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635DC7" w:rsidRDefault="00635DC7" w:rsidP="00300B9C">
      <w:pPr>
        <w:jc w:val="center"/>
        <w:rPr>
          <w:sz w:val="28"/>
          <w:szCs w:val="28"/>
        </w:rPr>
      </w:pPr>
    </w:p>
    <w:p w:rsidR="00635DC7" w:rsidRPr="00966012" w:rsidRDefault="00635DC7" w:rsidP="00300B9C">
      <w:pPr>
        <w:jc w:val="center"/>
        <w:rPr>
          <w:sz w:val="28"/>
          <w:szCs w:val="28"/>
        </w:rPr>
      </w:pPr>
    </w:p>
    <w:p w:rsidR="00300B9C" w:rsidRDefault="00635DC7" w:rsidP="00635DC7">
      <w:pPr>
        <w:jc w:val="right"/>
      </w:pPr>
      <w:r w:rsidRPr="00635DC7">
        <w:drawing>
          <wp:inline distT="0" distB="0" distL="0" distR="0">
            <wp:extent cx="3246120" cy="1493520"/>
            <wp:effectExtent l="0" t="0" r="0" b="0"/>
            <wp:docPr id="3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Default="00635DC7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ПЦ Профессиональный цикл</w:t>
            </w:r>
          </w:p>
          <w:p w:rsidR="00635DC7" w:rsidRPr="00300B9C" w:rsidRDefault="00635DC7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ПМ 01.Творческая и исполнительская деятельность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AD4406" w:rsidP="00300B9C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>УП.01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</w:t>
            </w:r>
            <w:r w:rsidR="00216652">
              <w:rPr>
                <w:sz w:val="28"/>
                <w:szCs w:val="28"/>
              </w:rPr>
              <w:t>2</w:t>
            </w:r>
            <w:r w:rsidRPr="00300B9C">
              <w:rPr>
                <w:sz w:val="28"/>
                <w:szCs w:val="28"/>
              </w:rPr>
              <w:t xml:space="preserve"> </w:t>
            </w:r>
            <w:r w:rsidR="00216652">
              <w:rPr>
                <w:sz w:val="28"/>
                <w:szCs w:val="28"/>
              </w:rPr>
              <w:t xml:space="preserve">Декоративно-прикладное искусство и народные промыслы </w:t>
            </w:r>
            <w:r w:rsidRPr="00300B9C">
              <w:rPr>
                <w:sz w:val="28"/>
                <w:szCs w:val="28"/>
              </w:rPr>
              <w:t xml:space="preserve"> (по </w:t>
            </w:r>
            <w:r w:rsidR="00216652">
              <w:rPr>
                <w:sz w:val="28"/>
                <w:szCs w:val="28"/>
              </w:rPr>
              <w:t>видам</w:t>
            </w:r>
            <w:r w:rsidRPr="00300B9C">
              <w:rPr>
                <w:sz w:val="28"/>
                <w:szCs w:val="28"/>
              </w:rPr>
              <w:t>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216652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</w:t>
            </w:r>
            <w:r w:rsidR="00300B9C" w:rsidRPr="00300B9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Художественное ткачество и ковроткачество</w:t>
            </w:r>
            <w:r w:rsidR="00300B9C" w:rsidRPr="00300B9C">
              <w:rPr>
                <w:sz w:val="28"/>
                <w:szCs w:val="28"/>
              </w:rPr>
              <w:t>», «</w:t>
            </w:r>
            <w:r>
              <w:rPr>
                <w:sz w:val="28"/>
                <w:szCs w:val="28"/>
              </w:rPr>
              <w:t>Художественная керамика</w:t>
            </w:r>
            <w:r w:rsidR="00300B9C" w:rsidRPr="00300B9C">
              <w:rPr>
                <w:sz w:val="28"/>
                <w:szCs w:val="28"/>
              </w:rPr>
              <w:t>»</w:t>
            </w:r>
            <w:r w:rsidR="001E5BAB">
              <w:rPr>
                <w:sz w:val="28"/>
                <w:szCs w:val="28"/>
              </w:rPr>
              <w:t>, "</w:t>
            </w:r>
            <w:r>
              <w:rPr>
                <w:sz w:val="28"/>
                <w:szCs w:val="28"/>
              </w:rPr>
              <w:t>Художественная резьба по дереву</w:t>
            </w:r>
            <w:r w:rsidR="001E5BAB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, </w:t>
            </w:r>
          </w:p>
          <w:p w:rsidR="00300B9C" w:rsidRPr="00300B9C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"Художественная роспись ткани"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300B9C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>(наименование отрасли)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635DC7" w:rsidRPr="003A567D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lastRenderedPageBreak/>
        <w:t xml:space="preserve">Принята на заседании </w:t>
      </w:r>
    </w:p>
    <w:p w:rsidR="00635DC7" w:rsidRPr="003A567D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t>Предметно-цикловой комиссии</w:t>
      </w:r>
    </w:p>
    <w:p w:rsidR="00635DC7" w:rsidRDefault="00635DC7" w:rsidP="00635DC7">
      <w:pPr>
        <w:jc w:val="right"/>
        <w:rPr>
          <w:sz w:val="28"/>
          <w:szCs w:val="28"/>
        </w:rPr>
      </w:pPr>
      <w:r w:rsidRPr="003A567D">
        <w:rPr>
          <w:sz w:val="28"/>
          <w:szCs w:val="28"/>
        </w:rPr>
        <w:t>Протокол №10 от «7» 06_2024г.</w:t>
      </w:r>
    </w:p>
    <w:p w:rsidR="00635DC7" w:rsidRPr="003A567D" w:rsidRDefault="00635DC7" w:rsidP="00635DC7">
      <w:pPr>
        <w:jc w:val="right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635DC7" w:rsidRPr="003A567D" w:rsidTr="00635DC7">
        <w:tc>
          <w:tcPr>
            <w:tcW w:w="4798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635DC7" w:rsidRPr="003A567D" w:rsidTr="00635DC7">
        <w:tc>
          <w:tcPr>
            <w:tcW w:w="4798" w:type="dxa"/>
            <w:shd w:val="clear" w:color="auto" w:fill="auto"/>
          </w:tcPr>
          <w:p w:rsidR="00635DC7" w:rsidRPr="003A567D" w:rsidRDefault="00635DC7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635DC7" w:rsidRPr="003A567D" w:rsidRDefault="00E9234A" w:rsidP="008C754C">
            <w:pPr>
              <w:pStyle w:val="20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Сполохова Ю.В.</w:t>
            </w:r>
          </w:p>
        </w:tc>
      </w:tr>
    </w:tbl>
    <w:p w:rsidR="00300B9C" w:rsidRDefault="00300B9C" w:rsidP="00300B9C"/>
    <w:p w:rsidR="00635DC7" w:rsidRPr="003A567D" w:rsidRDefault="00300B9C" w:rsidP="00635DC7">
      <w:pPr>
        <w:jc w:val="both"/>
        <w:rPr>
          <w:sz w:val="28"/>
          <w:szCs w:val="28"/>
        </w:rPr>
      </w:pPr>
      <w:bookmarkStart w:id="0" w:name="_Hlk147766355"/>
      <w:r w:rsidRPr="00A16456">
        <w:rPr>
          <w:sz w:val="28"/>
          <w:szCs w:val="28"/>
        </w:rPr>
        <w:t xml:space="preserve">       Рабочая программа </w:t>
      </w:r>
      <w:r w:rsidR="00CE63B6">
        <w:rPr>
          <w:b/>
          <w:sz w:val="28"/>
          <w:szCs w:val="28"/>
        </w:rPr>
        <w:t>УП.01 Учебная практика (работа с натуры на открытом воздухе (пленэр)</w:t>
      </w:r>
      <w:r w:rsidRPr="00A16456">
        <w:rPr>
          <w:sz w:val="28"/>
          <w:szCs w:val="28"/>
        </w:rPr>
        <w:t xml:space="preserve"> </w:t>
      </w:r>
      <w:r w:rsidR="00635DC7" w:rsidRPr="003A567D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8E042C" w:rsidRPr="00FA39A4" w:rsidRDefault="008E042C" w:rsidP="008E042C">
      <w:pPr>
        <w:spacing w:after="160" w:line="259" w:lineRule="auto"/>
        <w:rPr>
          <w:rFonts w:eastAsia="Calibri"/>
          <w:kern w:val="2"/>
          <w:sz w:val="28"/>
          <w:szCs w:val="28"/>
          <w:lang w:eastAsia="en-US"/>
        </w:rPr>
      </w:pPr>
    </w:p>
    <w:p w:rsidR="00300B9C" w:rsidRPr="004C6022" w:rsidRDefault="00300B9C" w:rsidP="00300B9C">
      <w:pPr>
        <w:ind w:right="425"/>
        <w:jc w:val="both"/>
        <w:rPr>
          <w:sz w:val="28"/>
          <w:szCs w:val="28"/>
        </w:rPr>
      </w:pP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300B9C" w:rsidTr="00300B9C">
        <w:tc>
          <w:tcPr>
            <w:tcW w:w="4536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Default="00016997" w:rsidP="00016997">
            <w:pPr>
              <w:tabs>
                <w:tab w:val="center" w:pos="4677"/>
                <w:tab w:val="right" w:pos="9355"/>
              </w:tabs>
              <w:jc w:val="center"/>
            </w:pPr>
            <w:r w:rsidRPr="00016997"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300B9C" w:rsidTr="00300B9C">
        <w:tc>
          <w:tcPr>
            <w:tcW w:w="4536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(подпись)</w:t>
            </w:r>
          </w:p>
        </w:tc>
        <w:tc>
          <w:tcPr>
            <w:tcW w:w="2824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Pr="006C1021" w:rsidRDefault="00766C3E" w:rsidP="00766C3E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766C3E" w:rsidRPr="006C1021" w:rsidRDefault="00766C3E" w:rsidP="00766C3E">
      <w:pPr>
        <w:pStyle w:val="af5"/>
        <w:rPr>
          <w:rFonts w:ascii="Times New Roman" w:hAnsi="Times New Roman"/>
        </w:rPr>
      </w:pPr>
    </w:p>
    <w:p w:rsidR="00766C3E" w:rsidRPr="006C1021" w:rsidRDefault="00766C3E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9F793D">
        <w:rPr>
          <w:b/>
        </w:rPr>
        <w:fldChar w:fldCharType="begin"/>
      </w:r>
      <w:r w:rsidRPr="006C1021">
        <w:rPr>
          <w:b/>
        </w:rPr>
        <w:instrText xml:space="preserve"> TOC \o "1-3" \h \z \u </w:instrText>
      </w:r>
      <w:r w:rsidRPr="009F793D">
        <w:rPr>
          <w:b/>
        </w:rPr>
        <w:fldChar w:fldCharType="separate"/>
      </w:r>
      <w:hyperlink w:anchor="_Toc144484190" w:history="1">
        <w:r w:rsidRPr="006C1021">
          <w:rPr>
            <w:rStyle w:val="af2"/>
            <w:rFonts w:eastAsia="SimSun"/>
            <w:b/>
            <w:noProof/>
          </w:rPr>
          <w:t>1. ПОЯСНИТЕЛЬНАЯ ЗАПИСКА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766C3E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Pr="006C1021">
          <w:rPr>
            <w:rStyle w:val="a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766C3E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Pr="006C1021">
          <w:rPr>
            <w:rStyle w:val="a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766C3E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Pr="006C1021">
          <w:rPr>
            <w:rStyle w:val="af2"/>
            <w:rFonts w:eastAsia="SimSun"/>
            <w:b/>
            <w:caps/>
            <w:noProof/>
          </w:rPr>
          <w:t>4. условия реализации ПРОГРАММЫ дисциплины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766C3E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Pr="006C1021">
          <w:rPr>
            <w:rStyle w:val="af2"/>
            <w:rFonts w:eastAsia="SimSun"/>
            <w:b/>
            <w:caps/>
            <w:noProof/>
          </w:rPr>
          <w:t>Лист переутверждения рабочей программы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6C1021" w:rsidRDefault="00766C3E" w:rsidP="00766C3E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Pr="006C1021">
          <w:rPr>
            <w:rStyle w:val="af2"/>
            <w:rFonts w:eastAsia="SimSun"/>
            <w:b/>
            <w:noProof/>
          </w:rPr>
          <w:t>ЛИСТ РЕГИСТРАЦИИ ИЗМЕНЕНИЙ, ВНЕСЕННЫХ В РАБОЧУЮ ПРОГРАММУ</w:t>
        </w:r>
        <w:r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766C3E" w:rsidRPr="003A567D" w:rsidRDefault="00766C3E" w:rsidP="00766C3E">
      <w:pPr>
        <w:autoSpaceDE w:val="0"/>
        <w:autoSpaceDN w:val="0"/>
        <w:adjustRightInd w:val="0"/>
        <w:jc w:val="center"/>
        <w:rPr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766C3E" w:rsidRDefault="00766C3E" w:rsidP="00766C3E">
      <w:pPr>
        <w:autoSpaceDE w:val="0"/>
        <w:autoSpaceDN w:val="0"/>
        <w:adjustRightInd w:val="0"/>
        <w:rPr>
          <w:rFonts w:ascii="Calibri" w:hAnsi="Calibri" w:cs="Calibri"/>
        </w:rPr>
      </w:pPr>
    </w:p>
    <w:p w:rsidR="00766C3E" w:rsidRDefault="00766C3E" w:rsidP="00766C3E">
      <w:pPr>
        <w:autoSpaceDE w:val="0"/>
        <w:autoSpaceDN w:val="0"/>
        <w:adjustRightInd w:val="0"/>
        <w:rPr>
          <w:rFonts w:ascii="Calibri" w:hAnsi="Calibri" w:cs="Calibri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766C3E" w:rsidRDefault="00766C3E" w:rsidP="000319BE">
      <w:pPr>
        <w:ind w:left="-284"/>
        <w:jc w:val="center"/>
        <w:rPr>
          <w:b/>
          <w:bCs/>
          <w:sz w:val="28"/>
          <w:szCs w:val="28"/>
        </w:rPr>
      </w:pPr>
    </w:p>
    <w:p w:rsidR="00E4797D" w:rsidRPr="00A46051" w:rsidRDefault="00E4797D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E4797D" w:rsidP="00E4797D">
      <w:pPr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1.1 Область применения программы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5B25D5" w:rsidRPr="003A567D" w:rsidRDefault="00E4797D" w:rsidP="005B25D5">
      <w:pPr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 xml:space="preserve">УП.01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>является частью основной образовательной программы в соответствии с ФГОС СПО</w:t>
      </w:r>
      <w:r w:rsidR="005B25D5">
        <w:rPr>
          <w:sz w:val="28"/>
          <w:szCs w:val="28"/>
        </w:rPr>
        <w:t xml:space="preserve"> по специальности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54.02.0</w:t>
      </w:r>
      <w:r w:rsidR="00BC22CC">
        <w:rPr>
          <w:sz w:val="28"/>
          <w:szCs w:val="28"/>
        </w:rPr>
        <w:t>2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«</w:t>
      </w:r>
      <w:r w:rsidR="00BC22CC">
        <w:rPr>
          <w:sz w:val="28"/>
          <w:szCs w:val="28"/>
        </w:rPr>
        <w:t>Декоративно-прикладное искусство и народные промыслы</w:t>
      </w:r>
      <w:r w:rsidR="000E58C3">
        <w:rPr>
          <w:sz w:val="28"/>
          <w:szCs w:val="28"/>
        </w:rPr>
        <w:t>»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BC22CC">
        <w:rPr>
          <w:sz w:val="28"/>
          <w:szCs w:val="28"/>
        </w:rPr>
        <w:t>видам</w:t>
      </w:r>
      <w:r>
        <w:rPr>
          <w:sz w:val="28"/>
          <w:szCs w:val="28"/>
        </w:rPr>
        <w:t>,</w:t>
      </w:r>
      <w:r w:rsidRPr="0063216F">
        <w:rPr>
          <w:sz w:val="28"/>
          <w:szCs w:val="28"/>
        </w:rPr>
        <w:t xml:space="preserve"> </w:t>
      </w:r>
      <w:r w:rsidR="005B25D5" w:rsidRPr="003A567D">
        <w:rPr>
          <w:color w:val="000000"/>
          <w:sz w:val="28"/>
          <w:szCs w:val="28"/>
        </w:rPr>
        <w:t xml:space="preserve">утверждённым приказом </w:t>
      </w:r>
      <w:r w:rsidR="005B25D5" w:rsidRPr="003A567D">
        <w:rPr>
          <w:sz w:val="28"/>
          <w:szCs w:val="28"/>
        </w:rPr>
        <w:t>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54FD3" w:rsidRDefault="00F54FD3" w:rsidP="00E63263">
      <w:pPr>
        <w:ind w:right="425"/>
        <w:jc w:val="both"/>
        <w:rPr>
          <w:sz w:val="28"/>
          <w:szCs w:val="28"/>
        </w:rPr>
      </w:pPr>
    </w:p>
    <w:p w:rsidR="00B9554A" w:rsidRPr="00D92501" w:rsidRDefault="00B9554A" w:rsidP="00B9554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8C754C" w:rsidRDefault="008C754C" w:rsidP="008C754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8C754C" w:rsidRDefault="008C754C" w:rsidP="008C754C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8C754C" w:rsidRPr="003A567D" w:rsidRDefault="008C754C" w:rsidP="008C754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A567D">
        <w:rPr>
          <w:spacing w:val="-3"/>
          <w:sz w:val="28"/>
          <w:szCs w:val="28"/>
        </w:rPr>
        <w:t xml:space="preserve">В результате </w:t>
      </w:r>
      <w:r w:rsidRPr="003A567D">
        <w:rPr>
          <w:sz w:val="28"/>
          <w:szCs w:val="28"/>
        </w:rPr>
        <w:t xml:space="preserve">освоения учебной дисциплины должны актуализироваться общие </w:t>
      </w:r>
      <w:r>
        <w:rPr>
          <w:sz w:val="28"/>
          <w:szCs w:val="28"/>
        </w:rPr>
        <w:t xml:space="preserve">и </w:t>
      </w:r>
      <w:r w:rsidRPr="003A567D">
        <w:rPr>
          <w:sz w:val="28"/>
          <w:szCs w:val="28"/>
        </w:rPr>
        <w:t>профессиональные</w:t>
      </w:r>
      <w:r w:rsidRPr="008C754C">
        <w:rPr>
          <w:sz w:val="28"/>
          <w:szCs w:val="28"/>
        </w:rPr>
        <w:t xml:space="preserve"> </w:t>
      </w:r>
      <w:r w:rsidRPr="003A567D">
        <w:rPr>
          <w:sz w:val="28"/>
          <w:szCs w:val="28"/>
        </w:rPr>
        <w:t>компетенции:</w:t>
      </w:r>
    </w:p>
    <w:p w:rsidR="008C754C" w:rsidRPr="00D92501" w:rsidRDefault="008C754C" w:rsidP="00B9554A">
      <w:pPr>
        <w:pStyle w:val="a9"/>
        <w:ind w:left="0" w:firstLine="720"/>
        <w:jc w:val="both"/>
        <w:rPr>
          <w:color w:val="000000"/>
          <w:sz w:val="28"/>
          <w:szCs w:val="28"/>
        </w:rPr>
      </w:pPr>
    </w:p>
    <w:p w:rsidR="00B9554A" w:rsidRPr="00CD1228" w:rsidRDefault="00B9554A" w:rsidP="00B9554A">
      <w:pPr>
        <w:rPr>
          <w:sz w:val="28"/>
          <w:szCs w:val="28"/>
        </w:rPr>
      </w:pPr>
      <w:bookmarkStart w:id="1" w:name="sub_1531"/>
      <w:r w:rsidRPr="00CD122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9554A" w:rsidRPr="00CD1228" w:rsidRDefault="00B9554A" w:rsidP="00B9554A">
      <w:pPr>
        <w:rPr>
          <w:sz w:val="28"/>
          <w:szCs w:val="28"/>
        </w:rPr>
      </w:pPr>
      <w:bookmarkStart w:id="2" w:name="sub_1532"/>
      <w:bookmarkEnd w:id="1"/>
      <w:r w:rsidRPr="00CD1228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9554A" w:rsidRPr="00CD1228" w:rsidRDefault="00B9554A" w:rsidP="00B9554A">
      <w:pPr>
        <w:rPr>
          <w:sz w:val="28"/>
          <w:szCs w:val="28"/>
        </w:rPr>
      </w:pPr>
      <w:bookmarkStart w:id="3" w:name="sub_1533"/>
      <w:bookmarkEnd w:id="2"/>
      <w:r w:rsidRPr="00CD1228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9554A" w:rsidRPr="00CD1228" w:rsidRDefault="00B9554A" w:rsidP="00B9554A">
      <w:pPr>
        <w:rPr>
          <w:sz w:val="28"/>
          <w:szCs w:val="28"/>
        </w:rPr>
      </w:pPr>
      <w:bookmarkStart w:id="4" w:name="sub_1534"/>
      <w:bookmarkEnd w:id="3"/>
      <w:r w:rsidRPr="00CD1228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9554A" w:rsidRPr="00CD1228" w:rsidRDefault="00B9554A" w:rsidP="00B9554A">
      <w:pPr>
        <w:rPr>
          <w:sz w:val="28"/>
          <w:szCs w:val="28"/>
        </w:rPr>
      </w:pPr>
      <w:bookmarkStart w:id="5" w:name="sub_1535"/>
      <w:bookmarkEnd w:id="4"/>
      <w:r w:rsidRPr="00CD1228"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6" w:name="sub_1536"/>
      <w:bookmarkEnd w:id="5"/>
      <w:r w:rsidRPr="00CD1228"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руководством, потребителями.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7" w:name="sub_1537"/>
      <w:bookmarkEnd w:id="6"/>
      <w:r w:rsidRPr="00CD1228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9554A" w:rsidRPr="00CD1228" w:rsidRDefault="00B9554A" w:rsidP="00B9554A">
      <w:pPr>
        <w:rPr>
          <w:sz w:val="28"/>
          <w:szCs w:val="28"/>
        </w:rPr>
      </w:pPr>
      <w:bookmarkStart w:id="8" w:name="sub_1538"/>
      <w:bookmarkEnd w:id="7"/>
      <w:r w:rsidRPr="00CD1228">
        <w:rPr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9" w:name="sub_1539"/>
      <w:bookmarkEnd w:id="8"/>
      <w:r w:rsidRPr="00CD1228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bookmarkEnd w:id="9"/>
    <w:p w:rsidR="00B9554A" w:rsidRPr="00CD1228" w:rsidRDefault="00B9554A" w:rsidP="00B9554A">
      <w:pPr>
        <w:pStyle w:val="a9"/>
        <w:ind w:left="0" w:firstLine="720"/>
        <w:jc w:val="both"/>
        <w:rPr>
          <w:color w:val="FF0000"/>
          <w:sz w:val="28"/>
          <w:szCs w:val="28"/>
        </w:rPr>
      </w:pPr>
    </w:p>
    <w:p w:rsidR="00B9554A" w:rsidRPr="00D92501" w:rsidRDefault="00B9554A" w:rsidP="00B9554A">
      <w:pPr>
        <w:pStyle w:val="2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B9554A" w:rsidRDefault="00B9554A" w:rsidP="00B9554A">
      <w:pPr>
        <w:pStyle w:val="2"/>
        <w:widowControl w:val="0"/>
        <w:tabs>
          <w:tab w:val="left" w:pos="1080"/>
        </w:tabs>
        <w:ind w:left="0" w:firstLine="0"/>
        <w:outlineLvl w:val="0"/>
        <w:rPr>
          <w:rFonts w:ascii="Times New Roman" w:hAnsi="Times New Roman"/>
          <w:sz w:val="28"/>
        </w:rPr>
      </w:pPr>
      <w:r w:rsidRPr="00D92501">
        <w:rPr>
          <w:rFonts w:ascii="Times New Roman" w:hAnsi="Times New Roman"/>
          <w:sz w:val="28"/>
        </w:rPr>
        <w:t>ПК 1.1. Изображать человека и окружающую предметно-пространственную среду средствами академического рисунка и живописи.</w:t>
      </w:r>
    </w:p>
    <w:p w:rsidR="008C754C" w:rsidRDefault="008C754C" w:rsidP="008C754C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8C754C">
        <w:rPr>
          <w:rFonts w:ascii="Times New Roman" w:hAnsi="Times New Roman" w:cs="Times New Roman"/>
          <w:sz w:val="28"/>
          <w:szCs w:val="28"/>
        </w:rPr>
        <w:t>ПК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1.6.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Владеть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культурой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устной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и</w:t>
      </w:r>
      <w:r w:rsidRPr="008C754C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письменной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8C754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C754C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54D81" w:rsidRPr="00F54D81" w:rsidRDefault="00F54D81" w:rsidP="00F54D81">
      <w:pPr>
        <w:pStyle w:val="TableParagraph"/>
        <w:spacing w:before="101"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F54D81">
        <w:rPr>
          <w:rFonts w:ascii="Times New Roman" w:hAnsi="Times New Roman" w:cs="Times New Roman"/>
          <w:sz w:val="28"/>
          <w:szCs w:val="28"/>
        </w:rPr>
        <w:t>ПК 2.1. Копировать бытовые изделия традиционного</w:t>
      </w:r>
      <w:r w:rsidRPr="00F54D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54D81">
        <w:rPr>
          <w:rFonts w:ascii="Times New Roman" w:hAnsi="Times New Roman" w:cs="Times New Roman"/>
          <w:sz w:val="28"/>
          <w:szCs w:val="28"/>
        </w:rPr>
        <w:t>прикладного</w:t>
      </w:r>
      <w:r w:rsidRPr="00F54D8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54D81">
        <w:rPr>
          <w:rFonts w:ascii="Times New Roman" w:hAnsi="Times New Roman" w:cs="Times New Roman"/>
          <w:sz w:val="28"/>
          <w:szCs w:val="28"/>
        </w:rPr>
        <w:t>искусства.</w:t>
      </w:r>
    </w:p>
    <w:p w:rsidR="008C754C" w:rsidRPr="008C754C" w:rsidRDefault="008C754C" w:rsidP="008C754C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</w:p>
    <w:p w:rsidR="00B9554A" w:rsidRPr="00D92501" w:rsidRDefault="00B9554A" w:rsidP="00B9554A">
      <w:pPr>
        <w:pStyle w:val="2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B9554A" w:rsidRPr="00A1019B" w:rsidRDefault="00B9554A" w:rsidP="00B9554A">
      <w:pPr>
        <w:pStyle w:val="2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Рабочая программа практики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B9554A" w:rsidRDefault="00B9554A" w:rsidP="00B955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B36EF" w:rsidRDefault="00DB36EF" w:rsidP="00B12B02">
      <w:pPr>
        <w:pStyle w:val="2"/>
        <w:widowControl w:val="0"/>
        <w:ind w:left="0" w:right="228" w:firstLine="720"/>
        <w:jc w:val="both"/>
        <w:rPr>
          <w:rFonts w:ascii="Times New Roman" w:hAnsi="Times New Roman" w:cs="Times New Roman"/>
          <w:sz w:val="28"/>
        </w:rPr>
      </w:pPr>
    </w:p>
    <w:p w:rsidR="004E5E60" w:rsidRPr="00A46051" w:rsidRDefault="004E5E60" w:rsidP="00B12B02">
      <w:pPr>
        <w:ind w:right="228"/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  <w:r>
        <w:rPr>
          <w:color w:val="0000FF"/>
          <w:sz w:val="28"/>
          <w:szCs w:val="28"/>
        </w:rPr>
        <w:t xml:space="preserve">  </w:t>
      </w:r>
      <w:r w:rsidRPr="008317F0">
        <w:rPr>
          <w:sz w:val="28"/>
          <w:szCs w:val="28"/>
        </w:rPr>
        <w:t xml:space="preserve">в структуре основной профессиональной образовательной программы принадлежит  к </w:t>
      </w:r>
      <w:r w:rsidR="00F54D81">
        <w:rPr>
          <w:sz w:val="28"/>
          <w:szCs w:val="28"/>
        </w:rPr>
        <w:t xml:space="preserve">ПЦ профессиональному </w:t>
      </w:r>
      <w:r w:rsidRPr="008317F0">
        <w:rPr>
          <w:sz w:val="28"/>
          <w:szCs w:val="28"/>
        </w:rPr>
        <w:t xml:space="preserve"> циклу </w:t>
      </w:r>
      <w:r w:rsidR="00F54D81">
        <w:rPr>
          <w:sz w:val="28"/>
          <w:szCs w:val="28"/>
        </w:rPr>
        <w:t xml:space="preserve">ПМ. 01 Творческая и исполнительская деятельность 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8317F0" w:rsidRPr="006C1946" w:rsidRDefault="008317F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2. Цель и задачи </w:t>
      </w:r>
      <w:r w:rsidR="00332356" w:rsidRPr="006C1946">
        <w:rPr>
          <w:b/>
          <w:sz w:val="28"/>
          <w:szCs w:val="28"/>
        </w:rPr>
        <w:t>практики</w:t>
      </w:r>
      <w:r w:rsidR="00FC545F">
        <w:rPr>
          <w:b/>
          <w:sz w:val="28"/>
          <w:szCs w:val="28"/>
        </w:rPr>
        <w:t>.</w:t>
      </w: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  <w:r w:rsidRPr="00156700">
        <w:rPr>
          <w:b/>
        </w:rPr>
        <w:t>Целью</w:t>
      </w:r>
      <w:r w:rsidRPr="00156700">
        <w:t xml:space="preserve"> курса является:</w:t>
      </w:r>
      <w:r>
        <w:t xml:space="preserve"> </w:t>
      </w:r>
      <w:r w:rsidR="00006031" w:rsidRPr="00C77ECE">
        <w:t>расшир</w:t>
      </w:r>
      <w:r w:rsidR="00006031">
        <w:t>ить</w:t>
      </w:r>
      <w:r w:rsidR="00006031" w:rsidRPr="00C77ECE">
        <w:t xml:space="preserve"> и углуби</w:t>
      </w:r>
      <w:r w:rsidR="00006031">
        <w:t>ть</w:t>
      </w:r>
      <w:r w:rsidR="00006031" w:rsidRPr="00C77ECE">
        <w:t xml:space="preserve"> знани</w:t>
      </w:r>
      <w:r w:rsidR="00006031">
        <w:t>я</w:t>
      </w:r>
      <w:r w:rsidR="00006031" w:rsidRPr="00C77ECE">
        <w:t xml:space="preserve"> и умени</w:t>
      </w:r>
      <w:r w:rsidR="00006031">
        <w:t>я</w:t>
      </w:r>
      <w:r w:rsidR="00006031" w:rsidRPr="00C77ECE">
        <w:t xml:space="preserve">, полученных в результате изучения общепрофессиональных </w:t>
      </w:r>
      <w:r w:rsidR="00006031" w:rsidRPr="00296602">
        <w:t>дисциплин</w:t>
      </w:r>
      <w:r w:rsidR="00296602">
        <w:t xml:space="preserve"> и уметь применять их на практики.</w:t>
      </w:r>
      <w:r w:rsidR="00D47800">
        <w:t xml:space="preserve"> </w:t>
      </w:r>
    </w:p>
    <w:p w:rsidR="008317F0" w:rsidRPr="00156700" w:rsidRDefault="008317F0" w:rsidP="00B12B02">
      <w:pPr>
        <w:pStyle w:val="ac"/>
        <w:ind w:left="0" w:right="228"/>
      </w:pPr>
      <w:r w:rsidRPr="00156700">
        <w:tab/>
      </w:r>
    </w:p>
    <w:p w:rsidR="008317F0" w:rsidRDefault="008317F0" w:rsidP="00B12B02">
      <w:pPr>
        <w:pStyle w:val="ac"/>
        <w:ind w:left="0" w:right="228"/>
      </w:pPr>
      <w:r w:rsidRPr="00156700">
        <w:rPr>
          <w:b/>
        </w:rPr>
        <w:t>Задачами</w:t>
      </w:r>
      <w:r w:rsidRPr="00156700">
        <w:t xml:space="preserve"> курса являются:</w:t>
      </w:r>
      <w:r>
        <w:t xml:space="preserve"> </w:t>
      </w:r>
    </w:p>
    <w:p w:rsid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Освоение работы графическими и живописными средствами на открытом воздухе;</w:t>
      </w:r>
    </w:p>
    <w:p w:rsidR="00006031" w:rsidRPr="00006031" w:rsidRDefault="00D47800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Осмотр,</w:t>
      </w:r>
      <w:r w:rsidR="00006031">
        <w:t xml:space="preserve"> изучение </w:t>
      </w:r>
      <w:r>
        <w:t xml:space="preserve">и рисование </w:t>
      </w:r>
      <w:r w:rsidR="00006031">
        <w:t>памятников архитектуры</w:t>
      </w:r>
      <w:r w:rsidR="0079426D">
        <w:t xml:space="preserve"> и окружающей природы</w:t>
      </w:r>
      <w:r w:rsidR="00006031">
        <w:t>.</w:t>
      </w:r>
    </w:p>
    <w:p w:rsidR="00006031" w:rsidRDefault="00006031" w:rsidP="00B12B02">
      <w:pPr>
        <w:widowControl w:val="0"/>
        <w:autoSpaceDE w:val="0"/>
        <w:adjustRightInd w:val="0"/>
        <w:ind w:right="228" w:firstLine="720"/>
        <w:jc w:val="both"/>
      </w:pPr>
    </w:p>
    <w:p w:rsidR="00332356" w:rsidRPr="006C194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lastRenderedPageBreak/>
        <w:t xml:space="preserve">3. Требования к уровню освоения содержания </w:t>
      </w:r>
      <w:r w:rsidR="006C1946">
        <w:rPr>
          <w:b/>
          <w:sz w:val="28"/>
          <w:szCs w:val="28"/>
        </w:rPr>
        <w:t>курса</w:t>
      </w:r>
      <w:r w:rsidRPr="006C1946">
        <w:rPr>
          <w:b/>
          <w:sz w:val="28"/>
          <w:szCs w:val="28"/>
        </w:rPr>
        <w:t>.</w:t>
      </w:r>
    </w:p>
    <w:p w:rsidR="0033235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В результате изучения курса практики студент должен: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иметь практический опыт:</w:t>
      </w:r>
    </w:p>
    <w:p w:rsid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разнообразных техниках изображения природы;</w:t>
      </w:r>
    </w:p>
    <w:p w:rsidR="00332356" w:rsidRP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передаче освещения и воздушной перспективы.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уметь: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использовать основные изобразительные техники и материалы;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передавать движущуюся постановку и постоянно меняющуюся натуру;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работать цветовыми отношениями, передавать среду и состояние освещенности;</w:t>
      </w:r>
    </w:p>
    <w:p w:rsidR="00332356" w:rsidRDefault="00D77F1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 решение пейзажа – передача состояния: утренний, дневной, вечерний, солнечный, пасмурный день. 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знать: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линейной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воздушной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знать способы передачи большого пространства.</w:t>
      </w:r>
    </w:p>
    <w:p w:rsidR="00E92556" w:rsidRDefault="00E92556" w:rsidP="00B12B02">
      <w:pPr>
        <w:widowControl w:val="0"/>
        <w:autoSpaceDE w:val="0"/>
        <w:adjustRightInd w:val="0"/>
        <w:ind w:right="228"/>
        <w:rPr>
          <w:sz w:val="28"/>
          <w:szCs w:val="28"/>
        </w:rPr>
      </w:pPr>
    </w:p>
    <w:p w:rsidR="00177A08" w:rsidRDefault="002658BF" w:rsidP="00B12B02">
      <w:pPr>
        <w:ind w:right="228" w:firstLine="709"/>
        <w:rPr>
          <w:sz w:val="28"/>
          <w:szCs w:val="28"/>
        </w:rPr>
      </w:pPr>
      <w:r w:rsidRPr="002C20B7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</w:p>
    <w:p w:rsidR="002658BF" w:rsidRDefault="002658BF" w:rsidP="00B12B02">
      <w:pPr>
        <w:ind w:right="228" w:firstLine="709"/>
        <w:rPr>
          <w:sz w:val="28"/>
          <w:szCs w:val="28"/>
        </w:rPr>
      </w:pPr>
      <w:r w:rsidRPr="002C20B7">
        <w:rPr>
          <w:sz w:val="28"/>
          <w:szCs w:val="28"/>
        </w:rPr>
        <w:t xml:space="preserve"> </w:t>
      </w:r>
      <w:hyperlink r:id="rId10" w:history="1">
        <w:r w:rsidR="00177A08" w:rsidRPr="00177A08">
          <w:rPr>
            <w:rStyle w:val="af2"/>
            <w:sz w:val="28"/>
            <w:szCs w:val="28"/>
          </w:rPr>
          <w:t>https://noki53.ru/ab</w:t>
        </w:r>
        <w:r w:rsidR="00177A08" w:rsidRPr="00177A08">
          <w:rPr>
            <w:rStyle w:val="af2"/>
            <w:sz w:val="28"/>
            <w:szCs w:val="28"/>
          </w:rPr>
          <w:t>out/education/informatsiya-o-metodicheskikh-i-inykh-dokumentakh/programma-vospitaniya/</w:t>
        </w:r>
      </w:hyperlink>
    </w:p>
    <w:p w:rsidR="002658BF" w:rsidRPr="002C20B7" w:rsidRDefault="002658BF" w:rsidP="00B12B02">
      <w:pPr>
        <w:ind w:right="228" w:firstLine="720"/>
        <w:jc w:val="both"/>
        <w:rPr>
          <w:color w:val="000000"/>
          <w:sz w:val="28"/>
          <w:szCs w:val="28"/>
        </w:rPr>
      </w:pPr>
    </w:p>
    <w:p w:rsidR="002658BF" w:rsidRPr="002C20B7" w:rsidRDefault="002658BF" w:rsidP="00B12B02">
      <w:pPr>
        <w:pStyle w:val="af0"/>
        <w:ind w:left="0" w:right="2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0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658BF" w:rsidRPr="002C20B7" w:rsidRDefault="002658BF" w:rsidP="00B12B02">
      <w:pPr>
        <w:ind w:right="228"/>
        <w:rPr>
          <w:color w:val="000000"/>
          <w:sz w:val="28"/>
          <w:szCs w:val="28"/>
        </w:rPr>
      </w:pPr>
      <w:r w:rsidRPr="002C20B7">
        <w:rPr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2658BF" w:rsidRPr="002C20B7" w:rsidRDefault="002658BF" w:rsidP="00B12B02">
      <w:pPr>
        <w:numPr>
          <w:ilvl w:val="0"/>
          <w:numId w:val="10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электронные дидактические материалы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образовательные видеофильмы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658BF" w:rsidRDefault="002658BF" w:rsidP="00B12B02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right="228"/>
        <w:rPr>
          <w:sz w:val="28"/>
          <w:szCs w:val="28"/>
        </w:rPr>
      </w:pPr>
      <w:r w:rsidRPr="002C20B7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177A08" w:rsidRPr="002C20B7" w:rsidRDefault="00177A08" w:rsidP="00177A08">
      <w:pPr>
        <w:widowControl w:val="0"/>
        <w:autoSpaceDE w:val="0"/>
        <w:autoSpaceDN w:val="0"/>
        <w:adjustRightInd w:val="0"/>
        <w:ind w:right="228"/>
        <w:rPr>
          <w:sz w:val="28"/>
          <w:szCs w:val="28"/>
        </w:rPr>
      </w:pPr>
    </w:p>
    <w:p w:rsidR="002658BF" w:rsidRDefault="002658BF" w:rsidP="00B12B02">
      <w:pPr>
        <w:ind w:right="228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</w:t>
      </w:r>
      <w:r w:rsidR="00177A08">
        <w:rPr>
          <w:b/>
          <w:sz w:val="28"/>
          <w:szCs w:val="28"/>
        </w:rPr>
        <w:t xml:space="preserve"> и содержание</w:t>
      </w:r>
      <w:r>
        <w:rPr>
          <w:b/>
          <w:sz w:val="28"/>
          <w:szCs w:val="28"/>
        </w:rPr>
        <w:t xml:space="preserve"> учебной дисциплины</w:t>
      </w:r>
    </w:p>
    <w:p w:rsidR="002658BF" w:rsidRDefault="002658BF" w:rsidP="00B12B02">
      <w:pPr>
        <w:widowControl w:val="0"/>
        <w:autoSpaceDE w:val="0"/>
        <w:adjustRightInd w:val="0"/>
        <w:ind w:right="228"/>
        <w:jc w:val="both"/>
        <w:rPr>
          <w:b/>
          <w:sz w:val="28"/>
          <w:szCs w:val="28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both"/>
        <w:rPr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rPr>
          <w:sz w:val="28"/>
          <w:szCs w:val="28"/>
        </w:rPr>
      </w:pPr>
      <w:r w:rsidRPr="00E92556">
        <w:rPr>
          <w:sz w:val="28"/>
          <w:szCs w:val="28"/>
        </w:rPr>
        <w:t>Обязательная  учебная нагрузка студента –</w:t>
      </w:r>
      <w:r>
        <w:rPr>
          <w:sz w:val="28"/>
          <w:szCs w:val="28"/>
        </w:rPr>
        <w:t xml:space="preserve">144 </w:t>
      </w:r>
      <w:r w:rsidRPr="00E92556">
        <w:rPr>
          <w:sz w:val="28"/>
          <w:szCs w:val="28"/>
        </w:rPr>
        <w:t>час, время изучения –</w:t>
      </w:r>
      <w:r>
        <w:rPr>
          <w:sz w:val="28"/>
          <w:szCs w:val="28"/>
        </w:rPr>
        <w:t xml:space="preserve"> </w:t>
      </w:r>
      <w:r w:rsidR="00296602">
        <w:rPr>
          <w:sz w:val="28"/>
          <w:szCs w:val="28"/>
          <w:lang w:val="en-US"/>
        </w:rPr>
        <w:t>II</w:t>
      </w:r>
      <w:r w:rsidR="00296602" w:rsidRPr="00296602">
        <w:rPr>
          <w:sz w:val="28"/>
          <w:szCs w:val="28"/>
        </w:rPr>
        <w:t xml:space="preserve"> </w:t>
      </w:r>
      <w:r w:rsidRPr="00E92556">
        <w:rPr>
          <w:sz w:val="28"/>
          <w:szCs w:val="28"/>
        </w:rPr>
        <w:lastRenderedPageBreak/>
        <w:t>семест</w:t>
      </w:r>
      <w:r>
        <w:rPr>
          <w:sz w:val="28"/>
          <w:szCs w:val="28"/>
        </w:rPr>
        <w:t>р</w:t>
      </w:r>
      <w:r w:rsidRPr="00E92556">
        <w:rPr>
          <w:sz w:val="28"/>
          <w:szCs w:val="28"/>
        </w:rPr>
        <w:t xml:space="preserve">. Форма итогового контроля – </w:t>
      </w:r>
      <w:r>
        <w:rPr>
          <w:sz w:val="28"/>
          <w:szCs w:val="28"/>
        </w:rPr>
        <w:t>зачет в форме просмотра.</w:t>
      </w:r>
    </w:p>
    <w:p w:rsidR="00E92556" w:rsidRPr="00177A08" w:rsidRDefault="002658BF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8"/>
          <w:szCs w:val="28"/>
          <w:highlight w:val="yellow"/>
        </w:rPr>
      </w:pPr>
      <w:r w:rsidRPr="00177A08">
        <w:rPr>
          <w:b/>
          <w:sz w:val="28"/>
          <w:szCs w:val="28"/>
        </w:rPr>
        <w:t xml:space="preserve">4.2 </w:t>
      </w:r>
      <w:r w:rsidR="00E92556" w:rsidRPr="00177A08">
        <w:rPr>
          <w:b/>
          <w:sz w:val="28"/>
          <w:szCs w:val="28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1373A5">
        <w:rPr>
          <w:sz w:val="28"/>
          <w:szCs w:val="28"/>
        </w:rPr>
        <w:t>ь 54.02.0</w:t>
      </w:r>
      <w:r w:rsidR="00072CA0">
        <w:rPr>
          <w:sz w:val="28"/>
          <w:szCs w:val="28"/>
        </w:rPr>
        <w:t>2</w:t>
      </w:r>
      <w:r w:rsidR="001373A5">
        <w:rPr>
          <w:sz w:val="28"/>
          <w:szCs w:val="28"/>
        </w:rPr>
        <w:t xml:space="preserve"> 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 xml:space="preserve">» по </w:t>
      </w:r>
      <w:r w:rsidR="00072CA0">
        <w:rPr>
          <w:sz w:val="28"/>
          <w:szCs w:val="28"/>
        </w:rPr>
        <w:t>видам</w:t>
      </w:r>
      <w:r w:rsidR="001373A5">
        <w:rPr>
          <w:sz w:val="28"/>
          <w:szCs w:val="28"/>
        </w:rPr>
        <w:t xml:space="preserve">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8C754C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8C754C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4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сельского пейзажа с рекой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уголка городской улицы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Зарисовки фрагментов архитектуры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городского сооружения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Зарисовк</w:t>
            </w:r>
            <w:r>
              <w:rPr>
                <w:color w:val="000000"/>
                <w:spacing w:val="-2"/>
                <w:sz w:val="28"/>
                <w:szCs w:val="28"/>
              </w:rPr>
              <w:t>и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городских мотивов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"/>
                <w:sz w:val="28"/>
                <w:szCs w:val="28"/>
              </w:rPr>
              <w:t xml:space="preserve">Этюд пространственного городского пейзажа (3 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>плана)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  <w:r>
              <w:rPr>
                <w:bCs/>
                <w:color w:val="000000"/>
                <w:sz w:val="28"/>
                <w:szCs w:val="28"/>
              </w:rPr>
              <w:t>, 19-й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вечернего пейзажа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20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Этюд </w:t>
            </w:r>
            <w:r>
              <w:rPr>
                <w:color w:val="000000"/>
                <w:spacing w:val="-2"/>
                <w:sz w:val="28"/>
                <w:szCs w:val="28"/>
              </w:rPr>
              <w:t>портрета человека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в пленэре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городского пейзажа по выбору студента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22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127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 людей в городской или сельской 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pacing w:val="-14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99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Рисунок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городского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или сельского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пейзажа </w:t>
            </w:r>
            <w:r>
              <w:rPr>
                <w:color w:val="000000"/>
                <w:spacing w:val="-2"/>
                <w:sz w:val="28"/>
                <w:szCs w:val="28"/>
              </w:rPr>
              <w:t>с людьми.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</w:t>
      </w:r>
      <w:r w:rsidR="00072CA0">
        <w:rPr>
          <w:sz w:val="28"/>
          <w:szCs w:val="28"/>
        </w:rPr>
        <w:t>2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D12BCC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 w:rsidRPr="00D12BCC">
              <w:rPr>
                <w:bCs/>
                <w:sz w:val="28"/>
                <w:szCs w:val="28"/>
                <w:lang w:val="en-US"/>
              </w:rPr>
              <w:t>II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177A08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D12BCC" w:rsidRPr="006C1946">
        <w:rPr>
          <w:b/>
          <w:sz w:val="28"/>
          <w:szCs w:val="28"/>
        </w:rPr>
        <w:t xml:space="preserve"> Содержание учебной практики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Задача: подробное изучение и передача характерных особенностей листьев </w:t>
      </w:r>
      <w:r>
        <w:rPr>
          <w:sz w:val="28"/>
          <w:szCs w:val="28"/>
        </w:rPr>
        <w:lastRenderedPageBreak/>
        <w:t>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характерные особенности различных пород деревьев, чувствовать их общность и разность; достигать 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</w:t>
      </w:r>
      <w:r>
        <w:rPr>
          <w:sz w:val="28"/>
          <w:szCs w:val="28"/>
        </w:rPr>
        <w:lastRenderedPageBreak/>
        <w:t xml:space="preserve">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15. Зарисовка крупного сооружения (колодца, корабля) с 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20. </w:t>
      </w:r>
      <w:r w:rsidRPr="006B6B85">
        <w:rPr>
          <w:b/>
          <w:color w:val="000000"/>
          <w:spacing w:val="5"/>
          <w:sz w:val="28"/>
          <w:szCs w:val="28"/>
        </w:rPr>
        <w:t>Этюд сельского пейзажа  с рекой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и</w:t>
      </w:r>
      <w:r w:rsidRPr="0078699C">
        <w:rPr>
          <w:color w:val="000000"/>
          <w:spacing w:val="-2"/>
          <w:sz w:val="28"/>
          <w:szCs w:val="28"/>
        </w:rPr>
        <w:t>зучение различных приемов живописи при передаче воздушной</w:t>
      </w:r>
      <w:r>
        <w:rPr>
          <w:color w:val="000000"/>
          <w:spacing w:val="-2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перспективы и пространства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воздушную и линейную перспективу. Знать, что </w:t>
      </w:r>
      <w:r>
        <w:rPr>
          <w:sz w:val="28"/>
          <w:szCs w:val="28"/>
        </w:rPr>
        <w:lastRenderedPageBreak/>
        <w:t xml:space="preserve">цвет поверхности воды зависит от угла зрения, направленного на поверхность.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передать характер погоды и способы изображения воды в спокойном состояние и в ветреном.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21. </w:t>
      </w:r>
      <w:r w:rsidRPr="005C3330">
        <w:rPr>
          <w:b/>
          <w:sz w:val="28"/>
          <w:szCs w:val="28"/>
        </w:rPr>
        <w:t>Этюд уголка городской улицы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в</w:t>
      </w:r>
      <w:r w:rsidRPr="0078699C">
        <w:rPr>
          <w:color w:val="000000"/>
          <w:spacing w:val="-2"/>
          <w:sz w:val="28"/>
          <w:szCs w:val="28"/>
        </w:rPr>
        <w:t xml:space="preserve">ыявить в мотиве и передать в этюде основные элементы </w:t>
      </w:r>
      <w:r w:rsidRPr="0078699C">
        <w:rPr>
          <w:color w:val="000000"/>
          <w:sz w:val="28"/>
          <w:szCs w:val="28"/>
        </w:rPr>
        <w:t xml:space="preserve">линейно и воздушной перспективы, тоновые отношения </w:t>
      </w:r>
      <w:r w:rsidRPr="0078699C">
        <w:rPr>
          <w:color w:val="000000"/>
          <w:spacing w:val="-2"/>
          <w:sz w:val="28"/>
          <w:szCs w:val="28"/>
        </w:rPr>
        <w:t xml:space="preserve">объектов, общее композиционно-цветовое решение; ярко </w:t>
      </w:r>
      <w:r w:rsidRPr="0078699C">
        <w:rPr>
          <w:color w:val="000000"/>
          <w:spacing w:val="1"/>
          <w:sz w:val="28"/>
          <w:szCs w:val="28"/>
        </w:rPr>
        <w:t>выразить первый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выстроить угол городской улицы, передать цветовые и тоновые отношение объектов, проявить передний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22. Зарисовка фрагментов архитектуры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ередать пропорции; ритм декоративных элементов: арки, окна, фронтоны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линейную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пропорции фрагментов архитектурных сооружений; разнообразным штрихом передавать фактуру. 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23. </w:t>
      </w:r>
      <w:r w:rsidRPr="005C3330">
        <w:rPr>
          <w:b/>
          <w:sz w:val="28"/>
          <w:szCs w:val="28"/>
        </w:rPr>
        <w:t xml:space="preserve">Этюд </w:t>
      </w:r>
      <w:r>
        <w:rPr>
          <w:b/>
          <w:sz w:val="28"/>
          <w:szCs w:val="28"/>
        </w:rPr>
        <w:t>городского сооружения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78699C">
        <w:rPr>
          <w:color w:val="000000"/>
          <w:spacing w:val="-3"/>
          <w:sz w:val="28"/>
          <w:szCs w:val="28"/>
        </w:rPr>
        <w:t xml:space="preserve">ередать большие цветовые отношения архитектурного </w:t>
      </w:r>
      <w:r w:rsidRPr="0078699C">
        <w:rPr>
          <w:color w:val="000000"/>
          <w:sz w:val="28"/>
          <w:szCs w:val="28"/>
        </w:rPr>
        <w:t>памятника, добиться цельности в изображении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городское сооружение; передавать цветовые отношения; прорабатывать детали переднего плана, обобщать.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24.</w:t>
      </w:r>
      <w:r w:rsidRPr="006B6B8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Зарисовка городских мотивов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ц</w:t>
      </w:r>
      <w:r w:rsidRPr="0078699C">
        <w:rPr>
          <w:color w:val="000000"/>
          <w:spacing w:val="-2"/>
          <w:sz w:val="28"/>
          <w:szCs w:val="28"/>
        </w:rPr>
        <w:t xml:space="preserve">ельно воспроизвести конструктивные особенности памятников, </w:t>
      </w:r>
      <w:r w:rsidRPr="0078699C">
        <w:rPr>
          <w:color w:val="000000"/>
          <w:spacing w:val="1"/>
          <w:sz w:val="28"/>
          <w:szCs w:val="28"/>
        </w:rPr>
        <w:t xml:space="preserve">выявить в них самое характерное </w:t>
      </w:r>
      <w:r w:rsidRPr="0078699C"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и воздушной перспективы.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объект, отобразить его характерные особенности.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25. </w:t>
      </w:r>
      <w:r w:rsidRPr="000E3F91">
        <w:rPr>
          <w:b/>
          <w:color w:val="000000"/>
          <w:spacing w:val="3"/>
          <w:sz w:val="28"/>
          <w:szCs w:val="28"/>
        </w:rPr>
        <w:t xml:space="preserve">Этюд пространственного городского пейзажа (3 </w:t>
      </w:r>
      <w:r w:rsidRPr="000E3F91">
        <w:rPr>
          <w:b/>
          <w:color w:val="000000"/>
          <w:spacing w:val="1"/>
          <w:sz w:val="28"/>
          <w:szCs w:val="28"/>
        </w:rPr>
        <w:t>плана)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Pr="0078699C">
        <w:rPr>
          <w:color w:val="000000"/>
          <w:sz w:val="28"/>
          <w:szCs w:val="28"/>
        </w:rPr>
        <w:t xml:space="preserve">етко выразить планы; передать большие цветовые отношения в тоновом и цветовом масштабе; найти цветовое состояние </w:t>
      </w:r>
      <w:r w:rsidRPr="0078699C">
        <w:rPr>
          <w:color w:val="000000"/>
          <w:spacing w:val="-3"/>
          <w:sz w:val="28"/>
          <w:szCs w:val="28"/>
        </w:rPr>
        <w:t xml:space="preserve">пейзажа </w:t>
      </w:r>
      <w:r w:rsidRPr="0078699C">
        <w:rPr>
          <w:color w:val="000000"/>
          <w:spacing w:val="-2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перспективы, изменение цвета при изображении планов.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на плоскости листа пространственный городской пейзаж, передавать цветовые отношения.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26. </w:t>
      </w:r>
      <w:r w:rsidRPr="00267074">
        <w:rPr>
          <w:b/>
          <w:color w:val="000000"/>
          <w:spacing w:val="3"/>
          <w:sz w:val="28"/>
          <w:szCs w:val="28"/>
        </w:rPr>
        <w:t>Этюд вечернего пейзажа</w:t>
      </w:r>
    </w:p>
    <w:p w:rsidR="002658BF" w:rsidRPr="00267074" w:rsidRDefault="002658BF" w:rsidP="00B12B02">
      <w:pPr>
        <w:shd w:val="clear" w:color="auto" w:fill="FFFFFF"/>
        <w:tabs>
          <w:tab w:val="left" w:pos="1790"/>
        </w:tabs>
        <w:spacing w:before="86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lastRenderedPageBreak/>
        <w:t xml:space="preserve">Задача: </w:t>
      </w:r>
      <w:r w:rsidRPr="00267074">
        <w:rPr>
          <w:color w:val="000000"/>
          <w:sz w:val="28"/>
          <w:szCs w:val="28"/>
        </w:rPr>
        <w:t xml:space="preserve">передать характер вечернего освещения, тонально-цветовые </w:t>
      </w:r>
      <w:r w:rsidRPr="00267074">
        <w:rPr>
          <w:color w:val="000000"/>
          <w:spacing w:val="-3"/>
          <w:sz w:val="28"/>
          <w:szCs w:val="28"/>
        </w:rPr>
        <w:t>характеристики предметов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 xml:space="preserve">Материал: </w:t>
      </w:r>
      <w:r w:rsidRPr="00267074">
        <w:rPr>
          <w:color w:val="000000"/>
          <w:spacing w:val="-1"/>
          <w:sz w:val="28"/>
          <w:szCs w:val="28"/>
        </w:rPr>
        <w:t>акварель или гуашь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>Требования к знаниям: знать преобладание теплых тонов, нежели днем, а так же уплотнение цвета и тона земли.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>Требования к умениям: уметь быстро перенести на плоскость листа свое впечатление и настроение вечернего пейзажа.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27. 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Этюд </w:t>
      </w:r>
      <w:r>
        <w:rPr>
          <w:b/>
          <w:bCs/>
          <w:color w:val="000000"/>
          <w:spacing w:val="2"/>
          <w:sz w:val="28"/>
          <w:szCs w:val="28"/>
        </w:rPr>
        <w:t>портрета человека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>зучить особенности передачи натуры в условиях пленэра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 или темпера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анатомические особенности черепа человека.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этюд головы человека и ее связь с фоном.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28. </w:t>
      </w:r>
      <w:r w:rsidRPr="0078699C">
        <w:rPr>
          <w:b/>
          <w:bCs/>
          <w:color w:val="000000"/>
          <w:spacing w:val="-8"/>
          <w:sz w:val="28"/>
          <w:szCs w:val="28"/>
        </w:rPr>
        <w:t>Этюд городского пейзажа по выбору студента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перспективы, выявить характерные тонально-цветовые отношения при изображении городского пейзажа; передать соотношения его деталей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деталей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Задание 29. </w:t>
      </w:r>
      <w:r w:rsidRPr="00F8490A">
        <w:rPr>
          <w:b/>
          <w:color w:val="000000"/>
          <w:spacing w:val="8"/>
          <w:sz w:val="28"/>
          <w:szCs w:val="28"/>
        </w:rPr>
        <w:t>Наброски людей в город</w:t>
      </w:r>
      <w:r>
        <w:rPr>
          <w:b/>
          <w:color w:val="000000"/>
          <w:spacing w:val="8"/>
          <w:sz w:val="28"/>
          <w:szCs w:val="28"/>
        </w:rPr>
        <w:t>ской или сельской среде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78699C">
        <w:rPr>
          <w:color w:val="000000"/>
          <w:sz w:val="28"/>
          <w:szCs w:val="28"/>
        </w:rPr>
        <w:t>азвитие наблюдательности, отбор интересных сцен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пропорции человека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статичные и динамичные фигуры человека в городе.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30. </w:t>
      </w: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 и масштаба, выявить характерные тонально-цветовые отношения при изображении городского пейзажа; передать соотношения объектов городской или сельской среды с людьми.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177A08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t xml:space="preserve">3. </w:t>
      </w:r>
      <w:r w:rsidR="00D12BCC" w:rsidRPr="00B24BD7">
        <w:t xml:space="preserve"> </w:t>
      </w:r>
      <w:r>
        <w:rPr>
          <w:b/>
          <w:sz w:val="28"/>
          <w:szCs w:val="28"/>
        </w:rPr>
        <w:t>Контроль и оценка результатов освоения дисциплины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указанные работы согласно тематическому плану. Работы с натуры на открытом воздухе оцениваются составом цикловой </w:t>
            </w:r>
            <w:r w:rsidRPr="00D87FAE">
              <w:rPr>
                <w:sz w:val="28"/>
                <w:szCs w:val="28"/>
              </w:rPr>
              <w:lastRenderedPageBreak/>
              <w:t xml:space="preserve">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lastRenderedPageBreak/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177A08" w:rsidRDefault="00177A08" w:rsidP="00F969B0">
      <w:pPr>
        <w:ind w:right="22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58129E" w:rsidRPr="00FC54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Условия реализации программы дисциплины</w:t>
      </w: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177A08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</w:t>
            </w:r>
            <w:r w:rsidR="00177A08">
              <w:rPr>
                <w:sz w:val="28"/>
                <w:szCs w:val="28"/>
              </w:rPr>
              <w:t>200</w:t>
            </w:r>
            <w:r w:rsidRPr="003C54B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A00F67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Базанова М.Д. Пленэр – </w:t>
            </w:r>
            <w:r w:rsidR="00A00F67">
              <w:rPr>
                <w:sz w:val="28"/>
                <w:szCs w:val="28"/>
              </w:rPr>
              <w:t>М.: Изобразительное искусство, 2002</w:t>
            </w:r>
            <w:r>
              <w:rPr>
                <w:sz w:val="28"/>
                <w:szCs w:val="28"/>
              </w:rPr>
              <w:t xml:space="preserve">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lastRenderedPageBreak/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lastRenderedPageBreak/>
              <w:t>Библиот</w:t>
            </w:r>
            <w:r w:rsidRPr="00257452">
              <w:rPr>
                <w:b/>
                <w:bCs/>
                <w:sz w:val="28"/>
                <w:szCs w:val="28"/>
              </w:rPr>
              <w:lastRenderedPageBreak/>
              <w:t>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lastRenderedPageBreak/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B24BD7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9C04C5" w:rsidP="00B12B02">
      <w:pPr>
        <w:ind w:right="228" w:firstLine="540"/>
        <w:jc w:val="both"/>
        <w:rPr>
          <w:b/>
          <w:sz w:val="28"/>
          <w:szCs w:val="28"/>
        </w:rPr>
      </w:pPr>
      <w:r w:rsidRPr="009C04C5">
        <w:rPr>
          <w:b/>
          <w:sz w:val="28"/>
          <w:szCs w:val="28"/>
        </w:rPr>
        <w:t>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lastRenderedPageBreak/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</w:t>
      </w:r>
      <w:r w:rsidR="00F969B0">
        <w:rPr>
          <w:sz w:val="28"/>
          <w:szCs w:val="28"/>
        </w:rPr>
        <w:t>2001</w:t>
      </w:r>
      <w:r w:rsidRPr="009C04C5">
        <w:rPr>
          <w:sz w:val="28"/>
          <w:szCs w:val="28"/>
        </w:rPr>
        <w:t xml:space="preserve">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F969B0" w:rsidRDefault="00F969B0" w:rsidP="00B12B02">
      <w:pPr>
        <w:ind w:right="228"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04C5" w:rsidRPr="009C04C5">
        <w:rPr>
          <w:sz w:val="28"/>
          <w:szCs w:val="28"/>
        </w:rPr>
        <w:t xml:space="preserve">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="009C04C5" w:rsidRPr="009C04C5">
        <w:rPr>
          <w:sz w:val="28"/>
          <w:szCs w:val="28"/>
        </w:rPr>
        <w:t xml:space="preserve"> г., 189 с.</w:t>
      </w:r>
    </w:p>
    <w:p w:rsidR="009C04C5" w:rsidRPr="009C04C5" w:rsidRDefault="00F969B0" w:rsidP="00B12B02">
      <w:pPr>
        <w:ind w:right="228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04C5" w:rsidRPr="009C04C5">
        <w:rPr>
          <w:sz w:val="28"/>
          <w:szCs w:val="28"/>
        </w:rPr>
        <w:t>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="009C04C5"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D1042" w:rsidRDefault="008D1042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r w:rsidRPr="00F97FC2">
        <w:rPr>
          <w:b/>
          <w:caps/>
        </w:rPr>
        <w:lastRenderedPageBreak/>
        <w:t>Лист переутверждения рабочей программы</w:t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center"/>
        <w:rPr>
          <w:b/>
        </w:rPr>
      </w:pPr>
      <w:r w:rsidRPr="00F97FC2">
        <w:rPr>
          <w:b/>
        </w:rPr>
        <w:t>дисциплины (профессионального модуля)</w:t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8D1042" w:rsidRPr="00F97FC2" w:rsidRDefault="008D1042" w:rsidP="008D1042">
      <w:pPr>
        <w:pStyle w:val="31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8D1042" w:rsidRPr="00F97FC2" w:rsidRDefault="008D1042" w:rsidP="008D1042">
      <w:pPr>
        <w:pStyle w:val="23"/>
        <w:shd w:val="clear" w:color="auto" w:fill="auto"/>
        <w:spacing w:after="120" w:line="310" w:lineRule="exact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 учебный год на заседании предметно-цикловой 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8D1042" w:rsidRPr="00F97FC2" w:rsidRDefault="008D1042" w:rsidP="008D1042">
      <w:pPr>
        <w:pStyle w:val="23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8D1042" w:rsidRPr="00F97FC2" w:rsidRDefault="008D1042" w:rsidP="008D1042">
      <w:pPr>
        <w:pStyle w:val="31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8D1042" w:rsidRPr="00F97FC2" w:rsidRDefault="008D1042" w:rsidP="008D104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D1042" w:rsidRPr="00F97FC2" w:rsidRDefault="008D1042" w:rsidP="008D1042">
      <w:pPr>
        <w:rPr>
          <w:color w:val="000000"/>
          <w:sz w:val="28"/>
          <w:szCs w:val="28"/>
        </w:rPr>
      </w:pPr>
    </w:p>
    <w:p w:rsidR="008D1042" w:rsidRPr="00F97FC2" w:rsidRDefault="008D1042" w:rsidP="008D1042">
      <w:pPr>
        <w:tabs>
          <w:tab w:val="left" w:pos="567"/>
          <w:tab w:val="left" w:pos="709"/>
        </w:tabs>
        <w:jc w:val="both"/>
      </w:pPr>
    </w:p>
    <w:p w:rsidR="008D1042" w:rsidRPr="00F97FC2" w:rsidRDefault="008D1042" w:rsidP="008D1042">
      <w:pPr>
        <w:jc w:val="center"/>
        <w:outlineLvl w:val="0"/>
        <w:rPr>
          <w:b/>
          <w:sz w:val="28"/>
          <w:szCs w:val="28"/>
        </w:rPr>
      </w:pPr>
      <w:bookmarkStart w:id="10" w:name="_Toc22988032"/>
      <w:bookmarkStart w:id="11" w:name="_Toc22990944"/>
      <w:bookmarkStart w:id="12" w:name="_Toc32152435"/>
      <w:bookmarkStart w:id="13" w:name="_Toc144484195"/>
      <w:r w:rsidRPr="00F97FC2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10"/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8D1042" w:rsidRPr="00F97FC2" w:rsidRDefault="008D1042" w:rsidP="008F3E27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F97FC2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F97FC2" w:rsidRDefault="008D1042" w:rsidP="008F3E27">
            <w:pPr>
              <w:snapToGrid w:val="0"/>
              <w:jc w:val="center"/>
            </w:pPr>
          </w:p>
        </w:tc>
      </w:tr>
      <w:tr w:rsidR="008D1042" w:rsidRPr="00941EA8" w:rsidTr="008F3E2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  <w:p w:rsidR="008D1042" w:rsidRPr="00941EA8" w:rsidRDefault="008D1042" w:rsidP="008F3E27">
            <w:pPr>
              <w:snapToGrid w:val="0"/>
              <w:jc w:val="center"/>
            </w:pPr>
          </w:p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042" w:rsidRPr="00941EA8" w:rsidRDefault="008D1042" w:rsidP="008F3E27">
            <w:pPr>
              <w:snapToGrid w:val="0"/>
              <w:jc w:val="center"/>
            </w:pPr>
          </w:p>
        </w:tc>
      </w:tr>
    </w:tbl>
    <w:p w:rsidR="008D1042" w:rsidRDefault="008D1042" w:rsidP="008D1042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8D1042" w:rsidRPr="004D5A3F" w:rsidRDefault="008D1042" w:rsidP="008D1042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1"/>
      <w:footerReference w:type="default" r:id="rId12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411" w:rsidRDefault="002B7411">
      <w:r>
        <w:separator/>
      </w:r>
    </w:p>
  </w:endnote>
  <w:endnote w:type="continuationSeparator" w:id="1">
    <w:p w:rsidR="002B7411" w:rsidRDefault="002B7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4C" w:rsidRDefault="008C754C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:rsidR="008C754C" w:rsidRDefault="008C754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4C" w:rsidRDefault="008C754C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1042">
      <w:rPr>
        <w:rStyle w:val="a5"/>
        <w:noProof/>
      </w:rPr>
      <w:t>21</w:t>
    </w:r>
    <w:r>
      <w:rPr>
        <w:rStyle w:val="a5"/>
      </w:rPr>
      <w:fldChar w:fldCharType="end"/>
    </w:r>
  </w:p>
  <w:p w:rsidR="008C754C" w:rsidRDefault="008C754C">
    <w:pPr>
      <w:pStyle w:val="a3"/>
      <w:jc w:val="center"/>
    </w:pPr>
  </w:p>
  <w:p w:rsidR="008C754C" w:rsidRDefault="008C754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411" w:rsidRDefault="002B7411">
      <w:r>
        <w:separator/>
      </w:r>
    </w:p>
  </w:footnote>
  <w:footnote w:type="continuationSeparator" w:id="1">
    <w:p w:rsidR="002B7411" w:rsidRDefault="002B74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16997"/>
    <w:rsid w:val="000319BE"/>
    <w:rsid w:val="000554C5"/>
    <w:rsid w:val="00071208"/>
    <w:rsid w:val="00071EA1"/>
    <w:rsid w:val="00072CA0"/>
    <w:rsid w:val="00075303"/>
    <w:rsid w:val="0009205C"/>
    <w:rsid w:val="00095C82"/>
    <w:rsid w:val="000A353B"/>
    <w:rsid w:val="000E3F91"/>
    <w:rsid w:val="000E58C3"/>
    <w:rsid w:val="00101AD3"/>
    <w:rsid w:val="001110F4"/>
    <w:rsid w:val="001373A5"/>
    <w:rsid w:val="001567B5"/>
    <w:rsid w:val="001609D3"/>
    <w:rsid w:val="001626DA"/>
    <w:rsid w:val="00177A08"/>
    <w:rsid w:val="00182378"/>
    <w:rsid w:val="001E4BE6"/>
    <w:rsid w:val="001E5BAB"/>
    <w:rsid w:val="001F428A"/>
    <w:rsid w:val="00216652"/>
    <w:rsid w:val="00257452"/>
    <w:rsid w:val="002658BF"/>
    <w:rsid w:val="0026620B"/>
    <w:rsid w:val="00287270"/>
    <w:rsid w:val="00296602"/>
    <w:rsid w:val="002A0C9F"/>
    <w:rsid w:val="002A49F5"/>
    <w:rsid w:val="002B5692"/>
    <w:rsid w:val="002B7411"/>
    <w:rsid w:val="002D5A8A"/>
    <w:rsid w:val="00300B9C"/>
    <w:rsid w:val="00332356"/>
    <w:rsid w:val="00353F35"/>
    <w:rsid w:val="00355DA2"/>
    <w:rsid w:val="00366332"/>
    <w:rsid w:val="00390958"/>
    <w:rsid w:val="003C54BD"/>
    <w:rsid w:val="003E0340"/>
    <w:rsid w:val="00407775"/>
    <w:rsid w:val="00413D53"/>
    <w:rsid w:val="00443C73"/>
    <w:rsid w:val="004630CD"/>
    <w:rsid w:val="004C6110"/>
    <w:rsid w:val="004E5E60"/>
    <w:rsid w:val="00501E42"/>
    <w:rsid w:val="00520E5B"/>
    <w:rsid w:val="0058129E"/>
    <w:rsid w:val="005B25D5"/>
    <w:rsid w:val="005C3330"/>
    <w:rsid w:val="005D59C5"/>
    <w:rsid w:val="005E08E4"/>
    <w:rsid w:val="00603B4B"/>
    <w:rsid w:val="00635860"/>
    <w:rsid w:val="00635DC7"/>
    <w:rsid w:val="006774A2"/>
    <w:rsid w:val="006B6B85"/>
    <w:rsid w:val="006C1946"/>
    <w:rsid w:val="006C2FE5"/>
    <w:rsid w:val="007068A2"/>
    <w:rsid w:val="00731153"/>
    <w:rsid w:val="007433F4"/>
    <w:rsid w:val="007541BA"/>
    <w:rsid w:val="00754D23"/>
    <w:rsid w:val="00766322"/>
    <w:rsid w:val="00766C3E"/>
    <w:rsid w:val="0079426D"/>
    <w:rsid w:val="007A0009"/>
    <w:rsid w:val="007A4C36"/>
    <w:rsid w:val="007B7F7C"/>
    <w:rsid w:val="007C0DCA"/>
    <w:rsid w:val="0081585A"/>
    <w:rsid w:val="00821E4D"/>
    <w:rsid w:val="00824773"/>
    <w:rsid w:val="008317F0"/>
    <w:rsid w:val="008443D9"/>
    <w:rsid w:val="00873FF3"/>
    <w:rsid w:val="00876C7D"/>
    <w:rsid w:val="00897A9A"/>
    <w:rsid w:val="008A4B18"/>
    <w:rsid w:val="008C754C"/>
    <w:rsid w:val="008D1042"/>
    <w:rsid w:val="008D3CCA"/>
    <w:rsid w:val="008E042C"/>
    <w:rsid w:val="008E5941"/>
    <w:rsid w:val="00982C30"/>
    <w:rsid w:val="009C04C5"/>
    <w:rsid w:val="009C0B4A"/>
    <w:rsid w:val="009D2D15"/>
    <w:rsid w:val="00A00F67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D4406"/>
    <w:rsid w:val="00AE6E46"/>
    <w:rsid w:val="00B05EA4"/>
    <w:rsid w:val="00B06D68"/>
    <w:rsid w:val="00B12B02"/>
    <w:rsid w:val="00B14550"/>
    <w:rsid w:val="00B24BD7"/>
    <w:rsid w:val="00B37C74"/>
    <w:rsid w:val="00B4028E"/>
    <w:rsid w:val="00B87A1F"/>
    <w:rsid w:val="00B9554A"/>
    <w:rsid w:val="00BA71E7"/>
    <w:rsid w:val="00BC22CC"/>
    <w:rsid w:val="00BE5943"/>
    <w:rsid w:val="00BF2B10"/>
    <w:rsid w:val="00C32101"/>
    <w:rsid w:val="00C4369A"/>
    <w:rsid w:val="00C72038"/>
    <w:rsid w:val="00CA186B"/>
    <w:rsid w:val="00CA7B99"/>
    <w:rsid w:val="00CE0255"/>
    <w:rsid w:val="00CE63B6"/>
    <w:rsid w:val="00CF7384"/>
    <w:rsid w:val="00D12BCC"/>
    <w:rsid w:val="00D37456"/>
    <w:rsid w:val="00D47800"/>
    <w:rsid w:val="00D531A5"/>
    <w:rsid w:val="00D77F16"/>
    <w:rsid w:val="00D87FAE"/>
    <w:rsid w:val="00D96745"/>
    <w:rsid w:val="00DB0409"/>
    <w:rsid w:val="00DB36EF"/>
    <w:rsid w:val="00DD64F1"/>
    <w:rsid w:val="00E23CE2"/>
    <w:rsid w:val="00E4797D"/>
    <w:rsid w:val="00E63263"/>
    <w:rsid w:val="00E756A4"/>
    <w:rsid w:val="00E9234A"/>
    <w:rsid w:val="00E92556"/>
    <w:rsid w:val="00ED61B9"/>
    <w:rsid w:val="00EF2D52"/>
    <w:rsid w:val="00F0159D"/>
    <w:rsid w:val="00F11794"/>
    <w:rsid w:val="00F54D81"/>
    <w:rsid w:val="00F54FD3"/>
    <w:rsid w:val="00F562A0"/>
    <w:rsid w:val="00F65B17"/>
    <w:rsid w:val="00F820AA"/>
    <w:rsid w:val="00F8490A"/>
    <w:rsid w:val="00F854A8"/>
    <w:rsid w:val="00F90D8D"/>
    <w:rsid w:val="00F969B0"/>
    <w:rsid w:val="00F96B7B"/>
    <w:rsid w:val="00FC545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6C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2658BF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35DC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35DC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semiHidden/>
    <w:unhideWhenUsed/>
    <w:rsid w:val="00635DC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635DC7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6C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TOC Heading"/>
    <w:basedOn w:val="1"/>
    <w:next w:val="a"/>
    <w:uiPriority w:val="39"/>
    <w:semiHidden/>
    <w:unhideWhenUsed/>
    <w:qFormat/>
    <w:rsid w:val="00766C3E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66C3E"/>
    <w:pPr>
      <w:spacing w:after="100"/>
    </w:pPr>
  </w:style>
  <w:style w:type="paragraph" w:customStyle="1" w:styleId="TableParagraph">
    <w:name w:val="Table Paragraph"/>
    <w:basedOn w:val="a"/>
    <w:uiPriority w:val="1"/>
    <w:qFormat/>
    <w:rsid w:val="008C754C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177A08"/>
    <w:rPr>
      <w:color w:val="800080" w:themeColor="followedHyperlink"/>
      <w:u w:val="single"/>
    </w:rPr>
  </w:style>
  <w:style w:type="character" w:customStyle="1" w:styleId="22">
    <w:name w:val="Основной текст (2)_"/>
    <w:link w:val="23"/>
    <w:rsid w:val="008D1042"/>
    <w:rPr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8D1042"/>
    <w:rPr>
      <w:spacing w:val="10"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1042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paragraph" w:customStyle="1" w:styleId="31">
    <w:name w:val="Основной текст (3)"/>
    <w:basedOn w:val="a"/>
    <w:link w:val="30"/>
    <w:rsid w:val="008D1042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4463</Words>
  <Characters>25442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29846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Юлия</cp:lastModifiedBy>
  <cp:revision>39</cp:revision>
  <cp:lastPrinted>2023-11-03T09:23:00Z</cp:lastPrinted>
  <dcterms:created xsi:type="dcterms:W3CDTF">2023-11-03T09:13:00Z</dcterms:created>
  <dcterms:modified xsi:type="dcterms:W3CDTF">2025-03-12T09:56:00Z</dcterms:modified>
</cp:coreProperties>
</file>