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B86E" w14:textId="77777777" w:rsidR="00ED6321" w:rsidRPr="006851EE"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45BC3E0F" w14:textId="77777777" w:rsidR="00ED6321" w:rsidRPr="006851EE" w:rsidRDefault="00ED6321" w:rsidP="00ED6321">
      <w:pPr>
        <w:jc w:val="right"/>
        <w:rPr>
          <w:rFonts w:ascii="Times New Roman" w:hAnsi="Times New Roman" w:cs="Times New Roman"/>
          <w:sz w:val="28"/>
          <w:szCs w:val="28"/>
          <w:shd w:val="clear" w:color="auto" w:fill="FFFFFF"/>
        </w:rPr>
      </w:pPr>
    </w:p>
    <w:p w14:paraId="3B75E64B" w14:textId="77777777" w:rsidR="00A871E7" w:rsidRDefault="00A871E7" w:rsidP="00ED6321">
      <w:pPr>
        <w:jc w:val="right"/>
        <w:rPr>
          <w:rFonts w:ascii="Times New Roman" w:hAnsi="Times New Roman" w:cs="Times New Roman"/>
          <w:noProof/>
          <w:sz w:val="28"/>
          <w:szCs w:val="28"/>
          <w:shd w:val="clear" w:color="auto" w:fill="FFFFFF"/>
          <w:lang w:eastAsia="ru-RU"/>
        </w:rPr>
      </w:pPr>
    </w:p>
    <w:p w14:paraId="61A5A714" w14:textId="351097AD" w:rsidR="00ED6321" w:rsidRDefault="00ED6321" w:rsidP="00ED6321">
      <w:pPr>
        <w:jc w:val="right"/>
        <w:rPr>
          <w:rFonts w:ascii="Times New Roman" w:hAnsi="Times New Roman" w:cs="Times New Roman"/>
          <w:noProof/>
          <w:sz w:val="28"/>
          <w:szCs w:val="28"/>
          <w:shd w:val="clear" w:color="auto" w:fill="FFFFFF"/>
          <w:lang w:eastAsia="ru-RU"/>
        </w:rPr>
      </w:pPr>
    </w:p>
    <w:p w14:paraId="47F55EB8" w14:textId="7B3155BC" w:rsidR="00A871E7" w:rsidRPr="006851EE" w:rsidRDefault="00A871E7" w:rsidP="00ED6321">
      <w:pPr>
        <w:jc w:val="right"/>
        <w:rPr>
          <w:rFonts w:ascii="Times New Roman" w:hAnsi="Times New Roman" w:cs="Times New Roman"/>
          <w:sz w:val="28"/>
          <w:szCs w:val="28"/>
          <w:shd w:val="clear" w:color="auto" w:fill="FFFFFF"/>
        </w:rPr>
      </w:pPr>
      <w:r>
        <w:rPr>
          <w:noProof/>
        </w:rPr>
        <w:drawing>
          <wp:inline distT="0" distB="0" distL="0" distR="0" wp14:anchorId="2EB317C4" wp14:editId="27A38775">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2B079E1B" w14:textId="77777777" w:rsidR="00ED6321" w:rsidRPr="006851EE" w:rsidRDefault="00ED6321" w:rsidP="00ED6321">
      <w:pPr>
        <w:jc w:val="right"/>
        <w:rPr>
          <w:rFonts w:ascii="Times New Roman" w:hAnsi="Times New Roman" w:cs="Times New Roman"/>
          <w:sz w:val="28"/>
          <w:szCs w:val="28"/>
          <w:shd w:val="clear" w:color="auto" w:fill="FFFFFF"/>
        </w:rPr>
      </w:pPr>
    </w:p>
    <w:p w14:paraId="5E49449A" w14:textId="77777777" w:rsidR="00ED6321" w:rsidRPr="006851EE" w:rsidRDefault="00ED6321" w:rsidP="00ED6321">
      <w:pPr>
        <w:jc w:val="right"/>
        <w:rPr>
          <w:rFonts w:ascii="Times New Roman" w:hAnsi="Times New Roman" w:cs="Times New Roman"/>
          <w:sz w:val="28"/>
          <w:szCs w:val="28"/>
          <w:shd w:val="clear" w:color="auto" w:fill="FFFFFF"/>
        </w:rPr>
      </w:pPr>
    </w:p>
    <w:p w14:paraId="3BD9BD22" w14:textId="77777777" w:rsidR="00ED6321" w:rsidRPr="006851EE" w:rsidRDefault="00ED6321" w:rsidP="00ED6321">
      <w:pPr>
        <w:jc w:val="center"/>
        <w:rPr>
          <w:rFonts w:ascii="Times New Roman" w:hAnsi="Times New Roman" w:cs="Times New Roman"/>
          <w:b/>
          <w:sz w:val="28"/>
          <w:szCs w:val="28"/>
          <w:lang w:val="en-US"/>
        </w:rPr>
      </w:pPr>
    </w:p>
    <w:p w14:paraId="2B399E7D" w14:textId="77777777" w:rsidR="00ED6321" w:rsidRPr="006851EE" w:rsidRDefault="00ED6321" w:rsidP="00ED6321">
      <w:pPr>
        <w:jc w:val="center"/>
        <w:rPr>
          <w:rFonts w:ascii="Times New Roman" w:hAnsi="Times New Roman" w:cs="Times New Roman"/>
          <w:b/>
          <w:sz w:val="28"/>
          <w:szCs w:val="28"/>
        </w:rPr>
      </w:pPr>
    </w:p>
    <w:p w14:paraId="5C81F2C8"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004BC68A" w14:textId="77777777" w:rsidR="00ED6321" w:rsidRDefault="00ED6321" w:rsidP="00ED6321">
      <w:pPr>
        <w:jc w:val="center"/>
        <w:rPr>
          <w:rFonts w:ascii="Times New Roman" w:hAnsi="Times New Roman" w:cs="Times New Roman"/>
          <w:b/>
          <w:sz w:val="28"/>
          <w:szCs w:val="28"/>
        </w:rPr>
      </w:pPr>
    </w:p>
    <w:p w14:paraId="75794428" w14:textId="77777777" w:rsidR="00A871E7" w:rsidRDefault="00A871E7" w:rsidP="00ED6321">
      <w:pPr>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A871E7" w:rsidRPr="00A871E7" w14:paraId="4CC7B6C3"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79BBDA9" w14:textId="400A5FD0" w:rsidR="00A871E7" w:rsidRPr="00A871E7" w:rsidRDefault="00A871E7" w:rsidP="00A871E7">
            <w:pPr>
              <w:autoSpaceDN w:val="0"/>
              <w:ind w:right="20"/>
              <w:jc w:val="center"/>
              <w:rPr>
                <w:rFonts w:ascii="Times New Roman" w:eastAsia="Times New Roman" w:hAnsi="Times New Roman" w:cs="Times New Roman"/>
                <w:sz w:val="28"/>
                <w:szCs w:val="28"/>
                <w:lang w:eastAsia="ru-RU"/>
              </w:rPr>
            </w:pPr>
            <w:r w:rsidRPr="00F57FC9">
              <w:rPr>
                <w:rFonts w:ascii="Times New Roman" w:eastAsia="Calibri" w:hAnsi="Times New Roman" w:cs="Times New Roman"/>
                <w:b/>
                <w:sz w:val="28"/>
                <w:szCs w:val="28"/>
              </w:rPr>
              <w:t>ОГСЭ.00 Общий гуманитарный и социально-экономический цикл</w:t>
            </w:r>
          </w:p>
        </w:tc>
      </w:tr>
      <w:tr w:rsidR="00A871E7" w:rsidRPr="00A871E7" w14:paraId="3F2453E8"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24BB43CA" w14:textId="36AAFBB1" w:rsidR="00A871E7" w:rsidRPr="00A871E7" w:rsidRDefault="00A871E7" w:rsidP="00A871E7">
            <w:pPr>
              <w:autoSpaceDN w:val="0"/>
              <w:ind w:right="20"/>
              <w:jc w:val="center"/>
              <w:rPr>
                <w:rFonts w:ascii="Times New Roman" w:eastAsia="Times New Roman" w:hAnsi="Times New Roman" w:cs="Times New Roman"/>
                <w:sz w:val="20"/>
                <w:szCs w:val="20"/>
                <w:lang w:eastAsia="ru-RU"/>
              </w:rPr>
            </w:pPr>
            <w:r w:rsidRPr="00A871E7">
              <w:rPr>
                <w:rFonts w:ascii="Times New Roman" w:eastAsia="Times New Roman" w:hAnsi="Times New Roman" w:cs="Times New Roman"/>
                <w:sz w:val="20"/>
                <w:szCs w:val="20"/>
                <w:lang w:eastAsia="ru-RU"/>
              </w:rPr>
              <w:t xml:space="preserve">(наименование </w:t>
            </w:r>
            <w:r>
              <w:rPr>
                <w:rFonts w:ascii="Times New Roman" w:hAnsi="Times New Roman" w:cs="Times New Roman"/>
                <w:sz w:val="20"/>
                <w:szCs w:val="20"/>
              </w:rPr>
              <w:t xml:space="preserve">учебного </w:t>
            </w:r>
            <w:r w:rsidRPr="00A871E7">
              <w:rPr>
                <w:rFonts w:ascii="Times New Roman" w:eastAsia="Times New Roman" w:hAnsi="Times New Roman" w:cs="Times New Roman"/>
                <w:sz w:val="20"/>
                <w:szCs w:val="20"/>
                <w:lang w:eastAsia="ru-RU"/>
              </w:rPr>
              <w:t>цикла)</w:t>
            </w:r>
          </w:p>
        </w:tc>
      </w:tr>
      <w:tr w:rsidR="00A871E7" w:rsidRPr="00A871E7" w14:paraId="5C4B02B4"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6FB3B59C" w14:textId="36D5517B" w:rsidR="00A871E7" w:rsidRPr="00A871E7" w:rsidRDefault="00A871E7" w:rsidP="00A871E7">
            <w:pPr>
              <w:autoSpaceDN w:val="0"/>
              <w:ind w:right="20"/>
              <w:jc w:val="center"/>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rPr>
              <w:t>ПП</w:t>
            </w:r>
            <w:r w:rsidRPr="000457CC">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Учебные циклы, Профессиональная подготовка</w:t>
            </w:r>
            <w:r w:rsidRPr="00A871E7">
              <w:rPr>
                <w:rFonts w:ascii="Times New Roman" w:eastAsia="Calibri" w:hAnsi="Times New Roman" w:cs="Times New Roman"/>
                <w:b/>
                <w:sz w:val="28"/>
                <w:szCs w:val="28"/>
                <w:lang w:eastAsia="ru-RU"/>
              </w:rPr>
              <w:t xml:space="preserve"> </w:t>
            </w:r>
          </w:p>
        </w:tc>
      </w:tr>
      <w:tr w:rsidR="00A871E7" w:rsidRPr="00A871E7" w14:paraId="388B531B"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44B395EC" w14:textId="30A39D19" w:rsidR="00A871E7" w:rsidRPr="00A871E7" w:rsidRDefault="00A871E7" w:rsidP="00A871E7">
            <w:pPr>
              <w:autoSpaceDN w:val="0"/>
              <w:ind w:right="20"/>
              <w:jc w:val="center"/>
              <w:rPr>
                <w:rFonts w:ascii="Times New Roman" w:eastAsia="Times New Roman" w:hAnsi="Times New Roman" w:cs="Times New Roman"/>
                <w:sz w:val="20"/>
                <w:szCs w:val="20"/>
                <w:lang w:eastAsia="ru-RU"/>
              </w:rPr>
            </w:pPr>
            <w:r w:rsidRPr="00A871E7">
              <w:rPr>
                <w:rFonts w:ascii="Times New Roman" w:eastAsia="Times New Roman" w:hAnsi="Times New Roman" w:cs="Times New Roman"/>
                <w:sz w:val="20"/>
                <w:szCs w:val="20"/>
                <w:lang w:eastAsia="ru-RU"/>
              </w:rPr>
              <w:t>(наименование модуля)</w:t>
            </w:r>
          </w:p>
        </w:tc>
      </w:tr>
      <w:tr w:rsidR="00A871E7" w:rsidRPr="00A871E7" w14:paraId="1E3A6D47"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3FFFA84" w14:textId="3DA03A01" w:rsidR="00A871E7" w:rsidRPr="00A871E7" w:rsidRDefault="00A871E7" w:rsidP="00A871E7">
            <w:pPr>
              <w:autoSpaceDN w:val="0"/>
              <w:ind w:right="20"/>
              <w:jc w:val="center"/>
              <w:rPr>
                <w:rFonts w:ascii="Times New Roman" w:eastAsia="Times New Roman" w:hAnsi="Times New Roman" w:cs="Times New Roman"/>
                <w:b/>
                <w:sz w:val="28"/>
                <w:szCs w:val="28"/>
                <w:lang w:eastAsia="ru-RU"/>
              </w:rPr>
            </w:pPr>
            <w:r w:rsidRPr="00F57FC9">
              <w:rPr>
                <w:rFonts w:ascii="Times New Roman" w:hAnsi="Times New Roman" w:cs="Times New Roman"/>
                <w:b/>
                <w:sz w:val="28"/>
                <w:szCs w:val="28"/>
              </w:rPr>
              <w:t>ОГСЭ.03 Психология общения</w:t>
            </w:r>
            <w:r w:rsidRPr="00A871E7">
              <w:rPr>
                <w:rFonts w:ascii="Times New Roman" w:eastAsia="Times New Roman" w:hAnsi="Times New Roman" w:cs="Times New Roman"/>
                <w:b/>
                <w:sz w:val="28"/>
                <w:szCs w:val="28"/>
                <w:lang w:eastAsia="ru-RU"/>
              </w:rPr>
              <w:t xml:space="preserve"> </w:t>
            </w:r>
          </w:p>
        </w:tc>
      </w:tr>
      <w:tr w:rsidR="00A871E7" w:rsidRPr="00A871E7" w14:paraId="1ABD59C7"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427EEFAB" w14:textId="77777777" w:rsidR="00A871E7" w:rsidRPr="00A871E7" w:rsidRDefault="00A871E7" w:rsidP="00A871E7">
            <w:pPr>
              <w:autoSpaceDN w:val="0"/>
              <w:ind w:right="20"/>
              <w:jc w:val="center"/>
              <w:rPr>
                <w:rFonts w:ascii="Times New Roman" w:eastAsia="Times New Roman" w:hAnsi="Times New Roman" w:cs="Times New Roman"/>
                <w:sz w:val="20"/>
                <w:szCs w:val="20"/>
                <w:lang w:eastAsia="ru-RU"/>
              </w:rPr>
            </w:pPr>
            <w:r w:rsidRPr="00A871E7">
              <w:rPr>
                <w:rFonts w:ascii="Times New Roman" w:eastAsia="Times New Roman" w:hAnsi="Times New Roman" w:cs="Times New Roman"/>
                <w:sz w:val="20"/>
                <w:szCs w:val="20"/>
                <w:lang w:eastAsia="ru-RU"/>
              </w:rPr>
              <w:t>(дисциплина)</w:t>
            </w:r>
          </w:p>
        </w:tc>
      </w:tr>
      <w:tr w:rsidR="00A871E7" w:rsidRPr="00A871E7" w14:paraId="6ABB7F13"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1FD2EBF" w14:textId="556D5181" w:rsidR="00002562" w:rsidRPr="00002562" w:rsidRDefault="00002562" w:rsidP="00A871E7">
            <w:pPr>
              <w:autoSpaceDN w:val="0"/>
              <w:ind w:right="20"/>
              <w:jc w:val="center"/>
              <w:rPr>
                <w:rFonts w:ascii="Times New Roman" w:eastAsia="Calibri" w:hAnsi="Times New Roman" w:cs="Times New Roman"/>
                <w:b/>
                <w:sz w:val="28"/>
                <w:szCs w:val="28"/>
                <w:lang w:eastAsia="ru-RU"/>
              </w:rPr>
            </w:pPr>
            <w:r w:rsidRPr="00002562">
              <w:rPr>
                <w:rFonts w:ascii="Times New Roman" w:eastAsia="Calibri" w:hAnsi="Times New Roman" w:cs="Times New Roman"/>
                <w:b/>
                <w:sz w:val="28"/>
                <w:szCs w:val="28"/>
                <w:lang w:eastAsia="ru-RU"/>
              </w:rPr>
              <w:t>53</w:t>
            </w:r>
            <w:r>
              <w:rPr>
                <w:rFonts w:ascii="Times New Roman" w:eastAsia="Calibri" w:hAnsi="Times New Roman" w:cs="Times New Roman"/>
                <w:b/>
                <w:sz w:val="28"/>
                <w:szCs w:val="28"/>
                <w:lang w:eastAsia="ru-RU"/>
              </w:rPr>
              <w:t xml:space="preserve">.02.02 </w:t>
            </w:r>
            <w:r w:rsidRPr="00002562">
              <w:rPr>
                <w:rFonts w:ascii="Times New Roman" w:eastAsia="Calibri" w:hAnsi="Times New Roman" w:cs="Times New Roman"/>
                <w:b/>
                <w:sz w:val="28"/>
                <w:szCs w:val="28"/>
                <w:lang w:eastAsia="ru-RU"/>
              </w:rPr>
              <w:t>Музыкальное искусство эстрады</w:t>
            </w:r>
            <w:r>
              <w:rPr>
                <w:rFonts w:ascii="Times New Roman" w:eastAsia="Calibri" w:hAnsi="Times New Roman" w:cs="Times New Roman"/>
                <w:b/>
                <w:sz w:val="28"/>
                <w:szCs w:val="28"/>
                <w:lang w:eastAsia="ru-RU"/>
              </w:rPr>
              <w:t xml:space="preserve"> (по видам)</w:t>
            </w:r>
          </w:p>
          <w:p w14:paraId="6D29D4EC" w14:textId="6A8BD87D" w:rsidR="00A871E7" w:rsidRPr="00002562" w:rsidRDefault="00A871E7" w:rsidP="00A871E7">
            <w:pPr>
              <w:autoSpaceDN w:val="0"/>
              <w:ind w:right="20"/>
              <w:jc w:val="center"/>
              <w:rPr>
                <w:rFonts w:ascii="Times New Roman" w:eastAsia="Calibri" w:hAnsi="Times New Roman" w:cs="Times New Roman"/>
                <w:b/>
                <w:sz w:val="28"/>
                <w:szCs w:val="28"/>
                <w:lang w:eastAsia="ru-RU"/>
              </w:rPr>
            </w:pPr>
            <w:r w:rsidRPr="00A871E7">
              <w:rPr>
                <w:rFonts w:ascii="Times New Roman" w:eastAsia="Calibri" w:hAnsi="Times New Roman" w:cs="Times New Roman"/>
                <w:b/>
                <w:sz w:val="28"/>
                <w:szCs w:val="28"/>
                <w:lang w:eastAsia="ru-RU"/>
              </w:rPr>
              <w:t>53.02.05 Сольное и хоровое народное пение</w:t>
            </w:r>
          </w:p>
          <w:p w14:paraId="78DA5353" w14:textId="77777777" w:rsidR="00A871E7" w:rsidRPr="00A871E7" w:rsidRDefault="00A871E7" w:rsidP="00A871E7">
            <w:pPr>
              <w:autoSpaceDN w:val="0"/>
              <w:ind w:right="20"/>
              <w:jc w:val="center"/>
              <w:rPr>
                <w:rFonts w:ascii="Times New Roman" w:eastAsia="Times New Roman" w:hAnsi="Times New Roman" w:cs="Times New Roman"/>
                <w:b/>
                <w:sz w:val="28"/>
                <w:szCs w:val="28"/>
                <w:lang w:eastAsia="ru-RU"/>
              </w:rPr>
            </w:pPr>
          </w:p>
        </w:tc>
      </w:tr>
      <w:tr w:rsidR="00A871E7" w:rsidRPr="00A871E7" w14:paraId="44A66D9E"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606F9B5" w14:textId="77777777" w:rsidR="00A871E7" w:rsidRPr="00A871E7" w:rsidRDefault="00A871E7" w:rsidP="00A871E7">
            <w:pPr>
              <w:autoSpaceDN w:val="0"/>
              <w:ind w:right="20"/>
              <w:jc w:val="center"/>
              <w:rPr>
                <w:rFonts w:ascii="Times New Roman" w:eastAsia="Times New Roman" w:hAnsi="Times New Roman" w:cs="Times New Roman"/>
                <w:sz w:val="20"/>
                <w:szCs w:val="20"/>
                <w:lang w:eastAsia="ru-RU"/>
              </w:rPr>
            </w:pPr>
            <w:r w:rsidRPr="00A871E7">
              <w:rPr>
                <w:rFonts w:ascii="Times New Roman" w:eastAsia="Times New Roman" w:hAnsi="Times New Roman" w:cs="Times New Roman"/>
                <w:sz w:val="20"/>
                <w:szCs w:val="20"/>
                <w:lang w:eastAsia="ru-RU"/>
              </w:rPr>
              <w:t>(код и наименование специальности)</w:t>
            </w:r>
          </w:p>
        </w:tc>
      </w:tr>
      <w:tr w:rsidR="00A871E7" w:rsidRPr="00A871E7" w14:paraId="7DFC39A3"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73C9B480" w14:textId="77777777" w:rsidR="00A871E7" w:rsidRDefault="00A871E7" w:rsidP="00A871E7">
            <w:pPr>
              <w:autoSpaceDN w:val="0"/>
              <w:ind w:right="20"/>
              <w:jc w:val="center"/>
              <w:rPr>
                <w:rFonts w:ascii="Times New Roman" w:eastAsia="Calibri" w:hAnsi="Times New Roman" w:cs="Times New Roman"/>
                <w:b/>
                <w:sz w:val="28"/>
                <w:szCs w:val="28"/>
                <w:lang w:eastAsia="ru-RU"/>
              </w:rPr>
            </w:pPr>
            <w:r w:rsidRPr="00A871E7">
              <w:rPr>
                <w:rFonts w:ascii="Times New Roman" w:eastAsia="Calibri" w:hAnsi="Times New Roman" w:cs="Times New Roman"/>
                <w:b/>
                <w:sz w:val="28"/>
                <w:szCs w:val="28"/>
                <w:lang w:eastAsia="ru-RU"/>
              </w:rPr>
              <w:t>Хоровое народное пение</w:t>
            </w:r>
          </w:p>
          <w:p w14:paraId="3FC83092" w14:textId="222B1E49" w:rsidR="00002562" w:rsidRPr="00A871E7" w:rsidRDefault="00002562" w:rsidP="00A871E7">
            <w:pPr>
              <w:autoSpaceDN w:val="0"/>
              <w:ind w:right="20"/>
              <w:jc w:val="center"/>
              <w:rPr>
                <w:rFonts w:ascii="Times New Roman" w:eastAsia="Times New Roman" w:hAnsi="Times New Roman" w:cs="Times New Roman"/>
                <w:b/>
                <w:sz w:val="28"/>
                <w:szCs w:val="28"/>
                <w:lang w:eastAsia="ru-RU"/>
              </w:rPr>
            </w:pPr>
            <w:r w:rsidRPr="00002562">
              <w:rPr>
                <w:rFonts w:ascii="Times New Roman" w:eastAsia="Times New Roman" w:hAnsi="Times New Roman" w:cs="Times New Roman"/>
                <w:b/>
                <w:sz w:val="28"/>
                <w:szCs w:val="28"/>
                <w:lang w:eastAsia="ru-RU"/>
              </w:rPr>
              <w:t>Инструменты эстрадного оркестра</w:t>
            </w:r>
          </w:p>
        </w:tc>
      </w:tr>
      <w:tr w:rsidR="00A871E7" w:rsidRPr="00A871E7" w14:paraId="2B88D112"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03C11EF" w14:textId="77777777" w:rsidR="00A871E7" w:rsidRPr="00A871E7" w:rsidRDefault="00A871E7" w:rsidP="00A871E7">
            <w:pPr>
              <w:autoSpaceDN w:val="0"/>
              <w:ind w:right="20"/>
              <w:jc w:val="center"/>
              <w:rPr>
                <w:rFonts w:ascii="Times New Roman" w:eastAsia="Times New Roman" w:hAnsi="Times New Roman" w:cs="Times New Roman"/>
                <w:sz w:val="20"/>
                <w:szCs w:val="20"/>
                <w:lang w:eastAsia="ru-RU"/>
              </w:rPr>
            </w:pPr>
            <w:r w:rsidRPr="00A871E7">
              <w:rPr>
                <w:rFonts w:ascii="Times New Roman" w:eastAsia="Times New Roman" w:hAnsi="Times New Roman" w:cs="Times New Roman"/>
                <w:sz w:val="20"/>
                <w:szCs w:val="20"/>
                <w:lang w:eastAsia="ru-RU"/>
              </w:rPr>
              <w:t>(наименование вида)</w:t>
            </w:r>
          </w:p>
        </w:tc>
      </w:tr>
    </w:tbl>
    <w:p w14:paraId="1FFA7065" w14:textId="77777777" w:rsidR="00A871E7" w:rsidRDefault="00A871E7" w:rsidP="00ED6321">
      <w:pPr>
        <w:jc w:val="center"/>
        <w:rPr>
          <w:rFonts w:ascii="Times New Roman" w:hAnsi="Times New Roman" w:cs="Times New Roman"/>
          <w:b/>
          <w:sz w:val="28"/>
          <w:szCs w:val="28"/>
        </w:rPr>
      </w:pPr>
    </w:p>
    <w:p w14:paraId="02EB2498" w14:textId="77777777" w:rsidR="00A871E7" w:rsidRDefault="00A871E7" w:rsidP="00ED6321">
      <w:pPr>
        <w:jc w:val="center"/>
        <w:rPr>
          <w:rFonts w:ascii="Times New Roman" w:hAnsi="Times New Roman" w:cs="Times New Roman"/>
          <w:b/>
          <w:sz w:val="28"/>
          <w:szCs w:val="28"/>
        </w:rPr>
      </w:pPr>
    </w:p>
    <w:p w14:paraId="7C3D2A1E" w14:textId="77777777" w:rsidR="00A871E7" w:rsidRPr="00A871E7" w:rsidRDefault="00A871E7" w:rsidP="00ED6321">
      <w:pPr>
        <w:jc w:val="center"/>
        <w:rPr>
          <w:rFonts w:ascii="Times New Roman" w:hAnsi="Times New Roman" w:cs="Times New Roman"/>
          <w:b/>
          <w:sz w:val="28"/>
          <w:szCs w:val="28"/>
        </w:rPr>
      </w:pPr>
    </w:p>
    <w:p w14:paraId="29385A58" w14:textId="77777777" w:rsidR="00ED6321" w:rsidRPr="006851EE" w:rsidRDefault="00ED6321" w:rsidP="00ED6321">
      <w:pPr>
        <w:jc w:val="right"/>
        <w:rPr>
          <w:rFonts w:ascii="Times New Roman" w:hAnsi="Times New Roman" w:cs="Times New Roman"/>
          <w:sz w:val="28"/>
          <w:szCs w:val="28"/>
        </w:rPr>
      </w:pPr>
    </w:p>
    <w:p w14:paraId="71EE9BBC" w14:textId="77777777" w:rsidR="00ED6321" w:rsidRPr="006851EE" w:rsidRDefault="00ED6321" w:rsidP="00ED6321">
      <w:pPr>
        <w:jc w:val="right"/>
        <w:rPr>
          <w:rFonts w:ascii="Times New Roman" w:hAnsi="Times New Roman" w:cs="Times New Roman"/>
          <w:sz w:val="28"/>
          <w:szCs w:val="28"/>
        </w:rPr>
      </w:pPr>
    </w:p>
    <w:p w14:paraId="69D97D38" w14:textId="77777777" w:rsidR="00ED6321" w:rsidRPr="006851EE" w:rsidRDefault="00ED6321" w:rsidP="00ED6321">
      <w:pPr>
        <w:jc w:val="right"/>
        <w:rPr>
          <w:rFonts w:ascii="Times New Roman" w:hAnsi="Times New Roman" w:cs="Times New Roman"/>
          <w:sz w:val="28"/>
          <w:szCs w:val="28"/>
        </w:rPr>
      </w:pPr>
    </w:p>
    <w:p w14:paraId="57A5CC59" w14:textId="77777777" w:rsidR="00ED6321" w:rsidRPr="006851EE" w:rsidRDefault="00ED6321" w:rsidP="00ED6321">
      <w:pPr>
        <w:jc w:val="right"/>
        <w:rPr>
          <w:rFonts w:ascii="Times New Roman" w:hAnsi="Times New Roman" w:cs="Times New Roman"/>
          <w:sz w:val="28"/>
          <w:szCs w:val="28"/>
        </w:rPr>
      </w:pPr>
    </w:p>
    <w:p w14:paraId="0E9D479B" w14:textId="77777777" w:rsidR="00ED6321" w:rsidRPr="006851EE" w:rsidRDefault="00ED6321" w:rsidP="00ED6321">
      <w:pPr>
        <w:jc w:val="right"/>
        <w:rPr>
          <w:rFonts w:ascii="Times New Roman" w:hAnsi="Times New Roman" w:cs="Times New Roman"/>
          <w:sz w:val="28"/>
          <w:szCs w:val="28"/>
        </w:rPr>
      </w:pPr>
    </w:p>
    <w:p w14:paraId="42D0AD8C" w14:textId="77777777" w:rsidR="00ED6321" w:rsidRPr="006851EE" w:rsidRDefault="00ED6321" w:rsidP="00ED6321">
      <w:pPr>
        <w:pStyle w:val="a7"/>
        <w:ind w:left="0"/>
        <w:jc w:val="center"/>
        <w:rPr>
          <w:rFonts w:ascii="Times New Roman" w:hAnsi="Times New Roman" w:cs="Times New Roman"/>
          <w:b/>
          <w:sz w:val="28"/>
          <w:szCs w:val="28"/>
        </w:rPr>
      </w:pPr>
    </w:p>
    <w:p w14:paraId="5A9E9C17" w14:textId="77777777" w:rsidR="00ED6321" w:rsidRPr="006851EE" w:rsidRDefault="00ED6321" w:rsidP="00ED6321">
      <w:pPr>
        <w:pStyle w:val="a7"/>
        <w:ind w:left="0"/>
        <w:jc w:val="center"/>
        <w:rPr>
          <w:rFonts w:ascii="Times New Roman" w:hAnsi="Times New Roman" w:cs="Times New Roman"/>
          <w:b/>
          <w:sz w:val="28"/>
          <w:szCs w:val="28"/>
        </w:rPr>
      </w:pPr>
    </w:p>
    <w:p w14:paraId="11D6FC18" w14:textId="77777777" w:rsidR="00ED6321" w:rsidRPr="006851EE" w:rsidRDefault="00ED6321" w:rsidP="00ED6321">
      <w:pPr>
        <w:pStyle w:val="a7"/>
        <w:ind w:left="0"/>
        <w:jc w:val="center"/>
        <w:rPr>
          <w:rFonts w:ascii="Times New Roman" w:hAnsi="Times New Roman" w:cs="Times New Roman"/>
          <w:b/>
          <w:sz w:val="28"/>
          <w:szCs w:val="28"/>
        </w:rPr>
      </w:pPr>
    </w:p>
    <w:p w14:paraId="7F91E11B" w14:textId="77777777" w:rsidR="00ED6321" w:rsidRPr="006851EE" w:rsidRDefault="00ED6321" w:rsidP="00ED6321">
      <w:pPr>
        <w:pStyle w:val="a7"/>
        <w:ind w:left="0"/>
        <w:jc w:val="center"/>
        <w:rPr>
          <w:rFonts w:ascii="Times New Roman" w:hAnsi="Times New Roman" w:cs="Times New Roman"/>
          <w:b/>
          <w:sz w:val="28"/>
          <w:szCs w:val="28"/>
        </w:rPr>
      </w:pPr>
    </w:p>
    <w:p w14:paraId="1A75D873" w14:textId="77777777" w:rsidR="00ED6321" w:rsidRPr="006851EE" w:rsidRDefault="00ED6321" w:rsidP="00ED6321">
      <w:pPr>
        <w:pStyle w:val="a7"/>
        <w:ind w:left="0"/>
        <w:jc w:val="center"/>
        <w:rPr>
          <w:rFonts w:ascii="Times New Roman" w:hAnsi="Times New Roman" w:cs="Times New Roman"/>
          <w:b/>
          <w:sz w:val="28"/>
          <w:szCs w:val="28"/>
        </w:rPr>
      </w:pPr>
    </w:p>
    <w:p w14:paraId="35FD6F32" w14:textId="77777777" w:rsidR="00ED6321" w:rsidRPr="006851EE" w:rsidRDefault="00ED6321" w:rsidP="00ED6321">
      <w:pPr>
        <w:rPr>
          <w:rFonts w:ascii="Times New Roman" w:eastAsia="Calibri" w:hAnsi="Times New Roman" w:cs="Times New Roman"/>
          <w:sz w:val="28"/>
          <w:szCs w:val="28"/>
        </w:rPr>
      </w:pPr>
    </w:p>
    <w:p w14:paraId="46AC7452" w14:textId="7F6B318B" w:rsidR="00ED6321" w:rsidRPr="00002562" w:rsidRDefault="00ED6321" w:rsidP="00002562">
      <w:pPr>
        <w:jc w:val="right"/>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r w:rsidR="00002562">
        <w:rPr>
          <w:rFonts w:ascii="Times New Roman" w:eastAsia="Times New Roman" w:hAnsi="Times New Roman" w:cs="Times New Roman"/>
          <w:sz w:val="24"/>
          <w:szCs w:val="24"/>
          <w:lang w:eastAsia="ru-RU"/>
        </w:rPr>
        <w:lastRenderedPageBreak/>
        <w:t>П</w:t>
      </w:r>
      <w:r w:rsidRPr="00E55CD5">
        <w:rPr>
          <w:rFonts w:ascii="Times New Roman" w:eastAsia="Calibri" w:hAnsi="Times New Roman" w:cs="Times New Roman"/>
          <w:sz w:val="28"/>
          <w:szCs w:val="28"/>
        </w:rPr>
        <w:t xml:space="preserve">ринята на заседании </w:t>
      </w:r>
    </w:p>
    <w:p w14:paraId="60F73D5C"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1A4DFC44" w14:textId="541D95B3" w:rsidR="00ED6321" w:rsidRDefault="00A871E7" w:rsidP="00ED6321">
      <w:pPr>
        <w:jc w:val="right"/>
        <w:rPr>
          <w:rFonts w:ascii="Times New Roman" w:eastAsia="Calibri" w:hAnsi="Times New Roman" w:cs="Times New Roman"/>
          <w:sz w:val="28"/>
          <w:szCs w:val="28"/>
        </w:rPr>
      </w:pPr>
      <w:r w:rsidRPr="00A871E7">
        <w:rPr>
          <w:rFonts w:ascii="Times New Roman" w:eastAsia="Calibri" w:hAnsi="Times New Roman" w:cs="Times New Roman"/>
          <w:sz w:val="28"/>
          <w:szCs w:val="28"/>
        </w:rPr>
        <w:t>Протокол № 9 от 15 мая 2025 г.</w:t>
      </w:r>
    </w:p>
    <w:p w14:paraId="6B997574" w14:textId="77777777" w:rsidR="00A871E7" w:rsidRPr="006851EE" w:rsidRDefault="00A871E7" w:rsidP="00ED6321">
      <w:pPr>
        <w:jc w:val="right"/>
        <w:rPr>
          <w:rFonts w:ascii="Times New Roman" w:eastAsia="Times New Roman" w:hAnsi="Times New Roman" w:cs="Times New Roman"/>
          <w:sz w:val="28"/>
          <w:szCs w:val="28"/>
        </w:rPr>
      </w:pPr>
    </w:p>
    <w:p w14:paraId="3CD37DF7"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ED6321" w:rsidRPr="00E55CD5" w14:paraId="32B601CF" w14:textId="77777777" w:rsidTr="00A871E7">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18944E97" w14:textId="27B8C13A" w:rsidR="00ED6321" w:rsidRPr="00E55CD5" w:rsidRDefault="00A871E7" w:rsidP="0056635F">
            <w:pPr>
              <w:jc w:val="center"/>
              <w:rPr>
                <w:rFonts w:ascii="Times New Roman" w:eastAsia="Calibri" w:hAnsi="Times New Roman" w:cs="Times New Roman"/>
                <w:sz w:val="28"/>
                <w:szCs w:val="28"/>
              </w:rPr>
            </w:pPr>
            <w:r w:rsidRPr="00A871E7">
              <w:rPr>
                <w:rFonts w:ascii="Times New Roman" w:eastAsia="Times New Roman" w:hAnsi="Times New Roman" w:cs="Times New Roman"/>
                <w:sz w:val="24"/>
                <w:szCs w:val="24"/>
                <w:lang w:eastAsia="ru-RU"/>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0C97B2E0" w14:textId="77777777" w:rsidR="00ED6321" w:rsidRPr="00E55CD5" w:rsidRDefault="00ED6321" w:rsidP="0056635F">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1E6C84" w:rsidRPr="00E55CD5" w14:paraId="2D12D0B5" w14:textId="77777777" w:rsidTr="00A871E7">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B703227" w14:textId="77777777" w:rsidR="001E6C84" w:rsidRPr="00A871E7" w:rsidRDefault="001E6C84" w:rsidP="001E6C84">
            <w:pPr>
              <w:jc w:val="center"/>
              <w:rPr>
                <w:rFonts w:ascii="Times New Roman" w:hAnsi="Times New Roman" w:cs="Times New Roman"/>
                <w:sz w:val="24"/>
                <w:szCs w:val="24"/>
              </w:rPr>
            </w:pPr>
          </w:p>
          <w:p w14:paraId="6A40AE60" w14:textId="77777777" w:rsidR="001E6C84" w:rsidRPr="00A871E7" w:rsidRDefault="001E6C84" w:rsidP="001E6C84">
            <w:pPr>
              <w:jc w:val="center"/>
              <w:rPr>
                <w:rFonts w:ascii="Times New Roman" w:hAnsi="Times New Roman" w:cs="Times New Roman"/>
                <w:sz w:val="24"/>
                <w:szCs w:val="24"/>
              </w:rPr>
            </w:pPr>
            <w:r w:rsidRPr="00A871E7">
              <w:rPr>
                <w:rFonts w:ascii="Times New Roman" w:hAnsi="Times New Roman" w:cs="Times New Roman"/>
                <w:sz w:val="24"/>
                <w:szCs w:val="24"/>
              </w:rPr>
              <w:t>Малыгина Т.Е.</w:t>
            </w:r>
          </w:p>
          <w:p w14:paraId="7F498895" w14:textId="77777777" w:rsidR="00A871E7" w:rsidRPr="00A871E7" w:rsidRDefault="00A871E7" w:rsidP="001E6C84">
            <w:pPr>
              <w:jc w:val="center"/>
              <w:rPr>
                <w:rFonts w:ascii="Times New Roman" w:hAnsi="Times New Roman" w:cs="Times New Roman"/>
                <w:sz w:val="24"/>
                <w:szCs w:val="24"/>
              </w:rPr>
            </w:pPr>
          </w:p>
          <w:p w14:paraId="4E6E7928" w14:textId="77777777" w:rsidR="001E6C84" w:rsidRPr="00A871E7" w:rsidRDefault="001E6C84" w:rsidP="001E6C84">
            <w:pPr>
              <w:jc w:val="center"/>
              <w:rPr>
                <w:rFonts w:ascii="Times New Roman" w:hAnsi="Times New Roman" w:cs="Times New Roman"/>
                <w:sz w:val="24"/>
                <w:szCs w:val="24"/>
              </w:rPr>
            </w:pPr>
          </w:p>
        </w:tc>
        <w:tc>
          <w:tcPr>
            <w:tcW w:w="4692" w:type="dxa"/>
            <w:tcBorders>
              <w:top w:val="single" w:sz="4" w:space="0" w:color="000000"/>
              <w:left w:val="single" w:sz="4" w:space="0" w:color="000000"/>
              <w:bottom w:val="single" w:sz="4" w:space="0" w:color="000000"/>
              <w:right w:val="single" w:sz="4" w:space="0" w:color="000000"/>
            </w:tcBorders>
            <w:hideMark/>
          </w:tcPr>
          <w:p w14:paraId="7F2ADD07" w14:textId="77777777" w:rsidR="001E6C84" w:rsidRPr="00A871E7" w:rsidRDefault="001E6C84" w:rsidP="007D3D4A">
            <w:pPr>
              <w:jc w:val="center"/>
              <w:rPr>
                <w:rFonts w:ascii="Times New Roman" w:hAnsi="Times New Roman" w:cs="Times New Roman"/>
                <w:sz w:val="24"/>
                <w:szCs w:val="24"/>
              </w:rPr>
            </w:pPr>
          </w:p>
          <w:p w14:paraId="2A6E4C28" w14:textId="77777777" w:rsidR="001E6C84" w:rsidRPr="00A871E7" w:rsidRDefault="001E6C84" w:rsidP="007D3D4A">
            <w:pPr>
              <w:jc w:val="center"/>
              <w:rPr>
                <w:rFonts w:ascii="Times New Roman" w:hAnsi="Times New Roman" w:cs="Times New Roman"/>
                <w:sz w:val="24"/>
                <w:szCs w:val="24"/>
              </w:rPr>
            </w:pPr>
            <w:r w:rsidRPr="00A871E7">
              <w:rPr>
                <w:rFonts w:ascii="Times New Roman" w:hAnsi="Times New Roman" w:cs="Times New Roman"/>
                <w:sz w:val="24"/>
                <w:szCs w:val="24"/>
              </w:rPr>
              <w:t>Малыгина Т.Е.</w:t>
            </w:r>
          </w:p>
          <w:p w14:paraId="646C62AF" w14:textId="77777777" w:rsidR="001E6C84" w:rsidRPr="00A871E7" w:rsidRDefault="001E6C84" w:rsidP="007D3D4A">
            <w:pPr>
              <w:jc w:val="center"/>
              <w:rPr>
                <w:rFonts w:ascii="Times New Roman" w:hAnsi="Times New Roman" w:cs="Times New Roman"/>
                <w:sz w:val="24"/>
                <w:szCs w:val="24"/>
              </w:rPr>
            </w:pPr>
          </w:p>
        </w:tc>
      </w:tr>
      <w:tr w:rsidR="00A871E7" w:rsidRPr="00E55CD5" w14:paraId="42CBA06C" w14:textId="77777777" w:rsidTr="00A871E7">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85C708" w14:textId="15C17DF1" w:rsidR="00A871E7" w:rsidRPr="00A871E7" w:rsidRDefault="00A871E7" w:rsidP="00A871E7">
            <w:pPr>
              <w:jc w:val="right"/>
              <w:rPr>
                <w:rFonts w:ascii="Times New Roman" w:eastAsia="Calibri" w:hAnsi="Times New Roman" w:cs="Times New Roman"/>
                <w:sz w:val="24"/>
                <w:szCs w:val="24"/>
              </w:rPr>
            </w:pPr>
            <w:r w:rsidRPr="00A871E7">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4B317112" w14:textId="6DE3FA9D" w:rsidR="00A871E7" w:rsidRPr="00A871E7" w:rsidRDefault="00A871E7" w:rsidP="00A871E7">
            <w:pPr>
              <w:jc w:val="right"/>
              <w:rPr>
                <w:rFonts w:ascii="Times New Roman" w:eastAsia="Calibri" w:hAnsi="Times New Roman" w:cs="Times New Roman"/>
                <w:sz w:val="24"/>
                <w:szCs w:val="24"/>
              </w:rPr>
            </w:pPr>
            <w:r w:rsidRPr="00A871E7">
              <w:rPr>
                <w:rFonts w:ascii="Times New Roman" w:hAnsi="Times New Roman" w:cs="Times New Roman"/>
                <w:sz w:val="24"/>
                <w:szCs w:val="24"/>
              </w:rPr>
              <w:t>«15» мая 2025 г.</w:t>
            </w:r>
          </w:p>
        </w:tc>
      </w:tr>
    </w:tbl>
    <w:p w14:paraId="18D623C2" w14:textId="77777777" w:rsidR="00ED6321" w:rsidRPr="006851EE" w:rsidRDefault="00ED6321" w:rsidP="00ED6321">
      <w:pPr>
        <w:jc w:val="both"/>
        <w:rPr>
          <w:rFonts w:ascii="Times New Roman" w:eastAsia="Calibri" w:hAnsi="Times New Roman" w:cs="Times New Roman"/>
          <w:sz w:val="28"/>
          <w:szCs w:val="28"/>
        </w:rPr>
      </w:pPr>
    </w:p>
    <w:p w14:paraId="6A2678C1" w14:textId="77777777" w:rsidR="00ED6321" w:rsidRDefault="00ED6321" w:rsidP="00ED6321">
      <w:pPr>
        <w:jc w:val="both"/>
        <w:rPr>
          <w:rFonts w:ascii="Times New Roman" w:eastAsia="Calibri" w:hAnsi="Times New Roman" w:cs="Times New Roman"/>
          <w:sz w:val="28"/>
          <w:szCs w:val="28"/>
        </w:rPr>
      </w:pPr>
    </w:p>
    <w:p w14:paraId="60F3758E" w14:textId="737A2811"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 xml:space="preserve">Рабочая программа </w:t>
      </w:r>
      <w:r w:rsidR="00F57FC9" w:rsidRPr="00F57FC9">
        <w:rPr>
          <w:rFonts w:ascii="Times New Roman" w:hAnsi="Times New Roman"/>
          <w:sz w:val="28"/>
          <w:szCs w:val="28"/>
        </w:rPr>
        <w:t xml:space="preserve">ОГСЭ.03 Психология общения </w:t>
      </w:r>
      <w:r w:rsidRPr="000457CC">
        <w:rPr>
          <w:rFonts w:ascii="Times New Roman" w:hAnsi="Times New Roman"/>
          <w:sz w:val="28"/>
          <w:szCs w:val="28"/>
          <w:shd w:val="clear" w:color="auto" w:fill="FFFFFF"/>
        </w:rPr>
        <w:t>составлена в соответствии с федеральным государственным образовательным стандартом СПО по специальност</w:t>
      </w:r>
      <w:r w:rsidR="00002562">
        <w:rPr>
          <w:rFonts w:ascii="Times New Roman" w:hAnsi="Times New Roman"/>
          <w:sz w:val="28"/>
          <w:szCs w:val="28"/>
          <w:shd w:val="clear" w:color="auto" w:fill="FFFFFF"/>
        </w:rPr>
        <w:t xml:space="preserve">ям: </w:t>
      </w:r>
      <w:r w:rsidR="00002562" w:rsidRPr="00AC555F">
        <w:rPr>
          <w:rFonts w:ascii="Times New Roman" w:hAnsi="Times New Roman"/>
          <w:sz w:val="28"/>
          <w:szCs w:val="28"/>
        </w:rPr>
        <w:t xml:space="preserve">53.02.02 Музыкальное искусство эстрады (по видам), </w:t>
      </w:r>
      <w:r w:rsidR="00002562" w:rsidRPr="00AC555F">
        <w:rPr>
          <w:rFonts w:ascii="Times New Roman" w:eastAsia="Times New Roman" w:hAnsi="Times New Roman"/>
          <w:sz w:val="28"/>
          <w:szCs w:val="28"/>
          <w:lang w:eastAsia="ru-RU"/>
        </w:rPr>
        <w:t xml:space="preserve">утвержденным </w:t>
      </w:r>
      <w:r w:rsidR="00002562">
        <w:rPr>
          <w:rFonts w:ascii="Times New Roman" w:eastAsia="Times New Roman" w:hAnsi="Times New Roman"/>
          <w:sz w:val="28"/>
          <w:szCs w:val="28"/>
          <w:lang w:eastAsia="ru-RU"/>
        </w:rPr>
        <w:t>п</w:t>
      </w:r>
      <w:r w:rsidR="00002562" w:rsidRPr="00AC555F">
        <w:rPr>
          <w:rFonts w:ascii="Times New Roman" w:hAnsi="Times New Roman"/>
          <w:sz w:val="28"/>
          <w:szCs w:val="28"/>
        </w:rPr>
        <w:t xml:space="preserve">риказом Минобрнауки России от 27.10.2014 </w:t>
      </w:r>
      <w:r w:rsidR="00002562">
        <w:rPr>
          <w:rFonts w:ascii="Times New Roman" w:hAnsi="Times New Roman"/>
          <w:sz w:val="28"/>
          <w:szCs w:val="28"/>
        </w:rPr>
        <w:t>№</w:t>
      </w:r>
      <w:r w:rsidR="00002562" w:rsidRPr="00AC555F">
        <w:rPr>
          <w:rFonts w:ascii="Times New Roman" w:hAnsi="Times New Roman"/>
          <w:sz w:val="28"/>
          <w:szCs w:val="28"/>
        </w:rPr>
        <w:t xml:space="preserve"> 1379</w:t>
      </w:r>
      <w:r w:rsidR="00002562">
        <w:rPr>
          <w:rFonts w:ascii="Times New Roman" w:hAnsi="Times New Roman"/>
          <w:sz w:val="28"/>
          <w:szCs w:val="28"/>
        </w:rPr>
        <w:t xml:space="preserve">, </w:t>
      </w:r>
      <w:r w:rsidRPr="000457CC">
        <w:rPr>
          <w:rFonts w:ascii="Times New Roman" w:hAnsi="Times New Roman"/>
          <w:sz w:val="28"/>
          <w:szCs w:val="28"/>
        </w:rPr>
        <w:t>53.02.05 Сольное и хоровое народное</w:t>
      </w:r>
      <w:r w:rsidRPr="00A20705">
        <w:rPr>
          <w:rFonts w:ascii="Times New Roman" w:hAnsi="Times New Roman"/>
          <w:sz w:val="28"/>
          <w:szCs w:val="28"/>
        </w:rPr>
        <w:t xml:space="preserve"> пение,</w:t>
      </w:r>
      <w:r w:rsidRPr="00A20705">
        <w:rPr>
          <w:rFonts w:ascii="Times New Roman" w:hAnsi="Times New Roman"/>
          <w:sz w:val="28"/>
          <w:szCs w:val="28"/>
          <w:lang w:eastAsia="ru-RU"/>
        </w:rPr>
        <w:t xml:space="preserve"> утвержденн</w:t>
      </w:r>
      <w:r>
        <w:rPr>
          <w:rFonts w:ascii="Times New Roman" w:hAnsi="Times New Roman"/>
          <w:sz w:val="28"/>
          <w:szCs w:val="28"/>
          <w:lang w:eastAsia="ru-RU"/>
        </w:rPr>
        <w:t>ым</w:t>
      </w:r>
      <w:r w:rsidRPr="00A20705">
        <w:rPr>
          <w:rFonts w:ascii="Times New Roman" w:hAnsi="Times New Roman"/>
          <w:sz w:val="28"/>
          <w:szCs w:val="28"/>
          <w:lang w:eastAsia="ru-RU"/>
        </w:rPr>
        <w:t xml:space="preserve"> приказом Министерства образования и науки Российской Федерации от 27 октября 2014 г. № 1388</w:t>
      </w:r>
      <w:r w:rsidRPr="00A20705">
        <w:rPr>
          <w:rFonts w:ascii="Times New Roman" w:hAnsi="Times New Roman"/>
          <w:sz w:val="28"/>
          <w:szCs w:val="28"/>
        </w:rPr>
        <w:t>.</w:t>
      </w:r>
    </w:p>
    <w:p w14:paraId="76F1A292" w14:textId="77777777" w:rsidR="000457CC" w:rsidRPr="00A20705" w:rsidRDefault="000457CC" w:rsidP="000457CC">
      <w:pPr>
        <w:jc w:val="both"/>
        <w:rPr>
          <w:rFonts w:ascii="Times New Roman" w:hAnsi="Times New Roman"/>
          <w:sz w:val="28"/>
          <w:szCs w:val="28"/>
        </w:rPr>
      </w:pPr>
    </w:p>
    <w:p w14:paraId="2EF6C103" w14:textId="77777777" w:rsidR="000457CC" w:rsidRPr="00A20705" w:rsidRDefault="000457CC" w:rsidP="000457CC">
      <w:pPr>
        <w:jc w:val="both"/>
        <w:rPr>
          <w:rFonts w:ascii="Times New Roman" w:hAnsi="Times New Roman"/>
          <w:sz w:val="28"/>
          <w:szCs w:val="28"/>
        </w:rPr>
      </w:pPr>
    </w:p>
    <w:p w14:paraId="4B57613D" w14:textId="77777777" w:rsidR="00ED6321" w:rsidRPr="00E55CD5" w:rsidRDefault="00ED6321" w:rsidP="00ED6321">
      <w:pPr>
        <w:ind w:firstLine="360"/>
        <w:jc w:val="both"/>
        <w:rPr>
          <w:rFonts w:ascii="Times New Roman" w:eastAsia="Calibri" w:hAnsi="Times New Roman" w:cs="Times New Roman"/>
          <w:sz w:val="28"/>
          <w:szCs w:val="28"/>
        </w:rPr>
      </w:pPr>
    </w:p>
    <w:p w14:paraId="723A3022"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3D55736D"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1239E5CE" w14:textId="77777777" w:rsidR="00ED6321" w:rsidRPr="006851EE" w:rsidRDefault="00ED6321" w:rsidP="00ED6321">
      <w:pPr>
        <w:jc w:val="both"/>
        <w:rPr>
          <w:rFonts w:ascii="Times New Roman" w:eastAsia="Calibri" w:hAnsi="Times New Roman" w:cs="Times New Roman"/>
          <w:sz w:val="28"/>
          <w:szCs w:val="28"/>
        </w:rPr>
      </w:pPr>
    </w:p>
    <w:p w14:paraId="5231D512" w14:textId="77777777" w:rsidR="00ED6321" w:rsidRPr="006851EE" w:rsidRDefault="00ED6321" w:rsidP="00ED6321">
      <w:pPr>
        <w:jc w:val="both"/>
        <w:rPr>
          <w:rFonts w:ascii="Times New Roman" w:eastAsia="Calibri" w:hAnsi="Times New Roman" w:cs="Times New Roman"/>
          <w:sz w:val="32"/>
          <w:szCs w:val="32"/>
        </w:rPr>
      </w:pPr>
    </w:p>
    <w:p w14:paraId="5CC7E715" w14:textId="77777777" w:rsidR="00ED6321" w:rsidRPr="006851EE" w:rsidRDefault="00ED6321" w:rsidP="00ED6321">
      <w:pPr>
        <w:jc w:val="both"/>
        <w:rPr>
          <w:rFonts w:ascii="Times New Roman" w:eastAsia="Calibri" w:hAnsi="Times New Roman" w:cs="Times New Roman"/>
          <w:sz w:val="28"/>
          <w:szCs w:val="28"/>
        </w:rPr>
      </w:pPr>
    </w:p>
    <w:p w14:paraId="722FD002" w14:textId="77777777" w:rsidR="00A871E7" w:rsidRPr="00A871E7" w:rsidRDefault="00A871E7" w:rsidP="00A871E7">
      <w:pPr>
        <w:suppressAutoHyphens/>
        <w:jc w:val="right"/>
        <w:rPr>
          <w:rFonts w:ascii="Times New Roman" w:eastAsia="Calibri" w:hAnsi="Times New Roman" w:cs="Times New Roman"/>
          <w:sz w:val="24"/>
          <w:szCs w:val="24"/>
          <w:lang w:eastAsia="zh-CN"/>
        </w:rPr>
      </w:pPr>
      <w:r w:rsidRPr="00A871E7">
        <w:rPr>
          <w:rFonts w:ascii="Times New Roman" w:eastAsia="Calibri" w:hAnsi="Times New Roman" w:cs="Times New Roman"/>
          <w:sz w:val="24"/>
          <w:szCs w:val="24"/>
          <w:lang w:eastAsia="zh-CN"/>
        </w:rPr>
        <w:t>«Согласовано»</w:t>
      </w:r>
    </w:p>
    <w:p w14:paraId="2F4BBF1C" w14:textId="77777777" w:rsidR="00A871E7" w:rsidRPr="00A871E7" w:rsidRDefault="00A871E7" w:rsidP="00A871E7">
      <w:pPr>
        <w:suppressAutoHyphens/>
        <w:jc w:val="right"/>
        <w:rPr>
          <w:rFonts w:ascii="Times New Roman" w:eastAsia="Calibri" w:hAnsi="Times New Roman" w:cs="Times New Roman"/>
          <w:sz w:val="24"/>
          <w:szCs w:val="24"/>
          <w:lang w:eastAsia="zh-CN"/>
        </w:rPr>
      </w:pPr>
      <w:r w:rsidRPr="00A871E7">
        <w:rPr>
          <w:rFonts w:ascii="Times New Roman" w:eastAsia="Calibri" w:hAnsi="Times New Roman" w:cs="Times New Roman"/>
          <w:sz w:val="24"/>
          <w:szCs w:val="24"/>
          <w:lang w:eastAsia="zh-CN"/>
        </w:rPr>
        <w:t>Заместитель директора по учебной</w:t>
      </w:r>
    </w:p>
    <w:p w14:paraId="07EF6739" w14:textId="77777777" w:rsidR="00A871E7" w:rsidRPr="00A871E7" w:rsidRDefault="00A871E7" w:rsidP="00A871E7">
      <w:pPr>
        <w:suppressAutoHyphens/>
        <w:jc w:val="right"/>
        <w:rPr>
          <w:rFonts w:ascii="Times New Roman" w:eastAsia="Calibri" w:hAnsi="Times New Roman" w:cs="Times New Roman"/>
          <w:sz w:val="24"/>
          <w:szCs w:val="24"/>
          <w:lang w:eastAsia="zh-CN"/>
        </w:rPr>
      </w:pPr>
      <w:r w:rsidRPr="00A871E7">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A871E7" w:rsidRPr="00A871E7" w14:paraId="6900A6C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657A537" w14:textId="77777777" w:rsidR="00A871E7" w:rsidRPr="00A871E7" w:rsidRDefault="00A871E7" w:rsidP="00A871E7">
            <w:pPr>
              <w:widowControl w:val="0"/>
              <w:suppressAutoHyphens/>
              <w:jc w:val="right"/>
              <w:rPr>
                <w:rFonts w:ascii="Times New Roman" w:eastAsia="Calibri" w:hAnsi="Times New Roman" w:cs="Times New Roman"/>
                <w:sz w:val="24"/>
                <w:szCs w:val="24"/>
                <w:lang w:eastAsia="zh-CN"/>
              </w:rPr>
            </w:pPr>
            <w:r w:rsidRPr="00A871E7">
              <w:rPr>
                <w:rFonts w:ascii="Calibri" w:eastAsia="Calibri" w:hAnsi="Calibri" w:cs="Calibri"/>
                <w:noProof/>
                <w:lang w:eastAsia="zh-CN"/>
              </w:rPr>
              <w:drawing>
                <wp:anchor distT="0" distB="0" distL="0" distR="0" simplePos="0" relativeHeight="251660288" behindDoc="0" locked="0" layoutInCell="1" allowOverlap="1" wp14:anchorId="1B75EA41" wp14:editId="15A88A8B">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6B69E899" w14:textId="77777777" w:rsidR="00A871E7" w:rsidRPr="00A871E7" w:rsidRDefault="00A871E7" w:rsidP="00A871E7">
            <w:pPr>
              <w:widowControl w:val="0"/>
              <w:suppressAutoHyphens/>
              <w:jc w:val="right"/>
              <w:rPr>
                <w:rFonts w:ascii="Times New Roman" w:eastAsia="Calibri" w:hAnsi="Times New Roman" w:cs="Times New Roman"/>
                <w:sz w:val="24"/>
                <w:szCs w:val="24"/>
                <w:lang w:eastAsia="zh-CN"/>
              </w:rPr>
            </w:pPr>
          </w:p>
          <w:p w14:paraId="590D2992" w14:textId="77777777" w:rsidR="00A871E7" w:rsidRPr="00A871E7" w:rsidRDefault="00A871E7" w:rsidP="00A871E7">
            <w:pPr>
              <w:widowControl w:val="0"/>
              <w:suppressAutoHyphens/>
              <w:jc w:val="right"/>
              <w:rPr>
                <w:rFonts w:ascii="Times New Roman" w:eastAsia="Calibri" w:hAnsi="Times New Roman" w:cs="Times New Roman"/>
                <w:sz w:val="24"/>
                <w:szCs w:val="24"/>
                <w:lang w:eastAsia="zh-CN"/>
              </w:rPr>
            </w:pPr>
            <w:r w:rsidRPr="00A871E7">
              <w:rPr>
                <w:rFonts w:ascii="Calibri" w:eastAsia="Calibri" w:hAnsi="Calibri" w:cs="Calibri"/>
                <w:noProof/>
                <w:lang w:eastAsia="zh-CN"/>
              </w:rPr>
              <w:drawing>
                <wp:anchor distT="0" distB="0" distL="0" distR="0" simplePos="0" relativeHeight="251659264" behindDoc="0" locked="0" layoutInCell="1" allowOverlap="1" wp14:anchorId="7DD7C28B" wp14:editId="594F5CB5">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71E7">
              <w:rPr>
                <w:rFonts w:ascii="Times New Roman" w:eastAsia="Calibri" w:hAnsi="Times New Roman" w:cs="Times New Roman"/>
                <w:sz w:val="24"/>
                <w:szCs w:val="24"/>
                <w:lang w:eastAsia="zh-CN"/>
              </w:rPr>
              <w:t>С.Н. Зимнева</w:t>
            </w:r>
          </w:p>
        </w:tc>
      </w:tr>
      <w:tr w:rsidR="00A871E7" w:rsidRPr="00A871E7" w14:paraId="61F7F5A6"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590AC083" w14:textId="77777777" w:rsidR="00A871E7" w:rsidRPr="00A871E7" w:rsidRDefault="00A871E7" w:rsidP="00A871E7">
            <w:pPr>
              <w:widowControl w:val="0"/>
              <w:suppressAutoHyphens/>
              <w:jc w:val="center"/>
              <w:rPr>
                <w:rFonts w:ascii="Times New Roman" w:eastAsia="Calibri" w:hAnsi="Times New Roman" w:cs="Times New Roman"/>
                <w:sz w:val="18"/>
                <w:szCs w:val="18"/>
                <w:lang w:eastAsia="zh-CN"/>
              </w:rPr>
            </w:pPr>
            <w:r w:rsidRPr="00A871E7">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0C883F7A" w14:textId="77777777" w:rsidR="00A871E7" w:rsidRPr="00A871E7" w:rsidRDefault="00A871E7" w:rsidP="00A871E7">
            <w:pPr>
              <w:widowControl w:val="0"/>
              <w:suppressAutoHyphens/>
              <w:jc w:val="right"/>
              <w:rPr>
                <w:rFonts w:ascii="Times New Roman" w:eastAsia="Calibri" w:hAnsi="Times New Roman" w:cs="Times New Roman"/>
                <w:sz w:val="18"/>
                <w:szCs w:val="18"/>
                <w:lang w:eastAsia="zh-CN"/>
              </w:rPr>
            </w:pPr>
            <w:r w:rsidRPr="00A871E7">
              <w:rPr>
                <w:rFonts w:ascii="Times New Roman" w:eastAsia="Calibri" w:hAnsi="Times New Roman" w:cs="Times New Roman"/>
                <w:sz w:val="18"/>
                <w:szCs w:val="18"/>
                <w:lang w:eastAsia="zh-CN"/>
              </w:rPr>
              <w:t>(расшифровка)</w:t>
            </w:r>
          </w:p>
        </w:tc>
      </w:tr>
      <w:tr w:rsidR="00A871E7" w:rsidRPr="00A871E7" w14:paraId="59073FB2"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0097C257" w14:textId="77777777" w:rsidR="00A871E7" w:rsidRPr="00A871E7" w:rsidRDefault="00A871E7" w:rsidP="00A871E7">
            <w:pPr>
              <w:widowControl w:val="0"/>
              <w:suppressAutoHyphens/>
              <w:jc w:val="right"/>
              <w:rPr>
                <w:rFonts w:ascii="Times New Roman" w:eastAsia="Calibri" w:hAnsi="Times New Roman" w:cs="Times New Roman"/>
                <w:color w:val="EE0000"/>
                <w:sz w:val="24"/>
                <w:szCs w:val="24"/>
                <w:lang w:eastAsia="zh-CN"/>
              </w:rPr>
            </w:pPr>
            <w:r w:rsidRPr="00A871E7">
              <w:rPr>
                <w:rFonts w:ascii="Times New Roman" w:eastAsia="Calibri" w:hAnsi="Times New Roman" w:cs="Times New Roman"/>
                <w:sz w:val="24"/>
                <w:szCs w:val="24"/>
                <w:lang w:eastAsia="zh-CN"/>
              </w:rPr>
              <w:t>«19» июня 2025 г.</w:t>
            </w:r>
          </w:p>
        </w:tc>
      </w:tr>
    </w:tbl>
    <w:p w14:paraId="0623836F" w14:textId="77777777" w:rsidR="00A871E7" w:rsidRPr="00A871E7" w:rsidRDefault="00A871E7" w:rsidP="00A871E7">
      <w:pPr>
        <w:jc w:val="center"/>
        <w:rPr>
          <w:rFonts w:ascii="Times New Roman" w:eastAsia="Times New Roman" w:hAnsi="Times New Roman" w:cs="Times New Roman"/>
          <w:b/>
          <w:sz w:val="24"/>
          <w:szCs w:val="24"/>
          <w:lang w:eastAsia="ru-RU"/>
        </w:rPr>
      </w:pPr>
    </w:p>
    <w:p w14:paraId="2AC5E1A2" w14:textId="77777777" w:rsidR="00ED6321" w:rsidRPr="006851EE" w:rsidRDefault="00ED6321" w:rsidP="00ED6321">
      <w:pPr>
        <w:rPr>
          <w:rFonts w:ascii="Times New Roman" w:hAnsi="Times New Roman" w:cs="Times New Roman"/>
          <w:b/>
          <w:sz w:val="28"/>
          <w:szCs w:val="28"/>
        </w:rPr>
      </w:pPr>
    </w:p>
    <w:p w14:paraId="046DC27F" w14:textId="77777777" w:rsidR="00ED6321" w:rsidRPr="006851EE" w:rsidRDefault="00ED6321" w:rsidP="00ED6321">
      <w:pPr>
        <w:ind w:firstLine="709"/>
        <w:rPr>
          <w:rFonts w:ascii="Times New Roman" w:hAnsi="Times New Roman" w:cs="Times New Roman"/>
          <w:b/>
          <w:sz w:val="28"/>
          <w:szCs w:val="28"/>
        </w:rPr>
      </w:pPr>
    </w:p>
    <w:p w14:paraId="01CB2FEC" w14:textId="77777777" w:rsidR="00ED6321" w:rsidRPr="006851EE" w:rsidRDefault="00ED6321" w:rsidP="00ED6321">
      <w:pPr>
        <w:jc w:val="center"/>
        <w:rPr>
          <w:rFonts w:ascii="Times New Roman" w:eastAsia="Times New Roman" w:hAnsi="Times New Roman" w:cs="Times New Roman"/>
          <w:sz w:val="24"/>
          <w:szCs w:val="24"/>
          <w:lang w:eastAsia="ru-RU"/>
        </w:rPr>
      </w:pPr>
    </w:p>
    <w:p w14:paraId="6AFA2389" w14:textId="77777777" w:rsidR="00ED6321" w:rsidRPr="006851EE" w:rsidRDefault="00ED6321" w:rsidP="00ED6321">
      <w:pPr>
        <w:jc w:val="center"/>
        <w:rPr>
          <w:rFonts w:ascii="Times New Roman" w:hAnsi="Times New Roman" w:cs="Times New Roman"/>
          <w:b/>
          <w:sz w:val="28"/>
          <w:szCs w:val="28"/>
        </w:rPr>
      </w:pPr>
    </w:p>
    <w:p w14:paraId="19321E75"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32C73743" w14:textId="77777777" w:rsidR="002B0636" w:rsidRPr="00B43C33" w:rsidRDefault="002B0636" w:rsidP="005966D7">
      <w:pPr>
        <w:pStyle w:val="13"/>
        <w:outlineLvl w:val="9"/>
        <w:rPr>
          <w:rFonts w:ascii="Times New Roman" w:hAnsi="Times New Roman"/>
          <w:color w:val="auto"/>
          <w:sz w:val="28"/>
          <w:szCs w:val="28"/>
        </w:rPr>
      </w:pPr>
      <w:r w:rsidRPr="00B43C33">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1F9FC721" w14:textId="77777777" w:rsidR="005966D7" w:rsidRPr="00B43C33" w:rsidRDefault="005966D7" w:rsidP="005966D7">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Content>
        <w:p w14:paraId="4FA702E5" w14:textId="77777777" w:rsidR="005966D7" w:rsidRPr="00B43C33" w:rsidRDefault="005966D7" w:rsidP="00085A4A">
          <w:pPr>
            <w:ind w:left="-142" w:firstLine="709"/>
            <w:jc w:val="center"/>
            <w:rPr>
              <w:rFonts w:ascii="Times New Roman" w:hAnsi="Times New Roman" w:cs="Times New Roman"/>
              <w:b/>
              <w:bCs/>
              <w:sz w:val="28"/>
              <w:szCs w:val="28"/>
            </w:rPr>
          </w:pPr>
        </w:p>
        <w:p w14:paraId="5526F716" w14:textId="35653DAD" w:rsidR="00541C4A" w:rsidRPr="00B43C33" w:rsidRDefault="00552EF9" w:rsidP="00085A4A">
          <w:pPr>
            <w:pStyle w:val="11"/>
            <w:ind w:left="-284"/>
            <w:jc w:val="both"/>
            <w:rPr>
              <w:rFonts w:eastAsiaTheme="minorEastAsia"/>
              <w:b w:val="0"/>
              <w:bCs w:val="0"/>
              <w:caps/>
              <w:kern w:val="2"/>
              <w:sz w:val="28"/>
              <w:szCs w:val="28"/>
              <w:lang w:eastAsia="ru-RU"/>
            </w:rPr>
          </w:pPr>
          <w:r w:rsidRPr="00B43C33">
            <w:rPr>
              <w:caps/>
              <w:sz w:val="28"/>
              <w:szCs w:val="28"/>
            </w:rPr>
            <w:fldChar w:fldCharType="begin"/>
          </w:r>
          <w:r w:rsidR="005966D7" w:rsidRPr="00B43C33">
            <w:rPr>
              <w:caps/>
              <w:sz w:val="28"/>
              <w:szCs w:val="28"/>
            </w:rPr>
            <w:instrText xml:space="preserve"> TOC \o "1-3" \h \z \u </w:instrText>
          </w:r>
          <w:r w:rsidRPr="00B43C33">
            <w:rPr>
              <w:caps/>
              <w:sz w:val="28"/>
              <w:szCs w:val="28"/>
            </w:rPr>
            <w:fldChar w:fldCharType="separate"/>
          </w:r>
          <w:hyperlink w:anchor="_Toc223689492" w:history="1">
            <w:r w:rsidR="00541C4A" w:rsidRPr="00B43C33">
              <w:rPr>
                <w:rStyle w:val="af"/>
                <w:caps/>
                <w:sz w:val="28"/>
                <w:szCs w:val="28"/>
              </w:rPr>
              <w:t>1. ПОЯСНИТЕЛЬНАЯ ЗАПИСКА</w:t>
            </w:r>
            <w:r w:rsidR="00541C4A" w:rsidRPr="00B43C33">
              <w:rPr>
                <w:caps/>
                <w:webHidden/>
                <w:sz w:val="28"/>
                <w:szCs w:val="28"/>
              </w:rPr>
              <w:tab/>
            </w:r>
            <w:r w:rsidRPr="00B43C33">
              <w:rPr>
                <w:caps/>
                <w:webHidden/>
                <w:sz w:val="28"/>
                <w:szCs w:val="28"/>
              </w:rPr>
              <w:fldChar w:fldCharType="begin"/>
            </w:r>
            <w:r w:rsidR="00541C4A" w:rsidRPr="00B43C33">
              <w:rPr>
                <w:caps/>
                <w:webHidden/>
                <w:sz w:val="28"/>
                <w:szCs w:val="28"/>
              </w:rPr>
              <w:instrText xml:space="preserve"> PAGEREF _Toc223689492 \h </w:instrText>
            </w:r>
            <w:r w:rsidRPr="00B43C33">
              <w:rPr>
                <w:caps/>
                <w:webHidden/>
                <w:sz w:val="28"/>
                <w:szCs w:val="28"/>
              </w:rPr>
            </w:r>
            <w:r w:rsidRPr="00B43C33">
              <w:rPr>
                <w:caps/>
                <w:webHidden/>
                <w:sz w:val="28"/>
                <w:szCs w:val="28"/>
              </w:rPr>
              <w:fldChar w:fldCharType="separate"/>
            </w:r>
            <w:r w:rsidR="008C3C87">
              <w:rPr>
                <w:caps/>
                <w:webHidden/>
                <w:sz w:val="28"/>
                <w:szCs w:val="28"/>
              </w:rPr>
              <w:t>4</w:t>
            </w:r>
            <w:r w:rsidRPr="00B43C33">
              <w:rPr>
                <w:caps/>
                <w:webHidden/>
                <w:sz w:val="28"/>
                <w:szCs w:val="28"/>
              </w:rPr>
              <w:fldChar w:fldCharType="end"/>
            </w:r>
          </w:hyperlink>
        </w:p>
        <w:p w14:paraId="52E1F669" w14:textId="65A3A787" w:rsidR="00541C4A" w:rsidRPr="00B43C33" w:rsidRDefault="00541C4A" w:rsidP="00085A4A">
          <w:pPr>
            <w:pStyle w:val="11"/>
            <w:ind w:left="-284"/>
            <w:jc w:val="both"/>
            <w:rPr>
              <w:rFonts w:eastAsiaTheme="minorEastAsia"/>
              <w:b w:val="0"/>
              <w:bCs w:val="0"/>
              <w:caps/>
              <w:kern w:val="2"/>
              <w:sz w:val="28"/>
              <w:szCs w:val="28"/>
              <w:lang w:eastAsia="ru-RU"/>
            </w:rPr>
          </w:pPr>
          <w:hyperlink w:anchor="_Toc223689493" w:history="1">
            <w:r w:rsidRPr="00B43C33">
              <w:rPr>
                <w:rStyle w:val="af"/>
                <w:caps/>
                <w:sz w:val="28"/>
                <w:szCs w:val="28"/>
              </w:rPr>
              <w:t xml:space="preserve">2. Структура и содержание </w:t>
            </w:r>
            <w:r w:rsidR="00071ED9" w:rsidRPr="00B43C33">
              <w:rPr>
                <w:rStyle w:val="af"/>
                <w:caps/>
                <w:sz w:val="28"/>
                <w:szCs w:val="28"/>
              </w:rPr>
              <w:t>ДИСЦИПЛИНЫ</w:t>
            </w:r>
            <w:r w:rsidRPr="00B43C33">
              <w:rPr>
                <w:caps/>
                <w:webHidden/>
                <w:sz w:val="28"/>
                <w:szCs w:val="28"/>
              </w:rPr>
              <w:tab/>
            </w:r>
            <w:r w:rsidR="00552EF9" w:rsidRPr="00B43C33">
              <w:rPr>
                <w:caps/>
                <w:webHidden/>
                <w:sz w:val="28"/>
                <w:szCs w:val="28"/>
              </w:rPr>
              <w:fldChar w:fldCharType="begin"/>
            </w:r>
            <w:r w:rsidRPr="00B43C33">
              <w:rPr>
                <w:caps/>
                <w:webHidden/>
                <w:sz w:val="28"/>
                <w:szCs w:val="28"/>
              </w:rPr>
              <w:instrText xml:space="preserve"> PAGEREF _Toc223689493 \h </w:instrText>
            </w:r>
            <w:r w:rsidR="00552EF9" w:rsidRPr="00B43C33">
              <w:rPr>
                <w:caps/>
                <w:webHidden/>
                <w:sz w:val="28"/>
                <w:szCs w:val="28"/>
              </w:rPr>
            </w:r>
            <w:r w:rsidR="00552EF9" w:rsidRPr="00B43C33">
              <w:rPr>
                <w:caps/>
                <w:webHidden/>
                <w:sz w:val="28"/>
                <w:szCs w:val="28"/>
              </w:rPr>
              <w:fldChar w:fldCharType="separate"/>
            </w:r>
            <w:r w:rsidR="008C3C87">
              <w:rPr>
                <w:caps/>
                <w:webHidden/>
                <w:sz w:val="28"/>
                <w:szCs w:val="28"/>
              </w:rPr>
              <w:t>5</w:t>
            </w:r>
            <w:r w:rsidR="00552EF9" w:rsidRPr="00B43C33">
              <w:rPr>
                <w:caps/>
                <w:webHidden/>
                <w:sz w:val="28"/>
                <w:szCs w:val="28"/>
              </w:rPr>
              <w:fldChar w:fldCharType="end"/>
            </w:r>
          </w:hyperlink>
        </w:p>
        <w:p w14:paraId="41B6F7CE" w14:textId="1C7C9811" w:rsidR="00541C4A" w:rsidRPr="00B43C33" w:rsidRDefault="00541C4A" w:rsidP="00085A4A">
          <w:pPr>
            <w:pStyle w:val="11"/>
            <w:ind w:left="-284"/>
            <w:jc w:val="both"/>
            <w:rPr>
              <w:rFonts w:eastAsiaTheme="minorEastAsia"/>
              <w:b w:val="0"/>
              <w:bCs w:val="0"/>
              <w:caps/>
              <w:kern w:val="2"/>
              <w:sz w:val="28"/>
              <w:szCs w:val="28"/>
              <w:lang w:eastAsia="ru-RU"/>
            </w:rPr>
          </w:pPr>
          <w:hyperlink w:anchor="_Toc223689494" w:history="1">
            <w:r w:rsidRPr="00B43C33">
              <w:rPr>
                <w:rStyle w:val="af"/>
                <w:caps/>
                <w:sz w:val="28"/>
                <w:szCs w:val="28"/>
              </w:rPr>
              <w:t xml:space="preserve">3. условия реализации ПРОГРАММЫ </w:t>
            </w:r>
            <w:r w:rsidR="00071ED9" w:rsidRPr="00B43C33">
              <w:rPr>
                <w:rStyle w:val="af"/>
                <w:caps/>
                <w:sz w:val="28"/>
                <w:szCs w:val="28"/>
              </w:rPr>
              <w:t>дисциплины</w:t>
            </w:r>
            <w:r w:rsidRPr="00B43C33">
              <w:rPr>
                <w:caps/>
                <w:webHidden/>
                <w:sz w:val="28"/>
                <w:szCs w:val="28"/>
              </w:rPr>
              <w:tab/>
            </w:r>
            <w:r w:rsidR="00552EF9" w:rsidRPr="00B43C33">
              <w:rPr>
                <w:caps/>
                <w:webHidden/>
                <w:sz w:val="28"/>
                <w:szCs w:val="28"/>
              </w:rPr>
              <w:fldChar w:fldCharType="begin"/>
            </w:r>
            <w:r w:rsidRPr="00B43C33">
              <w:rPr>
                <w:caps/>
                <w:webHidden/>
                <w:sz w:val="28"/>
                <w:szCs w:val="28"/>
              </w:rPr>
              <w:instrText xml:space="preserve"> PAGEREF _Toc223689494 \h </w:instrText>
            </w:r>
            <w:r w:rsidR="00552EF9" w:rsidRPr="00B43C33">
              <w:rPr>
                <w:caps/>
                <w:webHidden/>
                <w:sz w:val="28"/>
                <w:szCs w:val="28"/>
              </w:rPr>
            </w:r>
            <w:r w:rsidR="00552EF9" w:rsidRPr="00B43C33">
              <w:rPr>
                <w:caps/>
                <w:webHidden/>
                <w:sz w:val="28"/>
                <w:szCs w:val="28"/>
              </w:rPr>
              <w:fldChar w:fldCharType="separate"/>
            </w:r>
            <w:r w:rsidR="008C3C87">
              <w:rPr>
                <w:caps/>
                <w:webHidden/>
                <w:sz w:val="28"/>
                <w:szCs w:val="28"/>
              </w:rPr>
              <w:t>9</w:t>
            </w:r>
            <w:r w:rsidR="00552EF9" w:rsidRPr="00B43C33">
              <w:rPr>
                <w:caps/>
                <w:webHidden/>
                <w:sz w:val="28"/>
                <w:szCs w:val="28"/>
              </w:rPr>
              <w:fldChar w:fldCharType="end"/>
            </w:r>
          </w:hyperlink>
        </w:p>
        <w:p w14:paraId="234D75A0" w14:textId="6737178A" w:rsidR="00541C4A" w:rsidRPr="00B43C33" w:rsidRDefault="00541C4A" w:rsidP="00085A4A">
          <w:pPr>
            <w:pStyle w:val="11"/>
            <w:ind w:left="-284"/>
            <w:jc w:val="both"/>
            <w:rPr>
              <w:rFonts w:eastAsiaTheme="minorEastAsia"/>
              <w:b w:val="0"/>
              <w:bCs w:val="0"/>
              <w:caps/>
              <w:kern w:val="2"/>
              <w:sz w:val="28"/>
              <w:szCs w:val="28"/>
              <w:lang w:eastAsia="ru-RU"/>
            </w:rPr>
          </w:pPr>
          <w:hyperlink w:anchor="_Toc223689495" w:history="1">
            <w:r w:rsidRPr="00B43C33">
              <w:rPr>
                <w:rStyle w:val="af"/>
                <w:caps/>
                <w:sz w:val="28"/>
                <w:szCs w:val="28"/>
              </w:rPr>
              <w:t xml:space="preserve">4. Контроль и оценка результатов освоения </w:t>
            </w:r>
            <w:r w:rsidR="00071ED9" w:rsidRPr="00B43C33">
              <w:rPr>
                <w:rStyle w:val="af"/>
                <w:caps/>
                <w:sz w:val="28"/>
                <w:szCs w:val="28"/>
              </w:rPr>
              <w:t>ДИСЦИПЛИНЫ</w:t>
            </w:r>
            <w:r w:rsidRPr="00B43C33">
              <w:rPr>
                <w:caps/>
                <w:webHidden/>
                <w:sz w:val="28"/>
                <w:szCs w:val="28"/>
              </w:rPr>
              <w:tab/>
            </w:r>
            <w:r w:rsidR="00552EF9" w:rsidRPr="00B43C33">
              <w:rPr>
                <w:caps/>
                <w:webHidden/>
                <w:sz w:val="28"/>
                <w:szCs w:val="28"/>
              </w:rPr>
              <w:fldChar w:fldCharType="begin"/>
            </w:r>
            <w:r w:rsidRPr="00B43C33">
              <w:rPr>
                <w:caps/>
                <w:webHidden/>
                <w:sz w:val="28"/>
                <w:szCs w:val="28"/>
              </w:rPr>
              <w:instrText xml:space="preserve"> PAGEREF _Toc223689495 \h </w:instrText>
            </w:r>
            <w:r w:rsidR="00552EF9" w:rsidRPr="00B43C33">
              <w:rPr>
                <w:caps/>
                <w:webHidden/>
                <w:sz w:val="28"/>
                <w:szCs w:val="28"/>
              </w:rPr>
            </w:r>
            <w:r w:rsidR="00552EF9" w:rsidRPr="00B43C33">
              <w:rPr>
                <w:caps/>
                <w:webHidden/>
                <w:sz w:val="28"/>
                <w:szCs w:val="28"/>
              </w:rPr>
              <w:fldChar w:fldCharType="separate"/>
            </w:r>
            <w:r w:rsidR="008C3C87">
              <w:rPr>
                <w:caps/>
                <w:webHidden/>
                <w:sz w:val="28"/>
                <w:szCs w:val="28"/>
              </w:rPr>
              <w:t>12</w:t>
            </w:r>
            <w:r w:rsidR="00552EF9" w:rsidRPr="00B43C33">
              <w:rPr>
                <w:caps/>
                <w:webHidden/>
                <w:sz w:val="28"/>
                <w:szCs w:val="28"/>
              </w:rPr>
              <w:fldChar w:fldCharType="end"/>
            </w:r>
          </w:hyperlink>
        </w:p>
        <w:p w14:paraId="6DA64228" w14:textId="6AE146C2" w:rsidR="00541C4A" w:rsidRPr="00B43C33" w:rsidRDefault="00541C4A" w:rsidP="00085A4A">
          <w:pPr>
            <w:pStyle w:val="11"/>
            <w:ind w:left="-284"/>
            <w:jc w:val="both"/>
            <w:rPr>
              <w:rFonts w:eastAsiaTheme="minorEastAsia"/>
              <w:b w:val="0"/>
              <w:bCs w:val="0"/>
              <w:caps/>
              <w:kern w:val="2"/>
              <w:sz w:val="28"/>
              <w:szCs w:val="28"/>
              <w:lang w:eastAsia="ru-RU"/>
            </w:rPr>
          </w:pPr>
          <w:hyperlink w:anchor="_Toc223689496" w:history="1">
            <w:r w:rsidRPr="00B43C33">
              <w:rPr>
                <w:rStyle w:val="af"/>
                <w:caps/>
                <w:sz w:val="28"/>
                <w:szCs w:val="28"/>
              </w:rPr>
              <w:t xml:space="preserve">Лист переутверждения рабочей программы </w:t>
            </w:r>
            <w:r w:rsidR="00071ED9" w:rsidRPr="00B43C33">
              <w:rPr>
                <w:rStyle w:val="af"/>
                <w:caps/>
                <w:kern w:val="28"/>
                <w:sz w:val="28"/>
                <w:szCs w:val="28"/>
              </w:rPr>
              <w:t>дисциплины</w:t>
            </w:r>
            <w:r w:rsidRPr="00B43C33">
              <w:rPr>
                <w:caps/>
                <w:webHidden/>
                <w:sz w:val="28"/>
                <w:szCs w:val="28"/>
              </w:rPr>
              <w:tab/>
            </w:r>
            <w:r w:rsidR="00552EF9" w:rsidRPr="00B43C33">
              <w:rPr>
                <w:caps/>
                <w:webHidden/>
                <w:sz w:val="28"/>
                <w:szCs w:val="28"/>
              </w:rPr>
              <w:fldChar w:fldCharType="begin"/>
            </w:r>
            <w:r w:rsidRPr="00B43C33">
              <w:rPr>
                <w:caps/>
                <w:webHidden/>
                <w:sz w:val="28"/>
                <w:szCs w:val="28"/>
              </w:rPr>
              <w:instrText xml:space="preserve"> PAGEREF _Toc223689496 \h </w:instrText>
            </w:r>
            <w:r w:rsidR="00552EF9" w:rsidRPr="00B43C33">
              <w:rPr>
                <w:caps/>
                <w:webHidden/>
                <w:sz w:val="28"/>
                <w:szCs w:val="28"/>
              </w:rPr>
            </w:r>
            <w:r w:rsidR="00552EF9" w:rsidRPr="00B43C33">
              <w:rPr>
                <w:caps/>
                <w:webHidden/>
                <w:sz w:val="28"/>
                <w:szCs w:val="28"/>
              </w:rPr>
              <w:fldChar w:fldCharType="separate"/>
            </w:r>
            <w:r w:rsidR="008C3C87">
              <w:rPr>
                <w:caps/>
                <w:webHidden/>
                <w:sz w:val="28"/>
                <w:szCs w:val="28"/>
              </w:rPr>
              <w:t>16</w:t>
            </w:r>
            <w:r w:rsidR="00552EF9" w:rsidRPr="00B43C33">
              <w:rPr>
                <w:caps/>
                <w:webHidden/>
                <w:sz w:val="28"/>
                <w:szCs w:val="28"/>
              </w:rPr>
              <w:fldChar w:fldCharType="end"/>
            </w:r>
          </w:hyperlink>
        </w:p>
        <w:p w14:paraId="1E44D9DE" w14:textId="06B65FDA" w:rsidR="00541C4A" w:rsidRPr="00B43C33" w:rsidRDefault="00541C4A" w:rsidP="00085A4A">
          <w:pPr>
            <w:pStyle w:val="11"/>
            <w:ind w:left="-284"/>
            <w:jc w:val="both"/>
            <w:rPr>
              <w:rFonts w:eastAsiaTheme="minorEastAsia"/>
              <w:b w:val="0"/>
              <w:bCs w:val="0"/>
              <w:caps/>
              <w:kern w:val="2"/>
              <w:sz w:val="28"/>
              <w:szCs w:val="28"/>
              <w:lang w:eastAsia="ru-RU"/>
            </w:rPr>
          </w:pPr>
          <w:hyperlink w:anchor="_Toc223689497" w:history="1">
            <w:r w:rsidRPr="00B43C33">
              <w:rPr>
                <w:rStyle w:val="af"/>
                <w:caps/>
                <w:sz w:val="28"/>
                <w:szCs w:val="28"/>
              </w:rPr>
              <w:t>ЛИСТ РЕГИСТРАЦИИ ИЗМЕНЕНИЙ, ВНЕСЕННЫХ В РАБОЧУЮ ПРОГРАММУ</w:t>
            </w:r>
            <w:r w:rsidRPr="00B43C33">
              <w:rPr>
                <w:caps/>
                <w:webHidden/>
                <w:sz w:val="28"/>
                <w:szCs w:val="28"/>
              </w:rPr>
              <w:tab/>
            </w:r>
            <w:r w:rsidR="00552EF9" w:rsidRPr="00B43C33">
              <w:rPr>
                <w:caps/>
                <w:webHidden/>
                <w:sz w:val="28"/>
                <w:szCs w:val="28"/>
              </w:rPr>
              <w:fldChar w:fldCharType="begin"/>
            </w:r>
            <w:r w:rsidRPr="00B43C33">
              <w:rPr>
                <w:caps/>
                <w:webHidden/>
                <w:sz w:val="28"/>
                <w:szCs w:val="28"/>
              </w:rPr>
              <w:instrText xml:space="preserve"> PAGEREF _Toc223689497 \h </w:instrText>
            </w:r>
            <w:r w:rsidR="00552EF9" w:rsidRPr="00B43C33">
              <w:rPr>
                <w:caps/>
                <w:webHidden/>
                <w:sz w:val="28"/>
                <w:szCs w:val="28"/>
              </w:rPr>
            </w:r>
            <w:r w:rsidR="00552EF9" w:rsidRPr="00B43C33">
              <w:rPr>
                <w:caps/>
                <w:webHidden/>
                <w:sz w:val="28"/>
                <w:szCs w:val="28"/>
              </w:rPr>
              <w:fldChar w:fldCharType="separate"/>
            </w:r>
            <w:r w:rsidR="008C3C87">
              <w:rPr>
                <w:caps/>
                <w:webHidden/>
                <w:sz w:val="28"/>
                <w:szCs w:val="28"/>
              </w:rPr>
              <w:t>17</w:t>
            </w:r>
            <w:r w:rsidR="00552EF9" w:rsidRPr="00B43C33">
              <w:rPr>
                <w:caps/>
                <w:webHidden/>
                <w:sz w:val="28"/>
                <w:szCs w:val="28"/>
              </w:rPr>
              <w:fldChar w:fldCharType="end"/>
            </w:r>
          </w:hyperlink>
        </w:p>
        <w:p w14:paraId="5266CB53" w14:textId="77777777" w:rsidR="005966D7" w:rsidRDefault="00552EF9" w:rsidP="00085A4A">
          <w:pPr>
            <w:ind w:left="-284"/>
            <w:jc w:val="both"/>
            <w:rPr>
              <w:b/>
              <w:bCs/>
            </w:rPr>
          </w:pPr>
          <w:r w:rsidRPr="00B43C33">
            <w:rPr>
              <w:rFonts w:ascii="Times New Roman" w:hAnsi="Times New Roman" w:cs="Times New Roman"/>
              <w:b/>
              <w:bCs/>
              <w:caps/>
              <w:sz w:val="28"/>
              <w:szCs w:val="28"/>
            </w:rPr>
            <w:fldChar w:fldCharType="end"/>
          </w:r>
        </w:p>
      </w:sdtContent>
    </w:sdt>
    <w:p w14:paraId="4C931966" w14:textId="77777777" w:rsidR="005966D7" w:rsidRDefault="005966D7">
      <w:pPr>
        <w:pStyle w:val="af7"/>
        <w:rPr>
          <w:rFonts w:ascii="Times New Roman" w:hAnsi="Times New Roman" w:cs="Times New Roman"/>
          <w:b/>
          <w:bCs/>
          <w:color w:val="auto"/>
          <w:sz w:val="28"/>
          <w:szCs w:val="28"/>
        </w:rPr>
      </w:pPr>
    </w:p>
    <w:p w14:paraId="42424DA0" w14:textId="77777777" w:rsidR="005966D7" w:rsidRDefault="005966D7"/>
    <w:p w14:paraId="04A8B85D" w14:textId="77777777" w:rsidR="005966D7" w:rsidRDefault="005966D7">
      <w:pPr>
        <w:ind w:firstLine="709"/>
        <w:jc w:val="both"/>
        <w:rPr>
          <w:rFonts w:ascii="Times New Roman" w:eastAsiaTheme="majorEastAsia" w:hAnsi="Times New Roman" w:cs="Times New Roman"/>
          <w:b/>
          <w:bCs/>
          <w:sz w:val="28"/>
          <w:szCs w:val="28"/>
        </w:rPr>
      </w:pPr>
    </w:p>
    <w:p w14:paraId="57B574F7"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675515DF"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23689492"/>
      <w:r w:rsidRPr="00F51894">
        <w:rPr>
          <w:rFonts w:ascii="Times New Roman" w:hAnsi="Times New Roman" w:cs="Times New Roman"/>
          <w:b/>
          <w:bCs/>
          <w:color w:val="auto"/>
          <w:sz w:val="28"/>
          <w:szCs w:val="28"/>
        </w:rPr>
        <w:lastRenderedPageBreak/>
        <w:t>1. ПОЯСНИТЕЛЬНАЯ ЗАПИСКА</w:t>
      </w:r>
      <w:bookmarkEnd w:id="12"/>
      <w:bookmarkEnd w:id="13"/>
    </w:p>
    <w:p w14:paraId="46350CAA" w14:textId="77777777" w:rsidR="00F51894" w:rsidRPr="007F7BD4" w:rsidRDefault="00F51894" w:rsidP="00F51894">
      <w:pPr>
        <w:jc w:val="center"/>
        <w:rPr>
          <w:rFonts w:ascii="Times New Roman" w:hAnsi="Times New Roman" w:cs="Times New Roman"/>
          <w:b/>
          <w:bCs/>
          <w:sz w:val="28"/>
          <w:szCs w:val="28"/>
        </w:rPr>
      </w:pPr>
    </w:p>
    <w:p w14:paraId="7C33AADF"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5FE051F7" w14:textId="19CEF8CA" w:rsidR="001E6C84" w:rsidRDefault="00F51894" w:rsidP="007F7BD4">
      <w:pPr>
        <w:ind w:firstLine="709"/>
        <w:jc w:val="both"/>
        <w:rPr>
          <w:rFonts w:ascii="Times New Roman" w:hAnsi="Times New Roman" w:cs="Times New Roman"/>
          <w:b/>
          <w:sz w:val="28"/>
          <w:szCs w:val="28"/>
        </w:rPr>
      </w:pPr>
      <w:r w:rsidRPr="007F7BD4">
        <w:rPr>
          <w:rFonts w:ascii="Times New Roman" w:hAnsi="Times New Roman" w:cs="Times New Roman"/>
          <w:sz w:val="28"/>
          <w:szCs w:val="28"/>
        </w:rPr>
        <w:t xml:space="preserve">Рабочая программа учебной </w:t>
      </w:r>
      <w:r w:rsidR="00071ED9">
        <w:rPr>
          <w:rFonts w:ascii="Times New Roman" w:hAnsi="Times New Roman" w:cs="Times New Roman"/>
          <w:sz w:val="28"/>
          <w:szCs w:val="28"/>
        </w:rPr>
        <w:t>дисциплины</w:t>
      </w:r>
      <w:r w:rsidRPr="007F7BD4">
        <w:rPr>
          <w:rFonts w:ascii="Times New Roman" w:hAnsi="Times New Roman" w:cs="Times New Roman"/>
          <w:sz w:val="28"/>
          <w:szCs w:val="28"/>
        </w:rPr>
        <w:t xml:space="preserve"> «</w:t>
      </w:r>
      <w:r w:rsidR="007D3D4A" w:rsidRPr="00F57FC9">
        <w:rPr>
          <w:rFonts w:ascii="Times New Roman" w:hAnsi="Times New Roman"/>
          <w:sz w:val="28"/>
          <w:szCs w:val="28"/>
        </w:rPr>
        <w:t>Психология общения</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специальност</w:t>
      </w:r>
      <w:r w:rsidR="00002562">
        <w:rPr>
          <w:rFonts w:ascii="Times New Roman" w:hAnsi="Times New Roman"/>
          <w:bCs/>
          <w:sz w:val="28"/>
          <w:szCs w:val="28"/>
        </w:rPr>
        <w:t>ям</w:t>
      </w:r>
      <w:r w:rsidR="001B656C" w:rsidRPr="00A20705">
        <w:rPr>
          <w:rFonts w:ascii="Times New Roman" w:hAnsi="Times New Roman"/>
          <w:bCs/>
          <w:sz w:val="28"/>
          <w:szCs w:val="28"/>
        </w:rPr>
        <w:t xml:space="preserve">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002562" w:rsidRPr="00AC555F">
        <w:rPr>
          <w:rFonts w:ascii="Times New Roman" w:hAnsi="Times New Roman"/>
          <w:sz w:val="28"/>
          <w:szCs w:val="28"/>
        </w:rPr>
        <w:t>53.02.02 Музыкальное искусство эстрады (по видам)</w:t>
      </w:r>
      <w:r w:rsidR="00002562">
        <w:rPr>
          <w:rFonts w:ascii="Times New Roman" w:hAnsi="Times New Roman"/>
          <w:sz w:val="28"/>
          <w:szCs w:val="28"/>
        </w:rPr>
        <w:t xml:space="preserve">, </w:t>
      </w:r>
      <w:r w:rsidR="00002562" w:rsidRPr="000457CC">
        <w:rPr>
          <w:rFonts w:ascii="Times New Roman" w:hAnsi="Times New Roman"/>
          <w:sz w:val="28"/>
          <w:szCs w:val="28"/>
        </w:rPr>
        <w:t>53.02.05 Сольное и хоровое народное</w:t>
      </w:r>
      <w:r w:rsidR="00002562" w:rsidRPr="00A20705">
        <w:rPr>
          <w:rFonts w:ascii="Times New Roman" w:hAnsi="Times New Roman"/>
          <w:sz w:val="28"/>
          <w:szCs w:val="28"/>
        </w:rPr>
        <w:t xml:space="preserve"> пение</w:t>
      </w:r>
      <w:r w:rsidR="00002562">
        <w:rPr>
          <w:rFonts w:ascii="Times New Roman" w:hAnsi="Times New Roman"/>
          <w:sz w:val="28"/>
          <w:szCs w:val="28"/>
        </w:rPr>
        <w:t>.</w:t>
      </w:r>
    </w:p>
    <w:p w14:paraId="107E2AA2" w14:textId="77777777" w:rsidR="00002562" w:rsidRDefault="00002562" w:rsidP="007F7BD4">
      <w:pPr>
        <w:ind w:firstLine="709"/>
        <w:jc w:val="both"/>
        <w:rPr>
          <w:rFonts w:ascii="Times New Roman" w:hAnsi="Times New Roman" w:cs="Times New Roman"/>
          <w:b/>
          <w:sz w:val="28"/>
          <w:szCs w:val="28"/>
        </w:rPr>
      </w:pPr>
    </w:p>
    <w:p w14:paraId="3BB554AF" w14:textId="2E3DB60F"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367EA341" w14:textId="04E5F5EB" w:rsidR="001B656C" w:rsidRPr="001B656C" w:rsidRDefault="0028717D" w:rsidP="001218AE">
      <w:pPr>
        <w:ind w:right="20" w:firstLine="708"/>
        <w:jc w:val="both"/>
        <w:rPr>
          <w:rFonts w:ascii="Times New Roman" w:hAnsi="Times New Roman"/>
          <w:sz w:val="28"/>
          <w:szCs w:val="28"/>
        </w:rPr>
      </w:pPr>
      <w:r w:rsidRPr="001B656C">
        <w:rPr>
          <w:rFonts w:ascii="Times New Roman" w:hAnsi="Times New Roman" w:cs="Times New Roman"/>
          <w:sz w:val="28"/>
          <w:szCs w:val="28"/>
        </w:rPr>
        <w:t>Учебная дисциплина</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7D3D4A" w:rsidRPr="00F57FC9">
        <w:rPr>
          <w:rFonts w:ascii="Times New Roman" w:hAnsi="Times New Roman"/>
          <w:sz w:val="28"/>
          <w:szCs w:val="28"/>
        </w:rPr>
        <w:t>Психология общения</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7D3D4A" w:rsidRPr="00F57FC9">
        <w:rPr>
          <w:rFonts w:ascii="Times New Roman" w:hAnsi="Times New Roman"/>
          <w:sz w:val="28"/>
          <w:szCs w:val="28"/>
        </w:rPr>
        <w:t>ОГСЭ.00 Общий гуманитарный и социально-экономический цикл</w:t>
      </w:r>
      <w:r w:rsidR="001B656C" w:rsidRPr="001B656C">
        <w:rPr>
          <w:rFonts w:ascii="Times New Roman" w:hAnsi="Times New Roman" w:cs="Times New Roman"/>
          <w:bCs/>
          <w:sz w:val="28"/>
          <w:szCs w:val="28"/>
        </w:rPr>
        <w:t xml:space="preserve"> </w:t>
      </w:r>
      <w:r w:rsidR="007F7BD4" w:rsidRPr="001B656C">
        <w:rPr>
          <w:rFonts w:ascii="Times New Roman" w:hAnsi="Times New Roman" w:cs="Times New Roman"/>
          <w:sz w:val="28"/>
          <w:szCs w:val="28"/>
        </w:rPr>
        <w:t>по специальност</w:t>
      </w:r>
      <w:r w:rsidR="00002562">
        <w:rPr>
          <w:rFonts w:ascii="Times New Roman" w:hAnsi="Times New Roman" w:cs="Times New Roman"/>
          <w:sz w:val="28"/>
          <w:szCs w:val="28"/>
        </w:rPr>
        <w:t>ям</w:t>
      </w:r>
      <w:r w:rsidR="007F7BD4" w:rsidRPr="001B656C">
        <w:rPr>
          <w:rFonts w:ascii="Times New Roman" w:hAnsi="Times New Roman" w:cs="Times New Roman"/>
          <w:sz w:val="28"/>
          <w:szCs w:val="28"/>
        </w:rPr>
        <w:t xml:space="preserve"> </w:t>
      </w:r>
      <w:r w:rsidR="00002562" w:rsidRPr="00AC555F">
        <w:rPr>
          <w:rFonts w:ascii="Times New Roman" w:hAnsi="Times New Roman"/>
          <w:sz w:val="28"/>
          <w:szCs w:val="28"/>
        </w:rPr>
        <w:t>53.02.02 Музыкальное искусство эстрады (по видам)</w:t>
      </w:r>
      <w:r w:rsidR="00002562">
        <w:rPr>
          <w:rFonts w:ascii="Times New Roman" w:hAnsi="Times New Roman"/>
          <w:sz w:val="28"/>
          <w:szCs w:val="28"/>
        </w:rPr>
        <w:t>,</w:t>
      </w:r>
      <w:r w:rsidR="00002562">
        <w:rPr>
          <w:rFonts w:ascii="Times New Roman" w:hAnsi="Times New Roman"/>
          <w:sz w:val="28"/>
          <w:szCs w:val="28"/>
        </w:rPr>
        <w:t xml:space="preserve"> </w:t>
      </w:r>
      <w:r w:rsidR="00002562" w:rsidRPr="000457CC">
        <w:rPr>
          <w:rFonts w:ascii="Times New Roman" w:hAnsi="Times New Roman"/>
          <w:sz w:val="28"/>
          <w:szCs w:val="28"/>
        </w:rPr>
        <w:t>53.02.05 Сольное и хоровое народное</w:t>
      </w:r>
      <w:r w:rsidR="00002562" w:rsidRPr="00A20705">
        <w:rPr>
          <w:rFonts w:ascii="Times New Roman" w:hAnsi="Times New Roman"/>
          <w:sz w:val="28"/>
          <w:szCs w:val="28"/>
        </w:rPr>
        <w:t xml:space="preserve"> пение</w:t>
      </w:r>
      <w:r w:rsidR="001B656C">
        <w:rPr>
          <w:rFonts w:ascii="Times New Roman" w:hAnsi="Times New Roman"/>
          <w:sz w:val="28"/>
          <w:szCs w:val="28"/>
        </w:rPr>
        <w:t>.</w:t>
      </w:r>
      <w:r w:rsidR="001B656C" w:rsidRPr="001B656C">
        <w:rPr>
          <w:rFonts w:ascii="Times New Roman" w:hAnsi="Times New Roman"/>
          <w:sz w:val="28"/>
          <w:szCs w:val="28"/>
        </w:rPr>
        <w:t xml:space="preserve"> </w:t>
      </w:r>
    </w:p>
    <w:p w14:paraId="3349BABF" w14:textId="77777777" w:rsidR="001B656C" w:rsidRDefault="001B656C" w:rsidP="001B656C">
      <w:pPr>
        <w:ind w:right="20"/>
        <w:rPr>
          <w:rFonts w:ascii="Times New Roman" w:hAnsi="Times New Roman"/>
          <w:sz w:val="28"/>
          <w:szCs w:val="28"/>
        </w:rPr>
      </w:pPr>
    </w:p>
    <w:p w14:paraId="2E8E0BD4"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1A6880B6" w14:textId="77777777"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001B656C">
        <w:rPr>
          <w:rFonts w:ascii="Times New Roman" w:eastAsia="Times New Roman" w:hAnsi="Times New Roman" w:cs="Times New Roman"/>
          <w:b/>
          <w:bCs/>
          <w:sz w:val="28"/>
          <w:szCs w:val="28"/>
          <w:lang w:eastAsia="ru-RU"/>
        </w:rPr>
        <w:t xml:space="preserve"> </w:t>
      </w:r>
      <w:r w:rsidR="00071ED9">
        <w:rPr>
          <w:rFonts w:ascii="Times New Roman" w:eastAsia="Times New Roman" w:hAnsi="Times New Roman" w:cs="Times New Roman"/>
          <w:sz w:val="28"/>
          <w:szCs w:val="28"/>
          <w:lang w:eastAsia="ru-RU"/>
        </w:rPr>
        <w:t>дисциплины</w:t>
      </w:r>
      <w:r w:rsidRPr="00911F7D">
        <w:rPr>
          <w:rFonts w:ascii="Times New Roman" w:eastAsia="Times New Roman" w:hAnsi="Times New Roman" w:cs="Times New Roman"/>
          <w:sz w:val="28"/>
          <w:szCs w:val="28"/>
          <w:lang w:eastAsia="ru-RU"/>
        </w:rPr>
        <w:t xml:space="preserve"> «</w:t>
      </w:r>
      <w:r w:rsidR="007D3D4A" w:rsidRPr="00F57FC9">
        <w:rPr>
          <w:rFonts w:ascii="Times New Roman" w:hAnsi="Times New Roman"/>
          <w:sz w:val="28"/>
          <w:szCs w:val="28"/>
        </w:rPr>
        <w:t>Психология общения</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7D3D4A" w:rsidRPr="007D3D4A">
        <w:rPr>
          <w:rFonts w:ascii="Times New Roman" w:hAnsi="Times New Roman" w:cs="Times New Roman"/>
          <w:sz w:val="28"/>
          <w:szCs w:val="28"/>
        </w:rPr>
        <w:t>формирование у обучающихся системы знаний о закономерностях взаимодействия, взаимовлияния и передачи информации между людьми в процессе общения, а также развитие навыков эффективного межличностного и делового взаимодействия.</w:t>
      </w:r>
    </w:p>
    <w:p w14:paraId="361E7E8A" w14:textId="77777777"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w:t>
      </w:r>
      <w:r w:rsidR="007D3D4A">
        <w:rPr>
          <w:rFonts w:ascii="Times New Roman" w:hAnsi="Times New Roman" w:cs="Times New Roman"/>
          <w:sz w:val="28"/>
          <w:szCs w:val="28"/>
        </w:rPr>
        <w:t>психологии общения</w:t>
      </w:r>
      <w:r w:rsidRPr="00911F7D">
        <w:rPr>
          <w:rFonts w:ascii="Times New Roman" w:hAnsi="Times New Roman" w:cs="Times New Roman"/>
          <w:sz w:val="28"/>
          <w:szCs w:val="28"/>
        </w:rPr>
        <w:t xml:space="preserve"> с учётом преемственности с основной школой являются:</w:t>
      </w:r>
    </w:p>
    <w:p w14:paraId="4AE9455B" w14:textId="77777777" w:rsidR="00BD1490" w:rsidRPr="00BD1490" w:rsidRDefault="00BD1490" w:rsidP="00BD1490">
      <w:pPr>
        <w:pStyle w:val="a7"/>
        <w:widowControl w:val="0"/>
        <w:numPr>
          <w:ilvl w:val="0"/>
          <w:numId w:val="7"/>
        </w:numPr>
        <w:tabs>
          <w:tab w:val="left" w:pos="1222"/>
        </w:tabs>
        <w:autoSpaceDE w:val="0"/>
        <w:autoSpaceDN w:val="0"/>
        <w:ind w:left="0" w:firstLine="709"/>
        <w:jc w:val="both"/>
        <w:rPr>
          <w:rFonts w:ascii="Times New Roman" w:hAnsi="Times New Roman" w:cs="Times New Roman"/>
          <w:sz w:val="28"/>
          <w:szCs w:val="28"/>
        </w:rPr>
      </w:pPr>
      <w:r w:rsidRPr="00BD1490">
        <w:rPr>
          <w:rFonts w:ascii="Times New Roman" w:hAnsi="Times New Roman" w:cs="Times New Roman"/>
          <w:sz w:val="28"/>
          <w:szCs w:val="28"/>
        </w:rPr>
        <w:t>формирование коммуникативной компетентности будущих специалистов;</w:t>
      </w:r>
    </w:p>
    <w:p w14:paraId="72168A00" w14:textId="77777777" w:rsidR="00BD1490" w:rsidRPr="00BD1490" w:rsidRDefault="00BD1490" w:rsidP="00BD1490">
      <w:pPr>
        <w:pStyle w:val="a7"/>
        <w:widowControl w:val="0"/>
        <w:numPr>
          <w:ilvl w:val="0"/>
          <w:numId w:val="7"/>
        </w:numPr>
        <w:tabs>
          <w:tab w:val="left" w:pos="1222"/>
        </w:tabs>
        <w:autoSpaceDE w:val="0"/>
        <w:autoSpaceDN w:val="0"/>
        <w:ind w:left="0" w:firstLine="709"/>
        <w:jc w:val="both"/>
        <w:rPr>
          <w:rFonts w:ascii="Times New Roman" w:hAnsi="Times New Roman" w:cs="Times New Roman"/>
          <w:sz w:val="28"/>
          <w:szCs w:val="28"/>
        </w:rPr>
      </w:pPr>
      <w:r w:rsidRPr="00BD1490">
        <w:rPr>
          <w:rFonts w:ascii="Times New Roman" w:hAnsi="Times New Roman" w:cs="Times New Roman"/>
          <w:sz w:val="28"/>
          <w:szCs w:val="28"/>
        </w:rPr>
        <w:t>освоение эффективных приёмов вербаль</w:t>
      </w:r>
      <w:r>
        <w:rPr>
          <w:rFonts w:ascii="Times New Roman" w:hAnsi="Times New Roman" w:cs="Times New Roman"/>
          <w:sz w:val="28"/>
          <w:szCs w:val="28"/>
        </w:rPr>
        <w:t>ной и невербальной коммуникации</w:t>
      </w:r>
      <w:r w:rsidRPr="00BD1490">
        <w:rPr>
          <w:rFonts w:ascii="Times New Roman" w:hAnsi="Times New Roman" w:cs="Times New Roman"/>
          <w:sz w:val="28"/>
          <w:szCs w:val="28"/>
        </w:rPr>
        <w:t>;</w:t>
      </w:r>
    </w:p>
    <w:p w14:paraId="65B908F3" w14:textId="04DE8A34" w:rsidR="00BD1490" w:rsidRPr="00BD1490" w:rsidRDefault="00BD1490" w:rsidP="00BD1490">
      <w:pPr>
        <w:pStyle w:val="a7"/>
        <w:widowControl w:val="0"/>
        <w:numPr>
          <w:ilvl w:val="0"/>
          <w:numId w:val="7"/>
        </w:numPr>
        <w:tabs>
          <w:tab w:val="left" w:pos="1222"/>
        </w:tabs>
        <w:autoSpaceDE w:val="0"/>
        <w:autoSpaceDN w:val="0"/>
        <w:ind w:left="0" w:firstLine="709"/>
        <w:jc w:val="both"/>
        <w:rPr>
          <w:rFonts w:ascii="Times New Roman" w:hAnsi="Times New Roman" w:cs="Times New Roman"/>
          <w:sz w:val="28"/>
          <w:szCs w:val="28"/>
        </w:rPr>
      </w:pPr>
      <w:r w:rsidRPr="00BD1490">
        <w:rPr>
          <w:rFonts w:ascii="Times New Roman" w:hAnsi="Times New Roman" w:cs="Times New Roman"/>
          <w:sz w:val="28"/>
          <w:szCs w:val="28"/>
        </w:rPr>
        <w:t>развитие способности решать социально-психологические проблемы, предотвращени</w:t>
      </w:r>
      <w:r>
        <w:rPr>
          <w:rFonts w:ascii="Times New Roman" w:hAnsi="Times New Roman" w:cs="Times New Roman"/>
          <w:sz w:val="28"/>
          <w:szCs w:val="28"/>
        </w:rPr>
        <w:t>е</w:t>
      </w:r>
      <w:r w:rsidRPr="00BD1490">
        <w:rPr>
          <w:rFonts w:ascii="Times New Roman" w:hAnsi="Times New Roman" w:cs="Times New Roman"/>
          <w:sz w:val="28"/>
          <w:szCs w:val="28"/>
        </w:rPr>
        <w:t xml:space="preserve"> и регулировани</w:t>
      </w:r>
      <w:r>
        <w:rPr>
          <w:rFonts w:ascii="Times New Roman" w:hAnsi="Times New Roman" w:cs="Times New Roman"/>
          <w:sz w:val="28"/>
          <w:szCs w:val="28"/>
        </w:rPr>
        <w:t>е</w:t>
      </w:r>
      <w:r w:rsidRPr="00BD1490">
        <w:rPr>
          <w:rFonts w:ascii="Times New Roman" w:hAnsi="Times New Roman" w:cs="Times New Roman"/>
          <w:sz w:val="28"/>
          <w:szCs w:val="28"/>
        </w:rPr>
        <w:t xml:space="preserve"> </w:t>
      </w:r>
      <w:r w:rsidR="00A871E7" w:rsidRPr="00BD1490">
        <w:rPr>
          <w:rFonts w:ascii="Times New Roman" w:hAnsi="Times New Roman" w:cs="Times New Roman"/>
          <w:sz w:val="28"/>
          <w:szCs w:val="28"/>
        </w:rPr>
        <w:t>конфликтных ситуаций,</w:t>
      </w:r>
      <w:r w:rsidRPr="00BD1490">
        <w:rPr>
          <w:rFonts w:ascii="Times New Roman" w:hAnsi="Times New Roman" w:cs="Times New Roman"/>
          <w:sz w:val="28"/>
          <w:szCs w:val="28"/>
        </w:rPr>
        <w:t xml:space="preserve"> возникающи</w:t>
      </w:r>
      <w:r>
        <w:rPr>
          <w:rFonts w:ascii="Times New Roman" w:hAnsi="Times New Roman" w:cs="Times New Roman"/>
          <w:sz w:val="28"/>
          <w:szCs w:val="28"/>
        </w:rPr>
        <w:t>х</w:t>
      </w:r>
      <w:r w:rsidRPr="00BD1490">
        <w:rPr>
          <w:rFonts w:ascii="Times New Roman" w:hAnsi="Times New Roman" w:cs="Times New Roman"/>
          <w:sz w:val="28"/>
          <w:szCs w:val="28"/>
        </w:rPr>
        <w:t xml:space="preserve"> в малых и средних группах (коллективах, командах);</w:t>
      </w:r>
    </w:p>
    <w:p w14:paraId="0699424D" w14:textId="77777777" w:rsidR="00911F7D" w:rsidRPr="00911F7D" w:rsidRDefault="00BD1490" w:rsidP="00BD1490">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BD1490">
        <w:rPr>
          <w:rFonts w:ascii="Times New Roman" w:hAnsi="Times New Roman" w:cs="Times New Roman"/>
          <w:sz w:val="28"/>
          <w:szCs w:val="28"/>
        </w:rPr>
        <w:t>формирова</w:t>
      </w:r>
      <w:r>
        <w:rPr>
          <w:rFonts w:ascii="Times New Roman" w:hAnsi="Times New Roman" w:cs="Times New Roman"/>
          <w:sz w:val="28"/>
          <w:szCs w:val="28"/>
        </w:rPr>
        <w:t>ние</w:t>
      </w:r>
      <w:r w:rsidRPr="00BD1490">
        <w:rPr>
          <w:rFonts w:ascii="Times New Roman" w:hAnsi="Times New Roman" w:cs="Times New Roman"/>
          <w:sz w:val="28"/>
          <w:szCs w:val="28"/>
        </w:rPr>
        <w:t xml:space="preserve"> навык</w:t>
      </w:r>
      <w:r>
        <w:rPr>
          <w:rFonts w:ascii="Times New Roman" w:hAnsi="Times New Roman" w:cs="Times New Roman"/>
          <w:sz w:val="28"/>
          <w:szCs w:val="28"/>
        </w:rPr>
        <w:t>ов</w:t>
      </w:r>
      <w:r w:rsidRPr="00BD1490">
        <w:rPr>
          <w:rFonts w:ascii="Times New Roman" w:hAnsi="Times New Roman" w:cs="Times New Roman"/>
          <w:sz w:val="28"/>
          <w:szCs w:val="28"/>
        </w:rPr>
        <w:t xml:space="preserve"> соблюдения этических норм общения.</w:t>
      </w:r>
    </w:p>
    <w:p w14:paraId="4091264A" w14:textId="77777777" w:rsidR="007F7BD4" w:rsidRPr="005966D7" w:rsidRDefault="007F7BD4" w:rsidP="0056635F">
      <w:pPr>
        <w:ind w:firstLine="709"/>
        <w:jc w:val="both"/>
        <w:rPr>
          <w:rFonts w:ascii="Times New Roman" w:hAnsi="Times New Roman" w:cs="Times New Roman"/>
          <w:b/>
          <w:sz w:val="28"/>
          <w:szCs w:val="28"/>
        </w:rPr>
      </w:pPr>
    </w:p>
    <w:p w14:paraId="1B76C611"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36994435" w14:textId="77777777" w:rsidR="001B656C" w:rsidRPr="00A20705" w:rsidRDefault="001B656C" w:rsidP="001B656C">
      <w:pPr>
        <w:pStyle w:val="71"/>
        <w:shd w:val="clear" w:color="auto" w:fill="auto"/>
        <w:spacing w:after="0" w:line="240" w:lineRule="auto"/>
        <w:ind w:firstLine="709"/>
        <w:jc w:val="both"/>
        <w:rPr>
          <w:spacing w:val="0"/>
          <w:sz w:val="28"/>
          <w:szCs w:val="28"/>
        </w:rPr>
      </w:pPr>
      <w:r w:rsidRPr="00A20705">
        <w:rPr>
          <w:spacing w:val="0"/>
          <w:sz w:val="28"/>
          <w:szCs w:val="28"/>
        </w:rPr>
        <w:t>Артист-вокалист, преподаватель, руководитель народного коллектива должен обладать</w:t>
      </w:r>
      <w:r w:rsidRPr="00A20705">
        <w:rPr>
          <w:b/>
          <w:bCs/>
          <w:spacing w:val="0"/>
          <w:sz w:val="28"/>
          <w:szCs w:val="28"/>
        </w:rPr>
        <w:t xml:space="preserve"> общими компетенциями </w:t>
      </w:r>
      <w:r w:rsidRPr="00A20705">
        <w:rPr>
          <w:bCs/>
          <w:spacing w:val="0"/>
          <w:sz w:val="28"/>
          <w:szCs w:val="28"/>
        </w:rPr>
        <w:t xml:space="preserve">(далее </w:t>
      </w:r>
      <w:r w:rsidRPr="00A20705">
        <w:rPr>
          <w:bCs/>
          <w:spacing w:val="0"/>
          <w:sz w:val="28"/>
          <w:szCs w:val="28"/>
        </w:rPr>
        <w:sym w:font="Symbol" w:char="F02D"/>
      </w:r>
      <w:r w:rsidRPr="00A20705">
        <w:rPr>
          <w:bCs/>
          <w:spacing w:val="0"/>
          <w:sz w:val="28"/>
          <w:szCs w:val="28"/>
        </w:rPr>
        <w:t xml:space="preserve"> ОК)</w:t>
      </w:r>
      <w:r w:rsidRPr="00A20705">
        <w:rPr>
          <w:b/>
          <w:bCs/>
          <w:spacing w:val="0"/>
          <w:sz w:val="28"/>
          <w:szCs w:val="28"/>
        </w:rPr>
        <w:t>,</w:t>
      </w:r>
      <w:r w:rsidRPr="00A20705">
        <w:rPr>
          <w:spacing w:val="0"/>
          <w:sz w:val="28"/>
          <w:szCs w:val="28"/>
        </w:rPr>
        <w:t xml:space="preserve"> включающими в себя способность: </w:t>
      </w:r>
    </w:p>
    <w:p w14:paraId="30DA6A6A" w14:textId="77777777" w:rsidR="001B656C" w:rsidRPr="000C4C5E" w:rsidRDefault="001B656C" w:rsidP="001B656C">
      <w:pPr>
        <w:pStyle w:val="ConsPlusNormal"/>
        <w:ind w:firstLine="709"/>
        <w:jc w:val="both"/>
        <w:rPr>
          <w:sz w:val="28"/>
          <w:szCs w:val="28"/>
        </w:rPr>
      </w:pPr>
      <w:r w:rsidRPr="000C4C5E">
        <w:rPr>
          <w:sz w:val="28"/>
          <w:szCs w:val="28"/>
        </w:rPr>
        <w:t>ОК 1. Понимать сущность и социальную значимость своей будущей профессии, проявлять к ней устойчивый интерес.</w:t>
      </w:r>
    </w:p>
    <w:p w14:paraId="46313116" w14:textId="77777777" w:rsidR="001B656C" w:rsidRPr="000C4C5E" w:rsidRDefault="001B656C" w:rsidP="001B656C">
      <w:pPr>
        <w:pStyle w:val="ConsPlusNormal"/>
        <w:ind w:firstLine="709"/>
        <w:jc w:val="both"/>
        <w:rPr>
          <w:sz w:val="28"/>
          <w:szCs w:val="28"/>
        </w:rPr>
      </w:pPr>
      <w:r w:rsidRPr="000C4C5E">
        <w:rP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6834E4E4" w14:textId="77777777" w:rsidR="001B656C" w:rsidRPr="000C4C5E" w:rsidRDefault="001B656C" w:rsidP="001B656C">
      <w:pPr>
        <w:pStyle w:val="ConsPlusNormal"/>
        <w:ind w:firstLine="709"/>
        <w:jc w:val="both"/>
        <w:rPr>
          <w:sz w:val="28"/>
          <w:szCs w:val="28"/>
        </w:rPr>
      </w:pPr>
      <w:r w:rsidRPr="000C4C5E">
        <w:rPr>
          <w:sz w:val="28"/>
          <w:szCs w:val="28"/>
        </w:rPr>
        <w:t>ОК 3. Решать проблемы, оценивать риски и принимать решения в нестандартных ситуациях.</w:t>
      </w:r>
    </w:p>
    <w:p w14:paraId="503DFF1B" w14:textId="77777777" w:rsidR="001B656C" w:rsidRPr="000C4C5E" w:rsidRDefault="001B656C" w:rsidP="001B656C">
      <w:pPr>
        <w:pStyle w:val="ConsPlusNormal"/>
        <w:ind w:firstLine="709"/>
        <w:jc w:val="both"/>
        <w:rPr>
          <w:sz w:val="28"/>
          <w:szCs w:val="28"/>
        </w:rPr>
      </w:pPr>
      <w:r w:rsidRPr="000C4C5E">
        <w:rPr>
          <w:sz w:val="28"/>
          <w:szCs w:val="28"/>
        </w:rPr>
        <w:t xml:space="preserve">ОК 4. Осуществлять поиск, анализ и оценку информации, необходимой </w:t>
      </w:r>
      <w:r w:rsidRPr="000C4C5E">
        <w:rPr>
          <w:sz w:val="28"/>
          <w:szCs w:val="28"/>
        </w:rPr>
        <w:lastRenderedPageBreak/>
        <w:t>для постановки и решения профессиональных задач, профессионального и личностного развития.</w:t>
      </w:r>
    </w:p>
    <w:p w14:paraId="75708772" w14:textId="77777777" w:rsidR="001B656C" w:rsidRPr="000C4C5E" w:rsidRDefault="001B656C" w:rsidP="001B656C">
      <w:pPr>
        <w:pStyle w:val="ConsPlusNormal"/>
        <w:ind w:firstLine="709"/>
        <w:jc w:val="both"/>
        <w:rPr>
          <w:sz w:val="28"/>
          <w:szCs w:val="28"/>
        </w:rPr>
      </w:pPr>
      <w:r w:rsidRPr="000C4C5E">
        <w:rPr>
          <w:sz w:val="28"/>
          <w:szCs w:val="28"/>
        </w:rPr>
        <w:t>ОК 5. Использовать информационно-коммуникационные технологии для совершенствования профессиональной деятельности.</w:t>
      </w:r>
    </w:p>
    <w:p w14:paraId="79091C0B" w14:textId="77777777" w:rsidR="001B656C" w:rsidRPr="000C4C5E" w:rsidRDefault="001B656C" w:rsidP="001B656C">
      <w:pPr>
        <w:pStyle w:val="ConsPlusNormal"/>
        <w:ind w:firstLine="709"/>
        <w:jc w:val="both"/>
        <w:rPr>
          <w:sz w:val="28"/>
          <w:szCs w:val="28"/>
        </w:rPr>
      </w:pPr>
      <w:r w:rsidRPr="000C4C5E">
        <w:rPr>
          <w:sz w:val="28"/>
          <w:szCs w:val="28"/>
        </w:rPr>
        <w:t>ОК 6. Работать в коллективе, эффективно общаться с коллегами, руководством.</w:t>
      </w:r>
    </w:p>
    <w:p w14:paraId="30361A59" w14:textId="77777777" w:rsidR="002B0636" w:rsidRPr="001B656C" w:rsidRDefault="002B0636" w:rsidP="002B0636">
      <w:pPr>
        <w:rPr>
          <w:rFonts w:ascii="Times New Roman" w:eastAsia="Segoe UI" w:hAnsi="Times New Roman" w:cs="Times New Roman"/>
          <w:b/>
          <w:bCs/>
          <w:caps/>
          <w:kern w:val="32"/>
          <w:sz w:val="24"/>
          <w:szCs w:val="24"/>
        </w:rPr>
      </w:pPr>
    </w:p>
    <w:p w14:paraId="0DD24BBB" w14:textId="77777777" w:rsidR="00A871E7" w:rsidRPr="00A871E7" w:rsidRDefault="00A871E7" w:rsidP="00A871E7">
      <w:pPr>
        <w:autoSpaceDE w:val="0"/>
        <w:autoSpaceDN w:val="0"/>
        <w:adjustRightInd w:val="0"/>
        <w:ind w:firstLine="709"/>
        <w:jc w:val="both"/>
        <w:rPr>
          <w:rFonts w:ascii="Times New Roman" w:hAnsi="Times New Roman" w:cs="Times New Roman"/>
          <w:b/>
          <w:bCs/>
          <w:i/>
          <w:iCs/>
          <w:sz w:val="28"/>
          <w:szCs w:val="28"/>
        </w:rPr>
      </w:pPr>
      <w:r w:rsidRPr="00A871E7">
        <w:rPr>
          <w:rFonts w:ascii="Times New Roman" w:hAnsi="Times New Roman" w:cs="Times New Roman"/>
          <w:b/>
          <w:bCs/>
          <w:i/>
          <w:iCs/>
          <w:sz w:val="28"/>
          <w:szCs w:val="28"/>
        </w:rPr>
        <w:t>Организационная деятельность:</w:t>
      </w:r>
    </w:p>
    <w:p w14:paraId="57B007C5" w14:textId="77777777" w:rsidR="00A871E7" w:rsidRPr="00A871E7" w:rsidRDefault="00A871E7" w:rsidP="00A871E7">
      <w:pPr>
        <w:autoSpaceDE w:val="0"/>
        <w:autoSpaceDN w:val="0"/>
        <w:adjustRightInd w:val="0"/>
        <w:ind w:firstLine="709"/>
        <w:jc w:val="both"/>
        <w:rPr>
          <w:rFonts w:ascii="Times New Roman" w:hAnsi="Times New Roman" w:cs="Times New Roman"/>
          <w:sz w:val="28"/>
          <w:szCs w:val="28"/>
        </w:rPr>
      </w:pPr>
      <w:r w:rsidRPr="00A871E7">
        <w:rPr>
          <w:rFonts w:ascii="Times New Roman" w:hAnsi="Times New Roman" w:cs="Times New Roman"/>
          <w:sz w:val="28"/>
          <w:szCs w:val="28"/>
        </w:rPr>
        <w:t>ПК 3.1. Применять базовые знания принципов организации труда с учетом специфики деятельности педагогических и творческих коллективов.</w:t>
      </w:r>
    </w:p>
    <w:p w14:paraId="55565738" w14:textId="77777777" w:rsidR="00A871E7" w:rsidRDefault="00A871E7" w:rsidP="00A871E7">
      <w:pPr>
        <w:autoSpaceDE w:val="0"/>
        <w:autoSpaceDN w:val="0"/>
        <w:adjustRightInd w:val="0"/>
        <w:ind w:firstLine="709"/>
        <w:jc w:val="both"/>
        <w:rPr>
          <w:rFonts w:ascii="Times New Roman" w:hAnsi="Times New Roman" w:cs="Times New Roman"/>
          <w:sz w:val="28"/>
          <w:szCs w:val="28"/>
        </w:rPr>
      </w:pPr>
      <w:r w:rsidRPr="00A871E7">
        <w:rPr>
          <w:rFonts w:ascii="Times New Roman" w:hAnsi="Times New Roman" w:cs="Times New Roman"/>
          <w:sz w:val="28"/>
          <w:szCs w:val="28"/>
        </w:rPr>
        <w:t>ПК 3.3. Использовать базовые нормативно-правовые знания в деятельности специалиста по организационной работе в учреждениях (организациях) образования и культуры.</w:t>
      </w:r>
    </w:p>
    <w:p w14:paraId="3FF39E08" w14:textId="77777777" w:rsidR="00A871E7" w:rsidRDefault="00A871E7" w:rsidP="00A871E7">
      <w:pPr>
        <w:autoSpaceDE w:val="0"/>
        <w:autoSpaceDN w:val="0"/>
        <w:adjustRightInd w:val="0"/>
        <w:ind w:firstLine="709"/>
        <w:jc w:val="both"/>
        <w:rPr>
          <w:rFonts w:ascii="Times New Roman" w:hAnsi="Times New Roman" w:cs="Times New Roman"/>
          <w:sz w:val="28"/>
          <w:szCs w:val="28"/>
        </w:rPr>
      </w:pPr>
    </w:p>
    <w:p w14:paraId="269DA6D2" w14:textId="6C5CD210" w:rsidR="007F7BD4" w:rsidRPr="003E01D7" w:rsidRDefault="007F7BD4" w:rsidP="00A871E7">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09157BA4"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183502A5" w14:textId="77777777" w:rsidR="007F7BD4" w:rsidRPr="00E55CD5" w:rsidRDefault="007F7BD4" w:rsidP="007F7BD4">
      <w:pPr>
        <w:ind w:firstLine="709"/>
        <w:jc w:val="both"/>
        <w:rPr>
          <w:rFonts w:ascii="Times New Roman" w:hAnsi="Times New Roman" w:cs="Times New Roman"/>
          <w:b/>
          <w:sz w:val="28"/>
          <w:szCs w:val="28"/>
        </w:rPr>
      </w:pPr>
    </w:p>
    <w:p w14:paraId="44B3330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689493"/>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4E956826" w14:textId="77777777" w:rsidR="00A871E7" w:rsidRDefault="00A871E7" w:rsidP="0056635F">
      <w:pPr>
        <w:ind w:firstLine="709"/>
        <w:jc w:val="center"/>
        <w:rPr>
          <w:rFonts w:ascii="Times New Roman" w:hAnsi="Times New Roman" w:cs="Times New Roman"/>
          <w:b/>
          <w:sz w:val="28"/>
          <w:szCs w:val="28"/>
        </w:rPr>
      </w:pPr>
    </w:p>
    <w:p w14:paraId="5F212224" w14:textId="77777777" w:rsidR="00A871E7" w:rsidRPr="00A871E7" w:rsidRDefault="00A871E7" w:rsidP="00A871E7">
      <w:pPr>
        <w:autoSpaceDN w:val="0"/>
        <w:ind w:firstLine="709"/>
        <w:jc w:val="center"/>
        <w:rPr>
          <w:rFonts w:ascii="Times New Roman" w:eastAsia="Times New Roman" w:hAnsi="Times New Roman" w:cs="Times New Roman"/>
          <w:b/>
          <w:sz w:val="28"/>
          <w:szCs w:val="28"/>
          <w:lang w:eastAsia="ru-RU"/>
        </w:rPr>
      </w:pPr>
      <w:r w:rsidRPr="00A871E7">
        <w:rPr>
          <w:rFonts w:ascii="Times New Roman" w:eastAsia="Times New Roman" w:hAnsi="Times New Roman" w:cs="Times New Roman"/>
          <w:b/>
          <w:sz w:val="28"/>
          <w:szCs w:val="28"/>
          <w:lang w:eastAsia="ru-RU"/>
        </w:rPr>
        <w:t xml:space="preserve">2.1 </w:t>
      </w:r>
      <w:r w:rsidRPr="00A871E7">
        <w:rPr>
          <w:rFonts w:ascii="Times New Roman" w:eastAsia="Times New Roman" w:hAnsi="Times New Roman" w:cs="Times New Roman"/>
          <w:b/>
          <w:bCs/>
          <w:sz w:val="28"/>
          <w:szCs w:val="28"/>
        </w:rPr>
        <w:t>Очная форма обучения</w:t>
      </w:r>
    </w:p>
    <w:p w14:paraId="1527B205" w14:textId="77777777" w:rsidR="00A871E7" w:rsidRPr="00A871E7" w:rsidRDefault="00A871E7" w:rsidP="00A871E7">
      <w:pPr>
        <w:autoSpaceDN w:val="0"/>
        <w:ind w:left="-120" w:right="-24"/>
        <w:jc w:val="center"/>
        <w:rPr>
          <w:rFonts w:ascii="Times New Roman" w:eastAsia="Times New Roman" w:hAnsi="Times New Roman" w:cs="Times New Roman"/>
          <w:b/>
          <w:sz w:val="28"/>
          <w:szCs w:val="28"/>
          <w:lang w:eastAsia="ru-RU"/>
        </w:rPr>
      </w:pPr>
      <w:r w:rsidRPr="00A871E7">
        <w:rPr>
          <w:rFonts w:ascii="Times New Roman" w:eastAsia="Times New Roman" w:hAnsi="Times New Roman" w:cs="Times New Roman"/>
          <w:b/>
          <w:bCs/>
          <w:sz w:val="28"/>
          <w:szCs w:val="28"/>
        </w:rPr>
        <w:t xml:space="preserve">2.1.1 </w:t>
      </w:r>
      <w:r w:rsidRPr="00A871E7">
        <w:rPr>
          <w:rFonts w:ascii="Times New Roman" w:eastAsia="Times New Roman" w:hAnsi="Times New Roman" w:cs="Times New Roman"/>
          <w:b/>
          <w:sz w:val="28"/>
          <w:szCs w:val="28"/>
          <w:lang w:eastAsia="ru-RU"/>
        </w:rPr>
        <w:t>Объём времени и виды учебной работы</w:t>
      </w:r>
    </w:p>
    <w:p w14:paraId="2EE535B8" w14:textId="77777777" w:rsidR="00A871E7" w:rsidRPr="00A871E7" w:rsidRDefault="00A871E7" w:rsidP="00A871E7">
      <w:pPr>
        <w:autoSpaceDN w:val="0"/>
        <w:ind w:left="-120" w:right="-24"/>
        <w:jc w:val="center"/>
        <w:rPr>
          <w:rFonts w:ascii="Times New Roman" w:eastAsia="Times New Roman" w:hAnsi="Times New Roman" w:cs="Times New Roman"/>
          <w:b/>
          <w:caps/>
          <w:sz w:val="28"/>
          <w:szCs w:val="28"/>
          <w:lang w:eastAsia="ru-RU"/>
        </w:rPr>
      </w:pPr>
    </w:p>
    <w:tbl>
      <w:tblPr>
        <w:tblStyle w:val="17"/>
        <w:tblW w:w="0" w:type="auto"/>
        <w:tblInd w:w="-120" w:type="dxa"/>
        <w:tblLook w:val="04A0" w:firstRow="1" w:lastRow="0" w:firstColumn="1" w:lastColumn="0" w:noHBand="0" w:noVBand="1"/>
      </w:tblPr>
      <w:tblGrid>
        <w:gridCol w:w="6636"/>
        <w:gridCol w:w="3098"/>
      </w:tblGrid>
      <w:tr w:rsidR="00A871E7" w:rsidRPr="00A871E7" w14:paraId="1B88882B" w14:textId="77777777" w:rsidTr="003A78B6">
        <w:tc>
          <w:tcPr>
            <w:tcW w:w="6636" w:type="dxa"/>
          </w:tcPr>
          <w:p w14:paraId="2A4AADC2" w14:textId="77777777" w:rsidR="00A871E7" w:rsidRPr="00A871E7" w:rsidRDefault="00A871E7" w:rsidP="00A871E7">
            <w:pPr>
              <w:autoSpaceDN w:val="0"/>
              <w:ind w:right="-24"/>
              <w:jc w:val="center"/>
              <w:rPr>
                <w:b/>
                <w:bCs/>
                <w:caps/>
                <w:sz w:val="28"/>
                <w:szCs w:val="28"/>
              </w:rPr>
            </w:pPr>
            <w:r w:rsidRPr="00A871E7">
              <w:rPr>
                <w:b/>
                <w:bCs/>
                <w:kern w:val="36"/>
                <w:sz w:val="24"/>
                <w:szCs w:val="24"/>
              </w:rPr>
              <w:t>Вид учебной работы</w:t>
            </w:r>
          </w:p>
        </w:tc>
        <w:tc>
          <w:tcPr>
            <w:tcW w:w="3098" w:type="dxa"/>
          </w:tcPr>
          <w:p w14:paraId="0DF8C41F" w14:textId="77777777" w:rsidR="00A871E7" w:rsidRPr="00A871E7" w:rsidRDefault="00A871E7" w:rsidP="00A871E7">
            <w:pPr>
              <w:autoSpaceDN w:val="0"/>
              <w:ind w:right="-24"/>
              <w:jc w:val="center"/>
              <w:rPr>
                <w:b/>
                <w:bCs/>
                <w:caps/>
                <w:sz w:val="28"/>
                <w:szCs w:val="28"/>
              </w:rPr>
            </w:pPr>
            <w:r w:rsidRPr="00A871E7">
              <w:rPr>
                <w:b/>
                <w:bCs/>
                <w:kern w:val="36"/>
                <w:sz w:val="24"/>
                <w:szCs w:val="24"/>
              </w:rPr>
              <w:t>Объем часов</w:t>
            </w:r>
          </w:p>
        </w:tc>
      </w:tr>
      <w:tr w:rsidR="00A871E7" w:rsidRPr="00A871E7" w14:paraId="206386ED" w14:textId="77777777" w:rsidTr="003A78B6">
        <w:tc>
          <w:tcPr>
            <w:tcW w:w="6636" w:type="dxa"/>
          </w:tcPr>
          <w:p w14:paraId="5FDCA838" w14:textId="77777777" w:rsidR="00A871E7" w:rsidRPr="00A871E7" w:rsidRDefault="00A871E7" w:rsidP="00A871E7">
            <w:pPr>
              <w:autoSpaceDN w:val="0"/>
              <w:ind w:right="-24"/>
              <w:rPr>
                <w:b/>
                <w:bCs/>
                <w:caps/>
                <w:sz w:val="28"/>
                <w:szCs w:val="28"/>
              </w:rPr>
            </w:pPr>
            <w:r w:rsidRPr="00A871E7">
              <w:rPr>
                <w:b/>
                <w:bCs/>
                <w:sz w:val="24"/>
                <w:szCs w:val="24"/>
              </w:rPr>
              <w:t>Объем ОП, час. (всего), в том числе:</w:t>
            </w:r>
          </w:p>
        </w:tc>
        <w:tc>
          <w:tcPr>
            <w:tcW w:w="3098" w:type="dxa"/>
          </w:tcPr>
          <w:p w14:paraId="2F2E5AF0" w14:textId="7E5BE442" w:rsidR="00A871E7" w:rsidRPr="00A871E7" w:rsidRDefault="00F97EAF" w:rsidP="00A871E7">
            <w:pPr>
              <w:autoSpaceDN w:val="0"/>
              <w:ind w:right="-24"/>
              <w:jc w:val="center"/>
              <w:rPr>
                <w:b/>
                <w:bCs/>
                <w:caps/>
                <w:sz w:val="28"/>
                <w:szCs w:val="28"/>
              </w:rPr>
            </w:pPr>
            <w:r>
              <w:rPr>
                <w:b/>
                <w:bCs/>
                <w:sz w:val="24"/>
                <w:szCs w:val="24"/>
              </w:rPr>
              <w:t>72</w:t>
            </w:r>
          </w:p>
        </w:tc>
      </w:tr>
      <w:tr w:rsidR="00A871E7" w:rsidRPr="00A871E7" w14:paraId="34C18D48" w14:textId="77777777" w:rsidTr="003A78B6">
        <w:tc>
          <w:tcPr>
            <w:tcW w:w="6636" w:type="dxa"/>
          </w:tcPr>
          <w:p w14:paraId="253BEE7E" w14:textId="77777777" w:rsidR="00A871E7" w:rsidRPr="00A871E7" w:rsidRDefault="00A871E7" w:rsidP="00A871E7">
            <w:pPr>
              <w:autoSpaceDN w:val="0"/>
              <w:ind w:right="-24"/>
              <w:rPr>
                <w:b/>
                <w:bCs/>
                <w:caps/>
                <w:sz w:val="28"/>
                <w:szCs w:val="28"/>
              </w:rPr>
            </w:pPr>
            <w:r w:rsidRPr="00A871E7">
              <w:rPr>
                <w:sz w:val="24"/>
                <w:szCs w:val="24"/>
              </w:rPr>
              <w:t>Обязательная аудиторная учебная нагрузка (всего)</w:t>
            </w:r>
          </w:p>
        </w:tc>
        <w:tc>
          <w:tcPr>
            <w:tcW w:w="3098" w:type="dxa"/>
          </w:tcPr>
          <w:p w14:paraId="07391AB0" w14:textId="0EC2C4B5" w:rsidR="00A871E7" w:rsidRPr="00A871E7" w:rsidRDefault="00F97EAF" w:rsidP="00A871E7">
            <w:pPr>
              <w:autoSpaceDN w:val="0"/>
              <w:ind w:right="-24"/>
              <w:jc w:val="center"/>
              <w:rPr>
                <w:b/>
                <w:bCs/>
                <w:caps/>
                <w:sz w:val="28"/>
                <w:szCs w:val="28"/>
              </w:rPr>
            </w:pPr>
            <w:r>
              <w:rPr>
                <w:sz w:val="24"/>
                <w:szCs w:val="24"/>
              </w:rPr>
              <w:t>48</w:t>
            </w:r>
          </w:p>
        </w:tc>
      </w:tr>
      <w:tr w:rsidR="00A871E7" w:rsidRPr="00A871E7" w14:paraId="56DA8BF6" w14:textId="77777777" w:rsidTr="003A78B6">
        <w:tc>
          <w:tcPr>
            <w:tcW w:w="6636" w:type="dxa"/>
          </w:tcPr>
          <w:p w14:paraId="0055D79B" w14:textId="77777777" w:rsidR="00A871E7" w:rsidRPr="00A871E7" w:rsidRDefault="00A871E7" w:rsidP="00A871E7">
            <w:pPr>
              <w:autoSpaceDN w:val="0"/>
              <w:ind w:right="-24"/>
              <w:rPr>
                <w:b/>
                <w:bCs/>
                <w:caps/>
                <w:sz w:val="28"/>
                <w:szCs w:val="28"/>
              </w:rPr>
            </w:pPr>
            <w:r w:rsidRPr="00A871E7">
              <w:rPr>
                <w:sz w:val="24"/>
                <w:szCs w:val="24"/>
              </w:rPr>
              <w:t xml:space="preserve">Самостоятельная работа обучающегося </w:t>
            </w:r>
          </w:p>
        </w:tc>
        <w:tc>
          <w:tcPr>
            <w:tcW w:w="3098" w:type="dxa"/>
          </w:tcPr>
          <w:p w14:paraId="783CFD9E" w14:textId="0F02CD7F" w:rsidR="00A871E7" w:rsidRPr="00A871E7" w:rsidRDefault="00F97EAF" w:rsidP="00A871E7">
            <w:pPr>
              <w:autoSpaceDN w:val="0"/>
              <w:ind w:right="-24"/>
              <w:jc w:val="center"/>
              <w:rPr>
                <w:b/>
                <w:bCs/>
                <w:caps/>
                <w:sz w:val="28"/>
                <w:szCs w:val="28"/>
              </w:rPr>
            </w:pPr>
            <w:r>
              <w:rPr>
                <w:b/>
                <w:bCs/>
                <w:sz w:val="24"/>
                <w:szCs w:val="24"/>
              </w:rPr>
              <w:t>24</w:t>
            </w:r>
          </w:p>
        </w:tc>
      </w:tr>
      <w:tr w:rsidR="00A871E7" w:rsidRPr="00A871E7" w14:paraId="1EA6885B" w14:textId="77777777" w:rsidTr="003A78B6">
        <w:tc>
          <w:tcPr>
            <w:tcW w:w="9734" w:type="dxa"/>
            <w:gridSpan w:val="2"/>
          </w:tcPr>
          <w:p w14:paraId="19384472" w14:textId="2CA1E91E" w:rsidR="00A871E7" w:rsidRPr="00A871E7" w:rsidRDefault="00A871E7" w:rsidP="00A871E7">
            <w:pPr>
              <w:autoSpaceDN w:val="0"/>
              <w:ind w:right="-24"/>
              <w:jc w:val="center"/>
              <w:rPr>
                <w:b/>
                <w:bCs/>
                <w:caps/>
                <w:sz w:val="28"/>
                <w:szCs w:val="28"/>
              </w:rPr>
            </w:pPr>
            <w:r w:rsidRPr="00A871E7">
              <w:rPr>
                <w:b/>
                <w:bCs/>
                <w:sz w:val="24"/>
                <w:szCs w:val="24"/>
              </w:rPr>
              <w:t xml:space="preserve">Промежуточная аттестация: </w:t>
            </w:r>
            <w:r w:rsidR="00F97EAF" w:rsidRPr="00C83F48">
              <w:rPr>
                <w:b/>
                <w:i/>
                <w:iCs/>
                <w:sz w:val="24"/>
              </w:rPr>
              <w:t>Дифференцированный зачет</w:t>
            </w:r>
            <w:r w:rsidR="00F97EAF" w:rsidRPr="00A871E7">
              <w:rPr>
                <w:b/>
                <w:bCs/>
                <w:i/>
                <w:iCs/>
                <w:sz w:val="24"/>
                <w:szCs w:val="24"/>
              </w:rPr>
              <w:t xml:space="preserve"> </w:t>
            </w:r>
            <w:r w:rsidRPr="00A871E7">
              <w:rPr>
                <w:b/>
                <w:bCs/>
                <w:i/>
                <w:iCs/>
                <w:sz w:val="24"/>
                <w:szCs w:val="24"/>
              </w:rPr>
              <w:t xml:space="preserve">– в </w:t>
            </w:r>
            <w:r w:rsidR="00F97EAF">
              <w:rPr>
                <w:b/>
                <w:bCs/>
                <w:i/>
                <w:iCs/>
                <w:sz w:val="24"/>
                <w:szCs w:val="24"/>
              </w:rPr>
              <w:t>7</w:t>
            </w:r>
            <w:r w:rsidRPr="00A871E7">
              <w:rPr>
                <w:b/>
                <w:bCs/>
                <w:i/>
                <w:iCs/>
                <w:sz w:val="24"/>
                <w:szCs w:val="24"/>
              </w:rPr>
              <w:t xml:space="preserve"> семестре</w:t>
            </w:r>
          </w:p>
        </w:tc>
      </w:tr>
    </w:tbl>
    <w:p w14:paraId="48D766EB" w14:textId="77777777" w:rsidR="00A871E7" w:rsidRDefault="00A871E7" w:rsidP="007F7BD4">
      <w:pPr>
        <w:jc w:val="center"/>
        <w:rPr>
          <w:rFonts w:ascii="Times New Roman" w:hAnsi="Times New Roman" w:cs="Times New Roman"/>
          <w:b/>
          <w:sz w:val="28"/>
          <w:szCs w:val="28"/>
        </w:rPr>
      </w:pPr>
    </w:p>
    <w:p w14:paraId="718ED55A" w14:textId="1EAC4038"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w:t>
      </w:r>
    </w:p>
    <w:p w14:paraId="0F9BDDC0" w14:textId="77777777" w:rsidR="00C83F48" w:rsidRDefault="00C83F48" w:rsidP="007F7BD4">
      <w:pPr>
        <w:ind w:firstLine="431"/>
        <w:rPr>
          <w:rFonts w:ascii="Times New Roman" w:hAnsi="Times New Roman" w:cs="Times New Roman"/>
        </w:rPr>
      </w:pPr>
    </w:p>
    <w:tbl>
      <w:tblPr>
        <w:tblW w:w="10632" w:type="dxa"/>
        <w:tblInd w:w="-639" w:type="dxa"/>
        <w:tblLayout w:type="fixed"/>
        <w:tblCellMar>
          <w:left w:w="70" w:type="dxa"/>
          <w:right w:w="70" w:type="dxa"/>
        </w:tblCellMar>
        <w:tblLook w:val="04A0" w:firstRow="1" w:lastRow="0" w:firstColumn="1" w:lastColumn="0" w:noHBand="0" w:noVBand="1"/>
      </w:tblPr>
      <w:tblGrid>
        <w:gridCol w:w="6096"/>
        <w:gridCol w:w="993"/>
        <w:gridCol w:w="992"/>
        <w:gridCol w:w="850"/>
        <w:gridCol w:w="709"/>
        <w:gridCol w:w="992"/>
      </w:tblGrid>
      <w:tr w:rsidR="00C83F48" w:rsidRPr="00C83F48" w14:paraId="3917160C" w14:textId="77777777" w:rsidTr="00C83F48">
        <w:trPr>
          <w:cantSplit/>
          <w:trHeight w:val="420"/>
        </w:trPr>
        <w:tc>
          <w:tcPr>
            <w:tcW w:w="6096" w:type="dxa"/>
            <w:vMerge w:val="restart"/>
            <w:tcBorders>
              <w:top w:val="single" w:sz="6" w:space="0" w:color="auto"/>
              <w:left w:val="single" w:sz="6" w:space="0" w:color="auto"/>
              <w:bottom w:val="single" w:sz="6" w:space="0" w:color="auto"/>
              <w:right w:val="single" w:sz="6" w:space="0" w:color="auto"/>
            </w:tcBorders>
            <w:vAlign w:val="center"/>
            <w:hideMark/>
          </w:tcPr>
          <w:p w14:paraId="6996D28F"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rPr>
              <w:br w:type="page"/>
            </w:r>
            <w:r w:rsidRPr="00C83F48">
              <w:rPr>
                <w:rFonts w:ascii="Times New Roman" w:eastAsia="Times New Roman" w:hAnsi="Times New Roman" w:cs="Times New Roman"/>
                <w:b/>
                <w:sz w:val="28"/>
                <w:szCs w:val="28"/>
                <w:lang w:eastAsia="ru-RU"/>
              </w:rPr>
              <w:t>Наименование разделов и тем</w:t>
            </w:r>
          </w:p>
        </w:tc>
        <w:tc>
          <w:tcPr>
            <w:tcW w:w="993" w:type="dxa"/>
            <w:vMerge w:val="restart"/>
            <w:tcBorders>
              <w:top w:val="single" w:sz="6" w:space="0" w:color="auto"/>
              <w:left w:val="single" w:sz="6" w:space="0" w:color="auto"/>
              <w:bottom w:val="single" w:sz="6" w:space="0" w:color="auto"/>
              <w:right w:val="single" w:sz="6" w:space="0" w:color="auto"/>
            </w:tcBorders>
            <w:vAlign w:val="center"/>
            <w:hideMark/>
          </w:tcPr>
          <w:p w14:paraId="5A18A08C" w14:textId="3900F5E0" w:rsidR="00C83F48" w:rsidRPr="00C83F48" w:rsidRDefault="00C83F48" w:rsidP="00C83F48">
            <w:pPr>
              <w:autoSpaceDN w:val="0"/>
              <w:jc w:val="center"/>
              <w:rPr>
                <w:rFonts w:ascii="Times New Roman" w:eastAsia="Times New Roman" w:hAnsi="Times New Roman" w:cs="Times New Roman"/>
                <w:b/>
                <w:sz w:val="24"/>
                <w:szCs w:val="24"/>
                <w:lang w:eastAsia="ru-RU"/>
              </w:rPr>
            </w:pPr>
            <w:r w:rsidRPr="00C83F48">
              <w:rPr>
                <w:rFonts w:ascii="Times New Roman" w:eastAsia="Times New Roman" w:hAnsi="Times New Roman" w:cs="Times New Roman"/>
                <w:b/>
                <w:sz w:val="24"/>
                <w:szCs w:val="24"/>
                <w:lang w:eastAsia="ru-RU"/>
              </w:rPr>
              <w:t>Объем ОП</w:t>
            </w:r>
            <w:r w:rsidR="00F97EAF">
              <w:rPr>
                <w:rFonts w:ascii="Times New Roman" w:eastAsia="Times New Roman" w:hAnsi="Times New Roman" w:cs="Times New Roman"/>
                <w:b/>
                <w:sz w:val="24"/>
                <w:szCs w:val="24"/>
                <w:lang w:eastAsia="ru-RU"/>
              </w:rPr>
              <w:t>, ч</w:t>
            </w:r>
          </w:p>
        </w:tc>
        <w:tc>
          <w:tcPr>
            <w:tcW w:w="1842" w:type="dxa"/>
            <w:gridSpan w:val="2"/>
            <w:tcBorders>
              <w:top w:val="single" w:sz="6" w:space="0" w:color="auto"/>
              <w:left w:val="single" w:sz="6" w:space="0" w:color="auto"/>
              <w:bottom w:val="single" w:sz="6" w:space="0" w:color="auto"/>
              <w:right w:val="single" w:sz="6" w:space="0" w:color="auto"/>
            </w:tcBorders>
            <w:vAlign w:val="center"/>
            <w:hideMark/>
          </w:tcPr>
          <w:p w14:paraId="7DD40A93" w14:textId="5D85EE3D" w:rsidR="00C83F48" w:rsidRPr="00C83F48" w:rsidRDefault="00F97EAF" w:rsidP="00C83F48">
            <w:pPr>
              <w:autoSpaceDN w:val="0"/>
              <w:ind w:right="71"/>
              <w:jc w:val="center"/>
              <w:rPr>
                <w:rFonts w:ascii="Times New Roman" w:eastAsia="Times New Roman" w:hAnsi="Times New Roman" w:cs="Times New Roman"/>
                <w:b/>
                <w:sz w:val="24"/>
                <w:szCs w:val="24"/>
                <w:lang w:eastAsia="ru-RU"/>
              </w:rPr>
            </w:pPr>
            <w:r w:rsidRPr="00F97EAF">
              <w:rPr>
                <w:rFonts w:ascii="Times New Roman" w:eastAsia="Times New Roman" w:hAnsi="Times New Roman" w:cs="Times New Roman"/>
                <w:b/>
                <w:sz w:val="24"/>
                <w:szCs w:val="24"/>
                <w:lang w:eastAsia="ru-RU"/>
              </w:rPr>
              <w:t>Обязательные учебные часы</w:t>
            </w:r>
          </w:p>
        </w:tc>
        <w:tc>
          <w:tcPr>
            <w:tcW w:w="709" w:type="dxa"/>
            <w:vMerge w:val="restart"/>
            <w:tcBorders>
              <w:top w:val="single" w:sz="6" w:space="0" w:color="auto"/>
              <w:left w:val="single" w:sz="6" w:space="0" w:color="auto"/>
              <w:bottom w:val="single" w:sz="6" w:space="0" w:color="auto"/>
              <w:right w:val="single" w:sz="6" w:space="0" w:color="auto"/>
            </w:tcBorders>
            <w:vAlign w:val="center"/>
            <w:hideMark/>
          </w:tcPr>
          <w:p w14:paraId="4AA6A2F0" w14:textId="77777777" w:rsidR="00C83F48" w:rsidRPr="00C83F48" w:rsidRDefault="00C83F48" w:rsidP="00C83F48">
            <w:pPr>
              <w:autoSpaceDN w:val="0"/>
              <w:jc w:val="center"/>
              <w:rPr>
                <w:rFonts w:ascii="Times New Roman" w:eastAsia="Times New Roman" w:hAnsi="Times New Roman" w:cs="Times New Roman"/>
                <w:b/>
                <w:sz w:val="24"/>
                <w:szCs w:val="24"/>
                <w:lang w:eastAsia="ru-RU"/>
              </w:rPr>
            </w:pPr>
            <w:r w:rsidRPr="00C83F48">
              <w:rPr>
                <w:rFonts w:ascii="Times New Roman" w:eastAsia="Times New Roman" w:hAnsi="Times New Roman" w:cs="Times New Roman"/>
                <w:b/>
                <w:sz w:val="24"/>
                <w:szCs w:val="24"/>
                <w:lang w:eastAsia="ru-RU"/>
              </w:rPr>
              <w:t xml:space="preserve">Сам. ч </w:t>
            </w:r>
          </w:p>
        </w:tc>
        <w:tc>
          <w:tcPr>
            <w:tcW w:w="992" w:type="dxa"/>
            <w:vMerge w:val="restart"/>
            <w:tcBorders>
              <w:top w:val="single" w:sz="6" w:space="0" w:color="auto"/>
              <w:left w:val="single" w:sz="6" w:space="0" w:color="auto"/>
              <w:right w:val="single" w:sz="6" w:space="0" w:color="auto"/>
            </w:tcBorders>
          </w:tcPr>
          <w:p w14:paraId="75C59CA3" w14:textId="77777777" w:rsidR="00C83F48" w:rsidRPr="00C83F48" w:rsidRDefault="00C83F48" w:rsidP="00C83F48">
            <w:pPr>
              <w:autoSpaceDN w:val="0"/>
              <w:jc w:val="center"/>
              <w:rPr>
                <w:rFonts w:ascii="Times New Roman" w:eastAsia="Times New Roman" w:hAnsi="Times New Roman" w:cs="Times New Roman"/>
                <w:b/>
                <w:sz w:val="24"/>
                <w:szCs w:val="24"/>
                <w:lang w:eastAsia="ru-RU"/>
              </w:rPr>
            </w:pPr>
            <w:r w:rsidRPr="004855C2">
              <w:rPr>
                <w:rFonts w:ascii="Times New Roman" w:hAnsi="Times New Roman" w:cs="Times New Roman"/>
                <w:b/>
                <w:sz w:val="24"/>
                <w:szCs w:val="24"/>
              </w:rPr>
              <w:t>Формируемые компетенции</w:t>
            </w:r>
          </w:p>
        </w:tc>
      </w:tr>
      <w:tr w:rsidR="00C83F48" w:rsidRPr="00C83F48" w14:paraId="4695631A" w14:textId="77777777" w:rsidTr="00C83F48">
        <w:trPr>
          <w:cantSplit/>
          <w:trHeight w:val="244"/>
        </w:trPr>
        <w:tc>
          <w:tcPr>
            <w:tcW w:w="6096" w:type="dxa"/>
            <w:vMerge/>
            <w:tcBorders>
              <w:top w:val="single" w:sz="6" w:space="0" w:color="auto"/>
              <w:left w:val="single" w:sz="6" w:space="0" w:color="auto"/>
              <w:bottom w:val="single" w:sz="6" w:space="0" w:color="auto"/>
              <w:right w:val="single" w:sz="6" w:space="0" w:color="auto"/>
            </w:tcBorders>
            <w:vAlign w:val="center"/>
            <w:hideMark/>
          </w:tcPr>
          <w:p w14:paraId="45B59583"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p>
        </w:tc>
        <w:tc>
          <w:tcPr>
            <w:tcW w:w="993" w:type="dxa"/>
            <w:vMerge/>
            <w:tcBorders>
              <w:top w:val="single" w:sz="6" w:space="0" w:color="auto"/>
              <w:left w:val="single" w:sz="6" w:space="0" w:color="auto"/>
              <w:bottom w:val="single" w:sz="6" w:space="0" w:color="auto"/>
              <w:right w:val="single" w:sz="6" w:space="0" w:color="auto"/>
            </w:tcBorders>
            <w:vAlign w:val="center"/>
            <w:hideMark/>
          </w:tcPr>
          <w:p w14:paraId="6235A38C" w14:textId="77777777" w:rsidR="00C83F48" w:rsidRPr="00C83F48" w:rsidRDefault="00C83F48" w:rsidP="00C83F48">
            <w:pPr>
              <w:autoSpaceDN w:val="0"/>
              <w:jc w:val="center"/>
              <w:rPr>
                <w:rFonts w:ascii="Times New Roman" w:eastAsia="Times New Roman" w:hAnsi="Times New Roman" w:cs="Times New Roman"/>
                <w:b/>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tcPr>
          <w:p w14:paraId="3ED00D59" w14:textId="77777777" w:rsidR="00C83F48" w:rsidRPr="00C83F48" w:rsidRDefault="00C83F48" w:rsidP="00C83F48">
            <w:pPr>
              <w:autoSpaceDN w:val="0"/>
              <w:jc w:val="center"/>
              <w:rPr>
                <w:rFonts w:ascii="Times New Roman" w:eastAsia="Times New Roman" w:hAnsi="Times New Roman" w:cs="Times New Roman"/>
                <w:b/>
                <w:sz w:val="24"/>
                <w:szCs w:val="24"/>
                <w:lang w:eastAsia="ru-RU"/>
              </w:rPr>
            </w:pPr>
            <w:r w:rsidRPr="00C83F48">
              <w:rPr>
                <w:rFonts w:ascii="Times New Roman" w:eastAsia="Times New Roman" w:hAnsi="Times New Roman" w:cs="Times New Roman"/>
                <w:b/>
                <w:sz w:val="24"/>
                <w:szCs w:val="24"/>
                <w:lang w:eastAsia="ru-RU"/>
              </w:rPr>
              <w:t>Лекция</w:t>
            </w:r>
          </w:p>
        </w:tc>
        <w:tc>
          <w:tcPr>
            <w:tcW w:w="850" w:type="dxa"/>
            <w:tcBorders>
              <w:top w:val="single" w:sz="6" w:space="0" w:color="auto"/>
              <w:left w:val="single" w:sz="6" w:space="0" w:color="auto"/>
              <w:bottom w:val="single" w:sz="6" w:space="0" w:color="auto"/>
              <w:right w:val="single" w:sz="6" w:space="0" w:color="auto"/>
            </w:tcBorders>
          </w:tcPr>
          <w:p w14:paraId="4E9CE0DA" w14:textId="77777777" w:rsidR="00C83F48" w:rsidRPr="00C83F48" w:rsidRDefault="00C83F48" w:rsidP="00C83F48">
            <w:pPr>
              <w:autoSpaceDN w:val="0"/>
              <w:jc w:val="center"/>
              <w:rPr>
                <w:rFonts w:ascii="Times New Roman" w:eastAsia="Times New Roman" w:hAnsi="Times New Roman" w:cs="Times New Roman"/>
                <w:b/>
                <w:sz w:val="24"/>
                <w:szCs w:val="24"/>
                <w:lang w:eastAsia="ru-RU"/>
              </w:rPr>
            </w:pPr>
            <w:r w:rsidRPr="00C83F48">
              <w:rPr>
                <w:rFonts w:ascii="Times New Roman" w:eastAsia="Times New Roman" w:hAnsi="Times New Roman" w:cs="Times New Roman"/>
                <w:b/>
                <w:sz w:val="24"/>
                <w:szCs w:val="24"/>
                <w:lang w:eastAsia="ru-RU"/>
              </w:rPr>
              <w:t>Практ</w:t>
            </w: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736AFD02" w14:textId="77777777" w:rsidR="00C83F48" w:rsidRPr="00C83F48" w:rsidRDefault="00C83F48" w:rsidP="00C83F48">
            <w:pPr>
              <w:autoSpaceDN w:val="0"/>
              <w:jc w:val="center"/>
              <w:rPr>
                <w:rFonts w:ascii="Times New Roman" w:eastAsia="Times New Roman" w:hAnsi="Times New Roman" w:cs="Times New Roman"/>
                <w:b/>
                <w:sz w:val="24"/>
                <w:szCs w:val="24"/>
                <w:lang w:eastAsia="ru-RU"/>
              </w:rPr>
            </w:pPr>
          </w:p>
        </w:tc>
        <w:tc>
          <w:tcPr>
            <w:tcW w:w="992" w:type="dxa"/>
            <w:vMerge/>
            <w:tcBorders>
              <w:left w:val="single" w:sz="6" w:space="0" w:color="auto"/>
              <w:bottom w:val="single" w:sz="6" w:space="0" w:color="auto"/>
              <w:right w:val="single" w:sz="6" w:space="0" w:color="auto"/>
            </w:tcBorders>
          </w:tcPr>
          <w:p w14:paraId="6A79328E" w14:textId="77777777" w:rsidR="00C83F48" w:rsidRPr="00C83F48" w:rsidRDefault="00C83F48" w:rsidP="00C83F48">
            <w:pPr>
              <w:autoSpaceDN w:val="0"/>
              <w:jc w:val="center"/>
              <w:rPr>
                <w:rFonts w:ascii="Times New Roman" w:eastAsia="Times New Roman" w:hAnsi="Times New Roman" w:cs="Times New Roman"/>
                <w:b/>
                <w:sz w:val="24"/>
                <w:szCs w:val="24"/>
                <w:lang w:eastAsia="ru-RU"/>
              </w:rPr>
            </w:pPr>
          </w:p>
        </w:tc>
      </w:tr>
      <w:tr w:rsidR="00C83F48" w:rsidRPr="00C83F48" w14:paraId="133C9B9F" w14:textId="77777777" w:rsidTr="00C83F48">
        <w:trPr>
          <w:cantSplit/>
        </w:trPr>
        <w:tc>
          <w:tcPr>
            <w:tcW w:w="6096" w:type="dxa"/>
            <w:tcBorders>
              <w:top w:val="single" w:sz="6" w:space="0" w:color="auto"/>
              <w:left w:val="single" w:sz="6" w:space="0" w:color="auto"/>
              <w:bottom w:val="single" w:sz="6" w:space="0" w:color="auto"/>
              <w:right w:val="single" w:sz="6" w:space="0" w:color="auto"/>
            </w:tcBorders>
            <w:hideMark/>
          </w:tcPr>
          <w:p w14:paraId="6C07BD66"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7 семестр – 16 нед.</w:t>
            </w:r>
          </w:p>
        </w:tc>
        <w:tc>
          <w:tcPr>
            <w:tcW w:w="993" w:type="dxa"/>
            <w:tcBorders>
              <w:top w:val="single" w:sz="6" w:space="0" w:color="auto"/>
              <w:left w:val="single" w:sz="6" w:space="0" w:color="auto"/>
              <w:bottom w:val="single" w:sz="6" w:space="0" w:color="auto"/>
              <w:right w:val="single" w:sz="6" w:space="0" w:color="auto"/>
            </w:tcBorders>
            <w:hideMark/>
          </w:tcPr>
          <w:p w14:paraId="7FF9F3E7"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72</w:t>
            </w:r>
          </w:p>
        </w:tc>
        <w:tc>
          <w:tcPr>
            <w:tcW w:w="992" w:type="dxa"/>
            <w:tcBorders>
              <w:top w:val="single" w:sz="6" w:space="0" w:color="auto"/>
              <w:left w:val="single" w:sz="6" w:space="0" w:color="auto"/>
              <w:bottom w:val="single" w:sz="6" w:space="0" w:color="auto"/>
              <w:right w:val="single" w:sz="6" w:space="0" w:color="auto"/>
            </w:tcBorders>
            <w:hideMark/>
          </w:tcPr>
          <w:p w14:paraId="330EDCE1"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37</w:t>
            </w:r>
          </w:p>
        </w:tc>
        <w:tc>
          <w:tcPr>
            <w:tcW w:w="850" w:type="dxa"/>
            <w:tcBorders>
              <w:top w:val="single" w:sz="6" w:space="0" w:color="auto"/>
              <w:left w:val="single" w:sz="6" w:space="0" w:color="auto"/>
              <w:bottom w:val="single" w:sz="6" w:space="0" w:color="auto"/>
              <w:right w:val="single" w:sz="6" w:space="0" w:color="auto"/>
            </w:tcBorders>
          </w:tcPr>
          <w:p w14:paraId="5C3C763C"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11</w:t>
            </w:r>
          </w:p>
        </w:tc>
        <w:tc>
          <w:tcPr>
            <w:tcW w:w="709" w:type="dxa"/>
            <w:tcBorders>
              <w:top w:val="single" w:sz="6" w:space="0" w:color="auto"/>
              <w:left w:val="single" w:sz="6" w:space="0" w:color="auto"/>
              <w:bottom w:val="single" w:sz="6" w:space="0" w:color="auto"/>
              <w:right w:val="single" w:sz="6" w:space="0" w:color="auto"/>
            </w:tcBorders>
            <w:hideMark/>
          </w:tcPr>
          <w:p w14:paraId="1690B51D"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24</w:t>
            </w:r>
          </w:p>
        </w:tc>
        <w:tc>
          <w:tcPr>
            <w:tcW w:w="992" w:type="dxa"/>
            <w:tcBorders>
              <w:top w:val="single" w:sz="6" w:space="0" w:color="auto"/>
              <w:left w:val="single" w:sz="6" w:space="0" w:color="auto"/>
              <w:bottom w:val="single" w:sz="6" w:space="0" w:color="auto"/>
              <w:right w:val="single" w:sz="6" w:space="0" w:color="auto"/>
            </w:tcBorders>
          </w:tcPr>
          <w:p w14:paraId="4880E0CB"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p>
        </w:tc>
      </w:tr>
      <w:tr w:rsidR="00C83F48" w:rsidRPr="00C83F48" w14:paraId="76DE35EF" w14:textId="77777777" w:rsidTr="00FB120B">
        <w:trPr>
          <w:cantSplit/>
        </w:trPr>
        <w:tc>
          <w:tcPr>
            <w:tcW w:w="6096" w:type="dxa"/>
            <w:tcBorders>
              <w:top w:val="single" w:sz="6" w:space="0" w:color="auto"/>
              <w:left w:val="single" w:sz="6" w:space="0" w:color="auto"/>
              <w:bottom w:val="single" w:sz="6" w:space="0" w:color="auto"/>
              <w:right w:val="single" w:sz="6" w:space="0" w:color="auto"/>
            </w:tcBorders>
            <w:hideMark/>
          </w:tcPr>
          <w:p w14:paraId="172AEE5E" w14:textId="77777777" w:rsidR="00C83F48" w:rsidRPr="00C83F48" w:rsidRDefault="00C83F48" w:rsidP="00C83F48">
            <w:pPr>
              <w:autoSpaceDN w:val="0"/>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Введение</w:t>
            </w:r>
          </w:p>
        </w:tc>
        <w:tc>
          <w:tcPr>
            <w:tcW w:w="993" w:type="dxa"/>
            <w:tcBorders>
              <w:top w:val="single" w:sz="6" w:space="0" w:color="auto"/>
              <w:left w:val="single" w:sz="6" w:space="0" w:color="auto"/>
              <w:bottom w:val="single" w:sz="6" w:space="0" w:color="auto"/>
              <w:right w:val="single" w:sz="6" w:space="0" w:color="auto"/>
            </w:tcBorders>
            <w:hideMark/>
          </w:tcPr>
          <w:p w14:paraId="65074A30"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w:t>
            </w:r>
          </w:p>
        </w:tc>
        <w:tc>
          <w:tcPr>
            <w:tcW w:w="992" w:type="dxa"/>
            <w:tcBorders>
              <w:top w:val="single" w:sz="6" w:space="0" w:color="auto"/>
              <w:left w:val="single" w:sz="6" w:space="0" w:color="auto"/>
              <w:bottom w:val="single" w:sz="6" w:space="0" w:color="auto"/>
              <w:right w:val="single" w:sz="6" w:space="0" w:color="auto"/>
            </w:tcBorders>
            <w:hideMark/>
          </w:tcPr>
          <w:p w14:paraId="63B5FC8F"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w:t>
            </w:r>
          </w:p>
        </w:tc>
        <w:tc>
          <w:tcPr>
            <w:tcW w:w="850" w:type="dxa"/>
            <w:tcBorders>
              <w:top w:val="single" w:sz="6" w:space="0" w:color="auto"/>
              <w:left w:val="single" w:sz="6" w:space="0" w:color="auto"/>
              <w:bottom w:val="single" w:sz="6" w:space="0" w:color="auto"/>
              <w:right w:val="single" w:sz="6" w:space="0" w:color="auto"/>
            </w:tcBorders>
          </w:tcPr>
          <w:p w14:paraId="57A6F415"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p>
        </w:tc>
        <w:tc>
          <w:tcPr>
            <w:tcW w:w="709" w:type="dxa"/>
            <w:tcBorders>
              <w:top w:val="single" w:sz="6" w:space="0" w:color="auto"/>
              <w:left w:val="single" w:sz="6" w:space="0" w:color="auto"/>
              <w:bottom w:val="single" w:sz="6" w:space="0" w:color="auto"/>
              <w:right w:val="single" w:sz="6" w:space="0" w:color="auto"/>
            </w:tcBorders>
          </w:tcPr>
          <w:p w14:paraId="3AEEA651"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p>
        </w:tc>
        <w:tc>
          <w:tcPr>
            <w:tcW w:w="992" w:type="dxa"/>
            <w:tcBorders>
              <w:top w:val="single" w:sz="6" w:space="0" w:color="auto"/>
              <w:left w:val="single" w:sz="6" w:space="0" w:color="auto"/>
              <w:bottom w:val="single" w:sz="6" w:space="0" w:color="auto"/>
              <w:right w:val="single" w:sz="6" w:space="0" w:color="auto"/>
            </w:tcBorders>
            <w:vAlign w:val="center"/>
          </w:tcPr>
          <w:p w14:paraId="706F3F59" w14:textId="77777777" w:rsidR="00C83F48" w:rsidRPr="004855C2" w:rsidRDefault="00C83F48" w:rsidP="0056636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tc>
      </w:tr>
      <w:tr w:rsidR="00C83F48" w:rsidRPr="00C83F48" w14:paraId="7C43D7D7" w14:textId="77777777" w:rsidTr="009B43F3">
        <w:trPr>
          <w:cantSplit/>
        </w:trPr>
        <w:tc>
          <w:tcPr>
            <w:tcW w:w="6096" w:type="dxa"/>
            <w:tcBorders>
              <w:top w:val="single" w:sz="6" w:space="0" w:color="auto"/>
              <w:left w:val="single" w:sz="6" w:space="0" w:color="auto"/>
              <w:bottom w:val="single" w:sz="6" w:space="0" w:color="auto"/>
              <w:right w:val="single" w:sz="6" w:space="0" w:color="auto"/>
            </w:tcBorders>
            <w:hideMark/>
          </w:tcPr>
          <w:p w14:paraId="45C814B9" w14:textId="77777777" w:rsidR="00C83F48" w:rsidRPr="00C83F48" w:rsidRDefault="00C83F48" w:rsidP="00C83F48">
            <w:pPr>
              <w:autoSpaceDN w:val="0"/>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 xml:space="preserve">Раздел </w:t>
            </w:r>
            <w:r w:rsidRPr="00C83F48">
              <w:rPr>
                <w:rFonts w:ascii="Times New Roman" w:eastAsia="Times New Roman" w:hAnsi="Times New Roman" w:cs="Times New Roman"/>
                <w:b/>
                <w:sz w:val="28"/>
                <w:szCs w:val="28"/>
                <w:lang w:val="en-US" w:eastAsia="ru-RU"/>
              </w:rPr>
              <w:t>I</w:t>
            </w:r>
            <w:r w:rsidRPr="00C83F48">
              <w:rPr>
                <w:rFonts w:ascii="Times New Roman" w:eastAsia="Times New Roman" w:hAnsi="Times New Roman" w:cs="Times New Roman"/>
                <w:b/>
                <w:sz w:val="28"/>
                <w:szCs w:val="28"/>
                <w:lang w:eastAsia="ru-RU"/>
              </w:rPr>
              <w:t>. Коммуникативная сторона общения</w:t>
            </w:r>
          </w:p>
        </w:tc>
        <w:tc>
          <w:tcPr>
            <w:tcW w:w="993" w:type="dxa"/>
            <w:tcBorders>
              <w:top w:val="single" w:sz="6" w:space="0" w:color="auto"/>
              <w:left w:val="single" w:sz="6" w:space="0" w:color="auto"/>
              <w:bottom w:val="single" w:sz="6" w:space="0" w:color="auto"/>
              <w:right w:val="single" w:sz="6" w:space="0" w:color="auto"/>
            </w:tcBorders>
            <w:hideMark/>
          </w:tcPr>
          <w:p w14:paraId="27CFE3A3"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18</w:t>
            </w:r>
          </w:p>
        </w:tc>
        <w:tc>
          <w:tcPr>
            <w:tcW w:w="992" w:type="dxa"/>
            <w:tcBorders>
              <w:top w:val="single" w:sz="6" w:space="0" w:color="auto"/>
              <w:left w:val="single" w:sz="6" w:space="0" w:color="auto"/>
              <w:bottom w:val="single" w:sz="6" w:space="0" w:color="auto"/>
              <w:right w:val="single" w:sz="6" w:space="0" w:color="auto"/>
            </w:tcBorders>
            <w:hideMark/>
          </w:tcPr>
          <w:p w14:paraId="6D5CA34D"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10</w:t>
            </w:r>
          </w:p>
        </w:tc>
        <w:tc>
          <w:tcPr>
            <w:tcW w:w="850" w:type="dxa"/>
            <w:tcBorders>
              <w:top w:val="single" w:sz="6" w:space="0" w:color="auto"/>
              <w:left w:val="single" w:sz="6" w:space="0" w:color="auto"/>
              <w:bottom w:val="single" w:sz="6" w:space="0" w:color="auto"/>
              <w:right w:val="single" w:sz="6" w:space="0" w:color="auto"/>
            </w:tcBorders>
          </w:tcPr>
          <w:p w14:paraId="15F1BEEE"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2</w:t>
            </w:r>
          </w:p>
        </w:tc>
        <w:tc>
          <w:tcPr>
            <w:tcW w:w="709" w:type="dxa"/>
            <w:tcBorders>
              <w:top w:val="single" w:sz="6" w:space="0" w:color="auto"/>
              <w:left w:val="single" w:sz="6" w:space="0" w:color="auto"/>
              <w:bottom w:val="single" w:sz="6" w:space="0" w:color="auto"/>
              <w:right w:val="single" w:sz="6" w:space="0" w:color="auto"/>
            </w:tcBorders>
          </w:tcPr>
          <w:p w14:paraId="763670F9"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6</w:t>
            </w:r>
          </w:p>
        </w:tc>
        <w:tc>
          <w:tcPr>
            <w:tcW w:w="992" w:type="dxa"/>
            <w:vMerge w:val="restart"/>
            <w:tcBorders>
              <w:top w:val="single" w:sz="6" w:space="0" w:color="auto"/>
              <w:left w:val="single" w:sz="6" w:space="0" w:color="auto"/>
              <w:right w:val="single" w:sz="6" w:space="0" w:color="auto"/>
            </w:tcBorders>
            <w:vAlign w:val="center"/>
          </w:tcPr>
          <w:p w14:paraId="2198E95C" w14:textId="77777777" w:rsidR="00C83F48" w:rsidRDefault="00C83F48" w:rsidP="00C83F48">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Pr>
                <w:rFonts w:ascii="Times New Roman" w:hAnsi="Times New Roman" w:cs="Times New Roman"/>
                <w:i/>
                <w:sz w:val="24"/>
                <w:szCs w:val="24"/>
              </w:rPr>
              <w:t>3</w:t>
            </w:r>
          </w:p>
          <w:p w14:paraId="023D2D4A" w14:textId="77777777" w:rsidR="00C83F48" w:rsidRDefault="00C83F48" w:rsidP="00C83F48">
            <w:pPr>
              <w:ind w:hanging="2"/>
              <w:jc w:val="center"/>
              <w:rPr>
                <w:rFonts w:ascii="Times New Roman" w:hAnsi="Times New Roman" w:cs="Times New Roman"/>
                <w:i/>
                <w:sz w:val="24"/>
                <w:szCs w:val="24"/>
              </w:rPr>
            </w:pPr>
            <w:r>
              <w:rPr>
                <w:rFonts w:ascii="Times New Roman" w:hAnsi="Times New Roman" w:cs="Times New Roman"/>
                <w:i/>
                <w:sz w:val="24"/>
                <w:szCs w:val="24"/>
              </w:rPr>
              <w:t>ОК 05</w:t>
            </w:r>
          </w:p>
          <w:p w14:paraId="7FFF3291" w14:textId="77777777" w:rsidR="00C83F48" w:rsidRPr="004855C2" w:rsidRDefault="00C83F48" w:rsidP="00C83F48">
            <w:pPr>
              <w:ind w:hanging="2"/>
              <w:jc w:val="center"/>
              <w:rPr>
                <w:rFonts w:ascii="Times New Roman" w:hAnsi="Times New Roman" w:cs="Times New Roman"/>
                <w:i/>
                <w:sz w:val="24"/>
                <w:szCs w:val="24"/>
              </w:rPr>
            </w:pPr>
            <w:r>
              <w:rPr>
                <w:rFonts w:ascii="Times New Roman" w:hAnsi="Times New Roman" w:cs="Times New Roman"/>
                <w:i/>
                <w:sz w:val="24"/>
                <w:szCs w:val="24"/>
              </w:rPr>
              <w:t>ОК 06</w:t>
            </w:r>
          </w:p>
        </w:tc>
      </w:tr>
      <w:tr w:rsidR="00C83F48" w:rsidRPr="00C83F48" w14:paraId="586C73BC" w14:textId="77777777" w:rsidTr="002C49ED">
        <w:trPr>
          <w:cantSplit/>
        </w:trPr>
        <w:tc>
          <w:tcPr>
            <w:tcW w:w="6096" w:type="dxa"/>
            <w:tcBorders>
              <w:top w:val="single" w:sz="6" w:space="0" w:color="auto"/>
              <w:left w:val="single" w:sz="6" w:space="0" w:color="auto"/>
              <w:bottom w:val="single" w:sz="6" w:space="0" w:color="auto"/>
              <w:right w:val="single" w:sz="6" w:space="0" w:color="auto"/>
            </w:tcBorders>
            <w:hideMark/>
          </w:tcPr>
          <w:p w14:paraId="51BC4AEA" w14:textId="77777777"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 xml:space="preserve">1.1. Сущность и структура общения. Виды и функции общения. </w:t>
            </w:r>
          </w:p>
        </w:tc>
        <w:tc>
          <w:tcPr>
            <w:tcW w:w="993" w:type="dxa"/>
            <w:tcBorders>
              <w:top w:val="single" w:sz="6" w:space="0" w:color="auto"/>
              <w:left w:val="single" w:sz="6" w:space="0" w:color="auto"/>
              <w:bottom w:val="single" w:sz="6" w:space="0" w:color="auto"/>
              <w:right w:val="single" w:sz="6" w:space="0" w:color="auto"/>
            </w:tcBorders>
            <w:hideMark/>
          </w:tcPr>
          <w:p w14:paraId="3F92DDEE"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992" w:type="dxa"/>
            <w:tcBorders>
              <w:top w:val="single" w:sz="6" w:space="0" w:color="auto"/>
              <w:left w:val="single" w:sz="6" w:space="0" w:color="auto"/>
              <w:bottom w:val="single" w:sz="6" w:space="0" w:color="auto"/>
              <w:right w:val="single" w:sz="6" w:space="0" w:color="auto"/>
            </w:tcBorders>
            <w:hideMark/>
          </w:tcPr>
          <w:p w14:paraId="0058D506"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850" w:type="dxa"/>
            <w:tcBorders>
              <w:top w:val="single" w:sz="6" w:space="0" w:color="auto"/>
              <w:left w:val="single" w:sz="6" w:space="0" w:color="auto"/>
              <w:bottom w:val="single" w:sz="6" w:space="0" w:color="auto"/>
              <w:right w:val="single" w:sz="6" w:space="0" w:color="auto"/>
            </w:tcBorders>
          </w:tcPr>
          <w:p w14:paraId="6AF0E752"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709" w:type="dxa"/>
            <w:tcBorders>
              <w:top w:val="single" w:sz="6" w:space="0" w:color="auto"/>
              <w:left w:val="single" w:sz="6" w:space="0" w:color="auto"/>
              <w:bottom w:val="single" w:sz="6" w:space="0" w:color="auto"/>
              <w:right w:val="single" w:sz="6" w:space="0" w:color="auto"/>
            </w:tcBorders>
          </w:tcPr>
          <w:p w14:paraId="36E73212"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5E78B960"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03A10B20" w14:textId="77777777" w:rsidTr="002C49ED">
        <w:trPr>
          <w:cantSplit/>
        </w:trPr>
        <w:tc>
          <w:tcPr>
            <w:tcW w:w="6096" w:type="dxa"/>
            <w:tcBorders>
              <w:top w:val="single" w:sz="6" w:space="0" w:color="auto"/>
              <w:left w:val="single" w:sz="6" w:space="0" w:color="auto"/>
              <w:bottom w:val="single" w:sz="6" w:space="0" w:color="auto"/>
              <w:right w:val="single" w:sz="6" w:space="0" w:color="auto"/>
            </w:tcBorders>
            <w:hideMark/>
          </w:tcPr>
          <w:p w14:paraId="53A0E7A9" w14:textId="77777777"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1.2. Восприятие и понимание в общении</w:t>
            </w:r>
          </w:p>
        </w:tc>
        <w:tc>
          <w:tcPr>
            <w:tcW w:w="993" w:type="dxa"/>
            <w:tcBorders>
              <w:top w:val="single" w:sz="6" w:space="0" w:color="auto"/>
              <w:left w:val="single" w:sz="6" w:space="0" w:color="auto"/>
              <w:bottom w:val="single" w:sz="6" w:space="0" w:color="auto"/>
              <w:right w:val="single" w:sz="6" w:space="0" w:color="auto"/>
            </w:tcBorders>
            <w:hideMark/>
          </w:tcPr>
          <w:p w14:paraId="5EE41B9B"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w:t>
            </w:r>
          </w:p>
        </w:tc>
        <w:tc>
          <w:tcPr>
            <w:tcW w:w="992" w:type="dxa"/>
            <w:tcBorders>
              <w:top w:val="single" w:sz="6" w:space="0" w:color="auto"/>
              <w:left w:val="single" w:sz="6" w:space="0" w:color="auto"/>
              <w:bottom w:val="single" w:sz="6" w:space="0" w:color="auto"/>
              <w:right w:val="single" w:sz="6" w:space="0" w:color="auto"/>
            </w:tcBorders>
            <w:hideMark/>
          </w:tcPr>
          <w:p w14:paraId="7003E1A5"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w:t>
            </w:r>
          </w:p>
        </w:tc>
        <w:tc>
          <w:tcPr>
            <w:tcW w:w="850" w:type="dxa"/>
            <w:tcBorders>
              <w:top w:val="single" w:sz="6" w:space="0" w:color="auto"/>
              <w:left w:val="single" w:sz="6" w:space="0" w:color="auto"/>
              <w:bottom w:val="single" w:sz="6" w:space="0" w:color="auto"/>
              <w:right w:val="single" w:sz="6" w:space="0" w:color="auto"/>
            </w:tcBorders>
          </w:tcPr>
          <w:p w14:paraId="5FF47D10"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709" w:type="dxa"/>
            <w:tcBorders>
              <w:top w:val="single" w:sz="6" w:space="0" w:color="auto"/>
              <w:left w:val="single" w:sz="6" w:space="0" w:color="auto"/>
              <w:bottom w:val="single" w:sz="6" w:space="0" w:color="auto"/>
              <w:right w:val="single" w:sz="6" w:space="0" w:color="auto"/>
            </w:tcBorders>
          </w:tcPr>
          <w:p w14:paraId="416EAE0C"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4E17D707"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5D20F8DA" w14:textId="77777777" w:rsidTr="002C49ED">
        <w:trPr>
          <w:cantSplit/>
        </w:trPr>
        <w:tc>
          <w:tcPr>
            <w:tcW w:w="6096" w:type="dxa"/>
            <w:tcBorders>
              <w:top w:val="single" w:sz="6" w:space="0" w:color="auto"/>
              <w:left w:val="single" w:sz="6" w:space="0" w:color="auto"/>
              <w:bottom w:val="single" w:sz="6" w:space="0" w:color="auto"/>
              <w:right w:val="single" w:sz="6" w:space="0" w:color="auto"/>
            </w:tcBorders>
            <w:hideMark/>
          </w:tcPr>
          <w:p w14:paraId="54348D76" w14:textId="77777777"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1.3. Вербальные и невербальные средства общения</w:t>
            </w:r>
          </w:p>
        </w:tc>
        <w:tc>
          <w:tcPr>
            <w:tcW w:w="993" w:type="dxa"/>
            <w:tcBorders>
              <w:top w:val="single" w:sz="6" w:space="0" w:color="auto"/>
              <w:left w:val="single" w:sz="6" w:space="0" w:color="auto"/>
              <w:bottom w:val="single" w:sz="6" w:space="0" w:color="auto"/>
              <w:right w:val="single" w:sz="6" w:space="0" w:color="auto"/>
            </w:tcBorders>
            <w:hideMark/>
          </w:tcPr>
          <w:p w14:paraId="7F23C29A"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8</w:t>
            </w:r>
          </w:p>
        </w:tc>
        <w:tc>
          <w:tcPr>
            <w:tcW w:w="992" w:type="dxa"/>
            <w:tcBorders>
              <w:top w:val="single" w:sz="6" w:space="0" w:color="auto"/>
              <w:left w:val="single" w:sz="6" w:space="0" w:color="auto"/>
              <w:bottom w:val="single" w:sz="6" w:space="0" w:color="auto"/>
              <w:right w:val="single" w:sz="6" w:space="0" w:color="auto"/>
            </w:tcBorders>
            <w:hideMark/>
          </w:tcPr>
          <w:p w14:paraId="19ED8CE0"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6</w:t>
            </w:r>
          </w:p>
        </w:tc>
        <w:tc>
          <w:tcPr>
            <w:tcW w:w="850" w:type="dxa"/>
            <w:tcBorders>
              <w:top w:val="single" w:sz="6" w:space="0" w:color="auto"/>
              <w:left w:val="single" w:sz="6" w:space="0" w:color="auto"/>
              <w:bottom w:val="single" w:sz="6" w:space="0" w:color="auto"/>
              <w:right w:val="single" w:sz="6" w:space="0" w:color="auto"/>
            </w:tcBorders>
          </w:tcPr>
          <w:p w14:paraId="49423BD3"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709" w:type="dxa"/>
            <w:tcBorders>
              <w:top w:val="single" w:sz="6" w:space="0" w:color="auto"/>
              <w:left w:val="single" w:sz="6" w:space="0" w:color="auto"/>
              <w:bottom w:val="single" w:sz="6" w:space="0" w:color="auto"/>
              <w:right w:val="single" w:sz="6" w:space="0" w:color="auto"/>
            </w:tcBorders>
          </w:tcPr>
          <w:p w14:paraId="0CFDEE50"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04AC32AE"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2596DC77" w14:textId="77777777" w:rsidTr="002C49ED">
        <w:trPr>
          <w:cantSplit/>
        </w:trPr>
        <w:tc>
          <w:tcPr>
            <w:tcW w:w="6096" w:type="dxa"/>
            <w:tcBorders>
              <w:top w:val="single" w:sz="6" w:space="0" w:color="auto"/>
              <w:left w:val="single" w:sz="6" w:space="0" w:color="auto"/>
              <w:bottom w:val="single" w:sz="6" w:space="0" w:color="auto"/>
              <w:right w:val="single" w:sz="6" w:space="0" w:color="auto"/>
            </w:tcBorders>
            <w:hideMark/>
          </w:tcPr>
          <w:p w14:paraId="54F7B383" w14:textId="57B722BC" w:rsidR="00C83F48" w:rsidRPr="00C83F48" w:rsidRDefault="00C83F48" w:rsidP="00C83F48">
            <w:pPr>
              <w:autoSpaceDN w:val="0"/>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lastRenderedPageBreak/>
              <w:t xml:space="preserve">Контрольная работа по Разделу </w:t>
            </w:r>
            <w:r w:rsidRPr="00C83F48">
              <w:rPr>
                <w:rFonts w:ascii="Times New Roman" w:eastAsia="Times New Roman" w:hAnsi="Times New Roman" w:cs="Times New Roman"/>
                <w:b/>
                <w:sz w:val="28"/>
                <w:szCs w:val="28"/>
                <w:lang w:val="en-US" w:eastAsia="ru-RU"/>
              </w:rPr>
              <w:t>I</w:t>
            </w:r>
          </w:p>
        </w:tc>
        <w:tc>
          <w:tcPr>
            <w:tcW w:w="993" w:type="dxa"/>
            <w:tcBorders>
              <w:top w:val="single" w:sz="6" w:space="0" w:color="auto"/>
              <w:left w:val="single" w:sz="6" w:space="0" w:color="auto"/>
              <w:bottom w:val="single" w:sz="6" w:space="0" w:color="auto"/>
              <w:right w:val="single" w:sz="6" w:space="0" w:color="auto"/>
            </w:tcBorders>
            <w:hideMark/>
          </w:tcPr>
          <w:p w14:paraId="3DAE8D25"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7</w:t>
            </w:r>
          </w:p>
        </w:tc>
        <w:tc>
          <w:tcPr>
            <w:tcW w:w="992" w:type="dxa"/>
            <w:tcBorders>
              <w:top w:val="single" w:sz="6" w:space="0" w:color="auto"/>
              <w:left w:val="single" w:sz="6" w:space="0" w:color="auto"/>
              <w:bottom w:val="single" w:sz="6" w:space="0" w:color="auto"/>
              <w:right w:val="single" w:sz="6" w:space="0" w:color="auto"/>
            </w:tcBorders>
            <w:hideMark/>
          </w:tcPr>
          <w:p w14:paraId="6C699523"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w:t>
            </w:r>
          </w:p>
        </w:tc>
        <w:tc>
          <w:tcPr>
            <w:tcW w:w="850" w:type="dxa"/>
            <w:tcBorders>
              <w:top w:val="single" w:sz="6" w:space="0" w:color="auto"/>
              <w:left w:val="single" w:sz="6" w:space="0" w:color="auto"/>
              <w:bottom w:val="single" w:sz="6" w:space="0" w:color="auto"/>
              <w:right w:val="single" w:sz="6" w:space="0" w:color="auto"/>
            </w:tcBorders>
          </w:tcPr>
          <w:p w14:paraId="298B519C"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709" w:type="dxa"/>
            <w:tcBorders>
              <w:top w:val="single" w:sz="6" w:space="0" w:color="auto"/>
              <w:left w:val="single" w:sz="6" w:space="0" w:color="auto"/>
              <w:bottom w:val="single" w:sz="6" w:space="0" w:color="auto"/>
              <w:right w:val="single" w:sz="6" w:space="0" w:color="auto"/>
            </w:tcBorders>
            <w:hideMark/>
          </w:tcPr>
          <w:p w14:paraId="60C684BE"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6</w:t>
            </w:r>
          </w:p>
        </w:tc>
        <w:tc>
          <w:tcPr>
            <w:tcW w:w="992" w:type="dxa"/>
            <w:vMerge/>
            <w:tcBorders>
              <w:left w:val="single" w:sz="6" w:space="0" w:color="auto"/>
              <w:bottom w:val="single" w:sz="6" w:space="0" w:color="auto"/>
              <w:right w:val="single" w:sz="6" w:space="0" w:color="auto"/>
            </w:tcBorders>
          </w:tcPr>
          <w:p w14:paraId="3ADF5A45"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6768AD76" w14:textId="77777777" w:rsidTr="00850813">
        <w:trPr>
          <w:cantSplit/>
        </w:trPr>
        <w:tc>
          <w:tcPr>
            <w:tcW w:w="6096" w:type="dxa"/>
            <w:tcBorders>
              <w:top w:val="single" w:sz="6" w:space="0" w:color="auto"/>
              <w:left w:val="single" w:sz="6" w:space="0" w:color="auto"/>
              <w:bottom w:val="single" w:sz="6" w:space="0" w:color="auto"/>
              <w:right w:val="single" w:sz="6" w:space="0" w:color="auto"/>
            </w:tcBorders>
            <w:hideMark/>
          </w:tcPr>
          <w:p w14:paraId="27947B14" w14:textId="77777777" w:rsidR="00C83F48" w:rsidRPr="00C83F48" w:rsidRDefault="00C83F48" w:rsidP="00C83F48">
            <w:pPr>
              <w:autoSpaceDN w:val="0"/>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 xml:space="preserve">Раздел </w:t>
            </w:r>
            <w:r w:rsidRPr="00C83F48">
              <w:rPr>
                <w:rFonts w:ascii="Times New Roman" w:eastAsia="Times New Roman" w:hAnsi="Times New Roman" w:cs="Times New Roman"/>
                <w:b/>
                <w:sz w:val="28"/>
                <w:szCs w:val="28"/>
                <w:lang w:val="en-US" w:eastAsia="ru-RU"/>
              </w:rPr>
              <w:t>II</w:t>
            </w:r>
            <w:r w:rsidRPr="00C83F48">
              <w:rPr>
                <w:rFonts w:ascii="Times New Roman" w:eastAsia="Times New Roman" w:hAnsi="Times New Roman" w:cs="Times New Roman"/>
                <w:b/>
                <w:sz w:val="28"/>
                <w:szCs w:val="28"/>
                <w:lang w:eastAsia="ru-RU"/>
              </w:rPr>
              <w:t>. Интерактивная сторона общения</w:t>
            </w:r>
          </w:p>
        </w:tc>
        <w:tc>
          <w:tcPr>
            <w:tcW w:w="993" w:type="dxa"/>
            <w:tcBorders>
              <w:top w:val="single" w:sz="6" w:space="0" w:color="auto"/>
              <w:left w:val="single" w:sz="6" w:space="0" w:color="auto"/>
              <w:bottom w:val="single" w:sz="6" w:space="0" w:color="auto"/>
              <w:right w:val="single" w:sz="6" w:space="0" w:color="auto"/>
            </w:tcBorders>
            <w:hideMark/>
          </w:tcPr>
          <w:p w14:paraId="06426A70"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35</w:t>
            </w:r>
          </w:p>
        </w:tc>
        <w:tc>
          <w:tcPr>
            <w:tcW w:w="992" w:type="dxa"/>
            <w:tcBorders>
              <w:top w:val="single" w:sz="6" w:space="0" w:color="auto"/>
              <w:left w:val="single" w:sz="6" w:space="0" w:color="auto"/>
              <w:bottom w:val="single" w:sz="6" w:space="0" w:color="auto"/>
              <w:right w:val="single" w:sz="6" w:space="0" w:color="auto"/>
            </w:tcBorders>
            <w:hideMark/>
          </w:tcPr>
          <w:p w14:paraId="3CF9F8B2"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19</w:t>
            </w:r>
          </w:p>
        </w:tc>
        <w:tc>
          <w:tcPr>
            <w:tcW w:w="850" w:type="dxa"/>
            <w:tcBorders>
              <w:top w:val="single" w:sz="6" w:space="0" w:color="auto"/>
              <w:left w:val="single" w:sz="6" w:space="0" w:color="auto"/>
              <w:bottom w:val="single" w:sz="6" w:space="0" w:color="auto"/>
              <w:right w:val="single" w:sz="6" w:space="0" w:color="auto"/>
            </w:tcBorders>
          </w:tcPr>
          <w:p w14:paraId="5CC68C5E"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8</w:t>
            </w:r>
          </w:p>
        </w:tc>
        <w:tc>
          <w:tcPr>
            <w:tcW w:w="709" w:type="dxa"/>
            <w:tcBorders>
              <w:top w:val="single" w:sz="6" w:space="0" w:color="auto"/>
              <w:left w:val="single" w:sz="6" w:space="0" w:color="auto"/>
              <w:bottom w:val="single" w:sz="6" w:space="0" w:color="auto"/>
              <w:right w:val="single" w:sz="6" w:space="0" w:color="auto"/>
            </w:tcBorders>
          </w:tcPr>
          <w:p w14:paraId="4803EBD5"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8</w:t>
            </w:r>
          </w:p>
        </w:tc>
        <w:tc>
          <w:tcPr>
            <w:tcW w:w="992" w:type="dxa"/>
            <w:vMerge w:val="restart"/>
            <w:tcBorders>
              <w:top w:val="single" w:sz="6" w:space="0" w:color="auto"/>
              <w:left w:val="single" w:sz="6" w:space="0" w:color="auto"/>
              <w:right w:val="single" w:sz="6" w:space="0" w:color="auto"/>
            </w:tcBorders>
            <w:vAlign w:val="center"/>
          </w:tcPr>
          <w:p w14:paraId="597B239E" w14:textId="77777777" w:rsidR="00C83F48" w:rsidRDefault="00C83F48" w:rsidP="0056636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Pr>
                <w:rFonts w:ascii="Times New Roman" w:hAnsi="Times New Roman" w:cs="Times New Roman"/>
                <w:i/>
                <w:sz w:val="24"/>
                <w:szCs w:val="24"/>
              </w:rPr>
              <w:t>3</w:t>
            </w:r>
          </w:p>
          <w:p w14:paraId="64124B0C" w14:textId="77777777" w:rsidR="00C83F48" w:rsidRDefault="00C83F48" w:rsidP="0056636D">
            <w:pPr>
              <w:ind w:hanging="2"/>
              <w:jc w:val="center"/>
              <w:rPr>
                <w:rFonts w:ascii="Times New Roman" w:hAnsi="Times New Roman" w:cs="Times New Roman"/>
                <w:i/>
                <w:sz w:val="24"/>
                <w:szCs w:val="24"/>
              </w:rPr>
            </w:pPr>
            <w:r>
              <w:rPr>
                <w:rFonts w:ascii="Times New Roman" w:hAnsi="Times New Roman" w:cs="Times New Roman"/>
                <w:i/>
                <w:sz w:val="24"/>
                <w:szCs w:val="24"/>
              </w:rPr>
              <w:t>ОК 05</w:t>
            </w:r>
          </w:p>
          <w:p w14:paraId="2CD605B8" w14:textId="77777777" w:rsidR="00C83F48" w:rsidRDefault="00C83F48" w:rsidP="0056636D">
            <w:pPr>
              <w:ind w:hanging="2"/>
              <w:jc w:val="center"/>
              <w:rPr>
                <w:rFonts w:ascii="Times New Roman" w:hAnsi="Times New Roman" w:cs="Times New Roman"/>
                <w:i/>
                <w:sz w:val="24"/>
                <w:szCs w:val="24"/>
              </w:rPr>
            </w:pPr>
            <w:r>
              <w:rPr>
                <w:rFonts w:ascii="Times New Roman" w:hAnsi="Times New Roman" w:cs="Times New Roman"/>
                <w:i/>
                <w:sz w:val="24"/>
                <w:szCs w:val="24"/>
              </w:rPr>
              <w:t>ОК 06</w:t>
            </w:r>
          </w:p>
          <w:p w14:paraId="29A62F13" w14:textId="77777777" w:rsidR="00C83F48" w:rsidRPr="004855C2" w:rsidRDefault="00C83F48" w:rsidP="00C83F48">
            <w:pPr>
              <w:ind w:hanging="2"/>
              <w:jc w:val="center"/>
              <w:rPr>
                <w:rFonts w:ascii="Times New Roman" w:hAnsi="Times New Roman" w:cs="Times New Roman"/>
                <w:i/>
                <w:sz w:val="24"/>
                <w:szCs w:val="24"/>
              </w:rPr>
            </w:pPr>
            <w:r>
              <w:rPr>
                <w:rFonts w:ascii="Times New Roman" w:hAnsi="Times New Roman" w:cs="Times New Roman"/>
                <w:i/>
                <w:sz w:val="24"/>
                <w:szCs w:val="24"/>
              </w:rPr>
              <w:t>ОК 07</w:t>
            </w:r>
          </w:p>
        </w:tc>
      </w:tr>
      <w:tr w:rsidR="00C83F48" w:rsidRPr="00C83F48" w14:paraId="65FD96CC" w14:textId="77777777" w:rsidTr="00417DE5">
        <w:trPr>
          <w:cantSplit/>
        </w:trPr>
        <w:tc>
          <w:tcPr>
            <w:tcW w:w="6096" w:type="dxa"/>
            <w:tcBorders>
              <w:top w:val="single" w:sz="6" w:space="0" w:color="auto"/>
              <w:left w:val="single" w:sz="6" w:space="0" w:color="auto"/>
              <w:bottom w:val="single" w:sz="6" w:space="0" w:color="auto"/>
              <w:right w:val="single" w:sz="6" w:space="0" w:color="auto"/>
            </w:tcBorders>
            <w:hideMark/>
          </w:tcPr>
          <w:p w14:paraId="35D38599" w14:textId="77777777"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2.1. Культура делового общения</w:t>
            </w:r>
          </w:p>
        </w:tc>
        <w:tc>
          <w:tcPr>
            <w:tcW w:w="993" w:type="dxa"/>
            <w:tcBorders>
              <w:top w:val="single" w:sz="6" w:space="0" w:color="auto"/>
              <w:left w:val="single" w:sz="6" w:space="0" w:color="auto"/>
              <w:bottom w:val="single" w:sz="6" w:space="0" w:color="auto"/>
              <w:right w:val="single" w:sz="6" w:space="0" w:color="auto"/>
            </w:tcBorders>
            <w:hideMark/>
          </w:tcPr>
          <w:p w14:paraId="0EB9107B"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8</w:t>
            </w:r>
          </w:p>
        </w:tc>
        <w:tc>
          <w:tcPr>
            <w:tcW w:w="992" w:type="dxa"/>
            <w:tcBorders>
              <w:top w:val="single" w:sz="6" w:space="0" w:color="auto"/>
              <w:left w:val="single" w:sz="6" w:space="0" w:color="auto"/>
              <w:bottom w:val="single" w:sz="6" w:space="0" w:color="auto"/>
              <w:right w:val="single" w:sz="6" w:space="0" w:color="auto"/>
            </w:tcBorders>
            <w:hideMark/>
          </w:tcPr>
          <w:p w14:paraId="6CBA069D"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6</w:t>
            </w:r>
          </w:p>
        </w:tc>
        <w:tc>
          <w:tcPr>
            <w:tcW w:w="850" w:type="dxa"/>
            <w:tcBorders>
              <w:top w:val="single" w:sz="6" w:space="0" w:color="auto"/>
              <w:left w:val="single" w:sz="6" w:space="0" w:color="auto"/>
              <w:bottom w:val="single" w:sz="6" w:space="0" w:color="auto"/>
              <w:right w:val="single" w:sz="6" w:space="0" w:color="auto"/>
            </w:tcBorders>
          </w:tcPr>
          <w:p w14:paraId="379C9D43"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709" w:type="dxa"/>
            <w:tcBorders>
              <w:top w:val="single" w:sz="6" w:space="0" w:color="auto"/>
              <w:left w:val="single" w:sz="6" w:space="0" w:color="auto"/>
              <w:bottom w:val="single" w:sz="6" w:space="0" w:color="auto"/>
              <w:right w:val="single" w:sz="6" w:space="0" w:color="auto"/>
            </w:tcBorders>
          </w:tcPr>
          <w:p w14:paraId="0E49E04B"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432E65A1"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46D7125E" w14:textId="77777777" w:rsidTr="00417DE5">
        <w:trPr>
          <w:cantSplit/>
        </w:trPr>
        <w:tc>
          <w:tcPr>
            <w:tcW w:w="6096" w:type="dxa"/>
            <w:tcBorders>
              <w:top w:val="single" w:sz="6" w:space="0" w:color="auto"/>
              <w:left w:val="single" w:sz="6" w:space="0" w:color="auto"/>
              <w:bottom w:val="single" w:sz="6" w:space="0" w:color="auto"/>
              <w:right w:val="single" w:sz="6" w:space="0" w:color="auto"/>
            </w:tcBorders>
            <w:hideMark/>
          </w:tcPr>
          <w:p w14:paraId="4C8EEA9F" w14:textId="002B771E"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2.2. Деловой этикет в социально-культурной деятельности</w:t>
            </w:r>
          </w:p>
        </w:tc>
        <w:tc>
          <w:tcPr>
            <w:tcW w:w="993" w:type="dxa"/>
            <w:tcBorders>
              <w:top w:val="single" w:sz="6" w:space="0" w:color="auto"/>
              <w:left w:val="single" w:sz="6" w:space="0" w:color="auto"/>
              <w:bottom w:val="single" w:sz="6" w:space="0" w:color="auto"/>
              <w:right w:val="single" w:sz="6" w:space="0" w:color="auto"/>
            </w:tcBorders>
            <w:hideMark/>
          </w:tcPr>
          <w:p w14:paraId="21CBBFCA"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6</w:t>
            </w:r>
          </w:p>
        </w:tc>
        <w:tc>
          <w:tcPr>
            <w:tcW w:w="992" w:type="dxa"/>
            <w:tcBorders>
              <w:top w:val="single" w:sz="6" w:space="0" w:color="auto"/>
              <w:left w:val="single" w:sz="6" w:space="0" w:color="auto"/>
              <w:bottom w:val="single" w:sz="6" w:space="0" w:color="auto"/>
              <w:right w:val="single" w:sz="6" w:space="0" w:color="auto"/>
            </w:tcBorders>
            <w:hideMark/>
          </w:tcPr>
          <w:p w14:paraId="20895CAF"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4</w:t>
            </w:r>
          </w:p>
        </w:tc>
        <w:tc>
          <w:tcPr>
            <w:tcW w:w="850" w:type="dxa"/>
            <w:tcBorders>
              <w:top w:val="single" w:sz="6" w:space="0" w:color="auto"/>
              <w:left w:val="single" w:sz="6" w:space="0" w:color="auto"/>
              <w:bottom w:val="single" w:sz="6" w:space="0" w:color="auto"/>
              <w:right w:val="single" w:sz="6" w:space="0" w:color="auto"/>
            </w:tcBorders>
          </w:tcPr>
          <w:p w14:paraId="50B5772C"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709" w:type="dxa"/>
            <w:tcBorders>
              <w:top w:val="single" w:sz="6" w:space="0" w:color="auto"/>
              <w:left w:val="single" w:sz="6" w:space="0" w:color="auto"/>
              <w:bottom w:val="single" w:sz="6" w:space="0" w:color="auto"/>
              <w:right w:val="single" w:sz="6" w:space="0" w:color="auto"/>
            </w:tcBorders>
          </w:tcPr>
          <w:p w14:paraId="5CA9A567"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733B5920"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4A124CD1" w14:textId="77777777" w:rsidTr="00417DE5">
        <w:trPr>
          <w:cantSplit/>
        </w:trPr>
        <w:tc>
          <w:tcPr>
            <w:tcW w:w="6096" w:type="dxa"/>
            <w:tcBorders>
              <w:top w:val="single" w:sz="6" w:space="0" w:color="auto"/>
              <w:left w:val="single" w:sz="6" w:space="0" w:color="auto"/>
              <w:bottom w:val="single" w:sz="6" w:space="0" w:color="auto"/>
              <w:right w:val="single" w:sz="6" w:space="0" w:color="auto"/>
            </w:tcBorders>
            <w:hideMark/>
          </w:tcPr>
          <w:p w14:paraId="43E86FCC" w14:textId="27BC5C3E"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2.3. Культура спора</w:t>
            </w:r>
          </w:p>
        </w:tc>
        <w:tc>
          <w:tcPr>
            <w:tcW w:w="993" w:type="dxa"/>
            <w:tcBorders>
              <w:top w:val="single" w:sz="6" w:space="0" w:color="auto"/>
              <w:left w:val="single" w:sz="6" w:space="0" w:color="auto"/>
              <w:bottom w:val="single" w:sz="6" w:space="0" w:color="auto"/>
              <w:right w:val="single" w:sz="6" w:space="0" w:color="auto"/>
            </w:tcBorders>
            <w:hideMark/>
          </w:tcPr>
          <w:p w14:paraId="4715C22C"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6</w:t>
            </w:r>
          </w:p>
        </w:tc>
        <w:tc>
          <w:tcPr>
            <w:tcW w:w="992" w:type="dxa"/>
            <w:tcBorders>
              <w:top w:val="single" w:sz="6" w:space="0" w:color="auto"/>
              <w:left w:val="single" w:sz="6" w:space="0" w:color="auto"/>
              <w:bottom w:val="single" w:sz="6" w:space="0" w:color="auto"/>
              <w:right w:val="single" w:sz="6" w:space="0" w:color="auto"/>
            </w:tcBorders>
            <w:hideMark/>
          </w:tcPr>
          <w:p w14:paraId="28C6DC64"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4</w:t>
            </w:r>
          </w:p>
        </w:tc>
        <w:tc>
          <w:tcPr>
            <w:tcW w:w="850" w:type="dxa"/>
            <w:tcBorders>
              <w:top w:val="single" w:sz="6" w:space="0" w:color="auto"/>
              <w:left w:val="single" w:sz="6" w:space="0" w:color="auto"/>
              <w:bottom w:val="single" w:sz="6" w:space="0" w:color="auto"/>
              <w:right w:val="single" w:sz="6" w:space="0" w:color="auto"/>
            </w:tcBorders>
          </w:tcPr>
          <w:p w14:paraId="7001A9F6"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709" w:type="dxa"/>
            <w:tcBorders>
              <w:top w:val="single" w:sz="6" w:space="0" w:color="auto"/>
              <w:left w:val="single" w:sz="6" w:space="0" w:color="auto"/>
              <w:bottom w:val="single" w:sz="6" w:space="0" w:color="auto"/>
              <w:right w:val="single" w:sz="6" w:space="0" w:color="auto"/>
            </w:tcBorders>
          </w:tcPr>
          <w:p w14:paraId="0AE24712"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25CD2507"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21C6584A" w14:textId="77777777" w:rsidTr="00417DE5">
        <w:trPr>
          <w:cantSplit/>
        </w:trPr>
        <w:tc>
          <w:tcPr>
            <w:tcW w:w="6096" w:type="dxa"/>
            <w:tcBorders>
              <w:top w:val="single" w:sz="6" w:space="0" w:color="auto"/>
              <w:left w:val="single" w:sz="6" w:space="0" w:color="auto"/>
              <w:bottom w:val="single" w:sz="6" w:space="0" w:color="auto"/>
              <w:right w:val="single" w:sz="6" w:space="0" w:color="auto"/>
            </w:tcBorders>
            <w:hideMark/>
          </w:tcPr>
          <w:p w14:paraId="3B19CE82" w14:textId="1E855D0B"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2.4. Конфликт</w:t>
            </w:r>
          </w:p>
        </w:tc>
        <w:tc>
          <w:tcPr>
            <w:tcW w:w="993" w:type="dxa"/>
            <w:tcBorders>
              <w:top w:val="single" w:sz="6" w:space="0" w:color="auto"/>
              <w:left w:val="single" w:sz="6" w:space="0" w:color="auto"/>
              <w:bottom w:val="single" w:sz="6" w:space="0" w:color="auto"/>
              <w:right w:val="single" w:sz="6" w:space="0" w:color="auto"/>
            </w:tcBorders>
            <w:hideMark/>
          </w:tcPr>
          <w:p w14:paraId="6814303C"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3</w:t>
            </w:r>
          </w:p>
        </w:tc>
        <w:tc>
          <w:tcPr>
            <w:tcW w:w="992" w:type="dxa"/>
            <w:tcBorders>
              <w:top w:val="single" w:sz="6" w:space="0" w:color="auto"/>
              <w:left w:val="single" w:sz="6" w:space="0" w:color="auto"/>
              <w:bottom w:val="single" w:sz="6" w:space="0" w:color="auto"/>
              <w:right w:val="single" w:sz="6" w:space="0" w:color="auto"/>
            </w:tcBorders>
            <w:hideMark/>
          </w:tcPr>
          <w:p w14:paraId="698B53EC"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850" w:type="dxa"/>
            <w:tcBorders>
              <w:top w:val="single" w:sz="6" w:space="0" w:color="auto"/>
              <w:left w:val="single" w:sz="6" w:space="0" w:color="auto"/>
              <w:bottom w:val="single" w:sz="6" w:space="0" w:color="auto"/>
              <w:right w:val="single" w:sz="6" w:space="0" w:color="auto"/>
            </w:tcBorders>
          </w:tcPr>
          <w:p w14:paraId="211F74AE"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w:t>
            </w:r>
          </w:p>
        </w:tc>
        <w:tc>
          <w:tcPr>
            <w:tcW w:w="709" w:type="dxa"/>
            <w:tcBorders>
              <w:top w:val="single" w:sz="6" w:space="0" w:color="auto"/>
              <w:left w:val="single" w:sz="6" w:space="0" w:color="auto"/>
              <w:bottom w:val="single" w:sz="6" w:space="0" w:color="auto"/>
              <w:right w:val="single" w:sz="6" w:space="0" w:color="auto"/>
            </w:tcBorders>
          </w:tcPr>
          <w:p w14:paraId="4ECBF8EC"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02195B0B"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745C6B37" w14:textId="77777777" w:rsidTr="00417DE5">
        <w:trPr>
          <w:cantSplit/>
        </w:trPr>
        <w:tc>
          <w:tcPr>
            <w:tcW w:w="6096" w:type="dxa"/>
            <w:tcBorders>
              <w:top w:val="single" w:sz="6" w:space="0" w:color="auto"/>
              <w:left w:val="single" w:sz="6" w:space="0" w:color="auto"/>
              <w:bottom w:val="single" w:sz="6" w:space="0" w:color="auto"/>
              <w:right w:val="single" w:sz="6" w:space="0" w:color="auto"/>
            </w:tcBorders>
            <w:hideMark/>
          </w:tcPr>
          <w:p w14:paraId="5135D791" w14:textId="7D4F29BD"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2.5. Технология разрешения конфликтных ситуаций</w:t>
            </w:r>
          </w:p>
        </w:tc>
        <w:tc>
          <w:tcPr>
            <w:tcW w:w="993" w:type="dxa"/>
            <w:tcBorders>
              <w:top w:val="single" w:sz="6" w:space="0" w:color="auto"/>
              <w:left w:val="single" w:sz="6" w:space="0" w:color="auto"/>
              <w:bottom w:val="single" w:sz="6" w:space="0" w:color="auto"/>
              <w:right w:val="single" w:sz="6" w:space="0" w:color="auto"/>
            </w:tcBorders>
            <w:hideMark/>
          </w:tcPr>
          <w:p w14:paraId="199BA780"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5</w:t>
            </w:r>
          </w:p>
        </w:tc>
        <w:tc>
          <w:tcPr>
            <w:tcW w:w="992" w:type="dxa"/>
            <w:tcBorders>
              <w:top w:val="single" w:sz="6" w:space="0" w:color="auto"/>
              <w:left w:val="single" w:sz="6" w:space="0" w:color="auto"/>
              <w:bottom w:val="single" w:sz="6" w:space="0" w:color="auto"/>
              <w:right w:val="single" w:sz="6" w:space="0" w:color="auto"/>
            </w:tcBorders>
            <w:hideMark/>
          </w:tcPr>
          <w:p w14:paraId="03759A78"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850" w:type="dxa"/>
            <w:tcBorders>
              <w:top w:val="single" w:sz="6" w:space="0" w:color="auto"/>
              <w:left w:val="single" w:sz="6" w:space="0" w:color="auto"/>
              <w:bottom w:val="single" w:sz="6" w:space="0" w:color="auto"/>
              <w:right w:val="single" w:sz="6" w:space="0" w:color="auto"/>
            </w:tcBorders>
          </w:tcPr>
          <w:p w14:paraId="51B38D36"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w:t>
            </w:r>
          </w:p>
        </w:tc>
        <w:tc>
          <w:tcPr>
            <w:tcW w:w="709" w:type="dxa"/>
            <w:tcBorders>
              <w:top w:val="single" w:sz="6" w:space="0" w:color="auto"/>
              <w:left w:val="single" w:sz="6" w:space="0" w:color="auto"/>
              <w:bottom w:val="single" w:sz="6" w:space="0" w:color="auto"/>
              <w:right w:val="single" w:sz="6" w:space="0" w:color="auto"/>
            </w:tcBorders>
            <w:hideMark/>
          </w:tcPr>
          <w:p w14:paraId="703D437B"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992" w:type="dxa"/>
            <w:vMerge/>
            <w:tcBorders>
              <w:left w:val="single" w:sz="6" w:space="0" w:color="auto"/>
              <w:right w:val="single" w:sz="6" w:space="0" w:color="auto"/>
            </w:tcBorders>
          </w:tcPr>
          <w:p w14:paraId="7952B0FA"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113851A8" w14:textId="77777777" w:rsidTr="00417DE5">
        <w:trPr>
          <w:cantSplit/>
        </w:trPr>
        <w:tc>
          <w:tcPr>
            <w:tcW w:w="6096" w:type="dxa"/>
            <w:tcBorders>
              <w:top w:val="single" w:sz="6" w:space="0" w:color="auto"/>
              <w:left w:val="single" w:sz="6" w:space="0" w:color="auto"/>
              <w:bottom w:val="single" w:sz="6" w:space="0" w:color="auto"/>
              <w:right w:val="single" w:sz="6" w:space="0" w:color="auto"/>
            </w:tcBorders>
            <w:hideMark/>
          </w:tcPr>
          <w:p w14:paraId="188A1BB0" w14:textId="77777777" w:rsidR="00C83F48" w:rsidRPr="00C83F48" w:rsidRDefault="00C83F48" w:rsidP="00C83F48">
            <w:pPr>
              <w:autoSpaceDN w:val="0"/>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 xml:space="preserve">Контрольная работа по Разделу </w:t>
            </w:r>
            <w:r w:rsidRPr="00C83F48">
              <w:rPr>
                <w:rFonts w:ascii="Times New Roman" w:eastAsia="Times New Roman" w:hAnsi="Times New Roman" w:cs="Times New Roman"/>
                <w:b/>
                <w:sz w:val="28"/>
                <w:szCs w:val="28"/>
                <w:lang w:val="en-US" w:eastAsia="ru-RU"/>
              </w:rPr>
              <w:t>II</w:t>
            </w:r>
          </w:p>
        </w:tc>
        <w:tc>
          <w:tcPr>
            <w:tcW w:w="993" w:type="dxa"/>
            <w:tcBorders>
              <w:top w:val="single" w:sz="6" w:space="0" w:color="auto"/>
              <w:left w:val="single" w:sz="6" w:space="0" w:color="auto"/>
              <w:bottom w:val="single" w:sz="6" w:space="0" w:color="auto"/>
              <w:right w:val="single" w:sz="6" w:space="0" w:color="auto"/>
            </w:tcBorders>
            <w:hideMark/>
          </w:tcPr>
          <w:p w14:paraId="0554E869"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7</w:t>
            </w:r>
          </w:p>
        </w:tc>
        <w:tc>
          <w:tcPr>
            <w:tcW w:w="992" w:type="dxa"/>
            <w:tcBorders>
              <w:top w:val="single" w:sz="6" w:space="0" w:color="auto"/>
              <w:left w:val="single" w:sz="6" w:space="0" w:color="auto"/>
              <w:bottom w:val="single" w:sz="6" w:space="0" w:color="auto"/>
              <w:right w:val="single" w:sz="6" w:space="0" w:color="auto"/>
            </w:tcBorders>
            <w:hideMark/>
          </w:tcPr>
          <w:p w14:paraId="2564C3D6"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w:t>
            </w:r>
          </w:p>
        </w:tc>
        <w:tc>
          <w:tcPr>
            <w:tcW w:w="850" w:type="dxa"/>
            <w:tcBorders>
              <w:top w:val="single" w:sz="6" w:space="0" w:color="auto"/>
              <w:left w:val="single" w:sz="6" w:space="0" w:color="auto"/>
              <w:bottom w:val="single" w:sz="6" w:space="0" w:color="auto"/>
              <w:right w:val="single" w:sz="6" w:space="0" w:color="auto"/>
            </w:tcBorders>
          </w:tcPr>
          <w:p w14:paraId="25B9AB5B"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709" w:type="dxa"/>
            <w:tcBorders>
              <w:top w:val="single" w:sz="6" w:space="0" w:color="auto"/>
              <w:left w:val="single" w:sz="6" w:space="0" w:color="auto"/>
              <w:bottom w:val="single" w:sz="6" w:space="0" w:color="auto"/>
              <w:right w:val="single" w:sz="6" w:space="0" w:color="auto"/>
            </w:tcBorders>
            <w:hideMark/>
          </w:tcPr>
          <w:p w14:paraId="5EEF87E4"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6</w:t>
            </w:r>
          </w:p>
        </w:tc>
        <w:tc>
          <w:tcPr>
            <w:tcW w:w="992" w:type="dxa"/>
            <w:vMerge/>
            <w:tcBorders>
              <w:left w:val="single" w:sz="6" w:space="0" w:color="auto"/>
              <w:bottom w:val="single" w:sz="6" w:space="0" w:color="auto"/>
              <w:right w:val="single" w:sz="6" w:space="0" w:color="auto"/>
            </w:tcBorders>
          </w:tcPr>
          <w:p w14:paraId="263D1AC2"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35C85DC1" w14:textId="77777777" w:rsidTr="00AA0F59">
        <w:trPr>
          <w:cantSplit/>
        </w:trPr>
        <w:tc>
          <w:tcPr>
            <w:tcW w:w="6096" w:type="dxa"/>
            <w:tcBorders>
              <w:top w:val="single" w:sz="6" w:space="0" w:color="auto"/>
              <w:left w:val="single" w:sz="6" w:space="0" w:color="auto"/>
              <w:bottom w:val="single" w:sz="6" w:space="0" w:color="auto"/>
              <w:right w:val="single" w:sz="6" w:space="0" w:color="auto"/>
            </w:tcBorders>
            <w:hideMark/>
          </w:tcPr>
          <w:p w14:paraId="38A150F4" w14:textId="77777777" w:rsidR="00C83F48" w:rsidRPr="00C83F48" w:rsidRDefault="00C83F48" w:rsidP="00C83F48">
            <w:pPr>
              <w:autoSpaceDN w:val="0"/>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 xml:space="preserve">Раздел </w:t>
            </w:r>
            <w:r w:rsidRPr="00C83F48">
              <w:rPr>
                <w:rFonts w:ascii="Times New Roman" w:eastAsia="Times New Roman" w:hAnsi="Times New Roman" w:cs="Times New Roman"/>
                <w:b/>
                <w:sz w:val="28"/>
                <w:szCs w:val="28"/>
                <w:lang w:val="en-US" w:eastAsia="ru-RU"/>
              </w:rPr>
              <w:t>III</w:t>
            </w:r>
            <w:r w:rsidRPr="00C83F48">
              <w:rPr>
                <w:rFonts w:ascii="Times New Roman" w:eastAsia="Times New Roman" w:hAnsi="Times New Roman" w:cs="Times New Roman"/>
                <w:b/>
                <w:sz w:val="28"/>
                <w:szCs w:val="28"/>
                <w:lang w:eastAsia="ru-RU"/>
              </w:rPr>
              <w:t>. Бизнес – этикет в СКС</w:t>
            </w:r>
          </w:p>
        </w:tc>
        <w:tc>
          <w:tcPr>
            <w:tcW w:w="993" w:type="dxa"/>
            <w:tcBorders>
              <w:top w:val="single" w:sz="6" w:space="0" w:color="auto"/>
              <w:left w:val="single" w:sz="6" w:space="0" w:color="auto"/>
              <w:bottom w:val="single" w:sz="6" w:space="0" w:color="auto"/>
              <w:right w:val="single" w:sz="6" w:space="0" w:color="auto"/>
            </w:tcBorders>
            <w:hideMark/>
          </w:tcPr>
          <w:p w14:paraId="1FAB7FF4"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7</w:t>
            </w:r>
          </w:p>
        </w:tc>
        <w:tc>
          <w:tcPr>
            <w:tcW w:w="992" w:type="dxa"/>
            <w:tcBorders>
              <w:top w:val="single" w:sz="6" w:space="0" w:color="auto"/>
              <w:left w:val="single" w:sz="6" w:space="0" w:color="auto"/>
              <w:bottom w:val="single" w:sz="6" w:space="0" w:color="auto"/>
              <w:right w:val="single" w:sz="6" w:space="0" w:color="auto"/>
            </w:tcBorders>
            <w:hideMark/>
          </w:tcPr>
          <w:p w14:paraId="115868EB"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4</w:t>
            </w:r>
          </w:p>
        </w:tc>
        <w:tc>
          <w:tcPr>
            <w:tcW w:w="850" w:type="dxa"/>
            <w:tcBorders>
              <w:top w:val="single" w:sz="6" w:space="0" w:color="auto"/>
              <w:left w:val="single" w:sz="6" w:space="0" w:color="auto"/>
              <w:bottom w:val="single" w:sz="6" w:space="0" w:color="auto"/>
              <w:right w:val="single" w:sz="6" w:space="0" w:color="auto"/>
            </w:tcBorders>
          </w:tcPr>
          <w:p w14:paraId="07BDB878"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w:t>
            </w:r>
          </w:p>
        </w:tc>
        <w:tc>
          <w:tcPr>
            <w:tcW w:w="709" w:type="dxa"/>
            <w:tcBorders>
              <w:top w:val="single" w:sz="6" w:space="0" w:color="auto"/>
              <w:left w:val="single" w:sz="6" w:space="0" w:color="auto"/>
              <w:bottom w:val="single" w:sz="6" w:space="0" w:color="auto"/>
              <w:right w:val="single" w:sz="6" w:space="0" w:color="auto"/>
            </w:tcBorders>
          </w:tcPr>
          <w:p w14:paraId="145A96CF"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2</w:t>
            </w:r>
          </w:p>
        </w:tc>
        <w:tc>
          <w:tcPr>
            <w:tcW w:w="992" w:type="dxa"/>
            <w:vMerge w:val="restart"/>
            <w:tcBorders>
              <w:top w:val="single" w:sz="6" w:space="0" w:color="auto"/>
              <w:left w:val="single" w:sz="6" w:space="0" w:color="auto"/>
              <w:right w:val="single" w:sz="6" w:space="0" w:color="auto"/>
            </w:tcBorders>
            <w:vAlign w:val="center"/>
          </w:tcPr>
          <w:p w14:paraId="7258340D" w14:textId="77777777" w:rsidR="00C83F48" w:rsidRDefault="00C83F48" w:rsidP="0056636D">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Pr>
                <w:rFonts w:ascii="Times New Roman" w:hAnsi="Times New Roman" w:cs="Times New Roman"/>
                <w:i/>
                <w:sz w:val="24"/>
                <w:szCs w:val="24"/>
              </w:rPr>
              <w:t>3</w:t>
            </w:r>
          </w:p>
          <w:p w14:paraId="3CD1C10C" w14:textId="77777777" w:rsidR="00C83F48" w:rsidRDefault="00C83F48" w:rsidP="0056636D">
            <w:pPr>
              <w:ind w:hanging="2"/>
              <w:jc w:val="center"/>
              <w:rPr>
                <w:rFonts w:ascii="Times New Roman" w:hAnsi="Times New Roman" w:cs="Times New Roman"/>
                <w:i/>
                <w:sz w:val="24"/>
                <w:szCs w:val="24"/>
              </w:rPr>
            </w:pPr>
            <w:r>
              <w:rPr>
                <w:rFonts w:ascii="Times New Roman" w:hAnsi="Times New Roman" w:cs="Times New Roman"/>
                <w:i/>
                <w:sz w:val="24"/>
                <w:szCs w:val="24"/>
              </w:rPr>
              <w:t>ОК 05</w:t>
            </w:r>
          </w:p>
          <w:p w14:paraId="55E7B99B" w14:textId="77777777" w:rsidR="00C83F48" w:rsidRPr="004855C2" w:rsidRDefault="00C83F48" w:rsidP="00C83F48">
            <w:pPr>
              <w:ind w:hanging="2"/>
              <w:jc w:val="center"/>
              <w:rPr>
                <w:rFonts w:ascii="Times New Roman" w:hAnsi="Times New Roman" w:cs="Times New Roman"/>
                <w:i/>
                <w:sz w:val="24"/>
                <w:szCs w:val="24"/>
              </w:rPr>
            </w:pPr>
            <w:r>
              <w:rPr>
                <w:rFonts w:ascii="Times New Roman" w:hAnsi="Times New Roman" w:cs="Times New Roman"/>
                <w:i/>
                <w:sz w:val="24"/>
                <w:szCs w:val="24"/>
              </w:rPr>
              <w:t>ОК 08</w:t>
            </w:r>
          </w:p>
        </w:tc>
      </w:tr>
      <w:tr w:rsidR="00C83F48" w:rsidRPr="00C83F48" w14:paraId="39547D29" w14:textId="77777777" w:rsidTr="00AD5DB9">
        <w:trPr>
          <w:cantSplit/>
        </w:trPr>
        <w:tc>
          <w:tcPr>
            <w:tcW w:w="6096" w:type="dxa"/>
            <w:tcBorders>
              <w:top w:val="single" w:sz="6" w:space="0" w:color="auto"/>
              <w:left w:val="single" w:sz="6" w:space="0" w:color="auto"/>
              <w:bottom w:val="single" w:sz="6" w:space="0" w:color="auto"/>
              <w:right w:val="single" w:sz="6" w:space="0" w:color="auto"/>
            </w:tcBorders>
            <w:hideMark/>
          </w:tcPr>
          <w:p w14:paraId="62C184E9" w14:textId="61012F78"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3.1. Современная мода</w:t>
            </w:r>
          </w:p>
        </w:tc>
        <w:tc>
          <w:tcPr>
            <w:tcW w:w="993" w:type="dxa"/>
            <w:tcBorders>
              <w:top w:val="single" w:sz="6" w:space="0" w:color="auto"/>
              <w:left w:val="single" w:sz="6" w:space="0" w:color="auto"/>
              <w:bottom w:val="single" w:sz="6" w:space="0" w:color="auto"/>
              <w:right w:val="single" w:sz="6" w:space="0" w:color="auto"/>
            </w:tcBorders>
            <w:hideMark/>
          </w:tcPr>
          <w:p w14:paraId="3514C9A5"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992" w:type="dxa"/>
            <w:tcBorders>
              <w:top w:val="single" w:sz="6" w:space="0" w:color="auto"/>
              <w:left w:val="single" w:sz="6" w:space="0" w:color="auto"/>
              <w:bottom w:val="single" w:sz="6" w:space="0" w:color="auto"/>
              <w:right w:val="single" w:sz="6" w:space="0" w:color="auto"/>
            </w:tcBorders>
            <w:hideMark/>
          </w:tcPr>
          <w:p w14:paraId="7988811A"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850" w:type="dxa"/>
            <w:tcBorders>
              <w:top w:val="single" w:sz="6" w:space="0" w:color="auto"/>
              <w:left w:val="single" w:sz="6" w:space="0" w:color="auto"/>
              <w:bottom w:val="single" w:sz="6" w:space="0" w:color="auto"/>
              <w:right w:val="single" w:sz="6" w:space="0" w:color="auto"/>
            </w:tcBorders>
          </w:tcPr>
          <w:p w14:paraId="04CDAB33"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709" w:type="dxa"/>
            <w:tcBorders>
              <w:top w:val="single" w:sz="6" w:space="0" w:color="auto"/>
              <w:left w:val="single" w:sz="6" w:space="0" w:color="auto"/>
              <w:bottom w:val="single" w:sz="6" w:space="0" w:color="auto"/>
              <w:right w:val="single" w:sz="6" w:space="0" w:color="auto"/>
            </w:tcBorders>
          </w:tcPr>
          <w:p w14:paraId="612D749B"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c>
          <w:tcPr>
            <w:tcW w:w="992" w:type="dxa"/>
            <w:vMerge/>
            <w:tcBorders>
              <w:left w:val="single" w:sz="6" w:space="0" w:color="auto"/>
              <w:right w:val="single" w:sz="6" w:space="0" w:color="auto"/>
            </w:tcBorders>
          </w:tcPr>
          <w:p w14:paraId="27DF372D"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41EC5052" w14:textId="77777777" w:rsidTr="00AD5DB9">
        <w:trPr>
          <w:cantSplit/>
        </w:trPr>
        <w:tc>
          <w:tcPr>
            <w:tcW w:w="6096" w:type="dxa"/>
            <w:tcBorders>
              <w:top w:val="single" w:sz="6" w:space="0" w:color="auto"/>
              <w:left w:val="single" w:sz="6" w:space="0" w:color="auto"/>
              <w:bottom w:val="single" w:sz="6" w:space="0" w:color="auto"/>
              <w:right w:val="single" w:sz="6" w:space="0" w:color="auto"/>
            </w:tcBorders>
            <w:hideMark/>
          </w:tcPr>
          <w:p w14:paraId="79525021" w14:textId="0586F985" w:rsidR="00C83F48" w:rsidRPr="00C83F48" w:rsidRDefault="00C83F48" w:rsidP="00C83F48">
            <w:pPr>
              <w:autoSpaceDN w:val="0"/>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3.2. Искусство имиджмейкерства</w:t>
            </w:r>
          </w:p>
        </w:tc>
        <w:tc>
          <w:tcPr>
            <w:tcW w:w="993" w:type="dxa"/>
            <w:tcBorders>
              <w:top w:val="single" w:sz="6" w:space="0" w:color="auto"/>
              <w:left w:val="single" w:sz="6" w:space="0" w:color="auto"/>
              <w:bottom w:val="single" w:sz="6" w:space="0" w:color="auto"/>
              <w:right w:val="single" w:sz="6" w:space="0" w:color="auto"/>
            </w:tcBorders>
            <w:hideMark/>
          </w:tcPr>
          <w:p w14:paraId="65D8F1B4"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5</w:t>
            </w:r>
          </w:p>
        </w:tc>
        <w:tc>
          <w:tcPr>
            <w:tcW w:w="992" w:type="dxa"/>
            <w:tcBorders>
              <w:top w:val="single" w:sz="6" w:space="0" w:color="auto"/>
              <w:left w:val="single" w:sz="6" w:space="0" w:color="auto"/>
              <w:bottom w:val="single" w:sz="6" w:space="0" w:color="auto"/>
              <w:right w:val="single" w:sz="6" w:space="0" w:color="auto"/>
            </w:tcBorders>
            <w:hideMark/>
          </w:tcPr>
          <w:p w14:paraId="4EBD8000"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850" w:type="dxa"/>
            <w:tcBorders>
              <w:top w:val="single" w:sz="6" w:space="0" w:color="auto"/>
              <w:left w:val="single" w:sz="6" w:space="0" w:color="auto"/>
              <w:bottom w:val="single" w:sz="6" w:space="0" w:color="auto"/>
              <w:right w:val="single" w:sz="6" w:space="0" w:color="auto"/>
            </w:tcBorders>
          </w:tcPr>
          <w:p w14:paraId="56E45245"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1</w:t>
            </w:r>
          </w:p>
        </w:tc>
        <w:tc>
          <w:tcPr>
            <w:tcW w:w="709" w:type="dxa"/>
            <w:tcBorders>
              <w:top w:val="single" w:sz="6" w:space="0" w:color="auto"/>
              <w:left w:val="single" w:sz="6" w:space="0" w:color="auto"/>
              <w:bottom w:val="single" w:sz="6" w:space="0" w:color="auto"/>
              <w:right w:val="single" w:sz="6" w:space="0" w:color="auto"/>
            </w:tcBorders>
            <w:hideMark/>
          </w:tcPr>
          <w:p w14:paraId="10350BD8"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r w:rsidRPr="00C83F48">
              <w:rPr>
                <w:rFonts w:ascii="Times New Roman" w:eastAsia="Times New Roman" w:hAnsi="Times New Roman" w:cs="Times New Roman"/>
                <w:sz w:val="28"/>
                <w:szCs w:val="28"/>
                <w:lang w:eastAsia="ru-RU"/>
              </w:rPr>
              <w:t>2</w:t>
            </w:r>
          </w:p>
        </w:tc>
        <w:tc>
          <w:tcPr>
            <w:tcW w:w="992" w:type="dxa"/>
            <w:vMerge/>
            <w:tcBorders>
              <w:left w:val="single" w:sz="6" w:space="0" w:color="auto"/>
              <w:right w:val="single" w:sz="6" w:space="0" w:color="auto"/>
            </w:tcBorders>
          </w:tcPr>
          <w:p w14:paraId="5E140AB9" w14:textId="77777777" w:rsidR="00C83F48" w:rsidRPr="00C83F48" w:rsidRDefault="00C83F48" w:rsidP="00C83F48">
            <w:pPr>
              <w:autoSpaceDN w:val="0"/>
              <w:jc w:val="center"/>
              <w:rPr>
                <w:rFonts w:ascii="Times New Roman" w:eastAsia="Times New Roman" w:hAnsi="Times New Roman" w:cs="Times New Roman"/>
                <w:sz w:val="28"/>
                <w:szCs w:val="28"/>
                <w:lang w:eastAsia="ru-RU"/>
              </w:rPr>
            </w:pPr>
          </w:p>
        </w:tc>
      </w:tr>
      <w:tr w:rsidR="00C83F48" w:rsidRPr="00C83F48" w14:paraId="52F91B66" w14:textId="77777777" w:rsidTr="00AD5DB9">
        <w:trPr>
          <w:cantSplit/>
        </w:trPr>
        <w:tc>
          <w:tcPr>
            <w:tcW w:w="6096" w:type="dxa"/>
            <w:tcBorders>
              <w:top w:val="single" w:sz="6" w:space="0" w:color="auto"/>
              <w:left w:val="single" w:sz="6" w:space="0" w:color="auto"/>
              <w:bottom w:val="single" w:sz="6" w:space="0" w:color="auto"/>
              <w:right w:val="single" w:sz="6" w:space="0" w:color="auto"/>
            </w:tcBorders>
            <w:hideMark/>
          </w:tcPr>
          <w:p w14:paraId="21D22FF5" w14:textId="77777777" w:rsidR="00C83F48" w:rsidRPr="00C83F48" w:rsidRDefault="00C83F48" w:rsidP="00C83F48">
            <w:pPr>
              <w:autoSpaceDN w:val="0"/>
              <w:rPr>
                <w:rFonts w:ascii="Times New Roman" w:eastAsia="Times New Roman" w:hAnsi="Times New Roman" w:cs="Times New Roman"/>
                <w:b/>
                <w:i/>
                <w:sz w:val="28"/>
                <w:szCs w:val="28"/>
                <w:lang w:eastAsia="ru-RU"/>
              </w:rPr>
            </w:pPr>
            <w:r w:rsidRPr="00C83F48">
              <w:rPr>
                <w:rFonts w:ascii="Times New Roman" w:eastAsia="Times New Roman" w:hAnsi="Times New Roman" w:cs="Times New Roman"/>
                <w:b/>
                <w:sz w:val="28"/>
                <w:szCs w:val="28"/>
                <w:lang w:eastAsia="ru-RU"/>
              </w:rPr>
              <w:t>Дифференцированный зачет</w:t>
            </w:r>
          </w:p>
        </w:tc>
        <w:tc>
          <w:tcPr>
            <w:tcW w:w="993" w:type="dxa"/>
            <w:tcBorders>
              <w:top w:val="single" w:sz="6" w:space="0" w:color="auto"/>
              <w:left w:val="single" w:sz="6" w:space="0" w:color="auto"/>
              <w:bottom w:val="single" w:sz="6" w:space="0" w:color="auto"/>
              <w:right w:val="single" w:sz="6" w:space="0" w:color="auto"/>
            </w:tcBorders>
            <w:hideMark/>
          </w:tcPr>
          <w:p w14:paraId="17869F80"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11</w:t>
            </w:r>
          </w:p>
        </w:tc>
        <w:tc>
          <w:tcPr>
            <w:tcW w:w="992" w:type="dxa"/>
            <w:tcBorders>
              <w:top w:val="single" w:sz="6" w:space="0" w:color="auto"/>
              <w:left w:val="single" w:sz="6" w:space="0" w:color="auto"/>
              <w:bottom w:val="single" w:sz="6" w:space="0" w:color="auto"/>
              <w:right w:val="single" w:sz="6" w:space="0" w:color="auto"/>
            </w:tcBorders>
            <w:hideMark/>
          </w:tcPr>
          <w:p w14:paraId="22A1AEA5"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3</w:t>
            </w:r>
          </w:p>
        </w:tc>
        <w:tc>
          <w:tcPr>
            <w:tcW w:w="850" w:type="dxa"/>
            <w:tcBorders>
              <w:top w:val="single" w:sz="6" w:space="0" w:color="auto"/>
              <w:left w:val="single" w:sz="6" w:space="0" w:color="auto"/>
              <w:bottom w:val="single" w:sz="6" w:space="0" w:color="auto"/>
              <w:right w:val="single" w:sz="6" w:space="0" w:color="auto"/>
            </w:tcBorders>
          </w:tcPr>
          <w:p w14:paraId="2FB5ABCF"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p>
        </w:tc>
        <w:tc>
          <w:tcPr>
            <w:tcW w:w="709" w:type="dxa"/>
            <w:tcBorders>
              <w:top w:val="single" w:sz="6" w:space="0" w:color="auto"/>
              <w:left w:val="single" w:sz="6" w:space="0" w:color="auto"/>
              <w:bottom w:val="single" w:sz="6" w:space="0" w:color="auto"/>
              <w:right w:val="single" w:sz="6" w:space="0" w:color="auto"/>
            </w:tcBorders>
            <w:hideMark/>
          </w:tcPr>
          <w:p w14:paraId="678D030E"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r w:rsidRPr="00C83F48">
              <w:rPr>
                <w:rFonts w:ascii="Times New Roman" w:eastAsia="Times New Roman" w:hAnsi="Times New Roman" w:cs="Times New Roman"/>
                <w:b/>
                <w:sz w:val="28"/>
                <w:szCs w:val="28"/>
                <w:lang w:eastAsia="ru-RU"/>
              </w:rPr>
              <w:t>8</w:t>
            </w:r>
          </w:p>
        </w:tc>
        <w:tc>
          <w:tcPr>
            <w:tcW w:w="992" w:type="dxa"/>
            <w:vMerge/>
            <w:tcBorders>
              <w:left w:val="single" w:sz="6" w:space="0" w:color="auto"/>
              <w:bottom w:val="single" w:sz="6" w:space="0" w:color="auto"/>
              <w:right w:val="single" w:sz="6" w:space="0" w:color="auto"/>
            </w:tcBorders>
          </w:tcPr>
          <w:p w14:paraId="27BB2EA4" w14:textId="77777777" w:rsidR="00C83F48" w:rsidRPr="00C83F48" w:rsidRDefault="00C83F48" w:rsidP="00C83F48">
            <w:pPr>
              <w:autoSpaceDN w:val="0"/>
              <w:jc w:val="center"/>
              <w:rPr>
                <w:rFonts w:ascii="Times New Roman" w:eastAsia="Times New Roman" w:hAnsi="Times New Roman" w:cs="Times New Roman"/>
                <w:b/>
                <w:sz w:val="28"/>
                <w:szCs w:val="28"/>
                <w:lang w:eastAsia="ru-RU"/>
              </w:rPr>
            </w:pPr>
          </w:p>
        </w:tc>
      </w:tr>
    </w:tbl>
    <w:p w14:paraId="399CFF62" w14:textId="77777777" w:rsidR="00C83F48" w:rsidRDefault="00C83F48" w:rsidP="007F7BD4">
      <w:pPr>
        <w:ind w:firstLine="431"/>
        <w:rPr>
          <w:rFonts w:ascii="Times New Roman" w:hAnsi="Times New Roman" w:cs="Times New Roman"/>
        </w:rPr>
      </w:pPr>
    </w:p>
    <w:p w14:paraId="56FE1895" w14:textId="77777777" w:rsidR="00AD1038" w:rsidRPr="00C83F48" w:rsidRDefault="00AD1038" w:rsidP="00C83F48">
      <w:pPr>
        <w:rPr>
          <w:rFonts w:ascii="Times New Roman" w:hAnsi="Times New Roman" w:cs="Times New Roman"/>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p>
    <w:p w14:paraId="6D01FEFE" w14:textId="77777777"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2.3 Распределение учебной нагрузки по семестрам</w:t>
      </w:r>
    </w:p>
    <w:p w14:paraId="00A04193" w14:textId="51285A84" w:rsidR="004E2511" w:rsidRPr="00E55CD5" w:rsidRDefault="004E2511" w:rsidP="004E2511">
      <w:pPr>
        <w:jc w:val="right"/>
        <w:rPr>
          <w:rFonts w:ascii="Times New Roman" w:hAnsi="Times New Roman" w:cs="Times New Roman"/>
          <w:sz w:val="28"/>
          <w:szCs w:val="28"/>
        </w:rPr>
      </w:pPr>
    </w:p>
    <w:tbl>
      <w:tblPr>
        <w:tblW w:w="99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4"/>
      </w:tblGrid>
      <w:tr w:rsidR="00316202" w:rsidRPr="00E55CD5" w14:paraId="6AB4829C" w14:textId="77777777" w:rsidTr="0056635F">
        <w:trPr>
          <w:cantSplit/>
        </w:trPr>
        <w:tc>
          <w:tcPr>
            <w:tcW w:w="4798" w:type="dxa"/>
            <w:vMerge w:val="restart"/>
            <w:vAlign w:val="center"/>
          </w:tcPr>
          <w:p w14:paraId="1F005C14"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6BD91D2B"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4" w:type="dxa"/>
          </w:tcPr>
          <w:p w14:paraId="0340DEEB"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D42D35" w:rsidRPr="00E55CD5" w14:paraId="16B7032F" w14:textId="77777777" w:rsidTr="00496724">
        <w:trPr>
          <w:cantSplit/>
        </w:trPr>
        <w:tc>
          <w:tcPr>
            <w:tcW w:w="4798" w:type="dxa"/>
            <w:vMerge/>
            <w:vAlign w:val="center"/>
          </w:tcPr>
          <w:p w14:paraId="2A037F14" w14:textId="77777777" w:rsidR="00D42D35" w:rsidRPr="00E55CD5" w:rsidRDefault="00D42D35" w:rsidP="0056635F">
            <w:pPr>
              <w:snapToGrid w:val="0"/>
              <w:jc w:val="center"/>
              <w:rPr>
                <w:rFonts w:ascii="Times New Roman" w:hAnsi="Times New Roman" w:cs="Times New Roman"/>
                <w:b/>
                <w:sz w:val="24"/>
              </w:rPr>
            </w:pPr>
          </w:p>
        </w:tc>
        <w:tc>
          <w:tcPr>
            <w:tcW w:w="1418" w:type="dxa"/>
            <w:vMerge/>
            <w:vAlign w:val="center"/>
          </w:tcPr>
          <w:p w14:paraId="632EFC07" w14:textId="77777777" w:rsidR="00D42D35" w:rsidRPr="00E55CD5" w:rsidRDefault="00D42D35" w:rsidP="0056635F">
            <w:pPr>
              <w:snapToGrid w:val="0"/>
              <w:jc w:val="center"/>
              <w:rPr>
                <w:rFonts w:ascii="Times New Roman" w:hAnsi="Times New Roman" w:cs="Times New Roman"/>
                <w:b/>
                <w:sz w:val="24"/>
              </w:rPr>
            </w:pPr>
          </w:p>
        </w:tc>
        <w:tc>
          <w:tcPr>
            <w:tcW w:w="3684" w:type="dxa"/>
          </w:tcPr>
          <w:p w14:paraId="1C87899D" w14:textId="77777777" w:rsidR="00D42D35" w:rsidRDefault="00C83F48" w:rsidP="0056635F">
            <w:pPr>
              <w:snapToGrid w:val="0"/>
              <w:jc w:val="center"/>
              <w:rPr>
                <w:rFonts w:ascii="Times New Roman" w:hAnsi="Times New Roman" w:cs="Times New Roman"/>
                <w:b/>
                <w:sz w:val="24"/>
              </w:rPr>
            </w:pPr>
            <w:r>
              <w:rPr>
                <w:rFonts w:ascii="Times New Roman" w:hAnsi="Times New Roman" w:cs="Times New Roman"/>
                <w:b/>
                <w:sz w:val="24"/>
              </w:rPr>
              <w:t>7</w:t>
            </w:r>
          </w:p>
        </w:tc>
      </w:tr>
      <w:tr w:rsidR="00121D01" w:rsidRPr="00FA79EB" w14:paraId="0B31D6BB" w14:textId="77777777" w:rsidTr="00496724">
        <w:trPr>
          <w:cantSplit/>
        </w:trPr>
        <w:tc>
          <w:tcPr>
            <w:tcW w:w="4798" w:type="dxa"/>
          </w:tcPr>
          <w:p w14:paraId="7B282C6E" w14:textId="77777777" w:rsidR="00DE4F7C" w:rsidRPr="00DE4F7C" w:rsidRDefault="00DE4F7C" w:rsidP="00DE4F7C">
            <w:pPr>
              <w:autoSpaceDN w:val="0"/>
              <w:snapToGrid w:val="0"/>
              <w:rPr>
                <w:rFonts w:ascii="Times New Roman" w:eastAsia="Times New Roman" w:hAnsi="Times New Roman" w:cs="Times New Roman"/>
                <w:b/>
                <w:sz w:val="24"/>
                <w:szCs w:val="24"/>
                <w:lang w:eastAsia="ru-RU"/>
              </w:rPr>
            </w:pPr>
            <w:r w:rsidRPr="00DE4F7C">
              <w:rPr>
                <w:rFonts w:ascii="Times New Roman" w:eastAsia="Times New Roman" w:hAnsi="Times New Roman" w:cs="Times New Roman"/>
                <w:b/>
                <w:sz w:val="24"/>
                <w:szCs w:val="24"/>
                <w:lang w:eastAsia="ru-RU"/>
              </w:rPr>
              <w:t xml:space="preserve">Обязательные учебные занятия, час., </w:t>
            </w:r>
          </w:p>
          <w:p w14:paraId="0601EFEE" w14:textId="4F3D620F" w:rsidR="00121D01" w:rsidRPr="00FA79EB" w:rsidRDefault="00DE4F7C" w:rsidP="00DE4F7C">
            <w:pPr>
              <w:snapToGrid w:val="0"/>
              <w:rPr>
                <w:rFonts w:ascii="Times New Roman" w:hAnsi="Times New Roman" w:cs="Times New Roman"/>
                <w:b/>
                <w:bCs/>
                <w:sz w:val="24"/>
              </w:rPr>
            </w:pPr>
            <w:r w:rsidRPr="00DE4F7C">
              <w:rPr>
                <w:rFonts w:ascii="Times New Roman" w:eastAsia="Times New Roman" w:hAnsi="Times New Roman" w:cs="Times New Roman"/>
                <w:bCs/>
                <w:sz w:val="24"/>
                <w:szCs w:val="24"/>
                <w:lang w:eastAsia="ru-RU"/>
              </w:rPr>
              <w:t>из них</w:t>
            </w:r>
          </w:p>
        </w:tc>
        <w:tc>
          <w:tcPr>
            <w:tcW w:w="1418" w:type="dxa"/>
          </w:tcPr>
          <w:p w14:paraId="135E2660" w14:textId="12BE53E1" w:rsidR="00121D01" w:rsidRPr="00FA79EB" w:rsidRDefault="00121D01" w:rsidP="00121D01">
            <w:pPr>
              <w:jc w:val="center"/>
              <w:rPr>
                <w:rFonts w:ascii="Times New Roman" w:hAnsi="Times New Roman" w:cs="Times New Roman"/>
                <w:b/>
                <w:bCs/>
                <w:sz w:val="24"/>
              </w:rPr>
            </w:pPr>
            <w:r>
              <w:rPr>
                <w:rFonts w:ascii="Times New Roman" w:hAnsi="Times New Roman" w:cs="Times New Roman"/>
                <w:b/>
                <w:bCs/>
                <w:sz w:val="24"/>
              </w:rPr>
              <w:t>72</w:t>
            </w:r>
          </w:p>
        </w:tc>
        <w:tc>
          <w:tcPr>
            <w:tcW w:w="3684" w:type="dxa"/>
          </w:tcPr>
          <w:p w14:paraId="1DF2EB19" w14:textId="77777777" w:rsidR="00121D01" w:rsidRPr="00FA79EB" w:rsidRDefault="00121D01" w:rsidP="00121D01">
            <w:pPr>
              <w:jc w:val="center"/>
              <w:rPr>
                <w:rFonts w:ascii="Times New Roman" w:hAnsi="Times New Roman" w:cs="Times New Roman"/>
                <w:b/>
                <w:bCs/>
                <w:sz w:val="24"/>
              </w:rPr>
            </w:pPr>
            <w:r>
              <w:rPr>
                <w:rFonts w:ascii="Times New Roman" w:hAnsi="Times New Roman" w:cs="Times New Roman"/>
                <w:b/>
                <w:bCs/>
                <w:sz w:val="24"/>
              </w:rPr>
              <w:t>72</w:t>
            </w:r>
          </w:p>
        </w:tc>
      </w:tr>
      <w:tr w:rsidR="00121D01" w:rsidRPr="00E55CD5" w14:paraId="7A0AF9E7" w14:textId="77777777" w:rsidTr="00496724">
        <w:trPr>
          <w:cantSplit/>
        </w:trPr>
        <w:tc>
          <w:tcPr>
            <w:tcW w:w="4798" w:type="dxa"/>
          </w:tcPr>
          <w:p w14:paraId="120783B3" w14:textId="17A916D2" w:rsidR="00121D01" w:rsidRPr="00E55CD5" w:rsidRDefault="00DE4F7C" w:rsidP="00121D01">
            <w:pPr>
              <w:snapToGrid w:val="0"/>
              <w:rPr>
                <w:rFonts w:ascii="Times New Roman" w:hAnsi="Times New Roman" w:cs="Times New Roman"/>
                <w:b/>
                <w:sz w:val="24"/>
              </w:rPr>
            </w:pPr>
            <w:r>
              <w:rPr>
                <w:rFonts w:ascii="Times New Roman" w:eastAsia="Times New Roman" w:hAnsi="Times New Roman" w:cs="Times New Roman"/>
                <w:sz w:val="24"/>
                <w:lang w:eastAsia="ru-RU"/>
              </w:rPr>
              <w:t>Практические занятия</w:t>
            </w:r>
            <w:r w:rsidR="00121D01" w:rsidRPr="00E55CD5">
              <w:rPr>
                <w:rFonts w:ascii="Times New Roman" w:eastAsia="Times New Roman" w:hAnsi="Times New Roman" w:cs="Times New Roman"/>
                <w:sz w:val="24"/>
                <w:lang w:eastAsia="ru-RU"/>
              </w:rPr>
              <w:t xml:space="preserve"> </w:t>
            </w:r>
          </w:p>
        </w:tc>
        <w:tc>
          <w:tcPr>
            <w:tcW w:w="1418" w:type="dxa"/>
          </w:tcPr>
          <w:p w14:paraId="4554339B" w14:textId="07B01184" w:rsidR="00121D01" w:rsidRPr="00E55CD5" w:rsidRDefault="00DE4F7C" w:rsidP="00121D01">
            <w:pPr>
              <w:jc w:val="center"/>
              <w:rPr>
                <w:rFonts w:ascii="Times New Roman" w:hAnsi="Times New Roman" w:cs="Times New Roman"/>
                <w:b/>
                <w:sz w:val="24"/>
              </w:rPr>
            </w:pPr>
            <w:r>
              <w:rPr>
                <w:rFonts w:ascii="Times New Roman" w:hAnsi="Times New Roman" w:cs="Times New Roman"/>
                <w:bCs/>
                <w:sz w:val="24"/>
              </w:rPr>
              <w:t>11</w:t>
            </w:r>
          </w:p>
        </w:tc>
        <w:tc>
          <w:tcPr>
            <w:tcW w:w="3684" w:type="dxa"/>
          </w:tcPr>
          <w:p w14:paraId="4A4CA962" w14:textId="05D6A8DD" w:rsidR="00121D01" w:rsidRPr="006B7E46" w:rsidRDefault="00DE4F7C" w:rsidP="00121D01">
            <w:pPr>
              <w:jc w:val="center"/>
              <w:rPr>
                <w:rFonts w:ascii="Times New Roman" w:hAnsi="Times New Roman" w:cs="Times New Roman"/>
                <w:bCs/>
                <w:sz w:val="24"/>
              </w:rPr>
            </w:pPr>
            <w:r>
              <w:rPr>
                <w:rFonts w:ascii="Times New Roman" w:hAnsi="Times New Roman" w:cs="Times New Roman"/>
                <w:bCs/>
                <w:sz w:val="24"/>
              </w:rPr>
              <w:t>11</w:t>
            </w:r>
          </w:p>
        </w:tc>
      </w:tr>
      <w:tr w:rsidR="00121D01" w:rsidRPr="00E55CD5" w14:paraId="2C37914D" w14:textId="77777777" w:rsidTr="00496724">
        <w:trPr>
          <w:cantSplit/>
        </w:trPr>
        <w:tc>
          <w:tcPr>
            <w:tcW w:w="4798" w:type="dxa"/>
          </w:tcPr>
          <w:p w14:paraId="122202F0" w14:textId="77777777" w:rsidR="00121D01" w:rsidRPr="00DE4F7C" w:rsidRDefault="00121D01" w:rsidP="00121D01">
            <w:pPr>
              <w:snapToGrid w:val="0"/>
              <w:rPr>
                <w:rFonts w:ascii="Times New Roman" w:hAnsi="Times New Roman" w:cs="Times New Roman"/>
                <w:b/>
                <w:bCs/>
                <w:sz w:val="24"/>
              </w:rPr>
            </w:pPr>
            <w:r w:rsidRPr="00DE4F7C">
              <w:rPr>
                <w:rFonts w:ascii="Times New Roman" w:eastAsia="Times New Roman" w:hAnsi="Times New Roman" w:cs="Times New Roman"/>
                <w:b/>
                <w:bCs/>
                <w:sz w:val="24"/>
                <w:lang w:eastAsia="ru-RU"/>
              </w:rPr>
              <w:t xml:space="preserve">Самостоятельная работа обучающегося </w:t>
            </w:r>
          </w:p>
        </w:tc>
        <w:tc>
          <w:tcPr>
            <w:tcW w:w="1418" w:type="dxa"/>
          </w:tcPr>
          <w:p w14:paraId="3DD779F1" w14:textId="182AC28C" w:rsidR="00121D01" w:rsidRPr="00E55CD5" w:rsidRDefault="00121D01" w:rsidP="00121D01">
            <w:pPr>
              <w:jc w:val="center"/>
              <w:rPr>
                <w:rFonts w:ascii="Times New Roman" w:hAnsi="Times New Roman" w:cs="Times New Roman"/>
                <w:b/>
                <w:sz w:val="24"/>
              </w:rPr>
            </w:pPr>
            <w:r>
              <w:rPr>
                <w:rFonts w:ascii="Times New Roman" w:hAnsi="Times New Roman" w:cs="Times New Roman"/>
                <w:bCs/>
                <w:sz w:val="24"/>
              </w:rPr>
              <w:t>24</w:t>
            </w:r>
          </w:p>
        </w:tc>
        <w:tc>
          <w:tcPr>
            <w:tcW w:w="3684" w:type="dxa"/>
          </w:tcPr>
          <w:p w14:paraId="0E6DFAB4" w14:textId="77777777" w:rsidR="00121D01" w:rsidRPr="006B7E46" w:rsidRDefault="00121D01" w:rsidP="00121D01">
            <w:pPr>
              <w:jc w:val="center"/>
              <w:rPr>
                <w:rFonts w:ascii="Times New Roman" w:hAnsi="Times New Roman" w:cs="Times New Roman"/>
                <w:bCs/>
                <w:sz w:val="24"/>
              </w:rPr>
            </w:pPr>
            <w:r>
              <w:rPr>
                <w:rFonts w:ascii="Times New Roman" w:hAnsi="Times New Roman" w:cs="Times New Roman"/>
                <w:bCs/>
                <w:sz w:val="24"/>
              </w:rPr>
              <w:t>24</w:t>
            </w:r>
          </w:p>
        </w:tc>
      </w:tr>
      <w:tr w:rsidR="00121D01" w:rsidRPr="00E55CD5" w14:paraId="070008AA" w14:textId="77777777" w:rsidTr="00496724">
        <w:trPr>
          <w:cantSplit/>
        </w:trPr>
        <w:tc>
          <w:tcPr>
            <w:tcW w:w="4798" w:type="dxa"/>
          </w:tcPr>
          <w:p w14:paraId="6ACDFC81" w14:textId="77777777" w:rsidR="00121D01" w:rsidRPr="00E55CD5" w:rsidRDefault="00121D01" w:rsidP="00121D01">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7B5CD047" w14:textId="429F52C1" w:rsidR="00121D01" w:rsidRPr="00E55CD5" w:rsidRDefault="00121D01" w:rsidP="00121D01">
            <w:pPr>
              <w:snapToGrid w:val="0"/>
              <w:jc w:val="center"/>
              <w:rPr>
                <w:rFonts w:ascii="Times New Roman" w:hAnsi="Times New Roman" w:cs="Times New Roman"/>
                <w:b/>
                <w:sz w:val="24"/>
              </w:rPr>
            </w:pPr>
            <w:r>
              <w:rPr>
                <w:rFonts w:ascii="Times New Roman" w:hAnsi="Times New Roman" w:cs="Times New Roman"/>
                <w:b/>
                <w:sz w:val="24"/>
              </w:rPr>
              <w:t>72</w:t>
            </w:r>
          </w:p>
        </w:tc>
        <w:tc>
          <w:tcPr>
            <w:tcW w:w="3684" w:type="dxa"/>
          </w:tcPr>
          <w:p w14:paraId="32AF37E5" w14:textId="77777777" w:rsidR="00121D01" w:rsidRPr="00E55CD5" w:rsidRDefault="00121D01" w:rsidP="00121D01">
            <w:pPr>
              <w:snapToGrid w:val="0"/>
              <w:jc w:val="center"/>
              <w:rPr>
                <w:rFonts w:ascii="Times New Roman" w:hAnsi="Times New Roman" w:cs="Times New Roman"/>
                <w:b/>
                <w:sz w:val="24"/>
              </w:rPr>
            </w:pPr>
            <w:r>
              <w:rPr>
                <w:rFonts w:ascii="Times New Roman" w:hAnsi="Times New Roman" w:cs="Times New Roman"/>
                <w:b/>
                <w:sz w:val="24"/>
              </w:rPr>
              <w:t>72</w:t>
            </w:r>
          </w:p>
        </w:tc>
      </w:tr>
      <w:tr w:rsidR="00121D01" w:rsidRPr="00E55CD5" w14:paraId="4576CA95" w14:textId="77777777" w:rsidTr="00496724">
        <w:trPr>
          <w:cantSplit/>
        </w:trPr>
        <w:tc>
          <w:tcPr>
            <w:tcW w:w="4798" w:type="dxa"/>
          </w:tcPr>
          <w:p w14:paraId="27590547" w14:textId="77777777" w:rsidR="00121D01" w:rsidRPr="00E55CD5" w:rsidRDefault="00121D01" w:rsidP="00121D01">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1D2C2C04" w14:textId="77777777" w:rsidR="00121D01" w:rsidRPr="00E55CD5" w:rsidRDefault="00121D01" w:rsidP="00121D01">
            <w:pPr>
              <w:snapToGrid w:val="0"/>
              <w:jc w:val="center"/>
              <w:rPr>
                <w:rFonts w:ascii="Times New Roman" w:hAnsi="Times New Roman" w:cs="Times New Roman"/>
                <w:b/>
                <w:sz w:val="24"/>
              </w:rPr>
            </w:pPr>
          </w:p>
        </w:tc>
        <w:tc>
          <w:tcPr>
            <w:tcW w:w="3684" w:type="dxa"/>
          </w:tcPr>
          <w:p w14:paraId="42A16A46" w14:textId="77777777" w:rsidR="00121D01" w:rsidRPr="00E55CD5" w:rsidRDefault="00121D01" w:rsidP="00121D01">
            <w:pPr>
              <w:snapToGrid w:val="0"/>
              <w:jc w:val="center"/>
              <w:rPr>
                <w:rFonts w:ascii="Times New Roman" w:hAnsi="Times New Roman" w:cs="Times New Roman"/>
                <w:b/>
                <w:i/>
                <w:iCs/>
                <w:sz w:val="24"/>
              </w:rPr>
            </w:pPr>
            <w:r w:rsidRPr="00C83F48">
              <w:rPr>
                <w:rFonts w:ascii="Times New Roman" w:hAnsi="Times New Roman" w:cs="Times New Roman"/>
                <w:b/>
                <w:i/>
                <w:iCs/>
                <w:sz w:val="24"/>
              </w:rPr>
              <w:t>Дифференцированный зачет</w:t>
            </w:r>
          </w:p>
        </w:tc>
      </w:tr>
    </w:tbl>
    <w:p w14:paraId="7BA900CB" w14:textId="77777777" w:rsidR="00F97EAF" w:rsidRDefault="00F97EAF" w:rsidP="00F97EAF">
      <w:pPr>
        <w:widowControl w:val="0"/>
        <w:autoSpaceDE w:val="0"/>
        <w:adjustRightInd w:val="0"/>
        <w:jc w:val="center"/>
        <w:rPr>
          <w:rFonts w:ascii="Times New Roman" w:eastAsia="Times New Roman" w:hAnsi="Times New Roman" w:cs="Times New Roman"/>
          <w:b/>
          <w:bCs/>
          <w:sz w:val="28"/>
          <w:szCs w:val="28"/>
          <w:lang w:eastAsia="ru-RU"/>
        </w:rPr>
      </w:pPr>
    </w:p>
    <w:p w14:paraId="0B9FB62B" w14:textId="43DF7B35" w:rsidR="00F97EAF" w:rsidRPr="00F97EAF" w:rsidRDefault="00F97EAF" w:rsidP="00F97EAF">
      <w:pPr>
        <w:widowControl w:val="0"/>
        <w:autoSpaceDE w:val="0"/>
        <w:adjustRightInd w:val="0"/>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bCs/>
          <w:sz w:val="28"/>
          <w:szCs w:val="28"/>
          <w:lang w:eastAsia="ru-RU"/>
        </w:rPr>
        <w:t>2.4. Содержание учебно</w:t>
      </w:r>
      <w:r>
        <w:rPr>
          <w:rFonts w:ascii="Times New Roman" w:eastAsia="Times New Roman" w:hAnsi="Times New Roman" w:cs="Times New Roman"/>
          <w:b/>
          <w:bCs/>
          <w:sz w:val="28"/>
          <w:szCs w:val="28"/>
          <w:lang w:eastAsia="ru-RU"/>
        </w:rPr>
        <w:t>й</w:t>
      </w:r>
      <w:r w:rsidRPr="00F97EAF">
        <w:rPr>
          <w:rFonts w:ascii="Times New Roman" w:eastAsia="Times New Roman" w:hAnsi="Times New Roman" w:cs="Times New Roman"/>
          <w:b/>
          <w:bCs/>
          <w:sz w:val="28"/>
          <w:szCs w:val="28"/>
          <w:lang w:eastAsia="ru-RU"/>
        </w:rPr>
        <w:t xml:space="preserve"> дисциплины</w:t>
      </w:r>
    </w:p>
    <w:p w14:paraId="241F027B" w14:textId="091C4E7D" w:rsidR="00AD1038" w:rsidRDefault="00AD1038" w:rsidP="00AD1038">
      <w:pPr>
        <w:rPr>
          <w:rFonts w:ascii="Times New Roman" w:hAnsi="Times New Roman" w:cs="Times New Roman"/>
          <w:b/>
          <w:sz w:val="28"/>
          <w:szCs w:val="28"/>
        </w:rPr>
      </w:pPr>
    </w:p>
    <w:p w14:paraId="4B9C0C15" w14:textId="77777777" w:rsidR="00F97EAF" w:rsidRPr="00F97EAF" w:rsidRDefault="00F97EAF" w:rsidP="00F97EAF">
      <w:pPr>
        <w:ind w:firstLine="567"/>
        <w:jc w:val="both"/>
        <w:rPr>
          <w:rFonts w:ascii="Times New Roman" w:eastAsia="Times New Roman" w:hAnsi="Times New Roman" w:cs="Times New Roman"/>
          <w:b/>
          <w:sz w:val="28"/>
          <w:szCs w:val="20"/>
          <w:lang w:eastAsia="ru-RU"/>
        </w:rPr>
      </w:pPr>
      <w:r w:rsidRPr="00F97EAF">
        <w:rPr>
          <w:rFonts w:ascii="Times New Roman" w:eastAsia="Times New Roman" w:hAnsi="Times New Roman" w:cs="Times New Roman"/>
          <w:b/>
          <w:sz w:val="28"/>
          <w:szCs w:val="20"/>
          <w:lang w:eastAsia="ru-RU"/>
        </w:rPr>
        <w:t>Введение</w:t>
      </w:r>
    </w:p>
    <w:p w14:paraId="3C88601D" w14:textId="33783E70" w:rsidR="00F97EAF" w:rsidRPr="00F97EAF" w:rsidRDefault="00F97EAF" w:rsidP="00F97EAF">
      <w:pPr>
        <w:ind w:firstLine="567"/>
        <w:jc w:val="both"/>
        <w:rPr>
          <w:rFonts w:ascii="Times New Roman" w:eastAsia="Times New Roman" w:hAnsi="Times New Roman" w:cs="Times New Roman"/>
          <w:sz w:val="28"/>
          <w:szCs w:val="20"/>
          <w:lang w:eastAsia="ru-RU"/>
        </w:rPr>
      </w:pPr>
      <w:r w:rsidRPr="00F97EAF">
        <w:rPr>
          <w:rFonts w:ascii="Times New Roman" w:eastAsia="Times New Roman" w:hAnsi="Times New Roman" w:cs="Times New Roman"/>
          <w:sz w:val="28"/>
          <w:szCs w:val="20"/>
          <w:lang w:eastAsia="ru-RU"/>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 Тематика рефератов.</w:t>
      </w:r>
    </w:p>
    <w:p w14:paraId="56DC143F" w14:textId="77777777" w:rsidR="00F97EAF" w:rsidRPr="00F97EAF" w:rsidRDefault="00F97EAF" w:rsidP="00F97EAF">
      <w:pPr>
        <w:autoSpaceDN w:val="0"/>
        <w:jc w:val="center"/>
        <w:rPr>
          <w:rFonts w:ascii="Times New Roman" w:eastAsia="Times New Roman" w:hAnsi="Times New Roman" w:cs="Times New Roman"/>
          <w:b/>
          <w:bCs/>
          <w:iCs/>
          <w:sz w:val="28"/>
          <w:szCs w:val="24"/>
          <w:lang w:eastAsia="ru-RU"/>
        </w:rPr>
      </w:pPr>
    </w:p>
    <w:p w14:paraId="54019B50" w14:textId="3481195F" w:rsidR="00F97EAF" w:rsidRPr="00F97EAF" w:rsidRDefault="00F97EAF" w:rsidP="00F97EAF">
      <w:pPr>
        <w:autoSpaceDN w:val="0"/>
        <w:jc w:val="center"/>
        <w:rPr>
          <w:rFonts w:ascii="Times New Roman" w:eastAsia="Times New Roman" w:hAnsi="Times New Roman" w:cs="Times New Roman"/>
          <w:b/>
          <w:bCs/>
          <w:iCs/>
          <w:sz w:val="28"/>
          <w:szCs w:val="24"/>
          <w:lang w:eastAsia="ru-RU"/>
        </w:rPr>
      </w:pPr>
      <w:r w:rsidRPr="00F97EAF">
        <w:rPr>
          <w:rFonts w:ascii="Times New Roman" w:eastAsia="Times New Roman" w:hAnsi="Times New Roman" w:cs="Times New Roman"/>
          <w:b/>
          <w:bCs/>
          <w:iCs/>
          <w:sz w:val="28"/>
          <w:szCs w:val="24"/>
          <w:lang w:eastAsia="ru-RU"/>
        </w:rPr>
        <w:t xml:space="preserve">Раздел </w:t>
      </w:r>
      <w:r w:rsidRPr="00F97EAF">
        <w:rPr>
          <w:rFonts w:ascii="Times New Roman" w:eastAsia="Times New Roman" w:hAnsi="Times New Roman" w:cs="Times New Roman"/>
          <w:b/>
          <w:bCs/>
          <w:iCs/>
          <w:sz w:val="28"/>
          <w:szCs w:val="24"/>
          <w:lang w:val="en-US" w:eastAsia="ru-RU"/>
        </w:rPr>
        <w:t>I</w:t>
      </w:r>
      <w:r w:rsidRPr="00F97EAF">
        <w:rPr>
          <w:rFonts w:ascii="Times New Roman" w:eastAsia="Times New Roman" w:hAnsi="Times New Roman" w:cs="Times New Roman"/>
          <w:b/>
          <w:bCs/>
          <w:iCs/>
          <w:sz w:val="28"/>
          <w:szCs w:val="24"/>
          <w:lang w:eastAsia="ru-RU"/>
        </w:rPr>
        <w:t>. Коммуникативная сторона общения</w:t>
      </w:r>
    </w:p>
    <w:p w14:paraId="5CB03184" w14:textId="77777777" w:rsidR="00F97EAF" w:rsidRPr="00F97EAF" w:rsidRDefault="00F97EAF" w:rsidP="00F97EAF">
      <w:pPr>
        <w:autoSpaceDN w:val="0"/>
        <w:jc w:val="center"/>
        <w:rPr>
          <w:rFonts w:ascii="Times New Roman" w:eastAsia="Times New Roman" w:hAnsi="Times New Roman" w:cs="Times New Roman"/>
          <w:b/>
          <w:sz w:val="28"/>
          <w:szCs w:val="28"/>
          <w:lang w:eastAsia="ru-RU"/>
        </w:rPr>
      </w:pPr>
    </w:p>
    <w:p w14:paraId="6E686C8B" w14:textId="77777777" w:rsidR="00F97EAF" w:rsidRPr="00F97EAF" w:rsidRDefault="00F97EAF" w:rsidP="00F97EAF">
      <w:pPr>
        <w:numPr>
          <w:ilvl w:val="1"/>
          <w:numId w:val="15"/>
        </w:numPr>
        <w:autoSpaceDN w:val="0"/>
        <w:ind w:left="426"/>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Сущность и структура общения. Виды и функции общения.</w:t>
      </w:r>
    </w:p>
    <w:p w14:paraId="3718F74C" w14:textId="138EFB15"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 xml:space="preserve">Понятие общение. Функции: информационно-коммуникативные, познание людьми друг друга, организация межличностных отношений, взаимовлияние людей друг на друга, приспособление в обществе, эстетика. Классификация общения по: содержанию; форме контактирования; типу связи; степени взаимосоответствия коммуникантов; результатам; в зависимости от переменной, постоянной позиции: </w:t>
      </w:r>
      <w:r w:rsidR="008C3C87" w:rsidRPr="00F97EAF">
        <w:rPr>
          <w:rFonts w:ascii="Times New Roman" w:eastAsia="Times New Roman" w:hAnsi="Times New Roman" w:cs="Times New Roman"/>
          <w:sz w:val="28"/>
          <w:szCs w:val="24"/>
          <w:lang w:eastAsia="ru-RU"/>
        </w:rPr>
        <w:t>я говорящий</w:t>
      </w:r>
      <w:r w:rsidRPr="00F97EAF">
        <w:rPr>
          <w:rFonts w:ascii="Times New Roman" w:eastAsia="Times New Roman" w:hAnsi="Times New Roman" w:cs="Times New Roman"/>
          <w:sz w:val="28"/>
          <w:szCs w:val="24"/>
          <w:lang w:eastAsia="ru-RU"/>
        </w:rPr>
        <w:t>, ты – слушающий; положению коммуникантов в пространстве и времени; форме существования языка; количеству участников. Роль общения в жизни современного человека.</w:t>
      </w:r>
    </w:p>
    <w:p w14:paraId="731BFF88" w14:textId="261F1E83" w:rsidR="00F97EAF" w:rsidRPr="00F97EAF" w:rsidRDefault="00F97EAF" w:rsidP="00F97EAF">
      <w:pPr>
        <w:numPr>
          <w:ilvl w:val="1"/>
          <w:numId w:val="15"/>
        </w:numPr>
        <w:autoSpaceDN w:val="0"/>
        <w:ind w:left="426"/>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lastRenderedPageBreak/>
        <w:t>Восприятие и понимание в общении</w:t>
      </w:r>
    </w:p>
    <w:p w14:paraId="1426FEEB" w14:textId="77777777" w:rsidR="00F97EAF" w:rsidRPr="00F97EAF" w:rsidRDefault="00F97EAF" w:rsidP="00F97EAF">
      <w:pPr>
        <w:autoSpaceDN w:val="0"/>
        <w:ind w:firstLine="709"/>
        <w:jc w:val="center"/>
        <w:rPr>
          <w:rFonts w:ascii="Times New Roman" w:eastAsia="Times New Roman" w:hAnsi="Times New Roman" w:cs="Times New Roman"/>
          <w:sz w:val="28"/>
          <w:szCs w:val="28"/>
          <w:lang w:eastAsia="ru-RU"/>
        </w:rPr>
      </w:pPr>
      <w:r w:rsidRPr="00F97EAF">
        <w:rPr>
          <w:rFonts w:ascii="Times New Roman" w:eastAsia="Times New Roman" w:hAnsi="Times New Roman" w:cs="Times New Roman"/>
          <w:bCs/>
          <w:sz w:val="28"/>
          <w:szCs w:val="28"/>
          <w:lang w:eastAsia="ru-RU"/>
        </w:rPr>
        <w:t>Социальная перцепция</w:t>
      </w:r>
      <w:r w:rsidRPr="00F97EAF">
        <w:rPr>
          <w:rFonts w:ascii="Times New Roman" w:eastAsia="Times New Roman" w:hAnsi="Times New Roman" w:cs="Times New Roman"/>
          <w:sz w:val="28"/>
          <w:szCs w:val="28"/>
          <w:lang w:eastAsia="ru-RU"/>
        </w:rPr>
        <w:t>. Социальный стереотип. Ошибки в восприятии: фактор привлекательности, фактор превосходства, фактор отношения к нам.</w:t>
      </w:r>
    </w:p>
    <w:p w14:paraId="732AC3E7" w14:textId="77777777" w:rsidR="00F97EAF" w:rsidRPr="00F97EAF" w:rsidRDefault="00F97EAF" w:rsidP="00F97EAF">
      <w:pPr>
        <w:ind w:left="283" w:firstLine="708"/>
        <w:rPr>
          <w:rFonts w:ascii="Times New Roman" w:eastAsia="Times New Roman" w:hAnsi="Times New Roman" w:cs="Times New Roman"/>
          <w:sz w:val="28"/>
          <w:szCs w:val="28"/>
          <w:lang w:eastAsia="x-none"/>
        </w:rPr>
      </w:pPr>
    </w:p>
    <w:p w14:paraId="4AAA72A6" w14:textId="0EDAEC01" w:rsidR="00F97EAF" w:rsidRPr="00F97EAF" w:rsidRDefault="00F97EAF" w:rsidP="00F97EAF">
      <w:pPr>
        <w:numPr>
          <w:ilvl w:val="1"/>
          <w:numId w:val="15"/>
        </w:numPr>
        <w:autoSpaceDN w:val="0"/>
        <w:ind w:left="426" w:hanging="284"/>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Невербальные и вербальные средства общения</w:t>
      </w:r>
    </w:p>
    <w:p w14:paraId="07FD1C5B"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Классификация невербальных средств общения и их трактование. Кинесические средства: мимика, визуальный контакт, поза, жесты, походка. Просодические и экстралингвистические средства: ритмико-интонационные стороны речи и др. Такесические средства: динамические прикосновения. Проксемические характеристики: ориентация, дистанция, межнациональные различия невербального общения. Речевой обмен информацией. Схема искажения информации. Монолог и диалог как важнейшие формы общения.</w:t>
      </w:r>
    </w:p>
    <w:p w14:paraId="14357E91" w14:textId="77777777" w:rsidR="00F97EAF" w:rsidRPr="00F97EAF" w:rsidRDefault="00F97EAF" w:rsidP="00F97EAF">
      <w:pPr>
        <w:autoSpaceDN w:val="0"/>
        <w:ind w:firstLine="709"/>
        <w:jc w:val="both"/>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sz w:val="28"/>
          <w:szCs w:val="24"/>
          <w:lang w:eastAsia="ru-RU"/>
        </w:rPr>
        <w:t>Практическое задание № 1.</w:t>
      </w:r>
    </w:p>
    <w:p w14:paraId="3429ACEC" w14:textId="77777777" w:rsidR="00F97EAF" w:rsidRPr="00F97EAF" w:rsidRDefault="00F97EAF" w:rsidP="00F97EAF">
      <w:pPr>
        <w:autoSpaceDN w:val="0"/>
        <w:ind w:left="426"/>
        <w:jc w:val="both"/>
        <w:rPr>
          <w:rFonts w:ascii="Times New Roman" w:eastAsia="Times New Roman" w:hAnsi="Times New Roman" w:cs="Times New Roman"/>
          <w:sz w:val="28"/>
          <w:szCs w:val="28"/>
          <w:lang w:eastAsia="ru-RU"/>
        </w:rPr>
      </w:pPr>
    </w:p>
    <w:p w14:paraId="3DDBB8AB" w14:textId="77777777" w:rsidR="00F97EAF" w:rsidRPr="00F97EAF" w:rsidRDefault="00F97EAF" w:rsidP="00F97EAF">
      <w:pPr>
        <w:autoSpaceDN w:val="0"/>
        <w:jc w:val="both"/>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Контрольная работа</w:t>
      </w:r>
    </w:p>
    <w:p w14:paraId="31485748" w14:textId="77777777" w:rsidR="00F97EAF" w:rsidRPr="00F97EAF" w:rsidRDefault="00F97EAF" w:rsidP="00F97EAF">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8"/>
          <w:lang w:eastAsia="ru-RU"/>
        </w:rPr>
        <w:t>Контрольная работа по всем темам первого раздела (устная – опрос).</w:t>
      </w:r>
    </w:p>
    <w:p w14:paraId="3F4932DB" w14:textId="77777777" w:rsidR="00F97EAF" w:rsidRPr="00F97EAF" w:rsidRDefault="00F97EAF" w:rsidP="00F97EAF">
      <w:pPr>
        <w:ind w:firstLine="708"/>
        <w:jc w:val="both"/>
        <w:rPr>
          <w:rFonts w:ascii="Times New Roman" w:eastAsia="Times New Roman" w:hAnsi="Times New Roman" w:cs="Times New Roman"/>
          <w:sz w:val="28"/>
          <w:szCs w:val="20"/>
          <w:lang w:eastAsia="ru-RU"/>
        </w:rPr>
      </w:pPr>
      <w:r w:rsidRPr="00F97EAF">
        <w:rPr>
          <w:rFonts w:ascii="Times New Roman" w:eastAsia="Times New Roman" w:hAnsi="Times New Roman" w:cs="Times New Roman"/>
          <w:sz w:val="28"/>
          <w:szCs w:val="28"/>
          <w:lang w:eastAsia="ru-RU"/>
        </w:rPr>
        <w:t>Время выполнения: 1 ч.</w:t>
      </w:r>
    </w:p>
    <w:p w14:paraId="7630E342" w14:textId="77777777" w:rsidR="00F97EAF" w:rsidRPr="00F97EAF" w:rsidRDefault="00F97EAF" w:rsidP="00F97EAF">
      <w:pPr>
        <w:ind w:firstLine="567"/>
        <w:jc w:val="both"/>
        <w:rPr>
          <w:rFonts w:ascii="Times New Roman" w:eastAsia="Times New Roman" w:hAnsi="Times New Roman" w:cs="Times New Roman"/>
          <w:sz w:val="28"/>
          <w:szCs w:val="20"/>
          <w:lang w:eastAsia="ru-RU"/>
        </w:rPr>
      </w:pPr>
    </w:p>
    <w:p w14:paraId="4C8B43CD" w14:textId="27000E74" w:rsidR="00F97EAF" w:rsidRPr="00F97EAF" w:rsidRDefault="00F97EAF" w:rsidP="00F97EAF">
      <w:pPr>
        <w:autoSpaceDN w:val="0"/>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bCs/>
          <w:iCs/>
          <w:sz w:val="28"/>
          <w:szCs w:val="24"/>
          <w:lang w:eastAsia="ru-RU"/>
        </w:rPr>
        <w:t xml:space="preserve">Раздел </w:t>
      </w:r>
      <w:r w:rsidRPr="00F97EAF">
        <w:rPr>
          <w:rFonts w:ascii="Times New Roman" w:eastAsia="Times New Roman" w:hAnsi="Times New Roman" w:cs="Times New Roman"/>
          <w:b/>
          <w:bCs/>
          <w:iCs/>
          <w:sz w:val="28"/>
          <w:szCs w:val="24"/>
          <w:lang w:val="en-US" w:eastAsia="ru-RU"/>
        </w:rPr>
        <w:t>II</w:t>
      </w:r>
      <w:r w:rsidRPr="00F97EAF">
        <w:rPr>
          <w:rFonts w:ascii="Times New Roman" w:eastAsia="Times New Roman" w:hAnsi="Times New Roman" w:cs="Times New Roman"/>
          <w:b/>
          <w:bCs/>
          <w:iCs/>
          <w:sz w:val="28"/>
          <w:szCs w:val="24"/>
          <w:lang w:eastAsia="ru-RU"/>
        </w:rPr>
        <w:t>. Интерактивная сторона общения</w:t>
      </w:r>
    </w:p>
    <w:p w14:paraId="15B4EDCF" w14:textId="77777777" w:rsidR="00F97EAF" w:rsidRPr="00F97EAF" w:rsidRDefault="00F97EAF" w:rsidP="00F97EAF">
      <w:pPr>
        <w:autoSpaceDN w:val="0"/>
        <w:jc w:val="center"/>
        <w:rPr>
          <w:rFonts w:ascii="Times New Roman" w:eastAsia="Times New Roman" w:hAnsi="Times New Roman" w:cs="Times New Roman"/>
          <w:b/>
          <w:sz w:val="28"/>
          <w:szCs w:val="28"/>
          <w:lang w:eastAsia="ru-RU"/>
        </w:rPr>
      </w:pPr>
    </w:p>
    <w:p w14:paraId="5913EBF9" w14:textId="483741B8" w:rsidR="00F97EAF" w:rsidRPr="00F97EAF" w:rsidRDefault="00F97EAF" w:rsidP="00F97EAF">
      <w:pPr>
        <w:numPr>
          <w:ilvl w:val="1"/>
          <w:numId w:val="19"/>
        </w:numPr>
        <w:autoSpaceDN w:val="0"/>
        <w:ind w:left="426" w:hanging="426"/>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 xml:space="preserve">  Культура делового общения</w:t>
      </w:r>
    </w:p>
    <w:p w14:paraId="6C509E20"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Особенности делового общения: партнерские отношения; регламентированность; соблюдение принципов, условий и приемов эффективного слушания. Виды слушания. Классификация возможных типов собеседников. Виды делового общения. Методика организации и проведения деловой беседы, коммерческих переговоров, совещаний, телефонных разговоров.</w:t>
      </w:r>
    </w:p>
    <w:p w14:paraId="6BCF1654" w14:textId="77777777" w:rsidR="00F97EAF" w:rsidRPr="00F97EAF" w:rsidRDefault="00F97EAF" w:rsidP="00F97EAF">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t>Практическое задание № 2.</w:t>
      </w:r>
    </w:p>
    <w:p w14:paraId="47DFA01E" w14:textId="77777777" w:rsidR="00F97EAF" w:rsidRPr="00F97EAF" w:rsidRDefault="00F97EAF" w:rsidP="00F97EAF">
      <w:pPr>
        <w:ind w:left="426"/>
        <w:rPr>
          <w:rFonts w:ascii="Times New Roman" w:eastAsia="Times New Roman" w:hAnsi="Times New Roman" w:cs="Times New Roman"/>
          <w:b/>
          <w:sz w:val="28"/>
          <w:szCs w:val="28"/>
          <w:lang w:eastAsia="ru-RU"/>
        </w:rPr>
      </w:pPr>
    </w:p>
    <w:p w14:paraId="690E8A1E" w14:textId="0AE117EC" w:rsidR="00F97EAF" w:rsidRPr="00F97EAF" w:rsidRDefault="00F97EAF" w:rsidP="00F97EAF">
      <w:pPr>
        <w:numPr>
          <w:ilvl w:val="1"/>
          <w:numId w:val="19"/>
        </w:numPr>
        <w:autoSpaceDN w:val="0"/>
        <w:ind w:left="426" w:hanging="426"/>
        <w:jc w:val="center"/>
        <w:rPr>
          <w:rFonts w:ascii="Times New Roman" w:eastAsia="Times New Roman" w:hAnsi="Times New Roman" w:cs="Times New Roman"/>
          <w:b/>
          <w:bCs/>
          <w:iCs/>
          <w:sz w:val="28"/>
          <w:szCs w:val="28"/>
          <w:lang w:eastAsia="ru-RU"/>
        </w:rPr>
      </w:pPr>
      <w:r w:rsidRPr="00F97EAF">
        <w:rPr>
          <w:rFonts w:ascii="Times New Roman" w:eastAsia="Times New Roman" w:hAnsi="Times New Roman" w:cs="Times New Roman"/>
          <w:b/>
          <w:bCs/>
          <w:iCs/>
          <w:sz w:val="28"/>
          <w:szCs w:val="28"/>
          <w:lang w:eastAsia="ru-RU"/>
        </w:rPr>
        <w:t xml:space="preserve"> Деловой этикет в социально-культурной деятельности</w:t>
      </w:r>
    </w:p>
    <w:p w14:paraId="6DD59E53" w14:textId="77777777" w:rsidR="00F97EAF" w:rsidRPr="00F97EAF" w:rsidRDefault="00F97EAF" w:rsidP="00F97EAF">
      <w:pPr>
        <w:autoSpaceDE w:val="0"/>
        <w:autoSpaceDN w:val="0"/>
        <w:adjustRightInd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8"/>
          <w:lang w:eastAsia="ru-RU"/>
        </w:rPr>
        <w:t>Этикет и его функции и виды. Правила этикета: морально-этические, эстетические. История этикета. Профессиональный этикет. Вербальный этикет. Принципы бизнесмена: пунктуальность, обязательность, компетентность. Порядок представлений и знакомств. Этикет на официальных мероприятиях. Виды приемов. Визитная карточка. Презентация.</w:t>
      </w:r>
    </w:p>
    <w:p w14:paraId="3727D8E7"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Деловой протокол. Телефонный этикет. Ответы на внутренние и внешние звонки. Этикет автоответчика, искусство разговора по мобильному телефону. Этикет составления корреспонденции. Типы деловых писем: просьба, извещение, напоминание, подтверждение, презентация, отказ, извинение, гарантийное, циркулярное.</w:t>
      </w:r>
    </w:p>
    <w:p w14:paraId="0EB8EE69" w14:textId="77777777" w:rsidR="00F97EAF" w:rsidRPr="00F97EAF" w:rsidRDefault="00F97EAF" w:rsidP="00F97EAF">
      <w:pPr>
        <w:autoSpaceDE w:val="0"/>
        <w:autoSpaceDN w:val="0"/>
        <w:adjustRightInd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t xml:space="preserve">Виды современной связи: телекс, факс, электронная почта. Культура поведения на рабочем месте. Деловой этикет и коммерческая тайна. Дорожный этикет. Правила поведения в различных видах транспорта: самолете, поезде, </w:t>
      </w:r>
      <w:r w:rsidRPr="00F97EAF">
        <w:rPr>
          <w:rFonts w:ascii="Times New Roman" w:eastAsia="Times New Roman" w:hAnsi="Times New Roman" w:cs="Times New Roman"/>
          <w:sz w:val="28"/>
          <w:szCs w:val="24"/>
          <w:lang w:eastAsia="ru-RU"/>
        </w:rPr>
        <w:lastRenderedPageBreak/>
        <w:t>корабле, такси. Праздничный этикет. Дарение поздравительных открыток, подарков.</w:t>
      </w:r>
    </w:p>
    <w:p w14:paraId="666E9FBC" w14:textId="77777777" w:rsidR="00F97EAF" w:rsidRPr="00F97EAF" w:rsidRDefault="00F97EAF" w:rsidP="00F97EAF">
      <w:pPr>
        <w:autoSpaceDN w:val="0"/>
        <w:jc w:val="center"/>
        <w:rPr>
          <w:rFonts w:ascii="Times New Roman" w:eastAsia="Times New Roman" w:hAnsi="Times New Roman" w:cs="Times New Roman"/>
          <w:sz w:val="28"/>
          <w:szCs w:val="28"/>
          <w:lang w:eastAsia="ru-RU"/>
        </w:rPr>
      </w:pPr>
    </w:p>
    <w:p w14:paraId="3CF2D580" w14:textId="785F77AC" w:rsidR="00F97EAF" w:rsidRPr="00F97EAF" w:rsidRDefault="00F97EAF" w:rsidP="00F97EAF">
      <w:pPr>
        <w:numPr>
          <w:ilvl w:val="1"/>
          <w:numId w:val="19"/>
        </w:numPr>
        <w:autoSpaceDN w:val="0"/>
        <w:ind w:left="426" w:hanging="426"/>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 xml:space="preserve">  Культура спора</w:t>
      </w:r>
    </w:p>
    <w:p w14:paraId="4AF5600C"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Сущность спора, дискуссии, полемики, диспута. Классификация споров в зависимости от факторов: цель; социальная значимость проблемы; количество участников; есть-нет слушателей; формы проведения спора; предмет спора. Определенность позиций и поведение полемиста. Основные логические законы и их применение. Законы: тождества, противоречия, исключенного третьего, достаточного основания. Умозаключения и их использование. Доказательство: структура и виды. Логические правила аргументации. Логические ошибки. Доводы в споре. Способы опровержения доводов оппонента: опровержение ложного тезиса, критика доводов, опровержения демонстрации, ирония, сведение к абсурду, прием бумеранга, атака вопросами, довод к человеку. Способы убеждения: самоубеждение, принуждение. Уловки в споре:  позволительные и непозволительные; ставка на ложный стыд, подмазывание аргумента, ссылка на возраст, увести разговор в сторону, перевести спор. Классификация вопросов по основаниям: логическая структура, состав, форма, характер, классификация ответов по: содержанию, объему.</w:t>
      </w:r>
    </w:p>
    <w:p w14:paraId="42729050" w14:textId="77777777" w:rsidR="00F97EAF" w:rsidRPr="00F97EAF" w:rsidRDefault="00F97EAF" w:rsidP="00F97EAF">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t>Практическое задание № 3.</w:t>
      </w:r>
    </w:p>
    <w:p w14:paraId="7E03AA9D" w14:textId="77777777" w:rsidR="00F97EAF" w:rsidRDefault="00F97EAF" w:rsidP="00F97EAF">
      <w:pPr>
        <w:ind w:left="283"/>
        <w:jc w:val="both"/>
        <w:rPr>
          <w:rFonts w:ascii="Times New Roman" w:eastAsia="Times New Roman" w:hAnsi="Times New Roman" w:cs="Times New Roman"/>
          <w:b/>
          <w:sz w:val="28"/>
          <w:szCs w:val="28"/>
          <w:lang w:eastAsia="x-none"/>
        </w:rPr>
      </w:pPr>
    </w:p>
    <w:p w14:paraId="4E14D7B4" w14:textId="6DB5578C" w:rsidR="00F97EAF" w:rsidRPr="00F97EAF" w:rsidRDefault="00F97EAF" w:rsidP="00F97EAF">
      <w:pPr>
        <w:ind w:left="283"/>
        <w:jc w:val="center"/>
        <w:rPr>
          <w:rFonts w:ascii="Times New Roman" w:eastAsia="Times New Roman" w:hAnsi="Times New Roman" w:cs="Times New Roman"/>
          <w:b/>
          <w:sz w:val="28"/>
          <w:szCs w:val="28"/>
          <w:lang w:val="x-none" w:eastAsia="x-none"/>
        </w:rPr>
      </w:pPr>
      <w:r w:rsidRPr="00F97EAF">
        <w:rPr>
          <w:rFonts w:ascii="Times New Roman" w:eastAsia="Times New Roman" w:hAnsi="Times New Roman" w:cs="Times New Roman"/>
          <w:b/>
          <w:sz w:val="28"/>
          <w:szCs w:val="28"/>
          <w:lang w:eastAsia="x-none"/>
        </w:rPr>
        <w:t xml:space="preserve">2.4. </w:t>
      </w:r>
      <w:r w:rsidRPr="00F97EAF">
        <w:rPr>
          <w:rFonts w:ascii="Times New Roman" w:eastAsia="Times New Roman" w:hAnsi="Times New Roman" w:cs="Times New Roman"/>
          <w:b/>
          <w:sz w:val="28"/>
          <w:szCs w:val="28"/>
          <w:lang w:val="x-none" w:eastAsia="x-none"/>
        </w:rPr>
        <w:t>Конфликт</w:t>
      </w:r>
    </w:p>
    <w:p w14:paraId="10A3F859" w14:textId="77777777" w:rsidR="00F97EAF" w:rsidRPr="00F97EAF" w:rsidRDefault="00F97EAF" w:rsidP="00F97EAF">
      <w:pPr>
        <w:ind w:firstLine="629"/>
        <w:jc w:val="both"/>
        <w:rPr>
          <w:rFonts w:ascii="Times New Roman" w:eastAsia="Times New Roman" w:hAnsi="Times New Roman" w:cs="Times New Roman"/>
          <w:sz w:val="28"/>
          <w:szCs w:val="28"/>
          <w:lang w:val="x-none" w:eastAsia="x-none"/>
        </w:rPr>
      </w:pPr>
      <w:r w:rsidRPr="00F97EAF">
        <w:rPr>
          <w:rFonts w:ascii="Times New Roman" w:eastAsia="Times New Roman" w:hAnsi="Times New Roman" w:cs="Times New Roman"/>
          <w:sz w:val="28"/>
          <w:szCs w:val="28"/>
          <w:lang w:val="x-none" w:eastAsia="x-none"/>
        </w:rPr>
        <w:t>Сущность конфликта. Функциональная противоречивость конфликта. Деление конфликтов на деструктивные и конструктивные. Их критерии. Позитивные функции конфликта: коммуникативно-информационная, функции разрядки, оптимизации, интеграции, стимуляции инноваций и др. Деструктивные последствия конфликта: смещение интересов с проблемы на победу, поляризация ценностей, образ «врага», провоцирование противоречащего моральным нормам поведения, подготовка к последующим конфликтам и др. Структура конфликта. Ее основные компоненты: предмет конфликта, участники конфликта (оппоненты, подстрекатели, пособники, лидеры, инициаторы, судьи, посредники), конфликтная ситуация, инцидент. Картография конфликта. Типология конфликтов по разным основаниям: сфера действия, степень напряжения, длительность, степень включения, тяжесть последствий, соотношение мотивов и др. Экзистенциальный конфликт, конфликт мировоззрений, конфликт власти, конфликт цели и средств, конфликт дела и чувств и т.д. Деление конфликтов на внутриличностные, межличностные, межгрупповые, организационные, социальные. Объективные и субъективные предпосылки конфликтов.</w:t>
      </w:r>
    </w:p>
    <w:p w14:paraId="76F76E10" w14:textId="77777777" w:rsidR="00F97EAF" w:rsidRPr="00F97EAF" w:rsidRDefault="00F97EAF" w:rsidP="00F97EAF">
      <w:pPr>
        <w:jc w:val="both"/>
        <w:rPr>
          <w:rFonts w:ascii="Times New Roman" w:eastAsia="Times New Roman" w:hAnsi="Times New Roman" w:cs="Times New Roman"/>
          <w:sz w:val="28"/>
          <w:szCs w:val="28"/>
          <w:lang w:val="x-none" w:eastAsia="x-none"/>
        </w:rPr>
      </w:pPr>
    </w:p>
    <w:p w14:paraId="0D46659C" w14:textId="60EC8DAB" w:rsidR="00F97EAF" w:rsidRPr="00F97EAF" w:rsidRDefault="00F97EAF" w:rsidP="00F97EAF">
      <w:pPr>
        <w:jc w:val="center"/>
        <w:rPr>
          <w:rFonts w:ascii="Times New Roman" w:eastAsia="Times New Roman" w:hAnsi="Times New Roman" w:cs="Times New Roman"/>
          <w:b/>
          <w:sz w:val="28"/>
          <w:szCs w:val="28"/>
          <w:lang w:val="x-none" w:eastAsia="x-none"/>
        </w:rPr>
      </w:pPr>
      <w:r w:rsidRPr="00F97EAF">
        <w:rPr>
          <w:rFonts w:ascii="Times New Roman" w:eastAsia="Times New Roman" w:hAnsi="Times New Roman" w:cs="Times New Roman"/>
          <w:b/>
          <w:sz w:val="28"/>
          <w:szCs w:val="28"/>
          <w:lang w:eastAsia="x-none"/>
        </w:rPr>
        <w:t>2.</w:t>
      </w:r>
      <w:r w:rsidRPr="00F97EAF">
        <w:rPr>
          <w:rFonts w:ascii="Times New Roman" w:eastAsia="Times New Roman" w:hAnsi="Times New Roman" w:cs="Times New Roman"/>
          <w:b/>
          <w:sz w:val="28"/>
          <w:szCs w:val="28"/>
          <w:lang w:val="x-none" w:eastAsia="x-none"/>
        </w:rPr>
        <w:t xml:space="preserve"> 5. Технология разрешения конфликтных ситуаций</w:t>
      </w:r>
    </w:p>
    <w:p w14:paraId="60B4C6A5" w14:textId="77777777" w:rsidR="00F97EAF" w:rsidRPr="00F97EAF" w:rsidRDefault="00F97EAF" w:rsidP="00F97EAF">
      <w:pPr>
        <w:ind w:firstLine="708"/>
        <w:jc w:val="both"/>
        <w:rPr>
          <w:rFonts w:ascii="Times New Roman" w:eastAsia="Times New Roman" w:hAnsi="Times New Roman" w:cs="Times New Roman"/>
          <w:sz w:val="28"/>
          <w:szCs w:val="28"/>
          <w:lang w:val="x-none" w:eastAsia="x-none"/>
        </w:rPr>
      </w:pPr>
      <w:r w:rsidRPr="00F97EAF">
        <w:rPr>
          <w:rFonts w:ascii="Times New Roman" w:eastAsia="Times New Roman" w:hAnsi="Times New Roman" w:cs="Times New Roman"/>
          <w:sz w:val="28"/>
          <w:szCs w:val="28"/>
          <w:lang w:val="x-none" w:eastAsia="x-none"/>
        </w:rPr>
        <w:t xml:space="preserve">Типы конфликтных личностей. Стили поведения в конфликтной ситуации: конкуренции, сотрудничества, компромисса, уклонения, приспособления. Модели поведения: конструктивная, деструктивная, </w:t>
      </w:r>
      <w:r w:rsidRPr="00F97EAF">
        <w:rPr>
          <w:rFonts w:ascii="Times New Roman" w:eastAsia="Times New Roman" w:hAnsi="Times New Roman" w:cs="Times New Roman"/>
          <w:sz w:val="28"/>
          <w:szCs w:val="28"/>
          <w:lang w:val="x-none" w:eastAsia="x-none"/>
        </w:rPr>
        <w:lastRenderedPageBreak/>
        <w:t xml:space="preserve">конформистская. Пять стратегий разрешения конфликтов (сетка Томаса – Килмена). Признаки конкретной стратегии и рекомендации по условиям эффективности соперничества, избежания, приспособления, сотрудничества, компромисса. Принципы разрешения конфликтов: «снятие масок» и признание наличия конфликта; отказ от установки «победа любой ценой»; выявление границ конфликта; поиск разнообразных вариантов решение; соглашение и бережная позиция к ценностям отношений; оценка решений с позиции «выигрыш-выигрыш». Конкретные методы в разрешении конфликтов: метод творческой визуализации, метод рефлексивных размышлений, рационально - конструктивный метод, метод угашения эмоций, метод авторитетного третье, метод записи и самодиагностики, метод фрагментаризации и др. </w:t>
      </w:r>
    </w:p>
    <w:p w14:paraId="123591E5" w14:textId="77777777" w:rsidR="00F97EAF" w:rsidRPr="00F97EAF" w:rsidRDefault="00F97EAF" w:rsidP="008C3C87">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8"/>
          <w:lang w:eastAsia="ru-RU"/>
        </w:rPr>
        <w:t>Практическое задание № 4.</w:t>
      </w:r>
    </w:p>
    <w:p w14:paraId="54DCD539" w14:textId="77777777" w:rsidR="00F97EAF" w:rsidRPr="00F97EAF" w:rsidRDefault="00F97EAF" w:rsidP="00F97EAF">
      <w:pPr>
        <w:autoSpaceDN w:val="0"/>
        <w:ind w:left="780"/>
        <w:jc w:val="center"/>
        <w:rPr>
          <w:rFonts w:ascii="Times New Roman" w:eastAsia="Times New Roman" w:hAnsi="Times New Roman" w:cs="Times New Roman"/>
          <w:sz w:val="28"/>
          <w:szCs w:val="28"/>
          <w:lang w:eastAsia="ru-RU"/>
        </w:rPr>
      </w:pPr>
    </w:p>
    <w:p w14:paraId="36ECCCE4" w14:textId="77777777" w:rsidR="00F97EAF" w:rsidRPr="00F97EAF" w:rsidRDefault="00F97EAF" w:rsidP="00F97EAF">
      <w:pPr>
        <w:autoSpaceDN w:val="0"/>
        <w:jc w:val="both"/>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Контрольная работа</w:t>
      </w:r>
    </w:p>
    <w:p w14:paraId="357D10DC" w14:textId="77777777" w:rsidR="00F97EAF" w:rsidRPr="00F97EAF" w:rsidRDefault="00F97EAF" w:rsidP="00F97EAF">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8"/>
          <w:lang w:eastAsia="ru-RU"/>
        </w:rPr>
        <w:t>Контрольная работа по всем темам второго раздела (устная - опрос и практическая).</w:t>
      </w:r>
    </w:p>
    <w:p w14:paraId="19FC8D15" w14:textId="77777777" w:rsidR="00F97EAF" w:rsidRPr="00F97EAF" w:rsidRDefault="00F97EAF" w:rsidP="00F97EAF">
      <w:pPr>
        <w:ind w:firstLine="708"/>
        <w:jc w:val="both"/>
        <w:rPr>
          <w:rFonts w:ascii="Times New Roman" w:eastAsia="Times New Roman" w:hAnsi="Times New Roman" w:cs="Times New Roman"/>
          <w:sz w:val="28"/>
          <w:szCs w:val="20"/>
          <w:lang w:eastAsia="ru-RU"/>
        </w:rPr>
      </w:pPr>
      <w:r w:rsidRPr="00F97EAF">
        <w:rPr>
          <w:rFonts w:ascii="Times New Roman" w:eastAsia="Times New Roman" w:hAnsi="Times New Roman" w:cs="Times New Roman"/>
          <w:sz w:val="28"/>
          <w:szCs w:val="28"/>
          <w:lang w:eastAsia="ru-RU"/>
        </w:rPr>
        <w:t>Время выполнения: 1 ч.</w:t>
      </w:r>
    </w:p>
    <w:p w14:paraId="08BD2B36" w14:textId="77777777" w:rsidR="00F97EAF" w:rsidRPr="00F97EAF" w:rsidRDefault="00F97EAF" w:rsidP="00F97EAF">
      <w:pPr>
        <w:autoSpaceDN w:val="0"/>
        <w:ind w:firstLine="720"/>
        <w:jc w:val="both"/>
        <w:rPr>
          <w:rFonts w:ascii="Times New Roman" w:eastAsia="Times New Roman" w:hAnsi="Times New Roman" w:cs="Times New Roman"/>
          <w:b/>
          <w:bCs/>
          <w:iCs/>
          <w:sz w:val="28"/>
          <w:szCs w:val="24"/>
          <w:lang w:eastAsia="ru-RU"/>
        </w:rPr>
      </w:pPr>
    </w:p>
    <w:p w14:paraId="5C2F5C28" w14:textId="6E03C40B" w:rsidR="00F97EAF" w:rsidRPr="00F97EAF" w:rsidRDefault="00F97EAF" w:rsidP="00F97EAF">
      <w:pPr>
        <w:autoSpaceDN w:val="0"/>
        <w:ind w:firstLine="720"/>
        <w:jc w:val="both"/>
        <w:rPr>
          <w:rFonts w:ascii="Times New Roman" w:eastAsia="Times New Roman" w:hAnsi="Times New Roman" w:cs="Times New Roman"/>
          <w:b/>
          <w:bCs/>
          <w:iCs/>
          <w:sz w:val="28"/>
          <w:szCs w:val="24"/>
          <w:lang w:eastAsia="ru-RU"/>
        </w:rPr>
      </w:pPr>
      <w:r w:rsidRPr="00F97EAF">
        <w:rPr>
          <w:rFonts w:ascii="Times New Roman" w:eastAsia="Times New Roman" w:hAnsi="Times New Roman" w:cs="Times New Roman"/>
          <w:b/>
          <w:bCs/>
          <w:iCs/>
          <w:sz w:val="28"/>
          <w:szCs w:val="24"/>
          <w:lang w:eastAsia="ru-RU"/>
        </w:rPr>
        <w:t xml:space="preserve">Раздел </w:t>
      </w:r>
      <w:r w:rsidRPr="00F97EAF">
        <w:rPr>
          <w:rFonts w:ascii="Times New Roman" w:eastAsia="Times New Roman" w:hAnsi="Times New Roman" w:cs="Times New Roman"/>
          <w:b/>
          <w:bCs/>
          <w:iCs/>
          <w:sz w:val="28"/>
          <w:szCs w:val="24"/>
          <w:lang w:val="en-US" w:eastAsia="ru-RU"/>
        </w:rPr>
        <w:t>III</w:t>
      </w:r>
      <w:r w:rsidRPr="00F97EAF">
        <w:rPr>
          <w:rFonts w:ascii="Times New Roman" w:eastAsia="Times New Roman" w:hAnsi="Times New Roman" w:cs="Times New Roman"/>
          <w:b/>
          <w:bCs/>
          <w:iCs/>
          <w:sz w:val="28"/>
          <w:szCs w:val="24"/>
          <w:lang w:eastAsia="ru-RU"/>
        </w:rPr>
        <w:t>. Бизнес-этикет в социально-культурной сфере</w:t>
      </w:r>
    </w:p>
    <w:p w14:paraId="1FEF4473" w14:textId="77777777" w:rsidR="00F97EAF" w:rsidRPr="00F97EAF" w:rsidRDefault="00F97EAF" w:rsidP="00F97EAF">
      <w:pPr>
        <w:autoSpaceDN w:val="0"/>
        <w:jc w:val="center"/>
        <w:rPr>
          <w:rFonts w:ascii="Times New Roman" w:eastAsia="Times New Roman" w:hAnsi="Times New Roman" w:cs="Times New Roman"/>
          <w:b/>
          <w:sz w:val="28"/>
          <w:szCs w:val="28"/>
          <w:lang w:eastAsia="ru-RU"/>
        </w:rPr>
      </w:pPr>
    </w:p>
    <w:p w14:paraId="3921A20E" w14:textId="2184BB8E" w:rsidR="00F97EAF" w:rsidRPr="00F97EAF" w:rsidRDefault="00F97EAF" w:rsidP="00F97EAF">
      <w:pPr>
        <w:autoSpaceDN w:val="0"/>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3.1.    Мода</w:t>
      </w:r>
    </w:p>
    <w:p w14:paraId="5A52C85A"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Мода как социальная коммуникация. История моды. Структура и функции моды. Внешний облик: одежда, обувь, прическа, макияж, украшения. Мода в искусстве (танец, музыка и другие).</w:t>
      </w:r>
    </w:p>
    <w:p w14:paraId="3C47EA32" w14:textId="77777777" w:rsidR="00F97EAF" w:rsidRPr="00F97EAF" w:rsidRDefault="00F97EAF" w:rsidP="00F97EAF">
      <w:pPr>
        <w:rPr>
          <w:rFonts w:ascii="Times New Roman" w:eastAsia="Times New Roman" w:hAnsi="Times New Roman" w:cs="Times New Roman"/>
          <w:sz w:val="28"/>
          <w:szCs w:val="28"/>
          <w:lang w:eastAsia="x-none"/>
        </w:rPr>
      </w:pPr>
    </w:p>
    <w:p w14:paraId="2DF04A92" w14:textId="7C1BFD3D" w:rsidR="00F97EAF" w:rsidRPr="00F97EAF" w:rsidRDefault="00F97EAF" w:rsidP="00F97EAF">
      <w:pPr>
        <w:jc w:val="center"/>
        <w:rPr>
          <w:rFonts w:ascii="Times New Roman" w:eastAsia="Times New Roman" w:hAnsi="Times New Roman" w:cs="Times New Roman"/>
          <w:b/>
          <w:sz w:val="28"/>
          <w:szCs w:val="28"/>
          <w:lang w:val="x-none" w:eastAsia="x-none"/>
        </w:rPr>
      </w:pPr>
      <w:r w:rsidRPr="00F97EAF">
        <w:rPr>
          <w:rFonts w:ascii="Times New Roman" w:eastAsia="Times New Roman" w:hAnsi="Times New Roman" w:cs="Times New Roman"/>
          <w:b/>
          <w:sz w:val="28"/>
          <w:szCs w:val="28"/>
          <w:lang w:eastAsia="x-none"/>
        </w:rPr>
        <w:t>3.2</w:t>
      </w:r>
      <w:r w:rsidRPr="00F97EAF">
        <w:rPr>
          <w:rFonts w:ascii="Times New Roman" w:eastAsia="Times New Roman" w:hAnsi="Times New Roman" w:cs="Times New Roman"/>
          <w:b/>
          <w:sz w:val="28"/>
          <w:szCs w:val="28"/>
          <w:lang w:val="x-none" w:eastAsia="x-none"/>
        </w:rPr>
        <w:t>. Искусство имиджмейкерства</w:t>
      </w:r>
    </w:p>
    <w:p w14:paraId="766984AC"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Имидж: понятие и виды. Составляющие политического имиджа. Персональные характеристики: природные качества; качества привитые образованием и воспитанием; качества, обретенные в жизненном и профессиональном опыте. Социальные характеристики. Подходы к имиджу. Функциональный, контекстуальный, сопоставительный. Идеальный, первичный, вторичный имидж. Технология создания имиджа; определение стартовых условий, сотворение внешности, отработка коммуникативной механики, овладение эффективной поведенческой тактикой, совершенствование профессионализма.</w:t>
      </w:r>
    </w:p>
    <w:p w14:paraId="4913BF2F" w14:textId="77777777" w:rsidR="00F97EAF" w:rsidRPr="00F97EAF" w:rsidRDefault="00F97EAF" w:rsidP="00F97EAF">
      <w:pPr>
        <w:autoSpaceDE w:val="0"/>
        <w:autoSpaceDN w:val="0"/>
        <w:adjustRightInd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t>Практическое задание № 5.</w:t>
      </w:r>
    </w:p>
    <w:p w14:paraId="35229B39" w14:textId="77777777" w:rsidR="00F97EAF" w:rsidRPr="00F97EAF" w:rsidRDefault="00F97EAF" w:rsidP="00F97EAF">
      <w:pPr>
        <w:autoSpaceDN w:val="0"/>
        <w:jc w:val="both"/>
        <w:rPr>
          <w:rFonts w:ascii="Times New Roman" w:eastAsia="Times New Roman" w:hAnsi="Times New Roman" w:cs="Times New Roman"/>
          <w:sz w:val="28"/>
          <w:szCs w:val="28"/>
          <w:lang w:eastAsia="ru-RU"/>
        </w:rPr>
      </w:pPr>
    </w:p>
    <w:p w14:paraId="0BA9A158" w14:textId="6F212BA8" w:rsidR="00F97EAF" w:rsidRPr="00F97EAF" w:rsidRDefault="00F97EAF" w:rsidP="00F97EAF">
      <w:pPr>
        <w:autoSpaceDN w:val="0"/>
        <w:ind w:firstLine="708"/>
        <w:jc w:val="both"/>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 xml:space="preserve">Дифференцированный </w:t>
      </w:r>
      <w:r w:rsidR="00121D01">
        <w:rPr>
          <w:rFonts w:ascii="Times New Roman" w:eastAsia="Times New Roman" w:hAnsi="Times New Roman" w:cs="Times New Roman"/>
          <w:b/>
          <w:sz w:val="28"/>
          <w:szCs w:val="28"/>
          <w:lang w:eastAsia="ru-RU"/>
        </w:rPr>
        <w:t>з</w:t>
      </w:r>
      <w:r w:rsidRPr="00F97EAF">
        <w:rPr>
          <w:rFonts w:ascii="Times New Roman" w:eastAsia="Times New Roman" w:hAnsi="Times New Roman" w:cs="Times New Roman"/>
          <w:b/>
          <w:sz w:val="28"/>
          <w:szCs w:val="28"/>
          <w:lang w:eastAsia="ru-RU"/>
        </w:rPr>
        <w:t>ачёт</w:t>
      </w:r>
    </w:p>
    <w:p w14:paraId="059F52F6" w14:textId="7F55F814" w:rsidR="00F97EAF" w:rsidRPr="00F97EAF" w:rsidRDefault="00121D01" w:rsidP="00F97EAF">
      <w:pPr>
        <w:autoSpaceDN w:val="0"/>
        <w:ind w:firstLine="708"/>
        <w:jc w:val="both"/>
        <w:rPr>
          <w:rFonts w:ascii="Times New Roman" w:eastAsia="Times New Roman" w:hAnsi="Times New Roman" w:cs="Times New Roman"/>
          <w:sz w:val="28"/>
          <w:szCs w:val="28"/>
          <w:lang w:eastAsia="ru-RU"/>
        </w:rPr>
      </w:pPr>
      <w:r w:rsidRPr="00121D01">
        <w:rPr>
          <w:rFonts w:ascii="Times New Roman" w:eastAsia="Times New Roman" w:hAnsi="Times New Roman" w:cs="Times New Roman"/>
          <w:bCs/>
          <w:sz w:val="28"/>
          <w:szCs w:val="28"/>
          <w:lang w:eastAsia="ru-RU"/>
        </w:rPr>
        <w:t xml:space="preserve">Дифференцированный </w:t>
      </w:r>
      <w:r>
        <w:rPr>
          <w:rFonts w:ascii="Times New Roman" w:eastAsia="Times New Roman" w:hAnsi="Times New Roman" w:cs="Times New Roman"/>
          <w:sz w:val="28"/>
          <w:szCs w:val="28"/>
          <w:lang w:eastAsia="ru-RU"/>
        </w:rPr>
        <w:t>з</w:t>
      </w:r>
      <w:r w:rsidR="00F97EAF" w:rsidRPr="00F97EAF">
        <w:rPr>
          <w:rFonts w:ascii="Times New Roman" w:eastAsia="Times New Roman" w:hAnsi="Times New Roman" w:cs="Times New Roman"/>
          <w:sz w:val="28"/>
          <w:szCs w:val="28"/>
          <w:lang w:eastAsia="ru-RU"/>
        </w:rPr>
        <w:t>ачёт по всем разделам</w:t>
      </w:r>
      <w:r w:rsidR="008C3C87">
        <w:rPr>
          <w:rFonts w:ascii="Times New Roman" w:eastAsia="Times New Roman" w:hAnsi="Times New Roman" w:cs="Times New Roman"/>
          <w:sz w:val="28"/>
          <w:szCs w:val="28"/>
          <w:lang w:eastAsia="ru-RU"/>
        </w:rPr>
        <w:t xml:space="preserve"> в форме устного опроса</w:t>
      </w:r>
      <w:r w:rsidR="00F97EAF" w:rsidRPr="00F97EAF">
        <w:rPr>
          <w:rFonts w:ascii="Times New Roman" w:eastAsia="Times New Roman" w:hAnsi="Times New Roman" w:cs="Times New Roman"/>
          <w:sz w:val="28"/>
          <w:szCs w:val="28"/>
          <w:lang w:eastAsia="ru-RU"/>
        </w:rPr>
        <w:t>.</w:t>
      </w:r>
    </w:p>
    <w:p w14:paraId="4C3E5E5D" w14:textId="77777777" w:rsidR="00F97EAF" w:rsidRPr="00F97EAF" w:rsidRDefault="00F97EAF" w:rsidP="00F97EAF">
      <w:pPr>
        <w:ind w:firstLine="708"/>
        <w:jc w:val="both"/>
        <w:rPr>
          <w:rFonts w:ascii="Times New Roman" w:eastAsia="Times New Roman" w:hAnsi="Times New Roman" w:cs="Times New Roman"/>
          <w:sz w:val="28"/>
          <w:szCs w:val="20"/>
          <w:lang w:eastAsia="ru-RU"/>
        </w:rPr>
      </w:pPr>
      <w:r w:rsidRPr="00F97EAF">
        <w:rPr>
          <w:rFonts w:ascii="Times New Roman" w:eastAsia="Times New Roman" w:hAnsi="Times New Roman" w:cs="Times New Roman"/>
          <w:sz w:val="28"/>
          <w:szCs w:val="28"/>
          <w:lang w:eastAsia="ru-RU"/>
        </w:rPr>
        <w:t>Время выполнения: 3 ч.</w:t>
      </w:r>
    </w:p>
    <w:p w14:paraId="0FB6FC11" w14:textId="77777777" w:rsidR="00F97EAF" w:rsidRPr="00F97EAF" w:rsidRDefault="00F97EAF" w:rsidP="00F97EAF">
      <w:pPr>
        <w:ind w:firstLine="567"/>
        <w:jc w:val="both"/>
        <w:rPr>
          <w:rFonts w:ascii="Times New Roman" w:eastAsia="Times New Roman" w:hAnsi="Times New Roman" w:cs="Times New Roman"/>
          <w:sz w:val="28"/>
          <w:szCs w:val="20"/>
          <w:lang w:eastAsia="ru-RU"/>
        </w:rPr>
      </w:pPr>
    </w:p>
    <w:p w14:paraId="54AEFA48" w14:textId="44E87DA5" w:rsidR="007F7BD4" w:rsidRPr="00AD1038" w:rsidRDefault="00244F83"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2" w:name="_Toc223689494"/>
      <w:r>
        <w:rPr>
          <w:rFonts w:ascii="Times New Roman" w:hAnsi="Times New Roman" w:cs="Times New Roman"/>
          <w:b/>
          <w:caps/>
          <w:color w:val="auto"/>
          <w:sz w:val="28"/>
          <w:szCs w:val="28"/>
        </w:rPr>
        <w:br w:type="column"/>
      </w:r>
      <w:r w:rsidR="007F7BD4" w:rsidRPr="00AD1038">
        <w:rPr>
          <w:rFonts w:ascii="Times New Roman" w:hAnsi="Times New Roman" w:cs="Times New Roman"/>
          <w:b/>
          <w:caps/>
          <w:color w:val="auto"/>
          <w:sz w:val="28"/>
          <w:szCs w:val="28"/>
        </w:rPr>
        <w:lastRenderedPageBreak/>
        <w:t xml:space="preserve">3. условия реализации ПРОГРАММЫ </w:t>
      </w:r>
      <w:r w:rsidR="00071ED9">
        <w:rPr>
          <w:rFonts w:ascii="Times New Roman" w:hAnsi="Times New Roman" w:cs="Times New Roman"/>
          <w:b/>
          <w:caps/>
          <w:color w:val="auto"/>
          <w:sz w:val="28"/>
          <w:szCs w:val="28"/>
        </w:rPr>
        <w:t>дисциплины</w:t>
      </w:r>
      <w:bookmarkEnd w:id="40"/>
      <w:bookmarkEnd w:id="52"/>
    </w:p>
    <w:p w14:paraId="0D063B60" w14:textId="77777777" w:rsidR="00244F83" w:rsidRDefault="00244F83"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p>
    <w:p w14:paraId="57C46E94" w14:textId="2628F9DC"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52AE3399" w14:textId="77777777" w:rsidR="00244F83" w:rsidRDefault="00244F83" w:rsidP="007F7BD4">
      <w:pPr>
        <w:shd w:val="clear" w:color="auto" w:fill="FFFFFF"/>
        <w:ind w:firstLine="709"/>
        <w:jc w:val="both"/>
        <w:rPr>
          <w:rFonts w:ascii="Times New Roman" w:hAnsi="Times New Roman" w:cs="Times New Roman"/>
          <w:sz w:val="28"/>
          <w:szCs w:val="28"/>
        </w:rPr>
      </w:pPr>
    </w:p>
    <w:p w14:paraId="25D2F61D" w14:textId="43208C2B"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071ED9">
        <w:rPr>
          <w:rFonts w:ascii="Times New Roman" w:hAnsi="Times New Roman" w:cs="Times New Roman"/>
          <w:sz w:val="28"/>
          <w:szCs w:val="28"/>
        </w:rPr>
        <w:t>дисциплины</w:t>
      </w:r>
      <w:r w:rsidRPr="00E55CD5">
        <w:rPr>
          <w:rFonts w:ascii="Times New Roman" w:hAnsi="Times New Roman" w:cs="Times New Roman"/>
          <w:sz w:val="28"/>
          <w:szCs w:val="28"/>
        </w:rPr>
        <w:t xml:space="preserve"> «</w:t>
      </w:r>
      <w:r w:rsidR="00C83F48" w:rsidRPr="00F57FC9">
        <w:rPr>
          <w:rFonts w:ascii="Times New Roman" w:hAnsi="Times New Roman"/>
          <w:sz w:val="28"/>
          <w:szCs w:val="28"/>
        </w:rPr>
        <w:t>Психология общения</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293881EA"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77DCBD81"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6A5EF35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57AA965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46566EDB"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7CE7ACEF"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5EE243CF"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5B4CA8CF" w14:textId="77777777" w:rsidR="00244F83" w:rsidRDefault="00244F83"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p>
    <w:p w14:paraId="29504720" w14:textId="7FFE5696"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07C551D2"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37E0ABCC"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412B8807"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color w:val="000000"/>
          <w:sz w:val="28"/>
          <w:szCs w:val="28"/>
          <w:lang w:eastAsia="ru-RU"/>
        </w:rPr>
        <w:t>Аминов И. И. Психология делового общения: учебное пособие. М.: Юнити-Дана, 2019. – 287 с</w:t>
      </w:r>
      <w:r w:rsidRPr="00AF04D3">
        <w:rPr>
          <w:rFonts w:ascii="Times New Roman" w:eastAsia="Times New Roman" w:hAnsi="Times New Roman" w:cs="Times New Roman"/>
          <w:sz w:val="28"/>
          <w:szCs w:val="28"/>
          <w:lang w:eastAsia="ru-RU"/>
        </w:rPr>
        <w:t xml:space="preserve"> </w:t>
      </w:r>
    </w:p>
    <w:p w14:paraId="3E0E42FE"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8"/>
          <w:lang w:eastAsia="ru-RU"/>
        </w:rPr>
        <w:t>Баева О.А. Ораторское искусство и деловое общение: учеб. пособ. – 2-е изд., исправл. – Мн.:</w:t>
      </w:r>
      <w:r w:rsidRPr="00AF04D3">
        <w:rPr>
          <w:rFonts w:ascii="Times New Roman" w:eastAsia="Times New Roman" w:hAnsi="Times New Roman" w:cs="Times New Roman"/>
          <w:sz w:val="28"/>
          <w:szCs w:val="24"/>
          <w:lang w:eastAsia="ru-RU"/>
        </w:rPr>
        <w:t xml:space="preserve"> Новое знание, 2001. – 328 с.</w:t>
      </w:r>
    </w:p>
    <w:p w14:paraId="442CEAEE" w14:textId="77777777" w:rsidR="00AF04D3" w:rsidRPr="00AF04D3" w:rsidRDefault="00AF04D3" w:rsidP="00AF04D3">
      <w:pPr>
        <w:numPr>
          <w:ilvl w:val="0"/>
          <w:numId w:val="14"/>
        </w:numPr>
        <w:autoSpaceDE w:val="0"/>
        <w:autoSpaceDN w:val="0"/>
        <w:adjustRightInd w:val="0"/>
        <w:jc w:val="both"/>
        <w:rPr>
          <w:rFonts w:ascii="Times New Roman" w:eastAsia="Times New Roman" w:hAnsi="Times New Roman" w:cs="Times New Roman"/>
          <w:color w:val="000000"/>
          <w:sz w:val="28"/>
          <w:szCs w:val="28"/>
          <w:lang w:eastAsia="ru-RU"/>
        </w:rPr>
      </w:pPr>
      <w:r w:rsidRPr="00AF04D3">
        <w:rPr>
          <w:rFonts w:ascii="Times New Roman" w:eastAsia="Times New Roman" w:hAnsi="Times New Roman" w:cs="Times New Roman"/>
          <w:color w:val="000000"/>
          <w:sz w:val="28"/>
          <w:szCs w:val="28"/>
          <w:lang w:eastAsia="ru-RU"/>
        </w:rPr>
        <w:t>Бороздина Г.В. Психология делового общения. – 2-е изд., пер. и доп. – М.: Инфра, 2023. – 393 с.</w:t>
      </w:r>
    </w:p>
    <w:p w14:paraId="0A3D9271" w14:textId="77777777" w:rsidR="00AF04D3" w:rsidRPr="00AF04D3" w:rsidRDefault="00AF04D3" w:rsidP="00AF04D3">
      <w:pPr>
        <w:numPr>
          <w:ilvl w:val="0"/>
          <w:numId w:val="14"/>
        </w:numPr>
        <w:autoSpaceDN w:val="0"/>
        <w:jc w:val="both"/>
        <w:rPr>
          <w:rFonts w:ascii="Times New Roman" w:eastAsia="Times New Roman" w:hAnsi="Times New Roman" w:cs="Times New Roman"/>
          <w:color w:val="000000"/>
          <w:sz w:val="28"/>
          <w:szCs w:val="28"/>
          <w:lang w:eastAsia="ru-RU"/>
        </w:rPr>
      </w:pPr>
      <w:r w:rsidRPr="00AF04D3">
        <w:rPr>
          <w:rFonts w:ascii="Times New Roman" w:eastAsia="Times New Roman" w:hAnsi="Times New Roman" w:cs="Times New Roman"/>
          <w:color w:val="000000"/>
          <w:sz w:val="28"/>
          <w:szCs w:val="28"/>
          <w:lang w:eastAsia="ru-RU"/>
        </w:rPr>
        <w:t>Введенская Л. А. Русский язык и культура речи: Учебное пособие для вузов / Л.А. Введенская, Л.Г. Павлова, Е.Ю. Катаева. 12-е изд. Ростов </w:t>
      </w:r>
      <w:r w:rsidRPr="00AF04D3">
        <w:rPr>
          <w:rFonts w:ascii="Times New Roman" w:eastAsia="Times New Roman" w:hAnsi="Times New Roman" w:cs="Times New Roman"/>
          <w:bCs/>
          <w:color w:val="000000"/>
          <w:sz w:val="28"/>
          <w:lang w:eastAsia="ru-RU"/>
        </w:rPr>
        <w:t>Н/Д</w:t>
      </w:r>
      <w:r w:rsidRPr="00AF04D3">
        <w:rPr>
          <w:rFonts w:ascii="Times New Roman" w:eastAsia="Times New Roman" w:hAnsi="Times New Roman" w:cs="Times New Roman"/>
          <w:color w:val="000000"/>
          <w:sz w:val="28"/>
          <w:szCs w:val="28"/>
          <w:lang w:eastAsia="ru-RU"/>
        </w:rPr>
        <w:t>: Феникс, 2005. – 544 с.</w:t>
      </w:r>
    </w:p>
    <w:p w14:paraId="494BDA9E" w14:textId="77777777" w:rsidR="00AF04D3" w:rsidRPr="00AF04D3" w:rsidRDefault="00AF04D3" w:rsidP="00AF04D3">
      <w:pPr>
        <w:numPr>
          <w:ilvl w:val="0"/>
          <w:numId w:val="14"/>
        </w:numPr>
        <w:autoSpaceDE w:val="0"/>
        <w:autoSpaceDN w:val="0"/>
        <w:adjustRightInd w:val="0"/>
        <w:jc w:val="both"/>
        <w:rPr>
          <w:rFonts w:ascii="Times New Roman" w:eastAsia="PetersburgC-Bold" w:hAnsi="Times New Roman" w:cs="Times New Roman"/>
          <w:bCs/>
          <w:sz w:val="28"/>
          <w:szCs w:val="28"/>
          <w:lang w:eastAsia="ru-RU"/>
        </w:rPr>
      </w:pPr>
      <w:r w:rsidRPr="00AF04D3">
        <w:rPr>
          <w:rFonts w:ascii="Times New Roman" w:eastAsia="Times New Roman" w:hAnsi="Times New Roman" w:cs="Times New Roman"/>
          <w:bCs/>
          <w:sz w:val="28"/>
          <w:szCs w:val="28"/>
          <w:lang w:eastAsia="ru-RU"/>
        </w:rPr>
        <w:t xml:space="preserve">Гилязова О. С. </w:t>
      </w:r>
      <w:r w:rsidRPr="00AF04D3">
        <w:rPr>
          <w:rFonts w:ascii="Times New Roman" w:eastAsia="Times New Roman" w:hAnsi="Times New Roman" w:cs="Times New Roman"/>
          <w:sz w:val="28"/>
          <w:szCs w:val="28"/>
          <w:lang w:eastAsia="ru-RU"/>
        </w:rPr>
        <w:t>Конфликтология: практикум. – М-во науки и высш. образования Рос. Федерации, Урал. федер. ун-т. – Екатеринбург: Изд-во Урал. ун-та, 2019. – 116 с.</w:t>
      </w:r>
    </w:p>
    <w:p w14:paraId="7E0EC406" w14:textId="77777777" w:rsidR="00AF04D3" w:rsidRPr="00AF04D3" w:rsidRDefault="00AF04D3" w:rsidP="00AF04D3">
      <w:pPr>
        <w:numPr>
          <w:ilvl w:val="0"/>
          <w:numId w:val="14"/>
        </w:numPr>
        <w:autoSpaceDE w:val="0"/>
        <w:autoSpaceDN w:val="0"/>
        <w:adjustRightInd w:val="0"/>
        <w:jc w:val="both"/>
        <w:rPr>
          <w:rFonts w:ascii="Times New Roman" w:eastAsia="Times New Roman" w:hAnsi="Times New Roman" w:cs="Times New Roman"/>
          <w:sz w:val="28"/>
          <w:szCs w:val="28"/>
          <w:lang w:eastAsia="ru-RU"/>
        </w:rPr>
      </w:pPr>
      <w:r w:rsidRPr="00AF04D3">
        <w:rPr>
          <w:rFonts w:ascii="Times New Roman" w:eastAsia="PetersburgC-Bold" w:hAnsi="Times New Roman" w:cs="Times New Roman"/>
          <w:bCs/>
          <w:sz w:val="28"/>
          <w:szCs w:val="28"/>
          <w:lang w:eastAsia="ru-RU"/>
        </w:rPr>
        <w:t xml:space="preserve">Гетманова А.Д.  </w:t>
      </w:r>
      <w:r w:rsidRPr="00AF04D3">
        <w:rPr>
          <w:rFonts w:ascii="Times New Roman" w:eastAsia="PetersburgC" w:hAnsi="Times New Roman" w:cs="Times New Roman"/>
          <w:sz w:val="28"/>
          <w:szCs w:val="28"/>
          <w:lang w:eastAsia="ru-RU"/>
        </w:rPr>
        <w:t>Учебник логики. Со сборником задач: учебник. – 8-</w:t>
      </w:r>
      <w:r w:rsidRPr="00AF04D3">
        <w:rPr>
          <w:rFonts w:ascii="Times New Roman" w:eastAsia="MS Mincho" w:hAnsi="Times New Roman" w:cs="Times New Roman"/>
          <w:sz w:val="28"/>
          <w:szCs w:val="28"/>
          <w:lang w:eastAsia="ru-RU"/>
        </w:rPr>
        <w:t>е</w:t>
      </w:r>
      <w:r w:rsidRPr="00AF04D3">
        <w:rPr>
          <w:rFonts w:ascii="Times New Roman" w:eastAsia="PetersburgC" w:hAnsi="Times New Roman" w:cs="Times New Roman"/>
          <w:sz w:val="28"/>
          <w:szCs w:val="28"/>
          <w:lang w:eastAsia="ru-RU"/>
        </w:rPr>
        <w:t xml:space="preserve"> изд., перераб. – М.: КНОРУС, 2011. – 368 с.</w:t>
      </w:r>
      <w:r w:rsidRPr="00AF04D3">
        <w:rPr>
          <w:rFonts w:ascii="Times New Roman" w:eastAsia="Times New Roman" w:hAnsi="Times New Roman" w:cs="Times New Roman"/>
          <w:bCs/>
          <w:sz w:val="28"/>
          <w:szCs w:val="28"/>
          <w:lang w:eastAsia="ru-RU"/>
        </w:rPr>
        <w:t xml:space="preserve"> </w:t>
      </w:r>
    </w:p>
    <w:p w14:paraId="17831836" w14:textId="77777777" w:rsidR="00AF04D3" w:rsidRPr="00AF04D3" w:rsidRDefault="00AF04D3" w:rsidP="00AF04D3">
      <w:pPr>
        <w:numPr>
          <w:ilvl w:val="0"/>
          <w:numId w:val="14"/>
        </w:numPr>
        <w:autoSpaceDE w:val="0"/>
        <w:autoSpaceDN w:val="0"/>
        <w:adjustRightInd w:val="0"/>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bCs/>
          <w:sz w:val="28"/>
          <w:szCs w:val="28"/>
          <w:lang w:eastAsia="ru-RU"/>
        </w:rPr>
        <w:t xml:space="preserve">Деревянкин Е. В. </w:t>
      </w:r>
      <w:r w:rsidRPr="00AF04D3">
        <w:rPr>
          <w:rFonts w:ascii="Times New Roman" w:eastAsia="Newton-Regular" w:hAnsi="Times New Roman" w:cs="Times New Roman"/>
          <w:sz w:val="28"/>
          <w:szCs w:val="28"/>
          <w:lang w:eastAsia="ru-RU"/>
        </w:rPr>
        <w:t>Деловое общение: учебное пособие. – Екатеринбург: Изд-во Урал. ун-та, 2015. – 48 с.</w:t>
      </w:r>
    </w:p>
    <w:p w14:paraId="1B44972D"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Емельянов С.М… Практикум по конфликтологии. – 2-е изд. Доп. и перераб. — СПБ.: Питер, 2005. – 400 с.</w:t>
      </w:r>
    </w:p>
    <w:p w14:paraId="31685EBC"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Казаринова Н.В. Межличностное общение: Конспект лекций. - СПб.: Издательство Михайлова В.А, 2000. - 64 с.</w:t>
      </w:r>
    </w:p>
    <w:p w14:paraId="0C070D6B"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Корнилиус Х., Фэйр Ш. Выиграть может каждый. Практическое руководство по конфликтологии, М.: Стрингер, 1992. - 116 с.</w:t>
      </w:r>
    </w:p>
    <w:p w14:paraId="059A816A"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lastRenderedPageBreak/>
        <w:t>Кузин Ф.А. Культура делового общения. Практическое пособие для бизнесменов. - М.: Ось - 89, 1996. - 240 с.</w:t>
      </w:r>
    </w:p>
    <w:p w14:paraId="1363742F"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Павлова Л.Г. Спор, дискуссия, полемика. Кн. для уч. ст. классов сред. шк. – М.: Просвещение, 1991. - 127 с.</w:t>
      </w:r>
    </w:p>
    <w:p w14:paraId="696CFD26" w14:textId="77777777" w:rsidR="00AF04D3" w:rsidRPr="00AF04D3" w:rsidRDefault="00AF04D3" w:rsidP="00C61CFE">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Петров Л.В. Массовые коммуникации и культура: Введение в теорию и историю: Учеб. пособ. - СПб.: СПбГУКИ, 1999. - 212 с.</w:t>
      </w:r>
    </w:p>
    <w:p w14:paraId="15387EFD" w14:textId="77777777" w:rsidR="00AF04D3" w:rsidRPr="00AF04D3" w:rsidRDefault="00AF04D3" w:rsidP="00C61CFE">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Пиз А. Язык телодвижений. - Ниж. Новгород: Ай-Кью, 1992. - 230 с.</w:t>
      </w:r>
    </w:p>
    <w:p w14:paraId="336C5DC4" w14:textId="77777777" w:rsidR="00C61CFE" w:rsidRPr="00C61CFE" w:rsidRDefault="00AF04D3" w:rsidP="00C61CFE">
      <w:pPr>
        <w:numPr>
          <w:ilvl w:val="0"/>
          <w:numId w:val="14"/>
        </w:numPr>
        <w:shd w:val="clear" w:color="auto" w:fill="FFFFFF"/>
        <w:autoSpaceDN w:val="0"/>
        <w:jc w:val="both"/>
        <w:rPr>
          <w:rFonts w:ascii="Times New Roman" w:eastAsia="Times New Roman" w:hAnsi="Times New Roman" w:cs="Times New Roman"/>
          <w:color w:val="34343C"/>
          <w:sz w:val="28"/>
          <w:szCs w:val="28"/>
          <w:lang w:eastAsia="ru-RU"/>
        </w:rPr>
      </w:pPr>
      <w:r w:rsidRPr="00AF04D3">
        <w:rPr>
          <w:rFonts w:ascii="Times New Roman" w:eastAsia="Times New Roman" w:hAnsi="Times New Roman" w:cs="Times New Roman"/>
          <w:sz w:val="28"/>
          <w:szCs w:val="24"/>
          <w:lang w:eastAsia="ru-RU"/>
        </w:rPr>
        <w:t>Почепцов Г.Г. Профессия: имиджмейкер. - К.: Ваклер, 1998. - 308 с.</w:t>
      </w:r>
    </w:p>
    <w:p w14:paraId="5F560856" w14:textId="77777777" w:rsidR="00C61CFE" w:rsidRPr="00C61CFE" w:rsidRDefault="00C61CFE" w:rsidP="00C61CFE">
      <w:pPr>
        <w:numPr>
          <w:ilvl w:val="0"/>
          <w:numId w:val="14"/>
        </w:numPr>
        <w:shd w:val="clear" w:color="auto" w:fill="FFFFFF"/>
        <w:autoSpaceDN w:val="0"/>
        <w:jc w:val="both"/>
        <w:rPr>
          <w:rFonts w:ascii="Times New Roman" w:eastAsia="Times New Roman" w:hAnsi="Times New Roman" w:cs="Times New Roman"/>
          <w:sz w:val="28"/>
          <w:szCs w:val="28"/>
          <w:lang w:eastAsia="ru-RU"/>
        </w:rPr>
      </w:pPr>
      <w:r w:rsidRPr="00C61CFE">
        <w:rPr>
          <w:rFonts w:ascii="Times New Roman" w:eastAsia="Times New Roman" w:hAnsi="Times New Roman" w:cs="Times New Roman"/>
          <w:sz w:val="28"/>
          <w:szCs w:val="28"/>
          <w:lang w:eastAsia="ru-RU"/>
        </w:rPr>
        <w:t>Психология общения: учебник и практикум для СПО/Н.А. Корягина, Н.В.</w:t>
      </w:r>
    </w:p>
    <w:p w14:paraId="028AA6CF" w14:textId="77777777" w:rsidR="00C61CFE" w:rsidRPr="00C61CFE" w:rsidRDefault="00C61CFE" w:rsidP="00C61CFE">
      <w:pPr>
        <w:shd w:val="clear" w:color="auto" w:fill="FFFFFF"/>
        <w:ind w:left="720"/>
        <w:jc w:val="both"/>
        <w:rPr>
          <w:rFonts w:ascii="Times New Roman" w:eastAsia="Times New Roman" w:hAnsi="Times New Roman" w:cs="Times New Roman"/>
          <w:sz w:val="28"/>
          <w:szCs w:val="28"/>
          <w:lang w:val="en-US" w:eastAsia="ru-RU"/>
        </w:rPr>
      </w:pPr>
      <w:r w:rsidRPr="00C61CFE">
        <w:rPr>
          <w:rFonts w:ascii="Times New Roman" w:eastAsia="Times New Roman" w:hAnsi="Times New Roman" w:cs="Times New Roman"/>
          <w:sz w:val="28"/>
          <w:szCs w:val="28"/>
          <w:lang w:eastAsia="ru-RU"/>
        </w:rPr>
        <w:t xml:space="preserve">Антонова, С.В. Овсянникова. – М.: Издательство Юрайт, 2020.- </w:t>
      </w:r>
      <w:r w:rsidRPr="00C61CFE">
        <w:rPr>
          <w:rFonts w:ascii="Times New Roman" w:eastAsia="Times New Roman" w:hAnsi="Times New Roman" w:cs="Times New Roman"/>
          <w:sz w:val="28"/>
          <w:szCs w:val="28"/>
          <w:lang w:val="en-US" w:eastAsia="ru-RU"/>
        </w:rPr>
        <w:t xml:space="preserve">437 </w:t>
      </w:r>
      <w:r w:rsidRPr="00C61CFE">
        <w:rPr>
          <w:rFonts w:ascii="Times New Roman" w:eastAsia="Times New Roman" w:hAnsi="Times New Roman" w:cs="Times New Roman"/>
          <w:sz w:val="28"/>
          <w:szCs w:val="28"/>
          <w:lang w:eastAsia="ru-RU"/>
        </w:rPr>
        <w:t>с</w:t>
      </w:r>
      <w:r w:rsidRPr="00C61CFE">
        <w:rPr>
          <w:rFonts w:ascii="Times New Roman" w:eastAsia="Times New Roman" w:hAnsi="Times New Roman" w:cs="Times New Roman"/>
          <w:sz w:val="28"/>
          <w:szCs w:val="28"/>
          <w:lang w:val="en-US" w:eastAsia="ru-RU"/>
        </w:rPr>
        <w:t>.</w:t>
      </w:r>
    </w:p>
    <w:p w14:paraId="1C2E0554" w14:textId="77777777" w:rsidR="00AF04D3" w:rsidRPr="00AF04D3" w:rsidRDefault="00AF04D3" w:rsidP="00C61CFE">
      <w:pPr>
        <w:numPr>
          <w:ilvl w:val="0"/>
          <w:numId w:val="14"/>
        </w:numPr>
        <w:autoSpaceDN w:val="0"/>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bCs/>
          <w:sz w:val="28"/>
          <w:szCs w:val="28"/>
          <w:shd w:val="clear" w:color="auto" w:fill="FFFFFF"/>
          <w:lang w:eastAsia="ru-RU"/>
        </w:rPr>
        <w:t>Психология</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и</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этика</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делового</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общения</w:t>
      </w:r>
      <w:r w:rsidRPr="00AF04D3">
        <w:rPr>
          <w:rFonts w:ascii="Times New Roman" w:eastAsia="Times New Roman" w:hAnsi="Times New Roman" w:cs="Times New Roman"/>
          <w:sz w:val="28"/>
          <w:szCs w:val="28"/>
          <w:shd w:val="clear" w:color="auto" w:fill="FFFFFF"/>
          <w:lang w:eastAsia="ru-RU"/>
        </w:rPr>
        <w:t>: учебник и практикум для вузов / </w:t>
      </w:r>
      <w:r w:rsidRPr="00AF04D3">
        <w:rPr>
          <w:rFonts w:ascii="Times New Roman" w:eastAsia="Times New Roman" w:hAnsi="Times New Roman" w:cs="Times New Roman"/>
          <w:bCs/>
          <w:sz w:val="28"/>
          <w:szCs w:val="28"/>
          <w:shd w:val="clear" w:color="auto" w:fill="FFFFFF"/>
          <w:lang w:eastAsia="ru-RU"/>
        </w:rPr>
        <w:t>под</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ред.</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В</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Н</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Лавриненко</w:t>
      </w:r>
      <w:r w:rsidRPr="00AF04D3">
        <w:rPr>
          <w:rFonts w:ascii="Times New Roman" w:eastAsia="Times New Roman" w:hAnsi="Times New Roman" w:cs="Times New Roman"/>
          <w:sz w:val="28"/>
          <w:szCs w:val="28"/>
          <w:shd w:val="clear" w:color="auto" w:fill="FFFFFF"/>
          <w:lang w:eastAsia="ru-RU"/>
        </w:rPr>
        <w:t>, Л. И. Чернышовой. – 7-е изд., перераб. и доп. – М.: Юрайт, 2023. – 408 с.</w:t>
      </w:r>
      <w:r w:rsidRPr="00AF04D3">
        <w:rPr>
          <w:rFonts w:ascii="Times New Roman" w:eastAsia="Times New Roman" w:hAnsi="Times New Roman" w:cs="Times New Roman"/>
          <w:sz w:val="28"/>
          <w:szCs w:val="28"/>
          <w:lang w:eastAsia="ru-RU"/>
        </w:rPr>
        <w:t xml:space="preserve"> </w:t>
      </w:r>
    </w:p>
    <w:p w14:paraId="2C8F2EDA" w14:textId="77777777" w:rsidR="00AF04D3" w:rsidRPr="00AF04D3" w:rsidRDefault="00AF04D3" w:rsidP="00AF04D3">
      <w:pPr>
        <w:numPr>
          <w:ilvl w:val="0"/>
          <w:numId w:val="14"/>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Шейнов В.П. Как управлять другими. Как управлять собой: Искусство менеджера, Мн.: Амалфея, 1997. - 368 с.</w:t>
      </w:r>
    </w:p>
    <w:p w14:paraId="0C0528AE" w14:textId="77777777" w:rsidR="00AF04D3" w:rsidRPr="00AF04D3" w:rsidRDefault="00AF04D3" w:rsidP="00AF04D3">
      <w:pPr>
        <w:autoSpaceDN w:val="0"/>
        <w:jc w:val="center"/>
        <w:rPr>
          <w:rFonts w:ascii="Times New Roman" w:eastAsia="Times New Roman" w:hAnsi="Times New Roman" w:cs="Times New Roman"/>
          <w:sz w:val="24"/>
          <w:szCs w:val="24"/>
          <w:lang w:eastAsia="ru-RU"/>
        </w:rPr>
      </w:pPr>
    </w:p>
    <w:p w14:paraId="3CF659A0" w14:textId="77777777" w:rsidR="00AF04D3" w:rsidRPr="00AF04D3" w:rsidRDefault="00AF04D3" w:rsidP="00AF04D3">
      <w:pPr>
        <w:pStyle w:val="a7"/>
        <w:ind w:left="1080"/>
        <w:jc w:val="both"/>
        <w:rPr>
          <w:rFonts w:ascii="Times New Roman" w:hAnsi="Times New Roman" w:cs="Times New Roman"/>
          <w:b/>
          <w:bCs/>
          <w:i/>
          <w:sz w:val="28"/>
          <w:szCs w:val="28"/>
        </w:rPr>
      </w:pPr>
      <w:r>
        <w:rPr>
          <w:rFonts w:ascii="Times New Roman" w:hAnsi="Times New Roman" w:cs="Times New Roman"/>
          <w:b/>
          <w:bCs/>
          <w:i/>
          <w:sz w:val="28"/>
          <w:szCs w:val="28"/>
        </w:rPr>
        <w:t>Дополнительная</w:t>
      </w:r>
      <w:r w:rsidRPr="00AF04D3">
        <w:rPr>
          <w:rFonts w:ascii="Times New Roman" w:hAnsi="Times New Roman" w:cs="Times New Roman"/>
          <w:b/>
          <w:bCs/>
          <w:i/>
          <w:sz w:val="28"/>
          <w:szCs w:val="28"/>
        </w:rPr>
        <w:t xml:space="preserve"> литература</w:t>
      </w:r>
    </w:p>
    <w:p w14:paraId="51D934BA" w14:textId="77777777" w:rsidR="00AF04D3" w:rsidRPr="00AF04D3" w:rsidRDefault="00AF04D3" w:rsidP="00AF04D3">
      <w:pPr>
        <w:numPr>
          <w:ilvl w:val="0"/>
          <w:numId w:val="13"/>
        </w:numPr>
        <w:autoSpaceDN w:val="0"/>
        <w:jc w:val="both"/>
        <w:rPr>
          <w:rFonts w:ascii="Times New Roman" w:eastAsia="Times New Roman" w:hAnsi="Times New Roman" w:cs="Times New Roman"/>
          <w:color w:val="000000"/>
          <w:sz w:val="28"/>
          <w:szCs w:val="28"/>
          <w:lang w:eastAsia="ru-RU"/>
        </w:rPr>
      </w:pPr>
      <w:r w:rsidRPr="00AF04D3">
        <w:rPr>
          <w:rFonts w:ascii="Times New Roman" w:eastAsia="Times New Roman" w:hAnsi="Times New Roman" w:cs="Times New Roman"/>
          <w:sz w:val="28"/>
          <w:szCs w:val="28"/>
          <w:lang w:eastAsia="ru-RU"/>
        </w:rPr>
        <w:t>Браун Л. Имидж - путь к успеху. - СПб.: Питер, 1996. - 288 с.</w:t>
      </w:r>
    </w:p>
    <w:p w14:paraId="14C8A91A" w14:textId="77777777" w:rsidR="00AF04D3" w:rsidRPr="00AF04D3" w:rsidRDefault="00AF04D3" w:rsidP="00AF04D3">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Кан-Калик В.А. Грамматика общения. - М.:Роспедагенство,1995. – 109 с.</w:t>
      </w:r>
    </w:p>
    <w:p w14:paraId="710C02A4" w14:textId="77777777" w:rsidR="00AF04D3" w:rsidRPr="00AF04D3" w:rsidRDefault="00AF04D3" w:rsidP="00AF04D3">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Карнеги Д. Как выработать уверенность в себе и влиять на людей, выступая публично. - М.: Прогресс, 1989. - 256 с.</w:t>
      </w:r>
    </w:p>
    <w:p w14:paraId="74CE3041" w14:textId="77777777" w:rsidR="00AF04D3" w:rsidRPr="00AF04D3" w:rsidRDefault="00AF04D3" w:rsidP="00AF04D3">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Карнеги Д. Как завоевать друзей и оказывать влияние на людей: Пер. с англ./Общ. ред. и предисл. Зинченко В.П. и Жукова Ю.М.-М.: Прогресс, 1989. - 288 с.</w:t>
      </w:r>
    </w:p>
    <w:p w14:paraId="251E365C" w14:textId="77777777" w:rsidR="00AF04D3" w:rsidRPr="00AF04D3" w:rsidRDefault="00AF04D3" w:rsidP="00AF04D3">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 xml:space="preserve">Лещинский В.М., Кульневич С.В. Учимся управлять собой и детьми: Пед. практикум. - М: Просвещение, 1995. - 240 с. </w:t>
      </w:r>
    </w:p>
    <w:p w14:paraId="13182DEF" w14:textId="77777777" w:rsidR="00AF04D3" w:rsidRPr="00AF04D3" w:rsidRDefault="00AF04D3" w:rsidP="00AF04D3">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Розенталь Д.З., Голуб И.Б. Секреты стилистики, правила хорошей речи. - М: Рольф, 1996. - 342 с.</w:t>
      </w:r>
    </w:p>
    <w:p w14:paraId="21A6DA61" w14:textId="77777777" w:rsidR="00C61CFE" w:rsidRPr="00AF04D3" w:rsidRDefault="00C61CFE" w:rsidP="00C61CFE">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Сабат Э.М. Бизнес-этикет/Пер. с англ. Б.Н. Осетрова. - М.: Фаир-Пресс, 1999. - 240 с.</w:t>
      </w:r>
    </w:p>
    <w:p w14:paraId="191489B1" w14:textId="77777777" w:rsidR="00AF04D3" w:rsidRPr="00AF04D3" w:rsidRDefault="00AF04D3" w:rsidP="00AF04D3">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Свергун О.Ю. Психология успеха, или как стать хозяином своей жизни. - М.: АСТ-ПРЕСС, 2000. - 384 с.</w:t>
      </w:r>
    </w:p>
    <w:p w14:paraId="43F30598" w14:textId="77777777" w:rsidR="00C61CFE" w:rsidRPr="00AF04D3" w:rsidRDefault="00C61CFE" w:rsidP="00C61CFE">
      <w:pPr>
        <w:numPr>
          <w:ilvl w:val="0"/>
          <w:numId w:val="13"/>
        </w:numPr>
        <w:autoSpaceDN w:val="0"/>
        <w:jc w:val="both"/>
        <w:rPr>
          <w:rFonts w:ascii="Times New Roman" w:eastAsia="Times New Roman" w:hAnsi="Times New Roman" w:cs="Times New Roman"/>
          <w:sz w:val="28"/>
          <w:szCs w:val="24"/>
          <w:lang w:eastAsia="ru-RU"/>
        </w:rPr>
      </w:pPr>
      <w:r w:rsidRPr="00AF04D3">
        <w:rPr>
          <w:rFonts w:ascii="Times New Roman" w:eastAsia="Times New Roman" w:hAnsi="Times New Roman" w:cs="Times New Roman"/>
          <w:sz w:val="28"/>
          <w:szCs w:val="24"/>
          <w:lang w:eastAsia="ru-RU"/>
        </w:rPr>
        <w:t>Соловьев Э.Я. Современный этикет и деловой протокол. - М.: Ось-89, 2000. - 208 с.</w:t>
      </w:r>
    </w:p>
    <w:p w14:paraId="5D2A7E32" w14:textId="77777777" w:rsidR="00AF04D3" w:rsidRPr="00AF04D3" w:rsidRDefault="00AF04D3" w:rsidP="00AF04D3">
      <w:pPr>
        <w:autoSpaceDN w:val="0"/>
        <w:ind w:firstLine="709"/>
        <w:jc w:val="both"/>
        <w:rPr>
          <w:rFonts w:ascii="Times New Roman" w:eastAsia="Times New Roman" w:hAnsi="Times New Roman" w:cs="Times New Roman"/>
          <w:sz w:val="28"/>
          <w:szCs w:val="28"/>
          <w:lang w:eastAsia="ru-RU"/>
        </w:rPr>
      </w:pPr>
    </w:p>
    <w:p w14:paraId="4238262C" w14:textId="77777777" w:rsidR="00AF04D3" w:rsidRPr="00AF04D3" w:rsidRDefault="00AF04D3" w:rsidP="00AF04D3">
      <w:pPr>
        <w:autoSpaceDN w:val="0"/>
        <w:ind w:firstLine="91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b/>
          <w:bCs/>
          <w:i/>
          <w:sz w:val="28"/>
          <w:szCs w:val="28"/>
          <w:lang w:eastAsia="ru-RU"/>
        </w:rPr>
        <w:t>Интернет-ресурсы</w:t>
      </w:r>
    </w:p>
    <w:p w14:paraId="7F1D2FEF"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b/>
          <w:sz w:val="28"/>
          <w:szCs w:val="28"/>
          <w:lang w:eastAsia="ru-RU"/>
        </w:rPr>
      </w:pPr>
      <w:r w:rsidRPr="00AF04D3">
        <w:rPr>
          <w:rFonts w:ascii="Times New Roman" w:eastAsia="Times New Roman" w:hAnsi="Times New Roman" w:cs="Times New Roman"/>
          <w:sz w:val="28"/>
          <w:szCs w:val="28"/>
          <w:lang w:eastAsia="ru-RU"/>
        </w:rPr>
        <w:t xml:space="preserve">ФГБУ культуры «Российская государственная библиотека искусств «Искусство помогать искусству»» http:// </w:t>
      </w:r>
      <w:r w:rsidRPr="00AF04D3">
        <w:rPr>
          <w:rFonts w:ascii="Times New Roman" w:eastAsia="Times New Roman" w:hAnsi="Times New Roman" w:cs="Times New Roman"/>
          <w:sz w:val="28"/>
          <w:szCs w:val="28"/>
          <w:lang w:val="en-US" w:eastAsia="ru-RU"/>
        </w:rPr>
        <w:t>liart</w:t>
      </w:r>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ru</w:t>
      </w:r>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ru</w:t>
      </w:r>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pages</w:t>
      </w:r>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sites</w:t>
      </w:r>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dram</w:t>
      </w:r>
      <w:r w:rsidRPr="00AF04D3">
        <w:rPr>
          <w:rFonts w:ascii="Times New Roman" w:eastAsia="Times New Roman" w:hAnsi="Times New Roman" w:cs="Times New Roman"/>
          <w:sz w:val="28"/>
          <w:szCs w:val="28"/>
          <w:lang w:eastAsia="ru-RU"/>
        </w:rPr>
        <w:t xml:space="preserve">/ </w:t>
      </w:r>
    </w:p>
    <w:p w14:paraId="1DC4EEBE"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Единое окно доступа к образовательным ресурсам http://window.edu.ru/ </w:t>
      </w:r>
    </w:p>
    <w:p w14:paraId="2707BFDF"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Образовательные ресурсы интернета http://www.alleng.ru/edu/ </w:t>
      </w:r>
    </w:p>
    <w:p w14:paraId="6F58A779"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Портал «Гуманитарное образование» http://www.humanities.edu.ru/ </w:t>
      </w:r>
    </w:p>
    <w:p w14:paraId="371DC884"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Федеральный портал «Российское образование» http://www.edu.ru/ </w:t>
      </w:r>
    </w:p>
    <w:p w14:paraId="0CA237AA"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 Федеральное хранилище «Единая коллекция цифровых образовательных ресурсов» http://school-collection.edu.ru/ </w:t>
      </w:r>
    </w:p>
    <w:p w14:paraId="3C468558" w14:textId="77777777" w:rsidR="00244F83" w:rsidRPr="00244F83" w:rsidRDefault="00AF04D3" w:rsidP="00BB3771">
      <w:pPr>
        <w:numPr>
          <w:ilvl w:val="0"/>
          <w:numId w:val="11"/>
        </w:numPr>
        <w:autoSpaceDE w:val="0"/>
        <w:autoSpaceDN w:val="0"/>
        <w:adjustRightInd w:val="0"/>
        <w:ind w:left="0" w:firstLine="709"/>
        <w:jc w:val="both"/>
        <w:rPr>
          <w:rFonts w:ascii="Times New Roman" w:eastAsia="Times New Roman" w:hAnsi="Times New Roman" w:cs="Times New Roman"/>
          <w:b/>
          <w:sz w:val="28"/>
          <w:szCs w:val="28"/>
          <w:lang w:eastAsia="ru-RU"/>
        </w:rPr>
      </w:pPr>
      <w:r w:rsidRPr="00244F83">
        <w:rPr>
          <w:rFonts w:ascii="Times New Roman" w:eastAsia="Times New Roman" w:hAnsi="Times New Roman" w:cs="Times New Roman"/>
          <w:sz w:val="28"/>
          <w:szCs w:val="28"/>
          <w:lang w:eastAsia="ru-RU"/>
        </w:rPr>
        <w:lastRenderedPageBreak/>
        <w:t xml:space="preserve">Федеральный центр информационно-образовательных ресурсов http://fcior.edu.ru     </w:t>
      </w:r>
      <w:bookmarkStart w:id="53" w:name="_Toc210825760"/>
      <w:bookmarkStart w:id="54" w:name="_Toc210825867"/>
      <w:bookmarkStart w:id="55" w:name="_Toc210825974"/>
      <w:bookmarkStart w:id="56" w:name="_Toc210826081"/>
      <w:bookmarkStart w:id="57" w:name="_Toc210826189"/>
      <w:bookmarkStart w:id="58" w:name="_Toc210826297"/>
      <w:bookmarkStart w:id="59" w:name="_Toc210826405"/>
      <w:bookmarkStart w:id="60" w:name="_Toc210826513"/>
      <w:bookmarkStart w:id="61" w:name="_Toc210826622"/>
      <w:bookmarkStart w:id="62" w:name="_Toc210826731"/>
      <w:bookmarkStart w:id="63" w:name="_Toc210826840"/>
      <w:bookmarkStart w:id="64" w:name="_Toc223597087"/>
      <w:bookmarkStart w:id="65" w:name="_Toc223689495"/>
    </w:p>
    <w:p w14:paraId="6BEBD262" w14:textId="77777777" w:rsidR="00244F83" w:rsidRDefault="00244F83" w:rsidP="00244F83">
      <w:pPr>
        <w:autoSpaceDE w:val="0"/>
        <w:autoSpaceDN w:val="0"/>
        <w:adjustRightInd w:val="0"/>
        <w:ind w:left="709"/>
        <w:jc w:val="both"/>
        <w:rPr>
          <w:rFonts w:ascii="Times New Roman" w:eastAsia="Times New Roman" w:hAnsi="Times New Roman" w:cs="Times New Roman"/>
          <w:sz w:val="28"/>
          <w:szCs w:val="28"/>
          <w:lang w:eastAsia="ru-RU"/>
        </w:rPr>
      </w:pPr>
    </w:p>
    <w:p w14:paraId="5E667A20" w14:textId="787642C1" w:rsidR="00244F83" w:rsidRPr="00244F83" w:rsidRDefault="00244F83" w:rsidP="00244F83">
      <w:pPr>
        <w:autoSpaceDE w:val="0"/>
        <w:autoSpaceDN w:val="0"/>
        <w:adjustRightInd w:val="0"/>
        <w:ind w:left="709"/>
        <w:jc w:val="both"/>
        <w:rPr>
          <w:rFonts w:ascii="Times New Roman" w:eastAsia="Times New Roman" w:hAnsi="Times New Roman" w:cs="Times New Roman"/>
          <w:b/>
          <w:sz w:val="28"/>
          <w:szCs w:val="28"/>
          <w:lang w:eastAsia="ru-RU"/>
        </w:rPr>
      </w:pPr>
      <w:r w:rsidRPr="00244F83">
        <w:rPr>
          <w:rFonts w:ascii="Times New Roman" w:eastAsia="Times New Roman" w:hAnsi="Times New Roman" w:cs="Times New Roman"/>
          <w:b/>
          <w:sz w:val="28"/>
          <w:szCs w:val="28"/>
          <w:lang w:eastAsia="ru-RU"/>
        </w:rPr>
        <w:t>3.3 Методические рекомендации преподавателям</w:t>
      </w:r>
    </w:p>
    <w:p w14:paraId="1C67F5AB" w14:textId="77777777" w:rsidR="00244F83" w:rsidRPr="00244F83" w:rsidRDefault="00244F83" w:rsidP="00244F83">
      <w:pPr>
        <w:shd w:val="clear" w:color="auto" w:fill="FFFFFF"/>
        <w:autoSpaceDN w:val="0"/>
        <w:ind w:firstLine="709"/>
        <w:jc w:val="both"/>
        <w:rPr>
          <w:rFonts w:ascii="Times New Roman" w:eastAsia="Times New Roman" w:hAnsi="Times New Roman" w:cs="Times New Roman"/>
          <w:color w:val="FF0000"/>
          <w:spacing w:val="-3"/>
          <w:sz w:val="28"/>
          <w:szCs w:val="28"/>
          <w:lang w:eastAsia="ru-RU"/>
        </w:rPr>
      </w:pPr>
    </w:p>
    <w:p w14:paraId="5B486501" w14:textId="77777777" w:rsidR="00244F83" w:rsidRPr="00244F83" w:rsidRDefault="00244F83" w:rsidP="00244F83">
      <w:pPr>
        <w:shd w:val="clear" w:color="auto" w:fill="FFFFFF"/>
        <w:autoSpaceDN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pacing w:val="-4"/>
          <w:sz w:val="28"/>
          <w:szCs w:val="28"/>
          <w:lang w:eastAsia="ru-RU"/>
        </w:rPr>
        <w:t xml:space="preserve">Программа предусматривает проведение теоретических и практических занятий. </w:t>
      </w:r>
      <w:r w:rsidRPr="00244F83">
        <w:rPr>
          <w:rFonts w:ascii="Times New Roman" w:eastAsia="Times New Roman" w:hAnsi="Times New Roman" w:cs="Times New Roman"/>
          <w:sz w:val="28"/>
          <w:szCs w:val="28"/>
          <w:lang w:eastAsia="ru-RU"/>
        </w:rPr>
        <w:t>При изучении курса рекомендуется широкое использование наглядных пособий, специальной литературы, методического материала.</w:t>
      </w:r>
    </w:p>
    <w:p w14:paraId="0B227B7F" w14:textId="77777777" w:rsidR="00244F83" w:rsidRDefault="00244F83" w:rsidP="00244F83">
      <w:pPr>
        <w:autoSpaceDN w:val="0"/>
        <w:jc w:val="center"/>
        <w:rPr>
          <w:rFonts w:ascii="Times New Roman" w:eastAsia="Times New Roman" w:hAnsi="Times New Roman" w:cs="Times New Roman"/>
          <w:b/>
          <w:iCs/>
          <w:sz w:val="28"/>
          <w:szCs w:val="28"/>
          <w:lang w:eastAsia="ru-RU"/>
        </w:rPr>
      </w:pPr>
    </w:p>
    <w:p w14:paraId="39399C78" w14:textId="77777777" w:rsidR="00244F83" w:rsidRPr="00244F83" w:rsidRDefault="00244F83" w:rsidP="00244F83">
      <w:pPr>
        <w:numPr>
          <w:ilvl w:val="0"/>
          <w:numId w:val="21"/>
        </w:numPr>
        <w:autoSpaceDE w:val="0"/>
        <w:autoSpaceDN w:val="0"/>
        <w:adjustRightInd w:val="0"/>
        <w:jc w:val="both"/>
        <w:rPr>
          <w:rFonts w:ascii="Times New Roman" w:eastAsia="Times New Roman" w:hAnsi="Times New Roman" w:cs="Times New Roman"/>
          <w:bCs/>
          <w:sz w:val="28"/>
          <w:szCs w:val="28"/>
          <w:lang w:eastAsia="ru-RU"/>
        </w:rPr>
      </w:pPr>
      <w:r w:rsidRPr="00244F83">
        <w:rPr>
          <w:rFonts w:ascii="Times New Roman" w:eastAsia="Times New Roman" w:hAnsi="Times New Roman" w:cs="Times New Roman"/>
          <w:bCs/>
          <w:sz w:val="28"/>
          <w:szCs w:val="28"/>
          <w:lang w:eastAsia="ru-RU"/>
        </w:rPr>
        <w:t>Тема: Вербальные и невербальные средства общения</w:t>
      </w:r>
    </w:p>
    <w:p w14:paraId="72347D02"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 xml:space="preserve">Содержание: </w:t>
      </w:r>
      <w:r w:rsidRPr="00244F83">
        <w:rPr>
          <w:rFonts w:ascii="Times New Roman" w:eastAsia="Times New Roman" w:hAnsi="Times New Roman" w:cs="Times New Roman"/>
          <w:sz w:val="28"/>
          <w:szCs w:val="24"/>
          <w:lang w:eastAsia="ru-RU"/>
        </w:rPr>
        <w:t>Проигрывание ролевых ситуаций, предложенных преподавателем</w:t>
      </w:r>
      <w:r w:rsidRPr="00244F83">
        <w:rPr>
          <w:rFonts w:ascii="Times New Roman" w:eastAsia="Times New Roman" w:hAnsi="Times New Roman" w:cs="Times New Roman"/>
          <w:sz w:val="28"/>
          <w:szCs w:val="28"/>
          <w:lang w:eastAsia="ru-RU"/>
        </w:rPr>
        <w:t>.</w:t>
      </w:r>
    </w:p>
    <w:p w14:paraId="62ACB8A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Форма выполнения: игровая.</w:t>
      </w:r>
    </w:p>
    <w:p w14:paraId="1733B88E"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Требования к выполнению: по предложенным рисункам объяснить значение ситуаций.</w:t>
      </w:r>
    </w:p>
    <w:p w14:paraId="363BDEAD" w14:textId="77777777" w:rsidR="00244F83" w:rsidRPr="00244F83" w:rsidRDefault="00244F83" w:rsidP="00244F83">
      <w:pPr>
        <w:autoSpaceDE w:val="0"/>
        <w:autoSpaceDN w:val="0"/>
        <w:adjustRightInd w:val="0"/>
        <w:jc w:val="both"/>
        <w:rPr>
          <w:rFonts w:ascii="Times New Roman" w:eastAsia="Times New Roman" w:hAnsi="Times New Roman" w:cs="Times New Roman"/>
          <w:sz w:val="28"/>
          <w:szCs w:val="28"/>
          <w:lang w:eastAsia="ru-RU"/>
        </w:rPr>
      </w:pPr>
    </w:p>
    <w:p w14:paraId="31DA6A71" w14:textId="77777777" w:rsidR="00244F83" w:rsidRPr="00244F83" w:rsidRDefault="00244F83" w:rsidP="00244F83">
      <w:pPr>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Культура делового общения</w:t>
      </w:r>
    </w:p>
    <w:p w14:paraId="2332317E"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 xml:space="preserve">Содержание: </w:t>
      </w:r>
      <w:r w:rsidRPr="00244F83">
        <w:rPr>
          <w:rFonts w:ascii="Times New Roman" w:eastAsia="Times New Roman" w:hAnsi="Times New Roman" w:cs="Times New Roman"/>
          <w:sz w:val="28"/>
          <w:szCs w:val="24"/>
          <w:lang w:eastAsia="ru-RU"/>
        </w:rPr>
        <w:t>разработать программу деловой беседы, переговоров или совещания по выбору студента</w:t>
      </w:r>
      <w:r w:rsidRPr="00244F83">
        <w:rPr>
          <w:rFonts w:ascii="Times New Roman" w:eastAsia="Times New Roman" w:hAnsi="Times New Roman" w:cs="Times New Roman"/>
          <w:sz w:val="28"/>
          <w:szCs w:val="28"/>
          <w:lang w:eastAsia="ru-RU"/>
        </w:rPr>
        <w:t>.</w:t>
      </w:r>
    </w:p>
    <w:p w14:paraId="57A16A57"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Форма исполнения: сценарный план подготовки и проведения.</w:t>
      </w:r>
    </w:p>
    <w:p w14:paraId="667974F4"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Требования к выполнению: соответствие методике и правилам, изложенным на аудиторных занятиях или в литературе.</w:t>
      </w:r>
    </w:p>
    <w:p w14:paraId="5C889D5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p>
    <w:p w14:paraId="0007FCC1" w14:textId="77777777" w:rsidR="00244F83" w:rsidRPr="00244F83" w:rsidRDefault="00244F83" w:rsidP="00244F83">
      <w:pPr>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Культура спора</w:t>
      </w:r>
    </w:p>
    <w:p w14:paraId="4D7820CD" w14:textId="77777777" w:rsidR="00244F83" w:rsidRPr="00244F83" w:rsidRDefault="00244F83" w:rsidP="00244F83">
      <w:pPr>
        <w:keepNext/>
        <w:autoSpaceDN w:val="0"/>
        <w:ind w:left="360" w:firstLine="348"/>
        <w:jc w:val="both"/>
        <w:outlineLvl w:val="4"/>
        <w:rPr>
          <w:rFonts w:ascii="Times New Roman" w:eastAsia="Times New Roman" w:hAnsi="Times New Roman" w:cs="Times New Roman"/>
          <w:iCs/>
          <w:sz w:val="28"/>
          <w:szCs w:val="26"/>
          <w:lang w:val="x-none" w:eastAsia="x-none"/>
        </w:rPr>
      </w:pPr>
      <w:r w:rsidRPr="00244F83">
        <w:rPr>
          <w:rFonts w:ascii="Times New Roman" w:eastAsia="Times New Roman" w:hAnsi="Times New Roman" w:cs="Times New Roman"/>
          <w:iCs/>
          <w:sz w:val="28"/>
          <w:szCs w:val="28"/>
          <w:lang w:val="x-none" w:eastAsia="x-none"/>
        </w:rPr>
        <w:t xml:space="preserve">Содержание: </w:t>
      </w:r>
      <w:r w:rsidRPr="00244F83">
        <w:rPr>
          <w:rFonts w:ascii="Times New Roman" w:eastAsia="Times New Roman" w:hAnsi="Times New Roman" w:cs="Times New Roman"/>
          <w:iCs/>
          <w:sz w:val="28"/>
          <w:szCs w:val="26"/>
          <w:lang w:val="x-none" w:eastAsia="x-none"/>
        </w:rPr>
        <w:t xml:space="preserve">Проведение занятия-дискуссии на любую тему. </w:t>
      </w:r>
    </w:p>
    <w:p w14:paraId="148F2428"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Форма выполнения: игровая</w:t>
      </w:r>
    </w:p>
    <w:p w14:paraId="526ABED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Требования к выполнению: тема занятия должна быть актуальной для студентов.</w:t>
      </w:r>
    </w:p>
    <w:p w14:paraId="642718D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p>
    <w:p w14:paraId="4AEFC8F1" w14:textId="77777777" w:rsidR="00244F83" w:rsidRPr="00244F83" w:rsidRDefault="00244F83" w:rsidP="00244F83">
      <w:pPr>
        <w:widowControl w:val="0"/>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Технология разрешения конфликтных ситуаций</w:t>
      </w:r>
    </w:p>
    <w:p w14:paraId="6BFC962C" w14:textId="77777777" w:rsidR="00244F83" w:rsidRPr="00244F83" w:rsidRDefault="00244F83" w:rsidP="00244F83">
      <w:pPr>
        <w:widowControl w:val="0"/>
        <w:autoSpaceDE w:val="0"/>
        <w:autoSpaceDN w:val="0"/>
        <w:adjustRightInd w:val="0"/>
        <w:ind w:left="57" w:firstLine="651"/>
        <w:jc w:val="both"/>
        <w:rPr>
          <w:rFonts w:ascii="Times New Roman" w:eastAsia="Times New Roman" w:hAnsi="Times New Roman" w:cs="Times New Roman"/>
          <w:sz w:val="28"/>
          <w:szCs w:val="24"/>
          <w:lang w:eastAsia="ru-RU"/>
        </w:rPr>
      </w:pPr>
      <w:r w:rsidRPr="00244F83">
        <w:rPr>
          <w:rFonts w:ascii="Times New Roman" w:eastAsia="Times New Roman" w:hAnsi="Times New Roman" w:cs="Times New Roman"/>
          <w:sz w:val="28"/>
          <w:szCs w:val="24"/>
          <w:lang w:eastAsia="ru-RU"/>
        </w:rPr>
        <w:t xml:space="preserve">Содержание: Проигрывание конфликтных ситуаций на работе, дома, в самодеятельном коллективе. </w:t>
      </w:r>
    </w:p>
    <w:p w14:paraId="541A00E8" w14:textId="77777777" w:rsidR="00244F83" w:rsidRPr="00244F83" w:rsidRDefault="00244F83" w:rsidP="00244F83">
      <w:pPr>
        <w:widowControl w:val="0"/>
        <w:autoSpaceDE w:val="0"/>
        <w:autoSpaceDN w:val="0"/>
        <w:adjustRightInd w:val="0"/>
        <w:ind w:left="720"/>
        <w:jc w:val="both"/>
        <w:rPr>
          <w:rFonts w:ascii="Times New Roman" w:eastAsia="Times New Roman" w:hAnsi="Times New Roman" w:cs="Times New Roman"/>
          <w:sz w:val="28"/>
          <w:szCs w:val="24"/>
          <w:lang w:eastAsia="ru-RU"/>
        </w:rPr>
      </w:pPr>
      <w:r w:rsidRPr="00244F83">
        <w:rPr>
          <w:rFonts w:ascii="Times New Roman" w:eastAsia="Times New Roman" w:hAnsi="Times New Roman" w:cs="Times New Roman"/>
          <w:sz w:val="28"/>
          <w:szCs w:val="24"/>
          <w:lang w:eastAsia="ru-RU"/>
        </w:rPr>
        <w:t>Форма выполнения: игровая.</w:t>
      </w:r>
    </w:p>
    <w:p w14:paraId="04A1A5EB" w14:textId="77777777" w:rsidR="00244F83" w:rsidRPr="00244F83" w:rsidRDefault="00244F83" w:rsidP="00244F83">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4"/>
          <w:lang w:eastAsia="ru-RU"/>
        </w:rPr>
        <w:t xml:space="preserve">Требования к выполнению: </w:t>
      </w:r>
      <w:r w:rsidRPr="00244F83">
        <w:rPr>
          <w:rFonts w:ascii="Times New Roman" w:eastAsia="Times New Roman" w:hAnsi="Times New Roman" w:cs="Times New Roman"/>
          <w:sz w:val="28"/>
          <w:szCs w:val="28"/>
          <w:lang w:eastAsia="ru-RU"/>
        </w:rPr>
        <w:t>тема занятия должна быть актуальной для обучающихся</w:t>
      </w:r>
      <w:r w:rsidRPr="00244F83">
        <w:rPr>
          <w:rFonts w:ascii="Times New Roman" w:eastAsia="Times New Roman" w:hAnsi="Times New Roman" w:cs="Times New Roman"/>
          <w:sz w:val="28"/>
          <w:szCs w:val="24"/>
          <w:lang w:eastAsia="ru-RU"/>
        </w:rPr>
        <w:t>.</w:t>
      </w:r>
    </w:p>
    <w:p w14:paraId="4866CF7C" w14:textId="77777777" w:rsidR="00244F83" w:rsidRPr="00244F83" w:rsidRDefault="00244F83" w:rsidP="00244F83">
      <w:pPr>
        <w:widowControl w:val="0"/>
        <w:autoSpaceDE w:val="0"/>
        <w:autoSpaceDN w:val="0"/>
        <w:adjustRightInd w:val="0"/>
        <w:jc w:val="both"/>
        <w:rPr>
          <w:rFonts w:ascii="Times New Roman" w:eastAsia="Times New Roman" w:hAnsi="Times New Roman" w:cs="Times New Roman"/>
          <w:sz w:val="28"/>
          <w:szCs w:val="28"/>
          <w:lang w:eastAsia="ru-RU"/>
        </w:rPr>
      </w:pPr>
    </w:p>
    <w:p w14:paraId="2B329AD8" w14:textId="77777777" w:rsidR="00244F83" w:rsidRPr="00244F83" w:rsidRDefault="00244F83" w:rsidP="00244F83">
      <w:pPr>
        <w:widowControl w:val="0"/>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Искусство имиджмейкерства</w:t>
      </w:r>
    </w:p>
    <w:p w14:paraId="4F6B1F4B" w14:textId="77777777" w:rsidR="00244F83" w:rsidRPr="00244F83" w:rsidRDefault="00244F83" w:rsidP="00244F83">
      <w:pPr>
        <w:widowControl w:val="0"/>
        <w:autoSpaceDE w:val="0"/>
        <w:autoSpaceDN w:val="0"/>
        <w:adjustRightInd w:val="0"/>
        <w:ind w:left="720"/>
        <w:jc w:val="both"/>
        <w:rPr>
          <w:rFonts w:ascii="Times New Roman" w:eastAsia="Times New Roman" w:hAnsi="Times New Roman" w:cs="Times New Roman"/>
          <w:sz w:val="28"/>
          <w:szCs w:val="24"/>
          <w:lang w:eastAsia="ru-RU"/>
        </w:rPr>
      </w:pPr>
      <w:r w:rsidRPr="00244F83">
        <w:rPr>
          <w:rFonts w:ascii="Times New Roman" w:eastAsia="Times New Roman" w:hAnsi="Times New Roman" w:cs="Times New Roman"/>
          <w:sz w:val="28"/>
          <w:szCs w:val="24"/>
          <w:lang w:eastAsia="ru-RU"/>
        </w:rPr>
        <w:t>Содержание: Создание имиджа своего учреждения.</w:t>
      </w:r>
    </w:p>
    <w:p w14:paraId="5B9C5D61" w14:textId="77777777" w:rsidR="00244F83" w:rsidRPr="00F97EAF" w:rsidRDefault="00244F83" w:rsidP="00244F83">
      <w:pPr>
        <w:widowControl w:val="0"/>
        <w:autoSpaceDE w:val="0"/>
        <w:autoSpaceDN w:val="0"/>
        <w:adjustRightInd w:val="0"/>
        <w:ind w:left="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Форма выполнения: проект</w:t>
      </w:r>
      <w:r>
        <w:rPr>
          <w:rFonts w:ascii="Times New Roman" w:eastAsia="Times New Roman" w:hAnsi="Times New Roman" w:cs="Times New Roman"/>
          <w:sz w:val="28"/>
          <w:szCs w:val="24"/>
          <w:lang w:eastAsia="ru-RU"/>
        </w:rPr>
        <w:t>ирование</w:t>
      </w:r>
      <w:r w:rsidRPr="00F97EAF">
        <w:rPr>
          <w:rFonts w:ascii="Times New Roman" w:eastAsia="Times New Roman" w:hAnsi="Times New Roman" w:cs="Times New Roman"/>
          <w:sz w:val="28"/>
          <w:szCs w:val="24"/>
          <w:lang w:eastAsia="ru-RU"/>
        </w:rPr>
        <w:t>.</w:t>
      </w:r>
    </w:p>
    <w:p w14:paraId="18B749FA" w14:textId="77777777" w:rsidR="00244F83" w:rsidRDefault="00244F83" w:rsidP="00244F83">
      <w:pPr>
        <w:rPr>
          <w:rFonts w:ascii="Times New Roman" w:hAnsi="Times New Roman" w:cs="Times New Roman"/>
          <w:b/>
          <w:sz w:val="28"/>
          <w:szCs w:val="28"/>
        </w:rPr>
      </w:pPr>
      <w:r w:rsidRPr="00F97EAF">
        <w:rPr>
          <w:rFonts w:ascii="Times New Roman" w:eastAsia="Times New Roman" w:hAnsi="Times New Roman" w:cs="Times New Roman"/>
          <w:sz w:val="28"/>
          <w:szCs w:val="24"/>
          <w:lang w:eastAsia="ru-RU"/>
        </w:rPr>
        <w:t xml:space="preserve">Требования к выполнению: </w:t>
      </w:r>
      <w:r w:rsidRPr="00F97EAF">
        <w:rPr>
          <w:rFonts w:ascii="Times New Roman" w:eastAsia="Times New Roman" w:hAnsi="Times New Roman" w:cs="Times New Roman"/>
          <w:sz w:val="28"/>
          <w:szCs w:val="28"/>
          <w:lang w:eastAsia="ru-RU"/>
        </w:rPr>
        <w:t>проект должен включать: цель и задачи фирмы, информационное, техническое, кадровое обеспечение.</w:t>
      </w:r>
    </w:p>
    <w:p w14:paraId="58A042B8" w14:textId="38FDF81E" w:rsidR="002B0636" w:rsidRDefault="00244F83" w:rsidP="00244F83">
      <w:pPr>
        <w:pStyle w:val="13"/>
        <w:rPr>
          <w:rFonts w:ascii="Times New Roman" w:hAnsi="Times New Roman"/>
          <w:color w:val="auto"/>
          <w:sz w:val="28"/>
          <w:szCs w:val="28"/>
        </w:rPr>
      </w:pPr>
      <w:r>
        <w:rPr>
          <w:rFonts w:ascii="Times New Roman" w:hAnsi="Times New Roman"/>
          <w:b w:val="0"/>
          <w:caps w:val="0"/>
          <w:color w:val="auto"/>
          <w:sz w:val="28"/>
          <w:szCs w:val="28"/>
        </w:rPr>
        <w:br w:type="column"/>
      </w:r>
      <w:r w:rsidR="002B0636" w:rsidRPr="00F51894">
        <w:rPr>
          <w:rFonts w:ascii="Times New Roman" w:hAnsi="Times New Roman"/>
          <w:color w:val="auto"/>
          <w:sz w:val="28"/>
          <w:szCs w:val="28"/>
        </w:rPr>
        <w:lastRenderedPageBreak/>
        <w:t>4. Контроль и оценка результатов</w:t>
      </w:r>
      <w:r w:rsidR="00D72178">
        <w:rPr>
          <w:rFonts w:ascii="Times New Roman" w:hAnsi="Times New Roman"/>
          <w:color w:val="auto"/>
          <w:sz w:val="28"/>
          <w:szCs w:val="28"/>
        </w:rPr>
        <w:t xml:space="preserve"> </w:t>
      </w:r>
      <w:r w:rsidR="002B0636" w:rsidRPr="00F51894">
        <w:rPr>
          <w:rFonts w:ascii="Times New Roman" w:hAnsi="Times New Roman"/>
          <w:color w:val="auto"/>
          <w:sz w:val="28"/>
          <w:szCs w:val="28"/>
        </w:rPr>
        <w:t xml:space="preserve">освоения </w:t>
      </w:r>
      <w:r w:rsidR="00071ED9">
        <w:rPr>
          <w:rFonts w:ascii="Times New Roman" w:hAnsi="Times New Roman"/>
          <w:color w:val="auto"/>
          <w:sz w:val="28"/>
          <w:szCs w:val="28"/>
        </w:rPr>
        <w:t>ДИСЦИПЛИНЫ</w:t>
      </w:r>
      <w:bookmarkEnd w:id="53"/>
      <w:bookmarkEnd w:id="54"/>
      <w:bookmarkEnd w:id="55"/>
      <w:bookmarkEnd w:id="56"/>
      <w:bookmarkEnd w:id="57"/>
      <w:bookmarkEnd w:id="58"/>
      <w:bookmarkEnd w:id="59"/>
      <w:bookmarkEnd w:id="60"/>
      <w:bookmarkEnd w:id="61"/>
      <w:bookmarkEnd w:id="62"/>
      <w:bookmarkEnd w:id="63"/>
      <w:bookmarkEnd w:id="64"/>
      <w:bookmarkEnd w:id="65"/>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857"/>
        <w:gridCol w:w="2155"/>
      </w:tblGrid>
      <w:tr w:rsidR="000D4AA5" w:rsidRPr="000D4AA5" w14:paraId="6BB468AB" w14:textId="77777777" w:rsidTr="00316202">
        <w:trPr>
          <w:trHeight w:val="20"/>
          <w:tblHeader/>
        </w:trPr>
        <w:tc>
          <w:tcPr>
            <w:tcW w:w="3793" w:type="dxa"/>
          </w:tcPr>
          <w:p w14:paraId="172C7380" w14:textId="77777777" w:rsidR="000D4AA5" w:rsidRDefault="000D4AA5" w:rsidP="000D4AA5">
            <w:pPr>
              <w:ind w:hanging="2"/>
              <w:jc w:val="center"/>
              <w:rPr>
                <w:rFonts w:ascii="Times New Roman" w:hAnsi="Times New Roman" w:cs="Times New Roman"/>
                <w:b/>
                <w:i/>
                <w:sz w:val="24"/>
                <w:szCs w:val="24"/>
              </w:rPr>
            </w:pPr>
            <w:r w:rsidRPr="000D4AA5">
              <w:rPr>
                <w:rFonts w:ascii="Times New Roman" w:hAnsi="Times New Roman" w:cs="Times New Roman"/>
                <w:b/>
                <w:i/>
                <w:sz w:val="24"/>
                <w:szCs w:val="24"/>
              </w:rPr>
              <w:t>Результаты обучения</w:t>
            </w:r>
          </w:p>
          <w:p w14:paraId="1F57A322" w14:textId="77777777" w:rsidR="005F44DD" w:rsidRPr="000D4AA5" w:rsidRDefault="005F44DD" w:rsidP="000D4AA5">
            <w:pPr>
              <w:ind w:hanging="2"/>
              <w:jc w:val="center"/>
              <w:rPr>
                <w:rFonts w:ascii="Times New Roman" w:hAnsi="Times New Roman" w:cs="Times New Roman"/>
                <w:sz w:val="24"/>
                <w:szCs w:val="24"/>
              </w:rPr>
            </w:pPr>
          </w:p>
        </w:tc>
        <w:tc>
          <w:tcPr>
            <w:tcW w:w="3857" w:type="dxa"/>
          </w:tcPr>
          <w:p w14:paraId="001A1A95"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Критерии оценки</w:t>
            </w:r>
          </w:p>
        </w:tc>
        <w:tc>
          <w:tcPr>
            <w:tcW w:w="2155" w:type="dxa"/>
          </w:tcPr>
          <w:p w14:paraId="047A87B2"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Методы оценки</w:t>
            </w:r>
          </w:p>
        </w:tc>
      </w:tr>
      <w:tr w:rsidR="000D4AA5" w:rsidRPr="000D4AA5" w14:paraId="3D6819D8" w14:textId="77777777" w:rsidTr="00316202">
        <w:trPr>
          <w:trHeight w:val="20"/>
        </w:trPr>
        <w:tc>
          <w:tcPr>
            <w:tcW w:w="3793" w:type="dxa"/>
          </w:tcPr>
          <w:p w14:paraId="0320486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Знать</w:t>
            </w:r>
            <w:r w:rsidRPr="000D4AA5">
              <w:rPr>
                <w:rFonts w:ascii="Times New Roman" w:hAnsi="Times New Roman" w:cs="Times New Roman"/>
                <w:i/>
                <w:sz w:val="24"/>
                <w:szCs w:val="24"/>
              </w:rPr>
              <w:t>:</w:t>
            </w:r>
          </w:p>
          <w:p w14:paraId="0885F6FA" w14:textId="77777777" w:rsidR="000D4AA5" w:rsidRPr="000D4AA5" w:rsidRDefault="000D4AA5" w:rsidP="00C61CFE">
            <w:pPr>
              <w:ind w:hanging="2"/>
              <w:rPr>
                <w:rFonts w:ascii="Times New Roman" w:hAnsi="Times New Roman" w:cs="Times New Roman"/>
                <w:sz w:val="24"/>
                <w:szCs w:val="24"/>
              </w:rPr>
            </w:pPr>
            <w:r w:rsidRPr="000D4AA5">
              <w:rPr>
                <w:rFonts w:ascii="Times New Roman" w:hAnsi="Times New Roman" w:cs="Times New Roman"/>
                <w:sz w:val="24"/>
                <w:szCs w:val="24"/>
              </w:rPr>
              <w:t xml:space="preserve">- </w:t>
            </w:r>
            <w:r w:rsidR="00C61CFE" w:rsidRPr="00C61CFE">
              <w:rPr>
                <w:rFonts w:ascii="Times New Roman" w:hAnsi="Times New Roman" w:cs="Times New Roman"/>
                <w:sz w:val="24"/>
                <w:szCs w:val="24"/>
              </w:rPr>
              <w:t>техники и приемы эффективного общения в профессиональной деятельности;</w:t>
            </w:r>
            <w:r w:rsidRPr="000D4AA5">
              <w:rPr>
                <w:rFonts w:ascii="Times New Roman" w:hAnsi="Times New Roman" w:cs="Times New Roman"/>
                <w:sz w:val="24"/>
                <w:szCs w:val="24"/>
              </w:rPr>
              <w:t xml:space="preserve"> </w:t>
            </w:r>
          </w:p>
        </w:tc>
        <w:tc>
          <w:tcPr>
            <w:tcW w:w="3857" w:type="dxa"/>
          </w:tcPr>
          <w:p w14:paraId="166095B7" w14:textId="77777777" w:rsidR="000D4AA5" w:rsidRPr="000D4AA5" w:rsidRDefault="00C61CFE" w:rsidP="000D4AA5">
            <w:pPr>
              <w:keepNext/>
              <w:ind w:hanging="2"/>
              <w:rPr>
                <w:rFonts w:ascii="Times New Roman" w:hAnsi="Times New Roman" w:cs="Times New Roman"/>
                <w:sz w:val="24"/>
                <w:szCs w:val="24"/>
              </w:rPr>
            </w:pPr>
            <w:r w:rsidRPr="00C61CFE">
              <w:rPr>
                <w:rFonts w:ascii="Times New Roman" w:hAnsi="Times New Roman" w:cs="Times New Roman"/>
                <w:sz w:val="24"/>
                <w:szCs w:val="24"/>
              </w:rPr>
              <w:t>Применяет различные техники и приемы общения в своей профессиональной деятельности</w:t>
            </w:r>
          </w:p>
        </w:tc>
        <w:tc>
          <w:tcPr>
            <w:tcW w:w="2155" w:type="dxa"/>
            <w:vMerge w:val="restart"/>
          </w:tcPr>
          <w:p w14:paraId="125C3D2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Устный опрос;</w:t>
            </w:r>
          </w:p>
          <w:p w14:paraId="77A1D34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1633E49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5FD4315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знания, осуществляемая обучающимися</w:t>
            </w:r>
          </w:p>
          <w:p w14:paraId="6A76C0CE"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68CFA0FC"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005FD0F2" w14:textId="77777777" w:rsidR="000D4AA5" w:rsidRPr="000D4AA5" w:rsidRDefault="000D4AA5" w:rsidP="000D4AA5">
            <w:pPr>
              <w:ind w:hanging="2"/>
              <w:rPr>
                <w:rFonts w:ascii="Times New Roman" w:hAnsi="Times New Roman" w:cs="Times New Roman"/>
                <w:sz w:val="24"/>
                <w:szCs w:val="24"/>
              </w:rPr>
            </w:pPr>
          </w:p>
          <w:p w14:paraId="76DF8EE1" w14:textId="77777777" w:rsidR="000D4AA5" w:rsidRPr="000D4AA5" w:rsidRDefault="000D4AA5" w:rsidP="000D4AA5">
            <w:pPr>
              <w:ind w:hanging="2"/>
              <w:rPr>
                <w:rFonts w:ascii="Times New Roman" w:hAnsi="Times New Roman" w:cs="Times New Roman"/>
                <w:sz w:val="24"/>
                <w:szCs w:val="24"/>
              </w:rPr>
            </w:pPr>
          </w:p>
          <w:p w14:paraId="79794C11" w14:textId="77777777" w:rsidR="000D4AA5" w:rsidRPr="000D4AA5" w:rsidRDefault="000D4AA5" w:rsidP="000D4AA5">
            <w:pPr>
              <w:ind w:hanging="2"/>
              <w:rPr>
                <w:rFonts w:ascii="Times New Roman" w:hAnsi="Times New Roman" w:cs="Times New Roman"/>
                <w:sz w:val="24"/>
                <w:szCs w:val="24"/>
              </w:rPr>
            </w:pPr>
          </w:p>
        </w:tc>
      </w:tr>
      <w:tr w:rsidR="000D4AA5" w:rsidRPr="000D4AA5" w14:paraId="7CA56781" w14:textId="77777777" w:rsidTr="00316202">
        <w:trPr>
          <w:trHeight w:val="20"/>
        </w:trPr>
        <w:tc>
          <w:tcPr>
            <w:tcW w:w="3793" w:type="dxa"/>
          </w:tcPr>
          <w:p w14:paraId="5DB43C13" w14:textId="77777777" w:rsidR="000D4AA5" w:rsidRPr="000D4AA5" w:rsidRDefault="000D4AA5" w:rsidP="00C61CFE">
            <w:pPr>
              <w:ind w:hanging="2"/>
              <w:rPr>
                <w:rFonts w:ascii="Times New Roman" w:hAnsi="Times New Roman" w:cs="Times New Roman"/>
                <w:sz w:val="24"/>
                <w:szCs w:val="24"/>
              </w:rPr>
            </w:pPr>
            <w:r w:rsidRPr="000D4AA5">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w:t>
            </w:r>
          </w:p>
        </w:tc>
        <w:tc>
          <w:tcPr>
            <w:tcW w:w="3857" w:type="dxa"/>
          </w:tcPr>
          <w:p w14:paraId="66717F1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155" w:type="dxa"/>
            <w:vMerge/>
          </w:tcPr>
          <w:p w14:paraId="2B26700D" w14:textId="77777777" w:rsidR="000D4AA5" w:rsidRPr="000D4AA5" w:rsidRDefault="000D4AA5" w:rsidP="000D4AA5">
            <w:pPr>
              <w:rPr>
                <w:rFonts w:ascii="Times New Roman" w:hAnsi="Times New Roman" w:cs="Times New Roman"/>
                <w:sz w:val="24"/>
                <w:szCs w:val="24"/>
              </w:rPr>
            </w:pPr>
          </w:p>
        </w:tc>
      </w:tr>
      <w:tr w:rsidR="000D4AA5" w:rsidRPr="000D4AA5" w14:paraId="7A49D355" w14:textId="77777777" w:rsidTr="00316202">
        <w:trPr>
          <w:trHeight w:val="20"/>
        </w:trPr>
        <w:tc>
          <w:tcPr>
            <w:tcW w:w="3793" w:type="dxa"/>
          </w:tcPr>
          <w:p w14:paraId="7080B653" w14:textId="77777777" w:rsidR="000D4AA5" w:rsidRPr="000D4AA5" w:rsidRDefault="000D4AA5" w:rsidP="00C61CFE">
            <w:pPr>
              <w:ind w:hanging="2"/>
              <w:rPr>
                <w:rFonts w:ascii="Times New Roman" w:hAnsi="Times New Roman" w:cs="Times New Roman"/>
                <w:sz w:val="24"/>
                <w:szCs w:val="24"/>
              </w:rPr>
            </w:pPr>
            <w:r w:rsidRPr="000D4AA5">
              <w:rPr>
                <w:rFonts w:ascii="Times New Roman" w:hAnsi="Times New Roman" w:cs="Times New Roman"/>
                <w:sz w:val="24"/>
                <w:szCs w:val="24"/>
              </w:rPr>
              <w:t>- критерии оценки результатов принятого решения в профессиональной деятельн</w:t>
            </w:r>
            <w:r w:rsidR="00C61CFE">
              <w:rPr>
                <w:rFonts w:ascii="Times New Roman" w:hAnsi="Times New Roman" w:cs="Times New Roman"/>
                <w:sz w:val="24"/>
                <w:szCs w:val="24"/>
              </w:rPr>
              <w:t>ости, для личностного развития</w:t>
            </w:r>
            <w:r w:rsidRPr="000D4AA5">
              <w:rPr>
                <w:rFonts w:ascii="Times New Roman" w:hAnsi="Times New Roman" w:cs="Times New Roman"/>
                <w:sz w:val="24"/>
                <w:szCs w:val="24"/>
              </w:rPr>
              <w:t>;</w:t>
            </w:r>
          </w:p>
        </w:tc>
        <w:tc>
          <w:tcPr>
            <w:tcW w:w="3857" w:type="dxa"/>
          </w:tcPr>
          <w:p w14:paraId="14DF6EBD" w14:textId="77777777" w:rsidR="000D4AA5" w:rsidRPr="000D4AA5" w:rsidRDefault="000D4AA5" w:rsidP="00C61CFE">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w:t>
            </w:r>
          </w:p>
        </w:tc>
        <w:tc>
          <w:tcPr>
            <w:tcW w:w="2155" w:type="dxa"/>
            <w:vMerge/>
          </w:tcPr>
          <w:p w14:paraId="5AA80161" w14:textId="77777777" w:rsidR="000D4AA5" w:rsidRPr="000D4AA5" w:rsidRDefault="000D4AA5" w:rsidP="000D4AA5">
            <w:pPr>
              <w:rPr>
                <w:rFonts w:ascii="Times New Roman" w:hAnsi="Times New Roman" w:cs="Times New Roman"/>
                <w:sz w:val="24"/>
                <w:szCs w:val="24"/>
              </w:rPr>
            </w:pPr>
          </w:p>
        </w:tc>
      </w:tr>
      <w:tr w:rsidR="000D4AA5" w:rsidRPr="000D4AA5" w14:paraId="2513AA9F" w14:textId="77777777" w:rsidTr="00316202">
        <w:trPr>
          <w:trHeight w:val="20"/>
        </w:trPr>
        <w:tc>
          <w:tcPr>
            <w:tcW w:w="3793" w:type="dxa"/>
          </w:tcPr>
          <w:p w14:paraId="7D3D4FB3" w14:textId="77777777" w:rsidR="000D4AA5" w:rsidRPr="000D4AA5" w:rsidRDefault="000D4AA5" w:rsidP="00C61CFE">
            <w:pPr>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информационные источники, применяемые в профессиональной деятельности; для решения задач личностного развития;</w:t>
            </w:r>
          </w:p>
        </w:tc>
        <w:tc>
          <w:tcPr>
            <w:tcW w:w="3857" w:type="dxa"/>
          </w:tcPr>
          <w:p w14:paraId="34276E8E" w14:textId="77777777" w:rsidR="000D4AA5" w:rsidRPr="000D4AA5" w:rsidRDefault="000D4AA5" w:rsidP="00C61CFE">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объяснить, как пользоваться цифровыми средствами при решении профессиональных задач, задач личностного развития;</w:t>
            </w:r>
          </w:p>
        </w:tc>
        <w:tc>
          <w:tcPr>
            <w:tcW w:w="2155" w:type="dxa"/>
            <w:vMerge/>
          </w:tcPr>
          <w:p w14:paraId="67C9000C" w14:textId="77777777" w:rsidR="000D4AA5" w:rsidRPr="000D4AA5" w:rsidRDefault="000D4AA5" w:rsidP="000D4AA5">
            <w:pPr>
              <w:rPr>
                <w:rFonts w:ascii="Times New Roman" w:hAnsi="Times New Roman" w:cs="Times New Roman"/>
                <w:sz w:val="24"/>
                <w:szCs w:val="24"/>
              </w:rPr>
            </w:pPr>
          </w:p>
        </w:tc>
      </w:tr>
      <w:tr w:rsidR="000D4AA5" w:rsidRPr="000D4AA5" w14:paraId="7C2F261A" w14:textId="77777777" w:rsidTr="00316202">
        <w:trPr>
          <w:trHeight w:val="20"/>
        </w:trPr>
        <w:tc>
          <w:tcPr>
            <w:tcW w:w="3793" w:type="dxa"/>
          </w:tcPr>
          <w:p w14:paraId="7E855C91" w14:textId="77777777" w:rsidR="000D4AA5" w:rsidRPr="000D4AA5" w:rsidRDefault="000D4AA5" w:rsidP="00C50009">
            <w:pPr>
              <w:ind w:hanging="2"/>
              <w:rPr>
                <w:rFonts w:ascii="Times New Roman" w:hAnsi="Times New Roman" w:cs="Times New Roman"/>
                <w:sz w:val="24"/>
                <w:szCs w:val="24"/>
              </w:rPr>
            </w:pPr>
            <w:r w:rsidRPr="000D4AA5">
              <w:rPr>
                <w:rFonts w:ascii="Times New Roman" w:hAnsi="Times New Roman" w:cs="Times New Roman"/>
                <w:sz w:val="24"/>
                <w:szCs w:val="24"/>
              </w:rPr>
              <w:t>- современные средства и устройства информатизации, возможности использования различных цифровых средств при решении профессиональных задач, задач личностного развития;</w:t>
            </w:r>
          </w:p>
        </w:tc>
        <w:tc>
          <w:tcPr>
            <w:tcW w:w="3857" w:type="dxa"/>
          </w:tcPr>
          <w:p w14:paraId="5D3D1977" w14:textId="77777777" w:rsidR="000D4AA5" w:rsidRPr="000D4AA5" w:rsidRDefault="000D4AA5" w:rsidP="00C50009">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w:t>
            </w:r>
          </w:p>
        </w:tc>
        <w:tc>
          <w:tcPr>
            <w:tcW w:w="2155" w:type="dxa"/>
            <w:vMerge/>
          </w:tcPr>
          <w:p w14:paraId="0C06CE90" w14:textId="77777777" w:rsidR="000D4AA5" w:rsidRPr="000D4AA5" w:rsidRDefault="000D4AA5" w:rsidP="000D4AA5">
            <w:pPr>
              <w:rPr>
                <w:rFonts w:ascii="Times New Roman" w:hAnsi="Times New Roman" w:cs="Times New Roman"/>
                <w:sz w:val="24"/>
                <w:szCs w:val="24"/>
              </w:rPr>
            </w:pPr>
          </w:p>
        </w:tc>
      </w:tr>
      <w:tr w:rsidR="000D4AA5" w:rsidRPr="000D4AA5" w14:paraId="540BB276" w14:textId="77777777" w:rsidTr="00316202">
        <w:trPr>
          <w:trHeight w:val="20"/>
        </w:trPr>
        <w:tc>
          <w:tcPr>
            <w:tcW w:w="3793" w:type="dxa"/>
            <w:tcMar>
              <w:top w:w="0" w:type="dxa"/>
              <w:left w:w="108" w:type="dxa"/>
              <w:bottom w:w="0" w:type="dxa"/>
              <w:right w:w="108" w:type="dxa"/>
            </w:tcMar>
          </w:tcPr>
          <w:p w14:paraId="37D5B1B3" w14:textId="77777777" w:rsidR="000D4AA5" w:rsidRPr="000D4AA5" w:rsidRDefault="000D4AA5" w:rsidP="00C50009">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и методы презентации собственных </w:t>
            </w:r>
            <w:r w:rsidR="00C50009">
              <w:rPr>
                <w:rFonts w:ascii="Times New Roman" w:hAnsi="Times New Roman" w:cs="Times New Roman"/>
                <w:sz w:val="24"/>
                <w:szCs w:val="24"/>
              </w:rPr>
              <w:t xml:space="preserve">профессиональных </w:t>
            </w:r>
            <w:r w:rsidRPr="000D4AA5">
              <w:rPr>
                <w:rFonts w:ascii="Times New Roman" w:hAnsi="Times New Roman" w:cs="Times New Roman"/>
                <w:sz w:val="24"/>
                <w:szCs w:val="24"/>
              </w:rPr>
              <w:t xml:space="preserve">идей, в том числе различным категориям заинтересованных лиц; </w:t>
            </w:r>
          </w:p>
        </w:tc>
        <w:tc>
          <w:tcPr>
            <w:tcW w:w="3857" w:type="dxa"/>
            <w:tcMar>
              <w:top w:w="0" w:type="dxa"/>
              <w:left w:w="108" w:type="dxa"/>
              <w:bottom w:w="0" w:type="dxa"/>
              <w:right w:w="108" w:type="dxa"/>
            </w:tcMar>
          </w:tcPr>
          <w:p w14:paraId="1C0EFC6B" w14:textId="77777777" w:rsidR="000D4AA5" w:rsidRPr="000D4AA5" w:rsidRDefault="000D4AA5" w:rsidP="00C50009">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способен к презентации собственных </w:t>
            </w:r>
            <w:r w:rsidR="00C50009">
              <w:rPr>
                <w:rFonts w:ascii="Times New Roman" w:hAnsi="Times New Roman" w:cs="Times New Roman"/>
                <w:sz w:val="24"/>
                <w:szCs w:val="24"/>
              </w:rPr>
              <w:t xml:space="preserve">профессиональных </w:t>
            </w:r>
            <w:r w:rsidRPr="000D4AA5">
              <w:rPr>
                <w:rFonts w:ascii="Times New Roman" w:hAnsi="Times New Roman" w:cs="Times New Roman"/>
                <w:sz w:val="24"/>
                <w:szCs w:val="24"/>
              </w:rPr>
              <w:t xml:space="preserve">идей, в том числе различным категориям заинтересованных лиц; </w:t>
            </w:r>
          </w:p>
        </w:tc>
        <w:tc>
          <w:tcPr>
            <w:tcW w:w="2155" w:type="dxa"/>
            <w:vMerge/>
          </w:tcPr>
          <w:p w14:paraId="05F646ED" w14:textId="77777777" w:rsidR="000D4AA5" w:rsidRPr="000D4AA5" w:rsidRDefault="000D4AA5" w:rsidP="000D4AA5">
            <w:pPr>
              <w:rPr>
                <w:rFonts w:ascii="Times New Roman" w:hAnsi="Times New Roman" w:cs="Times New Roman"/>
                <w:sz w:val="24"/>
                <w:szCs w:val="24"/>
              </w:rPr>
            </w:pPr>
          </w:p>
        </w:tc>
      </w:tr>
      <w:tr w:rsidR="000D4AA5" w:rsidRPr="000D4AA5" w14:paraId="3B5B2601" w14:textId="77777777" w:rsidTr="00316202">
        <w:trPr>
          <w:trHeight w:val="20"/>
        </w:trPr>
        <w:tc>
          <w:tcPr>
            <w:tcW w:w="3793" w:type="dxa"/>
          </w:tcPr>
          <w:p w14:paraId="5FCA33D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w:t>
            </w:r>
            <w:r w:rsidR="00C50009" w:rsidRPr="00C50009">
              <w:rPr>
                <w:rFonts w:ascii="Times New Roman" w:hAnsi="Times New Roman" w:cs="Times New Roman"/>
                <w:sz w:val="24"/>
                <w:szCs w:val="24"/>
              </w:rPr>
              <w:t>использовать приемы саморегуляции поведения в процессе межличностного общения</w:t>
            </w:r>
            <w:r w:rsidRPr="000D4AA5">
              <w:rPr>
                <w:rFonts w:ascii="Times New Roman" w:hAnsi="Times New Roman" w:cs="Times New Roman"/>
                <w:sz w:val="24"/>
                <w:szCs w:val="24"/>
              </w:rPr>
              <w:t>;</w:t>
            </w:r>
          </w:p>
        </w:tc>
        <w:tc>
          <w:tcPr>
            <w:tcW w:w="3857" w:type="dxa"/>
          </w:tcPr>
          <w:p w14:paraId="6B33397C" w14:textId="77777777" w:rsidR="00C50009" w:rsidRPr="00C50009" w:rsidRDefault="00C50009" w:rsidP="00C50009">
            <w:pPr>
              <w:ind w:hanging="2"/>
              <w:rPr>
                <w:rFonts w:ascii="Times New Roman" w:hAnsi="Times New Roman" w:cs="Times New Roman"/>
                <w:sz w:val="24"/>
                <w:szCs w:val="24"/>
              </w:rPr>
            </w:pPr>
            <w:r>
              <w:rPr>
                <w:rFonts w:ascii="Times New Roman" w:hAnsi="Times New Roman" w:cs="Times New Roman"/>
                <w:sz w:val="24"/>
                <w:szCs w:val="24"/>
              </w:rPr>
              <w:t>с</w:t>
            </w:r>
            <w:r w:rsidRPr="00C50009">
              <w:rPr>
                <w:rFonts w:ascii="Times New Roman" w:hAnsi="Times New Roman" w:cs="Times New Roman"/>
                <w:sz w:val="24"/>
                <w:szCs w:val="24"/>
              </w:rPr>
              <w:t>амостоятельно регулирует и корректирует свое поведение в межличностном общении</w:t>
            </w:r>
          </w:p>
          <w:p w14:paraId="27313259" w14:textId="77777777" w:rsidR="000D4AA5" w:rsidRPr="000D4AA5" w:rsidRDefault="00C50009" w:rsidP="00C50009">
            <w:pPr>
              <w:ind w:hanging="2"/>
              <w:rPr>
                <w:rFonts w:ascii="Times New Roman" w:hAnsi="Times New Roman" w:cs="Times New Roman"/>
                <w:sz w:val="24"/>
                <w:szCs w:val="24"/>
              </w:rPr>
            </w:pPr>
            <w:r w:rsidRPr="00C50009">
              <w:rPr>
                <w:rFonts w:ascii="Times New Roman" w:hAnsi="Times New Roman" w:cs="Times New Roman"/>
                <w:sz w:val="24"/>
                <w:szCs w:val="24"/>
              </w:rPr>
              <w:t>Использует различные приемы саморегуляции</w:t>
            </w:r>
          </w:p>
        </w:tc>
        <w:tc>
          <w:tcPr>
            <w:tcW w:w="2155" w:type="dxa"/>
            <w:vMerge/>
          </w:tcPr>
          <w:p w14:paraId="2565542E" w14:textId="77777777" w:rsidR="000D4AA5" w:rsidRPr="000D4AA5" w:rsidRDefault="000D4AA5" w:rsidP="000D4AA5">
            <w:pPr>
              <w:rPr>
                <w:rFonts w:ascii="Times New Roman" w:hAnsi="Times New Roman" w:cs="Times New Roman"/>
                <w:sz w:val="24"/>
                <w:szCs w:val="24"/>
              </w:rPr>
            </w:pPr>
          </w:p>
        </w:tc>
      </w:tr>
      <w:tr w:rsidR="00AF04D3" w:rsidRPr="000D4AA5" w14:paraId="405BD739" w14:textId="77777777" w:rsidTr="00316202">
        <w:trPr>
          <w:trHeight w:val="20"/>
        </w:trPr>
        <w:tc>
          <w:tcPr>
            <w:tcW w:w="3793" w:type="dxa"/>
          </w:tcPr>
          <w:p w14:paraId="32CDBE2B" w14:textId="77777777" w:rsidR="00AF04D3" w:rsidRPr="000D4AA5" w:rsidRDefault="00AF04D3" w:rsidP="00D34E5B">
            <w:pPr>
              <w:ind w:hanging="2"/>
              <w:rPr>
                <w:rFonts w:ascii="Times New Roman" w:hAnsi="Times New Roman" w:cs="Times New Roman"/>
                <w:sz w:val="24"/>
                <w:szCs w:val="24"/>
              </w:rPr>
            </w:pPr>
            <w:r w:rsidRPr="000D4AA5">
              <w:rPr>
                <w:rFonts w:ascii="Times New Roman" w:hAnsi="Times New Roman" w:cs="Times New Roman"/>
                <w:sz w:val="24"/>
                <w:szCs w:val="24"/>
              </w:rPr>
              <w:t>- формат представлени</w:t>
            </w:r>
            <w:r w:rsidR="00D00A5D">
              <w:rPr>
                <w:rFonts w:ascii="Times New Roman" w:hAnsi="Times New Roman" w:cs="Times New Roman"/>
                <w:sz w:val="24"/>
                <w:szCs w:val="24"/>
              </w:rPr>
              <w:t>я результатов поиска информации;</w:t>
            </w:r>
          </w:p>
        </w:tc>
        <w:tc>
          <w:tcPr>
            <w:tcW w:w="3857" w:type="dxa"/>
          </w:tcPr>
          <w:p w14:paraId="1A054E3E" w14:textId="77777777" w:rsidR="00AF04D3" w:rsidRPr="000D4AA5" w:rsidRDefault="00AF04D3" w:rsidP="00D34E5B">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 том, как представлять результаты поиска информации; </w:t>
            </w:r>
          </w:p>
        </w:tc>
        <w:tc>
          <w:tcPr>
            <w:tcW w:w="2155" w:type="dxa"/>
            <w:vMerge/>
          </w:tcPr>
          <w:p w14:paraId="58975319" w14:textId="77777777" w:rsidR="00AF04D3" w:rsidRPr="000D4AA5" w:rsidRDefault="00AF04D3" w:rsidP="000D4AA5">
            <w:pPr>
              <w:rPr>
                <w:rFonts w:ascii="Times New Roman" w:hAnsi="Times New Roman" w:cs="Times New Roman"/>
                <w:sz w:val="24"/>
                <w:szCs w:val="24"/>
              </w:rPr>
            </w:pPr>
          </w:p>
        </w:tc>
      </w:tr>
      <w:tr w:rsidR="00AF04D3" w:rsidRPr="000D4AA5" w14:paraId="36599621" w14:textId="77777777" w:rsidTr="00316202">
        <w:trPr>
          <w:trHeight w:val="20"/>
        </w:trPr>
        <w:tc>
          <w:tcPr>
            <w:tcW w:w="3793" w:type="dxa"/>
          </w:tcPr>
          <w:p w14:paraId="1E5C8A30"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tc>
        <w:tc>
          <w:tcPr>
            <w:tcW w:w="3857" w:type="dxa"/>
          </w:tcPr>
          <w:p w14:paraId="5F2E1D2A" w14:textId="77777777" w:rsidR="00AF04D3" w:rsidRPr="000D4AA5" w:rsidRDefault="00AF04D3"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155" w:type="dxa"/>
            <w:vMerge/>
          </w:tcPr>
          <w:p w14:paraId="0721CA46" w14:textId="77777777" w:rsidR="00AF04D3" w:rsidRPr="000D4AA5" w:rsidRDefault="00AF04D3" w:rsidP="000D4AA5">
            <w:pPr>
              <w:rPr>
                <w:rFonts w:ascii="Times New Roman" w:hAnsi="Times New Roman" w:cs="Times New Roman"/>
                <w:sz w:val="24"/>
                <w:szCs w:val="24"/>
              </w:rPr>
            </w:pPr>
          </w:p>
        </w:tc>
      </w:tr>
      <w:tr w:rsidR="00C50009" w:rsidRPr="000D4AA5" w14:paraId="610892C3" w14:textId="77777777" w:rsidTr="00316202">
        <w:trPr>
          <w:trHeight w:val="20"/>
        </w:trPr>
        <w:tc>
          <w:tcPr>
            <w:tcW w:w="3793" w:type="dxa"/>
          </w:tcPr>
          <w:p w14:paraId="25E13A65" w14:textId="77777777" w:rsidR="00C50009" w:rsidRPr="000D4AA5" w:rsidRDefault="00C50009" w:rsidP="000D4AA5">
            <w:pPr>
              <w:ind w:hanging="2"/>
              <w:rPr>
                <w:rFonts w:ascii="Times New Roman" w:hAnsi="Times New Roman" w:cs="Times New Roman"/>
                <w:sz w:val="24"/>
                <w:szCs w:val="24"/>
              </w:rPr>
            </w:pPr>
            <w:r>
              <w:rPr>
                <w:rFonts w:ascii="Times New Roman" w:hAnsi="Times New Roman" w:cs="Times New Roman"/>
                <w:sz w:val="24"/>
                <w:szCs w:val="24"/>
              </w:rPr>
              <w:t xml:space="preserve">- </w:t>
            </w:r>
            <w:r w:rsidRPr="00C50009">
              <w:rPr>
                <w:rFonts w:ascii="Times New Roman" w:hAnsi="Times New Roman" w:cs="Times New Roman"/>
                <w:sz w:val="24"/>
                <w:szCs w:val="24"/>
              </w:rPr>
              <w:t>цели, функции, виды и уровни общения</w:t>
            </w:r>
            <w:r w:rsidR="00D00A5D">
              <w:rPr>
                <w:rFonts w:ascii="Times New Roman" w:hAnsi="Times New Roman" w:cs="Times New Roman"/>
                <w:sz w:val="24"/>
                <w:szCs w:val="24"/>
              </w:rPr>
              <w:t>;</w:t>
            </w:r>
          </w:p>
        </w:tc>
        <w:tc>
          <w:tcPr>
            <w:tcW w:w="3857" w:type="dxa"/>
          </w:tcPr>
          <w:p w14:paraId="4C89F654" w14:textId="77777777" w:rsidR="00C50009" w:rsidRPr="00C50009" w:rsidRDefault="00C50009" w:rsidP="00C50009">
            <w:pPr>
              <w:keepNext/>
              <w:ind w:hanging="2"/>
              <w:rPr>
                <w:rFonts w:ascii="Times New Roman" w:hAnsi="Times New Roman" w:cs="Times New Roman"/>
                <w:sz w:val="24"/>
                <w:szCs w:val="24"/>
              </w:rPr>
            </w:pPr>
            <w:r>
              <w:rPr>
                <w:rFonts w:ascii="Times New Roman" w:hAnsi="Times New Roman" w:cs="Times New Roman"/>
                <w:sz w:val="24"/>
                <w:szCs w:val="24"/>
              </w:rPr>
              <w:t>ф</w:t>
            </w:r>
            <w:r w:rsidRPr="00C50009">
              <w:rPr>
                <w:rFonts w:ascii="Times New Roman" w:hAnsi="Times New Roman" w:cs="Times New Roman"/>
                <w:sz w:val="24"/>
                <w:szCs w:val="24"/>
              </w:rPr>
              <w:t>ормулирует цели общения,</w:t>
            </w:r>
          </w:p>
          <w:p w14:paraId="63BBD2D9" w14:textId="77777777" w:rsidR="00C50009" w:rsidRPr="000D4AA5" w:rsidRDefault="00C50009" w:rsidP="00C50009">
            <w:pPr>
              <w:keepNext/>
              <w:ind w:hanging="2"/>
              <w:rPr>
                <w:rFonts w:ascii="Times New Roman" w:hAnsi="Times New Roman" w:cs="Times New Roman"/>
                <w:sz w:val="24"/>
                <w:szCs w:val="24"/>
              </w:rPr>
            </w:pPr>
            <w:r>
              <w:rPr>
                <w:rFonts w:ascii="Times New Roman" w:hAnsi="Times New Roman" w:cs="Times New Roman"/>
                <w:sz w:val="24"/>
                <w:szCs w:val="24"/>
              </w:rPr>
              <w:t>о</w:t>
            </w:r>
            <w:r w:rsidRPr="00C50009">
              <w:rPr>
                <w:rFonts w:ascii="Times New Roman" w:hAnsi="Times New Roman" w:cs="Times New Roman"/>
                <w:sz w:val="24"/>
                <w:szCs w:val="24"/>
              </w:rPr>
              <w:t>пределяет функции и уровни общения</w:t>
            </w:r>
            <w:r>
              <w:rPr>
                <w:rFonts w:ascii="Times New Roman" w:hAnsi="Times New Roman" w:cs="Times New Roman"/>
                <w:sz w:val="24"/>
                <w:szCs w:val="24"/>
              </w:rPr>
              <w:t>, д</w:t>
            </w:r>
            <w:r w:rsidRPr="00C50009">
              <w:rPr>
                <w:rFonts w:ascii="Times New Roman" w:hAnsi="Times New Roman" w:cs="Times New Roman"/>
                <w:sz w:val="24"/>
                <w:szCs w:val="24"/>
              </w:rPr>
              <w:t>ает характеристику видам общения</w:t>
            </w:r>
            <w:r w:rsidR="00D00A5D">
              <w:rPr>
                <w:rFonts w:ascii="Times New Roman" w:hAnsi="Times New Roman" w:cs="Times New Roman"/>
                <w:sz w:val="24"/>
                <w:szCs w:val="24"/>
              </w:rPr>
              <w:t>;</w:t>
            </w:r>
          </w:p>
        </w:tc>
        <w:tc>
          <w:tcPr>
            <w:tcW w:w="2155" w:type="dxa"/>
            <w:vMerge/>
          </w:tcPr>
          <w:p w14:paraId="3794C2F9" w14:textId="77777777" w:rsidR="00C50009" w:rsidRPr="000D4AA5" w:rsidRDefault="00C50009" w:rsidP="000D4AA5">
            <w:pPr>
              <w:rPr>
                <w:rFonts w:ascii="Times New Roman" w:hAnsi="Times New Roman" w:cs="Times New Roman"/>
                <w:sz w:val="24"/>
                <w:szCs w:val="24"/>
              </w:rPr>
            </w:pPr>
          </w:p>
        </w:tc>
      </w:tr>
      <w:tr w:rsidR="00AF04D3" w:rsidRPr="000D4AA5" w14:paraId="12F82867" w14:textId="77777777" w:rsidTr="00316202">
        <w:trPr>
          <w:trHeight w:val="20"/>
        </w:trPr>
        <w:tc>
          <w:tcPr>
            <w:tcW w:w="3793" w:type="dxa"/>
          </w:tcPr>
          <w:p w14:paraId="20F3278C"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организации </w:t>
            </w:r>
            <w:r w:rsidRPr="000D4AA5">
              <w:rPr>
                <w:rFonts w:ascii="Times New Roman" w:hAnsi="Times New Roman" w:cs="Times New Roman"/>
                <w:sz w:val="24"/>
                <w:szCs w:val="24"/>
              </w:rPr>
              <w:lastRenderedPageBreak/>
              <w:t>проектной деятельности</w:t>
            </w:r>
            <w:r w:rsidR="00D00A5D">
              <w:rPr>
                <w:rFonts w:ascii="Times New Roman" w:hAnsi="Times New Roman" w:cs="Times New Roman"/>
                <w:sz w:val="24"/>
                <w:szCs w:val="24"/>
              </w:rPr>
              <w:t>.</w:t>
            </w:r>
          </w:p>
        </w:tc>
        <w:tc>
          <w:tcPr>
            <w:tcW w:w="3857" w:type="dxa"/>
          </w:tcPr>
          <w:p w14:paraId="2B40DE22" w14:textId="77777777" w:rsidR="00AF04D3" w:rsidRPr="000D4AA5" w:rsidRDefault="00AF04D3"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демонстрирует представление о </w:t>
            </w:r>
            <w:r w:rsidRPr="000D4AA5">
              <w:rPr>
                <w:rFonts w:ascii="Times New Roman" w:hAnsi="Times New Roman" w:cs="Times New Roman"/>
                <w:sz w:val="24"/>
                <w:szCs w:val="24"/>
              </w:rPr>
              <w:lastRenderedPageBreak/>
              <w:t>принципах организации проектной деятельности</w:t>
            </w:r>
            <w:r w:rsidR="00D00A5D">
              <w:rPr>
                <w:rFonts w:ascii="Times New Roman" w:hAnsi="Times New Roman" w:cs="Times New Roman"/>
                <w:sz w:val="24"/>
                <w:szCs w:val="24"/>
              </w:rPr>
              <w:t>.</w:t>
            </w:r>
          </w:p>
        </w:tc>
        <w:tc>
          <w:tcPr>
            <w:tcW w:w="2155" w:type="dxa"/>
            <w:vMerge/>
          </w:tcPr>
          <w:p w14:paraId="729681A2" w14:textId="77777777" w:rsidR="00AF04D3" w:rsidRPr="000D4AA5" w:rsidRDefault="00AF04D3" w:rsidP="000D4AA5">
            <w:pPr>
              <w:rPr>
                <w:rFonts w:ascii="Times New Roman" w:hAnsi="Times New Roman" w:cs="Times New Roman"/>
                <w:sz w:val="24"/>
                <w:szCs w:val="24"/>
              </w:rPr>
            </w:pPr>
          </w:p>
        </w:tc>
      </w:tr>
      <w:tr w:rsidR="00AF04D3" w:rsidRPr="000D4AA5" w14:paraId="30B4701E" w14:textId="77777777" w:rsidTr="00316202">
        <w:trPr>
          <w:trHeight w:val="20"/>
        </w:trPr>
        <w:tc>
          <w:tcPr>
            <w:tcW w:w="3793" w:type="dxa"/>
          </w:tcPr>
          <w:p w14:paraId="5532B755"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b/>
                <w:i/>
                <w:sz w:val="24"/>
                <w:szCs w:val="24"/>
              </w:rPr>
              <w:t>Уметь</w:t>
            </w:r>
            <w:r w:rsidRPr="000D4AA5">
              <w:rPr>
                <w:rFonts w:ascii="Times New Roman" w:hAnsi="Times New Roman" w:cs="Times New Roman"/>
                <w:i/>
                <w:sz w:val="24"/>
                <w:szCs w:val="24"/>
              </w:rPr>
              <w:t>:</w:t>
            </w:r>
          </w:p>
          <w:p w14:paraId="15B00F66" w14:textId="77777777" w:rsidR="00AF04D3" w:rsidRPr="000D4AA5" w:rsidRDefault="00AF04D3" w:rsidP="00C50009">
            <w:pPr>
              <w:ind w:hanging="2"/>
              <w:rPr>
                <w:rFonts w:ascii="Times New Roman" w:hAnsi="Times New Roman" w:cs="Times New Roman"/>
                <w:sz w:val="24"/>
                <w:szCs w:val="24"/>
              </w:rPr>
            </w:pPr>
            <w:r w:rsidRPr="000D4AA5">
              <w:rPr>
                <w:rFonts w:ascii="Times New Roman" w:hAnsi="Times New Roman" w:cs="Times New Roman"/>
                <w:sz w:val="24"/>
                <w:szCs w:val="24"/>
              </w:rPr>
              <w:t>- определять задачу в профессиональном и/или социальном контексте, в контексте личностного развития;</w:t>
            </w:r>
          </w:p>
        </w:tc>
        <w:tc>
          <w:tcPr>
            <w:tcW w:w="3857" w:type="dxa"/>
          </w:tcPr>
          <w:p w14:paraId="1E4B7587" w14:textId="77777777" w:rsidR="00AF04D3" w:rsidRPr="000D4AA5" w:rsidRDefault="00AF04D3" w:rsidP="000D4AA5">
            <w:pPr>
              <w:ind w:hanging="2"/>
              <w:rPr>
                <w:rFonts w:ascii="Times New Roman" w:hAnsi="Times New Roman" w:cs="Times New Roman"/>
                <w:sz w:val="24"/>
                <w:szCs w:val="24"/>
              </w:rPr>
            </w:pPr>
          </w:p>
          <w:p w14:paraId="4FE87BBB"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определяет задачу в профессиональном и/или социальном контексте; </w:t>
            </w:r>
          </w:p>
        </w:tc>
        <w:tc>
          <w:tcPr>
            <w:tcW w:w="2155" w:type="dxa"/>
            <w:vMerge w:val="restart"/>
          </w:tcPr>
          <w:p w14:paraId="24DF9DE9"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устного опроса;</w:t>
            </w:r>
          </w:p>
          <w:p w14:paraId="31B9B97B"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3D0D6240"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457EFE6D"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умения, осуществляемая обучающимися.</w:t>
            </w:r>
          </w:p>
          <w:p w14:paraId="33F378E2"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1E71556A" w14:textId="77777777" w:rsidR="00AF04D3" w:rsidRPr="000D4AA5" w:rsidRDefault="00AF04D3"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7CE678C7" w14:textId="77777777" w:rsidR="00AF04D3" w:rsidRPr="000D4AA5" w:rsidRDefault="00AF04D3" w:rsidP="000D4AA5">
            <w:pPr>
              <w:ind w:hanging="2"/>
              <w:rPr>
                <w:rFonts w:ascii="Times New Roman" w:hAnsi="Times New Roman" w:cs="Times New Roman"/>
                <w:sz w:val="24"/>
                <w:szCs w:val="24"/>
              </w:rPr>
            </w:pPr>
          </w:p>
        </w:tc>
      </w:tr>
      <w:tr w:rsidR="00AF04D3" w:rsidRPr="000D4AA5" w14:paraId="69901276" w14:textId="77777777" w:rsidTr="00316202">
        <w:trPr>
          <w:trHeight w:val="20"/>
        </w:trPr>
        <w:tc>
          <w:tcPr>
            <w:tcW w:w="3793" w:type="dxa"/>
          </w:tcPr>
          <w:p w14:paraId="153DF243"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-выявлять и отбирать информацию, необходимую для решения задачи;</w:t>
            </w:r>
          </w:p>
        </w:tc>
        <w:tc>
          <w:tcPr>
            <w:tcW w:w="3857" w:type="dxa"/>
          </w:tcPr>
          <w:p w14:paraId="0483B322"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поиск и отбор информации, необходимой для решения задачи;</w:t>
            </w:r>
          </w:p>
        </w:tc>
        <w:tc>
          <w:tcPr>
            <w:tcW w:w="2155" w:type="dxa"/>
            <w:vMerge/>
          </w:tcPr>
          <w:p w14:paraId="4B7BDB12" w14:textId="77777777" w:rsidR="00AF04D3" w:rsidRPr="000D4AA5" w:rsidRDefault="00AF04D3" w:rsidP="000D4AA5">
            <w:pPr>
              <w:rPr>
                <w:rFonts w:ascii="Times New Roman" w:hAnsi="Times New Roman" w:cs="Times New Roman"/>
                <w:sz w:val="24"/>
                <w:szCs w:val="24"/>
              </w:rPr>
            </w:pPr>
          </w:p>
        </w:tc>
      </w:tr>
      <w:tr w:rsidR="00AF04D3" w:rsidRPr="000D4AA5" w14:paraId="69DA92FA" w14:textId="77777777" w:rsidTr="00316202">
        <w:trPr>
          <w:trHeight w:val="20"/>
        </w:trPr>
        <w:tc>
          <w:tcPr>
            <w:tcW w:w="3793" w:type="dxa"/>
          </w:tcPr>
          <w:p w14:paraId="5721194C"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составлять план действий;</w:t>
            </w:r>
          </w:p>
        </w:tc>
        <w:tc>
          <w:tcPr>
            <w:tcW w:w="3857" w:type="dxa"/>
          </w:tcPr>
          <w:p w14:paraId="2BD4700C"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планирование действий для решения задачи;</w:t>
            </w:r>
          </w:p>
        </w:tc>
        <w:tc>
          <w:tcPr>
            <w:tcW w:w="2155" w:type="dxa"/>
            <w:vMerge/>
          </w:tcPr>
          <w:p w14:paraId="0FDB445E" w14:textId="77777777" w:rsidR="00AF04D3" w:rsidRPr="000D4AA5" w:rsidRDefault="00AF04D3" w:rsidP="000D4AA5">
            <w:pPr>
              <w:rPr>
                <w:rFonts w:ascii="Times New Roman" w:hAnsi="Times New Roman" w:cs="Times New Roman"/>
                <w:sz w:val="24"/>
                <w:szCs w:val="24"/>
              </w:rPr>
            </w:pPr>
          </w:p>
        </w:tc>
      </w:tr>
      <w:tr w:rsidR="00AF04D3" w:rsidRPr="000D4AA5" w14:paraId="59500DF3" w14:textId="77777777" w:rsidTr="00316202">
        <w:trPr>
          <w:trHeight w:val="20"/>
        </w:trPr>
        <w:tc>
          <w:tcPr>
            <w:tcW w:w="3793" w:type="dxa"/>
          </w:tcPr>
          <w:p w14:paraId="01456FF1"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-определять необходимые ресурсы;</w:t>
            </w:r>
          </w:p>
        </w:tc>
        <w:tc>
          <w:tcPr>
            <w:tcW w:w="3857" w:type="dxa"/>
          </w:tcPr>
          <w:p w14:paraId="5FE43256"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ресурсы для решения задачи;</w:t>
            </w:r>
          </w:p>
        </w:tc>
        <w:tc>
          <w:tcPr>
            <w:tcW w:w="2155" w:type="dxa"/>
            <w:vMerge/>
          </w:tcPr>
          <w:p w14:paraId="506BF984" w14:textId="77777777" w:rsidR="00AF04D3" w:rsidRPr="000D4AA5" w:rsidRDefault="00AF04D3" w:rsidP="000D4AA5">
            <w:pPr>
              <w:rPr>
                <w:rFonts w:ascii="Times New Roman" w:hAnsi="Times New Roman" w:cs="Times New Roman"/>
                <w:sz w:val="24"/>
                <w:szCs w:val="24"/>
              </w:rPr>
            </w:pPr>
          </w:p>
        </w:tc>
      </w:tr>
      <w:tr w:rsidR="00AF04D3" w:rsidRPr="000D4AA5" w14:paraId="7CA231C1" w14:textId="77777777" w:rsidTr="00316202">
        <w:trPr>
          <w:trHeight w:val="20"/>
        </w:trPr>
        <w:tc>
          <w:tcPr>
            <w:tcW w:w="3793" w:type="dxa"/>
          </w:tcPr>
          <w:p w14:paraId="6F340AAD"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реализовывать составленный план;</w:t>
            </w:r>
          </w:p>
        </w:tc>
        <w:tc>
          <w:tcPr>
            <w:tcW w:w="3857" w:type="dxa"/>
          </w:tcPr>
          <w:p w14:paraId="3A8A822A"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составленный план;</w:t>
            </w:r>
          </w:p>
        </w:tc>
        <w:tc>
          <w:tcPr>
            <w:tcW w:w="2155" w:type="dxa"/>
            <w:vMerge/>
          </w:tcPr>
          <w:p w14:paraId="6EB04DB6" w14:textId="77777777" w:rsidR="00AF04D3" w:rsidRPr="000D4AA5" w:rsidRDefault="00AF04D3" w:rsidP="000D4AA5">
            <w:pPr>
              <w:rPr>
                <w:rFonts w:ascii="Times New Roman" w:hAnsi="Times New Roman" w:cs="Times New Roman"/>
                <w:sz w:val="24"/>
                <w:szCs w:val="24"/>
              </w:rPr>
            </w:pPr>
          </w:p>
        </w:tc>
      </w:tr>
      <w:tr w:rsidR="00AF04D3" w:rsidRPr="000D4AA5" w14:paraId="30ADA306" w14:textId="77777777" w:rsidTr="00316202">
        <w:trPr>
          <w:trHeight w:val="20"/>
        </w:trPr>
        <w:tc>
          <w:tcPr>
            <w:tcW w:w="3793" w:type="dxa"/>
          </w:tcPr>
          <w:p w14:paraId="755BB604"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задачи для сбора информации; </w:t>
            </w:r>
          </w:p>
        </w:tc>
        <w:tc>
          <w:tcPr>
            <w:tcW w:w="3857" w:type="dxa"/>
          </w:tcPr>
          <w:p w14:paraId="5A62AFDD"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задачи для сбора информации;</w:t>
            </w:r>
          </w:p>
        </w:tc>
        <w:tc>
          <w:tcPr>
            <w:tcW w:w="2155" w:type="dxa"/>
            <w:vMerge/>
          </w:tcPr>
          <w:p w14:paraId="1701873B" w14:textId="77777777" w:rsidR="00AF04D3" w:rsidRPr="000D4AA5" w:rsidRDefault="00AF04D3" w:rsidP="000D4AA5">
            <w:pPr>
              <w:rPr>
                <w:rFonts w:ascii="Times New Roman" w:hAnsi="Times New Roman" w:cs="Times New Roman"/>
                <w:sz w:val="24"/>
                <w:szCs w:val="24"/>
              </w:rPr>
            </w:pPr>
          </w:p>
        </w:tc>
      </w:tr>
      <w:tr w:rsidR="00AF04D3" w:rsidRPr="000D4AA5" w14:paraId="46EFAA92" w14:textId="77777777" w:rsidTr="00316202">
        <w:trPr>
          <w:trHeight w:val="20"/>
        </w:trPr>
        <w:tc>
          <w:tcPr>
            <w:tcW w:w="3793" w:type="dxa"/>
          </w:tcPr>
          <w:p w14:paraId="1053E6B0"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планировать процесс поиска информации и осуществлять выбор необходимых источников;</w:t>
            </w:r>
          </w:p>
        </w:tc>
        <w:tc>
          <w:tcPr>
            <w:tcW w:w="3857" w:type="dxa"/>
          </w:tcPr>
          <w:p w14:paraId="7DC5A8AE"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планирует процесс поиска информации и осуществлять выбор необходимых источников;</w:t>
            </w:r>
          </w:p>
        </w:tc>
        <w:tc>
          <w:tcPr>
            <w:tcW w:w="2155" w:type="dxa"/>
            <w:vMerge/>
          </w:tcPr>
          <w:p w14:paraId="22E504A3" w14:textId="77777777" w:rsidR="00AF04D3" w:rsidRPr="000D4AA5" w:rsidRDefault="00AF04D3" w:rsidP="000D4AA5">
            <w:pPr>
              <w:rPr>
                <w:rFonts w:ascii="Times New Roman" w:hAnsi="Times New Roman" w:cs="Times New Roman"/>
                <w:sz w:val="24"/>
                <w:szCs w:val="24"/>
              </w:rPr>
            </w:pPr>
          </w:p>
        </w:tc>
      </w:tr>
      <w:tr w:rsidR="00AF04D3" w:rsidRPr="000D4AA5" w14:paraId="04D871D3" w14:textId="77777777" w:rsidTr="00316202">
        <w:trPr>
          <w:trHeight w:val="20"/>
        </w:trPr>
        <w:tc>
          <w:tcPr>
            <w:tcW w:w="3793" w:type="dxa"/>
          </w:tcPr>
          <w:p w14:paraId="736F7635" w14:textId="77777777" w:rsidR="00AF04D3" w:rsidRPr="000D4AA5" w:rsidRDefault="00AF04D3" w:rsidP="00C50009">
            <w:pPr>
              <w:ind w:hanging="2"/>
              <w:rPr>
                <w:rFonts w:ascii="Times New Roman" w:hAnsi="Times New Roman" w:cs="Times New Roman"/>
                <w:sz w:val="24"/>
                <w:szCs w:val="24"/>
              </w:rPr>
            </w:pPr>
            <w:r w:rsidRPr="000D4AA5">
              <w:rPr>
                <w:rFonts w:ascii="Times New Roman" w:hAnsi="Times New Roman" w:cs="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w:t>
            </w:r>
          </w:p>
        </w:tc>
        <w:tc>
          <w:tcPr>
            <w:tcW w:w="3857" w:type="dxa"/>
          </w:tcPr>
          <w:p w14:paraId="1616C0EC" w14:textId="77777777" w:rsidR="00AF04D3" w:rsidRPr="000D4AA5" w:rsidRDefault="00AF04D3" w:rsidP="00C50009">
            <w:pPr>
              <w:ind w:hanging="2"/>
              <w:rPr>
                <w:rFonts w:ascii="Times New Roman" w:hAnsi="Times New Roman" w:cs="Times New Roman"/>
                <w:sz w:val="24"/>
                <w:szCs w:val="24"/>
              </w:rPr>
            </w:pPr>
            <w:r w:rsidRPr="000D4AA5">
              <w:rPr>
                <w:rFonts w:ascii="Times New Roman" w:hAnsi="Times New Roman" w:cs="Times New Roman"/>
                <w:sz w:val="24"/>
                <w:szCs w:val="24"/>
              </w:rPr>
              <w:t xml:space="preserve">представляет результаты поиска информации для решения профессиональных задач, задач личностного развития </w:t>
            </w:r>
            <w:r w:rsidR="00C50009">
              <w:rPr>
                <w:rFonts w:ascii="Times New Roman" w:hAnsi="Times New Roman" w:cs="Times New Roman"/>
                <w:sz w:val="24"/>
                <w:szCs w:val="24"/>
              </w:rPr>
              <w:t xml:space="preserve">с </w:t>
            </w:r>
            <w:r w:rsidRPr="000D4AA5">
              <w:rPr>
                <w:rFonts w:ascii="Times New Roman" w:hAnsi="Times New Roman" w:cs="Times New Roman"/>
                <w:sz w:val="24"/>
                <w:szCs w:val="24"/>
              </w:rPr>
              <w:t>применением средств информационных технологий;</w:t>
            </w:r>
          </w:p>
        </w:tc>
        <w:tc>
          <w:tcPr>
            <w:tcW w:w="2155" w:type="dxa"/>
            <w:vMerge/>
          </w:tcPr>
          <w:p w14:paraId="01F3E658" w14:textId="77777777" w:rsidR="00AF04D3" w:rsidRPr="000D4AA5" w:rsidRDefault="00AF04D3" w:rsidP="000D4AA5">
            <w:pPr>
              <w:rPr>
                <w:rFonts w:ascii="Times New Roman" w:hAnsi="Times New Roman" w:cs="Times New Roman"/>
                <w:sz w:val="24"/>
                <w:szCs w:val="24"/>
              </w:rPr>
            </w:pPr>
          </w:p>
        </w:tc>
      </w:tr>
      <w:tr w:rsidR="00AF04D3" w:rsidRPr="000D4AA5" w14:paraId="13BBFACF" w14:textId="77777777" w:rsidTr="00316202">
        <w:trPr>
          <w:trHeight w:val="20"/>
        </w:trPr>
        <w:tc>
          <w:tcPr>
            <w:tcW w:w="3793" w:type="dxa"/>
          </w:tcPr>
          <w:p w14:paraId="7E935370" w14:textId="77777777" w:rsidR="00AF04D3" w:rsidRPr="000D4AA5" w:rsidRDefault="00AF04D3" w:rsidP="00C50009">
            <w:pPr>
              <w:ind w:hanging="2"/>
              <w:rPr>
                <w:rFonts w:ascii="Times New Roman" w:hAnsi="Times New Roman" w:cs="Times New Roman"/>
                <w:sz w:val="24"/>
                <w:szCs w:val="24"/>
              </w:rPr>
            </w:pPr>
            <w:r w:rsidRPr="000D4AA5">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w:t>
            </w:r>
          </w:p>
        </w:tc>
        <w:tc>
          <w:tcPr>
            <w:tcW w:w="3857" w:type="dxa"/>
          </w:tcPr>
          <w:p w14:paraId="74F4F1D3" w14:textId="77777777" w:rsidR="00AF04D3" w:rsidRPr="000D4AA5" w:rsidRDefault="00AF04D3" w:rsidP="00C50009">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умение пользоваться цифровыми средствами при решении профессиональных задач, задач личностного развития;</w:t>
            </w:r>
          </w:p>
        </w:tc>
        <w:tc>
          <w:tcPr>
            <w:tcW w:w="2155" w:type="dxa"/>
            <w:vMerge/>
          </w:tcPr>
          <w:p w14:paraId="73EE3033" w14:textId="77777777" w:rsidR="00AF04D3" w:rsidRPr="000D4AA5" w:rsidRDefault="00AF04D3" w:rsidP="000D4AA5">
            <w:pPr>
              <w:rPr>
                <w:rFonts w:ascii="Times New Roman" w:hAnsi="Times New Roman" w:cs="Times New Roman"/>
                <w:sz w:val="24"/>
                <w:szCs w:val="24"/>
              </w:rPr>
            </w:pPr>
          </w:p>
        </w:tc>
      </w:tr>
      <w:tr w:rsidR="00AF04D3" w:rsidRPr="000D4AA5" w14:paraId="7401B2E5" w14:textId="77777777" w:rsidTr="00316202">
        <w:trPr>
          <w:trHeight w:val="20"/>
        </w:trPr>
        <w:tc>
          <w:tcPr>
            <w:tcW w:w="3793" w:type="dxa"/>
          </w:tcPr>
          <w:p w14:paraId="2D91886E" w14:textId="77777777" w:rsidR="00AF04D3" w:rsidRPr="000D4AA5" w:rsidRDefault="00AF04D3"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 xml:space="preserve">определять </w:t>
            </w:r>
            <w:r w:rsidR="00C50009" w:rsidRPr="00C50009">
              <w:rPr>
                <w:rFonts w:ascii="Times New Roman" w:hAnsi="Times New Roman" w:cs="Times New Roman"/>
                <w:sz w:val="24"/>
                <w:szCs w:val="24"/>
              </w:rPr>
              <w:t>роли и ролевые ожидания в общении</w:t>
            </w:r>
            <w:r w:rsidRPr="000D4AA5">
              <w:rPr>
                <w:rFonts w:ascii="Times New Roman" w:hAnsi="Times New Roman" w:cs="Times New Roman"/>
                <w:sz w:val="24"/>
                <w:szCs w:val="24"/>
              </w:rPr>
              <w:t xml:space="preserve">; </w:t>
            </w:r>
          </w:p>
        </w:tc>
        <w:tc>
          <w:tcPr>
            <w:tcW w:w="3857" w:type="dxa"/>
          </w:tcPr>
          <w:p w14:paraId="432BA466" w14:textId="77777777" w:rsidR="00AF04D3" w:rsidRPr="000D4AA5" w:rsidRDefault="00C50009" w:rsidP="00D00A5D">
            <w:pPr>
              <w:pStyle w:val="c4"/>
              <w:shd w:val="clear" w:color="auto" w:fill="FFFFFF"/>
              <w:spacing w:before="0" w:beforeAutospacing="0" w:after="0" w:afterAutospacing="0"/>
            </w:pPr>
            <w:r w:rsidRPr="00C50009">
              <w:rPr>
                <w:rStyle w:val="c0"/>
                <w:rFonts w:eastAsiaTheme="majorEastAsia"/>
                <w:iCs/>
                <w:color w:val="000000"/>
                <w:sz w:val="22"/>
                <w:szCs w:val="22"/>
              </w:rPr>
              <w:t>понимает и объясняет  сущность трансактного анализа</w:t>
            </w:r>
            <w:r w:rsidR="00D00A5D">
              <w:rPr>
                <w:rStyle w:val="c0"/>
                <w:rFonts w:eastAsiaTheme="majorEastAsia"/>
                <w:iCs/>
                <w:color w:val="000000"/>
                <w:sz w:val="22"/>
                <w:szCs w:val="22"/>
              </w:rPr>
              <w:t xml:space="preserve">; </w:t>
            </w:r>
            <w:r w:rsidRPr="00C50009">
              <w:rPr>
                <w:rStyle w:val="c0"/>
                <w:rFonts w:eastAsiaTheme="majorEastAsia"/>
                <w:iCs/>
                <w:color w:val="000000"/>
                <w:sz w:val="22"/>
                <w:szCs w:val="22"/>
              </w:rPr>
              <w:t>понимает и отличает ролевые позиции при общении</w:t>
            </w:r>
            <w:r w:rsidR="00D00A5D">
              <w:rPr>
                <w:rStyle w:val="c0"/>
                <w:rFonts w:eastAsiaTheme="majorEastAsia"/>
                <w:iCs/>
                <w:color w:val="000000"/>
                <w:sz w:val="22"/>
                <w:szCs w:val="22"/>
              </w:rPr>
              <w:t xml:space="preserve">; </w:t>
            </w:r>
            <w:r w:rsidRPr="00C50009">
              <w:rPr>
                <w:rStyle w:val="c0"/>
                <w:rFonts w:eastAsiaTheme="majorEastAsia"/>
                <w:iCs/>
                <w:color w:val="000000"/>
                <w:sz w:val="22"/>
                <w:szCs w:val="22"/>
              </w:rPr>
              <w:t>правильно распределяет позиции для эффективного общения</w:t>
            </w:r>
            <w:r w:rsidRPr="00C50009">
              <w:t>;</w:t>
            </w:r>
            <w:r w:rsidRPr="000D4AA5">
              <w:t xml:space="preserve"> </w:t>
            </w:r>
          </w:p>
        </w:tc>
        <w:tc>
          <w:tcPr>
            <w:tcW w:w="2155" w:type="dxa"/>
            <w:vMerge/>
          </w:tcPr>
          <w:p w14:paraId="7C4EBEFC" w14:textId="77777777" w:rsidR="00AF04D3" w:rsidRPr="000D4AA5" w:rsidRDefault="00AF04D3" w:rsidP="000D4AA5">
            <w:pPr>
              <w:rPr>
                <w:rFonts w:ascii="Times New Roman" w:hAnsi="Times New Roman" w:cs="Times New Roman"/>
                <w:sz w:val="24"/>
                <w:szCs w:val="24"/>
              </w:rPr>
            </w:pPr>
          </w:p>
        </w:tc>
      </w:tr>
      <w:tr w:rsidR="00D00A5D" w:rsidRPr="000D4AA5" w14:paraId="3534C596" w14:textId="77777777" w:rsidTr="00316202">
        <w:trPr>
          <w:trHeight w:val="20"/>
        </w:trPr>
        <w:tc>
          <w:tcPr>
            <w:tcW w:w="3793" w:type="dxa"/>
          </w:tcPr>
          <w:p w14:paraId="0038E405" w14:textId="77777777" w:rsidR="00D00A5D" w:rsidRPr="000D4AA5" w:rsidRDefault="00D00A5D" w:rsidP="004E55B4">
            <w:pPr>
              <w:ind w:hanging="2"/>
              <w:rPr>
                <w:rFonts w:ascii="Times New Roman" w:hAnsi="Times New Roman" w:cs="Times New Roman"/>
                <w:sz w:val="24"/>
                <w:szCs w:val="24"/>
              </w:rPr>
            </w:pPr>
            <w:r w:rsidRPr="000D4AA5">
              <w:rPr>
                <w:rFonts w:ascii="Times New Roman" w:hAnsi="Times New Roman" w:cs="Times New Roman"/>
                <w:sz w:val="24"/>
                <w:szCs w:val="24"/>
              </w:rPr>
              <w:t xml:space="preserve">- выявлять сильные и слабые стороны </w:t>
            </w:r>
            <w:r>
              <w:rPr>
                <w:rFonts w:ascii="Times New Roman" w:hAnsi="Times New Roman" w:cs="Times New Roman"/>
                <w:sz w:val="24"/>
                <w:szCs w:val="24"/>
              </w:rPr>
              <w:t>профессиональной идеи</w:t>
            </w:r>
            <w:r w:rsidRPr="000D4AA5">
              <w:rPr>
                <w:rFonts w:ascii="Times New Roman" w:hAnsi="Times New Roman" w:cs="Times New Roman"/>
                <w:sz w:val="24"/>
                <w:szCs w:val="24"/>
              </w:rPr>
              <w:t>;</w:t>
            </w:r>
          </w:p>
        </w:tc>
        <w:tc>
          <w:tcPr>
            <w:tcW w:w="3857" w:type="dxa"/>
          </w:tcPr>
          <w:p w14:paraId="21904BCA" w14:textId="77777777" w:rsidR="00D00A5D" w:rsidRPr="000D4AA5" w:rsidRDefault="00D00A5D" w:rsidP="004E55B4">
            <w:pPr>
              <w:ind w:hanging="2"/>
              <w:rPr>
                <w:rFonts w:ascii="Times New Roman" w:hAnsi="Times New Roman" w:cs="Times New Roman"/>
                <w:sz w:val="24"/>
                <w:szCs w:val="24"/>
              </w:rPr>
            </w:pPr>
            <w:r w:rsidRPr="000D4AA5">
              <w:rPr>
                <w:rFonts w:ascii="Times New Roman" w:hAnsi="Times New Roman" w:cs="Times New Roman"/>
                <w:sz w:val="24"/>
                <w:szCs w:val="24"/>
              </w:rPr>
              <w:t xml:space="preserve">анализирует </w:t>
            </w:r>
            <w:r>
              <w:rPr>
                <w:rFonts w:ascii="Times New Roman" w:hAnsi="Times New Roman" w:cs="Times New Roman"/>
                <w:sz w:val="24"/>
                <w:szCs w:val="24"/>
              </w:rPr>
              <w:t xml:space="preserve">профессиональную </w:t>
            </w:r>
            <w:r w:rsidRPr="000D4AA5">
              <w:rPr>
                <w:rFonts w:ascii="Times New Roman" w:hAnsi="Times New Roman" w:cs="Times New Roman"/>
                <w:sz w:val="24"/>
                <w:szCs w:val="24"/>
              </w:rPr>
              <w:t>идею;</w:t>
            </w:r>
          </w:p>
        </w:tc>
        <w:tc>
          <w:tcPr>
            <w:tcW w:w="2155" w:type="dxa"/>
            <w:vMerge/>
          </w:tcPr>
          <w:p w14:paraId="37B85229" w14:textId="77777777" w:rsidR="00D00A5D" w:rsidRPr="000D4AA5" w:rsidRDefault="00D00A5D" w:rsidP="000D4AA5">
            <w:pPr>
              <w:rPr>
                <w:rFonts w:ascii="Times New Roman" w:hAnsi="Times New Roman" w:cs="Times New Roman"/>
                <w:sz w:val="24"/>
                <w:szCs w:val="24"/>
              </w:rPr>
            </w:pPr>
          </w:p>
        </w:tc>
      </w:tr>
      <w:tr w:rsidR="00D00A5D" w:rsidRPr="000D4AA5" w14:paraId="4C4C7ED5" w14:textId="77777777" w:rsidTr="00316202">
        <w:trPr>
          <w:trHeight w:val="20"/>
        </w:trPr>
        <w:tc>
          <w:tcPr>
            <w:tcW w:w="3793" w:type="dxa"/>
          </w:tcPr>
          <w:p w14:paraId="448CEB67" w14:textId="77777777" w:rsidR="00D00A5D" w:rsidRPr="000D4AA5" w:rsidRDefault="00D00A5D" w:rsidP="000D4AA5">
            <w:pPr>
              <w:ind w:hanging="2"/>
              <w:rPr>
                <w:rFonts w:ascii="Times New Roman" w:hAnsi="Times New Roman" w:cs="Times New Roman"/>
                <w:sz w:val="24"/>
                <w:szCs w:val="24"/>
              </w:rPr>
            </w:pPr>
            <w:r>
              <w:rPr>
                <w:rFonts w:ascii="Times New Roman" w:hAnsi="Times New Roman" w:cs="Times New Roman"/>
                <w:sz w:val="24"/>
                <w:szCs w:val="24"/>
              </w:rPr>
              <w:t xml:space="preserve">- определять </w:t>
            </w:r>
            <w:r w:rsidRPr="00D00A5D">
              <w:rPr>
                <w:rFonts w:ascii="Times New Roman" w:hAnsi="Times New Roman" w:cs="Times New Roman"/>
                <w:sz w:val="24"/>
                <w:szCs w:val="24"/>
              </w:rPr>
              <w:t>виды социальных взаимодействий</w:t>
            </w:r>
            <w:r>
              <w:rPr>
                <w:rFonts w:ascii="Times New Roman" w:hAnsi="Times New Roman" w:cs="Times New Roman"/>
                <w:sz w:val="24"/>
                <w:szCs w:val="24"/>
              </w:rPr>
              <w:t>;</w:t>
            </w:r>
          </w:p>
        </w:tc>
        <w:tc>
          <w:tcPr>
            <w:tcW w:w="3857" w:type="dxa"/>
          </w:tcPr>
          <w:p w14:paraId="6D2F9513" w14:textId="77777777" w:rsidR="00D00A5D" w:rsidRPr="000D4AA5" w:rsidRDefault="00D00A5D" w:rsidP="00D00A5D">
            <w:pPr>
              <w:ind w:hanging="2"/>
              <w:rPr>
                <w:rFonts w:ascii="Times New Roman" w:hAnsi="Times New Roman" w:cs="Times New Roman"/>
                <w:sz w:val="24"/>
                <w:szCs w:val="24"/>
              </w:rPr>
            </w:pPr>
            <w:r w:rsidRPr="00D00A5D">
              <w:rPr>
                <w:rFonts w:ascii="Times New Roman" w:hAnsi="Times New Roman" w:cs="Times New Roman"/>
                <w:sz w:val="24"/>
                <w:szCs w:val="24"/>
              </w:rPr>
              <w:t>знает основные классификации взаимодействий</w:t>
            </w:r>
            <w:r>
              <w:rPr>
                <w:rFonts w:ascii="Times New Roman" w:hAnsi="Times New Roman" w:cs="Times New Roman"/>
                <w:sz w:val="24"/>
                <w:szCs w:val="24"/>
              </w:rPr>
              <w:t xml:space="preserve">; </w:t>
            </w:r>
            <w:r w:rsidRPr="00D00A5D">
              <w:rPr>
                <w:rFonts w:ascii="Times New Roman" w:hAnsi="Times New Roman" w:cs="Times New Roman"/>
                <w:sz w:val="24"/>
                <w:szCs w:val="24"/>
              </w:rPr>
              <w:t>понимает и дает характеристику видам взаимодействия: конкуренция, кооперация, ориентация на понимание, ориентация на контроль</w:t>
            </w:r>
            <w:r>
              <w:rPr>
                <w:rFonts w:ascii="Times New Roman" w:hAnsi="Times New Roman" w:cs="Times New Roman"/>
                <w:sz w:val="24"/>
                <w:szCs w:val="24"/>
              </w:rPr>
              <w:t xml:space="preserve">; </w:t>
            </w:r>
            <w:r w:rsidRPr="00D00A5D">
              <w:rPr>
                <w:rFonts w:ascii="Times New Roman" w:hAnsi="Times New Roman" w:cs="Times New Roman"/>
                <w:sz w:val="24"/>
                <w:szCs w:val="24"/>
              </w:rPr>
              <w:t>определяет манипуляцию, владеет способами защиты</w:t>
            </w:r>
            <w:r>
              <w:rPr>
                <w:rFonts w:ascii="Times New Roman" w:hAnsi="Times New Roman" w:cs="Times New Roman"/>
                <w:sz w:val="24"/>
                <w:szCs w:val="24"/>
              </w:rPr>
              <w:t>;</w:t>
            </w:r>
          </w:p>
        </w:tc>
        <w:tc>
          <w:tcPr>
            <w:tcW w:w="2155" w:type="dxa"/>
            <w:vMerge/>
          </w:tcPr>
          <w:p w14:paraId="5576DEC1" w14:textId="77777777" w:rsidR="00D00A5D" w:rsidRPr="000D4AA5" w:rsidRDefault="00D00A5D" w:rsidP="000D4AA5">
            <w:pPr>
              <w:rPr>
                <w:rFonts w:ascii="Times New Roman" w:hAnsi="Times New Roman" w:cs="Times New Roman"/>
                <w:sz w:val="24"/>
                <w:szCs w:val="24"/>
              </w:rPr>
            </w:pPr>
          </w:p>
        </w:tc>
      </w:tr>
      <w:tr w:rsidR="00D00A5D" w:rsidRPr="000D4AA5" w14:paraId="08FB9DE4" w14:textId="77777777" w:rsidTr="00316202">
        <w:trPr>
          <w:trHeight w:val="20"/>
        </w:trPr>
        <w:tc>
          <w:tcPr>
            <w:tcW w:w="3793" w:type="dxa"/>
          </w:tcPr>
          <w:p w14:paraId="2DAAA0B9" w14:textId="77777777" w:rsidR="00D00A5D" w:rsidRPr="000D4AA5" w:rsidRDefault="00D00A5D" w:rsidP="000D4AA5">
            <w:pPr>
              <w:ind w:hanging="2"/>
              <w:rPr>
                <w:rFonts w:ascii="Times New Roman" w:hAnsi="Times New Roman" w:cs="Times New Roman"/>
                <w:sz w:val="24"/>
                <w:szCs w:val="24"/>
              </w:rPr>
            </w:pPr>
            <w:r>
              <w:rPr>
                <w:rFonts w:ascii="Times New Roman" w:hAnsi="Times New Roman" w:cs="Times New Roman"/>
                <w:sz w:val="24"/>
                <w:szCs w:val="24"/>
              </w:rPr>
              <w:t xml:space="preserve">- использовать </w:t>
            </w:r>
            <w:r w:rsidRPr="00D00A5D">
              <w:rPr>
                <w:rFonts w:ascii="Times New Roman" w:hAnsi="Times New Roman" w:cs="Times New Roman"/>
                <w:sz w:val="24"/>
                <w:szCs w:val="24"/>
              </w:rPr>
              <w:t>механизмы взаимопонимания в общении</w:t>
            </w:r>
            <w:r>
              <w:rPr>
                <w:rFonts w:ascii="Times New Roman" w:hAnsi="Times New Roman" w:cs="Times New Roman"/>
                <w:sz w:val="24"/>
                <w:szCs w:val="24"/>
              </w:rPr>
              <w:t>;</w:t>
            </w:r>
          </w:p>
        </w:tc>
        <w:tc>
          <w:tcPr>
            <w:tcW w:w="3857" w:type="dxa"/>
          </w:tcPr>
          <w:p w14:paraId="05E4AFE7" w14:textId="77777777" w:rsidR="00D00A5D" w:rsidRPr="000D4AA5" w:rsidRDefault="00D00A5D" w:rsidP="00D00A5D">
            <w:pPr>
              <w:ind w:hanging="2"/>
              <w:rPr>
                <w:rFonts w:ascii="Times New Roman" w:hAnsi="Times New Roman" w:cs="Times New Roman"/>
                <w:sz w:val="24"/>
                <w:szCs w:val="24"/>
              </w:rPr>
            </w:pPr>
            <w:r w:rsidRPr="00D00A5D">
              <w:rPr>
                <w:rFonts w:ascii="Times New Roman" w:hAnsi="Times New Roman" w:cs="Times New Roman"/>
                <w:sz w:val="24"/>
                <w:szCs w:val="24"/>
              </w:rPr>
              <w:t xml:space="preserve">знает классификацию психологических механизмов </w:t>
            </w:r>
            <w:r w:rsidRPr="00D00A5D">
              <w:rPr>
                <w:rFonts w:ascii="Times New Roman" w:hAnsi="Times New Roman" w:cs="Times New Roman"/>
                <w:sz w:val="24"/>
                <w:szCs w:val="24"/>
              </w:rPr>
              <w:lastRenderedPageBreak/>
              <w:t>восприятия в общении</w:t>
            </w:r>
            <w:r>
              <w:rPr>
                <w:rFonts w:ascii="Times New Roman" w:hAnsi="Times New Roman" w:cs="Times New Roman"/>
                <w:sz w:val="24"/>
                <w:szCs w:val="24"/>
              </w:rPr>
              <w:t xml:space="preserve">; </w:t>
            </w:r>
            <w:r w:rsidRPr="00D00A5D">
              <w:rPr>
                <w:rFonts w:ascii="Times New Roman" w:hAnsi="Times New Roman" w:cs="Times New Roman"/>
                <w:sz w:val="24"/>
                <w:szCs w:val="24"/>
              </w:rPr>
              <w:t>обосновывает выбор механизма восприятия в разных ситуациях</w:t>
            </w:r>
            <w:r>
              <w:rPr>
                <w:rFonts w:ascii="Times New Roman" w:hAnsi="Times New Roman" w:cs="Times New Roman"/>
                <w:sz w:val="24"/>
                <w:szCs w:val="24"/>
              </w:rPr>
              <w:t xml:space="preserve">; </w:t>
            </w:r>
            <w:r w:rsidRPr="00D00A5D">
              <w:rPr>
                <w:rFonts w:ascii="Times New Roman" w:hAnsi="Times New Roman" w:cs="Times New Roman"/>
                <w:sz w:val="24"/>
                <w:szCs w:val="24"/>
              </w:rPr>
              <w:t>объясняет причины искажений процесса восприятия при общении</w:t>
            </w:r>
            <w:r>
              <w:rPr>
                <w:rFonts w:ascii="Times New Roman" w:hAnsi="Times New Roman" w:cs="Times New Roman"/>
                <w:sz w:val="24"/>
                <w:szCs w:val="24"/>
              </w:rPr>
              <w:t>;</w:t>
            </w:r>
          </w:p>
        </w:tc>
        <w:tc>
          <w:tcPr>
            <w:tcW w:w="2155" w:type="dxa"/>
            <w:vMerge/>
          </w:tcPr>
          <w:p w14:paraId="313CEA77" w14:textId="77777777" w:rsidR="00D00A5D" w:rsidRPr="000D4AA5" w:rsidRDefault="00D00A5D" w:rsidP="000D4AA5">
            <w:pPr>
              <w:rPr>
                <w:rFonts w:ascii="Times New Roman" w:hAnsi="Times New Roman" w:cs="Times New Roman"/>
                <w:sz w:val="24"/>
                <w:szCs w:val="24"/>
              </w:rPr>
            </w:pPr>
          </w:p>
        </w:tc>
      </w:tr>
      <w:tr w:rsidR="00D00A5D" w:rsidRPr="000D4AA5" w14:paraId="7476BDED" w14:textId="77777777" w:rsidTr="00316202">
        <w:trPr>
          <w:trHeight w:val="20"/>
        </w:trPr>
        <w:tc>
          <w:tcPr>
            <w:tcW w:w="3793" w:type="dxa"/>
          </w:tcPr>
          <w:p w14:paraId="37E4F252" w14:textId="77777777" w:rsidR="00D00A5D" w:rsidRPr="000D4AA5" w:rsidRDefault="00D00A5D" w:rsidP="000D4AA5">
            <w:pPr>
              <w:tabs>
                <w:tab w:val="left" w:pos="1219"/>
              </w:tabs>
              <w:ind w:hanging="2"/>
              <w:rPr>
                <w:rFonts w:ascii="Times New Roman" w:hAnsi="Times New Roman" w:cs="Times New Roman"/>
                <w:sz w:val="24"/>
                <w:szCs w:val="24"/>
              </w:rPr>
            </w:pPr>
            <w:r>
              <w:rPr>
                <w:rFonts w:ascii="Times New Roman" w:hAnsi="Times New Roman" w:cs="Times New Roman"/>
                <w:sz w:val="24"/>
                <w:szCs w:val="24"/>
              </w:rPr>
              <w:t xml:space="preserve">- применять </w:t>
            </w:r>
            <w:r w:rsidRPr="00D00A5D">
              <w:rPr>
                <w:rFonts w:ascii="Times New Roman" w:hAnsi="Times New Roman" w:cs="Times New Roman"/>
                <w:sz w:val="24"/>
                <w:szCs w:val="24"/>
              </w:rPr>
              <w:t>техники и приемы общения, правила слушания, ведения беседы, убеждения</w:t>
            </w:r>
            <w:r>
              <w:rPr>
                <w:rFonts w:ascii="Times New Roman" w:hAnsi="Times New Roman" w:cs="Times New Roman"/>
                <w:sz w:val="24"/>
                <w:szCs w:val="24"/>
              </w:rPr>
              <w:t>;</w:t>
            </w:r>
          </w:p>
        </w:tc>
        <w:tc>
          <w:tcPr>
            <w:tcW w:w="3857" w:type="dxa"/>
          </w:tcPr>
          <w:p w14:paraId="6530F9FF" w14:textId="77777777" w:rsidR="00D00A5D" w:rsidRPr="000D4AA5" w:rsidRDefault="00D00A5D" w:rsidP="00D00A5D">
            <w:pPr>
              <w:ind w:hanging="2"/>
              <w:rPr>
                <w:rFonts w:ascii="Times New Roman" w:hAnsi="Times New Roman" w:cs="Times New Roman"/>
                <w:sz w:val="24"/>
                <w:szCs w:val="24"/>
              </w:rPr>
            </w:pPr>
            <w:r w:rsidRPr="00D00A5D">
              <w:rPr>
                <w:rFonts w:ascii="Times New Roman" w:hAnsi="Times New Roman" w:cs="Times New Roman"/>
                <w:sz w:val="24"/>
                <w:szCs w:val="24"/>
              </w:rPr>
              <w:t>знает и применяет различные техники общения: манипуляции, аттракции, коммуникации</w:t>
            </w:r>
            <w:r>
              <w:rPr>
                <w:rFonts w:ascii="Times New Roman" w:hAnsi="Times New Roman" w:cs="Times New Roman"/>
                <w:sz w:val="24"/>
                <w:szCs w:val="24"/>
              </w:rPr>
              <w:t xml:space="preserve">; </w:t>
            </w:r>
            <w:r w:rsidRPr="00D00A5D">
              <w:rPr>
                <w:rFonts w:ascii="Times New Roman" w:hAnsi="Times New Roman" w:cs="Times New Roman"/>
                <w:sz w:val="24"/>
                <w:szCs w:val="24"/>
              </w:rPr>
              <w:t>выделяет рефлексивное и нерефлексивное слушание</w:t>
            </w:r>
            <w:r>
              <w:rPr>
                <w:rFonts w:ascii="Times New Roman" w:hAnsi="Times New Roman" w:cs="Times New Roman"/>
                <w:sz w:val="24"/>
                <w:szCs w:val="24"/>
              </w:rPr>
              <w:t xml:space="preserve">; </w:t>
            </w:r>
            <w:r w:rsidRPr="00D00A5D">
              <w:rPr>
                <w:rFonts w:ascii="Times New Roman" w:hAnsi="Times New Roman" w:cs="Times New Roman"/>
                <w:sz w:val="24"/>
                <w:szCs w:val="24"/>
              </w:rPr>
              <w:t>соблюдает правила ведения беседы</w:t>
            </w:r>
            <w:r>
              <w:rPr>
                <w:rFonts w:ascii="Times New Roman" w:hAnsi="Times New Roman" w:cs="Times New Roman"/>
                <w:sz w:val="24"/>
                <w:szCs w:val="24"/>
              </w:rPr>
              <w:t xml:space="preserve">; владеет приемами убеждения; </w:t>
            </w:r>
            <w:r w:rsidRPr="00D00A5D">
              <w:rPr>
                <w:rFonts w:ascii="Times New Roman" w:hAnsi="Times New Roman" w:cs="Times New Roman"/>
                <w:sz w:val="24"/>
                <w:szCs w:val="24"/>
              </w:rPr>
              <w:t>понимает и аргументирует принципы использования комплиментов и критики в профессиональной деятельности</w:t>
            </w:r>
            <w:r>
              <w:rPr>
                <w:rFonts w:ascii="Times New Roman" w:hAnsi="Times New Roman" w:cs="Times New Roman"/>
                <w:sz w:val="24"/>
                <w:szCs w:val="24"/>
              </w:rPr>
              <w:t>;</w:t>
            </w:r>
          </w:p>
        </w:tc>
        <w:tc>
          <w:tcPr>
            <w:tcW w:w="2155" w:type="dxa"/>
            <w:vMerge/>
          </w:tcPr>
          <w:p w14:paraId="22F38D0C" w14:textId="77777777" w:rsidR="00D00A5D" w:rsidRPr="000D4AA5" w:rsidRDefault="00D00A5D" w:rsidP="000D4AA5">
            <w:pPr>
              <w:rPr>
                <w:rFonts w:ascii="Times New Roman" w:hAnsi="Times New Roman" w:cs="Times New Roman"/>
                <w:sz w:val="24"/>
                <w:szCs w:val="24"/>
              </w:rPr>
            </w:pPr>
          </w:p>
        </w:tc>
      </w:tr>
      <w:tr w:rsidR="00D00A5D" w:rsidRPr="000D4AA5" w14:paraId="2EA55848" w14:textId="77777777" w:rsidTr="00316202">
        <w:trPr>
          <w:trHeight w:val="20"/>
        </w:trPr>
        <w:tc>
          <w:tcPr>
            <w:tcW w:w="3793" w:type="dxa"/>
          </w:tcPr>
          <w:p w14:paraId="0A6132A0" w14:textId="77777777" w:rsidR="00D00A5D" w:rsidRPr="000D4AA5" w:rsidRDefault="00D00A5D" w:rsidP="000D4AA5">
            <w:pPr>
              <w:ind w:hanging="2"/>
              <w:rPr>
                <w:rFonts w:ascii="Times New Roman" w:hAnsi="Times New Roman" w:cs="Times New Roman"/>
                <w:sz w:val="24"/>
                <w:szCs w:val="24"/>
              </w:rPr>
            </w:pPr>
            <w:r>
              <w:rPr>
                <w:rFonts w:ascii="Times New Roman" w:hAnsi="Times New Roman" w:cs="Times New Roman"/>
                <w:sz w:val="24"/>
                <w:szCs w:val="24"/>
              </w:rPr>
              <w:t xml:space="preserve">- выявлять </w:t>
            </w:r>
            <w:r w:rsidRPr="00D00A5D">
              <w:rPr>
                <w:rFonts w:ascii="Times New Roman" w:hAnsi="Times New Roman" w:cs="Times New Roman"/>
                <w:sz w:val="24"/>
                <w:szCs w:val="24"/>
              </w:rPr>
              <w:t>источники, причины, виды и способы разрешения конфликтов</w:t>
            </w:r>
            <w:r>
              <w:rPr>
                <w:rFonts w:ascii="Times New Roman" w:hAnsi="Times New Roman" w:cs="Times New Roman"/>
                <w:sz w:val="24"/>
                <w:szCs w:val="24"/>
              </w:rPr>
              <w:t>;</w:t>
            </w:r>
          </w:p>
        </w:tc>
        <w:tc>
          <w:tcPr>
            <w:tcW w:w="3857" w:type="dxa"/>
          </w:tcPr>
          <w:p w14:paraId="4DDFCB9D" w14:textId="77777777" w:rsidR="00D00A5D" w:rsidRPr="000D4AA5" w:rsidRDefault="00D00A5D" w:rsidP="00D00A5D">
            <w:pPr>
              <w:ind w:hanging="2"/>
              <w:rPr>
                <w:rFonts w:ascii="Times New Roman" w:hAnsi="Times New Roman" w:cs="Times New Roman"/>
                <w:sz w:val="24"/>
                <w:szCs w:val="24"/>
              </w:rPr>
            </w:pPr>
            <w:r w:rsidRPr="00D00A5D">
              <w:rPr>
                <w:rFonts w:ascii="Times New Roman" w:hAnsi="Times New Roman" w:cs="Times New Roman"/>
                <w:sz w:val="24"/>
                <w:szCs w:val="24"/>
              </w:rPr>
              <w:t>понимает п</w:t>
            </w:r>
            <w:r>
              <w:rPr>
                <w:rFonts w:ascii="Times New Roman" w:hAnsi="Times New Roman" w:cs="Times New Roman"/>
                <w:sz w:val="24"/>
                <w:szCs w:val="24"/>
              </w:rPr>
              <w:t xml:space="preserve">ричины возникновения конфликтов; знает классификацию конфликтов; </w:t>
            </w:r>
            <w:r w:rsidRPr="00D00A5D">
              <w:rPr>
                <w:rFonts w:ascii="Times New Roman" w:hAnsi="Times New Roman" w:cs="Times New Roman"/>
                <w:sz w:val="24"/>
                <w:szCs w:val="24"/>
              </w:rPr>
              <w:t>объясняет динамику развития конфликтов и источники возникновения</w:t>
            </w:r>
            <w:r>
              <w:rPr>
                <w:rFonts w:ascii="Times New Roman" w:hAnsi="Times New Roman" w:cs="Times New Roman"/>
                <w:sz w:val="24"/>
                <w:szCs w:val="24"/>
              </w:rPr>
              <w:t xml:space="preserve">; </w:t>
            </w:r>
            <w:r w:rsidRPr="00D00A5D">
              <w:rPr>
                <w:rFonts w:ascii="Times New Roman" w:hAnsi="Times New Roman" w:cs="Times New Roman"/>
                <w:sz w:val="24"/>
                <w:szCs w:val="24"/>
              </w:rPr>
              <w:t>выбирает различные стратегии поведения в конфликте в соответствии с ситуацией</w:t>
            </w:r>
            <w:r>
              <w:rPr>
                <w:rFonts w:ascii="Times New Roman" w:hAnsi="Times New Roman" w:cs="Times New Roman"/>
                <w:sz w:val="24"/>
                <w:szCs w:val="24"/>
              </w:rPr>
              <w:t xml:space="preserve">; </w:t>
            </w:r>
            <w:r w:rsidRPr="00D00A5D">
              <w:rPr>
                <w:rFonts w:ascii="Times New Roman" w:hAnsi="Times New Roman" w:cs="Times New Roman"/>
                <w:sz w:val="24"/>
                <w:szCs w:val="24"/>
              </w:rPr>
              <w:t>владеет способами разрешения конфликтов</w:t>
            </w:r>
            <w:r>
              <w:rPr>
                <w:rFonts w:ascii="Times New Roman" w:hAnsi="Times New Roman" w:cs="Times New Roman"/>
                <w:sz w:val="24"/>
                <w:szCs w:val="24"/>
              </w:rPr>
              <w:t>;</w:t>
            </w:r>
          </w:p>
        </w:tc>
        <w:tc>
          <w:tcPr>
            <w:tcW w:w="2155" w:type="dxa"/>
            <w:vMerge/>
          </w:tcPr>
          <w:p w14:paraId="1D931550" w14:textId="77777777" w:rsidR="00D00A5D" w:rsidRPr="000D4AA5" w:rsidRDefault="00D00A5D" w:rsidP="000D4AA5">
            <w:pPr>
              <w:rPr>
                <w:rFonts w:ascii="Times New Roman" w:hAnsi="Times New Roman" w:cs="Times New Roman"/>
                <w:sz w:val="24"/>
                <w:szCs w:val="24"/>
              </w:rPr>
            </w:pPr>
          </w:p>
        </w:tc>
      </w:tr>
      <w:tr w:rsidR="00D00A5D" w:rsidRPr="000D4AA5" w14:paraId="73E61D92" w14:textId="77777777" w:rsidTr="00316202">
        <w:trPr>
          <w:trHeight w:val="20"/>
        </w:trPr>
        <w:tc>
          <w:tcPr>
            <w:tcW w:w="3793" w:type="dxa"/>
          </w:tcPr>
          <w:p w14:paraId="1838A12B" w14:textId="77777777" w:rsidR="00D00A5D" w:rsidRPr="000D4AA5" w:rsidRDefault="00D00A5D"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работать в коллективе и команде;</w:t>
            </w:r>
          </w:p>
        </w:tc>
        <w:tc>
          <w:tcPr>
            <w:tcW w:w="3857" w:type="dxa"/>
          </w:tcPr>
          <w:p w14:paraId="4F8BAE62" w14:textId="77777777" w:rsidR="00D00A5D" w:rsidRPr="000D4AA5" w:rsidRDefault="00D00A5D"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эффективные коммуникации в коллективе и команде;</w:t>
            </w:r>
          </w:p>
        </w:tc>
        <w:tc>
          <w:tcPr>
            <w:tcW w:w="2155" w:type="dxa"/>
            <w:vMerge/>
          </w:tcPr>
          <w:p w14:paraId="3CADD58C" w14:textId="77777777" w:rsidR="00D00A5D" w:rsidRPr="000D4AA5" w:rsidRDefault="00D00A5D" w:rsidP="000D4AA5">
            <w:pPr>
              <w:rPr>
                <w:rFonts w:ascii="Times New Roman" w:hAnsi="Times New Roman" w:cs="Times New Roman"/>
                <w:sz w:val="24"/>
                <w:szCs w:val="24"/>
              </w:rPr>
            </w:pPr>
          </w:p>
        </w:tc>
      </w:tr>
      <w:tr w:rsidR="00D00A5D" w:rsidRPr="000D4AA5" w14:paraId="60724604" w14:textId="77777777" w:rsidTr="00316202">
        <w:trPr>
          <w:trHeight w:val="20"/>
        </w:trPr>
        <w:tc>
          <w:tcPr>
            <w:tcW w:w="3793" w:type="dxa"/>
          </w:tcPr>
          <w:p w14:paraId="5E094F57" w14:textId="77777777" w:rsidR="00D00A5D" w:rsidRPr="000D4AA5" w:rsidRDefault="00D00A5D" w:rsidP="00D00A5D">
            <w:pPr>
              <w:ind w:hanging="2"/>
              <w:rPr>
                <w:rFonts w:ascii="Times New Roman" w:hAnsi="Times New Roman" w:cs="Times New Roman"/>
                <w:sz w:val="24"/>
                <w:szCs w:val="24"/>
              </w:rPr>
            </w:pPr>
            <w:r w:rsidRPr="000D4AA5">
              <w:rPr>
                <w:rFonts w:ascii="Times New Roman" w:hAnsi="Times New Roman" w:cs="Times New Roman"/>
                <w:sz w:val="24"/>
                <w:szCs w:val="24"/>
              </w:rPr>
              <w:t>- взаимодействовать с коллегами, руководством, клиен</w:t>
            </w:r>
            <w:r>
              <w:rPr>
                <w:rFonts w:ascii="Times New Roman" w:hAnsi="Times New Roman" w:cs="Times New Roman"/>
                <w:sz w:val="24"/>
                <w:szCs w:val="24"/>
              </w:rPr>
              <w:t xml:space="preserve">тами, в ходе профессиональной </w:t>
            </w:r>
            <w:r w:rsidRPr="000D4AA5">
              <w:rPr>
                <w:rFonts w:ascii="Times New Roman" w:hAnsi="Times New Roman" w:cs="Times New Roman"/>
                <w:sz w:val="24"/>
                <w:szCs w:val="24"/>
              </w:rPr>
              <w:t>деятельности</w:t>
            </w:r>
          </w:p>
        </w:tc>
        <w:tc>
          <w:tcPr>
            <w:tcW w:w="3857" w:type="dxa"/>
          </w:tcPr>
          <w:p w14:paraId="2635ACA0" w14:textId="77777777" w:rsidR="00D00A5D" w:rsidRPr="000D4AA5" w:rsidRDefault="00D00A5D" w:rsidP="00D00A5D">
            <w:pPr>
              <w:ind w:hanging="2"/>
              <w:rPr>
                <w:rFonts w:ascii="Times New Roman" w:hAnsi="Times New Roman" w:cs="Times New Roman"/>
                <w:sz w:val="24"/>
                <w:szCs w:val="24"/>
              </w:rPr>
            </w:pPr>
            <w:r w:rsidRPr="000D4AA5">
              <w:rPr>
                <w:rFonts w:ascii="Times New Roman" w:hAnsi="Times New Roman" w:cs="Times New Roman"/>
                <w:sz w:val="24"/>
                <w:szCs w:val="24"/>
              </w:rPr>
              <w:t>взаимодействует с коллегами, руководством, клиентами в модельн</w:t>
            </w:r>
            <w:r>
              <w:rPr>
                <w:rFonts w:ascii="Times New Roman" w:hAnsi="Times New Roman" w:cs="Times New Roman"/>
                <w:sz w:val="24"/>
                <w:szCs w:val="24"/>
              </w:rPr>
              <w:t xml:space="preserve">ых ситуациях профессиональной </w:t>
            </w:r>
            <w:r w:rsidRPr="000D4AA5">
              <w:rPr>
                <w:rFonts w:ascii="Times New Roman" w:hAnsi="Times New Roman" w:cs="Times New Roman"/>
                <w:sz w:val="24"/>
                <w:szCs w:val="24"/>
              </w:rPr>
              <w:t>деятельности с опорой на знания правил коммуникации;</w:t>
            </w:r>
          </w:p>
        </w:tc>
        <w:tc>
          <w:tcPr>
            <w:tcW w:w="2155" w:type="dxa"/>
            <w:vMerge/>
          </w:tcPr>
          <w:p w14:paraId="742C3ECD" w14:textId="77777777" w:rsidR="00D00A5D" w:rsidRPr="000D4AA5" w:rsidRDefault="00D00A5D" w:rsidP="000D4AA5">
            <w:pPr>
              <w:rPr>
                <w:rFonts w:ascii="Times New Roman" w:hAnsi="Times New Roman" w:cs="Times New Roman"/>
                <w:sz w:val="24"/>
                <w:szCs w:val="24"/>
              </w:rPr>
            </w:pPr>
          </w:p>
        </w:tc>
      </w:tr>
    </w:tbl>
    <w:p w14:paraId="1AF4F7EC" w14:textId="77777777" w:rsidR="002B0636" w:rsidRDefault="002B0636">
      <w:pPr>
        <w:rPr>
          <w:rFonts w:ascii="Times New Roman" w:hAnsi="Times New Roman" w:cs="Times New Roman"/>
          <w:b/>
          <w:bCs/>
          <w:sz w:val="24"/>
          <w:szCs w:val="24"/>
        </w:rPr>
      </w:pPr>
    </w:p>
    <w:p w14:paraId="42D7E4DD" w14:textId="77777777" w:rsidR="002B0636" w:rsidRPr="002B0636" w:rsidRDefault="002B0636" w:rsidP="002B0636">
      <w:pPr>
        <w:rPr>
          <w:rFonts w:ascii="Times New Roman" w:hAnsi="Times New Roman" w:cs="Times New Roman"/>
          <w:sz w:val="24"/>
          <w:szCs w:val="24"/>
        </w:rPr>
      </w:pPr>
    </w:p>
    <w:p w14:paraId="6F73BABD" w14:textId="77777777" w:rsidR="002B0636" w:rsidRPr="002B0636" w:rsidRDefault="002B0636" w:rsidP="002B0636">
      <w:pPr>
        <w:rPr>
          <w:rFonts w:ascii="Times New Roman" w:hAnsi="Times New Roman" w:cs="Times New Roman"/>
          <w:sz w:val="24"/>
          <w:szCs w:val="24"/>
        </w:rPr>
      </w:pPr>
    </w:p>
    <w:p w14:paraId="45CFD74D" w14:textId="77777777" w:rsidR="002B0636" w:rsidRPr="002B0636" w:rsidRDefault="002B0636" w:rsidP="002B0636">
      <w:pPr>
        <w:rPr>
          <w:rFonts w:ascii="Times New Roman" w:hAnsi="Times New Roman" w:cs="Times New Roman"/>
          <w:sz w:val="24"/>
          <w:szCs w:val="24"/>
        </w:rPr>
      </w:pPr>
    </w:p>
    <w:p w14:paraId="51837B84" w14:textId="77777777" w:rsidR="002B0636" w:rsidRDefault="002B0636">
      <w:pPr>
        <w:rPr>
          <w:rFonts w:ascii="Times New Roman" w:hAnsi="Times New Roman" w:cs="Times New Roman"/>
          <w:b/>
          <w:bCs/>
          <w:sz w:val="24"/>
          <w:szCs w:val="24"/>
        </w:rPr>
      </w:pPr>
    </w:p>
    <w:p w14:paraId="3C2648ED" w14:textId="77777777" w:rsidR="00316202" w:rsidRDefault="00316202">
      <w:pPr>
        <w:ind w:firstLine="709"/>
        <w:jc w:val="both"/>
        <w:rPr>
          <w:rFonts w:ascii="Times New Roman" w:hAnsi="Times New Roman" w:cs="Times New Roman"/>
          <w:b/>
          <w:caps/>
          <w:sz w:val="28"/>
          <w:szCs w:val="28"/>
        </w:rPr>
      </w:pPr>
      <w:bookmarkStart w:id="66" w:name="_Toc223595458"/>
      <w:r>
        <w:rPr>
          <w:rFonts w:ascii="Times New Roman" w:hAnsi="Times New Roman" w:cs="Times New Roman"/>
          <w:b/>
          <w:caps/>
          <w:sz w:val="28"/>
          <w:szCs w:val="28"/>
        </w:rPr>
        <w:br w:type="page"/>
      </w:r>
    </w:p>
    <w:p w14:paraId="23C87B00" w14:textId="77777777" w:rsidR="00F51894" w:rsidRPr="00541C4A" w:rsidRDefault="00F51894" w:rsidP="00541C4A">
      <w:pPr>
        <w:pStyle w:val="1"/>
        <w:rPr>
          <w:rFonts w:ascii="Times New Roman" w:hAnsi="Times New Roman" w:cs="Times New Roman"/>
          <w:b/>
          <w:caps/>
          <w:color w:val="auto"/>
          <w:kern w:val="28"/>
          <w:sz w:val="28"/>
          <w:szCs w:val="28"/>
        </w:rPr>
      </w:pPr>
      <w:bookmarkStart w:id="67" w:name="_Toc223689496"/>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6"/>
      <w:bookmarkEnd w:id="67"/>
    </w:p>
    <w:p w14:paraId="5D236CBD" w14:textId="77777777" w:rsidR="00F51894" w:rsidRPr="00F51894" w:rsidRDefault="00F51894" w:rsidP="00F51894">
      <w:pPr>
        <w:ind w:firstLine="709"/>
        <w:jc w:val="center"/>
        <w:rPr>
          <w:rFonts w:ascii="Times New Roman" w:hAnsi="Times New Roman" w:cs="Times New Roman"/>
          <w:sz w:val="28"/>
          <w:szCs w:val="28"/>
        </w:rPr>
      </w:pPr>
    </w:p>
    <w:p w14:paraId="330F8247" w14:textId="77777777" w:rsidR="00F51894" w:rsidRPr="00E55CD5" w:rsidRDefault="00F51894" w:rsidP="00F51894">
      <w:pPr>
        <w:ind w:firstLine="709"/>
        <w:jc w:val="both"/>
        <w:rPr>
          <w:rFonts w:ascii="Times New Roman" w:hAnsi="Times New Roman" w:cs="Times New Roman"/>
          <w:sz w:val="28"/>
          <w:szCs w:val="28"/>
        </w:rPr>
      </w:pPr>
    </w:p>
    <w:p w14:paraId="42DDECED" w14:textId="03FB6F40" w:rsidR="00244F83" w:rsidRPr="00244F83" w:rsidRDefault="00244F83" w:rsidP="00244F83">
      <w:pPr>
        <w:autoSpaceDN w:val="0"/>
        <w:ind w:firstLine="709"/>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 xml:space="preserve">Рабочая программа: </w:t>
      </w:r>
      <w:r>
        <w:rPr>
          <w:rFonts w:ascii="Times New Roman" w:eastAsia="Times New Roman" w:hAnsi="Times New Roman" w:cs="Times New Roman"/>
          <w:sz w:val="24"/>
          <w:szCs w:val="24"/>
          <w:u w:val="single"/>
          <w:lang w:eastAsia="ru-RU"/>
        </w:rPr>
        <w:t>Психология общения</w:t>
      </w:r>
      <w:r w:rsidRPr="00244F83">
        <w:rPr>
          <w:rFonts w:ascii="Times New Roman" w:eastAsia="Times New Roman" w:hAnsi="Times New Roman" w:cs="Times New Roman"/>
          <w:sz w:val="24"/>
          <w:szCs w:val="24"/>
          <w:lang w:eastAsia="ru-RU"/>
        </w:rPr>
        <w:t>__________</w:t>
      </w:r>
    </w:p>
    <w:p w14:paraId="56D71AAF" w14:textId="77777777" w:rsidR="00244F83" w:rsidRPr="00244F83" w:rsidRDefault="00244F83" w:rsidP="00244F83">
      <w:pPr>
        <w:autoSpaceDN w:val="0"/>
        <w:ind w:firstLine="709"/>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___________________________________________________________</w:t>
      </w:r>
    </w:p>
    <w:p w14:paraId="15279C92" w14:textId="68972C59" w:rsidR="00244F83" w:rsidRPr="00244F83" w:rsidRDefault="00244F83" w:rsidP="00244F83">
      <w:pPr>
        <w:tabs>
          <w:tab w:val="left" w:leader="underscore" w:pos="2067"/>
          <w:tab w:val="left" w:leader="underscore" w:pos="2783"/>
        </w:tabs>
        <w:autoSpaceDN w:val="0"/>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одобрена на 20</w:t>
      </w:r>
      <w:r w:rsidRPr="00244F83">
        <w:rPr>
          <w:rFonts w:ascii="Times New Roman" w:eastAsia="Times New Roman" w:hAnsi="Times New Roman" w:cs="Times New Roman"/>
          <w:sz w:val="24"/>
          <w:szCs w:val="24"/>
          <w:u w:val="single"/>
          <w:lang w:eastAsia="ru-RU"/>
        </w:rPr>
        <w:t>2</w:t>
      </w:r>
      <w:r w:rsidR="00CA4DF3">
        <w:rPr>
          <w:rFonts w:ascii="Times New Roman" w:eastAsia="Times New Roman" w:hAnsi="Times New Roman" w:cs="Times New Roman"/>
          <w:sz w:val="24"/>
          <w:szCs w:val="24"/>
          <w:u w:val="single"/>
          <w:lang w:eastAsia="ru-RU"/>
        </w:rPr>
        <w:t>6</w:t>
      </w:r>
      <w:r w:rsidRPr="00244F83">
        <w:rPr>
          <w:rFonts w:ascii="Times New Roman" w:eastAsia="Times New Roman" w:hAnsi="Times New Roman" w:cs="Times New Roman"/>
          <w:sz w:val="24"/>
          <w:szCs w:val="24"/>
          <w:lang w:eastAsia="ru-RU"/>
        </w:rPr>
        <w:t>/20</w:t>
      </w:r>
      <w:r w:rsidRPr="00244F83">
        <w:rPr>
          <w:rFonts w:ascii="Times New Roman" w:eastAsia="Times New Roman" w:hAnsi="Times New Roman" w:cs="Times New Roman"/>
          <w:sz w:val="24"/>
          <w:szCs w:val="24"/>
          <w:u w:val="single"/>
          <w:lang w:eastAsia="ru-RU"/>
        </w:rPr>
        <w:t>2</w:t>
      </w:r>
      <w:r w:rsidR="00CA4DF3">
        <w:rPr>
          <w:rFonts w:ascii="Times New Roman" w:eastAsia="Times New Roman" w:hAnsi="Times New Roman" w:cs="Times New Roman"/>
          <w:sz w:val="24"/>
          <w:szCs w:val="24"/>
          <w:u w:val="single"/>
          <w:lang w:eastAsia="ru-RU"/>
        </w:rPr>
        <w:t>7</w:t>
      </w:r>
      <w:r w:rsidRPr="00244F83">
        <w:rPr>
          <w:rFonts w:ascii="Times New Roman" w:eastAsia="Times New Roman" w:hAnsi="Times New Roman" w:cs="Times New Roman"/>
          <w:sz w:val="24"/>
          <w:szCs w:val="24"/>
          <w:lang w:eastAsia="ru-RU"/>
        </w:rPr>
        <w:t xml:space="preserve"> учебный год на заседании предметно-цикловой </w:t>
      </w:r>
    </w:p>
    <w:p w14:paraId="2BAE3D38" w14:textId="77777777" w:rsidR="00244F83" w:rsidRPr="00244F83" w:rsidRDefault="00244F83" w:rsidP="00244F83">
      <w:pPr>
        <w:tabs>
          <w:tab w:val="left" w:leader="underscore" w:pos="9210"/>
        </w:tabs>
        <w:autoSpaceDN w:val="0"/>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 xml:space="preserve">комиссии </w:t>
      </w:r>
      <w:r w:rsidRPr="00244F83">
        <w:rPr>
          <w:rFonts w:ascii="Times New Roman" w:eastAsia="Times New Roman" w:hAnsi="Times New Roman" w:cs="Times New Roman"/>
          <w:sz w:val="24"/>
          <w:szCs w:val="24"/>
          <w:u w:val="single"/>
          <w:lang w:eastAsia="ru-RU"/>
        </w:rPr>
        <w:t>Социально-культурная деятельность</w:t>
      </w:r>
      <w:r w:rsidRPr="00244F83">
        <w:rPr>
          <w:rFonts w:ascii="Times New Roman" w:eastAsia="Times New Roman" w:hAnsi="Times New Roman" w:cs="Times New Roman"/>
          <w:sz w:val="24"/>
          <w:szCs w:val="24"/>
          <w:lang w:eastAsia="ru-RU"/>
        </w:rPr>
        <w:t>__________</w:t>
      </w:r>
    </w:p>
    <w:p w14:paraId="566F5F50" w14:textId="77777777" w:rsidR="00244F83" w:rsidRPr="00244F83" w:rsidRDefault="00244F83" w:rsidP="00244F83">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 xml:space="preserve">от </w:t>
      </w:r>
      <w:r w:rsidRPr="00244F83">
        <w:rPr>
          <w:rFonts w:ascii="Times New Roman" w:eastAsia="Times New Roman" w:hAnsi="Times New Roman" w:cs="Times New Roman"/>
          <w:sz w:val="24"/>
          <w:szCs w:val="24"/>
          <w:u w:val="single"/>
          <w:lang w:eastAsia="ru-RU"/>
        </w:rPr>
        <w:t>16 мая</w:t>
      </w:r>
      <w:r w:rsidRPr="00244F83">
        <w:rPr>
          <w:rFonts w:ascii="Times New Roman" w:eastAsia="Times New Roman" w:hAnsi="Times New Roman" w:cs="Times New Roman"/>
          <w:sz w:val="24"/>
          <w:szCs w:val="24"/>
          <w:lang w:eastAsia="ru-RU"/>
        </w:rPr>
        <w:t xml:space="preserve"> 20</w:t>
      </w:r>
      <w:r w:rsidRPr="00244F83">
        <w:rPr>
          <w:rFonts w:ascii="Times New Roman" w:eastAsia="Times New Roman" w:hAnsi="Times New Roman" w:cs="Times New Roman"/>
          <w:sz w:val="24"/>
          <w:szCs w:val="24"/>
          <w:u w:val="single"/>
          <w:lang w:eastAsia="ru-RU"/>
        </w:rPr>
        <w:t xml:space="preserve">25 </w:t>
      </w:r>
      <w:r w:rsidRPr="00244F83">
        <w:rPr>
          <w:rFonts w:ascii="Times New Roman" w:eastAsia="Times New Roman" w:hAnsi="Times New Roman" w:cs="Times New Roman"/>
          <w:sz w:val="24"/>
          <w:szCs w:val="24"/>
          <w:lang w:eastAsia="ru-RU"/>
        </w:rPr>
        <w:t xml:space="preserve">г., протокол № </w:t>
      </w:r>
      <w:r w:rsidRPr="00244F83">
        <w:rPr>
          <w:rFonts w:ascii="Times New Roman" w:eastAsia="Times New Roman" w:hAnsi="Times New Roman" w:cs="Times New Roman"/>
          <w:sz w:val="24"/>
          <w:szCs w:val="24"/>
          <w:u w:val="single"/>
          <w:lang w:eastAsia="ru-RU"/>
        </w:rPr>
        <w:t>9</w:t>
      </w:r>
      <w:r w:rsidRPr="00244F83">
        <w:rPr>
          <w:rFonts w:ascii="Times New Roman" w:eastAsia="Times New Roman" w:hAnsi="Times New Roman" w:cs="Times New Roman"/>
          <w:sz w:val="24"/>
          <w:szCs w:val="24"/>
          <w:lang w:eastAsia="ru-RU"/>
        </w:rPr>
        <w:t xml:space="preserve"> </w:t>
      </w:r>
    </w:p>
    <w:p w14:paraId="09A87554" w14:textId="77777777" w:rsidR="00244F83" w:rsidRPr="00244F83" w:rsidRDefault="00244F83" w:rsidP="00244F83">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Председатель ПЦК _</w:t>
      </w:r>
      <w:r w:rsidRPr="00244F83">
        <w:rPr>
          <w:rFonts w:ascii="Times New Roman" w:eastAsia="Times New Roman" w:hAnsi="Times New Roman" w:cs="Times New Roman"/>
          <w:sz w:val="24"/>
          <w:szCs w:val="24"/>
          <w:u w:val="single"/>
          <w:lang w:eastAsia="ru-RU"/>
        </w:rPr>
        <w:t>Т.Е. Малыгина</w:t>
      </w:r>
      <w:r w:rsidRPr="00244F83">
        <w:rPr>
          <w:rFonts w:ascii="Times New Roman" w:eastAsia="Times New Roman" w:hAnsi="Times New Roman" w:cs="Times New Roman"/>
          <w:sz w:val="24"/>
          <w:szCs w:val="24"/>
          <w:lang w:eastAsia="ru-RU"/>
        </w:rPr>
        <w:t>___</w:t>
      </w:r>
    </w:p>
    <w:p w14:paraId="1EA9D542" w14:textId="77777777" w:rsidR="00244F83" w:rsidRPr="00244F83" w:rsidRDefault="00244F83" w:rsidP="00244F83">
      <w:pPr>
        <w:spacing w:after="600" w:line="210" w:lineRule="exact"/>
        <w:ind w:left="3545" w:firstLine="709"/>
        <w:jc w:val="both"/>
        <w:rPr>
          <w:rFonts w:ascii="Times New Roman" w:eastAsia="Times New Roman" w:hAnsi="Times New Roman" w:cs="Times New Roman"/>
          <w:sz w:val="21"/>
          <w:szCs w:val="21"/>
          <w:lang w:eastAsia="ru-RU"/>
        </w:rPr>
      </w:pPr>
      <w:r w:rsidRPr="00244F83">
        <w:rPr>
          <w:rFonts w:ascii="Times New Roman" w:eastAsia="Times New Roman" w:hAnsi="Times New Roman" w:cs="Times New Roman"/>
          <w:sz w:val="21"/>
          <w:szCs w:val="21"/>
          <w:lang w:eastAsia="ru-RU"/>
        </w:rPr>
        <w:tab/>
        <w:t>(Инициалы и фамилия)</w:t>
      </w:r>
    </w:p>
    <w:p w14:paraId="35B0F182" w14:textId="77777777" w:rsidR="00F51894" w:rsidRPr="00E55CD5" w:rsidRDefault="00F51894" w:rsidP="00F51894">
      <w:pPr>
        <w:tabs>
          <w:tab w:val="left" w:pos="567"/>
          <w:tab w:val="left" w:pos="709"/>
        </w:tabs>
        <w:jc w:val="both"/>
        <w:rPr>
          <w:rFonts w:ascii="Times New Roman" w:hAnsi="Times New Roman" w:cs="Times New Roman"/>
          <w:sz w:val="24"/>
        </w:rPr>
      </w:pPr>
    </w:p>
    <w:p w14:paraId="602DE5BC"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5BD35182"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54EADDDD"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14E47DE"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327EEA8"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6DFB892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5C9B379"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05F71130" w14:textId="77777777" w:rsidR="00F51894" w:rsidRPr="00E55CD5" w:rsidRDefault="00F51894" w:rsidP="00F51894">
      <w:pPr>
        <w:ind w:firstLine="709"/>
        <w:jc w:val="both"/>
        <w:rPr>
          <w:rFonts w:ascii="Times New Roman" w:hAnsi="Times New Roman" w:cs="Times New Roman"/>
          <w:sz w:val="24"/>
        </w:rPr>
      </w:pPr>
    </w:p>
    <w:p w14:paraId="725B04F3" w14:textId="77777777" w:rsidR="00F51894" w:rsidRPr="00E55CD5" w:rsidRDefault="00F51894" w:rsidP="00F51894">
      <w:pPr>
        <w:ind w:firstLine="709"/>
        <w:jc w:val="both"/>
        <w:rPr>
          <w:rFonts w:ascii="Times New Roman" w:hAnsi="Times New Roman" w:cs="Times New Roman"/>
          <w:sz w:val="24"/>
        </w:rPr>
      </w:pPr>
    </w:p>
    <w:p w14:paraId="28D9C60E" w14:textId="77777777" w:rsidR="00F51894" w:rsidRPr="00E55CD5" w:rsidRDefault="00F51894" w:rsidP="00F51894">
      <w:pPr>
        <w:ind w:firstLine="709"/>
        <w:jc w:val="both"/>
        <w:rPr>
          <w:rFonts w:ascii="Times New Roman" w:hAnsi="Times New Roman" w:cs="Times New Roman"/>
          <w:sz w:val="24"/>
        </w:rPr>
      </w:pPr>
    </w:p>
    <w:p w14:paraId="458FD09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94211F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6B7F3CB"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A107C0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7572E4BE"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3BE42CF"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515EDB8"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754D829C" w14:textId="77777777" w:rsidR="00F51894" w:rsidRPr="00E55CD5" w:rsidRDefault="00F51894" w:rsidP="00F51894">
      <w:pPr>
        <w:ind w:firstLine="709"/>
        <w:jc w:val="both"/>
        <w:rPr>
          <w:rFonts w:ascii="Times New Roman" w:hAnsi="Times New Roman" w:cs="Times New Roman"/>
          <w:sz w:val="28"/>
          <w:szCs w:val="28"/>
        </w:rPr>
      </w:pPr>
    </w:p>
    <w:p w14:paraId="3998818D" w14:textId="77777777" w:rsidR="00F51894" w:rsidRPr="00E55CD5" w:rsidRDefault="00F51894" w:rsidP="00F51894">
      <w:pPr>
        <w:ind w:firstLine="709"/>
        <w:jc w:val="both"/>
        <w:rPr>
          <w:rFonts w:ascii="Times New Roman" w:hAnsi="Times New Roman" w:cs="Times New Roman"/>
          <w:sz w:val="28"/>
          <w:szCs w:val="28"/>
        </w:rPr>
      </w:pPr>
    </w:p>
    <w:p w14:paraId="2AAEC0D6" w14:textId="77777777" w:rsidR="00F51894" w:rsidRPr="00E55CD5" w:rsidRDefault="00F51894" w:rsidP="00F51894">
      <w:pPr>
        <w:ind w:firstLine="709"/>
        <w:jc w:val="both"/>
        <w:rPr>
          <w:rFonts w:ascii="Times New Roman" w:hAnsi="Times New Roman" w:cs="Times New Roman"/>
          <w:sz w:val="28"/>
          <w:szCs w:val="28"/>
        </w:rPr>
      </w:pPr>
    </w:p>
    <w:p w14:paraId="0D28979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94BC75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1B2AD50F"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53C575F"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6F0B6D3"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BA271ED"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1F9708F"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595FE129" w14:textId="77777777" w:rsidR="00F51894" w:rsidRPr="00E55CD5" w:rsidRDefault="00F51894" w:rsidP="00F51894">
      <w:pPr>
        <w:ind w:firstLine="709"/>
        <w:jc w:val="both"/>
        <w:rPr>
          <w:rFonts w:ascii="Times New Roman" w:hAnsi="Times New Roman" w:cs="Times New Roman"/>
          <w:sz w:val="28"/>
          <w:szCs w:val="28"/>
        </w:rPr>
      </w:pPr>
    </w:p>
    <w:p w14:paraId="4E4DB91D" w14:textId="77777777" w:rsidR="00F51894" w:rsidRPr="00E55CD5" w:rsidRDefault="00F51894" w:rsidP="00F51894">
      <w:pPr>
        <w:pStyle w:val="af4"/>
        <w:spacing w:after="0"/>
        <w:jc w:val="both"/>
        <w:rPr>
          <w:rFonts w:ascii="Times New Roman" w:hAnsi="Times New Roman" w:cs="Times New Roman"/>
          <w:sz w:val="28"/>
          <w:szCs w:val="28"/>
        </w:rPr>
      </w:pPr>
    </w:p>
    <w:p w14:paraId="16C36880" w14:textId="77777777" w:rsidR="00F51894" w:rsidRPr="00E55CD5" w:rsidRDefault="00F51894" w:rsidP="00F51894">
      <w:pPr>
        <w:rPr>
          <w:rFonts w:ascii="Times New Roman" w:hAnsi="Times New Roman" w:cs="Times New Roman"/>
          <w:b/>
          <w:sz w:val="28"/>
          <w:szCs w:val="28"/>
        </w:rPr>
      </w:pPr>
      <w:bookmarkStart w:id="68" w:name="_Toc147673736"/>
      <w:r w:rsidRPr="00E55CD5">
        <w:rPr>
          <w:rFonts w:ascii="Times New Roman" w:hAnsi="Times New Roman" w:cs="Times New Roman"/>
          <w:b/>
          <w:sz w:val="28"/>
          <w:szCs w:val="28"/>
        </w:rPr>
        <w:br w:type="page"/>
      </w:r>
    </w:p>
    <w:p w14:paraId="618CBD9B" w14:textId="77777777" w:rsidR="00F51894" w:rsidRPr="00E55CD5" w:rsidRDefault="00F51894" w:rsidP="00F51894">
      <w:pPr>
        <w:jc w:val="center"/>
        <w:outlineLvl w:val="0"/>
        <w:rPr>
          <w:rFonts w:ascii="Times New Roman" w:hAnsi="Times New Roman" w:cs="Times New Roman"/>
          <w:b/>
          <w:sz w:val="28"/>
          <w:szCs w:val="28"/>
        </w:rPr>
      </w:pPr>
      <w:bookmarkStart w:id="69" w:name="_Toc223595459"/>
      <w:bookmarkStart w:id="70"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8"/>
      <w:bookmarkEnd w:id="69"/>
      <w:bookmarkEnd w:id="70"/>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229A1624" w14:textId="77777777" w:rsidTr="0056635F">
        <w:tc>
          <w:tcPr>
            <w:tcW w:w="993" w:type="dxa"/>
            <w:tcBorders>
              <w:top w:val="single" w:sz="4" w:space="0" w:color="000000"/>
              <w:left w:val="single" w:sz="4" w:space="0" w:color="000000"/>
              <w:bottom w:val="single" w:sz="4" w:space="0" w:color="000000"/>
            </w:tcBorders>
            <w:vAlign w:val="center"/>
          </w:tcPr>
          <w:p w14:paraId="6F52CB9B"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659F384"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53DFF2A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16DF459"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243CCD5"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7E15BA54"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20593789" w14:textId="77777777" w:rsidTr="0056635F">
        <w:tc>
          <w:tcPr>
            <w:tcW w:w="993" w:type="dxa"/>
            <w:tcBorders>
              <w:top w:val="single" w:sz="4" w:space="0" w:color="000000"/>
              <w:left w:val="single" w:sz="4" w:space="0" w:color="000000"/>
              <w:bottom w:val="single" w:sz="4" w:space="0" w:color="000000"/>
            </w:tcBorders>
          </w:tcPr>
          <w:p w14:paraId="0C502398" w14:textId="77777777" w:rsidR="00F51894" w:rsidRPr="00E55CD5" w:rsidRDefault="00F51894" w:rsidP="0056635F">
            <w:pPr>
              <w:snapToGrid w:val="0"/>
              <w:rPr>
                <w:rFonts w:ascii="Times New Roman" w:hAnsi="Times New Roman" w:cs="Times New Roman"/>
              </w:rPr>
            </w:pPr>
          </w:p>
          <w:p w14:paraId="797240C0" w14:textId="77777777" w:rsidR="00F51894" w:rsidRPr="00E55CD5" w:rsidRDefault="00F51894" w:rsidP="0056635F">
            <w:pPr>
              <w:snapToGrid w:val="0"/>
              <w:rPr>
                <w:rFonts w:ascii="Times New Roman" w:hAnsi="Times New Roman" w:cs="Times New Roman"/>
              </w:rPr>
            </w:pPr>
          </w:p>
          <w:p w14:paraId="2F2B1158" w14:textId="77777777" w:rsidR="00F51894" w:rsidRPr="00E55CD5" w:rsidRDefault="00F51894" w:rsidP="0056635F">
            <w:pPr>
              <w:snapToGrid w:val="0"/>
              <w:rPr>
                <w:rFonts w:ascii="Times New Roman" w:hAnsi="Times New Roman" w:cs="Times New Roman"/>
              </w:rPr>
            </w:pPr>
          </w:p>
          <w:p w14:paraId="22451FBB"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0DF1CB4"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A5D0214"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D25873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3C0390C" w14:textId="77777777" w:rsidR="00F51894" w:rsidRPr="00E55CD5" w:rsidRDefault="00F51894" w:rsidP="0056635F">
            <w:pPr>
              <w:snapToGrid w:val="0"/>
              <w:rPr>
                <w:rFonts w:ascii="Times New Roman" w:hAnsi="Times New Roman" w:cs="Times New Roman"/>
              </w:rPr>
            </w:pPr>
          </w:p>
        </w:tc>
      </w:tr>
      <w:tr w:rsidR="00F51894" w:rsidRPr="00E55CD5" w14:paraId="1CBCB384" w14:textId="77777777" w:rsidTr="0056635F">
        <w:tc>
          <w:tcPr>
            <w:tcW w:w="993" w:type="dxa"/>
            <w:tcBorders>
              <w:top w:val="single" w:sz="4" w:space="0" w:color="000000"/>
              <w:left w:val="single" w:sz="4" w:space="0" w:color="000000"/>
              <w:bottom w:val="single" w:sz="4" w:space="0" w:color="000000"/>
            </w:tcBorders>
          </w:tcPr>
          <w:p w14:paraId="19B442C3" w14:textId="77777777" w:rsidR="00F51894" w:rsidRPr="00E55CD5" w:rsidRDefault="00F51894" w:rsidP="0056635F">
            <w:pPr>
              <w:snapToGrid w:val="0"/>
              <w:rPr>
                <w:rFonts w:ascii="Times New Roman" w:hAnsi="Times New Roman" w:cs="Times New Roman"/>
              </w:rPr>
            </w:pPr>
          </w:p>
          <w:p w14:paraId="3371EAF6" w14:textId="77777777" w:rsidR="00F51894" w:rsidRPr="00E55CD5" w:rsidRDefault="00F51894" w:rsidP="0056635F">
            <w:pPr>
              <w:snapToGrid w:val="0"/>
              <w:rPr>
                <w:rFonts w:ascii="Times New Roman" w:hAnsi="Times New Roman" w:cs="Times New Roman"/>
              </w:rPr>
            </w:pPr>
          </w:p>
          <w:p w14:paraId="344FBB15"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1C8D4B1"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0946FC1"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99016D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7C99DEF" w14:textId="77777777" w:rsidR="00F51894" w:rsidRPr="00E55CD5" w:rsidRDefault="00F51894" w:rsidP="0056635F">
            <w:pPr>
              <w:snapToGrid w:val="0"/>
              <w:rPr>
                <w:rFonts w:ascii="Times New Roman" w:hAnsi="Times New Roman" w:cs="Times New Roman"/>
              </w:rPr>
            </w:pPr>
          </w:p>
        </w:tc>
      </w:tr>
      <w:tr w:rsidR="00F51894" w:rsidRPr="00E55CD5" w14:paraId="13AF66BF" w14:textId="77777777" w:rsidTr="0056635F">
        <w:tc>
          <w:tcPr>
            <w:tcW w:w="993" w:type="dxa"/>
            <w:tcBorders>
              <w:top w:val="single" w:sz="4" w:space="0" w:color="000000"/>
              <w:left w:val="single" w:sz="4" w:space="0" w:color="000000"/>
              <w:bottom w:val="single" w:sz="4" w:space="0" w:color="000000"/>
            </w:tcBorders>
          </w:tcPr>
          <w:p w14:paraId="0E3F92B1" w14:textId="77777777" w:rsidR="00F51894" w:rsidRPr="00E55CD5" w:rsidRDefault="00F51894" w:rsidP="0056635F">
            <w:pPr>
              <w:snapToGrid w:val="0"/>
              <w:rPr>
                <w:rFonts w:ascii="Times New Roman" w:hAnsi="Times New Roman" w:cs="Times New Roman"/>
              </w:rPr>
            </w:pPr>
          </w:p>
          <w:p w14:paraId="37EB4B92" w14:textId="77777777" w:rsidR="00F51894" w:rsidRPr="00E55CD5" w:rsidRDefault="00F51894" w:rsidP="0056635F">
            <w:pPr>
              <w:snapToGrid w:val="0"/>
              <w:rPr>
                <w:rFonts w:ascii="Times New Roman" w:hAnsi="Times New Roman" w:cs="Times New Roman"/>
              </w:rPr>
            </w:pPr>
          </w:p>
          <w:p w14:paraId="58BEED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FAAB3C0"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2BE9B9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563338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BD0681" w14:textId="77777777" w:rsidR="00F51894" w:rsidRPr="00E55CD5" w:rsidRDefault="00F51894" w:rsidP="0056635F">
            <w:pPr>
              <w:snapToGrid w:val="0"/>
              <w:rPr>
                <w:rFonts w:ascii="Times New Roman" w:hAnsi="Times New Roman" w:cs="Times New Roman"/>
              </w:rPr>
            </w:pPr>
          </w:p>
        </w:tc>
      </w:tr>
      <w:tr w:rsidR="00F51894" w:rsidRPr="00E55CD5" w14:paraId="0CC31A69" w14:textId="77777777" w:rsidTr="0056635F">
        <w:tc>
          <w:tcPr>
            <w:tcW w:w="993" w:type="dxa"/>
            <w:tcBorders>
              <w:top w:val="single" w:sz="4" w:space="0" w:color="000000"/>
              <w:left w:val="single" w:sz="4" w:space="0" w:color="000000"/>
              <w:bottom w:val="single" w:sz="4" w:space="0" w:color="000000"/>
            </w:tcBorders>
          </w:tcPr>
          <w:p w14:paraId="4B0565BC" w14:textId="77777777" w:rsidR="00F51894" w:rsidRPr="00E55CD5" w:rsidRDefault="00F51894" w:rsidP="0056635F">
            <w:pPr>
              <w:snapToGrid w:val="0"/>
              <w:rPr>
                <w:rFonts w:ascii="Times New Roman" w:hAnsi="Times New Roman" w:cs="Times New Roman"/>
              </w:rPr>
            </w:pPr>
          </w:p>
          <w:p w14:paraId="291CA78D" w14:textId="77777777" w:rsidR="00F51894" w:rsidRPr="00E55CD5" w:rsidRDefault="00F51894" w:rsidP="0056635F">
            <w:pPr>
              <w:snapToGrid w:val="0"/>
              <w:rPr>
                <w:rFonts w:ascii="Times New Roman" w:hAnsi="Times New Roman" w:cs="Times New Roman"/>
              </w:rPr>
            </w:pPr>
          </w:p>
          <w:p w14:paraId="4B54A649"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97C251A"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AA7FD1B"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9A5EA8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D22D7F2" w14:textId="77777777" w:rsidR="00F51894" w:rsidRPr="00E55CD5" w:rsidRDefault="00F51894" w:rsidP="0056635F">
            <w:pPr>
              <w:snapToGrid w:val="0"/>
              <w:rPr>
                <w:rFonts w:ascii="Times New Roman" w:hAnsi="Times New Roman" w:cs="Times New Roman"/>
              </w:rPr>
            </w:pPr>
          </w:p>
        </w:tc>
      </w:tr>
      <w:tr w:rsidR="00F51894" w:rsidRPr="00E55CD5" w14:paraId="3BD5C1AF" w14:textId="77777777" w:rsidTr="0056635F">
        <w:tc>
          <w:tcPr>
            <w:tcW w:w="993" w:type="dxa"/>
            <w:tcBorders>
              <w:top w:val="single" w:sz="4" w:space="0" w:color="000000"/>
              <w:left w:val="single" w:sz="4" w:space="0" w:color="000000"/>
              <w:bottom w:val="single" w:sz="4" w:space="0" w:color="000000"/>
            </w:tcBorders>
          </w:tcPr>
          <w:p w14:paraId="33D8EA2A" w14:textId="77777777" w:rsidR="00F51894" w:rsidRPr="00E55CD5" w:rsidRDefault="00F51894" w:rsidP="0056635F">
            <w:pPr>
              <w:snapToGrid w:val="0"/>
              <w:rPr>
                <w:rFonts w:ascii="Times New Roman" w:hAnsi="Times New Roman" w:cs="Times New Roman"/>
              </w:rPr>
            </w:pPr>
          </w:p>
          <w:p w14:paraId="239C13B1" w14:textId="77777777" w:rsidR="00F51894" w:rsidRPr="00E55CD5" w:rsidRDefault="00F51894" w:rsidP="0056635F">
            <w:pPr>
              <w:snapToGrid w:val="0"/>
              <w:rPr>
                <w:rFonts w:ascii="Times New Roman" w:hAnsi="Times New Roman" w:cs="Times New Roman"/>
              </w:rPr>
            </w:pPr>
          </w:p>
          <w:p w14:paraId="35AC3D40"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B692D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62B629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971648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2AD262" w14:textId="77777777" w:rsidR="00F51894" w:rsidRPr="00E55CD5" w:rsidRDefault="00F51894" w:rsidP="0056635F">
            <w:pPr>
              <w:snapToGrid w:val="0"/>
              <w:rPr>
                <w:rFonts w:ascii="Times New Roman" w:hAnsi="Times New Roman" w:cs="Times New Roman"/>
              </w:rPr>
            </w:pPr>
          </w:p>
        </w:tc>
      </w:tr>
      <w:tr w:rsidR="00F51894" w:rsidRPr="00E55CD5" w14:paraId="1D345868" w14:textId="77777777" w:rsidTr="0056635F">
        <w:tc>
          <w:tcPr>
            <w:tcW w:w="993" w:type="dxa"/>
            <w:tcBorders>
              <w:top w:val="single" w:sz="4" w:space="0" w:color="000000"/>
              <w:left w:val="single" w:sz="4" w:space="0" w:color="000000"/>
              <w:bottom w:val="single" w:sz="4" w:space="0" w:color="000000"/>
            </w:tcBorders>
          </w:tcPr>
          <w:p w14:paraId="12742660" w14:textId="77777777" w:rsidR="00F51894" w:rsidRPr="00E55CD5" w:rsidRDefault="00F51894" w:rsidP="0056635F">
            <w:pPr>
              <w:snapToGrid w:val="0"/>
              <w:rPr>
                <w:rFonts w:ascii="Times New Roman" w:hAnsi="Times New Roman" w:cs="Times New Roman"/>
              </w:rPr>
            </w:pPr>
          </w:p>
          <w:p w14:paraId="0CF0F583" w14:textId="77777777" w:rsidR="00F51894" w:rsidRPr="00E55CD5" w:rsidRDefault="00F51894" w:rsidP="0056635F">
            <w:pPr>
              <w:snapToGrid w:val="0"/>
              <w:rPr>
                <w:rFonts w:ascii="Times New Roman" w:hAnsi="Times New Roman" w:cs="Times New Roman"/>
              </w:rPr>
            </w:pPr>
          </w:p>
          <w:p w14:paraId="130764C1"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B10281"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AB9BFCB"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2FF99A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B74DE7" w14:textId="77777777" w:rsidR="00F51894" w:rsidRPr="00E55CD5" w:rsidRDefault="00F51894" w:rsidP="0056635F">
            <w:pPr>
              <w:snapToGrid w:val="0"/>
              <w:rPr>
                <w:rFonts w:ascii="Times New Roman" w:hAnsi="Times New Roman" w:cs="Times New Roman"/>
              </w:rPr>
            </w:pPr>
          </w:p>
        </w:tc>
      </w:tr>
      <w:tr w:rsidR="00F51894" w:rsidRPr="00E55CD5" w14:paraId="4EABA223" w14:textId="77777777" w:rsidTr="0056635F">
        <w:tc>
          <w:tcPr>
            <w:tcW w:w="993" w:type="dxa"/>
            <w:tcBorders>
              <w:top w:val="single" w:sz="4" w:space="0" w:color="000000"/>
              <w:left w:val="single" w:sz="4" w:space="0" w:color="000000"/>
              <w:bottom w:val="single" w:sz="4" w:space="0" w:color="000000"/>
            </w:tcBorders>
          </w:tcPr>
          <w:p w14:paraId="7C305E2D" w14:textId="77777777" w:rsidR="00F51894" w:rsidRPr="00E55CD5" w:rsidRDefault="00F51894" w:rsidP="0056635F">
            <w:pPr>
              <w:snapToGrid w:val="0"/>
              <w:rPr>
                <w:rFonts w:ascii="Times New Roman" w:hAnsi="Times New Roman" w:cs="Times New Roman"/>
              </w:rPr>
            </w:pPr>
          </w:p>
          <w:p w14:paraId="6699E0BA" w14:textId="77777777" w:rsidR="00F51894" w:rsidRPr="00E55CD5" w:rsidRDefault="00F51894" w:rsidP="0056635F">
            <w:pPr>
              <w:snapToGrid w:val="0"/>
              <w:rPr>
                <w:rFonts w:ascii="Times New Roman" w:hAnsi="Times New Roman" w:cs="Times New Roman"/>
              </w:rPr>
            </w:pPr>
          </w:p>
          <w:p w14:paraId="384F2D7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091002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5BFE00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D01B8FF"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22C350" w14:textId="77777777" w:rsidR="00F51894" w:rsidRPr="00E55CD5" w:rsidRDefault="00F51894" w:rsidP="0056635F">
            <w:pPr>
              <w:snapToGrid w:val="0"/>
              <w:rPr>
                <w:rFonts w:ascii="Times New Roman" w:hAnsi="Times New Roman" w:cs="Times New Roman"/>
              </w:rPr>
            </w:pPr>
          </w:p>
        </w:tc>
      </w:tr>
      <w:tr w:rsidR="00F51894" w:rsidRPr="00E55CD5" w14:paraId="46B4F3D0" w14:textId="77777777" w:rsidTr="0056635F">
        <w:tc>
          <w:tcPr>
            <w:tcW w:w="993" w:type="dxa"/>
            <w:tcBorders>
              <w:top w:val="single" w:sz="4" w:space="0" w:color="000000"/>
              <w:left w:val="single" w:sz="4" w:space="0" w:color="000000"/>
              <w:bottom w:val="single" w:sz="4" w:space="0" w:color="000000"/>
            </w:tcBorders>
          </w:tcPr>
          <w:p w14:paraId="2977FCE5" w14:textId="77777777" w:rsidR="00F51894" w:rsidRPr="00E55CD5" w:rsidRDefault="00F51894" w:rsidP="0056635F">
            <w:pPr>
              <w:snapToGrid w:val="0"/>
              <w:rPr>
                <w:rFonts w:ascii="Times New Roman" w:hAnsi="Times New Roman" w:cs="Times New Roman"/>
              </w:rPr>
            </w:pPr>
          </w:p>
          <w:p w14:paraId="7B2DB168" w14:textId="77777777" w:rsidR="00F51894" w:rsidRPr="00E55CD5" w:rsidRDefault="00F51894" w:rsidP="0056635F">
            <w:pPr>
              <w:snapToGrid w:val="0"/>
              <w:rPr>
                <w:rFonts w:ascii="Times New Roman" w:hAnsi="Times New Roman" w:cs="Times New Roman"/>
              </w:rPr>
            </w:pPr>
          </w:p>
          <w:p w14:paraId="22FBE94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531246E"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F6F6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772457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5DEFDA2" w14:textId="77777777" w:rsidR="00F51894" w:rsidRPr="00E55CD5" w:rsidRDefault="00F51894" w:rsidP="0056635F">
            <w:pPr>
              <w:snapToGrid w:val="0"/>
              <w:rPr>
                <w:rFonts w:ascii="Times New Roman" w:hAnsi="Times New Roman" w:cs="Times New Roman"/>
              </w:rPr>
            </w:pPr>
          </w:p>
        </w:tc>
      </w:tr>
    </w:tbl>
    <w:p w14:paraId="26FA42BD" w14:textId="77777777" w:rsidR="00F51894" w:rsidRPr="00E55CD5" w:rsidRDefault="00F51894" w:rsidP="00F51894">
      <w:pPr>
        <w:pStyle w:val="af4"/>
        <w:spacing w:after="0"/>
        <w:jc w:val="both"/>
        <w:rPr>
          <w:rFonts w:ascii="Times New Roman" w:hAnsi="Times New Roman" w:cs="Times New Roman"/>
          <w:sz w:val="28"/>
          <w:szCs w:val="28"/>
        </w:rPr>
      </w:pPr>
    </w:p>
    <w:p w14:paraId="69DF0DC5" w14:textId="77777777" w:rsidR="00F51894" w:rsidRPr="00E55CD5" w:rsidRDefault="00F51894" w:rsidP="00F51894">
      <w:pPr>
        <w:rPr>
          <w:rFonts w:ascii="Times New Roman" w:hAnsi="Times New Roman" w:cs="Times New Roman"/>
        </w:rPr>
      </w:pPr>
    </w:p>
    <w:p w14:paraId="2D2038DA" w14:textId="77777777" w:rsidR="001D2771" w:rsidRDefault="001D2771" w:rsidP="002B0636">
      <w:pPr>
        <w:tabs>
          <w:tab w:val="left" w:pos="3413"/>
        </w:tabs>
      </w:pPr>
    </w:p>
    <w:sectPr w:rsidR="001D2771" w:rsidSect="004B3654">
      <w:headerReference w:type="even" r:id="rId11"/>
      <w:headerReference w:type="default" r:id="rId12"/>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E80FE" w14:textId="77777777" w:rsidR="00064751" w:rsidRDefault="00064751" w:rsidP="003318A0">
      <w:r>
        <w:separator/>
      </w:r>
    </w:p>
  </w:endnote>
  <w:endnote w:type="continuationSeparator" w:id="0">
    <w:p w14:paraId="5CD92CC8" w14:textId="77777777" w:rsidR="00064751" w:rsidRDefault="00064751"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sburgC-Bold">
    <w:altName w:val="MS Mincho"/>
    <w:panose1 w:val="00000000000000000000"/>
    <w:charset w:val="80"/>
    <w:family w:val="auto"/>
    <w:notTrueType/>
    <w:pitch w:val="default"/>
    <w:sig w:usb0="00000000" w:usb1="08070000" w:usb2="00000010" w:usb3="00000000" w:csb0="00020000" w:csb1="00000000"/>
  </w:font>
  <w:font w:name="PetersburgC">
    <w:altName w:val="MS Mincho"/>
    <w:panose1 w:val="00000000000000000000"/>
    <w:charset w:val="80"/>
    <w:family w:val="auto"/>
    <w:notTrueType/>
    <w:pitch w:val="default"/>
    <w:sig w:usb0="00000000"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Newton-Regular">
    <w:altName w:val="MS Mincho"/>
    <w:panose1 w:val="00000000000000000000"/>
    <w:charset w:val="80"/>
    <w:family w:val="roman"/>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1FAC4CC0" w14:textId="77777777" w:rsidR="007D3D4A" w:rsidRPr="004B3654" w:rsidRDefault="00552EF9">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7D3D4A"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780B71">
          <w:rPr>
            <w:rFonts w:ascii="Times New Roman" w:hAnsi="Times New Roman" w:cs="Times New Roman"/>
            <w:noProof/>
            <w:sz w:val="24"/>
            <w:szCs w:val="24"/>
          </w:rPr>
          <w:t>2</w:t>
        </w:r>
        <w:r w:rsidRPr="004B3654">
          <w:rPr>
            <w:rFonts w:ascii="Times New Roman" w:hAnsi="Times New Roman" w:cs="Times New Roman"/>
            <w:sz w:val="24"/>
            <w:szCs w:val="24"/>
          </w:rPr>
          <w:fldChar w:fldCharType="end"/>
        </w:r>
      </w:p>
    </w:sdtContent>
  </w:sdt>
  <w:p w14:paraId="30092928" w14:textId="77777777" w:rsidR="007D3D4A" w:rsidRDefault="007D3D4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ADF75" w14:textId="77777777" w:rsidR="00064751" w:rsidRDefault="00064751" w:rsidP="003318A0">
      <w:r>
        <w:separator/>
      </w:r>
    </w:p>
  </w:footnote>
  <w:footnote w:type="continuationSeparator" w:id="0">
    <w:p w14:paraId="6FDE1621" w14:textId="77777777" w:rsidR="00064751" w:rsidRDefault="00064751"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2518" w14:textId="77777777" w:rsidR="007D3D4A" w:rsidRDefault="007D3D4A">
    <w:pPr>
      <w:pStyle w:val="ad"/>
      <w:jc w:val="center"/>
    </w:pPr>
    <w:r>
      <w:fldChar w:fldCharType="begin"/>
    </w:r>
    <w:r>
      <w:instrText xml:space="preserve"> PAGE   \* MERGEFORMAT </w:instrText>
    </w:r>
    <w:r>
      <w:fldChar w:fldCharType="separate"/>
    </w:r>
    <w:r>
      <w:rPr>
        <w:noProof/>
      </w:rPr>
      <w:t>48</w:t>
    </w:r>
    <w:r>
      <w:rPr>
        <w:noProof/>
      </w:rPr>
      <w:fldChar w:fldCharType="end"/>
    </w:r>
  </w:p>
  <w:p w14:paraId="4ADAEA60" w14:textId="77777777" w:rsidR="007D3D4A" w:rsidRDefault="007D3D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6F33" w14:textId="77777777" w:rsidR="007D3D4A" w:rsidRDefault="007D3D4A">
    <w:pPr>
      <w:pStyle w:val="ad"/>
      <w:jc w:val="center"/>
    </w:pPr>
  </w:p>
  <w:p w14:paraId="3D38E7D8" w14:textId="77777777" w:rsidR="007D3D4A" w:rsidRDefault="007D3D4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E4AC2908"/>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8B5834"/>
    <w:multiLevelType w:val="hybridMultilevel"/>
    <w:tmpl w:val="14508F90"/>
    <w:lvl w:ilvl="0" w:tplc="04190001">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7"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2" w15:restartNumberingAfterBreak="0">
    <w:nsid w:val="5B337EDD"/>
    <w:multiLevelType w:val="hybridMultilevel"/>
    <w:tmpl w:val="9222B018"/>
    <w:lvl w:ilvl="0" w:tplc="DD6E6FB8">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3"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7"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B4E32E9"/>
    <w:multiLevelType w:val="hybridMultilevel"/>
    <w:tmpl w:val="826E3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478717956">
    <w:abstractNumId w:val="15"/>
  </w:num>
  <w:num w:numId="2" w16cid:durableId="1693411775">
    <w:abstractNumId w:val="8"/>
  </w:num>
  <w:num w:numId="3" w16cid:durableId="110319959">
    <w:abstractNumId w:val="9"/>
  </w:num>
  <w:num w:numId="4" w16cid:durableId="1556425771">
    <w:abstractNumId w:val="1"/>
  </w:num>
  <w:num w:numId="5" w16cid:durableId="1239484254">
    <w:abstractNumId w:val="13"/>
  </w:num>
  <w:num w:numId="6" w16cid:durableId="573124739">
    <w:abstractNumId w:val="10"/>
  </w:num>
  <w:num w:numId="7" w16cid:durableId="1080442093">
    <w:abstractNumId w:val="20"/>
  </w:num>
  <w:num w:numId="8" w16cid:durableId="314528382">
    <w:abstractNumId w:val="3"/>
  </w:num>
  <w:num w:numId="9" w16cid:durableId="894118681">
    <w:abstractNumId w:val="18"/>
  </w:num>
  <w:num w:numId="10" w16cid:durableId="1776243883">
    <w:abstractNumId w:val="2"/>
  </w:num>
  <w:num w:numId="11" w16cid:durableId="88160990">
    <w:abstractNumId w:val="14"/>
  </w:num>
  <w:num w:numId="12" w16cid:durableId="1091775223">
    <w:abstractNumId w:val="16"/>
  </w:num>
  <w:num w:numId="13" w16cid:durableId="1525049916">
    <w:abstractNumId w:val="5"/>
  </w:num>
  <w:num w:numId="14" w16cid:durableId="196620959">
    <w:abstractNumId w:val="11"/>
  </w:num>
  <w:num w:numId="15" w16cid:durableId="11111209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37838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575960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455654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991705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36805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13118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02562"/>
    <w:rsid w:val="000457CC"/>
    <w:rsid w:val="00064751"/>
    <w:rsid w:val="00071ED9"/>
    <w:rsid w:val="00085A4A"/>
    <w:rsid w:val="000D4AA5"/>
    <w:rsid w:val="001116E1"/>
    <w:rsid w:val="00114F40"/>
    <w:rsid w:val="001218AE"/>
    <w:rsid w:val="00121D01"/>
    <w:rsid w:val="001B12AF"/>
    <w:rsid w:val="001B1A54"/>
    <w:rsid w:val="001B656C"/>
    <w:rsid w:val="001D2771"/>
    <w:rsid w:val="001D54A4"/>
    <w:rsid w:val="001E6C84"/>
    <w:rsid w:val="00244F83"/>
    <w:rsid w:val="0027427B"/>
    <w:rsid w:val="0028717D"/>
    <w:rsid w:val="00290BCF"/>
    <w:rsid w:val="002B0636"/>
    <w:rsid w:val="002C321F"/>
    <w:rsid w:val="002E67DF"/>
    <w:rsid w:val="00310022"/>
    <w:rsid w:val="00316202"/>
    <w:rsid w:val="003318A0"/>
    <w:rsid w:val="0041732D"/>
    <w:rsid w:val="004417AC"/>
    <w:rsid w:val="004855C2"/>
    <w:rsid w:val="00496724"/>
    <w:rsid w:val="004B3654"/>
    <w:rsid w:val="004E2511"/>
    <w:rsid w:val="0053523C"/>
    <w:rsid w:val="00541C4A"/>
    <w:rsid w:val="00552EF9"/>
    <w:rsid w:val="0056635F"/>
    <w:rsid w:val="005966D7"/>
    <w:rsid w:val="005F44DD"/>
    <w:rsid w:val="00612B32"/>
    <w:rsid w:val="007055F9"/>
    <w:rsid w:val="0072590C"/>
    <w:rsid w:val="0073632E"/>
    <w:rsid w:val="00780B71"/>
    <w:rsid w:val="007A6FB9"/>
    <w:rsid w:val="007D3D4A"/>
    <w:rsid w:val="007D51E7"/>
    <w:rsid w:val="007F3111"/>
    <w:rsid w:val="007F7BD4"/>
    <w:rsid w:val="008C3C87"/>
    <w:rsid w:val="008E4D8F"/>
    <w:rsid w:val="008F2DD9"/>
    <w:rsid w:val="00911F7D"/>
    <w:rsid w:val="00917F9F"/>
    <w:rsid w:val="00960546"/>
    <w:rsid w:val="00966C5A"/>
    <w:rsid w:val="00A815C0"/>
    <w:rsid w:val="00A871E7"/>
    <w:rsid w:val="00AD1038"/>
    <w:rsid w:val="00AF04D3"/>
    <w:rsid w:val="00B43C33"/>
    <w:rsid w:val="00B9127A"/>
    <w:rsid w:val="00BD1490"/>
    <w:rsid w:val="00C147B4"/>
    <w:rsid w:val="00C2509D"/>
    <w:rsid w:val="00C406BA"/>
    <w:rsid w:val="00C50009"/>
    <w:rsid w:val="00C61CFE"/>
    <w:rsid w:val="00C7745A"/>
    <w:rsid w:val="00C83F48"/>
    <w:rsid w:val="00C909FC"/>
    <w:rsid w:val="00CA4DF3"/>
    <w:rsid w:val="00D00A5D"/>
    <w:rsid w:val="00D23BED"/>
    <w:rsid w:val="00D42D35"/>
    <w:rsid w:val="00D57777"/>
    <w:rsid w:val="00D653FC"/>
    <w:rsid w:val="00D7210C"/>
    <w:rsid w:val="00D72178"/>
    <w:rsid w:val="00D86642"/>
    <w:rsid w:val="00DE4F7C"/>
    <w:rsid w:val="00ED6321"/>
    <w:rsid w:val="00EE4FC5"/>
    <w:rsid w:val="00EF2C4B"/>
    <w:rsid w:val="00F40C88"/>
    <w:rsid w:val="00F51894"/>
    <w:rsid w:val="00F57FC9"/>
    <w:rsid w:val="00F84BC6"/>
    <w:rsid w:val="00F97EAF"/>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C134"/>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paragraph" w:customStyle="1" w:styleId="c4">
    <w:name w:val="c4"/>
    <w:basedOn w:val="a"/>
    <w:rsid w:val="00C5000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C50009"/>
  </w:style>
  <w:style w:type="table" w:customStyle="1" w:styleId="17">
    <w:name w:val="Сетка таблицы1"/>
    <w:basedOn w:val="a1"/>
    <w:next w:val="afa"/>
    <w:rsid w:val="00A871E7"/>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Indent 3"/>
    <w:basedOn w:val="a"/>
    <w:link w:val="34"/>
    <w:uiPriority w:val="99"/>
    <w:semiHidden/>
    <w:unhideWhenUsed/>
    <w:rsid w:val="00F97EAF"/>
    <w:pPr>
      <w:spacing w:after="120"/>
      <w:ind w:left="283"/>
    </w:pPr>
    <w:rPr>
      <w:sz w:val="16"/>
      <w:szCs w:val="16"/>
    </w:rPr>
  </w:style>
  <w:style w:type="character" w:customStyle="1" w:styleId="34">
    <w:name w:val="Основной текст с отступом 3 Знак"/>
    <w:basedOn w:val="a0"/>
    <w:link w:val="33"/>
    <w:uiPriority w:val="99"/>
    <w:semiHidden/>
    <w:rsid w:val="00F97EAF"/>
    <w:rPr>
      <w:kern w:val="0"/>
      <w:sz w:val="16"/>
      <w:szCs w:val="16"/>
    </w:rPr>
  </w:style>
  <w:style w:type="paragraph" w:styleId="24">
    <w:name w:val="Body Text Indent 2"/>
    <w:basedOn w:val="a"/>
    <w:link w:val="25"/>
    <w:uiPriority w:val="99"/>
    <w:semiHidden/>
    <w:unhideWhenUsed/>
    <w:rsid w:val="00F97EAF"/>
    <w:pPr>
      <w:spacing w:after="120" w:line="480" w:lineRule="auto"/>
      <w:ind w:left="283"/>
    </w:pPr>
  </w:style>
  <w:style w:type="character" w:customStyle="1" w:styleId="25">
    <w:name w:val="Основной текст с отступом 2 Знак"/>
    <w:basedOn w:val="a0"/>
    <w:link w:val="24"/>
    <w:uiPriority w:val="99"/>
    <w:semiHidden/>
    <w:rsid w:val="00F97EA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06480">
      <w:bodyDiv w:val="1"/>
      <w:marLeft w:val="0"/>
      <w:marRight w:val="0"/>
      <w:marTop w:val="0"/>
      <w:marBottom w:val="0"/>
      <w:divBdr>
        <w:top w:val="none" w:sz="0" w:space="0" w:color="auto"/>
        <w:left w:val="none" w:sz="0" w:space="0" w:color="auto"/>
        <w:bottom w:val="none" w:sz="0" w:space="0" w:color="auto"/>
        <w:right w:val="none" w:sz="0" w:space="0" w:color="auto"/>
      </w:divBdr>
    </w:div>
    <w:div w:id="726612342">
      <w:bodyDiv w:val="1"/>
      <w:marLeft w:val="0"/>
      <w:marRight w:val="0"/>
      <w:marTop w:val="0"/>
      <w:marBottom w:val="0"/>
      <w:divBdr>
        <w:top w:val="none" w:sz="0" w:space="0" w:color="auto"/>
        <w:left w:val="none" w:sz="0" w:space="0" w:color="auto"/>
        <w:bottom w:val="none" w:sz="0" w:space="0" w:color="auto"/>
        <w:right w:val="none" w:sz="0" w:space="0" w:color="auto"/>
      </w:divBdr>
    </w:div>
    <w:div w:id="1023288748">
      <w:bodyDiv w:val="1"/>
      <w:marLeft w:val="0"/>
      <w:marRight w:val="0"/>
      <w:marTop w:val="0"/>
      <w:marBottom w:val="0"/>
      <w:divBdr>
        <w:top w:val="none" w:sz="0" w:space="0" w:color="auto"/>
        <w:left w:val="none" w:sz="0" w:space="0" w:color="auto"/>
        <w:bottom w:val="none" w:sz="0" w:space="0" w:color="auto"/>
        <w:right w:val="none" w:sz="0" w:space="0" w:color="auto"/>
      </w:divBdr>
    </w:div>
    <w:div w:id="1333874484">
      <w:bodyDiv w:val="1"/>
      <w:marLeft w:val="0"/>
      <w:marRight w:val="0"/>
      <w:marTop w:val="0"/>
      <w:marBottom w:val="0"/>
      <w:divBdr>
        <w:top w:val="none" w:sz="0" w:space="0" w:color="auto"/>
        <w:left w:val="none" w:sz="0" w:space="0" w:color="auto"/>
        <w:bottom w:val="none" w:sz="0" w:space="0" w:color="auto"/>
        <w:right w:val="none" w:sz="0" w:space="0" w:color="auto"/>
      </w:divBdr>
    </w:div>
    <w:div w:id="1349714114">
      <w:bodyDiv w:val="1"/>
      <w:marLeft w:val="0"/>
      <w:marRight w:val="0"/>
      <w:marTop w:val="0"/>
      <w:marBottom w:val="0"/>
      <w:divBdr>
        <w:top w:val="none" w:sz="0" w:space="0" w:color="auto"/>
        <w:left w:val="none" w:sz="0" w:space="0" w:color="auto"/>
        <w:bottom w:val="none" w:sz="0" w:space="0" w:color="auto"/>
        <w:right w:val="none" w:sz="0" w:space="0" w:color="auto"/>
      </w:divBdr>
    </w:div>
    <w:div w:id="1663658179">
      <w:bodyDiv w:val="1"/>
      <w:marLeft w:val="0"/>
      <w:marRight w:val="0"/>
      <w:marTop w:val="0"/>
      <w:marBottom w:val="0"/>
      <w:divBdr>
        <w:top w:val="none" w:sz="0" w:space="0" w:color="auto"/>
        <w:left w:val="none" w:sz="0" w:space="0" w:color="auto"/>
        <w:bottom w:val="none" w:sz="0" w:space="0" w:color="auto"/>
        <w:right w:val="none" w:sz="0" w:space="0" w:color="auto"/>
      </w:divBdr>
    </w:div>
    <w:div w:id="1929346689">
      <w:bodyDiv w:val="1"/>
      <w:marLeft w:val="0"/>
      <w:marRight w:val="0"/>
      <w:marTop w:val="0"/>
      <w:marBottom w:val="0"/>
      <w:divBdr>
        <w:top w:val="none" w:sz="0" w:space="0" w:color="auto"/>
        <w:left w:val="none" w:sz="0" w:space="0" w:color="auto"/>
        <w:bottom w:val="none" w:sz="0" w:space="0" w:color="auto"/>
        <w:right w:val="none" w:sz="0" w:space="0" w:color="auto"/>
      </w:divBdr>
    </w:div>
    <w:div w:id="1936939351">
      <w:bodyDiv w:val="1"/>
      <w:marLeft w:val="0"/>
      <w:marRight w:val="0"/>
      <w:marTop w:val="0"/>
      <w:marBottom w:val="0"/>
      <w:divBdr>
        <w:top w:val="none" w:sz="0" w:space="0" w:color="auto"/>
        <w:left w:val="none" w:sz="0" w:space="0" w:color="auto"/>
        <w:bottom w:val="none" w:sz="0" w:space="0" w:color="auto"/>
        <w:right w:val="none" w:sz="0" w:space="0" w:color="auto"/>
      </w:divBdr>
    </w:div>
    <w:div w:id="19908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17</Pages>
  <Words>4096</Words>
  <Characters>23353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2026-06-18T07:06:00Z</dcterms:created>
  <dcterms:modified xsi:type="dcterms:W3CDTF">2026-07-30T09:07:00Z</dcterms:modified>
</cp:coreProperties>
</file>