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38" w:rsidRPr="00AC5438" w:rsidRDefault="00421B83" w:rsidP="00AC543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AC5438">
        <w:rPr>
          <w:b/>
          <w:color w:val="000000"/>
          <w:sz w:val="28"/>
          <w:szCs w:val="28"/>
        </w:rPr>
        <w:t>Государственное бюджетное профессиональное образовательное</w:t>
      </w:r>
    </w:p>
    <w:p w:rsidR="00421B83" w:rsidRPr="00AC5438" w:rsidRDefault="00421B83" w:rsidP="00AC543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AC5438">
        <w:rPr>
          <w:b/>
          <w:color w:val="000000"/>
          <w:sz w:val="28"/>
          <w:szCs w:val="28"/>
        </w:rPr>
        <w:t>учреждение «Новгородский областной колледж искусств</w:t>
      </w:r>
    </w:p>
    <w:p w:rsidR="00421B83" w:rsidRPr="00AC5438" w:rsidRDefault="00421B83" w:rsidP="00AC543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AC5438">
        <w:rPr>
          <w:b/>
          <w:color w:val="000000"/>
          <w:sz w:val="28"/>
          <w:szCs w:val="28"/>
        </w:rPr>
        <w:t>им. С.В. Рахманинова»</w:t>
      </w:r>
    </w:p>
    <w:p w:rsidR="00421B83" w:rsidRPr="00AC5438" w:rsidRDefault="00421B83" w:rsidP="00AC543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W w:w="3690" w:type="dxa"/>
        <w:jc w:val="right"/>
        <w:tblLook w:val="04A0"/>
      </w:tblPr>
      <w:tblGrid>
        <w:gridCol w:w="3690"/>
      </w:tblGrid>
      <w:tr w:rsidR="00421B83" w:rsidRPr="00AC5438" w:rsidTr="004016A1">
        <w:trPr>
          <w:cantSplit/>
          <w:tblHeader/>
          <w:jc w:val="right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421B83" w:rsidRPr="00AC5438" w:rsidRDefault="008827C7" w:rsidP="008827C7">
      <w:pPr>
        <w:pBdr>
          <w:top w:val="nil"/>
          <w:left w:val="nil"/>
          <w:bottom w:val="nil"/>
          <w:right w:val="nil"/>
          <w:between w:val="nil"/>
        </w:pBdr>
        <w:ind w:left="-720"/>
        <w:jc w:val="right"/>
        <w:rPr>
          <w:sz w:val="28"/>
          <w:szCs w:val="28"/>
        </w:rPr>
      </w:pPr>
      <w:r w:rsidRPr="008827C7">
        <w:rPr>
          <w:sz w:val="28"/>
          <w:szCs w:val="28"/>
        </w:rPr>
        <w:drawing>
          <wp:inline distT="0" distB="0" distL="0" distR="0">
            <wp:extent cx="2700655" cy="1233170"/>
            <wp:effectExtent l="19050" t="0" r="4445" b="0"/>
            <wp:docPr id="3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AC5438">
        <w:rPr>
          <w:b/>
          <w:color w:val="000000"/>
          <w:sz w:val="28"/>
          <w:szCs w:val="28"/>
        </w:rPr>
        <w:t>Рабочая программа</w:t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W w:w="9435" w:type="dxa"/>
        <w:tblInd w:w="-113" w:type="dxa"/>
        <w:tblLook w:val="04A0"/>
      </w:tblPr>
      <w:tblGrid>
        <w:gridCol w:w="9435"/>
      </w:tblGrid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b/>
                <w:color w:val="000000"/>
                <w:sz w:val="28"/>
                <w:szCs w:val="28"/>
              </w:rPr>
            </w:pPr>
            <w:r w:rsidRPr="00AC5438">
              <w:rPr>
                <w:b/>
                <w:color w:val="000000"/>
                <w:sz w:val="28"/>
                <w:szCs w:val="28"/>
              </w:rPr>
              <w:t xml:space="preserve">ОПЦ </w:t>
            </w:r>
            <w:proofErr w:type="spellStart"/>
            <w:r w:rsidR="004C17D9" w:rsidRPr="00AC5438">
              <w:rPr>
                <w:b/>
                <w:color w:val="000000"/>
                <w:sz w:val="28"/>
                <w:szCs w:val="28"/>
              </w:rPr>
              <w:t>Общепрофессиональный</w:t>
            </w:r>
            <w:proofErr w:type="spellEnd"/>
            <w:r w:rsidR="004C17D9" w:rsidRPr="00AC5438">
              <w:rPr>
                <w:b/>
                <w:color w:val="000000"/>
                <w:sz w:val="28"/>
                <w:szCs w:val="28"/>
              </w:rPr>
              <w:t xml:space="preserve"> цикл</w:t>
            </w:r>
          </w:p>
        </w:tc>
      </w:tr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C17D9" w:rsidP="004C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b/>
                <w:color w:val="000000"/>
                <w:sz w:val="28"/>
                <w:szCs w:val="28"/>
              </w:rPr>
            </w:pPr>
            <w:r w:rsidRPr="00AC5438">
              <w:rPr>
                <w:b/>
                <w:color w:val="000000"/>
                <w:sz w:val="28"/>
                <w:szCs w:val="28"/>
              </w:rPr>
              <w:t>ОПЦ.05 Черчение</w:t>
            </w:r>
          </w:p>
        </w:tc>
      </w:tr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 xml:space="preserve">(наименование </w:t>
            </w:r>
            <w:proofErr w:type="spellStart"/>
            <w:r w:rsidRPr="00AC5438">
              <w:rPr>
                <w:color w:val="000000"/>
                <w:sz w:val="28"/>
                <w:szCs w:val="28"/>
              </w:rPr>
              <w:t>мдк</w:t>
            </w:r>
            <w:proofErr w:type="spellEnd"/>
            <w:r w:rsidRPr="00AC5438">
              <w:rPr>
                <w:color w:val="000000"/>
                <w:sz w:val="28"/>
                <w:szCs w:val="28"/>
              </w:rPr>
              <w:t>, дисциплина)</w:t>
            </w:r>
          </w:p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sz w:val="28"/>
                <w:szCs w:val="28"/>
              </w:rPr>
            </w:pPr>
          </w:p>
        </w:tc>
      </w:tr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b/>
                <w:bCs/>
                <w:color w:val="000000"/>
                <w:sz w:val="28"/>
                <w:szCs w:val="28"/>
              </w:rPr>
              <w:t xml:space="preserve">54.02.01 «Дизайн» (по отраслям) </w:t>
            </w:r>
            <w:r w:rsidRPr="00AC5438">
              <w:rPr>
                <w:color w:val="000000"/>
                <w:sz w:val="28"/>
                <w:szCs w:val="28"/>
              </w:rPr>
              <w:t>  </w:t>
            </w:r>
          </w:p>
        </w:tc>
      </w:tr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>(код и наименование специальности)</w:t>
            </w:r>
          </w:p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sz w:val="28"/>
                <w:szCs w:val="28"/>
              </w:rPr>
            </w:pPr>
          </w:p>
        </w:tc>
      </w:tr>
      <w:tr w:rsidR="00421B83" w:rsidRPr="00AC5438" w:rsidTr="004016A1">
        <w:trPr>
          <w:cantSplit/>
          <w:trHeight w:val="256"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b/>
                <w:bCs/>
                <w:color w:val="000000"/>
                <w:sz w:val="28"/>
                <w:szCs w:val="28"/>
              </w:rPr>
              <w:t>Отрасль: «Дизайн графический» </w:t>
            </w:r>
            <w:r w:rsidRPr="00AC5438">
              <w:rPr>
                <w:color w:val="000000"/>
                <w:sz w:val="28"/>
                <w:szCs w:val="28"/>
              </w:rPr>
              <w:t> </w:t>
            </w:r>
          </w:p>
        </w:tc>
      </w:tr>
      <w:tr w:rsidR="00421B83" w:rsidRPr="00AC5438" w:rsidTr="004016A1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>(наименование отрасли)</w:t>
            </w:r>
          </w:p>
        </w:tc>
      </w:tr>
    </w:tbl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  <w:sz w:val="28"/>
          <w:szCs w:val="28"/>
        </w:rPr>
      </w:pPr>
    </w:p>
    <w:p w:rsid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827C7" w:rsidRDefault="008827C7" w:rsidP="008827C7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8827C7" w:rsidRDefault="008827C7" w:rsidP="008827C7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8827C7" w:rsidRDefault="008827C7" w:rsidP="008827C7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8827C7" w:rsidRDefault="008827C7" w:rsidP="008827C7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8532D1" w:rsidRPr="00AC5438" w:rsidRDefault="008532D1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10517" w:type="dxa"/>
        <w:tblInd w:w="-113" w:type="dxa"/>
        <w:tblLayout w:type="fixed"/>
        <w:tblLook w:val="04A0"/>
      </w:tblPr>
      <w:tblGrid>
        <w:gridCol w:w="5974"/>
        <w:gridCol w:w="4543"/>
      </w:tblGrid>
      <w:tr w:rsidR="00421B83" w:rsidRPr="00AC5438" w:rsidTr="001B6F10">
        <w:trPr>
          <w:cantSplit/>
          <w:trHeight w:val="323"/>
          <w:tblHeader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>Председатель ПЦК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421B83" w:rsidP="00AC5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 w:right="1517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>Разработчики</w:t>
            </w:r>
          </w:p>
        </w:tc>
      </w:tr>
      <w:tr w:rsidR="00421B83" w:rsidRPr="00AC5438" w:rsidTr="001B6F10">
        <w:trPr>
          <w:cantSplit/>
          <w:tblHeader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8827C7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Сполохова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21B83" w:rsidRPr="00AC5438" w:rsidRDefault="008827C7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Золина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</w:tr>
    </w:tbl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color w:val="000000"/>
          <w:sz w:val="28"/>
          <w:szCs w:val="28"/>
        </w:rPr>
      </w:pPr>
      <w:r w:rsidRPr="00AC5438">
        <w:rPr>
          <w:b/>
          <w:color w:val="000000"/>
          <w:sz w:val="28"/>
          <w:szCs w:val="28"/>
        </w:rPr>
        <w:t xml:space="preserve">Рабочая программа </w:t>
      </w:r>
      <w:r w:rsidR="004C17D9" w:rsidRPr="00AC5438">
        <w:rPr>
          <w:b/>
          <w:color w:val="000000"/>
          <w:sz w:val="28"/>
          <w:szCs w:val="28"/>
        </w:rPr>
        <w:t>предмета</w:t>
      </w:r>
      <w:r w:rsidRPr="00AC5438">
        <w:rPr>
          <w:b/>
          <w:color w:val="000000"/>
          <w:sz w:val="28"/>
          <w:szCs w:val="28"/>
        </w:rPr>
        <w:t xml:space="preserve"> </w:t>
      </w:r>
      <w:r w:rsidR="004C17D9" w:rsidRPr="00AC5438">
        <w:rPr>
          <w:b/>
          <w:color w:val="000000"/>
          <w:sz w:val="28"/>
          <w:szCs w:val="28"/>
        </w:rPr>
        <w:t>ОПЦ.05 Черчение</w:t>
      </w:r>
      <w:r w:rsidR="004C17D9" w:rsidRPr="00AC5438">
        <w:rPr>
          <w:color w:val="000000"/>
          <w:sz w:val="28"/>
          <w:szCs w:val="28"/>
        </w:rPr>
        <w:t xml:space="preserve"> </w:t>
      </w:r>
      <w:r w:rsidRPr="00AC5438">
        <w:rPr>
          <w:color w:val="000000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 отрасль «Дизайн графический»,</w:t>
      </w:r>
      <w:r w:rsidRPr="00AC5438">
        <w:rPr>
          <w:color w:val="FF0000"/>
          <w:sz w:val="28"/>
          <w:szCs w:val="28"/>
        </w:rPr>
        <w:t> </w:t>
      </w:r>
      <w:r w:rsidRPr="00AC5438">
        <w:rPr>
          <w:color w:val="000000"/>
          <w:sz w:val="28"/>
          <w:szCs w:val="28"/>
        </w:rPr>
        <w:t>утверждённым приказом Министерства просвещения РФ от 5 мая 2022 г. N 308.</w:t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AC5438">
        <w:rPr>
          <w:b/>
          <w:color w:val="000000"/>
          <w:sz w:val="28"/>
          <w:szCs w:val="28"/>
        </w:rPr>
        <w:t>                                                              </w:t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AC5438">
        <w:rPr>
          <w:color w:val="000000"/>
          <w:sz w:val="28"/>
          <w:szCs w:val="28"/>
        </w:rPr>
        <w:t>«Согласовано»</w:t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  <w:sz w:val="28"/>
          <w:szCs w:val="28"/>
        </w:rPr>
      </w:pPr>
      <w:r w:rsidRPr="00AC5438">
        <w:rPr>
          <w:color w:val="000000"/>
          <w:sz w:val="28"/>
          <w:szCs w:val="28"/>
        </w:rPr>
        <w:t>Заместитель директора по учебной</w:t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  <w:sz w:val="28"/>
          <w:szCs w:val="28"/>
        </w:rPr>
      </w:pPr>
      <w:r w:rsidRPr="00AC5438">
        <w:rPr>
          <w:color w:val="000000"/>
          <w:sz w:val="28"/>
          <w:szCs w:val="28"/>
        </w:rPr>
        <w:t>и организационно-методической работе:</w:t>
      </w:r>
    </w:p>
    <w:p w:rsidR="00421B83" w:rsidRPr="00AC5438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5812" w:type="dxa"/>
        <w:jc w:val="right"/>
        <w:tblLook w:val="04A0"/>
      </w:tblPr>
      <w:tblGrid>
        <w:gridCol w:w="3052"/>
        <w:gridCol w:w="2760"/>
      </w:tblGrid>
      <w:tr w:rsidR="008827C7" w:rsidRPr="00AC5438" w:rsidTr="00C8468D">
        <w:trPr>
          <w:cantSplit/>
          <w:tblHeader/>
          <w:jc w:val="right"/>
        </w:trPr>
        <w:tc>
          <w:tcPr>
            <w:tcW w:w="3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827C7" w:rsidRPr="00AC5438" w:rsidRDefault="008827C7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sz w:val="28"/>
                <w:szCs w:val="28"/>
              </w:rPr>
            </w:pPr>
            <w:r w:rsidRPr="008827C7">
              <w:rPr>
                <w:sz w:val="28"/>
                <w:szCs w:val="28"/>
              </w:rPr>
              <w:drawing>
                <wp:inline distT="0" distB="0" distL="0" distR="0">
                  <wp:extent cx="1846612" cy="539126"/>
                  <wp:effectExtent l="19050" t="0" r="1238" b="0"/>
                  <wp:docPr id="4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827C7" w:rsidRPr="00AC5438" w:rsidRDefault="008827C7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 w:rsidRPr="00AC5438">
              <w:rPr>
                <w:color w:val="000000"/>
                <w:sz w:val="28"/>
                <w:szCs w:val="28"/>
              </w:rPr>
              <w:t>С.Н.Зимнева</w:t>
            </w:r>
            <w:proofErr w:type="spellEnd"/>
          </w:p>
        </w:tc>
      </w:tr>
      <w:tr w:rsidR="008827C7" w:rsidRPr="00AC5438" w:rsidTr="00C8468D">
        <w:trPr>
          <w:cantSplit/>
          <w:trHeight w:val="161"/>
          <w:tblHeader/>
          <w:jc w:val="right"/>
        </w:trPr>
        <w:tc>
          <w:tcPr>
            <w:tcW w:w="3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827C7" w:rsidRPr="00AC5438" w:rsidRDefault="008827C7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827C7" w:rsidRPr="00AC5438" w:rsidRDefault="008827C7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color w:val="000000"/>
                <w:sz w:val="28"/>
                <w:szCs w:val="28"/>
              </w:rPr>
            </w:pPr>
            <w:r w:rsidRPr="00AC5438">
              <w:rPr>
                <w:color w:val="000000"/>
                <w:sz w:val="28"/>
                <w:szCs w:val="28"/>
              </w:rPr>
              <w:t>(расшифровка)</w:t>
            </w:r>
          </w:p>
        </w:tc>
      </w:tr>
    </w:tbl>
    <w:p w:rsidR="00421B83" w:rsidRPr="00AC5438" w:rsidRDefault="00421B83" w:rsidP="003F547A">
      <w:pPr>
        <w:shd w:val="clear" w:color="auto" w:fill="FFFFFF"/>
        <w:ind w:right="134"/>
        <w:jc w:val="center"/>
        <w:rPr>
          <w:sz w:val="28"/>
          <w:szCs w:val="28"/>
        </w:rPr>
      </w:pPr>
    </w:p>
    <w:p w:rsidR="00421B83" w:rsidRPr="00C5406B" w:rsidRDefault="00421B83" w:rsidP="00421B8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  <w:r w:rsidRPr="00AC5438">
        <w:rPr>
          <w:sz w:val="28"/>
          <w:szCs w:val="28"/>
        </w:rPr>
        <w:br w:type="page"/>
      </w:r>
      <w:r>
        <w:rPr>
          <w:b/>
          <w:color w:val="000000"/>
        </w:rPr>
        <w:lastRenderedPageBreak/>
        <w:t xml:space="preserve">Содержание </w:t>
      </w:r>
    </w:p>
    <w:tbl>
      <w:tblPr>
        <w:tblW w:w="10233" w:type="dxa"/>
        <w:tblInd w:w="-113" w:type="dxa"/>
        <w:tblLook w:val="04A0"/>
      </w:tblPr>
      <w:tblGrid>
        <w:gridCol w:w="7020"/>
        <w:gridCol w:w="3213"/>
      </w:tblGrid>
      <w:tr w:rsidR="00421B83" w:rsidTr="004016A1">
        <w:trPr>
          <w:cantSplit/>
          <w:trHeight w:val="2022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421B83" w:rsidRDefault="00421B83" w:rsidP="00421B83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hanging="303"/>
              <w:jc w:val="both"/>
            </w:pPr>
            <w:r>
              <w:rPr>
                <w:color w:val="000000"/>
              </w:rPr>
              <w:t>Пояснительная записка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1.1 Область применения программы</w:t>
            </w:r>
          </w:p>
          <w:p w:rsidR="00421B83" w:rsidRPr="00C5406B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4 стр.</w:t>
            </w:r>
          </w:p>
        </w:tc>
      </w:tr>
      <w:tr w:rsidR="00421B83" w:rsidTr="004016A1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2. Требования к уровню освоения содержания курса.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5стр</w:t>
            </w:r>
          </w:p>
        </w:tc>
      </w:tr>
      <w:tr w:rsidR="00421B83" w:rsidTr="004016A1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 Структура учебной дисциплины (междисциплинарного курса, практики).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3.1 Объём времени, выделяемый на МДК, дисциплины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3.2 Тематический план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3.3 Распределение учебной нагрузки по семестрам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 стр.</w:t>
            </w:r>
          </w:p>
        </w:tc>
      </w:tr>
      <w:tr w:rsidR="00421B83" w:rsidTr="004016A1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>
              <w:rPr>
                <w:color w:val="000000"/>
              </w:rPr>
              <w:t>зачетно-экзаменационные</w:t>
            </w:r>
            <w:proofErr w:type="spellEnd"/>
            <w:r>
              <w:rPr>
                <w:color w:val="000000"/>
              </w:rPr>
              <w:t xml:space="preserve"> требования). 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4.1. Содержание дисциплины 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 стр.</w:t>
            </w:r>
          </w:p>
        </w:tc>
      </w:tr>
      <w:tr w:rsidR="00421B83" w:rsidTr="004016A1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4.2.Требования к формам и содержанию текущего, промежуточного, итогового контроля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/>
              <w:rPr>
                <w:color w:val="000000"/>
              </w:rPr>
            </w:pPr>
            <w:r>
              <w:rPr>
                <w:color w:val="000000"/>
              </w:rPr>
              <w:t>14 стр.</w:t>
            </w:r>
          </w:p>
        </w:tc>
      </w:tr>
      <w:tr w:rsidR="00421B83" w:rsidTr="004016A1">
        <w:trPr>
          <w:cantSplit/>
          <w:trHeight w:val="1803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5. Условия реализации программы дисциплины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5.1 Учебно-методическое и информационное обеспечение курса. </w:t>
            </w: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5.2 Требования к материально –техническому обеспечению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18 стр.</w:t>
            </w:r>
          </w:p>
        </w:tc>
      </w:tr>
      <w:tr w:rsidR="00421B83" w:rsidTr="004016A1">
        <w:trPr>
          <w:cantSplit/>
          <w:trHeight w:val="603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Pr="00C5406B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6. Методические рекомендации преподавателям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  20 стр.</w:t>
            </w:r>
          </w:p>
        </w:tc>
      </w:tr>
      <w:tr w:rsidR="00421B83" w:rsidTr="004016A1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7. Методические рекомендации по организации самостоятельной работы студентов.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 21 стр.</w:t>
            </w:r>
          </w:p>
        </w:tc>
      </w:tr>
      <w:tr w:rsidR="00421B83" w:rsidTr="004016A1">
        <w:trPr>
          <w:cantSplit/>
          <w:trHeight w:val="254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8. Список литературы. (Основная литература, дополнительная литература, интернет-ресурсы) 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421B83" w:rsidRDefault="00421B83" w:rsidP="00401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   22 стр.</w:t>
            </w:r>
          </w:p>
        </w:tc>
      </w:tr>
    </w:tbl>
    <w:p w:rsid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left="720"/>
      </w:pPr>
      <w:r>
        <w:br w:type="page"/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421B83">
        <w:rPr>
          <w:b/>
          <w:color w:val="000000"/>
          <w:sz w:val="28"/>
          <w:szCs w:val="28"/>
        </w:rPr>
        <w:lastRenderedPageBreak/>
        <w:t>1.1 Область применения программы</w:t>
      </w:r>
    </w:p>
    <w:p w:rsidR="00421B83" w:rsidRPr="00421B83" w:rsidRDefault="00421B83" w:rsidP="00421B83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Рабочая программа учебной дисциплины Рисунок является частью основной образовательной программы в соответствии с ФГОС по специальности СПО 54.02.01 «Дизайн» (по отраслям) отрасль «Дизайн графический», утверждённым приказом Министерства просвещения РФ от 5 мая 2022 г. N 308. 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в части освоения основного вида профессиональной деятельности дизайнер, преподаватель. Готовится к следующим видам деятельности:</w:t>
      </w:r>
      <w:r w:rsidRPr="00421B83">
        <w:rPr>
          <w:b/>
          <w:color w:val="000000"/>
          <w:sz w:val="28"/>
          <w:szCs w:val="28"/>
        </w:rPr>
        <w:t> 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Творческая художественно-проектная деятельность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Дизайнер, преподаватель должен соответствовать следующими</w:t>
      </w:r>
      <w:r w:rsidRPr="00421B83">
        <w:rPr>
          <w:b/>
          <w:color w:val="000000"/>
          <w:sz w:val="28"/>
          <w:szCs w:val="28"/>
        </w:rPr>
        <w:t>                    общими компетенциям:</w:t>
      </w:r>
    </w:p>
    <w:p w:rsidR="00421B83" w:rsidRPr="00421B83" w:rsidRDefault="00421B83" w:rsidP="00421B83">
      <w:pPr>
        <w:shd w:val="clear" w:color="auto" w:fill="FFFFFF"/>
        <w:spacing w:line="322" w:lineRule="exact"/>
        <w:ind w:right="5" w:firstLine="720"/>
        <w:jc w:val="both"/>
        <w:rPr>
          <w:color w:val="000000"/>
          <w:sz w:val="28"/>
          <w:szCs w:val="28"/>
        </w:rPr>
      </w:pP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04. Эффективно взаимодействовать и работать в коллективе и команде;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421B83">
        <w:rPr>
          <w:color w:val="000000"/>
          <w:sz w:val="28"/>
          <w:szCs w:val="28"/>
        </w:rPr>
        <w:t>антикоррупционного</w:t>
      </w:r>
      <w:proofErr w:type="spellEnd"/>
      <w:r w:rsidRPr="00421B83">
        <w:rPr>
          <w:color w:val="000000"/>
          <w:sz w:val="28"/>
          <w:szCs w:val="28"/>
        </w:rPr>
        <w:t xml:space="preserve"> поведения;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>ОК 08. Пользоваться профессиональной документацией на государственном и иностранном языках.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421B83">
        <w:rPr>
          <w:color w:val="000000"/>
          <w:sz w:val="28"/>
          <w:szCs w:val="28"/>
        </w:rPr>
        <w:t xml:space="preserve">Дизайнер, преподаватель должен обладать </w:t>
      </w:r>
      <w:r w:rsidRPr="00421B83">
        <w:rPr>
          <w:b/>
          <w:color w:val="000000"/>
          <w:sz w:val="28"/>
          <w:szCs w:val="28"/>
        </w:rPr>
        <w:t>профессиональными компетенциями</w:t>
      </w:r>
      <w:r w:rsidRPr="00421B83">
        <w:rPr>
          <w:color w:val="000000"/>
          <w:sz w:val="28"/>
          <w:szCs w:val="28"/>
        </w:rPr>
        <w:t>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  <w:szCs w:val="28"/>
        </w:rPr>
      </w:pPr>
      <w:r w:rsidRPr="00421B83">
        <w:rPr>
          <w:color w:val="222222"/>
          <w:sz w:val="28"/>
          <w:szCs w:val="28"/>
        </w:rPr>
        <w:t>ПК 1.1. Изображать человека и окружающую среду визуально-графическими средствами.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  <w:szCs w:val="28"/>
        </w:rPr>
      </w:pPr>
      <w:r w:rsidRPr="00421B83">
        <w:rPr>
          <w:color w:val="222222"/>
          <w:sz w:val="28"/>
          <w:szCs w:val="28"/>
        </w:rPr>
        <w:lastRenderedPageBreak/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 w:rsidRPr="00421B83">
        <w:rPr>
          <w:color w:val="222222"/>
          <w:sz w:val="28"/>
          <w:szCs w:val="28"/>
        </w:rPr>
        <w:t>предпроектные</w:t>
      </w:r>
      <w:proofErr w:type="spellEnd"/>
      <w:r w:rsidRPr="00421B83">
        <w:rPr>
          <w:color w:val="222222"/>
          <w:sz w:val="28"/>
          <w:szCs w:val="28"/>
        </w:rPr>
        <w:t xml:space="preserve"> исследования.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  <w:szCs w:val="28"/>
        </w:rPr>
      </w:pPr>
      <w:r w:rsidRPr="00421B83">
        <w:rPr>
          <w:color w:val="222222"/>
          <w:sz w:val="28"/>
          <w:szCs w:val="28"/>
        </w:rP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  <w:szCs w:val="28"/>
        </w:rPr>
      </w:pPr>
      <w:r w:rsidRPr="00421B83">
        <w:rPr>
          <w:color w:val="222222"/>
          <w:sz w:val="28"/>
          <w:szCs w:val="28"/>
        </w:rPr>
        <w:t>ПК 1.4. Использовать актуальные передовые технологии при реализации творческого замысла.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  <w:szCs w:val="28"/>
        </w:rPr>
      </w:pPr>
      <w:r w:rsidRPr="00421B83">
        <w:rPr>
          <w:color w:val="222222"/>
          <w:sz w:val="28"/>
          <w:szCs w:val="28"/>
        </w:rPr>
        <w:t xml:space="preserve">ПК 1.5. Осуществлять процесс </w:t>
      </w:r>
      <w:proofErr w:type="spellStart"/>
      <w:r w:rsidRPr="00421B83">
        <w:rPr>
          <w:color w:val="222222"/>
          <w:sz w:val="28"/>
          <w:szCs w:val="28"/>
        </w:rPr>
        <w:t>дизайн-проектирования</w:t>
      </w:r>
      <w:proofErr w:type="spellEnd"/>
      <w:r w:rsidRPr="00421B83">
        <w:rPr>
          <w:color w:val="222222"/>
          <w:sz w:val="28"/>
          <w:szCs w:val="28"/>
        </w:rPr>
        <w:t>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8"/>
          <w:szCs w:val="28"/>
        </w:rPr>
      </w:pPr>
      <w:r w:rsidRPr="00421B83">
        <w:rPr>
          <w:color w:val="222222"/>
          <w:sz w:val="28"/>
          <w:szCs w:val="28"/>
        </w:rPr>
        <w:t>ПК 1.6. Осуществлять подготовку вывода продукта на рынок.</w:t>
      </w: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8"/>
          <w:szCs w:val="28"/>
        </w:rPr>
      </w:pPr>
    </w:p>
    <w:p w:rsidR="00421B83" w:rsidRPr="00421B83" w:rsidRDefault="00421B83" w:rsidP="00421B8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421B83">
        <w:rPr>
          <w:b/>
          <w:color w:val="000000"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2339E5" w:rsidRPr="00421B83" w:rsidRDefault="00421B83" w:rsidP="00421B83">
      <w:pPr>
        <w:shd w:val="clear" w:color="auto" w:fill="FFFFFF"/>
        <w:ind w:right="134"/>
        <w:jc w:val="center"/>
        <w:rPr>
          <w:bCs/>
          <w:spacing w:val="-2"/>
          <w:sz w:val="28"/>
          <w:szCs w:val="28"/>
        </w:rPr>
      </w:pPr>
      <w:r w:rsidRPr="00421B83">
        <w:rPr>
          <w:color w:val="000000"/>
          <w:sz w:val="28"/>
          <w:szCs w:val="28"/>
        </w:rPr>
        <w:t xml:space="preserve">    Учебная дисциплина  </w:t>
      </w:r>
      <w:r w:rsidR="004C17D9" w:rsidRPr="004C17D9">
        <w:rPr>
          <w:b/>
          <w:color w:val="000000"/>
          <w:sz w:val="28"/>
          <w:szCs w:val="28"/>
        </w:rPr>
        <w:t>ОПЦ.05 «Черчение</w:t>
      </w:r>
      <w:r w:rsidRPr="004C17D9">
        <w:rPr>
          <w:color w:val="000000"/>
          <w:sz w:val="28"/>
          <w:szCs w:val="28"/>
        </w:rPr>
        <w:t>»</w:t>
      </w:r>
      <w:r w:rsidR="004C17D9">
        <w:rPr>
          <w:color w:val="000000"/>
          <w:sz w:val="28"/>
          <w:szCs w:val="28"/>
        </w:rPr>
        <w:t xml:space="preserve"> </w:t>
      </w:r>
      <w:r w:rsidRPr="00421B83">
        <w:rPr>
          <w:color w:val="000000"/>
          <w:sz w:val="28"/>
          <w:szCs w:val="28"/>
        </w:rPr>
        <w:t xml:space="preserve">в структуре основной профессиональной образовательной программы принадлежит </w:t>
      </w:r>
      <w:r w:rsidR="004C17D9" w:rsidRPr="004C17D9">
        <w:rPr>
          <w:b/>
          <w:color w:val="000000"/>
          <w:sz w:val="28"/>
          <w:szCs w:val="28"/>
        </w:rPr>
        <w:t xml:space="preserve">ОПЦ </w:t>
      </w:r>
      <w:proofErr w:type="spellStart"/>
      <w:r w:rsidR="004C17D9" w:rsidRPr="004C17D9">
        <w:rPr>
          <w:b/>
          <w:color w:val="000000"/>
          <w:sz w:val="28"/>
          <w:szCs w:val="28"/>
        </w:rPr>
        <w:t>Общепрофессиональный</w:t>
      </w:r>
      <w:proofErr w:type="spellEnd"/>
      <w:r w:rsidR="004C17D9" w:rsidRPr="004C17D9">
        <w:rPr>
          <w:b/>
          <w:color w:val="000000"/>
          <w:sz w:val="28"/>
          <w:szCs w:val="28"/>
        </w:rPr>
        <w:t xml:space="preserve"> цикл</w:t>
      </w:r>
      <w:r w:rsidR="004C17D9">
        <w:rPr>
          <w:b/>
          <w:color w:val="000000"/>
          <w:sz w:val="28"/>
          <w:szCs w:val="28"/>
        </w:rPr>
        <w:t>.</w:t>
      </w:r>
    </w:p>
    <w:p w:rsidR="00C07814" w:rsidRDefault="00C07814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7D78DC" w:rsidRDefault="004C17D9" w:rsidP="00C07814">
      <w:pPr>
        <w:shd w:val="clear" w:color="auto" w:fill="FFFFFF"/>
        <w:spacing w:line="274" w:lineRule="exact"/>
        <w:ind w:left="125" w:right="283" w:firstLine="715"/>
        <w:jc w:val="both"/>
        <w:rPr>
          <w:b/>
        </w:rPr>
      </w:pPr>
      <w:r>
        <w:rPr>
          <w:b/>
        </w:rPr>
        <w:t>2</w:t>
      </w:r>
      <w:r w:rsidR="007D78DC">
        <w:rPr>
          <w:b/>
        </w:rPr>
        <w:t>.</w:t>
      </w:r>
      <w:r>
        <w:rPr>
          <w:b/>
        </w:rPr>
        <w:t>Т</w:t>
      </w:r>
      <w:r w:rsidR="007D78DC" w:rsidRPr="007D78DC">
        <w:rPr>
          <w:b/>
        </w:rPr>
        <w:t>ребования к уровню освоения содержания курса:</w:t>
      </w:r>
    </w:p>
    <w:p w:rsidR="001D27FE" w:rsidRDefault="001D27FE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7D78DC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Специальность54.02.01Дизайн(по отраслям)54.02.04Реставрация</w:t>
      </w:r>
    </w:p>
    <w:p w:rsidR="0013130F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В результате изучения дисциплины студент должен:</w:t>
      </w:r>
    </w:p>
    <w:p w:rsidR="0013130F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Уметь:</w:t>
      </w:r>
      <w:r w:rsidR="001D27FE">
        <w:t xml:space="preserve"> </w:t>
      </w:r>
      <w:r>
        <w:t>применять теоретические знания по черчению на практике.</w:t>
      </w:r>
    </w:p>
    <w:p w:rsidR="0013130F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Знать:</w:t>
      </w:r>
      <w:r w:rsidR="001D27FE">
        <w:t xml:space="preserve"> </w:t>
      </w:r>
      <w:r>
        <w:t>приемы работы чертежными инструментами,</w:t>
      </w:r>
      <w:r w:rsidR="001D27FE">
        <w:t xml:space="preserve"> </w:t>
      </w:r>
      <w:r>
        <w:t>аккуратности выполнения чертежей всех разделов программы.</w:t>
      </w:r>
    </w:p>
    <w:p w:rsidR="0013130F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Технику написания чертежного шрифта по ГОСТ2.304-81</w:t>
      </w:r>
    </w:p>
    <w:p w:rsidR="0013130F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Компоновать чертежи в формат</w:t>
      </w:r>
    </w:p>
    <w:p w:rsidR="0013130F" w:rsidRDefault="0013130F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Строить проекции детали в прямоугольной и аксонометрической проекциях.</w:t>
      </w:r>
    </w:p>
    <w:p w:rsidR="0013130F" w:rsidRDefault="00827E01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Выполнять рабочие чертежи эскизы и технический рисунок.</w:t>
      </w:r>
    </w:p>
    <w:p w:rsidR="00827E01" w:rsidRDefault="00827E01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Читать несложные чертежи и пользоваться справочной литературой.</w:t>
      </w:r>
    </w:p>
    <w:p w:rsidR="004C17D9" w:rsidRDefault="004C17D9" w:rsidP="004C17D9">
      <w:pPr>
        <w:ind w:firstLine="709"/>
        <w:rPr>
          <w:szCs w:val="28"/>
        </w:rPr>
      </w:pPr>
    </w:p>
    <w:p w:rsidR="004C17D9" w:rsidRDefault="004C17D9" w:rsidP="004C17D9">
      <w:pPr>
        <w:ind w:firstLine="709"/>
      </w:pPr>
      <w:r w:rsidRPr="003210B3">
        <w:rPr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</w:t>
      </w:r>
      <w:proofErr w:type="spellStart"/>
      <w:r w:rsidRPr="003210B3">
        <w:rPr>
          <w:szCs w:val="28"/>
        </w:rPr>
        <w:t>работы</w:t>
      </w:r>
      <w:hyperlink r:id="rId7" w:tooltip="https://vk.com/away.php?to=http%3A%2F%2Fnoki53.ru%2Fabout%2Fprogramma-vospitaniya.php&amp;cc_key=" w:history="1">
        <w:r w:rsidRPr="003210B3">
          <w:rPr>
            <w:rStyle w:val="a9"/>
            <w:rFonts w:ascii="Arial" w:hAnsi="Arial" w:cs="Arial"/>
            <w:szCs w:val="28"/>
            <w:shd w:val="clear" w:color="auto" w:fill="FFFFFF"/>
          </w:rPr>
          <w:t>http</w:t>
        </w:r>
        <w:proofErr w:type="spellEnd"/>
        <w:r w:rsidRPr="003210B3">
          <w:rPr>
            <w:rStyle w:val="a9"/>
            <w:rFonts w:ascii="Arial" w:hAnsi="Arial" w:cs="Arial"/>
            <w:szCs w:val="28"/>
            <w:shd w:val="clear" w:color="auto" w:fill="FFFFFF"/>
          </w:rPr>
          <w:t>://noki53.ru/</w:t>
        </w:r>
        <w:proofErr w:type="spellStart"/>
        <w:r w:rsidRPr="003210B3">
          <w:rPr>
            <w:rStyle w:val="a9"/>
            <w:rFonts w:ascii="Arial" w:hAnsi="Arial" w:cs="Arial"/>
            <w:szCs w:val="28"/>
            <w:shd w:val="clear" w:color="auto" w:fill="FFFFFF"/>
          </w:rPr>
          <w:t>about</w:t>
        </w:r>
        <w:proofErr w:type="spellEnd"/>
        <w:r w:rsidRPr="003210B3">
          <w:rPr>
            <w:rStyle w:val="a9"/>
            <w:rFonts w:ascii="Arial" w:hAnsi="Arial" w:cs="Arial"/>
            <w:szCs w:val="28"/>
            <w:shd w:val="clear" w:color="auto" w:fill="FFFFFF"/>
          </w:rPr>
          <w:t>/</w:t>
        </w:r>
        <w:proofErr w:type="spellStart"/>
        <w:r w:rsidRPr="003210B3">
          <w:rPr>
            <w:rStyle w:val="a9"/>
            <w:rFonts w:ascii="Arial" w:hAnsi="Arial" w:cs="Arial"/>
            <w:szCs w:val="28"/>
            <w:shd w:val="clear" w:color="auto" w:fill="FFFFFF"/>
          </w:rPr>
          <w:t>programma-vospitaniya.php</w:t>
        </w:r>
        <w:proofErr w:type="spellEnd"/>
      </w:hyperlink>
    </w:p>
    <w:p w:rsidR="004C17D9" w:rsidRDefault="004C17D9" w:rsidP="00137377">
      <w:pPr>
        <w:pStyle w:val="a4"/>
        <w:ind w:left="0"/>
        <w:rPr>
          <w:color w:val="000000"/>
          <w:sz w:val="28"/>
          <w:szCs w:val="28"/>
        </w:rPr>
      </w:pPr>
    </w:p>
    <w:p w:rsidR="00137377" w:rsidRPr="00137377" w:rsidRDefault="00137377" w:rsidP="00137377">
      <w:pPr>
        <w:pStyle w:val="a4"/>
        <w:ind w:left="0"/>
        <w:rPr>
          <w:color w:val="000000"/>
          <w:sz w:val="28"/>
          <w:szCs w:val="28"/>
        </w:rPr>
      </w:pPr>
      <w:r w:rsidRPr="00137377">
        <w:rPr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C17D9" w:rsidRDefault="004C17D9" w:rsidP="00137377">
      <w:pPr>
        <w:rPr>
          <w:color w:val="000000"/>
          <w:sz w:val="28"/>
          <w:szCs w:val="28"/>
        </w:rPr>
      </w:pPr>
    </w:p>
    <w:p w:rsidR="00137377" w:rsidRPr="00137377" w:rsidRDefault="00137377" w:rsidP="00137377">
      <w:pPr>
        <w:rPr>
          <w:color w:val="000000"/>
          <w:sz w:val="28"/>
          <w:szCs w:val="28"/>
        </w:rPr>
      </w:pPr>
      <w:r w:rsidRPr="00137377">
        <w:rPr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137377" w:rsidRPr="00137377" w:rsidRDefault="00137377" w:rsidP="00137377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137377">
        <w:rPr>
          <w:sz w:val="28"/>
          <w:szCs w:val="28"/>
        </w:rPr>
        <w:t>электронные дидактические материалы</w:t>
      </w:r>
    </w:p>
    <w:p w:rsidR="00137377" w:rsidRPr="00137377" w:rsidRDefault="00137377" w:rsidP="0013737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137377">
        <w:rPr>
          <w:sz w:val="28"/>
          <w:szCs w:val="28"/>
        </w:rPr>
        <w:t>образовательные видеофильмы</w:t>
      </w:r>
    </w:p>
    <w:p w:rsidR="00137377" w:rsidRPr="00137377" w:rsidRDefault="00137377" w:rsidP="0013737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13737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137377" w:rsidRPr="00137377" w:rsidRDefault="00137377" w:rsidP="00137377">
      <w:pPr>
        <w:widowControl w:val="0"/>
        <w:numPr>
          <w:ilvl w:val="0"/>
          <w:numId w:val="10"/>
        </w:numPr>
        <w:autoSpaceDE w:val="0"/>
        <w:autoSpaceDN w:val="0"/>
        <w:adjustRightInd w:val="0"/>
        <w:ind w:right="-24"/>
        <w:rPr>
          <w:sz w:val="28"/>
          <w:szCs w:val="28"/>
        </w:rPr>
      </w:pPr>
      <w:r w:rsidRPr="00137377">
        <w:rPr>
          <w:sz w:val="28"/>
          <w:szCs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137377">
        <w:rPr>
          <w:sz w:val="28"/>
          <w:szCs w:val="28"/>
        </w:rPr>
        <w:t>мессенджеры</w:t>
      </w:r>
      <w:proofErr w:type="spellEnd"/>
      <w:r w:rsidRPr="00137377">
        <w:rPr>
          <w:sz w:val="28"/>
          <w:szCs w:val="28"/>
        </w:rPr>
        <w:t>.</w:t>
      </w:r>
    </w:p>
    <w:p w:rsidR="00137377" w:rsidRDefault="00137377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4C17D9" w:rsidRDefault="004C17D9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827E01" w:rsidRDefault="00827E01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827E01" w:rsidRDefault="004C17D9" w:rsidP="00C07814">
      <w:pPr>
        <w:shd w:val="clear" w:color="auto" w:fill="FFFFFF"/>
        <w:spacing w:line="274" w:lineRule="exact"/>
        <w:ind w:left="125" w:right="283" w:firstLine="715"/>
        <w:jc w:val="both"/>
        <w:rPr>
          <w:b/>
        </w:rPr>
      </w:pPr>
      <w:r>
        <w:rPr>
          <w:b/>
        </w:rPr>
        <w:lastRenderedPageBreak/>
        <w:t>3</w:t>
      </w:r>
      <w:r w:rsidR="00827E01">
        <w:rPr>
          <w:b/>
        </w:rPr>
        <w:t>.Объем дисциплины и виды учебной работы,</w:t>
      </w:r>
      <w:r w:rsidR="001D27FE">
        <w:rPr>
          <w:b/>
        </w:rPr>
        <w:t xml:space="preserve"> </w:t>
      </w:r>
      <w:r w:rsidR="00827E01">
        <w:rPr>
          <w:b/>
        </w:rPr>
        <w:t>отчетность.</w:t>
      </w:r>
      <w:r w:rsidR="001D27FE">
        <w:rPr>
          <w:b/>
        </w:rPr>
        <w:t xml:space="preserve">  </w:t>
      </w:r>
    </w:p>
    <w:p w:rsidR="004C17D9" w:rsidRDefault="004C17D9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4C17D9" w:rsidRDefault="00827E01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 xml:space="preserve">Максимальная учебная нагрузка- </w:t>
      </w:r>
      <w:r w:rsidR="00F07A60">
        <w:t xml:space="preserve">48 часов. </w:t>
      </w:r>
    </w:p>
    <w:p w:rsidR="00827E01" w:rsidRDefault="00F07A60" w:rsidP="00C07814">
      <w:pPr>
        <w:shd w:val="clear" w:color="auto" w:fill="FFFFFF"/>
        <w:spacing w:line="274" w:lineRule="exact"/>
        <w:ind w:left="125" w:right="283" w:firstLine="715"/>
        <w:jc w:val="both"/>
      </w:pPr>
      <w:r>
        <w:t>Форма итогового контроля</w:t>
      </w:r>
      <w:r w:rsidR="001D27FE">
        <w:t xml:space="preserve"> – диф</w:t>
      </w:r>
      <w:r>
        <w:t>ференцированный</w:t>
      </w:r>
      <w:r w:rsidR="001D27FE">
        <w:t xml:space="preserve"> </w:t>
      </w:r>
      <w:r>
        <w:t>зачет</w:t>
      </w:r>
      <w:r w:rsidR="001D27FE">
        <w:t xml:space="preserve"> по окончании семестра</w:t>
      </w:r>
      <w:r>
        <w:t>.</w:t>
      </w:r>
    </w:p>
    <w:p w:rsidR="009C1B28" w:rsidRDefault="009C1B28" w:rsidP="00C07814">
      <w:pPr>
        <w:shd w:val="clear" w:color="auto" w:fill="FFFFFF"/>
        <w:spacing w:line="274" w:lineRule="exact"/>
        <w:ind w:left="125" w:right="283" w:firstLine="715"/>
        <w:jc w:val="both"/>
      </w:pPr>
    </w:p>
    <w:p w:rsidR="004C17D9" w:rsidRDefault="00F07A60" w:rsidP="004C17D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/>
        <w:jc w:val="both"/>
        <w:rPr>
          <w:b/>
        </w:rPr>
      </w:pPr>
      <w:r>
        <w:rPr>
          <w:b/>
        </w:rPr>
        <w:t>Тематический план Дизайн</w:t>
      </w:r>
      <w:r w:rsidR="001D27FE">
        <w:rPr>
          <w:b/>
        </w:rPr>
        <w:t xml:space="preserve"> </w:t>
      </w:r>
      <w:r>
        <w:rPr>
          <w:b/>
        </w:rPr>
        <w:t xml:space="preserve">( по отраслям)54.02.01 </w:t>
      </w:r>
    </w:p>
    <w:p w:rsidR="00F07A60" w:rsidRPr="004C17D9" w:rsidRDefault="004C17D9" w:rsidP="004C17D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/>
        <w:jc w:val="both"/>
        <w:rPr>
          <w:b/>
          <w:color w:val="000000"/>
        </w:rPr>
      </w:pPr>
      <w:r w:rsidRPr="003210B3">
        <w:rPr>
          <w:b/>
          <w:color w:val="000000"/>
        </w:rPr>
        <w:t>отрасль «Дизайн графический»</w:t>
      </w:r>
    </w:p>
    <w:p w:rsidR="004C17D9" w:rsidRDefault="004C17D9" w:rsidP="004C17D9">
      <w:pPr>
        <w:ind w:left="851"/>
        <w:jc w:val="both"/>
        <w:rPr>
          <w:b/>
          <w:szCs w:val="28"/>
        </w:rPr>
      </w:pPr>
      <w:r w:rsidRPr="003210B3">
        <w:rPr>
          <w:b/>
          <w:szCs w:val="28"/>
        </w:rPr>
        <w:t>Предмет  «</w:t>
      </w:r>
      <w:r>
        <w:rPr>
          <w:b/>
          <w:szCs w:val="28"/>
        </w:rPr>
        <w:t>Черчение»</w:t>
      </w:r>
    </w:p>
    <w:p w:rsidR="009C1B28" w:rsidRPr="00F07A60" w:rsidRDefault="009C1B28" w:rsidP="00C07814">
      <w:pPr>
        <w:shd w:val="clear" w:color="auto" w:fill="FFFFFF"/>
        <w:spacing w:line="274" w:lineRule="exact"/>
        <w:ind w:left="125" w:right="283" w:firstLine="715"/>
        <w:jc w:val="both"/>
        <w:rPr>
          <w:b/>
        </w:rPr>
      </w:pPr>
    </w:p>
    <w:p w:rsidR="00F07A60" w:rsidRPr="00F07A60" w:rsidRDefault="00F07A60" w:rsidP="00C07814">
      <w:pPr>
        <w:shd w:val="clear" w:color="auto" w:fill="FFFFFF"/>
        <w:spacing w:line="274" w:lineRule="exact"/>
        <w:ind w:left="125" w:right="283" w:firstLine="715"/>
        <w:jc w:val="both"/>
      </w:pPr>
    </w:p>
    <w:tbl>
      <w:tblPr>
        <w:tblW w:w="97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43"/>
        <w:gridCol w:w="4048"/>
        <w:gridCol w:w="1394"/>
        <w:gridCol w:w="1228"/>
        <w:gridCol w:w="1241"/>
        <w:gridCol w:w="1241"/>
      </w:tblGrid>
      <w:tr w:rsidR="00E15871" w:rsidRPr="0053523A" w:rsidTr="00E15871">
        <w:trPr>
          <w:trHeight w:val="907"/>
        </w:trPr>
        <w:tc>
          <w:tcPr>
            <w:tcW w:w="6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106"/>
            </w:pPr>
          </w:p>
          <w:p w:rsidR="00E15871" w:rsidRPr="0053523A" w:rsidRDefault="00E15871" w:rsidP="00700DB6">
            <w:pPr>
              <w:shd w:val="clear" w:color="auto" w:fill="FFFFFF"/>
              <w:ind w:left="106"/>
            </w:pPr>
          </w:p>
          <w:p w:rsidR="00E15871" w:rsidRPr="0053523A" w:rsidRDefault="00E15871" w:rsidP="00700DB6">
            <w:pPr>
              <w:shd w:val="clear" w:color="auto" w:fill="FFFFFF"/>
              <w:ind w:left="106"/>
            </w:pPr>
            <w:r w:rsidRPr="0053523A">
              <w:t>№</w:t>
            </w:r>
          </w:p>
        </w:tc>
        <w:tc>
          <w:tcPr>
            <w:tcW w:w="40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437"/>
              <w:rPr>
                <w:b/>
              </w:rPr>
            </w:pPr>
            <w:r w:rsidRPr="0053523A">
              <w:rPr>
                <w:b/>
                <w:spacing w:val="-1"/>
              </w:rPr>
              <w:t>Наименование разделов и тем</w:t>
            </w:r>
          </w:p>
        </w:tc>
        <w:tc>
          <w:tcPr>
            <w:tcW w:w="13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3210B3" w:rsidRDefault="00E15871" w:rsidP="004C17D9">
            <w:pPr>
              <w:jc w:val="center"/>
              <w:rPr>
                <w:b/>
              </w:rPr>
            </w:pPr>
            <w:r w:rsidRPr="003210B3">
              <w:rPr>
                <w:b/>
              </w:rPr>
              <w:t>Объем.</w:t>
            </w:r>
          </w:p>
          <w:p w:rsidR="00E15871" w:rsidRPr="003210B3" w:rsidRDefault="00E15871" w:rsidP="004C17D9">
            <w:pPr>
              <w:jc w:val="center"/>
              <w:rPr>
                <w:b/>
              </w:rPr>
            </w:pPr>
            <w:proofErr w:type="spellStart"/>
            <w:r w:rsidRPr="003210B3">
              <w:rPr>
                <w:b/>
              </w:rPr>
              <w:t>нагр</w:t>
            </w:r>
            <w:proofErr w:type="spellEnd"/>
            <w:r w:rsidRPr="003210B3">
              <w:rPr>
                <w:b/>
              </w:rPr>
              <w:t>.</w:t>
            </w:r>
          </w:p>
          <w:p w:rsidR="00E15871" w:rsidRPr="0053523A" w:rsidRDefault="00E15871" w:rsidP="004C17D9">
            <w:pPr>
              <w:shd w:val="clear" w:color="auto" w:fill="FFFFFF"/>
              <w:spacing w:line="278" w:lineRule="exact"/>
              <w:ind w:left="173" w:right="158"/>
              <w:rPr>
                <w:b/>
              </w:rPr>
            </w:pPr>
            <w:r w:rsidRPr="003210B3">
              <w:rPr>
                <w:b/>
              </w:rPr>
              <w:t>студ. ч</w:t>
            </w:r>
          </w:p>
        </w:tc>
        <w:tc>
          <w:tcPr>
            <w:tcW w:w="2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78" w:lineRule="exact"/>
              <w:ind w:left="82" w:right="82"/>
              <w:rPr>
                <w:b/>
              </w:rPr>
            </w:pPr>
            <w:r w:rsidRPr="0053523A">
              <w:rPr>
                <w:b/>
                <w:spacing w:val="-2"/>
              </w:rPr>
              <w:t>Количество аудитор</w:t>
            </w:r>
            <w:r w:rsidRPr="0053523A">
              <w:rPr>
                <w:b/>
                <w:spacing w:val="-2"/>
              </w:rPr>
              <w:softHyphen/>
            </w:r>
            <w:r w:rsidRPr="0053523A">
              <w:rPr>
                <w:b/>
              </w:rPr>
              <w:t>ных часов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78" w:lineRule="exact"/>
              <w:ind w:left="82" w:right="82"/>
              <w:rPr>
                <w:b/>
                <w:spacing w:val="-2"/>
              </w:rPr>
            </w:pPr>
          </w:p>
        </w:tc>
      </w:tr>
      <w:tr w:rsidR="00E15871" w:rsidRPr="0053523A" w:rsidTr="00E15871">
        <w:trPr>
          <w:trHeight w:hRule="exact" w:val="298"/>
        </w:trPr>
        <w:tc>
          <w:tcPr>
            <w:tcW w:w="6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5871" w:rsidRPr="0053523A" w:rsidRDefault="00E15871" w:rsidP="00700DB6"/>
        </w:tc>
        <w:tc>
          <w:tcPr>
            <w:tcW w:w="40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5871" w:rsidRPr="0053523A" w:rsidRDefault="00E15871" w:rsidP="00700DB6">
            <w:pPr>
              <w:rPr>
                <w:b/>
              </w:rPr>
            </w:pPr>
          </w:p>
        </w:tc>
        <w:tc>
          <w:tcPr>
            <w:tcW w:w="13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5871" w:rsidRPr="0053523A" w:rsidRDefault="00E15871" w:rsidP="00700DB6">
            <w:pPr>
              <w:rPr>
                <w:b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r w:rsidRPr="003210B3">
              <w:rPr>
                <w:b/>
              </w:rPr>
              <w:t>лекции</w:t>
            </w:r>
          </w:p>
          <w:p w:rsidR="00E15871" w:rsidRPr="0053523A" w:rsidRDefault="00E15871" w:rsidP="00700DB6"/>
          <w:p w:rsidR="00E15871" w:rsidRPr="0053523A" w:rsidRDefault="00E15871" w:rsidP="00700DB6"/>
          <w:p w:rsidR="00E15871" w:rsidRPr="0053523A" w:rsidRDefault="00E15871" w:rsidP="00700DB6">
            <w:pPr>
              <w:shd w:val="clear" w:color="auto" w:fill="FFFFFF"/>
              <w:ind w:left="235"/>
              <w:rPr>
                <w:b/>
              </w:rPr>
            </w:pPr>
            <w:r w:rsidRPr="0053523A">
              <w:rPr>
                <w:b/>
              </w:rPr>
              <w:t>Всего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roofErr w:type="spellStart"/>
            <w:r w:rsidRPr="003210B3">
              <w:rPr>
                <w:b/>
              </w:rPr>
              <w:t>практич</w:t>
            </w:r>
            <w:proofErr w:type="spellEnd"/>
            <w:r w:rsidRPr="003210B3">
              <w:rPr>
                <w:b/>
              </w:rPr>
              <w:t>.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3210B3" w:rsidRDefault="00E15871" w:rsidP="00700DB6">
            <w:pPr>
              <w:rPr>
                <w:b/>
              </w:rPr>
            </w:pPr>
          </w:p>
        </w:tc>
      </w:tr>
      <w:tr w:rsidR="00E15871" w:rsidRPr="0053523A" w:rsidTr="00E15871">
        <w:trPr>
          <w:trHeight w:hRule="exact" w:val="30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</w:pP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1459"/>
              <w:rPr>
                <w:b/>
              </w:rPr>
            </w:pPr>
            <w:r w:rsidRPr="0053523A">
              <w:rPr>
                <w:b/>
              </w:rPr>
              <w:t>1 семестр.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9C1B28">
            <w:pPr>
              <w:shd w:val="clear" w:color="auto" w:fill="FFFFFF"/>
              <w:ind w:left="101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9C1B28">
            <w:pPr>
              <w:shd w:val="clear" w:color="auto" w:fill="FFFFFF"/>
              <w:ind w:left="408"/>
              <w:rPr>
                <w:b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rPr>
                <w:b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rPr>
                <w:b/>
              </w:rPr>
            </w:pPr>
          </w:p>
        </w:tc>
      </w:tr>
      <w:tr w:rsidR="00E15871" w:rsidRPr="0053523A" w:rsidTr="00E15871">
        <w:trPr>
          <w:trHeight w:hRule="exact" w:val="1022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144"/>
            </w:pPr>
            <w:r w:rsidRPr="0053523A">
              <w:t>1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78" w:lineRule="exact"/>
              <w:ind w:right="5"/>
            </w:pPr>
            <w:r w:rsidRPr="0053523A">
              <w:t>Введение. Цели и задачи курса. Об</w:t>
            </w:r>
            <w:r w:rsidRPr="0053523A">
              <w:softHyphen/>
              <w:t>щее ознакомление с разделами про</w:t>
            </w:r>
            <w:r w:rsidRPr="0053523A">
              <w:softHyphen/>
              <w:t>граммы «Черчение».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6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30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</w:pP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14"/>
            </w:pPr>
            <w:r w:rsidRPr="0053523A">
              <w:rPr>
                <w:b/>
                <w:bCs/>
                <w:spacing w:val="-1"/>
              </w:rPr>
              <w:t>Раздел 1. Геометрическое черчение.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 w:rsidRPr="0053523A">
              <w:t xml:space="preserve"> 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71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408" w:lineRule="exact"/>
            </w:pPr>
            <w:r w:rsidRPr="0053523A">
              <w:t>2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83" w:lineRule="exact"/>
              <w:ind w:right="5" w:firstLine="10"/>
            </w:pPr>
            <w:r w:rsidRPr="0053523A">
              <w:t>Основные сведения по оформлению технического чертежа.</w:t>
            </w:r>
          </w:p>
          <w:p w:rsidR="00E15871" w:rsidRPr="0053523A" w:rsidRDefault="00E15871" w:rsidP="00700DB6">
            <w:pPr>
              <w:shd w:val="clear" w:color="auto" w:fill="FFFFFF"/>
              <w:spacing w:line="552" w:lineRule="exact"/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 xml:space="preserve"> 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378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408" w:lineRule="exact"/>
            </w:pPr>
            <w:r w:rsidRPr="0053523A">
              <w:t>3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83" w:lineRule="exact"/>
              <w:ind w:right="5" w:firstLine="10"/>
            </w:pPr>
            <w:r w:rsidRPr="0053523A">
              <w:t>Чертежный шрифт.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945ACB">
            <w:pPr>
              <w:shd w:val="clear" w:color="auto" w:fill="FFFFFF"/>
              <w:ind w:left="46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E15871">
            <w:pPr>
              <w:shd w:val="clear" w:color="auto" w:fill="FFFFFF"/>
              <w:ind w:left="461"/>
            </w:pPr>
            <w:r w:rsidRPr="0053523A">
              <w:t xml:space="preserve"> </w:t>
            </w: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378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408" w:lineRule="exact"/>
            </w:pPr>
            <w:r w:rsidRPr="0053523A">
              <w:t>4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83" w:lineRule="exact"/>
              <w:ind w:right="5" w:firstLine="10"/>
            </w:pPr>
            <w:r w:rsidRPr="0053523A">
              <w:t>Геометрические построения.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E15871">
            <w:pPr>
              <w:shd w:val="clear" w:color="auto" w:fill="FFFFFF"/>
              <w:ind w:left="461"/>
            </w:pPr>
            <w:r w:rsidRPr="0053523A">
              <w:t xml:space="preserve"> </w:t>
            </w: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5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408" w:lineRule="exact"/>
            </w:pPr>
            <w:r w:rsidRPr="0053523A">
              <w:t>5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283" w:lineRule="exact"/>
              <w:ind w:right="5" w:firstLine="10"/>
            </w:pPr>
            <w:r w:rsidRPr="0053523A">
              <w:t>Сопряжения.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6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408" w:lineRule="exact"/>
            </w:pPr>
            <w:r w:rsidRPr="0053523A">
              <w:t>6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700DB6">
            <w:pPr>
              <w:shd w:val="clear" w:color="auto" w:fill="FFFFFF"/>
              <w:spacing w:line="283" w:lineRule="exact"/>
              <w:ind w:right="5" w:firstLine="10"/>
            </w:pPr>
            <w:r>
              <w:t>Внутреннее и внешнее сопряжение.</w:t>
            </w:r>
          </w:p>
          <w:p w:rsidR="00E15871" w:rsidRPr="0053523A" w:rsidRDefault="00E15871" w:rsidP="00700DB6">
            <w:pPr>
              <w:shd w:val="clear" w:color="auto" w:fill="FFFFFF"/>
              <w:spacing w:line="283" w:lineRule="exact"/>
              <w:ind w:right="5" w:firstLine="10"/>
            </w:pPr>
            <w:r>
              <w:t>ар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392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</w:pP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96"/>
            </w:pPr>
            <w:r w:rsidRPr="0053523A">
              <w:rPr>
                <w:b/>
                <w:bCs/>
                <w:spacing w:val="-1"/>
              </w:rPr>
              <w:t>Раздел 2. Проекционное черчение.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 w:rsidRPr="0053523A">
              <w:t xml:space="preserve"> 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670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7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</w:pPr>
            <w:r w:rsidRPr="0053523A">
              <w:t>Общие сведения о методах проецирования.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6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8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</w:pPr>
            <w:r w:rsidRPr="0053523A">
              <w:rPr>
                <w:spacing w:val="-1"/>
              </w:rPr>
              <w:t>Изображение плоскости на чертеже.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28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9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</w:pPr>
            <w:r w:rsidRPr="0053523A">
              <w:rPr>
                <w:spacing w:val="-1"/>
              </w:rPr>
              <w:t>Аксонометрические проекции.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0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10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</w:pPr>
            <w:r w:rsidRPr="0053523A">
              <w:rPr>
                <w:spacing w:val="-1"/>
              </w:rPr>
              <w:t>Проекции геометрических тел.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945ACB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40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11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  <w:rPr>
                <w:spacing w:val="-1"/>
              </w:rPr>
            </w:pPr>
            <w:r>
              <w:rPr>
                <w:spacing w:val="-1"/>
              </w:rPr>
              <w:t>Чертеж группы геометрических тел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40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12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  <w:rPr>
                <w:spacing w:val="-1"/>
              </w:rPr>
            </w:pPr>
            <w:r>
              <w:rPr>
                <w:spacing w:val="-1"/>
              </w:rPr>
              <w:t>Разрезы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945ACB">
            <w:pPr>
              <w:shd w:val="clear" w:color="auto" w:fill="FFFFFF"/>
              <w:ind w:left="461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595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13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700DB6">
            <w:pPr>
              <w:shd w:val="clear" w:color="auto" w:fill="FFFFFF"/>
              <w:ind w:left="5"/>
              <w:rPr>
                <w:spacing w:val="-1"/>
              </w:rPr>
            </w:pPr>
            <w:r>
              <w:rPr>
                <w:spacing w:val="-1"/>
              </w:rPr>
              <w:t>Сечения. Вынесенное и наложенное.</w:t>
            </w:r>
          </w:p>
          <w:p w:rsidR="00E15871" w:rsidRPr="0053523A" w:rsidRDefault="00E15871" w:rsidP="00945ACB">
            <w:pPr>
              <w:shd w:val="clear" w:color="auto" w:fill="FFFFFF"/>
              <w:ind w:left="5"/>
              <w:rPr>
                <w:spacing w:val="-1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158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  <w:r w:rsidRPr="0053523A">
              <w:t>14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</w:pPr>
            <w:r w:rsidRPr="0053523A">
              <w:rPr>
                <w:spacing w:val="-1"/>
              </w:rPr>
              <w:t>Некоторые   особенностями   построения аксонометрических проекций</w:t>
            </w:r>
            <w:r>
              <w:rPr>
                <w:spacing w:val="-1"/>
              </w:rPr>
              <w:t xml:space="preserve"> </w:t>
            </w:r>
            <w:r w:rsidRPr="0053523A">
              <w:rPr>
                <w:spacing w:val="-1"/>
              </w:rPr>
              <w:t>.</w:t>
            </w:r>
            <w:r>
              <w:rPr>
                <w:spacing w:val="-1"/>
              </w:rPr>
              <w:t>Вырезы в аксонометрических проекциях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111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700DB6">
            <w:pPr>
              <w:shd w:val="clear" w:color="auto" w:fill="FFFFFF"/>
              <w:spacing w:line="336" w:lineRule="exact"/>
            </w:pPr>
            <w:r w:rsidRPr="0053523A">
              <w:lastRenderedPageBreak/>
              <w:t>15</w:t>
            </w:r>
          </w:p>
          <w:p w:rsidR="00E15871" w:rsidRDefault="00E15871" w:rsidP="00700DB6">
            <w:pPr>
              <w:shd w:val="clear" w:color="auto" w:fill="FFFFFF"/>
              <w:spacing w:line="336" w:lineRule="exact"/>
            </w:pPr>
            <w:r>
              <w:t>16</w:t>
            </w:r>
          </w:p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700DB6">
            <w:pPr>
              <w:shd w:val="clear" w:color="auto" w:fill="FFFFFF"/>
              <w:ind w:left="5"/>
            </w:pPr>
            <w:r w:rsidRPr="0053523A">
              <w:t>Чтение и выполнение рабочих чертежей.</w:t>
            </w:r>
          </w:p>
          <w:p w:rsidR="00E15871" w:rsidRDefault="00E15871" w:rsidP="00945ACB">
            <w:pPr>
              <w:shd w:val="clear" w:color="auto" w:fill="FFFFFF"/>
              <w:ind w:left="5"/>
            </w:pPr>
            <w:r>
              <w:t>Строительное черчение</w:t>
            </w:r>
          </w:p>
          <w:p w:rsidR="00E15871" w:rsidRPr="0053523A" w:rsidRDefault="00E15871" w:rsidP="00945ACB">
            <w:pPr>
              <w:shd w:val="clear" w:color="auto" w:fill="FFFFFF"/>
              <w:ind w:left="5"/>
              <w:rPr>
                <w:spacing w:val="-1"/>
              </w:rPr>
            </w:pP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Default="00E15871" w:rsidP="00700DB6">
            <w:pPr>
              <w:shd w:val="clear" w:color="auto" w:fill="FFFFFF"/>
              <w:jc w:val="center"/>
            </w:pPr>
            <w:r>
              <w:t>1</w:t>
            </w:r>
          </w:p>
          <w:p w:rsidR="00E15871" w:rsidRDefault="00E15871" w:rsidP="00700DB6">
            <w:pPr>
              <w:shd w:val="clear" w:color="auto" w:fill="FFFFFF"/>
              <w:jc w:val="center"/>
            </w:pPr>
          </w:p>
          <w:p w:rsidR="00E15871" w:rsidRPr="0053523A" w:rsidRDefault="00E15871" w:rsidP="00700DB6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  <w:p w:rsidR="00E15871" w:rsidRDefault="00E15871" w:rsidP="00E15871">
            <w:pPr>
              <w:shd w:val="clear" w:color="auto" w:fill="FFFFFF"/>
              <w:jc w:val="center"/>
            </w:pPr>
          </w:p>
          <w:p w:rsidR="00E15871" w:rsidRPr="0053523A" w:rsidRDefault="00E15871" w:rsidP="00E1587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  <w:tr w:rsidR="00E15871" w:rsidRPr="0053523A" w:rsidTr="00E15871">
        <w:trPr>
          <w:trHeight w:hRule="exact" w:val="111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spacing w:line="336" w:lineRule="exact"/>
            </w:pP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700DB6">
            <w:pPr>
              <w:shd w:val="clear" w:color="auto" w:fill="FFFFFF"/>
              <w:ind w:left="5"/>
            </w:pPr>
            <w:r w:rsidRPr="00D069EB">
              <w:rPr>
                <w:b/>
              </w:rPr>
              <w:t>Всего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Pr="0053523A" w:rsidRDefault="00E15871" w:rsidP="00700DB6">
            <w:pPr>
              <w:shd w:val="clear" w:color="auto" w:fill="FFFFFF"/>
              <w:jc w:val="center"/>
            </w:pPr>
            <w:r>
              <w:t>32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5871" w:rsidRDefault="00E15871" w:rsidP="00700DB6">
            <w:pPr>
              <w:shd w:val="clear" w:color="auto" w:fill="FFFFFF"/>
              <w:jc w:val="center"/>
            </w:pPr>
            <w:r>
              <w:t>16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Default="00E15871" w:rsidP="00E15871">
            <w:pPr>
              <w:shd w:val="clear" w:color="auto" w:fill="FFFFFF"/>
              <w:jc w:val="center"/>
            </w:pPr>
          </w:p>
          <w:p w:rsidR="00E15871" w:rsidRDefault="00E15871" w:rsidP="00E15871">
            <w:pPr>
              <w:shd w:val="clear" w:color="auto" w:fill="FFFFFF"/>
              <w:jc w:val="center"/>
            </w:pPr>
            <w:r>
              <w:t>16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871" w:rsidRPr="0053523A" w:rsidRDefault="00E15871" w:rsidP="00E15871">
            <w:pPr>
              <w:shd w:val="clear" w:color="auto" w:fill="FFFFFF"/>
              <w:jc w:val="center"/>
            </w:pPr>
          </w:p>
        </w:tc>
      </w:tr>
    </w:tbl>
    <w:p w:rsidR="00EF44F4" w:rsidRDefault="00EF44F4" w:rsidP="00714237">
      <w:pPr>
        <w:ind w:left="1230"/>
      </w:pPr>
    </w:p>
    <w:p w:rsidR="001F48CE" w:rsidRDefault="001F48CE" w:rsidP="00714237">
      <w:pPr>
        <w:ind w:left="1230"/>
      </w:pPr>
      <w:r>
        <w:t>Форма обучения очная.</w:t>
      </w:r>
    </w:p>
    <w:p w:rsidR="001F48CE" w:rsidRDefault="001F48CE" w:rsidP="00714237">
      <w:pPr>
        <w:ind w:left="1230"/>
      </w:pPr>
      <w:r>
        <w:t>Аудиторных занятий-32</w:t>
      </w:r>
    </w:p>
    <w:p w:rsidR="001F48CE" w:rsidRDefault="001F48CE" w:rsidP="00714237">
      <w:pPr>
        <w:ind w:left="1230"/>
      </w:pPr>
      <w:r>
        <w:t>Самостоятельная работа-16</w:t>
      </w:r>
    </w:p>
    <w:p w:rsidR="001F48CE" w:rsidRDefault="001F48CE" w:rsidP="00714237">
      <w:pPr>
        <w:ind w:left="1230"/>
      </w:pPr>
      <w:r>
        <w:t>Всего:48 часов</w:t>
      </w:r>
    </w:p>
    <w:p w:rsidR="00E15871" w:rsidRDefault="00E15871" w:rsidP="00714237">
      <w:pPr>
        <w:ind w:left="1230"/>
      </w:pPr>
    </w:p>
    <w:p w:rsidR="00E15871" w:rsidRDefault="00E15871" w:rsidP="00E15871">
      <w:pPr>
        <w:jc w:val="both"/>
      </w:pPr>
      <w:r>
        <w:rPr>
          <w:b/>
          <w:bCs/>
          <w:szCs w:val="28"/>
        </w:rPr>
        <w:t>3.3 Распределение учебной нагрузки по семестрам</w:t>
      </w:r>
      <w:r w:rsidRPr="001C7EFC">
        <w:t xml:space="preserve"> </w:t>
      </w:r>
    </w:p>
    <w:p w:rsidR="00E15871" w:rsidRDefault="00E15871" w:rsidP="00E15871">
      <w:pPr>
        <w:jc w:val="both"/>
      </w:pPr>
    </w:p>
    <w:p w:rsidR="00E15871" w:rsidRPr="001C7EFC" w:rsidRDefault="00E15871" w:rsidP="00E15871">
      <w:pPr>
        <w:jc w:val="both"/>
      </w:pPr>
      <w:r w:rsidRPr="001C7EFC">
        <w:t xml:space="preserve">Специальность – </w:t>
      </w:r>
      <w:r>
        <w:t xml:space="preserve"> Дизайн ( по отраслям).</w:t>
      </w:r>
    </w:p>
    <w:p w:rsidR="00E15871" w:rsidRPr="001C7EFC" w:rsidRDefault="00E15871" w:rsidP="00E15871">
      <w:pPr>
        <w:jc w:val="both"/>
      </w:pPr>
      <w:r w:rsidRPr="001C7EFC">
        <w:t>Форма обучения – очная</w:t>
      </w:r>
    </w:p>
    <w:p w:rsidR="00E15871" w:rsidRDefault="00E15871" w:rsidP="00E15871">
      <w:pPr>
        <w:pStyle w:val="aa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3285"/>
        <w:gridCol w:w="3285"/>
      </w:tblGrid>
      <w:tr w:rsidR="00E15871" w:rsidRPr="00D069EB" w:rsidTr="004016A1">
        <w:trPr>
          <w:trHeight w:val="405"/>
        </w:trPr>
        <w:tc>
          <w:tcPr>
            <w:tcW w:w="3284" w:type="dxa"/>
            <w:vMerge w:val="restart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 w:rsidRPr="00D069EB">
              <w:rPr>
                <w:b/>
                <w:bCs/>
              </w:rPr>
              <w:t>Вид учебной работы</w:t>
            </w:r>
          </w:p>
        </w:tc>
        <w:tc>
          <w:tcPr>
            <w:tcW w:w="3285" w:type="dxa"/>
            <w:vMerge w:val="restart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 w:rsidRPr="00D069EB">
              <w:rPr>
                <w:b/>
                <w:bCs/>
              </w:rPr>
              <w:t>Всего</w:t>
            </w: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rPr>
                <w:sz w:val="24"/>
                <w:szCs w:val="24"/>
              </w:rPr>
            </w:pPr>
            <w:r w:rsidRPr="00D069EB">
              <w:rPr>
                <w:b/>
                <w:bCs/>
              </w:rPr>
              <w:t>Номера семестров</w:t>
            </w:r>
          </w:p>
        </w:tc>
      </w:tr>
      <w:tr w:rsidR="00E15871" w:rsidRPr="00D069EB" w:rsidTr="00E15871">
        <w:trPr>
          <w:trHeight w:val="510"/>
        </w:trPr>
        <w:tc>
          <w:tcPr>
            <w:tcW w:w="3284" w:type="dxa"/>
            <w:vMerge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3285" w:type="dxa"/>
            <w:vMerge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b/>
                <w:bCs/>
                <w:lang w:val="en-US"/>
              </w:rPr>
            </w:pPr>
            <w:r w:rsidRPr="00D069EB">
              <w:rPr>
                <w:b/>
                <w:bCs/>
                <w:lang w:val="en-US"/>
              </w:rPr>
              <w:t>II</w:t>
            </w:r>
          </w:p>
          <w:p w:rsidR="00E15871" w:rsidRPr="00D069EB" w:rsidRDefault="00E15871" w:rsidP="004016A1">
            <w:pPr>
              <w:pStyle w:val="aa"/>
              <w:ind w:firstLine="0"/>
              <w:jc w:val="center"/>
              <w:rPr>
                <w:b/>
                <w:bCs/>
              </w:rPr>
            </w:pPr>
          </w:p>
        </w:tc>
      </w:tr>
      <w:tr w:rsidR="00E15871" w:rsidRPr="00D069EB" w:rsidTr="00E15871">
        <w:tc>
          <w:tcPr>
            <w:tcW w:w="3284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t>Аудиторные занятия</w:t>
            </w:r>
            <w:r w:rsidRPr="00D069EB">
              <w:rPr>
                <w:lang w:val="en-US"/>
              </w:rPr>
              <w:t xml:space="preserve"> (</w:t>
            </w:r>
            <w:r>
              <w:t>теоретические занятия</w:t>
            </w:r>
            <w:r w:rsidRPr="00D069EB">
              <w:rPr>
                <w:lang w:val="en-US"/>
              </w:rPr>
              <w:t>)</w:t>
            </w: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E15871" w:rsidRPr="00D069EB" w:rsidTr="00E15871">
        <w:tc>
          <w:tcPr>
            <w:tcW w:w="3284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t>Всего</w:t>
            </w: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E15871" w:rsidRPr="00D069EB" w:rsidTr="00E15871">
        <w:tc>
          <w:tcPr>
            <w:tcW w:w="3284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  <w:r>
              <w:t>Вид итогового контроля</w:t>
            </w: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:rsidR="00E15871" w:rsidRPr="00D069EB" w:rsidRDefault="00E15871" w:rsidP="004016A1">
            <w:pPr>
              <w:pStyle w:val="aa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E15871" w:rsidRDefault="00E15871" w:rsidP="00E15871">
      <w:pPr>
        <w:pStyle w:val="aa"/>
        <w:jc w:val="center"/>
        <w:rPr>
          <w:sz w:val="24"/>
          <w:szCs w:val="24"/>
        </w:rPr>
      </w:pPr>
    </w:p>
    <w:p w:rsidR="001F48CE" w:rsidRDefault="001F48CE" w:rsidP="00714237">
      <w:pPr>
        <w:ind w:left="1230"/>
      </w:pPr>
    </w:p>
    <w:p w:rsidR="001F10AE" w:rsidRPr="00AD16F3" w:rsidRDefault="001F10AE" w:rsidP="001F10AE">
      <w:pPr>
        <w:widowControl w:val="0"/>
        <w:autoSpaceDE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AD16F3">
        <w:rPr>
          <w:b/>
          <w:szCs w:val="28"/>
        </w:rPr>
        <w:t>. Содержание дисциплины и требования к формам и содержанию текущего, промежуточного, итогового контроля</w:t>
      </w:r>
      <w:r>
        <w:rPr>
          <w:b/>
          <w:szCs w:val="28"/>
        </w:rPr>
        <w:t>.</w:t>
      </w:r>
    </w:p>
    <w:p w:rsidR="001F10AE" w:rsidRDefault="001F10AE" w:rsidP="001F10AE">
      <w:pPr>
        <w:ind w:firstLine="720"/>
        <w:jc w:val="both"/>
      </w:pPr>
    </w:p>
    <w:p w:rsidR="001F10AE" w:rsidRPr="00B67A4D" w:rsidRDefault="001F10AE" w:rsidP="001F10AE">
      <w:pPr>
        <w:ind w:firstLine="720"/>
        <w:jc w:val="both"/>
        <w:rPr>
          <w:b/>
          <w:szCs w:val="28"/>
        </w:rPr>
      </w:pPr>
      <w:r>
        <w:rPr>
          <w:b/>
          <w:szCs w:val="28"/>
        </w:rPr>
        <w:t>4</w:t>
      </w:r>
      <w:r w:rsidRPr="00B67A4D">
        <w:rPr>
          <w:b/>
          <w:szCs w:val="28"/>
        </w:rPr>
        <w:t>.1 Содержание</w:t>
      </w:r>
    </w:p>
    <w:p w:rsidR="001D27FE" w:rsidRDefault="001D27FE" w:rsidP="00295AAF">
      <w:pPr>
        <w:ind w:left="1230"/>
        <w:rPr>
          <w:b/>
        </w:rPr>
      </w:pPr>
    </w:p>
    <w:p w:rsidR="00295AAF" w:rsidRPr="00295AAF" w:rsidRDefault="00295AAF" w:rsidP="00295AAF">
      <w:r>
        <w:t xml:space="preserve">             1.</w:t>
      </w:r>
      <w:r w:rsidR="005E1549">
        <w:t>Введение.</w:t>
      </w:r>
      <w:r>
        <w:t xml:space="preserve"> Цели и задачи курса. Общее ознакомление с разделами программы черчение.       Краткие исторические сведения о развитии технической графики. Общие требования к выполнению графических работ.</w:t>
      </w:r>
    </w:p>
    <w:p w:rsidR="00EF44F4" w:rsidRDefault="00295AAF" w:rsidP="00714237">
      <w:pPr>
        <w:ind w:left="1230"/>
      </w:pPr>
      <w:r>
        <w:t>2.Осноные требования по оформлению технического чертежа. Форматы чертежей, масштабы</w:t>
      </w:r>
      <w:r w:rsidR="004A6427">
        <w:t>. Чертежные инструменты и принадлежности.</w:t>
      </w:r>
    </w:p>
    <w:p w:rsidR="004A6427" w:rsidRDefault="004A6427" w:rsidP="00714237">
      <w:pPr>
        <w:ind w:left="1230"/>
      </w:pPr>
      <w:r>
        <w:t>3. Чертежный шрифт,</w:t>
      </w:r>
      <w:r w:rsidR="009B2AAB">
        <w:t xml:space="preserve"> </w:t>
      </w:r>
      <w:r>
        <w:t>термины,</w:t>
      </w:r>
      <w:r w:rsidR="009B2AAB">
        <w:t xml:space="preserve"> </w:t>
      </w:r>
      <w:r>
        <w:t>определения. Типы и размер шрифта. Методика написания букв и цифр.</w:t>
      </w:r>
    </w:p>
    <w:p w:rsidR="004A6427" w:rsidRDefault="004A6427" w:rsidP="00714237">
      <w:pPr>
        <w:ind w:left="1230"/>
      </w:pPr>
      <w:r>
        <w:t>4.Геометрические построения. Деление отрезка прямой на равные части, деление углов, деление окружности.</w:t>
      </w:r>
    </w:p>
    <w:p w:rsidR="009B2AAB" w:rsidRDefault="004A6427" w:rsidP="00714237">
      <w:pPr>
        <w:ind w:left="1230"/>
      </w:pPr>
      <w:r>
        <w:t xml:space="preserve">5. Сопряжение. </w:t>
      </w:r>
      <w:proofErr w:type="spellStart"/>
      <w:r>
        <w:t>Скругление</w:t>
      </w:r>
      <w:proofErr w:type="spellEnd"/>
      <w:r>
        <w:t xml:space="preserve"> углов.</w:t>
      </w:r>
    </w:p>
    <w:p w:rsidR="004A6427" w:rsidRDefault="005E1549" w:rsidP="00714237">
      <w:pPr>
        <w:ind w:left="1230"/>
      </w:pPr>
      <w:r>
        <w:t>6.</w:t>
      </w:r>
      <w:r w:rsidR="004A6427">
        <w:t xml:space="preserve"> Внешнее и внутреннее сопряжение.</w:t>
      </w:r>
    </w:p>
    <w:p w:rsidR="009B2AAB" w:rsidRDefault="005E1549" w:rsidP="00714237">
      <w:pPr>
        <w:ind w:left="1230"/>
      </w:pPr>
      <w:r>
        <w:t>7</w:t>
      </w:r>
      <w:r w:rsidR="004A6427">
        <w:t>. Общие сведения о методах проецирования. Метод прямоугольного проецирования-</w:t>
      </w:r>
      <w:r w:rsidR="009B2AAB">
        <w:t xml:space="preserve"> </w:t>
      </w:r>
      <w:r w:rsidR="004A6427">
        <w:t>как основной. Проецирование точки,</w:t>
      </w:r>
      <w:r w:rsidR="009B2AAB">
        <w:t xml:space="preserve"> </w:t>
      </w:r>
      <w:r w:rsidR="004A6427">
        <w:t xml:space="preserve">прямой и </w:t>
      </w:r>
      <w:r w:rsidR="009F2EF8">
        <w:t>плоскост</w:t>
      </w:r>
      <w:r w:rsidR="009B2AAB">
        <w:t>и.</w:t>
      </w:r>
    </w:p>
    <w:p w:rsidR="004A6427" w:rsidRDefault="005E1549" w:rsidP="00714237">
      <w:pPr>
        <w:ind w:left="1230"/>
      </w:pPr>
      <w:r>
        <w:t>8</w:t>
      </w:r>
      <w:r w:rsidR="004A6427">
        <w:t>. Изображение плоскости на чертеже</w:t>
      </w:r>
      <w:r w:rsidR="009F2EF8">
        <w:t>.</w:t>
      </w:r>
      <w:r w:rsidR="009B2AAB">
        <w:t xml:space="preserve"> </w:t>
      </w:r>
      <w:r w:rsidR="009F2EF8">
        <w:t>Главные линии плоскости. Построение точки,</w:t>
      </w:r>
      <w:r w:rsidR="009B2AAB">
        <w:t xml:space="preserve"> </w:t>
      </w:r>
      <w:r w:rsidR="009F2EF8">
        <w:t>плоскости,</w:t>
      </w:r>
      <w:r w:rsidR="009B2AAB">
        <w:t xml:space="preserve"> </w:t>
      </w:r>
      <w:r w:rsidR="009F2EF8">
        <w:t>фигуры.</w:t>
      </w:r>
    </w:p>
    <w:p w:rsidR="009F2EF8" w:rsidRDefault="005E1549" w:rsidP="00714237">
      <w:pPr>
        <w:ind w:left="1230"/>
      </w:pPr>
      <w:r>
        <w:t>9</w:t>
      </w:r>
      <w:r w:rsidR="009F2EF8">
        <w:t>. Аксонометрические проекции. Принцип построения. Виды</w:t>
      </w:r>
      <w:r w:rsidR="009B2AAB">
        <w:t xml:space="preserve">: </w:t>
      </w:r>
      <w:r w:rsidR="009F2EF8">
        <w:t>прямоугольная и косоугольная.</w:t>
      </w:r>
      <w:r w:rsidR="009B2AAB">
        <w:t xml:space="preserve"> </w:t>
      </w:r>
      <w:r w:rsidR="009F2EF8">
        <w:t>Построение плоских фигур.</w:t>
      </w:r>
    </w:p>
    <w:p w:rsidR="009F2EF8" w:rsidRDefault="005E1549" w:rsidP="00714237">
      <w:pPr>
        <w:ind w:left="1230"/>
      </w:pPr>
      <w:r>
        <w:lastRenderedPageBreak/>
        <w:t>10</w:t>
      </w:r>
      <w:r w:rsidR="009F2EF8">
        <w:t>.Проекции геометрических фигур, тел.</w:t>
      </w:r>
    </w:p>
    <w:p w:rsidR="009F2EF8" w:rsidRDefault="009F2EF8" w:rsidP="00714237">
      <w:pPr>
        <w:ind w:left="1230"/>
      </w:pPr>
      <w:r>
        <w:t>1</w:t>
      </w:r>
      <w:r w:rsidR="005E1549">
        <w:t>1</w:t>
      </w:r>
      <w:r>
        <w:t>.Чертеж группы геометрических</w:t>
      </w:r>
      <w:r w:rsidR="009B2AAB">
        <w:t xml:space="preserve"> тел</w:t>
      </w:r>
      <w:r>
        <w:t>.Три вида и аксонометрическая проекция.</w:t>
      </w:r>
    </w:p>
    <w:p w:rsidR="009F2EF8" w:rsidRDefault="009F2EF8" w:rsidP="00714237">
      <w:pPr>
        <w:ind w:left="1230"/>
      </w:pPr>
      <w:r>
        <w:t>1</w:t>
      </w:r>
      <w:r w:rsidR="005E1549">
        <w:t>2</w:t>
      </w:r>
      <w:r>
        <w:t>. Разрезы.</w:t>
      </w:r>
      <w:r w:rsidR="009B2AAB">
        <w:t xml:space="preserve"> </w:t>
      </w:r>
      <w:r>
        <w:t>Определение, расположение, наименование в зависимости от количества секущих.</w:t>
      </w:r>
    </w:p>
    <w:p w:rsidR="009F2EF8" w:rsidRDefault="009F2EF8" w:rsidP="00714237">
      <w:pPr>
        <w:ind w:left="1230"/>
      </w:pPr>
      <w:r>
        <w:t>1</w:t>
      </w:r>
      <w:r w:rsidR="005E1549">
        <w:t>3</w:t>
      </w:r>
      <w:r>
        <w:t>. Сечения. Вынесенное и наложенное определяется в зависимости от</w:t>
      </w:r>
      <w:r w:rsidR="005E1549">
        <w:t xml:space="preserve"> </w:t>
      </w:r>
      <w:r>
        <w:t>конструкции детали и прохождения воображаемой секущей плоскости</w:t>
      </w:r>
      <w:r w:rsidR="005E1549">
        <w:t>.</w:t>
      </w:r>
    </w:p>
    <w:p w:rsidR="005E1549" w:rsidRDefault="005E1549" w:rsidP="00714237">
      <w:pPr>
        <w:ind w:left="1230"/>
      </w:pPr>
      <w:r>
        <w:t>14.Некоторые особенности построения аксонометрических проекций. Вырезы в проекциях.</w:t>
      </w:r>
    </w:p>
    <w:p w:rsidR="005E1549" w:rsidRDefault="005E1549" w:rsidP="00714237">
      <w:pPr>
        <w:ind w:left="1230"/>
      </w:pPr>
      <w:r>
        <w:t>15.Чтение и выполнение рабочих чертежей.</w:t>
      </w:r>
      <w:r w:rsidR="009B2AAB">
        <w:t xml:space="preserve"> </w:t>
      </w:r>
      <w:r>
        <w:t>Требования к выполнению, упрощения</w:t>
      </w:r>
      <w:r w:rsidR="009B2AAB">
        <w:t xml:space="preserve"> на чертеже</w:t>
      </w:r>
      <w:r>
        <w:t xml:space="preserve"> и дополнительные требования.</w:t>
      </w:r>
    </w:p>
    <w:p w:rsidR="005E1549" w:rsidRDefault="005E1549" w:rsidP="00714237">
      <w:pPr>
        <w:ind w:left="1230"/>
      </w:pPr>
      <w:r>
        <w:t>16.Общие сведения о строительном черчении. Масштаб, изображения чертежа. Виды проектов и правила их выполнения.</w:t>
      </w:r>
    </w:p>
    <w:p w:rsidR="00C25764" w:rsidRDefault="00C25764" w:rsidP="00714237">
      <w:pPr>
        <w:ind w:left="1230"/>
      </w:pPr>
      <w:r>
        <w:t>Самостоятельная работа выполняется по окончании темы пройденного материала. На формате А</w:t>
      </w:r>
      <w:r w:rsidR="009B2AAB">
        <w:t xml:space="preserve"> </w:t>
      </w:r>
      <w:r>
        <w:t>4.</w:t>
      </w:r>
    </w:p>
    <w:p w:rsidR="00C329C1" w:rsidRDefault="00C329C1" w:rsidP="00714237">
      <w:pPr>
        <w:ind w:left="1230"/>
      </w:pPr>
      <w:r>
        <w:t>Контроль помогает проследить реализацию требований к уровню квалификации студента. Готовность к  профессиональной деятельности.</w:t>
      </w:r>
    </w:p>
    <w:p w:rsidR="00C25764" w:rsidRDefault="00C329C1" w:rsidP="00714237">
      <w:pPr>
        <w:ind w:left="1230"/>
      </w:pPr>
      <w:r>
        <w:t>Промежуточный контроль- позволяет определить качество  освоения студентами учебного материала по разделам, темам. Комплекс заданий составляет работы с постепенным усложнением задания.</w:t>
      </w:r>
      <w:r w:rsidR="00D55232">
        <w:t xml:space="preserve"> По окончании курса выводиться оценка т.к. зачет- </w:t>
      </w:r>
      <w:proofErr w:type="spellStart"/>
      <w:r w:rsidR="00D55232">
        <w:t>диффиренцированный</w:t>
      </w:r>
      <w:proofErr w:type="spellEnd"/>
      <w:r w:rsidR="00D55232">
        <w:t>.</w:t>
      </w:r>
    </w:p>
    <w:p w:rsidR="00D55232" w:rsidRDefault="00D55232" w:rsidP="00714237">
      <w:pPr>
        <w:ind w:left="1230"/>
      </w:pPr>
      <w:r>
        <w:t>Оценка имеет образовательное и воспитательное значение. Отвечает следующим требованиям:</w:t>
      </w:r>
    </w:p>
    <w:p w:rsidR="00D55232" w:rsidRDefault="00D55232" w:rsidP="00714237">
      <w:pPr>
        <w:ind w:left="1230"/>
      </w:pPr>
      <w:r>
        <w:t>-объективность</w:t>
      </w:r>
    </w:p>
    <w:p w:rsidR="00D55232" w:rsidRDefault="00D55232" w:rsidP="00714237">
      <w:pPr>
        <w:ind w:left="1230"/>
      </w:pPr>
      <w:r>
        <w:t>-индивидуальности характера студента</w:t>
      </w:r>
    </w:p>
    <w:p w:rsidR="00D55232" w:rsidRDefault="00D55232" w:rsidP="00714237">
      <w:pPr>
        <w:ind w:left="1230"/>
      </w:pPr>
      <w:r>
        <w:t>-гласности</w:t>
      </w:r>
    </w:p>
    <w:p w:rsidR="00D55232" w:rsidRDefault="00D55232" w:rsidP="00714237">
      <w:pPr>
        <w:ind w:left="1230"/>
      </w:pPr>
      <w:r>
        <w:t>-обоснова</w:t>
      </w:r>
      <w:r w:rsidR="00EB3E67">
        <w:t>н</w:t>
      </w:r>
      <w:r>
        <w:t>ности</w:t>
      </w:r>
    </w:p>
    <w:p w:rsidR="00D55232" w:rsidRDefault="00D55232" w:rsidP="00714237">
      <w:pPr>
        <w:ind w:left="1230"/>
      </w:pPr>
      <w:r>
        <w:t>«отлично» качественное выполнение задания согласно требованиям гост</w:t>
      </w:r>
    </w:p>
    <w:p w:rsidR="00D55232" w:rsidRDefault="00D55232" w:rsidP="00714237">
      <w:pPr>
        <w:ind w:left="1230"/>
      </w:pPr>
      <w:r>
        <w:t>«хорошо» имеются ошибки графического характера</w:t>
      </w:r>
    </w:p>
    <w:p w:rsidR="00EB3E67" w:rsidRDefault="00EB3E67" w:rsidP="00714237">
      <w:pPr>
        <w:ind w:left="1230"/>
      </w:pPr>
      <w:r>
        <w:t xml:space="preserve">«удовлетворительно» недостаточное владение графическим исполнением. </w:t>
      </w:r>
    </w:p>
    <w:p w:rsidR="00D55232" w:rsidRDefault="00EB3E67" w:rsidP="00714237">
      <w:pPr>
        <w:ind w:left="1230"/>
      </w:pPr>
      <w:r>
        <w:t>Нарушение правил выполнения и оформления чертежа.</w:t>
      </w:r>
    </w:p>
    <w:p w:rsidR="00EB3E67" w:rsidRDefault="00EB3E67" w:rsidP="00714237">
      <w:pPr>
        <w:ind w:left="1230"/>
      </w:pPr>
      <w:r>
        <w:t>«</w:t>
      </w:r>
      <w:proofErr w:type="spellStart"/>
      <w:r>
        <w:t>неудовлеторительно</w:t>
      </w:r>
      <w:proofErr w:type="spellEnd"/>
      <w:r>
        <w:t>» неумение применить знания на практике.</w:t>
      </w:r>
    </w:p>
    <w:p w:rsidR="00EB3E67" w:rsidRDefault="00EB3E67" w:rsidP="00714237">
      <w:pPr>
        <w:ind w:left="1230"/>
      </w:pPr>
    </w:p>
    <w:p w:rsidR="001F10AE" w:rsidRPr="00B67A4D" w:rsidRDefault="001F10AE" w:rsidP="001F10AE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B67A4D">
        <w:rPr>
          <w:b/>
          <w:szCs w:val="28"/>
        </w:rPr>
        <w:t>.2 Требования к формам и содержанию текущего, промежуточного, итогового контроля.</w:t>
      </w:r>
    </w:p>
    <w:p w:rsidR="001F10AE" w:rsidRPr="00B67A4D" w:rsidRDefault="001F10AE" w:rsidP="001F10A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p w:rsidR="001F10AE" w:rsidRPr="00B67A4D" w:rsidRDefault="001F10AE" w:rsidP="001F10AE">
      <w:pPr>
        <w:tabs>
          <w:tab w:val="left" w:pos="1080"/>
        </w:tabs>
        <w:ind w:left="1080"/>
        <w:jc w:val="both"/>
        <w:rPr>
          <w:b/>
          <w:szCs w:val="28"/>
        </w:rPr>
      </w:pPr>
      <w:r w:rsidRPr="00B67A4D">
        <w:rPr>
          <w:b/>
          <w:szCs w:val="28"/>
        </w:rPr>
        <w:t>Контрольные (практические) материалы для курсовой работы</w:t>
      </w:r>
    </w:p>
    <w:p w:rsidR="001F10AE" w:rsidRPr="00B67A4D" w:rsidRDefault="001F10AE" w:rsidP="001F10AE">
      <w:pPr>
        <w:jc w:val="both"/>
        <w:rPr>
          <w:b/>
          <w:szCs w:val="28"/>
        </w:rPr>
      </w:pPr>
    </w:p>
    <w:p w:rsidR="001F10AE" w:rsidRPr="001F10AE" w:rsidRDefault="001F10AE" w:rsidP="001F10AE">
      <w:pPr>
        <w:shd w:val="clear" w:color="auto" w:fill="FFFFFF"/>
        <w:ind w:firstLine="720"/>
        <w:jc w:val="both"/>
        <w:rPr>
          <w:sz w:val="28"/>
          <w:szCs w:val="28"/>
        </w:rPr>
      </w:pPr>
      <w:r w:rsidRPr="001F10AE">
        <w:rPr>
          <w:color w:val="000000"/>
          <w:sz w:val="28"/>
          <w:szCs w:val="28"/>
        </w:rPr>
        <w:t>Контроль охватывает весь объем содержания учебного предмета «</w:t>
      </w:r>
      <w:r w:rsidR="004016A1">
        <w:rPr>
          <w:color w:val="000000"/>
          <w:sz w:val="28"/>
          <w:szCs w:val="28"/>
        </w:rPr>
        <w:t>Черчение</w:t>
      </w:r>
      <w:r w:rsidRPr="001F10AE">
        <w:rPr>
          <w:color w:val="000000"/>
          <w:sz w:val="28"/>
          <w:szCs w:val="28"/>
        </w:rPr>
        <w:t xml:space="preserve">»  для специальности 54.02.01 «Дизайн» (по отраслям) отрасль «Дизайн графический» в размере  </w:t>
      </w:r>
      <w:r w:rsidR="004016A1">
        <w:rPr>
          <w:color w:val="000000"/>
          <w:sz w:val="28"/>
          <w:szCs w:val="28"/>
        </w:rPr>
        <w:t>3</w:t>
      </w:r>
      <w:r w:rsidRPr="001F10AE">
        <w:rPr>
          <w:color w:val="000000"/>
          <w:sz w:val="28"/>
          <w:szCs w:val="28"/>
        </w:rPr>
        <w:t>2  час.</w:t>
      </w:r>
    </w:p>
    <w:p w:rsidR="001F10AE" w:rsidRPr="001F10AE" w:rsidRDefault="001F10AE" w:rsidP="001F10A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1F10AE">
        <w:rPr>
          <w:color w:val="000000"/>
          <w:sz w:val="28"/>
          <w:szCs w:val="28"/>
        </w:rPr>
        <w:t>Требования к содержанию и формам контроля включают</w:t>
      </w:r>
    </w:p>
    <w:p w:rsidR="006F0660" w:rsidRDefault="006F0660" w:rsidP="006F0660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Знания: 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Федерального и образовательного стандарта.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>
        <w:rPr>
          <w:bCs/>
          <w:color w:val="000000"/>
          <w:sz w:val="28"/>
          <w:szCs w:val="28"/>
        </w:rPr>
        <w:t>Цели,задачи</w:t>
      </w:r>
      <w:proofErr w:type="spellEnd"/>
      <w:r>
        <w:rPr>
          <w:bCs/>
          <w:color w:val="000000"/>
          <w:sz w:val="28"/>
          <w:szCs w:val="28"/>
        </w:rPr>
        <w:t>, содержание форм и методов обучения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Научно-методических основ преемственности по деятельности дизайна.</w:t>
      </w:r>
    </w:p>
    <w:p w:rsidR="006F0660" w:rsidRDefault="006F0660" w:rsidP="006F0660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Умения: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Организовать учебно-творческую деятельность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Создавать предметно-пространственную среду, обеспечивающую условия для творческого развития.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Использовать современные информационные технологии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Программа помогает проследить реализацию требований к уровню квалификации студента: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Знания проверяются на всех уровнях усвоения: репродуктивном, творческом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следующие виды контроля: промежуточный, текущий, рубежный(периодический),административный, итоговый.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-Промежуточный контроль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-Текущий контроль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-Периодический( рубежный)  контроль позволяет определить качество освоения студентами учебного материала по разделам, темам, дисциплинам.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proofErr w:type="spellStart"/>
      <w:r>
        <w:rPr>
          <w:bCs/>
          <w:color w:val="000000"/>
          <w:sz w:val="28"/>
          <w:szCs w:val="28"/>
        </w:rPr>
        <w:t>Стандартизированнный</w:t>
      </w:r>
      <w:proofErr w:type="spellEnd"/>
      <w:r>
        <w:rPr>
          <w:bCs/>
          <w:color w:val="000000"/>
          <w:sz w:val="28"/>
          <w:szCs w:val="28"/>
        </w:rPr>
        <w:t xml:space="preserve"> контроль позволяет оценить большое количество студентов. Он дает возможность получить студенту </w:t>
      </w:r>
      <w:proofErr w:type="spellStart"/>
      <w:r>
        <w:rPr>
          <w:bCs/>
          <w:color w:val="000000"/>
          <w:sz w:val="28"/>
          <w:szCs w:val="28"/>
        </w:rPr>
        <w:t>валидную</w:t>
      </w:r>
      <w:proofErr w:type="spellEnd"/>
      <w:r>
        <w:rPr>
          <w:bCs/>
          <w:color w:val="000000"/>
          <w:sz w:val="28"/>
          <w:szCs w:val="28"/>
        </w:rPr>
        <w:t>(соответствие оценки ее целям по содержанию и степени трудности), надежную ( устойчивость результатов оценки), стандартизированную оценку.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-Административный контроль направлен на оценку качества реализации государственных образовательных стандартов по дисциплине.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-Итоговый контроль направлен на проверку конечных результатов обучения дисциплине, овладение студентами системой знаний умений и навыков.</w:t>
      </w:r>
    </w:p>
    <w:p w:rsidR="006F0660" w:rsidRDefault="006F0660" w:rsidP="006F066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проекта.</w:t>
      </w:r>
    </w:p>
    <w:p w:rsidR="006F0660" w:rsidRDefault="006F0660" w:rsidP="006F066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Форма итогового контроля.</w:t>
      </w:r>
    </w:p>
    <w:p w:rsidR="006F0660" w:rsidRDefault="006F0660" w:rsidP="006F0660">
      <w:pPr>
        <w:jc w:val="both"/>
        <w:rPr>
          <w:rFonts w:eastAsia="SimSun"/>
          <w:shadow/>
          <w:color w:val="auto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6F0660" w:rsidRDefault="006F0660" w:rsidP="006F0660">
      <w:pPr>
        <w:shd w:val="clear" w:color="auto" w:fill="FFFFFF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соответствующая оценка.</w:t>
      </w:r>
    </w:p>
    <w:p w:rsidR="006F0660" w:rsidRDefault="006F0660" w:rsidP="006F0660">
      <w:pPr>
        <w:jc w:val="center"/>
        <w:rPr>
          <w:rFonts w:eastAsia="SimSun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Критерии оценки       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6F0660" w:rsidRDefault="006F0660" w:rsidP="006F0660">
      <w:pPr>
        <w:shd w:val="clear" w:color="auto" w:fill="FFFFFF"/>
        <w:ind w:firstLine="720"/>
        <w:jc w:val="both"/>
        <w:rPr>
          <w:rFonts w:eastAsia="SimSun"/>
          <w:color w:val="auto"/>
          <w:sz w:val="28"/>
          <w:szCs w:val="28"/>
        </w:rPr>
      </w:pPr>
      <w:r>
        <w:rPr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6F0660" w:rsidRDefault="006F0660" w:rsidP="006F066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6F0660" w:rsidRDefault="006F0660" w:rsidP="006F066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6F0660" w:rsidRDefault="006F0660" w:rsidP="006F066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6F0660" w:rsidRDefault="006F0660" w:rsidP="006F066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индивидуальности характера (уровень знаний конкретного студента)</w:t>
      </w:r>
    </w:p>
    <w:p w:rsidR="006F0660" w:rsidRDefault="006F0660" w:rsidP="006F066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гласности (должна быть оглашена)</w:t>
      </w:r>
    </w:p>
    <w:p w:rsidR="006F0660" w:rsidRDefault="006F0660" w:rsidP="006F066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auto"/>
          <w:sz w:val="28"/>
          <w:szCs w:val="28"/>
        </w:rPr>
      </w:pPr>
      <w:r>
        <w:rPr>
          <w:color w:val="000000"/>
          <w:sz w:val="28"/>
          <w:szCs w:val="28"/>
        </w:rPr>
        <w:t>Оценка выполнения задания в качественной форме: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100-90% качественного исполнения - 5 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90-75%   правильного исполнения - 4 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75-50%   правильного исполнения - 3 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50-%       правильного исполнения – 2</w:t>
      </w:r>
    </w:p>
    <w:p w:rsidR="006F0660" w:rsidRDefault="006F0660" w:rsidP="006F0660">
      <w:pPr>
        <w:shd w:val="clear" w:color="auto" w:fill="FFFFFF"/>
        <w:ind w:firstLine="720"/>
        <w:jc w:val="both"/>
        <w:rPr>
          <w:rFonts w:eastAsia="SimSun"/>
          <w:color w:val="auto"/>
          <w:sz w:val="28"/>
          <w:szCs w:val="28"/>
        </w:rPr>
      </w:pPr>
      <w:r>
        <w:rPr>
          <w:sz w:val="28"/>
          <w:szCs w:val="28"/>
        </w:rPr>
        <w:t xml:space="preserve">Критерии итоговых оценок знаний и умений студентов, обучающихся дисциплине Рисунок по специальности 072501 Дизайн (по отраслям). 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-Отлично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 </w:t>
      </w:r>
    </w:p>
    <w:p w:rsidR="006F0660" w:rsidRDefault="006F0660" w:rsidP="006F0660">
      <w:pPr>
        <w:shd w:val="clear" w:color="auto" w:fill="FFFFFF"/>
        <w:ind w:firstLine="720"/>
        <w:jc w:val="both"/>
        <w:rPr>
          <w:rFonts w:eastAsia="SimSun"/>
          <w:color w:val="auto"/>
          <w:sz w:val="28"/>
          <w:szCs w:val="28"/>
        </w:rPr>
      </w:pPr>
      <w:r>
        <w:rPr>
          <w:color w:val="000000"/>
          <w:sz w:val="28"/>
          <w:szCs w:val="28"/>
        </w:rPr>
        <w:t>За точное соблюдение технологического процесса, владение теоретическими и практическими знаниями.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-Хорошо-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6F0660" w:rsidRDefault="006F0660" w:rsidP="006F0660">
      <w:pPr>
        <w:shd w:val="clear" w:color="auto" w:fill="FFFFFF"/>
        <w:ind w:firstLine="720"/>
        <w:jc w:val="both"/>
        <w:rPr>
          <w:rFonts w:eastAsia="SimSun"/>
          <w:color w:val="auto"/>
          <w:sz w:val="28"/>
          <w:szCs w:val="28"/>
        </w:rPr>
      </w:pPr>
      <w:r>
        <w:rPr>
          <w:color w:val="000000"/>
          <w:sz w:val="28"/>
          <w:szCs w:val="28"/>
        </w:rPr>
        <w:t xml:space="preserve"> За грамотное соблюдение технологического процесса, владение теоретическими и практическими знаниями.</w:t>
      </w:r>
    </w:p>
    <w:p w:rsidR="006F0660" w:rsidRDefault="006F0660" w:rsidP="006F066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-Удовлетворительно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6F0660" w:rsidRDefault="006F0660" w:rsidP="006F066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-Неудовлетворительно - за допущенные ошибки в исполнении работы, неумение применять знания для решения практических задач.</w:t>
      </w:r>
    </w:p>
    <w:p w:rsidR="006F0660" w:rsidRDefault="006F0660" w:rsidP="006F0660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1F10AE" w:rsidRDefault="001F10AE" w:rsidP="00714237">
      <w:pPr>
        <w:ind w:left="1230"/>
      </w:pPr>
    </w:p>
    <w:p w:rsidR="004016A1" w:rsidRDefault="004016A1" w:rsidP="004016A1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5</w:t>
      </w:r>
      <w:r w:rsidRPr="008278CC">
        <w:rPr>
          <w:b/>
          <w:color w:val="000000"/>
          <w:szCs w:val="28"/>
        </w:rPr>
        <w:t>. Условия реализации программы дисциплины</w:t>
      </w:r>
    </w:p>
    <w:p w:rsidR="004016A1" w:rsidRDefault="004016A1" w:rsidP="004016A1">
      <w:pPr>
        <w:jc w:val="center"/>
        <w:rPr>
          <w:b/>
          <w:bCs/>
          <w:szCs w:val="28"/>
        </w:rPr>
      </w:pPr>
      <w:r>
        <w:rPr>
          <w:b/>
          <w:color w:val="000000"/>
          <w:szCs w:val="28"/>
        </w:rPr>
        <w:t xml:space="preserve">5.1  </w:t>
      </w:r>
      <w:r>
        <w:rPr>
          <w:b/>
          <w:bCs/>
          <w:szCs w:val="28"/>
        </w:rPr>
        <w:t>Карта учебно-методического обеспечения предмета Шрифт</w:t>
      </w:r>
    </w:p>
    <w:p w:rsidR="004016A1" w:rsidRDefault="004016A1" w:rsidP="004016A1">
      <w:pPr>
        <w:jc w:val="center"/>
        <w:rPr>
          <w:b/>
          <w:bCs/>
          <w:szCs w:val="28"/>
        </w:rPr>
      </w:pPr>
    </w:p>
    <w:p w:rsidR="00EB3E67" w:rsidRDefault="004016A1" w:rsidP="00714237">
      <w:pPr>
        <w:ind w:left="1230"/>
        <w:rPr>
          <w:b/>
        </w:rPr>
      </w:pPr>
      <w:r>
        <w:rPr>
          <w:szCs w:val="28"/>
        </w:rPr>
        <w:tab/>
      </w:r>
      <w:r w:rsidRPr="0093500F">
        <w:rPr>
          <w:b/>
        </w:rPr>
        <w:t>Таблица 1-Обеспечение дисциплины учебными изданиями</w:t>
      </w: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06"/>
        <w:gridCol w:w="2186"/>
        <w:gridCol w:w="929"/>
        <w:gridCol w:w="1239"/>
        <w:gridCol w:w="1509"/>
      </w:tblGrid>
      <w:tr w:rsidR="00DA29AE" w:rsidRPr="00D66C55">
        <w:trPr>
          <w:trHeight w:val="585"/>
        </w:trPr>
        <w:tc>
          <w:tcPr>
            <w:tcW w:w="2406" w:type="dxa"/>
          </w:tcPr>
          <w:p w:rsidR="00DA29AE" w:rsidRPr="00D66C55" w:rsidRDefault="00DA29AE" w:rsidP="00714237">
            <w:pPr>
              <w:rPr>
                <w:b/>
              </w:rPr>
            </w:pPr>
            <w:r w:rsidRPr="00D66C55">
              <w:rPr>
                <w:b/>
              </w:rPr>
              <w:t>Библиографическое описание издания</w:t>
            </w:r>
          </w:p>
        </w:tc>
        <w:tc>
          <w:tcPr>
            <w:tcW w:w="2186" w:type="dxa"/>
          </w:tcPr>
          <w:p w:rsidR="00DA29AE" w:rsidRPr="00D66C55" w:rsidRDefault="00DA29AE" w:rsidP="00714237">
            <w:pPr>
              <w:rPr>
                <w:b/>
              </w:rPr>
            </w:pPr>
            <w:r w:rsidRPr="00D66C55">
              <w:rPr>
                <w:b/>
              </w:rPr>
              <w:t>Вид занятия в, котором используется</w:t>
            </w:r>
          </w:p>
        </w:tc>
        <w:tc>
          <w:tcPr>
            <w:tcW w:w="929" w:type="dxa"/>
          </w:tcPr>
          <w:p w:rsidR="00DA29AE" w:rsidRPr="00D66C55" w:rsidRDefault="00DA29AE" w:rsidP="00714237">
            <w:pPr>
              <w:rPr>
                <w:b/>
              </w:rPr>
            </w:pPr>
            <w:r w:rsidRPr="00D66C55">
              <w:rPr>
                <w:b/>
              </w:rPr>
              <w:t>Число часов</w:t>
            </w:r>
          </w:p>
        </w:tc>
        <w:tc>
          <w:tcPr>
            <w:tcW w:w="1239" w:type="dxa"/>
          </w:tcPr>
          <w:p w:rsidR="00DA29AE" w:rsidRPr="00D66C55" w:rsidRDefault="00DA29AE" w:rsidP="00714237">
            <w:pPr>
              <w:rPr>
                <w:b/>
              </w:rPr>
            </w:pPr>
            <w:r w:rsidRPr="00D66C55">
              <w:rPr>
                <w:b/>
              </w:rPr>
              <w:t>Учебный кабинет</w:t>
            </w:r>
          </w:p>
        </w:tc>
        <w:tc>
          <w:tcPr>
            <w:tcW w:w="1509" w:type="dxa"/>
          </w:tcPr>
          <w:p w:rsidR="00DA29AE" w:rsidRPr="00D66C55" w:rsidRDefault="00DA29AE" w:rsidP="00714237">
            <w:pPr>
              <w:rPr>
                <w:b/>
              </w:rPr>
            </w:pPr>
            <w:r w:rsidRPr="00D66C55">
              <w:rPr>
                <w:b/>
              </w:rPr>
              <w:t>Библиотека колледжа</w:t>
            </w:r>
          </w:p>
        </w:tc>
      </w:tr>
      <w:tr w:rsidR="00DA29AE" w:rsidRPr="00D66C55">
        <w:tc>
          <w:tcPr>
            <w:tcW w:w="2406" w:type="dxa"/>
          </w:tcPr>
          <w:p w:rsidR="00DA29AE" w:rsidRDefault="00E84E75" w:rsidP="00714237">
            <w:r>
              <w:t>А.Д.Ботвинников</w:t>
            </w:r>
          </w:p>
          <w:p w:rsidR="00E84E75" w:rsidRDefault="00E84E75" w:rsidP="00714237">
            <w:r>
              <w:t>В.Н.Виноградов</w:t>
            </w:r>
          </w:p>
          <w:p w:rsidR="00E84E75" w:rsidRDefault="00E84E75" w:rsidP="00714237">
            <w:proofErr w:type="spellStart"/>
            <w:r>
              <w:t>И.С.Вышнепольский</w:t>
            </w:r>
            <w:proofErr w:type="spellEnd"/>
          </w:p>
          <w:p w:rsidR="00E84E75" w:rsidRDefault="00E84E75" w:rsidP="00714237">
            <w:r>
              <w:t>Черчение</w:t>
            </w:r>
          </w:p>
          <w:p w:rsidR="00E84E75" w:rsidRPr="00E84E75" w:rsidRDefault="00E84E75" w:rsidP="00714237">
            <w:r>
              <w:t xml:space="preserve">Москва </w:t>
            </w:r>
            <w:proofErr w:type="spellStart"/>
            <w:r>
              <w:t>Астрель</w:t>
            </w:r>
            <w:proofErr w:type="spellEnd"/>
            <w:r>
              <w:t xml:space="preserve"> АСТ 2002г.221ст.</w:t>
            </w:r>
          </w:p>
        </w:tc>
        <w:tc>
          <w:tcPr>
            <w:tcW w:w="2186" w:type="dxa"/>
          </w:tcPr>
          <w:p w:rsidR="00DA29AE" w:rsidRDefault="007461D9" w:rsidP="00714237">
            <w:r w:rsidRPr="007461D9">
              <w:t>Т</w:t>
            </w:r>
            <w:r w:rsidR="00E84E75" w:rsidRPr="007461D9">
              <w:t>еоретическое</w:t>
            </w:r>
          </w:p>
          <w:p w:rsidR="007461D9" w:rsidRDefault="007461D9" w:rsidP="00714237">
            <w:r>
              <w:t>Практическое</w:t>
            </w:r>
          </w:p>
          <w:p w:rsidR="007461D9" w:rsidRPr="007461D9" w:rsidRDefault="007461D9" w:rsidP="00714237">
            <w:r>
              <w:t>комбинированное</w:t>
            </w:r>
          </w:p>
        </w:tc>
        <w:tc>
          <w:tcPr>
            <w:tcW w:w="929" w:type="dxa"/>
          </w:tcPr>
          <w:p w:rsidR="00DA29AE" w:rsidRPr="00D66C55" w:rsidRDefault="004016A1" w:rsidP="00714237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39" w:type="dxa"/>
          </w:tcPr>
          <w:p w:rsidR="00DA29AE" w:rsidRPr="00DA29AE" w:rsidRDefault="00DA29AE" w:rsidP="00714237"/>
        </w:tc>
        <w:tc>
          <w:tcPr>
            <w:tcW w:w="1509" w:type="dxa"/>
          </w:tcPr>
          <w:p w:rsidR="00DA29AE" w:rsidRPr="00D66C55" w:rsidRDefault="00DA29AE" w:rsidP="00714237">
            <w:pPr>
              <w:rPr>
                <w:b/>
              </w:rPr>
            </w:pPr>
          </w:p>
        </w:tc>
      </w:tr>
    </w:tbl>
    <w:p w:rsidR="00DA29AE" w:rsidRDefault="00DA29AE" w:rsidP="00824146">
      <w:pPr>
        <w:tabs>
          <w:tab w:val="left" w:pos="480"/>
        </w:tabs>
        <w:ind w:left="-840"/>
        <w:rPr>
          <w:b/>
        </w:rPr>
      </w:pPr>
    </w:p>
    <w:p w:rsidR="009B2AAB" w:rsidRDefault="009B2AAB" w:rsidP="00824146">
      <w:pPr>
        <w:ind w:left="1230" w:hanging="1230"/>
        <w:rPr>
          <w:b/>
        </w:rPr>
      </w:pPr>
    </w:p>
    <w:p w:rsidR="009B2AAB" w:rsidRDefault="007461D9" w:rsidP="00824146">
      <w:pPr>
        <w:ind w:left="1230" w:hanging="990"/>
        <w:rPr>
          <w:b/>
        </w:rPr>
      </w:pPr>
      <w:r>
        <w:rPr>
          <w:b/>
        </w:rPr>
        <w:t>Обеспечение дисциплины учебно-методическим материалом</w:t>
      </w:r>
    </w:p>
    <w:p w:rsidR="007461D9" w:rsidRDefault="007461D9" w:rsidP="00824146">
      <w:pPr>
        <w:ind w:left="1230" w:hanging="1230"/>
      </w:pPr>
      <w:proofErr w:type="spellStart"/>
      <w:r>
        <w:t>Кондратова</w:t>
      </w:r>
      <w:proofErr w:type="spellEnd"/>
      <w:r>
        <w:t xml:space="preserve"> Т.В. рабочая программа по черчению</w:t>
      </w:r>
    </w:p>
    <w:p w:rsidR="007461D9" w:rsidRDefault="007461D9" w:rsidP="00824146">
      <w:pPr>
        <w:ind w:left="1230" w:hanging="1230"/>
      </w:pPr>
    </w:p>
    <w:p w:rsidR="007461D9" w:rsidRDefault="004016A1" w:rsidP="00824146">
      <w:pPr>
        <w:ind w:left="1230" w:hanging="1230"/>
        <w:rPr>
          <w:b/>
        </w:rPr>
      </w:pPr>
      <w:r>
        <w:rPr>
          <w:b/>
          <w:szCs w:val="28"/>
        </w:rPr>
        <w:t>5</w:t>
      </w:r>
      <w:r w:rsidRPr="008278CC">
        <w:rPr>
          <w:b/>
          <w:szCs w:val="28"/>
        </w:rPr>
        <w:t>.2. Требования к материально-техническое обеспечение курса</w:t>
      </w:r>
    </w:p>
    <w:p w:rsidR="007461D9" w:rsidRDefault="007461D9" w:rsidP="00824146">
      <w:pPr>
        <w:ind w:left="1230" w:hanging="1230"/>
      </w:pPr>
      <w:r>
        <w:t>1.Учебный кабинет.</w:t>
      </w:r>
    </w:p>
    <w:p w:rsidR="007461D9" w:rsidRDefault="007461D9" w:rsidP="00824146">
      <w:pPr>
        <w:ind w:left="1230" w:hanging="1230"/>
      </w:pPr>
      <w:r>
        <w:t>2.</w:t>
      </w:r>
      <w:r w:rsidR="00BC5487">
        <w:t>Освещение.</w:t>
      </w:r>
    </w:p>
    <w:p w:rsidR="00BC5487" w:rsidRDefault="00BC5487" w:rsidP="00824146">
      <w:pPr>
        <w:ind w:left="1230" w:hanging="1230"/>
      </w:pPr>
      <w:r>
        <w:t xml:space="preserve">3.Оборудование </w:t>
      </w:r>
      <w:proofErr w:type="spellStart"/>
      <w:r>
        <w:t>уч.кабинета</w:t>
      </w:r>
      <w:proofErr w:type="spellEnd"/>
      <w:r>
        <w:t xml:space="preserve"> для работы чертежными инструментами и доска.</w:t>
      </w:r>
    </w:p>
    <w:p w:rsidR="00BC5487" w:rsidRDefault="00BC5487" w:rsidP="00824146">
      <w:pPr>
        <w:ind w:left="1230" w:hanging="1230"/>
      </w:pPr>
      <w:r>
        <w:t>4.Плакаты, чертежный инструмент для работы на доске.</w:t>
      </w:r>
    </w:p>
    <w:p w:rsidR="00BC5487" w:rsidRDefault="00BC5487" w:rsidP="00824146">
      <w:pPr>
        <w:ind w:left="1230" w:hanging="1230"/>
      </w:pPr>
    </w:p>
    <w:p w:rsidR="004016A1" w:rsidRPr="00BE68A8" w:rsidRDefault="004016A1" w:rsidP="004016A1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6</w:t>
      </w:r>
      <w:r w:rsidRPr="00BE68A8">
        <w:rPr>
          <w:b/>
          <w:szCs w:val="28"/>
        </w:rPr>
        <w:t xml:space="preserve">   Методические   рекомендации      преподавателям   по   организации   изучения </w:t>
      </w:r>
      <w:r>
        <w:rPr>
          <w:b/>
          <w:szCs w:val="28"/>
        </w:rPr>
        <w:t>предмета</w:t>
      </w:r>
    </w:p>
    <w:p w:rsidR="00BC5487" w:rsidRDefault="00BC5487" w:rsidP="00824146">
      <w:pPr>
        <w:ind w:left="1230" w:hanging="1230"/>
      </w:pPr>
    </w:p>
    <w:p w:rsidR="00BC5487" w:rsidRDefault="00BC5487" w:rsidP="00824146">
      <w:pPr>
        <w:ind w:left="1230" w:hanging="1230"/>
      </w:pPr>
      <w:r>
        <w:t>Активный,</w:t>
      </w:r>
      <w:r w:rsidR="005256E0">
        <w:t xml:space="preserve"> </w:t>
      </w:r>
      <w:r>
        <w:t>научный,</w:t>
      </w:r>
      <w:r w:rsidR="005256E0">
        <w:t xml:space="preserve"> </w:t>
      </w:r>
      <w:r>
        <w:t>методически грамотный учебный процесс.</w:t>
      </w:r>
    </w:p>
    <w:p w:rsidR="00BC5487" w:rsidRDefault="00BC5487" w:rsidP="00824146">
      <w:pPr>
        <w:ind w:left="1230" w:hanging="1230"/>
      </w:pPr>
      <w:r>
        <w:t>5 минут организация рабочего места.</w:t>
      </w:r>
    </w:p>
    <w:p w:rsidR="00BC5487" w:rsidRDefault="00BC5487" w:rsidP="00824146">
      <w:pPr>
        <w:ind w:left="1230" w:hanging="1230"/>
      </w:pPr>
      <w:r>
        <w:t>30-40 минут объяснение нового материала</w:t>
      </w:r>
    </w:p>
    <w:p w:rsidR="00BC5487" w:rsidRDefault="00BC5487" w:rsidP="00824146">
      <w:pPr>
        <w:ind w:left="1230" w:hanging="1230"/>
      </w:pPr>
      <w:r>
        <w:t>40 минут выполнение задания по новой теме</w:t>
      </w:r>
    </w:p>
    <w:p w:rsidR="00BC5487" w:rsidRDefault="005256E0" w:rsidP="00824146">
      <w:pPr>
        <w:ind w:left="1230" w:hanging="1230"/>
      </w:pPr>
      <w:r>
        <w:t>Проверка выполненного задания</w:t>
      </w:r>
    </w:p>
    <w:p w:rsidR="005256E0" w:rsidRDefault="005256E0" w:rsidP="00824146">
      <w:pPr>
        <w:ind w:left="1230" w:hanging="1230"/>
      </w:pPr>
      <w:r>
        <w:t>Самое главное ,чтобы сложность задания соответствовало уровню подготовки студентов в школе.</w:t>
      </w:r>
    </w:p>
    <w:p w:rsidR="005256E0" w:rsidRDefault="005256E0" w:rsidP="00824146">
      <w:pPr>
        <w:ind w:left="1230" w:hanging="1230"/>
      </w:pPr>
    </w:p>
    <w:p w:rsidR="004016A1" w:rsidRPr="00AE050E" w:rsidRDefault="004016A1" w:rsidP="004016A1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7 </w:t>
      </w:r>
      <w:r w:rsidRPr="00BE68A8">
        <w:rPr>
          <w:b/>
          <w:szCs w:val="28"/>
        </w:rPr>
        <w:t xml:space="preserve"> Методические рекомендации по организации самостоятельной работы студентов.</w:t>
      </w:r>
    </w:p>
    <w:p w:rsidR="005256E0" w:rsidRDefault="005256E0" w:rsidP="00824146">
      <w:pPr>
        <w:ind w:left="1230" w:hanging="1230"/>
      </w:pPr>
      <w:r>
        <w:t>Самостоятельная работа направлена на закрепление пройденного материала.</w:t>
      </w:r>
    </w:p>
    <w:p w:rsidR="005256E0" w:rsidRDefault="005256E0" w:rsidP="00824146">
      <w:pPr>
        <w:ind w:left="1230" w:hanging="1230"/>
      </w:pPr>
      <w:r>
        <w:t>Задания должны быть направлены на закрепление пройденного материала.</w:t>
      </w:r>
    </w:p>
    <w:p w:rsidR="005256E0" w:rsidRPr="005256E0" w:rsidRDefault="005256E0" w:rsidP="00824146">
      <w:pPr>
        <w:ind w:left="1230" w:hanging="1230"/>
      </w:pPr>
      <w:r>
        <w:t>Студенты должны самостоятельно применить знания, умения и навыки полученные на занятиях. Использовать чертежный инструмент и правила выполнения и оформление чертежа.</w:t>
      </w:r>
    </w:p>
    <w:p w:rsidR="00C25764" w:rsidRPr="00C25764" w:rsidRDefault="00C25764" w:rsidP="00824146">
      <w:pPr>
        <w:ind w:left="1230" w:hanging="1230"/>
      </w:pPr>
    </w:p>
    <w:p w:rsidR="00EF44F4" w:rsidRDefault="00EF44F4" w:rsidP="00824146">
      <w:pPr>
        <w:ind w:left="1230" w:hanging="1230"/>
      </w:pPr>
    </w:p>
    <w:p w:rsidR="00EF44F4" w:rsidRDefault="00EF44F4" w:rsidP="00824146">
      <w:pPr>
        <w:ind w:left="1230" w:hanging="1230"/>
      </w:pPr>
    </w:p>
    <w:p w:rsidR="00F96DA9" w:rsidRDefault="00F96DA9" w:rsidP="00F96DA9">
      <w:pPr>
        <w:widowControl w:val="0"/>
        <w:autoSpaceDE w:val="0"/>
        <w:adjustRightInd w:val="0"/>
        <w:spacing w:line="360" w:lineRule="auto"/>
        <w:jc w:val="center"/>
        <w:rPr>
          <w:color w:val="auto"/>
          <w:spacing w:val="-1"/>
        </w:rPr>
      </w:pPr>
    </w:p>
    <w:p w:rsidR="00F96DA9" w:rsidRDefault="00F96DA9" w:rsidP="00F96DA9">
      <w:pPr>
        <w:widowControl w:val="0"/>
        <w:autoSpaceDE w:val="0"/>
        <w:adjustRightInd w:val="0"/>
        <w:spacing w:line="360" w:lineRule="auto"/>
        <w:jc w:val="center"/>
        <w:rPr>
          <w:color w:val="auto"/>
          <w:spacing w:val="-1"/>
        </w:rPr>
      </w:pPr>
    </w:p>
    <w:p w:rsidR="00F96DA9" w:rsidRDefault="00F96DA9" w:rsidP="00F96DA9">
      <w:pPr>
        <w:widowControl w:val="0"/>
        <w:autoSpaceDE w:val="0"/>
        <w:adjustRightInd w:val="0"/>
        <w:spacing w:line="360" w:lineRule="auto"/>
        <w:jc w:val="center"/>
        <w:rPr>
          <w:color w:val="auto"/>
          <w:spacing w:val="-1"/>
        </w:rPr>
      </w:pPr>
    </w:p>
    <w:p w:rsidR="00F96DA9" w:rsidRDefault="00F96DA9" w:rsidP="00F96DA9">
      <w:pPr>
        <w:widowControl w:val="0"/>
        <w:autoSpaceDE w:val="0"/>
        <w:adjustRightInd w:val="0"/>
        <w:spacing w:line="360" w:lineRule="auto"/>
        <w:jc w:val="center"/>
        <w:rPr>
          <w:color w:val="auto"/>
          <w:spacing w:val="-1"/>
        </w:rPr>
      </w:pPr>
    </w:p>
    <w:p w:rsidR="00F96DA9" w:rsidRDefault="00F96DA9" w:rsidP="00F96DA9">
      <w:pPr>
        <w:widowControl w:val="0"/>
        <w:autoSpaceDE w:val="0"/>
        <w:adjustRightInd w:val="0"/>
        <w:spacing w:line="360" w:lineRule="auto"/>
        <w:jc w:val="center"/>
        <w:rPr>
          <w:color w:val="auto"/>
          <w:spacing w:val="-1"/>
        </w:rPr>
      </w:pPr>
    </w:p>
    <w:p w:rsidR="00F96DA9" w:rsidRDefault="00F96DA9" w:rsidP="00F96DA9">
      <w:pPr>
        <w:widowControl w:val="0"/>
        <w:autoSpaceDE w:val="0"/>
        <w:adjustRightInd w:val="0"/>
        <w:spacing w:line="360" w:lineRule="auto"/>
        <w:jc w:val="center"/>
        <w:rPr>
          <w:color w:val="auto"/>
          <w:spacing w:val="-1"/>
        </w:rPr>
      </w:pPr>
    </w:p>
    <w:p w:rsidR="004016A1" w:rsidRPr="004016A1" w:rsidRDefault="004016A1" w:rsidP="004016A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4016A1">
        <w:rPr>
          <w:b/>
          <w:sz w:val="28"/>
          <w:szCs w:val="28"/>
          <w:u w:val="single"/>
        </w:rPr>
        <w:t>8. Список рекомендуемой литературы</w:t>
      </w:r>
    </w:p>
    <w:p w:rsidR="004016A1" w:rsidRDefault="004016A1" w:rsidP="004016A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4016A1">
        <w:rPr>
          <w:b/>
          <w:sz w:val="28"/>
          <w:szCs w:val="28"/>
          <w:u w:val="single"/>
        </w:rPr>
        <w:t>Список основной литературы</w:t>
      </w:r>
    </w:p>
    <w:p w:rsidR="00F96DA9" w:rsidRDefault="00F96DA9" w:rsidP="004016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F96DA9" w:rsidRDefault="00F96DA9" w:rsidP="00F96DA9">
      <w:pPr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Дмитриенко А.В. Проекционное черчение. – Хабаровск,  2016г.</w:t>
      </w:r>
    </w:p>
    <w:p w:rsidR="00F96DA9" w:rsidRDefault="00F96DA9" w:rsidP="00F96DA9">
      <w:pPr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>
        <w:rPr>
          <w:rFonts w:ascii="Arial" w:hAnsi="Arial" w:cs="Arial"/>
          <w:color w:val="000000"/>
          <w:shd w:val="clear" w:color="auto" w:fill="F2F4FB"/>
        </w:rPr>
        <w:t>Зелёный П.В. Инженерная графика, Практикум по проекционному черчению, М. , 2013.</w:t>
      </w:r>
    </w:p>
    <w:p w:rsidR="00F96DA9" w:rsidRPr="009B71D3" w:rsidRDefault="00C503DC" w:rsidP="00C503DC">
      <w:pPr>
        <w:numPr>
          <w:ilvl w:val="0"/>
          <w:numId w:val="8"/>
        </w:numPr>
        <w:spacing w:line="360" w:lineRule="auto"/>
        <w:rPr>
          <w:b/>
          <w:bCs/>
          <w:sz w:val="28"/>
          <w:szCs w:val="28"/>
        </w:rPr>
      </w:pPr>
      <w:r>
        <w:rPr>
          <w:rFonts w:ascii="Arial" w:hAnsi="Arial" w:cs="Arial"/>
          <w:color w:val="000000"/>
          <w:shd w:val="clear" w:color="auto" w:fill="F2F4FB"/>
        </w:rPr>
        <w:t xml:space="preserve">Виноградов В.Н. Черчение, 9 класс, </w:t>
      </w:r>
      <w:r w:rsidR="006949CA">
        <w:rPr>
          <w:rFonts w:ascii="Arial" w:hAnsi="Arial" w:cs="Arial"/>
          <w:color w:val="000000"/>
          <w:shd w:val="clear" w:color="auto" w:fill="F2F4FB"/>
        </w:rPr>
        <w:t xml:space="preserve">Минск, </w:t>
      </w:r>
      <w:r>
        <w:rPr>
          <w:rFonts w:ascii="Arial" w:hAnsi="Arial" w:cs="Arial"/>
          <w:color w:val="000000"/>
          <w:shd w:val="clear" w:color="auto" w:fill="F2F4FB"/>
        </w:rPr>
        <w:t>2014</w:t>
      </w:r>
      <w:r w:rsidR="006949CA">
        <w:rPr>
          <w:rFonts w:ascii="Arial" w:hAnsi="Arial" w:cs="Arial"/>
          <w:color w:val="000000"/>
          <w:shd w:val="clear" w:color="auto" w:fill="F2F4FB"/>
        </w:rPr>
        <w:t>г</w:t>
      </w:r>
      <w:r>
        <w:rPr>
          <w:rFonts w:ascii="Arial" w:hAnsi="Arial" w:cs="Arial"/>
          <w:color w:val="000000"/>
          <w:shd w:val="clear" w:color="auto" w:fill="F2F4FB"/>
        </w:rPr>
        <w:t>.</w:t>
      </w:r>
    </w:p>
    <w:p w:rsidR="009B71D3" w:rsidRDefault="009B71D3" w:rsidP="009B71D3">
      <w:pPr>
        <w:spacing w:line="360" w:lineRule="auto"/>
        <w:ind w:left="720"/>
        <w:rPr>
          <w:rFonts w:ascii="Arial" w:hAnsi="Arial" w:cs="Arial"/>
          <w:color w:val="000000"/>
          <w:shd w:val="clear" w:color="auto" w:fill="F2F4FB"/>
        </w:rPr>
      </w:pPr>
    </w:p>
    <w:p w:rsidR="009B71D3" w:rsidRDefault="009B71D3" w:rsidP="009B71D3">
      <w:pPr>
        <w:spacing w:line="360" w:lineRule="auto"/>
        <w:ind w:left="720"/>
        <w:rPr>
          <w:b/>
          <w:bCs/>
          <w:sz w:val="28"/>
          <w:szCs w:val="28"/>
        </w:rPr>
      </w:pPr>
      <w:r>
        <w:rPr>
          <w:rFonts w:ascii="Arial" w:hAnsi="Arial" w:cs="Arial"/>
          <w:color w:val="000000"/>
          <w:shd w:val="clear" w:color="auto" w:fill="F2F4FB"/>
        </w:rPr>
        <w:t>Дополнительная:</w:t>
      </w:r>
    </w:p>
    <w:p w:rsidR="00EF44F4" w:rsidRPr="00A34129" w:rsidRDefault="00C651CD" w:rsidP="00EF44F4">
      <w:pPr>
        <w:widowControl w:val="0"/>
        <w:shd w:val="clear" w:color="auto" w:fill="FFFFFF"/>
        <w:tabs>
          <w:tab w:val="left" w:leader="hyphen" w:pos="5861"/>
          <w:tab w:val="left" w:leader="dot" w:pos="6418"/>
          <w:tab w:val="left" w:leader="hyphen" w:pos="8102"/>
        </w:tabs>
        <w:autoSpaceDE w:val="0"/>
        <w:autoSpaceDN w:val="0"/>
        <w:adjustRightInd w:val="0"/>
        <w:spacing w:before="571" w:line="274" w:lineRule="exact"/>
        <w:rPr>
          <w:color w:val="auto"/>
          <w:spacing w:val="-1"/>
        </w:rPr>
      </w:pPr>
      <w:r w:rsidRPr="00A34129">
        <w:rPr>
          <w:color w:val="auto"/>
          <w:spacing w:val="-1"/>
        </w:rPr>
        <w:lastRenderedPageBreak/>
        <w:t xml:space="preserve">.Виноградов, И.С. </w:t>
      </w:r>
      <w:proofErr w:type="spellStart"/>
      <w:r w:rsidRPr="00A34129">
        <w:rPr>
          <w:color w:val="auto"/>
          <w:spacing w:val="-1"/>
        </w:rPr>
        <w:t>Вышнепольский</w:t>
      </w:r>
      <w:proofErr w:type="spellEnd"/>
      <w:r w:rsidRPr="00A34129">
        <w:rPr>
          <w:color w:val="auto"/>
          <w:spacing w:val="-1"/>
        </w:rPr>
        <w:t xml:space="preserve">, </w:t>
      </w:r>
      <w:r w:rsidR="00824146" w:rsidRPr="00A34129">
        <w:rPr>
          <w:color w:val="auto"/>
          <w:spacing w:val="-1"/>
        </w:rPr>
        <w:t>Ч</w:t>
      </w:r>
      <w:r w:rsidRPr="00A34129">
        <w:rPr>
          <w:color w:val="auto"/>
          <w:spacing w:val="-1"/>
        </w:rPr>
        <w:t>ерчение</w:t>
      </w:r>
      <w:r w:rsidR="00824146" w:rsidRPr="00A34129">
        <w:rPr>
          <w:color w:val="auto"/>
          <w:spacing w:val="-1"/>
        </w:rPr>
        <w:t xml:space="preserve"> Занимательное, Черчение.</w:t>
      </w:r>
    </w:p>
    <w:p w:rsidR="00C651CD" w:rsidRPr="00A34129" w:rsidRDefault="00C651CD" w:rsidP="00EF44F4">
      <w:pPr>
        <w:widowControl w:val="0"/>
        <w:shd w:val="clear" w:color="auto" w:fill="FFFFFF"/>
        <w:tabs>
          <w:tab w:val="left" w:leader="hyphen" w:pos="5861"/>
          <w:tab w:val="left" w:leader="dot" w:pos="6418"/>
          <w:tab w:val="left" w:leader="hyphen" w:pos="8102"/>
        </w:tabs>
        <w:autoSpaceDE w:val="0"/>
        <w:autoSpaceDN w:val="0"/>
        <w:adjustRightInd w:val="0"/>
        <w:spacing w:before="571" w:line="274" w:lineRule="exact"/>
        <w:rPr>
          <w:color w:val="auto"/>
          <w:spacing w:val="-1"/>
        </w:rPr>
      </w:pPr>
      <w:r w:rsidRPr="00A34129">
        <w:rPr>
          <w:color w:val="auto"/>
          <w:spacing w:val="-1"/>
        </w:rPr>
        <w:t xml:space="preserve">Черчение Москва </w:t>
      </w:r>
      <w:proofErr w:type="spellStart"/>
      <w:r w:rsidRPr="00A34129">
        <w:rPr>
          <w:color w:val="auto"/>
          <w:spacing w:val="-1"/>
        </w:rPr>
        <w:t>Астрель</w:t>
      </w:r>
      <w:proofErr w:type="spellEnd"/>
      <w:r w:rsidRPr="00A34129">
        <w:rPr>
          <w:color w:val="auto"/>
          <w:spacing w:val="-1"/>
        </w:rPr>
        <w:t xml:space="preserve"> 2002   Карточки-задания </w:t>
      </w:r>
      <w:r w:rsidR="00824146" w:rsidRPr="00A34129">
        <w:rPr>
          <w:color w:val="auto"/>
          <w:spacing w:val="-1"/>
        </w:rPr>
        <w:t>по черчению Е.А. Василенко, Е.Т. Жукова 1988 год Москва «Просвещение»</w:t>
      </w:r>
      <w:r w:rsidRPr="00A34129">
        <w:rPr>
          <w:color w:val="auto"/>
          <w:spacing w:val="-1"/>
        </w:rPr>
        <w:t>.</w:t>
      </w:r>
    </w:p>
    <w:sectPr w:rsidR="00C651CD" w:rsidRPr="00A34129" w:rsidSect="00AC5438">
      <w:pgSz w:w="11906" w:h="16838" w:code="9"/>
      <w:pgMar w:top="1134" w:right="849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8055F2E"/>
    <w:multiLevelType w:val="hybridMultilevel"/>
    <w:tmpl w:val="80E69CC4"/>
    <w:lvl w:ilvl="0" w:tplc="89D2D35E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 w:tplc="5450ED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C650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7AB9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0CEB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AEAA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B810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D028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B4C2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B532D8D"/>
    <w:multiLevelType w:val="hybridMultilevel"/>
    <w:tmpl w:val="FC142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E0ACD"/>
    <w:multiLevelType w:val="hybridMultilevel"/>
    <w:tmpl w:val="2FF2A692"/>
    <w:lvl w:ilvl="0" w:tplc="5156A7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A738A8"/>
    <w:multiLevelType w:val="hybridMultilevel"/>
    <w:tmpl w:val="8ECE1CD8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">
    <w:nsid w:val="2F062A44"/>
    <w:multiLevelType w:val="hybridMultilevel"/>
    <w:tmpl w:val="E06AF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A46FC6"/>
    <w:multiLevelType w:val="hybridMultilevel"/>
    <w:tmpl w:val="C0A2B6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8349BE"/>
    <w:multiLevelType w:val="hybridMultilevel"/>
    <w:tmpl w:val="F3768468"/>
    <w:lvl w:ilvl="0" w:tplc="5156A7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DC343C8"/>
    <w:multiLevelType w:val="hybridMultilevel"/>
    <w:tmpl w:val="CD54A122"/>
    <w:lvl w:ilvl="0" w:tplc="40F8DC6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4AE2382">
      <w:numFmt w:val="none"/>
      <w:lvlText w:val=""/>
      <w:lvlJc w:val="left"/>
      <w:pPr>
        <w:tabs>
          <w:tab w:val="num" w:pos="360"/>
        </w:tabs>
      </w:pPr>
    </w:lvl>
    <w:lvl w:ilvl="2" w:tplc="BDF02C24">
      <w:numFmt w:val="none"/>
      <w:lvlText w:val=""/>
      <w:lvlJc w:val="left"/>
      <w:pPr>
        <w:tabs>
          <w:tab w:val="num" w:pos="360"/>
        </w:tabs>
      </w:pPr>
    </w:lvl>
    <w:lvl w:ilvl="3" w:tplc="B204DD04">
      <w:numFmt w:val="none"/>
      <w:lvlText w:val=""/>
      <w:lvlJc w:val="left"/>
      <w:pPr>
        <w:tabs>
          <w:tab w:val="num" w:pos="360"/>
        </w:tabs>
      </w:pPr>
    </w:lvl>
    <w:lvl w:ilvl="4" w:tplc="8848D7BA">
      <w:numFmt w:val="none"/>
      <w:lvlText w:val=""/>
      <w:lvlJc w:val="left"/>
      <w:pPr>
        <w:tabs>
          <w:tab w:val="num" w:pos="360"/>
        </w:tabs>
      </w:pPr>
    </w:lvl>
    <w:lvl w:ilvl="5" w:tplc="923CAA98">
      <w:numFmt w:val="none"/>
      <w:lvlText w:val=""/>
      <w:lvlJc w:val="left"/>
      <w:pPr>
        <w:tabs>
          <w:tab w:val="num" w:pos="360"/>
        </w:tabs>
      </w:pPr>
    </w:lvl>
    <w:lvl w:ilvl="6" w:tplc="10ECB0E0">
      <w:numFmt w:val="none"/>
      <w:lvlText w:val=""/>
      <w:lvlJc w:val="left"/>
      <w:pPr>
        <w:tabs>
          <w:tab w:val="num" w:pos="360"/>
        </w:tabs>
      </w:pPr>
    </w:lvl>
    <w:lvl w:ilvl="7" w:tplc="294CB934">
      <w:numFmt w:val="none"/>
      <w:lvlText w:val=""/>
      <w:lvlJc w:val="left"/>
      <w:pPr>
        <w:tabs>
          <w:tab w:val="num" w:pos="360"/>
        </w:tabs>
      </w:pPr>
    </w:lvl>
    <w:lvl w:ilvl="8" w:tplc="B4489D6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F1D14BE"/>
    <w:multiLevelType w:val="hybridMultilevel"/>
    <w:tmpl w:val="FCD4ED10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606B36A7"/>
    <w:multiLevelType w:val="hybridMultilevel"/>
    <w:tmpl w:val="D50E14BC"/>
    <w:lvl w:ilvl="0" w:tplc="C67C15B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 w:tplc="79A671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E6C7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E03E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16EC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D0F1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AA08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94BA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ECE3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699134FA"/>
    <w:multiLevelType w:val="hybridMultilevel"/>
    <w:tmpl w:val="183CFAD6"/>
    <w:name w:val="Нумерованный список 3"/>
    <w:lvl w:ilvl="0" w:tplc="8BA4AE50">
      <w:start w:val="1"/>
      <w:numFmt w:val="decimal"/>
      <w:lvlText w:val="%1."/>
      <w:lvlJc w:val="left"/>
      <w:pPr>
        <w:ind w:left="0" w:firstLine="0"/>
      </w:pPr>
    </w:lvl>
    <w:lvl w:ilvl="1" w:tplc="B4443A10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E6D6309A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4741966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DBBE98D6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CEA2D41E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F7CECDE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8A1E173A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946EB7A4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>
    <w:nsid w:val="74606510"/>
    <w:multiLevelType w:val="hybridMultilevel"/>
    <w:tmpl w:val="E67A8826"/>
    <w:lvl w:ilvl="0" w:tplc="216C85B4">
      <w:start w:val="1"/>
      <w:numFmt w:val="decimal"/>
      <w:lvlText w:val="%1."/>
      <w:lvlJc w:val="left"/>
      <w:pPr>
        <w:ind w:left="2442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1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</w:num>
  <w:num w:numId="11">
    <w:abstractNumId w:val="12"/>
  </w:num>
  <w:num w:numId="12">
    <w:abstractNumId w:val="9"/>
  </w:num>
  <w:num w:numId="13">
    <w:abstractNumId w:val="1"/>
  </w:num>
  <w:num w:numId="14">
    <w:abstractNumId w:val="11"/>
  </w:num>
  <w:num w:numId="15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drawingGridHorizontalSpacing w:val="120"/>
  <w:displayHorizontalDrawingGridEvery w:val="2"/>
  <w:characterSpacingControl w:val="doNotCompress"/>
  <w:compat/>
  <w:rsids>
    <w:rsidRoot w:val="00AC5995"/>
    <w:rsid w:val="00020656"/>
    <w:rsid w:val="00067AA8"/>
    <w:rsid w:val="00117C52"/>
    <w:rsid w:val="0013130F"/>
    <w:rsid w:val="00137377"/>
    <w:rsid w:val="00156E15"/>
    <w:rsid w:val="001B6F10"/>
    <w:rsid w:val="001D27FE"/>
    <w:rsid w:val="001E69D1"/>
    <w:rsid w:val="001F10AE"/>
    <w:rsid w:val="001F48CE"/>
    <w:rsid w:val="002033D6"/>
    <w:rsid w:val="002339E5"/>
    <w:rsid w:val="002844FB"/>
    <w:rsid w:val="00290E59"/>
    <w:rsid w:val="00295AAF"/>
    <w:rsid w:val="002B4837"/>
    <w:rsid w:val="002C36F4"/>
    <w:rsid w:val="002D2959"/>
    <w:rsid w:val="00385BB3"/>
    <w:rsid w:val="003E2273"/>
    <w:rsid w:val="003F547A"/>
    <w:rsid w:val="004016A1"/>
    <w:rsid w:val="00421B83"/>
    <w:rsid w:val="00464072"/>
    <w:rsid w:val="00490CE2"/>
    <w:rsid w:val="004A049C"/>
    <w:rsid w:val="004A6427"/>
    <w:rsid w:val="004B3AA0"/>
    <w:rsid w:val="004C17D9"/>
    <w:rsid w:val="00517ACA"/>
    <w:rsid w:val="005256E0"/>
    <w:rsid w:val="0053523A"/>
    <w:rsid w:val="00544B8C"/>
    <w:rsid w:val="005E1549"/>
    <w:rsid w:val="00651D7F"/>
    <w:rsid w:val="006949CA"/>
    <w:rsid w:val="006E011D"/>
    <w:rsid w:val="006E47F8"/>
    <w:rsid w:val="006F0660"/>
    <w:rsid w:val="00700DB6"/>
    <w:rsid w:val="00714237"/>
    <w:rsid w:val="007461D9"/>
    <w:rsid w:val="00795E91"/>
    <w:rsid w:val="007B173E"/>
    <w:rsid w:val="007D78DC"/>
    <w:rsid w:val="007F71E2"/>
    <w:rsid w:val="00824146"/>
    <w:rsid w:val="00827E01"/>
    <w:rsid w:val="008532D1"/>
    <w:rsid w:val="008654D9"/>
    <w:rsid w:val="008827C7"/>
    <w:rsid w:val="008B32C5"/>
    <w:rsid w:val="008D3868"/>
    <w:rsid w:val="009131F9"/>
    <w:rsid w:val="00945ACB"/>
    <w:rsid w:val="0094721F"/>
    <w:rsid w:val="00993A73"/>
    <w:rsid w:val="009B2AAB"/>
    <w:rsid w:val="009B71D3"/>
    <w:rsid w:val="009C1B28"/>
    <w:rsid w:val="009E0014"/>
    <w:rsid w:val="009F2EF8"/>
    <w:rsid w:val="00A34129"/>
    <w:rsid w:val="00A65C34"/>
    <w:rsid w:val="00A75591"/>
    <w:rsid w:val="00A77CFA"/>
    <w:rsid w:val="00A85844"/>
    <w:rsid w:val="00AB5EFB"/>
    <w:rsid w:val="00AC5438"/>
    <w:rsid w:val="00AC5995"/>
    <w:rsid w:val="00AD62BD"/>
    <w:rsid w:val="00B46B7F"/>
    <w:rsid w:val="00BC5487"/>
    <w:rsid w:val="00C07814"/>
    <w:rsid w:val="00C24B31"/>
    <w:rsid w:val="00C25764"/>
    <w:rsid w:val="00C26A6C"/>
    <w:rsid w:val="00C329C1"/>
    <w:rsid w:val="00C503DC"/>
    <w:rsid w:val="00C651CD"/>
    <w:rsid w:val="00C72583"/>
    <w:rsid w:val="00CA7BE0"/>
    <w:rsid w:val="00CB19BA"/>
    <w:rsid w:val="00D05CB2"/>
    <w:rsid w:val="00D55232"/>
    <w:rsid w:val="00D6164B"/>
    <w:rsid w:val="00D66C55"/>
    <w:rsid w:val="00D829DC"/>
    <w:rsid w:val="00D91322"/>
    <w:rsid w:val="00DA29AE"/>
    <w:rsid w:val="00DC69A3"/>
    <w:rsid w:val="00E15871"/>
    <w:rsid w:val="00E40DE9"/>
    <w:rsid w:val="00E84E75"/>
    <w:rsid w:val="00EB3E67"/>
    <w:rsid w:val="00EF0747"/>
    <w:rsid w:val="00EF44F4"/>
    <w:rsid w:val="00F07A60"/>
    <w:rsid w:val="00F43E95"/>
    <w:rsid w:val="00F547D9"/>
    <w:rsid w:val="00F96DA9"/>
    <w:rsid w:val="00FA5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995"/>
    <w:rPr>
      <w:rFonts w:eastAsia="Times New Roman"/>
      <w:color w:val="1D1B11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71423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164B"/>
    <w:rPr>
      <w:rFonts w:eastAsia="Times New Roman"/>
      <w:color w:val="1D1B11"/>
      <w:sz w:val="24"/>
      <w:szCs w:val="24"/>
      <w:lang w:eastAsia="en-US"/>
    </w:rPr>
  </w:style>
  <w:style w:type="character" w:customStyle="1" w:styleId="20">
    <w:name w:val="Заголовок 2 Знак"/>
    <w:link w:val="2"/>
    <w:uiPriority w:val="9"/>
    <w:rsid w:val="0071423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5"/>
    <w:uiPriority w:val="34"/>
    <w:qFormat/>
    <w:rsid w:val="00714237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714237"/>
    <w:rPr>
      <w:rFonts w:ascii="Tahoma" w:hAnsi="Tahoma"/>
      <w:color w:val="auto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71423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DA29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137377"/>
    <w:rPr>
      <w:color w:val="0563C1"/>
      <w:u w:val="single"/>
    </w:rPr>
  </w:style>
  <w:style w:type="character" w:customStyle="1" w:styleId="a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4"/>
    <w:uiPriority w:val="34"/>
    <w:qFormat/>
    <w:locked/>
    <w:rsid w:val="00137377"/>
    <w:rPr>
      <w:rFonts w:eastAsia="Times New Roman"/>
      <w:color w:val="1D1B11"/>
      <w:sz w:val="24"/>
      <w:szCs w:val="24"/>
    </w:rPr>
  </w:style>
  <w:style w:type="paragraph" w:styleId="aa">
    <w:name w:val="Body Text Indent"/>
    <w:basedOn w:val="a"/>
    <w:link w:val="ab"/>
    <w:rsid w:val="00E15871"/>
    <w:pPr>
      <w:ind w:firstLine="851"/>
    </w:pPr>
    <w:rPr>
      <w:color w:val="auto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E15871"/>
    <w:rPr>
      <w:rFonts w:eastAsia="Times New Roman"/>
      <w:sz w:val="28"/>
    </w:rPr>
  </w:style>
  <w:style w:type="paragraph" w:styleId="21">
    <w:name w:val="List 2"/>
    <w:basedOn w:val="a"/>
    <w:semiHidden/>
    <w:unhideWhenUsed/>
    <w:rsid w:val="006F0660"/>
    <w:pPr>
      <w:ind w:left="566" w:hanging="283"/>
    </w:pPr>
    <w:rPr>
      <w:rFonts w:ascii="Arial" w:hAnsi="Arial" w:cs="Arial"/>
      <w:color w:val="auto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827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27C7"/>
    <w:rPr>
      <w:rFonts w:ascii="Tahoma" w:eastAsia="Times New Roman" w:hAnsi="Tahoma" w:cs="Tahoma"/>
      <w:color w:val="1D1B1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7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2641</Words>
  <Characters>15057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17663</CharactersWithSpaces>
  <SharedDoc>false</SharedDoc>
  <HLinks>
    <vt:vector size="6" baseType="variant">
      <vt:variant>
        <vt:i4>4325493</vt:i4>
      </vt:variant>
      <vt:variant>
        <vt:i4>0</vt:i4>
      </vt:variant>
      <vt:variant>
        <vt:i4>0</vt:i4>
      </vt:variant>
      <vt:variant>
        <vt:i4>5</vt:i4>
      </vt:variant>
      <vt:variant>
        <vt:lpwstr>https://vk.com/away.php?to=http%3A%2F%2Fnoki53.ru%2Fabout%2Fprogramma-vospitaniya.php&amp;cc_key=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Шибанов</dc:creator>
  <cp:lastModifiedBy>Юлия</cp:lastModifiedBy>
  <cp:revision>4</cp:revision>
  <dcterms:created xsi:type="dcterms:W3CDTF">2024-10-25T09:49:00Z</dcterms:created>
  <dcterms:modified xsi:type="dcterms:W3CDTF">2024-10-25T12:50:00Z</dcterms:modified>
</cp:coreProperties>
</file>