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38A9F"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 им. С.В. Рахманинова»</w:t>
      </w:r>
    </w:p>
    <w:p w14:paraId="2389D30D"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797252AA"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31DA45C2"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1DB30303"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r w:rsidRPr="004E721A">
        <w:rPr>
          <w:rFonts w:ascii="Times New Roman" w:eastAsia="Calibri" w:hAnsi="Times New Roman" w:cs="Times New Roman"/>
          <w:noProof/>
          <w:kern w:val="0"/>
          <w:sz w:val="28"/>
          <w:szCs w:val="28"/>
          <w:lang w:eastAsia="ru-RU"/>
          <w14:ligatures w14:val="none"/>
        </w:rPr>
        <w:drawing>
          <wp:anchor distT="0" distB="0" distL="114300" distR="114300" simplePos="0" relativeHeight="251659264" behindDoc="0" locked="0" layoutInCell="1" allowOverlap="1" wp14:anchorId="7EE27D34" wp14:editId="51EA337E">
            <wp:simplePos x="0" y="0"/>
            <wp:positionH relativeFrom="column">
              <wp:posOffset>2781300</wp:posOffset>
            </wp:positionH>
            <wp:positionV relativeFrom="paragraph">
              <wp:posOffset>337185</wp:posOffset>
            </wp:positionV>
            <wp:extent cx="3471545" cy="1471295"/>
            <wp:effectExtent l="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anchor>
        </w:drawing>
      </w:r>
    </w:p>
    <w:p w14:paraId="7787544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1DB8AE2A" w14:textId="77777777" w:rsidR="00EA7424" w:rsidRPr="004E721A" w:rsidRDefault="00EA7424" w:rsidP="00EA7424">
      <w:pPr>
        <w:spacing w:after="0" w:line="240" w:lineRule="auto"/>
        <w:jc w:val="right"/>
        <w:rPr>
          <w:rFonts w:ascii="Times New Roman" w:eastAsia="Calibri" w:hAnsi="Times New Roman" w:cs="Times New Roman"/>
          <w:kern w:val="0"/>
          <w:sz w:val="28"/>
          <w:szCs w:val="28"/>
          <w:shd w:val="clear" w:color="auto" w:fill="FFFFFF"/>
          <w14:ligatures w14:val="none"/>
        </w:rPr>
      </w:pPr>
    </w:p>
    <w:p w14:paraId="50FE45AB"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45C384BE"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78C83BC5"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34A9F11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769321B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0581A7A7"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5A096571"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35858D9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5F95EF7C"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Рабочая программа</w:t>
      </w:r>
    </w:p>
    <w:p w14:paraId="16115E23" w14:textId="77777777" w:rsidR="00EA7424" w:rsidRPr="004E721A" w:rsidRDefault="00EA7424" w:rsidP="00EA7424">
      <w:pPr>
        <w:spacing w:line="276" w:lineRule="auto"/>
        <w:jc w:val="center"/>
        <w:rPr>
          <w:rFonts w:ascii="Times New Roman" w:eastAsia="Calibri" w:hAnsi="Times New Roman" w:cs="Times New Roman"/>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A7424" w:rsidRPr="004E721A" w14:paraId="6414CFE2" w14:textId="77777777" w:rsidTr="00A9545B">
        <w:tc>
          <w:tcPr>
            <w:tcW w:w="9345" w:type="dxa"/>
          </w:tcPr>
          <w:p w14:paraId="33552262" w14:textId="1B7A4C4E" w:rsidR="00EA7424" w:rsidRPr="004E721A" w:rsidRDefault="0091264D" w:rsidP="00EA7424">
            <w:pPr>
              <w:ind w:right="2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ОПЦ.00 Общепрофессиональный цикл</w:t>
            </w:r>
          </w:p>
        </w:tc>
      </w:tr>
      <w:tr w:rsidR="00EA7424" w:rsidRPr="004E721A" w14:paraId="4EAA9822" w14:textId="77777777" w:rsidTr="00A9545B">
        <w:tc>
          <w:tcPr>
            <w:tcW w:w="9345" w:type="dxa"/>
          </w:tcPr>
          <w:p w14:paraId="0D77F97B"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(наименование профессионального модуля)</w:t>
            </w:r>
          </w:p>
        </w:tc>
      </w:tr>
      <w:tr w:rsidR="00EA7424" w:rsidRPr="004E721A" w14:paraId="3988E1A5" w14:textId="77777777" w:rsidTr="00A9545B">
        <w:tc>
          <w:tcPr>
            <w:tcW w:w="9345" w:type="dxa"/>
          </w:tcPr>
          <w:p w14:paraId="019B2FE4" w14:textId="4FDF177E" w:rsidR="00EA7424" w:rsidRPr="004E721A" w:rsidRDefault="0091264D" w:rsidP="00EA7424">
            <w:pPr>
              <w:ind w:right="20"/>
              <w:jc w:val="center"/>
              <w:rPr>
                <w:rFonts w:ascii="Times New Roman" w:eastAsia="Calibri" w:hAnsi="Times New Roman" w:cs="Times New Roman"/>
                <w:kern w:val="0"/>
                <w:sz w:val="28"/>
                <w:szCs w:val="28"/>
                <w:highlight w:val="yellow"/>
                <w14:ligatures w14:val="none"/>
              </w:rPr>
            </w:pPr>
            <w:r w:rsidRPr="004E721A">
              <w:rPr>
                <w:rFonts w:ascii="Times New Roman" w:eastAsia="Calibri" w:hAnsi="Times New Roman" w:cs="Times New Roman"/>
                <w:b/>
                <w:kern w:val="0"/>
                <w:sz w:val="28"/>
                <w:szCs w:val="28"/>
                <w14:ligatures w14:val="none"/>
              </w:rPr>
              <w:t>ОПЦ.03</w:t>
            </w:r>
            <w:r w:rsidR="00EA7424" w:rsidRPr="004E721A">
              <w:rPr>
                <w:rFonts w:ascii="Times New Roman" w:eastAsia="Calibri" w:hAnsi="Times New Roman" w:cs="Times New Roman"/>
                <w:b/>
                <w:kern w:val="0"/>
                <w:sz w:val="28"/>
                <w:szCs w:val="28"/>
                <w14:ligatures w14:val="none"/>
              </w:rPr>
              <w:t xml:space="preserve"> История искусств</w:t>
            </w:r>
            <w:r w:rsidRPr="004E721A">
              <w:rPr>
                <w:rFonts w:ascii="Times New Roman" w:eastAsia="Calibri" w:hAnsi="Times New Roman" w:cs="Times New Roman"/>
                <w:b/>
                <w:kern w:val="0"/>
                <w:sz w:val="28"/>
                <w:szCs w:val="28"/>
                <w14:ligatures w14:val="none"/>
              </w:rPr>
              <w:t>а</w:t>
            </w:r>
            <w:r w:rsidR="00EA7424" w:rsidRPr="004E721A">
              <w:rPr>
                <w:rFonts w:ascii="Times New Roman" w:eastAsia="Calibri" w:hAnsi="Times New Roman" w:cs="Times New Roman"/>
                <w:kern w:val="0"/>
                <w:sz w:val="28"/>
                <w:szCs w:val="28"/>
                <w14:ligatures w14:val="none"/>
              </w:rPr>
              <w:t xml:space="preserve"> </w:t>
            </w:r>
          </w:p>
        </w:tc>
      </w:tr>
      <w:tr w:rsidR="00EA7424" w:rsidRPr="004E721A" w14:paraId="2436316F" w14:textId="77777777" w:rsidTr="00A9545B">
        <w:tc>
          <w:tcPr>
            <w:tcW w:w="9345" w:type="dxa"/>
          </w:tcPr>
          <w:p w14:paraId="53454A0A"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(раздел </w:t>
            </w:r>
            <w:proofErr w:type="spellStart"/>
            <w:r w:rsidRPr="004E721A">
              <w:rPr>
                <w:rFonts w:ascii="Times New Roman" w:eastAsia="Calibri" w:hAnsi="Times New Roman" w:cs="Times New Roman"/>
                <w:kern w:val="0"/>
                <w:sz w:val="20"/>
                <w:szCs w:val="20"/>
                <w14:ligatures w14:val="none"/>
              </w:rPr>
              <w:t>мдк</w:t>
            </w:r>
            <w:proofErr w:type="spellEnd"/>
            <w:r w:rsidRPr="004E721A">
              <w:rPr>
                <w:rFonts w:ascii="Times New Roman" w:eastAsia="Calibri" w:hAnsi="Times New Roman" w:cs="Times New Roman"/>
                <w:kern w:val="0"/>
                <w:sz w:val="20"/>
                <w:szCs w:val="20"/>
                <w14:ligatures w14:val="none"/>
              </w:rPr>
              <w:t>, дисциплина)</w:t>
            </w:r>
          </w:p>
        </w:tc>
      </w:tr>
      <w:tr w:rsidR="00EA7424" w:rsidRPr="004E721A" w14:paraId="51BD2687" w14:textId="77777777" w:rsidTr="00A9545B">
        <w:tc>
          <w:tcPr>
            <w:tcW w:w="9345" w:type="dxa"/>
          </w:tcPr>
          <w:p w14:paraId="4E1333F5" w14:textId="1CAE77BA" w:rsidR="00EA7424" w:rsidRPr="004E721A" w:rsidRDefault="0091264D" w:rsidP="00EA7424">
            <w:pPr>
              <w:ind w:right="2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 xml:space="preserve">51.02.01 Народное художественное творчество (по видам) </w:t>
            </w:r>
          </w:p>
        </w:tc>
      </w:tr>
      <w:tr w:rsidR="00EA7424" w:rsidRPr="004E721A" w14:paraId="0DF7D00A" w14:textId="77777777" w:rsidTr="00A9545B">
        <w:tc>
          <w:tcPr>
            <w:tcW w:w="9345" w:type="dxa"/>
          </w:tcPr>
          <w:p w14:paraId="607BF1CB"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(код и наименование специальности)</w:t>
            </w:r>
          </w:p>
        </w:tc>
      </w:tr>
      <w:tr w:rsidR="00EA7424" w:rsidRPr="004E721A" w14:paraId="2A71925E" w14:textId="77777777" w:rsidTr="00A9545B">
        <w:tc>
          <w:tcPr>
            <w:tcW w:w="9345" w:type="dxa"/>
          </w:tcPr>
          <w:p w14:paraId="76F4DA8F" w14:textId="77777777" w:rsidR="00EA7424" w:rsidRPr="004E721A" w:rsidRDefault="00EA7424" w:rsidP="00EA7424">
            <w:pPr>
              <w:ind w:right="20"/>
              <w:jc w:val="center"/>
              <w:rPr>
                <w:rFonts w:ascii="Times New Roman" w:eastAsia="Calibri" w:hAnsi="Times New Roman" w:cs="Times New Roman"/>
                <w:b/>
                <w:kern w:val="0"/>
                <w:sz w:val="28"/>
                <w:szCs w:val="28"/>
                <w:highlight w:val="yellow"/>
                <w14:ligatures w14:val="none"/>
              </w:rPr>
            </w:pPr>
            <w:r w:rsidRPr="004E721A">
              <w:rPr>
                <w:rFonts w:ascii="Times New Roman" w:eastAsia="Calibri" w:hAnsi="Times New Roman" w:cs="Times New Roman"/>
                <w:b/>
                <w:kern w:val="0"/>
                <w:sz w:val="28"/>
                <w:szCs w:val="28"/>
                <w14:ligatures w14:val="none"/>
              </w:rPr>
              <w:t>Хореографическое творчество</w:t>
            </w:r>
          </w:p>
        </w:tc>
      </w:tr>
      <w:tr w:rsidR="00EA7424" w:rsidRPr="004E721A" w14:paraId="09C7DA7D" w14:textId="77777777" w:rsidTr="00A9545B">
        <w:tc>
          <w:tcPr>
            <w:tcW w:w="9345" w:type="dxa"/>
          </w:tcPr>
          <w:p w14:paraId="6208E1B5"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(наименование вида)</w:t>
            </w:r>
          </w:p>
        </w:tc>
      </w:tr>
    </w:tbl>
    <w:p w14:paraId="531598F1"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7E9943D7" w14:textId="77777777" w:rsidR="00EA7424" w:rsidRPr="004E721A" w:rsidRDefault="00EA7424" w:rsidP="00EA7424">
      <w:pPr>
        <w:spacing w:before="240" w:line="276" w:lineRule="auto"/>
        <w:jc w:val="center"/>
        <w:rPr>
          <w:rFonts w:ascii="Times New Roman" w:eastAsia="Calibri" w:hAnsi="Times New Roman" w:cs="Times New Roman"/>
          <w:kern w:val="0"/>
          <w:sz w:val="28"/>
          <w:szCs w:val="28"/>
          <w14:ligatures w14:val="none"/>
        </w:rPr>
      </w:pPr>
    </w:p>
    <w:p w14:paraId="58CC9DB1"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3CCA829E"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4001AFC8"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1BC150F8"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624BEE3E"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15FFAA8D"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0C3E978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sectPr w:rsidR="00EA7424" w:rsidRPr="004E721A" w:rsidSect="00EA7424">
          <w:footerReference w:type="default" r:id="rId9"/>
          <w:footerReference w:type="first" r:id="rId10"/>
          <w:pgSz w:w="11906" w:h="16838"/>
          <w:pgMar w:top="1134" w:right="567" w:bottom="1134" w:left="1701" w:header="709" w:footer="709" w:gutter="0"/>
          <w:cols w:space="708"/>
          <w:titlePg/>
          <w:docGrid w:linePitch="360"/>
        </w:sectPr>
      </w:pPr>
    </w:p>
    <w:p w14:paraId="5847C14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lastRenderedPageBreak/>
        <w:t xml:space="preserve">Принята на заседании </w:t>
      </w:r>
    </w:p>
    <w:p w14:paraId="53CE933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Предметно-цикловой комиссии</w:t>
      </w:r>
    </w:p>
    <w:p w14:paraId="36F2775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Протокол №1 от «30» августа 2023 г.</w:t>
      </w:r>
    </w:p>
    <w:p w14:paraId="0ED89CE6"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2707CCB1"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EA7424" w:rsidRPr="004E721A" w14:paraId="0DC772DA" w14:textId="77777777" w:rsidTr="00A9545B">
        <w:trPr>
          <w:trHeight w:val="323"/>
        </w:trPr>
        <w:tc>
          <w:tcPr>
            <w:tcW w:w="4810" w:type="dxa"/>
          </w:tcPr>
          <w:p w14:paraId="7144716C"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Председатель ПЦК</w:t>
            </w:r>
          </w:p>
        </w:tc>
        <w:tc>
          <w:tcPr>
            <w:tcW w:w="4810" w:type="dxa"/>
          </w:tcPr>
          <w:p w14:paraId="69C0353E"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Разработчики</w:t>
            </w:r>
          </w:p>
        </w:tc>
      </w:tr>
      <w:tr w:rsidR="00EA7424" w:rsidRPr="004E721A" w14:paraId="1B9242EB" w14:textId="77777777" w:rsidTr="00A9545B">
        <w:trPr>
          <w:trHeight w:val="1086"/>
        </w:trPr>
        <w:tc>
          <w:tcPr>
            <w:tcW w:w="4810" w:type="dxa"/>
          </w:tcPr>
          <w:p w14:paraId="417A1384" w14:textId="08DD5596" w:rsidR="00AD3967" w:rsidRPr="004E721A" w:rsidRDefault="00AF627C"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7D9AC11E" wp14:editId="5B33FCF6">
                  <wp:simplePos x="0" y="0"/>
                  <wp:positionH relativeFrom="column">
                    <wp:posOffset>584200</wp:posOffset>
                  </wp:positionH>
                  <wp:positionV relativeFrom="paragraph">
                    <wp:posOffset>200660</wp:posOffset>
                  </wp:positionV>
                  <wp:extent cx="780415" cy="463550"/>
                  <wp:effectExtent l="0" t="0" r="635" b="0"/>
                  <wp:wrapNone/>
                  <wp:docPr id="2132751650" name="Рисунок 213275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00A6C9A2" w14:textId="5CFD9F83" w:rsidR="00AD3967" w:rsidRPr="004E721A" w:rsidRDefault="00AD3967" w:rsidP="00EA7424">
            <w:pPr>
              <w:spacing w:after="0" w:line="240" w:lineRule="auto"/>
              <w:jc w:val="center"/>
              <w:rPr>
                <w:rFonts w:ascii="Times New Roman" w:eastAsia="Calibri" w:hAnsi="Times New Roman" w:cs="Times New Roman"/>
                <w:kern w:val="0"/>
                <w:sz w:val="28"/>
                <w:szCs w:val="28"/>
                <w14:ligatures w14:val="none"/>
              </w:rPr>
            </w:pPr>
          </w:p>
          <w:p w14:paraId="378DDB2E" w14:textId="4D6C831E" w:rsidR="00EA7424" w:rsidRPr="004E721A" w:rsidRDefault="00AD3967"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                                    </w:t>
            </w:r>
            <w:r w:rsidR="00EA7424" w:rsidRPr="004E721A">
              <w:rPr>
                <w:rFonts w:ascii="Times New Roman" w:eastAsia="Calibri" w:hAnsi="Times New Roman" w:cs="Times New Roman"/>
                <w:kern w:val="0"/>
                <w:sz w:val="28"/>
                <w:szCs w:val="28"/>
                <w14:ligatures w14:val="none"/>
              </w:rPr>
              <w:t xml:space="preserve">Л.И. </w:t>
            </w:r>
            <w:proofErr w:type="spellStart"/>
            <w:r w:rsidR="00EA7424" w:rsidRPr="004E721A">
              <w:rPr>
                <w:rFonts w:ascii="Times New Roman" w:eastAsia="Calibri" w:hAnsi="Times New Roman" w:cs="Times New Roman"/>
                <w:kern w:val="0"/>
                <w:sz w:val="28"/>
                <w:szCs w:val="28"/>
                <w14:ligatures w14:val="none"/>
              </w:rPr>
              <w:t>Кашицина</w:t>
            </w:r>
            <w:proofErr w:type="spellEnd"/>
          </w:p>
        </w:tc>
        <w:tc>
          <w:tcPr>
            <w:tcW w:w="4810" w:type="dxa"/>
          </w:tcPr>
          <w:p w14:paraId="61AF81C5" w14:textId="77777777" w:rsidR="00CD283A" w:rsidRPr="004E721A" w:rsidRDefault="00CD283A" w:rsidP="00EA7424">
            <w:pPr>
              <w:spacing w:after="0" w:line="240" w:lineRule="auto"/>
              <w:jc w:val="center"/>
              <w:rPr>
                <w:rFonts w:ascii="Times New Roman" w:eastAsia="Calibri" w:hAnsi="Times New Roman" w:cs="Times New Roman"/>
                <w:kern w:val="0"/>
                <w:sz w:val="28"/>
                <w:szCs w:val="28"/>
                <w14:ligatures w14:val="none"/>
              </w:rPr>
            </w:pPr>
          </w:p>
          <w:p w14:paraId="49701EC3" w14:textId="62AFF2EC" w:rsidR="00CD283A" w:rsidRPr="004E721A" w:rsidRDefault="009949D6"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noProof/>
                <w:kern w:val="0"/>
                <w:sz w:val="28"/>
                <w:szCs w:val="28"/>
                <w14:ligatures w14:val="none"/>
              </w:rPr>
              <w:drawing>
                <wp:inline distT="0" distB="0" distL="0" distR="0" wp14:anchorId="13072446" wp14:editId="5FE48FF7">
                  <wp:extent cx="742950" cy="333375"/>
                  <wp:effectExtent l="0" t="0" r="0" b="9525"/>
                  <wp:docPr id="1404291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91717" name=""/>
                          <pic:cNvPicPr/>
                        </pic:nvPicPr>
                        <pic:blipFill>
                          <a:blip r:embed="rId12"/>
                          <a:stretch>
                            <a:fillRect/>
                          </a:stretch>
                        </pic:blipFill>
                        <pic:spPr>
                          <a:xfrm>
                            <a:off x="0" y="0"/>
                            <a:ext cx="744432" cy="334040"/>
                          </a:xfrm>
                          <a:prstGeom prst="rect">
                            <a:avLst/>
                          </a:prstGeom>
                        </pic:spPr>
                      </pic:pic>
                    </a:graphicData>
                  </a:graphic>
                </wp:inline>
              </w:drawing>
            </w:r>
          </w:p>
          <w:p w14:paraId="581E4036" w14:textId="476567D0" w:rsidR="00EA7424" w:rsidRPr="004E721A" w:rsidRDefault="00CD283A"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                                         </w:t>
            </w:r>
            <w:r w:rsidR="00EA7424" w:rsidRPr="004E721A">
              <w:rPr>
                <w:rFonts w:ascii="Times New Roman" w:eastAsia="Calibri" w:hAnsi="Times New Roman" w:cs="Times New Roman"/>
                <w:kern w:val="0"/>
                <w:sz w:val="28"/>
                <w:szCs w:val="28"/>
                <w14:ligatures w14:val="none"/>
              </w:rPr>
              <w:t>Л.Л. Ершова</w:t>
            </w:r>
          </w:p>
        </w:tc>
      </w:tr>
      <w:tr w:rsidR="00EA7424" w:rsidRPr="004E721A" w14:paraId="568F9A21" w14:textId="77777777" w:rsidTr="00A9545B">
        <w:trPr>
          <w:trHeight w:val="252"/>
        </w:trPr>
        <w:tc>
          <w:tcPr>
            <w:tcW w:w="4810" w:type="dxa"/>
          </w:tcPr>
          <w:p w14:paraId="551DE90B" w14:textId="77777777" w:rsidR="00EA7424" w:rsidRPr="004E721A" w:rsidRDefault="00EA7424" w:rsidP="00EA7424">
            <w:pPr>
              <w:spacing w:after="0" w:line="240" w:lineRule="auto"/>
              <w:jc w:val="right"/>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подпись)   </w:t>
            </w:r>
            <w:proofErr w:type="gramEnd"/>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   (</w:t>
            </w:r>
            <w:proofErr w:type="gramEnd"/>
            <w:r w:rsidRPr="004E721A">
              <w:rPr>
                <w:rFonts w:ascii="Times New Roman" w:eastAsia="Calibri" w:hAnsi="Times New Roman" w:cs="Times New Roman"/>
                <w:kern w:val="0"/>
                <w:sz w:val="20"/>
                <w:szCs w:val="20"/>
                <w14:ligatures w14:val="none"/>
              </w:rPr>
              <w:t>расшифровка)</w:t>
            </w:r>
          </w:p>
        </w:tc>
        <w:tc>
          <w:tcPr>
            <w:tcW w:w="4810" w:type="dxa"/>
          </w:tcPr>
          <w:p w14:paraId="77822342" w14:textId="77777777" w:rsidR="00EA7424" w:rsidRPr="004E721A" w:rsidRDefault="00EA7424" w:rsidP="00EA7424">
            <w:pPr>
              <w:spacing w:after="0" w:line="240" w:lineRule="auto"/>
              <w:jc w:val="right"/>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подпись)   </w:t>
            </w:r>
            <w:proofErr w:type="gramEnd"/>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   (</w:t>
            </w:r>
            <w:proofErr w:type="gramEnd"/>
            <w:r w:rsidRPr="004E721A">
              <w:rPr>
                <w:rFonts w:ascii="Times New Roman" w:eastAsia="Calibri" w:hAnsi="Times New Roman" w:cs="Times New Roman"/>
                <w:kern w:val="0"/>
                <w:sz w:val="20"/>
                <w:szCs w:val="20"/>
                <w14:ligatures w14:val="none"/>
              </w:rPr>
              <w:t>расшифровка)</w:t>
            </w:r>
          </w:p>
        </w:tc>
      </w:tr>
      <w:tr w:rsidR="00EA7424" w:rsidRPr="004E721A" w14:paraId="073B3A8E" w14:textId="77777777" w:rsidTr="00A9545B">
        <w:trPr>
          <w:trHeight w:val="252"/>
        </w:trPr>
        <w:tc>
          <w:tcPr>
            <w:tcW w:w="4810" w:type="dxa"/>
          </w:tcPr>
          <w:p w14:paraId="5E18C744" w14:textId="77777777" w:rsidR="00EA7424" w:rsidRPr="004E721A" w:rsidRDefault="00EA7424" w:rsidP="00EA7424">
            <w:pPr>
              <w:spacing w:after="0" w:line="240" w:lineRule="auto"/>
              <w:jc w:val="right"/>
              <w:rPr>
                <w:rFonts w:ascii="Times New Roman" w:eastAsia="Calibri" w:hAnsi="Times New Roman" w:cs="Times New Roman"/>
                <w:kern w:val="0"/>
                <w:sz w:val="20"/>
                <w14:ligatures w14:val="none"/>
              </w:rPr>
            </w:pPr>
            <w:proofErr w:type="gramStart"/>
            <w:r w:rsidRPr="004E721A">
              <w:rPr>
                <w:rFonts w:ascii="Times New Roman" w:eastAsia="Calibri" w:hAnsi="Times New Roman" w:cs="Times New Roman"/>
                <w:kern w:val="0"/>
                <w:sz w:val="28"/>
                <w:szCs w:val="28"/>
                <w14:ligatures w14:val="none"/>
              </w:rPr>
              <w:t>« 30</w:t>
            </w:r>
            <w:proofErr w:type="gramEnd"/>
            <w:r w:rsidRPr="004E721A">
              <w:rPr>
                <w:rFonts w:ascii="Times New Roman" w:eastAsia="Calibri" w:hAnsi="Times New Roman" w:cs="Times New Roman"/>
                <w:kern w:val="0"/>
                <w:sz w:val="28"/>
                <w:szCs w:val="28"/>
                <w14:ligatures w14:val="none"/>
              </w:rPr>
              <w:t>» августа 2023 г.</w:t>
            </w:r>
          </w:p>
        </w:tc>
        <w:tc>
          <w:tcPr>
            <w:tcW w:w="4810" w:type="dxa"/>
          </w:tcPr>
          <w:p w14:paraId="77A16F64" w14:textId="77777777" w:rsidR="00EA7424" w:rsidRPr="004E721A" w:rsidRDefault="00EA7424" w:rsidP="00EA7424">
            <w:pPr>
              <w:spacing w:after="0" w:line="240" w:lineRule="auto"/>
              <w:jc w:val="right"/>
              <w:rPr>
                <w:rFonts w:ascii="Times New Roman" w:eastAsia="Calibri" w:hAnsi="Times New Roman" w:cs="Times New Roman"/>
                <w:kern w:val="0"/>
                <w:sz w:val="20"/>
                <w14:ligatures w14:val="none"/>
              </w:rPr>
            </w:pPr>
            <w:proofErr w:type="gramStart"/>
            <w:r w:rsidRPr="004E721A">
              <w:rPr>
                <w:rFonts w:ascii="Times New Roman" w:eastAsia="Calibri" w:hAnsi="Times New Roman" w:cs="Times New Roman"/>
                <w:kern w:val="0"/>
                <w:sz w:val="28"/>
                <w:szCs w:val="28"/>
                <w14:ligatures w14:val="none"/>
              </w:rPr>
              <w:t>« 30</w:t>
            </w:r>
            <w:proofErr w:type="gramEnd"/>
            <w:r w:rsidRPr="004E721A">
              <w:rPr>
                <w:rFonts w:ascii="Times New Roman" w:eastAsia="Calibri" w:hAnsi="Times New Roman" w:cs="Times New Roman"/>
                <w:kern w:val="0"/>
                <w:sz w:val="28"/>
                <w:szCs w:val="28"/>
                <w14:ligatures w14:val="none"/>
              </w:rPr>
              <w:t>» августа 2023 г.</w:t>
            </w:r>
          </w:p>
        </w:tc>
      </w:tr>
    </w:tbl>
    <w:p w14:paraId="06420A5E"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2E94752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1D20B59E" w14:textId="6DD7F768" w:rsidR="00EA7424" w:rsidRPr="004E721A" w:rsidRDefault="00EA7424" w:rsidP="00EA7424">
      <w:pPr>
        <w:spacing w:after="0" w:line="240" w:lineRule="auto"/>
        <w:jc w:val="both"/>
        <w:rPr>
          <w:rFonts w:ascii="Times New Roman" w:eastAsia="Calibri" w:hAnsi="Times New Roman" w:cs="Times New Roman"/>
          <w:kern w:val="0"/>
          <w:sz w:val="32"/>
          <w:szCs w:val="32"/>
          <w14:ligatures w14:val="none"/>
        </w:rPr>
      </w:pPr>
      <w:r w:rsidRPr="004E721A">
        <w:rPr>
          <w:rFonts w:ascii="Times New Roman" w:eastAsia="Calibri" w:hAnsi="Times New Roman" w:cs="Times New Roman"/>
          <w:kern w:val="0"/>
          <w:sz w:val="28"/>
          <w:szCs w:val="28"/>
          <w14:ligatures w14:val="none"/>
        </w:rPr>
        <w:t xml:space="preserve">Рабочая программа дисциплины </w:t>
      </w:r>
      <w:r w:rsidR="0091264D" w:rsidRPr="004E721A">
        <w:rPr>
          <w:rFonts w:ascii="Times New Roman" w:eastAsia="Calibri" w:hAnsi="Times New Roman" w:cs="Times New Roman"/>
          <w:kern w:val="0"/>
          <w:sz w:val="28"/>
          <w:szCs w:val="28"/>
          <w14:ligatures w14:val="none"/>
        </w:rPr>
        <w:t>ОПЦ.03 История искусства</w:t>
      </w:r>
      <w:r w:rsidRPr="004E721A">
        <w:rPr>
          <w:rFonts w:ascii="Times New Roman" w:eastAsia="Calibri" w:hAnsi="Times New Roman" w:cs="Times New Roman"/>
          <w:kern w:val="0"/>
          <w:sz w:val="28"/>
          <w:szCs w:val="28"/>
          <w14:ligatures w14:val="none"/>
        </w:rPr>
        <w:t xml:space="preserve"> (с учётом вида ОПОП) </w:t>
      </w:r>
      <w:r w:rsidRPr="004E721A">
        <w:rPr>
          <w:rFonts w:ascii="Times New Roman" w:eastAsia="Calibri" w:hAnsi="Times New Roman" w:cs="Times New Roman"/>
          <w:kern w:val="0"/>
          <w:sz w:val="28"/>
          <w:szCs w:val="28"/>
          <w:shd w:val="clear" w:color="auto" w:fill="FFFFFF"/>
          <w14:ligatures w14:val="none"/>
        </w:rPr>
        <w:t xml:space="preserve">составлена в соответствии с федеральным государственным образовательным стандартом СПО по специальности </w:t>
      </w:r>
      <w:r w:rsidRPr="004E721A">
        <w:rPr>
          <w:rFonts w:ascii="Times New Roman" w:eastAsia="Calibri" w:hAnsi="Times New Roman" w:cs="Times New Roman"/>
          <w:kern w:val="0"/>
          <w:sz w:val="28"/>
          <w:szCs w:val="28"/>
          <w14:ligatures w14:val="none"/>
        </w:rPr>
        <w:t>51.02.0</w:t>
      </w:r>
      <w:r w:rsidR="0091264D" w:rsidRPr="004E721A">
        <w:rPr>
          <w:rFonts w:ascii="Times New Roman" w:eastAsia="Calibri" w:hAnsi="Times New Roman" w:cs="Times New Roman"/>
          <w:kern w:val="0"/>
          <w:sz w:val="28"/>
          <w:szCs w:val="28"/>
          <w14:ligatures w14:val="none"/>
        </w:rPr>
        <w:t>1</w:t>
      </w:r>
      <w:r w:rsidRPr="004E721A">
        <w:rPr>
          <w:rFonts w:ascii="Times New Roman" w:eastAsia="Calibri" w:hAnsi="Times New Roman" w:cs="Times New Roman"/>
          <w:kern w:val="0"/>
          <w:sz w:val="28"/>
          <w:szCs w:val="28"/>
          <w14:ligatures w14:val="none"/>
        </w:rPr>
        <w:t xml:space="preserve"> </w:t>
      </w:r>
      <w:r w:rsidR="0091264D" w:rsidRPr="004E721A">
        <w:rPr>
          <w:rFonts w:ascii="Times New Roman" w:hAnsi="Times New Roman" w:cs="Times New Roman"/>
          <w:kern w:val="0"/>
          <w:sz w:val="28"/>
          <w:szCs w:val="28"/>
        </w:rPr>
        <w:t xml:space="preserve">Народное художественное творчество (по видам), </w:t>
      </w:r>
      <w:r w:rsidR="0091264D" w:rsidRPr="004E721A">
        <w:rPr>
          <w:rFonts w:ascii="Times New Roman" w:eastAsia="Times New Roman" w:hAnsi="Times New Roman" w:cs="Times New Roman"/>
          <w:kern w:val="0"/>
          <w:sz w:val="28"/>
          <w:szCs w:val="28"/>
          <w:lang w:eastAsia="ru-RU"/>
        </w:rPr>
        <w:t xml:space="preserve">утвержденным приказом Министерства </w:t>
      </w:r>
      <w:bookmarkStart w:id="0" w:name="_Hlk193713450"/>
      <w:r w:rsidR="0091264D" w:rsidRPr="004E721A">
        <w:rPr>
          <w:rFonts w:ascii="Times New Roman" w:eastAsia="Times New Roman" w:hAnsi="Times New Roman" w:cs="Times New Roman"/>
          <w:kern w:val="0"/>
          <w:sz w:val="28"/>
          <w:szCs w:val="28"/>
          <w:lang w:eastAsia="ru-RU"/>
        </w:rPr>
        <w:t xml:space="preserve">просвещения </w:t>
      </w:r>
      <w:bookmarkEnd w:id="0"/>
      <w:r w:rsidR="0091264D" w:rsidRPr="004E721A">
        <w:rPr>
          <w:rFonts w:ascii="Times New Roman" w:eastAsia="Times New Roman" w:hAnsi="Times New Roman" w:cs="Times New Roman"/>
          <w:kern w:val="0"/>
          <w:sz w:val="28"/>
          <w:szCs w:val="28"/>
          <w:lang w:eastAsia="ru-RU"/>
        </w:rPr>
        <w:t>Российской Федерации от 12 декабря 2022 г. N 1099.</w:t>
      </w:r>
    </w:p>
    <w:p w14:paraId="0AE41F7B" w14:textId="77777777" w:rsidR="00EA7424" w:rsidRPr="004E721A" w:rsidRDefault="00EA7424" w:rsidP="00EA7424">
      <w:pPr>
        <w:spacing w:after="0" w:line="240" w:lineRule="auto"/>
        <w:jc w:val="both"/>
        <w:rPr>
          <w:rFonts w:ascii="Times New Roman" w:eastAsia="Calibri" w:hAnsi="Times New Roman" w:cs="Times New Roman"/>
          <w:kern w:val="0"/>
          <w:sz w:val="28"/>
          <w:szCs w:val="28"/>
          <w14:ligatures w14:val="none"/>
        </w:rPr>
      </w:pPr>
    </w:p>
    <w:p w14:paraId="6C98642F"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«Согласовано»</w:t>
      </w:r>
    </w:p>
    <w:p w14:paraId="2D484940"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Заместитель директора по учебной </w:t>
      </w:r>
    </w:p>
    <w:p w14:paraId="492EDE90"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и организационно-методической работе:</w:t>
      </w:r>
    </w:p>
    <w:p w14:paraId="261D0AA3" w14:textId="0C5711C2"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A7424" w:rsidRPr="004E721A" w14:paraId="19C64E9D" w14:textId="77777777" w:rsidTr="00C46A49">
        <w:trPr>
          <w:trHeight w:val="752"/>
          <w:jc w:val="right"/>
        </w:trPr>
        <w:tc>
          <w:tcPr>
            <w:tcW w:w="4248" w:type="dxa"/>
            <w:vAlign w:val="center"/>
          </w:tcPr>
          <w:p w14:paraId="432DDE44" w14:textId="1FDFB247" w:rsidR="00EA7424" w:rsidRPr="004E721A" w:rsidRDefault="00C46A49"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noProof/>
                <w:kern w:val="0"/>
                <w:sz w:val="28"/>
                <w:szCs w:val="28"/>
              </w:rPr>
              <w:drawing>
                <wp:anchor distT="0" distB="0" distL="0" distR="0" simplePos="0" relativeHeight="251660288" behindDoc="0" locked="0" layoutInCell="1" allowOverlap="1" wp14:anchorId="1B735C09" wp14:editId="744DD771">
                  <wp:simplePos x="0" y="0"/>
                  <wp:positionH relativeFrom="page">
                    <wp:posOffset>966470</wp:posOffset>
                  </wp:positionH>
                  <wp:positionV relativeFrom="paragraph">
                    <wp:posOffset>86995</wp:posOffset>
                  </wp:positionV>
                  <wp:extent cx="581025" cy="323850"/>
                  <wp:effectExtent l="0" t="0" r="9525" b="0"/>
                  <wp:wrapNone/>
                  <wp:docPr id="1608278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9" w:type="dxa"/>
            <w:vAlign w:val="center"/>
          </w:tcPr>
          <w:p w14:paraId="51B4A261"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С.Н. </w:t>
            </w:r>
            <w:proofErr w:type="spellStart"/>
            <w:r w:rsidRPr="004E721A">
              <w:rPr>
                <w:rFonts w:ascii="Times New Roman" w:eastAsia="Calibri" w:hAnsi="Times New Roman" w:cs="Times New Roman"/>
                <w:kern w:val="0"/>
                <w:sz w:val="28"/>
                <w:szCs w:val="28"/>
                <w14:ligatures w14:val="none"/>
              </w:rPr>
              <w:t>Зимнева</w:t>
            </w:r>
            <w:proofErr w:type="spellEnd"/>
          </w:p>
        </w:tc>
      </w:tr>
      <w:tr w:rsidR="00EA7424" w:rsidRPr="004E721A" w14:paraId="02015C71" w14:textId="77777777" w:rsidTr="00A9545B">
        <w:trPr>
          <w:trHeight w:val="161"/>
          <w:jc w:val="right"/>
        </w:trPr>
        <w:tc>
          <w:tcPr>
            <w:tcW w:w="4248" w:type="dxa"/>
            <w:vAlign w:val="center"/>
          </w:tcPr>
          <w:p w14:paraId="67C29BAC" w14:textId="6AFDA63F" w:rsidR="00EA7424" w:rsidRPr="004E721A" w:rsidRDefault="00EA7424" w:rsidP="00EA7424">
            <w:pPr>
              <w:spacing w:after="0" w:line="240" w:lineRule="auto"/>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(подпись)</w:t>
            </w:r>
          </w:p>
        </w:tc>
        <w:tc>
          <w:tcPr>
            <w:tcW w:w="2809" w:type="dxa"/>
            <w:vAlign w:val="center"/>
          </w:tcPr>
          <w:p w14:paraId="2FDB0FFE" w14:textId="77777777" w:rsidR="00EA7424" w:rsidRPr="004E721A" w:rsidRDefault="00EA7424" w:rsidP="00EA7424">
            <w:pPr>
              <w:spacing w:after="0" w:line="240" w:lineRule="auto"/>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(расшифровка)</w:t>
            </w:r>
          </w:p>
        </w:tc>
      </w:tr>
      <w:tr w:rsidR="00EA7424" w:rsidRPr="004E721A" w14:paraId="13CE58A2" w14:textId="77777777" w:rsidTr="00A9545B">
        <w:trPr>
          <w:jc w:val="right"/>
        </w:trPr>
        <w:tc>
          <w:tcPr>
            <w:tcW w:w="7057" w:type="dxa"/>
            <w:gridSpan w:val="2"/>
            <w:vAlign w:val="center"/>
          </w:tcPr>
          <w:p w14:paraId="09441460" w14:textId="612470A4" w:rsidR="00EA7424" w:rsidRPr="004E721A" w:rsidRDefault="00EA7424" w:rsidP="00EA7424">
            <w:pPr>
              <w:spacing w:after="0" w:line="240" w:lineRule="auto"/>
              <w:jc w:val="right"/>
              <w:rPr>
                <w:rFonts w:ascii="Times New Roman" w:eastAsia="Calibri" w:hAnsi="Times New Roman" w:cs="Times New Roman"/>
                <w:kern w:val="0"/>
                <w:sz w:val="16"/>
                <w:szCs w:val="16"/>
                <w14:ligatures w14:val="none"/>
              </w:rPr>
            </w:pPr>
            <w:r w:rsidRPr="004E721A">
              <w:rPr>
                <w:rFonts w:ascii="Times New Roman" w:eastAsia="Calibri" w:hAnsi="Times New Roman" w:cs="Times New Roman"/>
                <w:kern w:val="0"/>
                <w:sz w:val="28"/>
                <w:szCs w:val="28"/>
                <w14:ligatures w14:val="none"/>
              </w:rPr>
              <w:t>«31» августа 2023 г.</w:t>
            </w:r>
          </w:p>
        </w:tc>
      </w:tr>
    </w:tbl>
    <w:p w14:paraId="6E2AFA55" w14:textId="09D9101D" w:rsidR="00EA7424" w:rsidRPr="004E721A" w:rsidRDefault="00EA7424" w:rsidP="00EA7424">
      <w:pPr>
        <w:spacing w:after="0" w:line="240" w:lineRule="auto"/>
        <w:rPr>
          <w:rFonts w:ascii="Times New Roman" w:eastAsia="Calibri" w:hAnsi="Times New Roman" w:cs="Times New Roman"/>
          <w:kern w:val="0"/>
          <w14:ligatures w14:val="none"/>
        </w:rPr>
      </w:pPr>
    </w:p>
    <w:p w14:paraId="01D28861" w14:textId="755DB316"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p>
    <w:p w14:paraId="04C6A5EB" w14:textId="5530F188" w:rsidR="00EA7424" w:rsidRPr="004E721A" w:rsidRDefault="00EA7424" w:rsidP="00EA7424">
      <w:pPr>
        <w:spacing w:after="0" w:line="240" w:lineRule="auto"/>
        <w:rPr>
          <w:rFonts w:ascii="Times New Roman" w:eastAsia="Calibri" w:hAnsi="Times New Roman" w:cs="Times New Roman"/>
          <w:kern w:val="0"/>
          <w:sz w:val="28"/>
          <w:szCs w:val="28"/>
          <w14:ligatures w14:val="none"/>
        </w:rPr>
      </w:pPr>
    </w:p>
    <w:p w14:paraId="53D7D016" w14:textId="77777777" w:rsidR="00EA7424" w:rsidRPr="004E721A" w:rsidRDefault="00EA7424" w:rsidP="00EA7424">
      <w:pPr>
        <w:spacing w:after="0" w:line="240" w:lineRule="auto"/>
        <w:rPr>
          <w:rFonts w:ascii="Times New Roman" w:eastAsia="Calibri" w:hAnsi="Times New Roman" w:cs="Times New Roman"/>
          <w:kern w:val="0"/>
          <w:sz w:val="28"/>
          <w:szCs w:val="28"/>
          <w14:ligatures w14:val="none"/>
        </w:rPr>
      </w:pPr>
    </w:p>
    <w:p w14:paraId="1956B0CE" w14:textId="77777777" w:rsidR="00EA7424" w:rsidRPr="004E721A" w:rsidRDefault="00EA7424" w:rsidP="00EA7424">
      <w:pPr>
        <w:spacing w:after="0" w:line="240" w:lineRule="auto"/>
        <w:rPr>
          <w:rFonts w:ascii="Times New Roman" w:hAnsi="Times New Roman" w:cs="Times New Roman"/>
          <w14:ligatures w14:val="none"/>
        </w:rPr>
        <w:sectPr w:rsidR="00EA7424" w:rsidRPr="004E721A" w:rsidSect="00EA7424">
          <w:pgSz w:w="11906" w:h="16838"/>
          <w:pgMar w:top="1134" w:right="567" w:bottom="1134" w:left="1701" w:header="709" w:footer="709" w:gutter="0"/>
          <w:cols w:space="708"/>
          <w:titlePg/>
          <w:docGrid w:linePitch="360"/>
        </w:sectPr>
      </w:pPr>
    </w:p>
    <w:p w14:paraId="2DC98AB5" w14:textId="77777777" w:rsidR="00EA7424" w:rsidRPr="004E721A" w:rsidRDefault="00EA7424" w:rsidP="00EA7424">
      <w:pPr>
        <w:widowControl w:val="0"/>
        <w:autoSpaceDE w:val="0"/>
        <w:adjustRightInd w:val="0"/>
        <w:ind w:left="-36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lastRenderedPageBreak/>
        <w:t>Содержание</w:t>
      </w:r>
    </w:p>
    <w:p w14:paraId="27DAFA40" w14:textId="77777777" w:rsidR="00EA7424" w:rsidRPr="00EB16A6" w:rsidRDefault="00EA7424" w:rsidP="00EB16A6">
      <w:pPr>
        <w:keepNext/>
        <w:keepLines/>
        <w:spacing w:after="0" w:line="360" w:lineRule="auto"/>
        <w:jc w:val="both"/>
        <w:rPr>
          <w:rFonts w:ascii="Times New Roman" w:eastAsia="Times New Roman" w:hAnsi="Times New Roman" w:cs="Times New Roman"/>
          <w:b/>
          <w:bCs/>
          <w:kern w:val="0"/>
          <w:sz w:val="24"/>
          <w:szCs w:val="24"/>
          <w:highlight w:val="cyan"/>
          <w14:ligatures w14:val="none"/>
        </w:rPr>
      </w:pPr>
    </w:p>
    <w:p w14:paraId="1DFAD112" w14:textId="03C5F20F" w:rsidR="00C067A7" w:rsidRPr="00EB16A6" w:rsidRDefault="00EA7424"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r w:rsidRPr="00EB16A6">
        <w:rPr>
          <w:rFonts w:ascii="Times New Roman" w:eastAsia="Times New Roman" w:hAnsi="Times New Roman" w:cs="Times New Roman"/>
          <w:b/>
          <w:bCs/>
          <w:kern w:val="0"/>
          <w:sz w:val="24"/>
          <w:szCs w:val="24"/>
          <w:lang w:eastAsia="ru-RU"/>
        </w:rPr>
        <w:fldChar w:fldCharType="begin"/>
      </w:r>
      <w:r w:rsidRPr="00EB16A6">
        <w:rPr>
          <w:rFonts w:ascii="Times New Roman" w:eastAsia="Times New Roman" w:hAnsi="Times New Roman" w:cs="Times New Roman"/>
          <w:b/>
          <w:bCs/>
          <w:kern w:val="0"/>
          <w:sz w:val="24"/>
          <w:szCs w:val="24"/>
          <w:lang w:eastAsia="ru-RU"/>
        </w:rPr>
        <w:instrText xml:space="preserve"> TOC \o "1-3" \h \z \u </w:instrText>
      </w:r>
      <w:r w:rsidRPr="00EB16A6">
        <w:rPr>
          <w:rFonts w:ascii="Times New Roman" w:eastAsia="Times New Roman" w:hAnsi="Times New Roman" w:cs="Times New Roman"/>
          <w:b/>
          <w:bCs/>
          <w:kern w:val="0"/>
          <w:sz w:val="24"/>
          <w:szCs w:val="24"/>
          <w:lang w:eastAsia="ru-RU"/>
        </w:rPr>
        <w:fldChar w:fldCharType="separate"/>
      </w:r>
      <w:hyperlink w:anchor="_Toc193985003" w:history="1">
        <w:r w:rsidR="00C067A7" w:rsidRPr="00EB16A6">
          <w:rPr>
            <w:rStyle w:val="aa"/>
            <w:rFonts w:ascii="Times New Roman" w:eastAsia="Calibri" w:hAnsi="Times New Roman" w:cs="Times New Roman"/>
            <w:b/>
            <w:bCs/>
            <w:noProof/>
            <w:kern w:val="0"/>
            <w:lang w:eastAsia="zh-CN"/>
          </w:rPr>
          <w:t>1. ПОЯСНИТЕЛЬНАЯ ЗАПИСКА</w:t>
        </w:r>
        <w:r w:rsidR="00C067A7" w:rsidRPr="00EB16A6">
          <w:rPr>
            <w:rFonts w:ascii="Times New Roman" w:hAnsi="Times New Roman" w:cs="Times New Roman"/>
            <w:b/>
            <w:bCs/>
            <w:noProof/>
            <w:webHidden/>
          </w:rPr>
          <w:tab/>
        </w:r>
        <w:r w:rsidR="00C067A7" w:rsidRPr="00EB16A6">
          <w:rPr>
            <w:rFonts w:ascii="Times New Roman" w:hAnsi="Times New Roman" w:cs="Times New Roman"/>
            <w:b/>
            <w:bCs/>
            <w:noProof/>
            <w:webHidden/>
          </w:rPr>
          <w:fldChar w:fldCharType="begin"/>
        </w:r>
        <w:r w:rsidR="00C067A7" w:rsidRPr="00EB16A6">
          <w:rPr>
            <w:rFonts w:ascii="Times New Roman" w:hAnsi="Times New Roman" w:cs="Times New Roman"/>
            <w:b/>
            <w:bCs/>
            <w:noProof/>
            <w:webHidden/>
          </w:rPr>
          <w:instrText xml:space="preserve"> PAGEREF _Toc193985003 \h </w:instrText>
        </w:r>
        <w:r w:rsidR="00C067A7" w:rsidRPr="00EB16A6">
          <w:rPr>
            <w:rFonts w:ascii="Times New Roman" w:hAnsi="Times New Roman" w:cs="Times New Roman"/>
            <w:b/>
            <w:bCs/>
            <w:noProof/>
            <w:webHidden/>
          </w:rPr>
        </w:r>
        <w:r w:rsidR="00C067A7"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4</w:t>
        </w:r>
        <w:r w:rsidR="00C067A7" w:rsidRPr="00EB16A6">
          <w:rPr>
            <w:rFonts w:ascii="Times New Roman" w:hAnsi="Times New Roman" w:cs="Times New Roman"/>
            <w:b/>
            <w:bCs/>
            <w:noProof/>
            <w:webHidden/>
          </w:rPr>
          <w:fldChar w:fldCharType="end"/>
        </w:r>
      </w:hyperlink>
    </w:p>
    <w:p w14:paraId="3A3360CD" w14:textId="0510FEC7"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4" w:history="1">
        <w:r w:rsidRPr="00EB16A6">
          <w:rPr>
            <w:rStyle w:val="aa"/>
            <w:rFonts w:ascii="Times New Roman" w:eastAsia="Times New Roman" w:hAnsi="Times New Roman" w:cs="Times New Roman"/>
            <w:b/>
            <w:bCs/>
            <w:caps/>
            <w:noProof/>
            <w:kern w:val="0"/>
            <w:lang w:eastAsia="zh-CN"/>
          </w:rPr>
          <w:t>2. Цель и задачи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_Toc193985004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5</w:t>
        </w:r>
        <w:r w:rsidRPr="00EB16A6">
          <w:rPr>
            <w:rFonts w:ascii="Times New Roman" w:hAnsi="Times New Roman" w:cs="Times New Roman"/>
            <w:b/>
            <w:bCs/>
            <w:noProof/>
            <w:webHidden/>
          </w:rPr>
          <w:fldChar w:fldCharType="end"/>
        </w:r>
      </w:hyperlink>
    </w:p>
    <w:p w14:paraId="60157A54" w14:textId="5F834F97"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5" w:history="1">
        <w:r w:rsidRPr="00EB16A6">
          <w:rPr>
            <w:rStyle w:val="aa"/>
            <w:rFonts w:ascii="Times New Roman" w:eastAsia="Times New Roman" w:hAnsi="Times New Roman" w:cs="Times New Roman"/>
            <w:b/>
            <w:bCs/>
            <w:caps/>
            <w:noProof/>
            <w:kern w:val="0"/>
            <w:lang w:eastAsia="zh-CN"/>
          </w:rPr>
          <w:t>3. Требования к уровню освоения содержания курса</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_Toc193985005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5</w:t>
        </w:r>
        <w:r w:rsidRPr="00EB16A6">
          <w:rPr>
            <w:rFonts w:ascii="Times New Roman" w:hAnsi="Times New Roman" w:cs="Times New Roman"/>
            <w:b/>
            <w:bCs/>
            <w:noProof/>
            <w:webHidden/>
          </w:rPr>
          <w:fldChar w:fldCharType="end"/>
        </w:r>
      </w:hyperlink>
    </w:p>
    <w:p w14:paraId="3302CAE6" w14:textId="72313351"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6" w:history="1">
        <w:r w:rsidRPr="00EB16A6">
          <w:rPr>
            <w:rStyle w:val="aa"/>
            <w:rFonts w:ascii="Times New Roman" w:eastAsia="Times New Roman" w:hAnsi="Times New Roman" w:cs="Times New Roman"/>
            <w:b/>
            <w:bCs/>
            <w:noProof/>
            <w:kern w:val="0"/>
            <w:lang w:eastAsia="zh-CN"/>
          </w:rPr>
          <w:t>4.</w:t>
        </w:r>
        <w:r w:rsidRPr="00EB16A6">
          <w:rPr>
            <w:rStyle w:val="aa"/>
            <w:rFonts w:ascii="Times New Roman" w:eastAsia="SimSun" w:hAnsi="Times New Roman" w:cs="Times New Roman"/>
            <w:b/>
            <w:bCs/>
            <w:caps/>
            <w:noProof/>
            <w:kern w:val="1"/>
            <w:lang w:eastAsia="zh-CN" w:bidi="hi-IN"/>
          </w:rPr>
          <w:t xml:space="preserve"> Структура и содержание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_Toc193985006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6</w:t>
        </w:r>
        <w:r w:rsidRPr="00EB16A6">
          <w:rPr>
            <w:rFonts w:ascii="Times New Roman" w:hAnsi="Times New Roman" w:cs="Times New Roman"/>
            <w:b/>
            <w:bCs/>
            <w:noProof/>
            <w:webHidden/>
          </w:rPr>
          <w:fldChar w:fldCharType="end"/>
        </w:r>
      </w:hyperlink>
    </w:p>
    <w:p w14:paraId="0D2E9FFE" w14:textId="543413AB"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7" w:history="1">
        <w:r w:rsidRPr="00EB16A6">
          <w:rPr>
            <w:rStyle w:val="aa"/>
            <w:rFonts w:ascii="Times New Roman" w:eastAsia="Times New Roman" w:hAnsi="Times New Roman" w:cs="Times New Roman"/>
            <w:b/>
            <w:bCs/>
            <w:caps/>
            <w:noProof/>
            <w:kern w:val="0"/>
            <w:lang w:eastAsia="zh-C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_Toc193985007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10</w:t>
        </w:r>
        <w:r w:rsidRPr="00EB16A6">
          <w:rPr>
            <w:rFonts w:ascii="Times New Roman" w:hAnsi="Times New Roman" w:cs="Times New Roman"/>
            <w:b/>
            <w:bCs/>
            <w:noProof/>
            <w:webHidden/>
          </w:rPr>
          <w:fldChar w:fldCharType="end"/>
        </w:r>
      </w:hyperlink>
    </w:p>
    <w:p w14:paraId="50BC7CDC" w14:textId="19B4392E"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8" w:history="1">
        <w:r w:rsidRPr="00EB16A6">
          <w:rPr>
            <w:rStyle w:val="aa"/>
            <w:rFonts w:ascii="Times New Roman" w:eastAsia="Times New Roman" w:hAnsi="Times New Roman" w:cs="Times New Roman"/>
            <w:b/>
            <w:bCs/>
            <w:caps/>
            <w:noProof/>
            <w:kern w:val="0"/>
            <w:lang w:eastAsia="zh-CN"/>
          </w:rPr>
          <w:t>6. Условия реализации программы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_Toc193985008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44</w:t>
        </w:r>
        <w:r w:rsidRPr="00EB16A6">
          <w:rPr>
            <w:rFonts w:ascii="Times New Roman" w:hAnsi="Times New Roman" w:cs="Times New Roman"/>
            <w:b/>
            <w:bCs/>
            <w:noProof/>
            <w:webHidden/>
          </w:rPr>
          <w:fldChar w:fldCharType="end"/>
        </w:r>
      </w:hyperlink>
    </w:p>
    <w:p w14:paraId="6A0ED67E" w14:textId="59C4AA2F"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9" w:history="1">
        <w:r w:rsidRPr="00EB16A6">
          <w:rPr>
            <w:rStyle w:val="aa"/>
            <w:rFonts w:ascii="Times New Roman" w:eastAsia="Times New Roman" w:hAnsi="Times New Roman" w:cs="Times New Roman"/>
            <w:b/>
            <w:bCs/>
            <w:caps/>
            <w:noProof/>
            <w:kern w:val="0"/>
            <w:lang w:eastAsia="zh-CN"/>
          </w:rPr>
          <w:t>7. Методические рекомендации преподавателям</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_Toc193985009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46</w:t>
        </w:r>
        <w:r w:rsidRPr="00EB16A6">
          <w:rPr>
            <w:rFonts w:ascii="Times New Roman" w:hAnsi="Times New Roman" w:cs="Times New Roman"/>
            <w:b/>
            <w:bCs/>
            <w:noProof/>
            <w:webHidden/>
          </w:rPr>
          <w:fldChar w:fldCharType="end"/>
        </w:r>
      </w:hyperlink>
    </w:p>
    <w:p w14:paraId="5647800E" w14:textId="4717A747"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0" w:history="1">
        <w:r w:rsidRPr="00EB16A6">
          <w:rPr>
            <w:rStyle w:val="aa"/>
            <w:rFonts w:ascii="Times New Roman" w:eastAsia="SimSun" w:hAnsi="Times New Roman" w:cs="Times New Roman"/>
            <w:b/>
            <w:bCs/>
            <w:caps/>
            <w:noProof/>
            <w:kern w:val="28"/>
            <w:lang w:eastAsia="hi-IN" w:bidi="hi-IN"/>
          </w:rPr>
          <w:t>8. Методические рекомендации по организации самостоятельной работы обучающихся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_Toc193985010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54</w:t>
        </w:r>
        <w:r w:rsidRPr="00EB16A6">
          <w:rPr>
            <w:rFonts w:ascii="Times New Roman" w:hAnsi="Times New Roman" w:cs="Times New Roman"/>
            <w:b/>
            <w:bCs/>
            <w:noProof/>
            <w:webHidden/>
          </w:rPr>
          <w:fldChar w:fldCharType="end"/>
        </w:r>
      </w:hyperlink>
    </w:p>
    <w:p w14:paraId="10088297" w14:textId="2B401D38"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1" w:history="1">
        <w:r w:rsidRPr="00EB16A6">
          <w:rPr>
            <w:rStyle w:val="aa"/>
            <w:rFonts w:ascii="Times New Roman" w:eastAsia="Times New Roman" w:hAnsi="Times New Roman" w:cs="Times New Roman"/>
            <w:b/>
            <w:bCs/>
            <w:caps/>
            <w:noProof/>
            <w:kern w:val="0"/>
            <w:lang w:eastAsia="ru-RU"/>
          </w:rPr>
          <w:t>9. Информационное обеспечение обучения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_Toc193985011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74</w:t>
        </w:r>
        <w:r w:rsidRPr="00EB16A6">
          <w:rPr>
            <w:rFonts w:ascii="Times New Roman" w:hAnsi="Times New Roman" w:cs="Times New Roman"/>
            <w:b/>
            <w:bCs/>
            <w:noProof/>
            <w:webHidden/>
          </w:rPr>
          <w:fldChar w:fldCharType="end"/>
        </w:r>
      </w:hyperlink>
    </w:p>
    <w:p w14:paraId="318684BE" w14:textId="5DB36462"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2" w:history="1">
        <w:r w:rsidRPr="00EB16A6">
          <w:rPr>
            <w:rStyle w:val="aa"/>
            <w:rFonts w:ascii="Times New Roman" w:eastAsia="Calibri" w:hAnsi="Times New Roman" w:cs="Times New Roman"/>
            <w:b/>
            <w:bCs/>
            <w:caps/>
            <w:noProof/>
            <w:kern w:val="0"/>
          </w:rPr>
          <w:t>Лист переутверждения рабочей программы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_Toc193985012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78</w:t>
        </w:r>
        <w:r w:rsidRPr="00EB16A6">
          <w:rPr>
            <w:rFonts w:ascii="Times New Roman" w:hAnsi="Times New Roman" w:cs="Times New Roman"/>
            <w:b/>
            <w:bCs/>
            <w:noProof/>
            <w:webHidden/>
          </w:rPr>
          <w:fldChar w:fldCharType="end"/>
        </w:r>
      </w:hyperlink>
    </w:p>
    <w:p w14:paraId="109F351C" w14:textId="5D924109"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3" w:history="1">
        <w:r w:rsidRPr="00EB16A6">
          <w:rPr>
            <w:rStyle w:val="aa"/>
            <w:rFonts w:ascii="Times New Roman" w:eastAsia="Calibri" w:hAnsi="Times New Roman" w:cs="Times New Roman"/>
            <w:b/>
            <w:bCs/>
            <w:noProof/>
            <w:kern w:val="0"/>
          </w:rPr>
          <w:t>ЛИСТ РЕГИСТРАЦИИ ИЗМЕНЕНИЙ, ВНЕСЕННЫХ В РАБОЧУЮ ПРОГРАММУ</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_Toc193985013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EB16A6" w:rsidRPr="00EB16A6">
          <w:rPr>
            <w:rFonts w:ascii="Times New Roman" w:hAnsi="Times New Roman" w:cs="Times New Roman"/>
            <w:b/>
            <w:bCs/>
            <w:noProof/>
            <w:webHidden/>
          </w:rPr>
          <w:t>79</w:t>
        </w:r>
        <w:r w:rsidRPr="00EB16A6">
          <w:rPr>
            <w:rFonts w:ascii="Times New Roman" w:hAnsi="Times New Roman" w:cs="Times New Roman"/>
            <w:b/>
            <w:bCs/>
            <w:noProof/>
            <w:webHidden/>
          </w:rPr>
          <w:fldChar w:fldCharType="end"/>
        </w:r>
      </w:hyperlink>
    </w:p>
    <w:p w14:paraId="71FBA78A" w14:textId="46C51C9B" w:rsidR="00EA7424" w:rsidRPr="00EB16A6" w:rsidRDefault="00EA7424" w:rsidP="00EB16A6">
      <w:pPr>
        <w:spacing w:after="0" w:line="360" w:lineRule="auto"/>
        <w:jc w:val="both"/>
        <w:rPr>
          <w:rFonts w:ascii="Times New Roman" w:eastAsia="Calibri" w:hAnsi="Times New Roman" w:cs="Times New Roman"/>
          <w:b/>
          <w:bCs/>
          <w:kern w:val="0"/>
          <w:sz w:val="24"/>
          <w:szCs w:val="24"/>
          <w14:ligatures w14:val="none"/>
        </w:rPr>
      </w:pPr>
      <w:r w:rsidRPr="00EB16A6">
        <w:rPr>
          <w:rFonts w:ascii="Times New Roman" w:eastAsia="Calibri" w:hAnsi="Times New Roman" w:cs="Times New Roman"/>
          <w:b/>
          <w:bCs/>
          <w:kern w:val="0"/>
          <w:sz w:val="24"/>
          <w:szCs w:val="24"/>
          <w14:ligatures w14:val="none"/>
        </w:rPr>
        <w:fldChar w:fldCharType="end"/>
      </w:r>
    </w:p>
    <w:p w14:paraId="5E5747F3" w14:textId="77777777" w:rsidR="00EA7424" w:rsidRPr="00EB16A6" w:rsidRDefault="00EA7424" w:rsidP="00EB16A6">
      <w:pPr>
        <w:spacing w:after="0" w:line="360" w:lineRule="auto"/>
        <w:jc w:val="both"/>
        <w:rPr>
          <w:rFonts w:ascii="Times New Roman" w:hAnsi="Times New Roman" w:cs="Times New Roman"/>
          <w:b/>
          <w:bCs/>
          <w:sz w:val="24"/>
          <w:szCs w:val="24"/>
          <w14:ligatures w14:val="none"/>
        </w:rPr>
      </w:pPr>
    </w:p>
    <w:p w14:paraId="557027FE" w14:textId="77777777" w:rsidR="00EA7424" w:rsidRPr="004E721A" w:rsidRDefault="00EA7424" w:rsidP="00EA7424">
      <w:pPr>
        <w:rPr>
          <w:rFonts w:ascii="Times New Roman" w:hAnsi="Times New Roman" w:cs="Times New Roman"/>
          <w:sz w:val="24"/>
          <w:szCs w:val="24"/>
          <w14:ligatures w14:val="none"/>
        </w:rPr>
      </w:pPr>
    </w:p>
    <w:p w14:paraId="4ABB18A2" w14:textId="77777777" w:rsidR="00EA7424" w:rsidRPr="004E721A" w:rsidRDefault="00EA7424" w:rsidP="00EA7424">
      <w:pPr>
        <w:rPr>
          <w:rFonts w:ascii="Times New Roman" w:hAnsi="Times New Roman" w:cs="Times New Roman"/>
          <w14:ligatures w14:val="none"/>
        </w:rPr>
      </w:pPr>
    </w:p>
    <w:p w14:paraId="06ACE522" w14:textId="77777777" w:rsidR="00EA7424" w:rsidRPr="004E721A" w:rsidRDefault="00EA7424" w:rsidP="00EA7424">
      <w:pPr>
        <w:rPr>
          <w:rFonts w:ascii="Times New Roman" w:hAnsi="Times New Roman" w:cs="Times New Roman"/>
          <w14:ligatures w14:val="none"/>
        </w:rPr>
      </w:pPr>
    </w:p>
    <w:p w14:paraId="31DEFA81" w14:textId="77777777" w:rsidR="00EA7424" w:rsidRPr="004E721A" w:rsidRDefault="00EA7424" w:rsidP="00EA7424">
      <w:pPr>
        <w:rPr>
          <w:rFonts w:ascii="Times New Roman" w:hAnsi="Times New Roman" w:cs="Times New Roman"/>
          <w14:ligatures w14:val="none"/>
        </w:rPr>
      </w:pPr>
    </w:p>
    <w:p w14:paraId="523D06B2" w14:textId="77777777" w:rsidR="00EA7424" w:rsidRPr="004E721A" w:rsidRDefault="00EA7424" w:rsidP="00EA7424">
      <w:pPr>
        <w:rPr>
          <w:rFonts w:ascii="Times New Roman" w:hAnsi="Times New Roman" w:cs="Times New Roman"/>
          <w14:ligatures w14:val="none"/>
        </w:rPr>
      </w:pPr>
    </w:p>
    <w:p w14:paraId="0A36C0B8" w14:textId="77777777" w:rsidR="00EA7424" w:rsidRPr="004E721A" w:rsidRDefault="00EA7424" w:rsidP="00EA7424">
      <w:pPr>
        <w:rPr>
          <w:rFonts w:ascii="Times New Roman" w:hAnsi="Times New Roman" w:cs="Times New Roman"/>
          <w14:ligatures w14:val="none"/>
        </w:rPr>
      </w:pPr>
    </w:p>
    <w:p w14:paraId="718C1574" w14:textId="77777777" w:rsidR="00EA7424" w:rsidRPr="004E721A" w:rsidRDefault="00EA7424" w:rsidP="00EA7424">
      <w:pPr>
        <w:rPr>
          <w:rFonts w:ascii="Times New Roman" w:hAnsi="Times New Roman" w:cs="Times New Roman"/>
          <w14:ligatures w14:val="none"/>
        </w:rPr>
      </w:pPr>
    </w:p>
    <w:p w14:paraId="261FEF57" w14:textId="77777777" w:rsidR="00EA7424" w:rsidRPr="004E721A" w:rsidRDefault="00EA7424" w:rsidP="00EA7424">
      <w:pPr>
        <w:rPr>
          <w:rFonts w:ascii="Times New Roman" w:hAnsi="Times New Roman" w:cs="Times New Roman"/>
          <w14:ligatures w14:val="none"/>
        </w:rPr>
      </w:pPr>
    </w:p>
    <w:p w14:paraId="322D9B2C" w14:textId="77777777" w:rsidR="00EA7424" w:rsidRPr="004E721A" w:rsidRDefault="00EA7424" w:rsidP="00EA7424">
      <w:pPr>
        <w:rPr>
          <w:rFonts w:ascii="Times New Roman" w:hAnsi="Times New Roman" w:cs="Times New Roman"/>
          <w14:ligatures w14:val="none"/>
        </w:rPr>
      </w:pPr>
    </w:p>
    <w:p w14:paraId="1AA6B42A" w14:textId="77777777" w:rsidR="00EA7424" w:rsidRPr="004E721A" w:rsidRDefault="00EA7424" w:rsidP="00EA7424">
      <w:pPr>
        <w:rPr>
          <w:rFonts w:ascii="Times New Roman" w:hAnsi="Times New Roman" w:cs="Times New Roman"/>
          <w14:ligatures w14:val="none"/>
        </w:rPr>
      </w:pPr>
    </w:p>
    <w:p w14:paraId="085A662F" w14:textId="77777777" w:rsidR="00EA7424" w:rsidRPr="004E721A" w:rsidRDefault="00EA7424" w:rsidP="00EA7424">
      <w:pPr>
        <w:rPr>
          <w:rFonts w:ascii="Times New Roman" w:hAnsi="Times New Roman" w:cs="Times New Roman"/>
          <w14:ligatures w14:val="none"/>
        </w:rPr>
      </w:pPr>
    </w:p>
    <w:p w14:paraId="0F0ED206" w14:textId="77777777" w:rsidR="00EA7424" w:rsidRPr="004E721A" w:rsidRDefault="00EA7424" w:rsidP="00EA7424">
      <w:pPr>
        <w:rPr>
          <w:rFonts w:ascii="Times New Roman" w:hAnsi="Times New Roman" w:cs="Times New Roman"/>
          <w14:ligatures w14:val="none"/>
        </w:rPr>
      </w:pPr>
    </w:p>
    <w:p w14:paraId="469BE574" w14:textId="77777777" w:rsidR="00EA7424" w:rsidRPr="004E721A" w:rsidRDefault="00EA7424" w:rsidP="00EA7424">
      <w:pPr>
        <w:rPr>
          <w:rFonts w:ascii="Times New Roman" w:hAnsi="Times New Roman" w:cs="Times New Roman"/>
          <w14:ligatures w14:val="none"/>
        </w:rPr>
      </w:pPr>
    </w:p>
    <w:p w14:paraId="65BE7299" w14:textId="77777777" w:rsidR="00EA7424" w:rsidRPr="004E721A" w:rsidRDefault="00EA7424" w:rsidP="00EA7424">
      <w:pPr>
        <w:rPr>
          <w:rFonts w:ascii="Times New Roman" w:hAnsi="Times New Roman" w:cs="Times New Roman"/>
          <w14:ligatures w14:val="none"/>
        </w:rPr>
      </w:pPr>
    </w:p>
    <w:p w14:paraId="563F4128" w14:textId="77777777" w:rsidR="00EA7424" w:rsidRPr="004E721A" w:rsidRDefault="00EA7424" w:rsidP="00EA7424">
      <w:pPr>
        <w:rPr>
          <w:rFonts w:ascii="Times New Roman" w:hAnsi="Times New Roman" w:cs="Times New Roman"/>
          <w14:ligatures w14:val="none"/>
        </w:rPr>
      </w:pPr>
    </w:p>
    <w:p w14:paraId="4F619FBF" w14:textId="77777777" w:rsidR="004E721A" w:rsidRPr="004E721A" w:rsidRDefault="004E721A">
      <w:pPr>
        <w:rPr>
          <w:rFonts w:ascii="Times New Roman" w:eastAsia="Calibri" w:hAnsi="Times New Roman" w:cs="Times New Roman"/>
          <w:b/>
          <w:bCs/>
          <w:kern w:val="0"/>
          <w:sz w:val="28"/>
          <w:szCs w:val="28"/>
          <w:lang w:eastAsia="zh-CN"/>
          <w14:ligatures w14:val="none"/>
        </w:rPr>
      </w:pPr>
      <w:bookmarkStart w:id="1" w:name="_Toc193985003"/>
      <w:r w:rsidRPr="004E721A">
        <w:rPr>
          <w:rFonts w:ascii="Times New Roman" w:eastAsia="Calibri" w:hAnsi="Times New Roman" w:cs="Times New Roman"/>
          <w:b/>
          <w:bCs/>
          <w:kern w:val="0"/>
          <w:sz w:val="28"/>
          <w:szCs w:val="28"/>
          <w:lang w:eastAsia="zh-CN"/>
          <w14:ligatures w14:val="none"/>
        </w:rPr>
        <w:br w:type="page"/>
      </w:r>
    </w:p>
    <w:p w14:paraId="53B372BF" w14:textId="7F0DCC40" w:rsidR="00EA7424" w:rsidRPr="004E721A" w:rsidRDefault="00EA7424" w:rsidP="00EA7424">
      <w:pPr>
        <w:keepNext/>
        <w:tabs>
          <w:tab w:val="num" w:pos="432"/>
        </w:tabs>
        <w:suppressAutoHyphens/>
        <w:spacing w:after="0" w:line="240" w:lineRule="auto"/>
        <w:ind w:left="432" w:hanging="432"/>
        <w:jc w:val="center"/>
        <w:outlineLvl w:val="0"/>
        <w:rPr>
          <w:rFonts w:ascii="Times New Roman" w:eastAsia="Calibri" w:hAnsi="Times New Roman" w:cs="Times New Roman"/>
          <w:b/>
          <w:bCs/>
          <w:kern w:val="0"/>
          <w:sz w:val="28"/>
          <w:szCs w:val="28"/>
          <w:lang w:eastAsia="zh-CN"/>
          <w14:ligatures w14:val="none"/>
        </w:rPr>
      </w:pPr>
      <w:r w:rsidRPr="004E721A">
        <w:rPr>
          <w:rFonts w:ascii="Times New Roman" w:eastAsia="Calibri" w:hAnsi="Times New Roman" w:cs="Times New Roman"/>
          <w:b/>
          <w:bCs/>
          <w:kern w:val="0"/>
          <w:sz w:val="28"/>
          <w:szCs w:val="28"/>
          <w:lang w:eastAsia="zh-CN"/>
          <w14:ligatures w14:val="none"/>
        </w:rPr>
        <w:lastRenderedPageBreak/>
        <w:t>1. ПОЯСНИТЕЛЬНАЯ ЗАПИСКА</w:t>
      </w:r>
      <w:bookmarkEnd w:id="1"/>
    </w:p>
    <w:p w14:paraId="2645F3B6" w14:textId="77777777" w:rsidR="00EA7424" w:rsidRPr="004E721A" w:rsidRDefault="00EA7424" w:rsidP="00EA7424">
      <w:pPr>
        <w:spacing w:after="0" w:line="240" w:lineRule="auto"/>
        <w:ind w:firstLine="709"/>
        <w:contextualSpacing/>
        <w:jc w:val="both"/>
        <w:rPr>
          <w:rFonts w:ascii="Times New Roman" w:eastAsia="Calibri" w:hAnsi="Times New Roman" w:cs="Times New Roman"/>
          <w:b/>
          <w:kern w:val="0"/>
          <w:sz w:val="28"/>
          <w:szCs w:val="28"/>
          <w14:ligatures w14:val="none"/>
        </w:rPr>
      </w:pPr>
    </w:p>
    <w:p w14:paraId="64A35D4A" w14:textId="77777777" w:rsidR="00EA7424" w:rsidRPr="004E721A" w:rsidRDefault="00EA7424" w:rsidP="00EA7424">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1.1 Область применения программы</w:t>
      </w:r>
    </w:p>
    <w:p w14:paraId="6A3EC75B" w14:textId="77777777" w:rsidR="00EA7424" w:rsidRPr="004E721A" w:rsidRDefault="00EA7424" w:rsidP="00EA7424">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p>
    <w:p w14:paraId="0572E858" w14:textId="32A2BA40" w:rsidR="00EA7424" w:rsidRPr="004E721A" w:rsidRDefault="00EA7424"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t>Рабочая программа учебной дисциплины «История искусств (</w:t>
      </w:r>
      <w:r w:rsidRPr="004E721A">
        <w:rPr>
          <w:rFonts w:ascii="Times New Roman" w:eastAsia="Calibri" w:hAnsi="Times New Roman" w:cs="Times New Roman"/>
          <w:kern w:val="0"/>
          <w:sz w:val="28"/>
          <w:szCs w:val="28"/>
          <w14:ligatures w14:val="none"/>
        </w:rPr>
        <w:t xml:space="preserve">с учётом вида ОПОП)» </w:t>
      </w:r>
      <w:r w:rsidRPr="004E721A">
        <w:rPr>
          <w:rFonts w:ascii="Times New Roman" w:eastAsia="Times New Roman" w:hAnsi="Times New Roman" w:cs="Times New Roman"/>
          <w:kern w:val="0"/>
          <w:sz w:val="28"/>
          <w:szCs w:val="28"/>
          <w:lang w:eastAsia="ru-RU"/>
          <w14:ligatures w14:val="none"/>
        </w:rPr>
        <w:t xml:space="preserve">является частью основной образовательной программы в соответствии с ФГОС по специальности СПО </w:t>
      </w:r>
      <w:r w:rsidR="0091264D" w:rsidRPr="004E721A">
        <w:rPr>
          <w:rFonts w:ascii="Times New Roman" w:eastAsia="Times New Roman" w:hAnsi="Times New Roman" w:cs="Times New Roman"/>
          <w:kern w:val="0"/>
          <w:sz w:val="28"/>
          <w:szCs w:val="28"/>
          <w:lang w:eastAsia="ru-RU"/>
          <w14:ligatures w14:val="none"/>
        </w:rPr>
        <w:t>51.02.01 Народное художественное творчество (по видам)</w:t>
      </w:r>
      <w:r w:rsidRPr="004E721A">
        <w:rPr>
          <w:rFonts w:ascii="Times New Roman" w:eastAsia="Times New Roman" w:hAnsi="Times New Roman" w:cs="Times New Roman"/>
          <w:kern w:val="0"/>
          <w:sz w:val="28"/>
          <w:szCs w:val="28"/>
          <w:lang w:eastAsia="ru-RU"/>
          <w14:ligatures w14:val="none"/>
        </w:rPr>
        <w:t xml:space="preserve">, утвержденной приказом </w:t>
      </w:r>
      <w:r w:rsidR="00A5343D" w:rsidRPr="004E721A">
        <w:rPr>
          <w:rFonts w:ascii="Times New Roman" w:hAnsi="Times New Roman" w:cs="Times New Roman"/>
          <w:sz w:val="28"/>
          <w:szCs w:val="28"/>
        </w:rPr>
        <w:t xml:space="preserve">Министерства </w:t>
      </w:r>
      <w:r w:rsidR="00A5343D" w:rsidRPr="004E721A">
        <w:rPr>
          <w:rFonts w:ascii="Times New Roman" w:eastAsia="Times New Roman" w:hAnsi="Times New Roman" w:cs="Times New Roman"/>
          <w:kern w:val="0"/>
          <w:sz w:val="28"/>
          <w:szCs w:val="28"/>
          <w:lang w:eastAsia="ru-RU"/>
        </w:rPr>
        <w:t xml:space="preserve">просвещения </w:t>
      </w:r>
      <w:r w:rsidR="00A5343D" w:rsidRPr="004E721A">
        <w:rPr>
          <w:rFonts w:ascii="Times New Roman" w:hAnsi="Times New Roman" w:cs="Times New Roman"/>
          <w:sz w:val="28"/>
          <w:szCs w:val="28"/>
        </w:rPr>
        <w:t>Российской Федерации от 12 декабря 2022 г. № 1099</w:t>
      </w:r>
      <w:r w:rsidRPr="004E721A">
        <w:rPr>
          <w:rFonts w:ascii="Times New Roman" w:eastAsia="Times New Roman" w:hAnsi="Times New Roman" w:cs="Times New Roman"/>
          <w:kern w:val="0"/>
          <w:sz w:val="28"/>
          <w:szCs w:val="28"/>
          <w:lang w:eastAsia="ru-RU"/>
          <w14:ligatures w14:val="none"/>
        </w:rPr>
        <w:t xml:space="preserve"> в части освоения основного вида профессиональной деятельности по специальности </w:t>
      </w:r>
      <w:r w:rsidR="0091264D" w:rsidRPr="004E721A">
        <w:rPr>
          <w:rFonts w:ascii="Times New Roman" w:eastAsia="Times New Roman" w:hAnsi="Times New Roman" w:cs="Times New Roman"/>
          <w:kern w:val="0"/>
          <w:sz w:val="28"/>
          <w:szCs w:val="28"/>
          <w:lang w:eastAsia="ru-RU"/>
          <w14:ligatures w14:val="none"/>
        </w:rPr>
        <w:t>51.02.01 Народное художественное творчество (по видам)</w:t>
      </w:r>
      <w:r w:rsidRPr="004E721A">
        <w:rPr>
          <w:rFonts w:ascii="Times New Roman" w:eastAsia="Times New Roman" w:hAnsi="Times New Roman" w:cs="Times New Roman"/>
          <w:kern w:val="0"/>
          <w:sz w:val="28"/>
          <w:szCs w:val="28"/>
          <w:lang w:eastAsia="ru-RU"/>
          <w14:ligatures w14:val="none"/>
        </w:rPr>
        <w:t xml:space="preserve">, вид «Хореографическое творчество» </w:t>
      </w:r>
      <w:r w:rsidRPr="004E721A">
        <w:rPr>
          <w:rFonts w:ascii="Times New Roman" w:eastAsiaTheme="minorEastAsia" w:hAnsi="Times New Roman" w:cs="Times New Roman"/>
          <w:kern w:val="0"/>
          <w:sz w:val="28"/>
          <w:szCs w:val="28"/>
          <w:lang w:eastAsia="ru-RU"/>
          <w14:ligatures w14:val="none"/>
        </w:rPr>
        <w:t>в соответствии с квалификацией специалиста среднего звена "руководитель любительского творческого коллектива, преподаватель</w:t>
      </w:r>
    </w:p>
    <w:p w14:paraId="24483C3B" w14:textId="77777777" w:rsidR="00EA7424" w:rsidRPr="004E721A" w:rsidRDefault="00EA7424"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183D5A81" w14:textId="77777777" w:rsidR="00F13288" w:rsidRPr="004E721A" w:rsidRDefault="00F13288" w:rsidP="00F13288">
      <w:pPr>
        <w:tabs>
          <w:tab w:val="left" w:pos="1416"/>
        </w:tabs>
        <w:spacing w:after="0" w:line="240" w:lineRule="auto"/>
        <w:ind w:firstLine="567"/>
        <w:jc w:val="both"/>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color w:val="000000" w:themeColor="text1"/>
          <w:kern w:val="0"/>
          <w:sz w:val="28"/>
          <w:szCs w:val="28"/>
          <w:lang w:eastAsia="ru-RU"/>
          <w14:ligatures w14:val="none"/>
        </w:rPr>
        <w:t xml:space="preserve">Были внесены изменения: </w:t>
      </w:r>
      <w:hyperlink r:id="rId14" w:history="1">
        <w:r w:rsidRPr="004E721A">
          <w:rPr>
            <w:rFonts w:ascii="Times New Roman" w:eastAsiaTheme="majorEastAsia" w:hAnsi="Times New Roman" w:cs="Times New Roman"/>
            <w:color w:val="000000" w:themeColor="text1"/>
            <w:sz w:val="28"/>
            <w:szCs w:val="28"/>
            <w14:ligatures w14:val="none"/>
          </w:rPr>
          <w:t xml:space="preserve">Приказ Министерства просвещения Российской Федерации от 03 июля 2024 г. N 464. </w:t>
        </w:r>
      </w:hyperlink>
    </w:p>
    <w:p w14:paraId="04C5D491" w14:textId="77777777" w:rsidR="00F13288" w:rsidRPr="004E721A" w:rsidRDefault="00F13288" w:rsidP="00F13288">
      <w:pPr>
        <w:spacing w:after="0" w:line="240" w:lineRule="auto"/>
        <w:ind w:firstLine="709"/>
        <w:jc w:val="both"/>
        <w:rPr>
          <w:rFonts w:ascii="Times New Roman" w:eastAsia="Calibri" w:hAnsi="Times New Roman" w:cs="Times New Roman"/>
          <w:sz w:val="28"/>
          <w:szCs w:val="28"/>
          <w14:ligatures w14:val="none"/>
        </w:rPr>
      </w:pPr>
    </w:p>
    <w:p w14:paraId="1A390339" w14:textId="77777777" w:rsidR="00F13288" w:rsidRPr="004E721A" w:rsidRDefault="00F13288"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023B691F" w14:textId="77777777" w:rsidR="00EA7424" w:rsidRPr="004E721A" w:rsidRDefault="00EA7424" w:rsidP="00EA7424">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4E721A">
        <w:rPr>
          <w:rFonts w:ascii="Times New Roman" w:eastAsia="Times New Roman" w:hAnsi="Times New Roman" w:cs="Times New Roman"/>
          <w:b/>
          <w:kern w:val="0"/>
          <w:sz w:val="28"/>
          <w:szCs w:val="28"/>
          <w:lang w:eastAsia="ru-RU"/>
          <w14:ligatures w14:val="none"/>
        </w:rPr>
        <w:t>1.2 Общие и профессиональные компетенции</w:t>
      </w:r>
    </w:p>
    <w:p w14:paraId="3C3C7AE4" w14:textId="77777777" w:rsidR="00EA7424" w:rsidRPr="004E721A" w:rsidRDefault="00EA7424" w:rsidP="00EA7424">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5084D502" w14:textId="77777777" w:rsidR="00F13288" w:rsidRPr="004E721A" w:rsidRDefault="00F13288" w:rsidP="00F13288">
      <w:pPr>
        <w:widowControl w:val="0"/>
        <w:tabs>
          <w:tab w:val="left" w:pos="1276"/>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14:ligatures w14:val="none"/>
        </w:rPr>
      </w:pPr>
      <w:bookmarkStart w:id="2" w:name="sub_52"/>
      <w:r w:rsidRPr="004E721A">
        <w:rPr>
          <w:rFonts w:ascii="Times New Roman" w:eastAsia="Calibri" w:hAnsi="Times New Roman" w:cs="Times New Roman"/>
          <w:sz w:val="28"/>
          <w:szCs w:val="28"/>
          <w14:ligatures w14:val="none"/>
        </w:rPr>
        <w:t xml:space="preserve">В результате освоения учебной дисциплины должны быть сформированы общие и профессиональные компетенции: </w:t>
      </w:r>
    </w:p>
    <w:p w14:paraId="12EC8DF0" w14:textId="77777777" w:rsidR="00F13288" w:rsidRPr="004E721A" w:rsidRDefault="00F13288" w:rsidP="00F13288">
      <w:pPr>
        <w:widowControl w:val="0"/>
        <w:shd w:val="clear" w:color="auto" w:fill="FFFFFF"/>
        <w:tabs>
          <w:tab w:val="left" w:leader="dot" w:pos="9360"/>
        </w:tabs>
        <w:suppressAutoHyphens/>
        <w:spacing w:after="0" w:line="240" w:lineRule="auto"/>
        <w:ind w:firstLine="709"/>
        <w:jc w:val="both"/>
        <w:rPr>
          <w:rFonts w:ascii="Times New Roman" w:eastAsia="SimSun" w:hAnsi="Times New Roman" w:cs="Times New Roman"/>
          <w:kern w:val="1"/>
          <w:sz w:val="28"/>
          <w:szCs w:val="28"/>
          <w:u w:val="single"/>
          <w:lang w:eastAsia="zh-CN" w:bidi="hi-IN"/>
          <w14:ligatures w14:val="none"/>
        </w:rPr>
      </w:pPr>
      <w:r w:rsidRPr="004E721A">
        <w:rPr>
          <w:rFonts w:ascii="Times New Roman" w:eastAsia="Calibri" w:hAnsi="Times New Roman" w:cs="Times New Roman"/>
          <w:kern w:val="0"/>
          <w:sz w:val="28"/>
          <w:szCs w:val="28"/>
          <w14:ligatures w14:val="none"/>
        </w:rPr>
        <w:t xml:space="preserve">Руководитель любительского творческого коллектива, преподаватель должен обладать </w:t>
      </w:r>
      <w:r w:rsidRPr="004E721A">
        <w:rPr>
          <w:rFonts w:ascii="Times New Roman" w:eastAsia="Calibri" w:hAnsi="Times New Roman" w:cs="Times New Roman"/>
          <w:b/>
          <w:bCs/>
          <w:kern w:val="0"/>
          <w:sz w:val="28"/>
          <w:szCs w:val="28"/>
          <w14:ligatures w14:val="none"/>
        </w:rPr>
        <w:t>общими компетенциями:</w:t>
      </w:r>
    </w:p>
    <w:p w14:paraId="180DEC5C" w14:textId="77777777" w:rsidR="00F13288" w:rsidRPr="004E721A" w:rsidRDefault="00F13288" w:rsidP="00F13288">
      <w:pPr>
        <w:widowControl w:val="0"/>
        <w:autoSpaceDE w:val="0"/>
        <w:autoSpaceDN w:val="0"/>
        <w:adjustRightInd w:val="0"/>
        <w:spacing w:after="0" w:line="240" w:lineRule="auto"/>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           </w:t>
      </w:r>
      <w:r w:rsidRPr="004E721A">
        <w:rPr>
          <w:rFonts w:ascii="Times New Roman" w:eastAsiaTheme="minorEastAsia" w:hAnsi="Times New Roman" w:cs="Times New Roman"/>
          <w:kern w:val="0"/>
          <w:sz w:val="28"/>
          <w:szCs w:val="28"/>
          <w:lang w:eastAsia="ru-RU"/>
          <w14:ligatures w14:val="none"/>
        </w:rPr>
        <w:t xml:space="preserve">ОК 1. </w:t>
      </w:r>
      <w:r w:rsidRPr="004E721A">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14:paraId="6931336D" w14:textId="77777777" w:rsidR="00F13288" w:rsidRPr="004E721A" w:rsidRDefault="00F13288" w:rsidP="00F13288">
      <w:pPr>
        <w:tabs>
          <w:tab w:val="left" w:pos="1416"/>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ОК 2. </w:t>
      </w:r>
      <w:r w:rsidRPr="004E721A">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73B1442" w14:textId="77777777" w:rsidR="00F13288" w:rsidRPr="004E721A" w:rsidRDefault="00F13288" w:rsidP="00F13288">
      <w:pPr>
        <w:spacing w:after="0" w:line="240" w:lineRule="auto"/>
        <w:jc w:val="both"/>
        <w:rPr>
          <w:rFonts w:ascii="Times New Roman" w:hAnsi="Times New Roman" w:cs="Times New Roman"/>
          <w:kern w:val="0"/>
          <w:sz w:val="28"/>
          <w:szCs w:val="28"/>
          <w14:ligatures w14:val="none"/>
        </w:rPr>
      </w:pPr>
    </w:p>
    <w:p w14:paraId="5810610C" w14:textId="7B701DFB"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 xml:space="preserve">Руководитель любительского творческого коллектива, преподаватель должен обладать </w:t>
      </w:r>
      <w:r w:rsidRPr="004E721A">
        <w:rPr>
          <w:rFonts w:ascii="Times New Roman" w:hAnsi="Times New Roman" w:cs="Times New Roman"/>
          <w:b/>
          <w:bCs/>
          <w:kern w:val="0"/>
          <w:sz w:val="28"/>
          <w:szCs w:val="28"/>
          <w14:ligatures w14:val="none"/>
        </w:rPr>
        <w:t>профессиональными компетенциями</w:t>
      </w:r>
      <w:r w:rsidRPr="004E721A">
        <w:rPr>
          <w:rFonts w:ascii="Times New Roman" w:hAnsi="Times New Roman" w:cs="Times New Roman"/>
          <w:kern w:val="0"/>
          <w:sz w:val="28"/>
          <w:szCs w:val="28"/>
          <w14:ligatures w14:val="none"/>
        </w:rPr>
        <w:t>:</w:t>
      </w:r>
      <w:bookmarkStart w:id="3" w:name="sub_5213"/>
      <w:bookmarkEnd w:id="2"/>
    </w:p>
    <w:p w14:paraId="07680093" w14:textId="77777777"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ПК 1.3. Разрабатывать, подготавливать и осуществлять репертуарные и сценарные планы, художественные программы и постановки.</w:t>
      </w:r>
      <w:bookmarkStart w:id="4" w:name="sub_5221"/>
      <w:bookmarkEnd w:id="3"/>
    </w:p>
    <w:p w14:paraId="3BEABA81" w14:textId="77777777"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ПК 2.1. Использовать знания в области психологии и педагогики, специальных дисциплин в преподавательской деятельности.</w:t>
      </w:r>
      <w:bookmarkStart w:id="5" w:name="sub_2045"/>
      <w:bookmarkEnd w:id="4"/>
    </w:p>
    <w:p w14:paraId="3701BC0F" w14:textId="77777777" w:rsidR="00EA7424" w:rsidRPr="004E721A" w:rsidRDefault="00EA7424" w:rsidP="00EA7424">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4E721A">
        <w:rPr>
          <w:rFonts w:ascii="Times New Roman" w:eastAsia="SimSun" w:hAnsi="Times New Roman" w:cs="Times New Roman"/>
          <w:kern w:val="1"/>
          <w:sz w:val="28"/>
          <w:szCs w:val="28"/>
          <w:lang w:eastAsia="zh-CN" w:bidi="hi-IN"/>
          <w14:ligatures w14:val="none"/>
        </w:rPr>
        <w:t>Учебная дисциплина «История искусств (</w:t>
      </w:r>
      <w:r w:rsidRPr="004E721A">
        <w:rPr>
          <w:rFonts w:ascii="Times New Roman" w:eastAsia="Calibri" w:hAnsi="Times New Roman" w:cs="Times New Roman"/>
          <w:kern w:val="0"/>
          <w:sz w:val="28"/>
          <w:szCs w:val="28"/>
          <w14:ligatures w14:val="none"/>
        </w:rPr>
        <w:t>с учётом вида ОПОП)</w:t>
      </w:r>
      <w:r w:rsidRPr="004E721A">
        <w:rPr>
          <w:rFonts w:ascii="Times New Roman" w:eastAsia="SimSun" w:hAnsi="Times New Roman" w:cs="Times New Roman"/>
          <w:kern w:val="1"/>
          <w:sz w:val="28"/>
          <w:szCs w:val="28"/>
          <w:lang w:eastAsia="zh-CN" w:bidi="hi-IN"/>
          <w14:ligatures w14:val="none"/>
        </w:rPr>
        <w:t>» в структуре основной профессиональной образовательной программы принадлежит к циклу</w:t>
      </w:r>
      <w:bookmarkEnd w:id="5"/>
      <w:r w:rsidRPr="004E721A">
        <w:rPr>
          <w:rFonts w:ascii="Times New Roman" w:eastAsia="SimSun" w:hAnsi="Times New Roman" w:cs="Times New Roman"/>
          <w:kern w:val="1"/>
          <w:sz w:val="28"/>
          <w:szCs w:val="28"/>
          <w:lang w:eastAsia="zh-CN" w:bidi="hi-IN"/>
          <w14:ligatures w14:val="none"/>
        </w:rPr>
        <w:t xml:space="preserve"> Общеобразовательных дисциплин.</w:t>
      </w:r>
    </w:p>
    <w:p w14:paraId="58985314"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p>
    <w:p w14:paraId="66B818FB"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p>
    <w:p w14:paraId="3FA3328B" w14:textId="77777777" w:rsidR="00EA7424" w:rsidRPr="004E721A" w:rsidRDefault="00EA7424" w:rsidP="00EA7424">
      <w:pPr>
        <w:rPr>
          <w:rFonts w:ascii="Times New Roman" w:eastAsia="Times New Roman" w:hAnsi="Times New Roman" w:cs="Times New Roman"/>
          <w:b/>
          <w:bCs/>
          <w:caps/>
          <w:kern w:val="0"/>
          <w:sz w:val="28"/>
          <w:szCs w:val="28"/>
          <w:lang w:eastAsia="zh-CN"/>
          <w14:ligatures w14:val="none"/>
        </w:rPr>
        <w:sectPr w:rsidR="00EA7424" w:rsidRPr="004E721A" w:rsidSect="00EA7424">
          <w:footerReference w:type="default" r:id="rId15"/>
          <w:pgSz w:w="11906" w:h="16838"/>
          <w:pgMar w:top="1134" w:right="567" w:bottom="1134" w:left="1701" w:header="720" w:footer="720" w:gutter="0"/>
          <w:cols w:space="720"/>
          <w:docGrid w:linePitch="360"/>
        </w:sectPr>
      </w:pPr>
    </w:p>
    <w:p w14:paraId="72D6E4C5" w14:textId="77777777" w:rsidR="00EA7424" w:rsidRPr="004E721A" w:rsidRDefault="00EA7424" w:rsidP="00EA7424">
      <w:pPr>
        <w:keepNext/>
        <w:shd w:val="clear" w:color="auto" w:fill="FFFFFF"/>
        <w:tabs>
          <w:tab w:val="left" w:leader="dot" w:pos="9360"/>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bookmarkStart w:id="6" w:name="_Toc193985004"/>
      <w:r w:rsidRPr="004E721A">
        <w:rPr>
          <w:rFonts w:ascii="Times New Roman" w:eastAsia="Times New Roman" w:hAnsi="Times New Roman" w:cs="Times New Roman"/>
          <w:b/>
          <w:bCs/>
          <w:caps/>
          <w:kern w:val="0"/>
          <w:sz w:val="28"/>
          <w:szCs w:val="28"/>
          <w:lang w:eastAsia="zh-CN"/>
          <w14:ligatures w14:val="none"/>
        </w:rPr>
        <w:lastRenderedPageBreak/>
        <w:t>2. Цель и задачи дисциплины</w:t>
      </w:r>
      <w:bookmarkEnd w:id="6"/>
    </w:p>
    <w:p w14:paraId="39135772" w14:textId="77777777" w:rsidR="00EA7424" w:rsidRPr="004E721A" w:rsidRDefault="00EA7424" w:rsidP="00EA7424">
      <w:pPr>
        <w:rPr>
          <w:rFonts w:ascii="Times New Roman" w:eastAsia="Times New Roman" w:hAnsi="Times New Roman" w:cs="Times New Roman"/>
          <w:b/>
          <w:bCs/>
          <w:caps/>
          <w:kern w:val="0"/>
          <w:sz w:val="28"/>
          <w:szCs w:val="28"/>
          <w:lang w:eastAsia="zh-CN"/>
          <w14:ligatures w14:val="none"/>
        </w:rPr>
      </w:pPr>
    </w:p>
    <w:p w14:paraId="360E9040"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Цель курса:</w:t>
      </w:r>
    </w:p>
    <w:p w14:paraId="67C0A6F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Выработать у будущих специалистов представления об основных этапах эволюции хореографического искусства и его высшей формы - балета, познакомить с особенностями искусства танца разных стран, современными тенденциями его развития.</w:t>
      </w:r>
    </w:p>
    <w:p w14:paraId="64D12E29"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Задачи курса:</w:t>
      </w:r>
      <w:r w:rsidRPr="004E721A">
        <w:rPr>
          <w:rFonts w:ascii="Times New Roman" w:hAnsi="Times New Roman" w:cs="Times New Roman"/>
          <w:b/>
          <w:sz w:val="28"/>
          <w:szCs w:val="28"/>
          <w14:ligatures w14:val="none"/>
        </w:rPr>
        <w:tab/>
      </w:r>
    </w:p>
    <w:p w14:paraId="47E4C717" w14:textId="77777777" w:rsidR="00EA7424" w:rsidRPr="004E721A" w:rsidRDefault="00EA7424" w:rsidP="00EA7424">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ознакомить со спецификой хореографического искусства и процессом становления его основных видов, жанров и форм. </w:t>
      </w:r>
    </w:p>
    <w:p w14:paraId="2EB6A249" w14:textId="77777777" w:rsidR="00EA7424" w:rsidRPr="004E721A" w:rsidRDefault="00EA7424" w:rsidP="00EA7424">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сформировать навыки и умения аналитического восприятия произведений хореографического искусства. </w:t>
      </w:r>
    </w:p>
    <w:p w14:paraId="5A220861" w14:textId="77777777" w:rsidR="00704927" w:rsidRPr="004E721A" w:rsidRDefault="00EA7424" w:rsidP="00704927">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развить творческий потенциал будущих специалистов через познание эстетики творчества, постановочных методов великих мастеров балета</w:t>
      </w:r>
      <w:r w:rsidR="00704927" w:rsidRPr="004E721A">
        <w:rPr>
          <w:rFonts w:ascii="Times New Roman" w:hAnsi="Times New Roman" w:cs="Times New Roman"/>
          <w:sz w:val="28"/>
          <w:szCs w:val="28"/>
          <w14:ligatures w14:val="none"/>
        </w:rPr>
        <w:t>.</w:t>
      </w:r>
    </w:p>
    <w:p w14:paraId="7218E20C" w14:textId="40B77C22" w:rsidR="00346424" w:rsidRPr="004E721A" w:rsidRDefault="00346424" w:rsidP="00704927">
      <w:pPr>
        <w:spacing w:after="0" w:line="240" w:lineRule="auto"/>
        <w:ind w:firstLine="709"/>
        <w:jc w:val="both"/>
        <w:rPr>
          <w:rFonts w:ascii="Times New Roman" w:hAnsi="Times New Roman" w:cs="Times New Roman"/>
          <w:sz w:val="28"/>
          <w:szCs w:val="28"/>
          <w14:ligatures w14:val="none"/>
        </w:rPr>
      </w:pPr>
      <w:r w:rsidRPr="004E721A">
        <w:rPr>
          <w:rFonts w:ascii="Times New Roman" w:eastAsia="Calibri" w:hAnsi="Times New Roman" w:cs="Times New Roman"/>
          <w:kern w:val="0"/>
          <w:sz w:val="28"/>
          <w:szCs w:val="28"/>
          <w14:ligatures w14:val="none"/>
        </w:rPr>
        <w:t>Рабочая программа составлена в соответствии с рабочей программой воспитания и календарным планом воспитательной работы</w:t>
      </w:r>
      <w:r w:rsidRPr="004E721A">
        <w:rPr>
          <w:rFonts w:ascii="Times New Roman" w:eastAsia="Calibri" w:hAnsi="Times New Roman" w:cs="Times New Roman"/>
          <w:b/>
          <w:bCs/>
          <w:kern w:val="0"/>
          <w:sz w:val="28"/>
          <w:szCs w:val="28"/>
          <w14:ligatures w14:val="none"/>
        </w:rPr>
        <w:t xml:space="preserve"> </w:t>
      </w:r>
      <w:hyperlink r:id="rId16" w:history="1">
        <w:r w:rsidRPr="004E721A">
          <w:rPr>
            <w:rFonts w:ascii="Times New Roman" w:eastAsia="Calibri" w:hAnsi="Times New Roman" w:cs="Times New Roman"/>
            <w:color w:val="0563C1" w:themeColor="hyperlink"/>
            <w:kern w:val="0"/>
            <w:sz w:val="28"/>
            <w:szCs w:val="28"/>
            <w:u w:val="single"/>
            <w14:ligatures w14:val="none"/>
          </w:rPr>
          <w:t>https://noki53.ru/about/education/informatsiya-o-metodicheskikh-i-inykh-dokumentakh/programma-vospitaniya/</w:t>
        </w:r>
      </w:hyperlink>
    </w:p>
    <w:p w14:paraId="3E775F21" w14:textId="77777777" w:rsidR="00EA7424" w:rsidRPr="004E721A" w:rsidRDefault="00EA7424" w:rsidP="00704927">
      <w:pPr>
        <w:spacing w:after="0" w:line="240" w:lineRule="auto"/>
        <w:ind w:firstLine="709"/>
        <w:jc w:val="both"/>
        <w:rPr>
          <w:rFonts w:ascii="Times New Roman" w:hAnsi="Times New Roman" w:cs="Times New Roman"/>
          <w:b/>
          <w:bCs/>
          <w:caps/>
          <w:sz w:val="28"/>
          <w:szCs w:val="28"/>
          <w14:ligatures w14:val="none"/>
        </w:rPr>
      </w:pPr>
    </w:p>
    <w:p w14:paraId="04895473"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bookmarkStart w:id="7" w:name="_Toc193985005"/>
      <w:r w:rsidRPr="004E721A">
        <w:rPr>
          <w:rFonts w:ascii="Times New Roman" w:eastAsia="Times New Roman" w:hAnsi="Times New Roman" w:cs="Times New Roman"/>
          <w:b/>
          <w:caps/>
          <w:kern w:val="0"/>
          <w:sz w:val="28"/>
          <w:szCs w:val="28"/>
          <w:lang w:eastAsia="zh-CN"/>
          <w14:ligatures w14:val="none"/>
        </w:rPr>
        <w:t xml:space="preserve">3. </w:t>
      </w:r>
      <w:r w:rsidRPr="004E721A">
        <w:rPr>
          <w:rFonts w:ascii="Times New Roman" w:eastAsia="Times New Roman" w:hAnsi="Times New Roman" w:cs="Times New Roman"/>
          <w:b/>
          <w:bCs/>
          <w:caps/>
          <w:kern w:val="0"/>
          <w:sz w:val="28"/>
          <w:szCs w:val="28"/>
          <w:lang w:eastAsia="zh-CN"/>
          <w14:ligatures w14:val="none"/>
        </w:rPr>
        <w:t>Требования к уровню освоения содержания курса</w:t>
      </w:r>
      <w:bookmarkEnd w:id="7"/>
    </w:p>
    <w:p w14:paraId="237982FD" w14:textId="77777777" w:rsidR="00EA7424" w:rsidRPr="004E721A" w:rsidRDefault="00EA7424" w:rsidP="00EA7424">
      <w:pPr>
        <w:spacing w:after="0" w:line="240" w:lineRule="auto"/>
        <w:ind w:firstLine="709"/>
        <w:jc w:val="both"/>
        <w:rPr>
          <w:rFonts w:ascii="Times New Roman" w:hAnsi="Times New Roman" w:cs="Times New Roman"/>
          <w:b/>
          <w:sz w:val="28"/>
          <w:szCs w:val="28"/>
          <w:u w:val="single"/>
          <w14:ligatures w14:val="none"/>
        </w:rPr>
      </w:pPr>
    </w:p>
    <w:p w14:paraId="07A2FB2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результате изучения курса «</w:t>
      </w:r>
      <w:r w:rsidRPr="004E721A">
        <w:rPr>
          <w:rFonts w:ascii="Times New Roman" w:eastAsia="SimSun" w:hAnsi="Times New Roman" w:cs="Times New Roman"/>
          <w:kern w:val="1"/>
          <w:sz w:val="28"/>
          <w:szCs w:val="28"/>
          <w:lang w:eastAsia="zh-CN" w:bidi="hi-IN"/>
          <w14:ligatures w14:val="none"/>
        </w:rPr>
        <w:t>История искусств (</w:t>
      </w:r>
      <w:r w:rsidRPr="004E721A">
        <w:rPr>
          <w:rFonts w:ascii="Times New Roman" w:eastAsia="Calibri" w:hAnsi="Times New Roman" w:cs="Times New Roman"/>
          <w:kern w:val="0"/>
          <w:sz w:val="28"/>
          <w:szCs w:val="28"/>
          <w14:ligatures w14:val="none"/>
        </w:rPr>
        <w:t>с учётом вида ОПОП)</w:t>
      </w:r>
      <w:r w:rsidRPr="004E721A">
        <w:rPr>
          <w:rFonts w:ascii="Times New Roman" w:hAnsi="Times New Roman" w:cs="Times New Roman"/>
          <w:sz w:val="28"/>
          <w:szCs w:val="28"/>
          <w14:ligatures w14:val="none"/>
        </w:rPr>
        <w:t xml:space="preserve">» обучающиеся должны </w:t>
      </w:r>
    </w:p>
    <w:p w14:paraId="1288E4F4"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 xml:space="preserve">знать: </w:t>
      </w:r>
    </w:p>
    <w:p w14:paraId="28C40E74"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основные этапы истории хореографического искусства;</w:t>
      </w:r>
    </w:p>
    <w:p w14:paraId="046B3942"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современные тенденции развития хореографического искусства, балетного театра, любительского танцевального искусства;</w:t>
      </w:r>
    </w:p>
    <w:p w14:paraId="20804689"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специфику хореографического искусства, его роль и место в жизни общества различных исторических эпох;</w:t>
      </w:r>
    </w:p>
    <w:p w14:paraId="741EBA07"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законы построения балетного спектакля;</w:t>
      </w:r>
    </w:p>
    <w:p w14:paraId="59D38A97"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историю развития музыкальных направлений и их влияние на хореографию;</w:t>
      </w:r>
    </w:p>
    <w:p w14:paraId="23789A00"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уметь:</w:t>
      </w:r>
    </w:p>
    <w:p w14:paraId="64B8AEFD"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использовать приобретенные знания в педагогической деятельности,</w:t>
      </w:r>
    </w:p>
    <w:p w14:paraId="1C1E1A92"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проводить анализ хореографического произведения,</w:t>
      </w:r>
    </w:p>
    <w:p w14:paraId="49EE13C7" w14:textId="77777777" w:rsidR="00EA7424" w:rsidRPr="004E721A" w:rsidRDefault="00EA7424">
      <w:pPr>
        <w:numPr>
          <w:ilvl w:val="0"/>
          <w:numId w:val="64"/>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анализировать теоретическое наследие и практический опыт мастеров балета и любительского танцевального искусства.</w:t>
      </w:r>
    </w:p>
    <w:p w14:paraId="4D7990BC"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zh-CN"/>
          <w14:ligatures w14:val="none"/>
        </w:rPr>
      </w:pPr>
    </w:p>
    <w:p w14:paraId="4BB25529"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1379F012"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lastRenderedPageBreak/>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w:t>
      </w:r>
      <w:proofErr w:type="gramStart"/>
      <w:r w:rsidRPr="004E721A">
        <w:rPr>
          <w:rFonts w:ascii="Times New Roman" w:eastAsia="Times New Roman" w:hAnsi="Times New Roman" w:cs="Times New Roman"/>
          <w:kern w:val="0"/>
          <w:sz w:val="28"/>
          <w:szCs w:val="28"/>
          <w:lang w:eastAsia="ru-RU"/>
          <w14:ligatures w14:val="none"/>
        </w:rPr>
        <w:t>технологий .</w:t>
      </w:r>
      <w:proofErr w:type="gramEnd"/>
    </w:p>
    <w:p w14:paraId="47FBA4C7" w14:textId="77777777" w:rsidR="00EA7424" w:rsidRPr="004E721A" w:rsidRDefault="00EA7424" w:rsidP="00EA7424">
      <w:pPr>
        <w:numPr>
          <w:ilvl w:val="0"/>
          <w:numId w:val="1"/>
        </w:numPr>
        <w:spacing w:after="0" w:line="240" w:lineRule="auto"/>
        <w:ind w:firstLine="709"/>
        <w:jc w:val="both"/>
        <w:rPr>
          <w:rFonts w:ascii="Times New Roman" w:eastAsia="Calibri" w:hAnsi="Times New Roman" w:cs="Times New Roman"/>
          <w:i/>
          <w:iCs/>
          <w:kern w:val="0"/>
          <w:sz w:val="28"/>
          <w:szCs w:val="28"/>
          <w:lang w:eastAsia="ru-RU"/>
          <w14:ligatures w14:val="none"/>
        </w:rPr>
      </w:pPr>
      <w:r w:rsidRPr="004E721A">
        <w:rPr>
          <w:rFonts w:ascii="Times New Roman" w:eastAsia="Calibri" w:hAnsi="Times New Roman" w:cs="Times New Roman"/>
          <w:i/>
          <w:iCs/>
          <w:kern w:val="0"/>
          <w:sz w:val="28"/>
          <w:szCs w:val="28"/>
          <w:lang w:eastAsia="ru-RU"/>
          <w14:ligatures w14:val="none"/>
        </w:rPr>
        <w:t>информационно-справочные системы</w:t>
      </w:r>
    </w:p>
    <w:p w14:paraId="1BED2FA6"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электронные учебники (по многим дисциплинам есть в нашей библиотеке: ЭБС «Лань»)</w:t>
      </w:r>
    </w:p>
    <w:p w14:paraId="7549C679"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электронные приложения к учебникам</w:t>
      </w:r>
    </w:p>
    <w:p w14:paraId="2A5001A0"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учебные базы данных (библиотека колледжа: электронный читальный зал Президентской библиотеки имени Б.Н. Ельцина)</w:t>
      </w:r>
    </w:p>
    <w:p w14:paraId="5A5B1FBB" w14:textId="77777777" w:rsidR="00EA7424" w:rsidRPr="004E721A" w:rsidRDefault="00EA7424" w:rsidP="00EA7424">
      <w:pPr>
        <w:numPr>
          <w:ilvl w:val="0"/>
          <w:numId w:val="1"/>
        </w:numPr>
        <w:spacing w:after="0" w:line="240" w:lineRule="auto"/>
        <w:ind w:firstLine="709"/>
        <w:jc w:val="both"/>
        <w:rPr>
          <w:rFonts w:ascii="Times New Roman" w:eastAsia="Calibri" w:hAnsi="Times New Roman" w:cs="Times New Roman"/>
          <w:i/>
          <w:iCs/>
          <w:kern w:val="0"/>
          <w:sz w:val="28"/>
          <w:szCs w:val="28"/>
          <w:lang w:eastAsia="ru-RU"/>
          <w14:ligatures w14:val="none"/>
        </w:rPr>
      </w:pPr>
      <w:r w:rsidRPr="004E721A">
        <w:rPr>
          <w:rFonts w:ascii="Times New Roman" w:eastAsia="Calibri" w:hAnsi="Times New Roman" w:cs="Times New Roman"/>
          <w:i/>
          <w:iCs/>
          <w:kern w:val="0"/>
          <w:sz w:val="28"/>
          <w:szCs w:val="28"/>
          <w:lang w:eastAsia="ru-RU"/>
          <w14:ligatures w14:val="none"/>
        </w:rPr>
        <w:t>электронные дидактические материалы</w:t>
      </w:r>
    </w:p>
    <w:p w14:paraId="74DD2325"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образовательные видеофильмы</w:t>
      </w:r>
    </w:p>
    <w:p w14:paraId="629A36F4"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фоторепродукции картин, памятников архитектуры и скульптуры, фотоизображения окружающего мира (природы и общества) и т.п.</w:t>
      </w:r>
    </w:p>
    <w:p w14:paraId="513B19DD"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proofErr w:type="spellStart"/>
      <w:r w:rsidRPr="004E721A">
        <w:rPr>
          <w:rFonts w:ascii="Times New Roman" w:eastAsia="Calibri" w:hAnsi="Times New Roman" w:cs="Times New Roman"/>
          <w:kern w:val="0"/>
          <w:sz w:val="28"/>
          <w:szCs w:val="28"/>
          <w:lang w:eastAsia="ru-RU"/>
          <w14:ligatures w14:val="none"/>
        </w:rPr>
        <w:t>аудиофрагменты</w:t>
      </w:r>
      <w:proofErr w:type="spellEnd"/>
      <w:r w:rsidRPr="004E721A">
        <w:rPr>
          <w:rFonts w:ascii="Times New Roman" w:eastAsia="Calibri" w:hAnsi="Times New Roman" w:cs="Times New Roman"/>
          <w:kern w:val="0"/>
          <w:sz w:val="28"/>
          <w:szCs w:val="28"/>
          <w:lang w:eastAsia="ru-RU"/>
          <w14:ligatures w14:val="none"/>
        </w:rPr>
        <w:t xml:space="preserve"> (</w:t>
      </w:r>
      <w:proofErr w:type="spellStart"/>
      <w:r w:rsidRPr="004E721A">
        <w:rPr>
          <w:rFonts w:ascii="Times New Roman" w:eastAsia="Calibri" w:hAnsi="Times New Roman" w:cs="Times New Roman"/>
          <w:kern w:val="0"/>
          <w:sz w:val="28"/>
          <w:szCs w:val="28"/>
          <w:lang w:eastAsia="ru-RU"/>
          <w14:ligatures w14:val="none"/>
        </w:rPr>
        <w:t>аудиофрагменты</w:t>
      </w:r>
      <w:proofErr w:type="spellEnd"/>
      <w:r w:rsidRPr="004E721A">
        <w:rPr>
          <w:rFonts w:ascii="Times New Roman" w:eastAsia="Calibri" w:hAnsi="Times New Roman" w:cs="Times New Roman"/>
          <w:kern w:val="0"/>
          <w:sz w:val="28"/>
          <w:szCs w:val="28"/>
          <w:lang w:eastAsia="ru-RU"/>
          <w14:ligatures w14:val="none"/>
        </w:rPr>
        <w:t xml:space="preserve"> текста, </w:t>
      </w:r>
      <w:proofErr w:type="spellStart"/>
      <w:r w:rsidRPr="004E721A">
        <w:rPr>
          <w:rFonts w:ascii="Times New Roman" w:eastAsia="Calibri" w:hAnsi="Times New Roman" w:cs="Times New Roman"/>
          <w:kern w:val="0"/>
          <w:sz w:val="28"/>
          <w:szCs w:val="28"/>
          <w:lang w:eastAsia="ru-RU"/>
          <w14:ligatures w14:val="none"/>
        </w:rPr>
        <w:t>аудиолекции</w:t>
      </w:r>
      <w:proofErr w:type="spellEnd"/>
      <w:r w:rsidRPr="004E721A">
        <w:rPr>
          <w:rFonts w:ascii="Times New Roman" w:eastAsia="Calibri" w:hAnsi="Times New Roman" w:cs="Times New Roman"/>
          <w:kern w:val="0"/>
          <w:sz w:val="28"/>
          <w:szCs w:val="28"/>
          <w:lang w:eastAsia="ru-RU"/>
          <w14:ligatures w14:val="none"/>
        </w:rPr>
        <w:t>, звуковые комментарии к рисункам, речевые фрагменты персоналий и др., музыкальные композиции)</w:t>
      </w:r>
    </w:p>
    <w:p w14:paraId="635C0A5A" w14:textId="77777777" w:rsidR="00EA7424" w:rsidRPr="004E721A" w:rsidRDefault="00EA7424" w:rsidP="00EA7424">
      <w:pPr>
        <w:numPr>
          <w:ilvl w:val="0"/>
          <w:numId w:val="3"/>
        </w:numPr>
        <w:spacing w:after="0" w:line="240" w:lineRule="auto"/>
        <w:ind w:firstLine="709"/>
        <w:jc w:val="both"/>
        <w:rPr>
          <w:rFonts w:ascii="Times New Roman" w:hAnsi="Times New Roman" w:cs="Times New Roman"/>
          <w:kern w:val="0"/>
          <w:sz w:val="28"/>
          <w:szCs w:val="28"/>
          <w:lang w:eastAsia="ru-RU"/>
          <w14:ligatures w14:val="none"/>
        </w:rPr>
      </w:pPr>
      <w:r w:rsidRPr="004E721A">
        <w:rPr>
          <w:rFonts w:ascii="Times New Roman" w:hAnsi="Times New Roman" w:cs="Times New Roman"/>
          <w:kern w:val="0"/>
          <w:sz w:val="28"/>
          <w:szCs w:val="28"/>
          <w:lang w:eastAsia="ru-RU"/>
          <w14:ligatures w14:val="none"/>
        </w:rPr>
        <w:t>презентации</w:t>
      </w:r>
    </w:p>
    <w:p w14:paraId="497E2D0B" w14:textId="77777777" w:rsidR="00EA7424" w:rsidRPr="004E721A" w:rsidRDefault="00EA7424" w:rsidP="00EA7424">
      <w:pPr>
        <w:spacing w:after="0" w:line="240" w:lineRule="auto"/>
        <w:ind w:firstLine="709"/>
        <w:jc w:val="both"/>
        <w:rPr>
          <w:rFonts w:ascii="Times New Roman" w:hAnsi="Times New Roman" w:cs="Times New Roman"/>
          <w:i/>
          <w:iCs/>
          <w:kern w:val="0"/>
          <w:sz w:val="28"/>
          <w:szCs w:val="28"/>
          <w:lang w:eastAsia="ru-RU"/>
          <w14:ligatures w14:val="none"/>
        </w:rPr>
      </w:pPr>
      <w:r w:rsidRPr="004E721A">
        <w:rPr>
          <w:rFonts w:ascii="Times New Roman" w:hAnsi="Times New Roman" w:cs="Times New Roman"/>
          <w:kern w:val="0"/>
          <w:sz w:val="28"/>
          <w:szCs w:val="28"/>
          <w:lang w:eastAsia="ru-RU"/>
          <w14:ligatures w14:val="none"/>
        </w:rPr>
        <w:t xml:space="preserve">В зависимости от целей занятий могут использоваться </w:t>
      </w:r>
      <w:r w:rsidRPr="004E721A">
        <w:rPr>
          <w:rFonts w:ascii="Times New Roman" w:hAnsi="Times New Roman" w:cs="Times New Roman"/>
          <w:i/>
          <w:iCs/>
          <w:kern w:val="0"/>
          <w:sz w:val="28"/>
          <w:szCs w:val="28"/>
          <w:lang w:eastAsia="ru-RU"/>
          <w14:ligatures w14:val="none"/>
        </w:rPr>
        <w:t>электронная почта, социальные сети, мессенджеры.</w:t>
      </w:r>
    </w:p>
    <w:p w14:paraId="0892E5BA" w14:textId="77777777" w:rsidR="00EA7424" w:rsidRPr="004E721A" w:rsidRDefault="00EA7424" w:rsidP="00EA7424">
      <w:pPr>
        <w:rPr>
          <w:rFonts w:ascii="Times New Roman" w:hAnsi="Times New Roman" w:cs="Times New Roman"/>
          <w:b/>
          <w14:ligatures w14:val="none"/>
        </w:rPr>
      </w:pPr>
      <w:bookmarkStart w:id="8" w:name="_Toc149835218"/>
      <w:bookmarkStart w:id="9" w:name="_Toc150866051"/>
    </w:p>
    <w:p w14:paraId="0683C52C"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kern w:val="0"/>
          <w:sz w:val="28"/>
          <w:szCs w:val="28"/>
          <w:lang w:eastAsia="zh-CN"/>
          <w14:ligatures w14:val="none"/>
        </w:rPr>
      </w:pPr>
      <w:bookmarkStart w:id="10" w:name="_Toc193985006"/>
      <w:r w:rsidRPr="004E721A">
        <w:rPr>
          <w:rFonts w:ascii="Times New Roman" w:eastAsia="Times New Roman" w:hAnsi="Times New Roman" w:cs="Times New Roman"/>
          <w:b/>
          <w:bCs/>
          <w:kern w:val="0"/>
          <w:sz w:val="28"/>
          <w:szCs w:val="28"/>
          <w:lang w:eastAsia="zh-CN"/>
          <w14:ligatures w14:val="none"/>
        </w:rPr>
        <w:t>4.</w:t>
      </w:r>
      <w:bookmarkStart w:id="11" w:name="_Toc149808939"/>
      <w:r w:rsidRPr="004E721A">
        <w:rPr>
          <w:rFonts w:ascii="Times New Roman" w:eastAsia="SimSun" w:hAnsi="Times New Roman" w:cs="Times New Roman"/>
          <w:b/>
          <w:bCs/>
          <w:caps/>
          <w:kern w:val="1"/>
          <w:sz w:val="28"/>
          <w:szCs w:val="28"/>
          <w:lang w:eastAsia="zh-CN" w:bidi="hi-IN"/>
          <w14:ligatures w14:val="none"/>
        </w:rPr>
        <w:t xml:space="preserve"> Структура и содержание дисциплины</w:t>
      </w:r>
      <w:bookmarkEnd w:id="8"/>
      <w:bookmarkEnd w:id="9"/>
      <w:bookmarkEnd w:id="10"/>
      <w:bookmarkEnd w:id="11"/>
    </w:p>
    <w:p w14:paraId="082FF018" w14:textId="77777777" w:rsidR="00EA7424" w:rsidRPr="004E721A" w:rsidRDefault="00EA7424" w:rsidP="00EA7424">
      <w:pPr>
        <w:widowControl w:val="0"/>
        <w:shd w:val="clear" w:color="auto" w:fill="FFFFFF"/>
        <w:suppressAutoHyphens/>
        <w:spacing w:after="0" w:line="240" w:lineRule="auto"/>
        <w:ind w:firstLine="709"/>
        <w:jc w:val="center"/>
        <w:rPr>
          <w:rFonts w:ascii="Times New Roman" w:eastAsia="SimSun" w:hAnsi="Times New Roman" w:cs="Times New Roman"/>
          <w:bCs/>
          <w:kern w:val="1"/>
          <w:sz w:val="28"/>
          <w:szCs w:val="28"/>
          <w:lang w:eastAsia="zh-CN" w:bidi="hi-IN"/>
          <w14:ligatures w14:val="none"/>
        </w:rPr>
      </w:pPr>
      <w:r w:rsidRPr="004E721A">
        <w:rPr>
          <w:rFonts w:ascii="Times New Roman" w:eastAsia="SimSun" w:hAnsi="Times New Roman" w:cs="Times New Roman"/>
          <w:b/>
          <w:bCs/>
          <w:kern w:val="1"/>
          <w:sz w:val="28"/>
          <w:szCs w:val="28"/>
          <w:lang w:eastAsia="zh-CN" w:bidi="hi-IN"/>
          <w14:ligatures w14:val="none"/>
        </w:rPr>
        <w:t>4.1 Объем дисциплины, виды учебной работы</w:t>
      </w:r>
    </w:p>
    <w:p w14:paraId="321A8AA8" w14:textId="77777777" w:rsidR="00EA7424" w:rsidRPr="004E721A" w:rsidRDefault="00EA7424" w:rsidP="00EA7424">
      <w:pPr>
        <w:autoSpaceDE w:val="0"/>
        <w:spacing w:after="0" w:line="240" w:lineRule="auto"/>
        <w:ind w:firstLine="709"/>
        <w:jc w:val="both"/>
        <w:rPr>
          <w:rFonts w:ascii="Times New Roman" w:hAnsi="Times New Roman" w:cs="Times New Roman"/>
          <w:sz w:val="28"/>
          <w:szCs w:val="28"/>
          <w14:ligatures w14:val="none"/>
        </w:rPr>
      </w:pPr>
    </w:p>
    <w:p w14:paraId="3F4622E0" w14:textId="02B16D72" w:rsidR="00EA7424" w:rsidRPr="004E721A" w:rsidRDefault="00EA7424" w:rsidP="00EA7424">
      <w:pPr>
        <w:autoSpaceDE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Обязательная учебная нагрузка </w:t>
      </w:r>
      <w:r w:rsidR="00346424" w:rsidRPr="004E721A">
        <w:rPr>
          <w:rFonts w:ascii="Times New Roman" w:hAnsi="Times New Roman" w:cs="Times New Roman"/>
          <w:sz w:val="28"/>
          <w:szCs w:val="28"/>
          <w14:ligatures w14:val="none"/>
        </w:rPr>
        <w:t>обучающегося</w:t>
      </w:r>
      <w:r w:rsidRPr="004E721A">
        <w:rPr>
          <w:rFonts w:ascii="Times New Roman" w:hAnsi="Times New Roman" w:cs="Times New Roman"/>
          <w:sz w:val="28"/>
          <w:szCs w:val="28"/>
          <w14:ligatures w14:val="none"/>
        </w:rPr>
        <w:t xml:space="preserve"> – </w:t>
      </w:r>
      <w:r w:rsidR="00346424" w:rsidRPr="004E721A">
        <w:rPr>
          <w:rFonts w:ascii="Times New Roman" w:hAnsi="Times New Roman" w:cs="Times New Roman"/>
          <w:iCs/>
          <w:sz w:val="28"/>
          <w:szCs w:val="28"/>
          <w14:ligatures w14:val="none"/>
        </w:rPr>
        <w:t>78</w:t>
      </w:r>
      <w:r w:rsidRPr="004E721A">
        <w:rPr>
          <w:rFonts w:ascii="Times New Roman" w:hAnsi="Times New Roman" w:cs="Times New Roman"/>
          <w:iCs/>
          <w:sz w:val="28"/>
          <w:szCs w:val="28"/>
          <w14:ligatures w14:val="none"/>
        </w:rPr>
        <w:t xml:space="preserve"> час</w:t>
      </w:r>
      <w:r w:rsidR="00346424" w:rsidRPr="004E721A">
        <w:rPr>
          <w:rFonts w:ascii="Times New Roman" w:hAnsi="Times New Roman" w:cs="Times New Roman"/>
          <w:iCs/>
          <w:sz w:val="28"/>
          <w:szCs w:val="28"/>
          <w14:ligatures w14:val="none"/>
        </w:rPr>
        <w:t>ов</w:t>
      </w:r>
      <w:r w:rsidRPr="004E721A">
        <w:rPr>
          <w:rFonts w:ascii="Times New Roman" w:hAnsi="Times New Roman" w:cs="Times New Roman"/>
          <w:iCs/>
          <w:sz w:val="28"/>
          <w:szCs w:val="28"/>
          <w14:ligatures w14:val="none"/>
        </w:rPr>
        <w:t>,</w:t>
      </w:r>
      <w:r w:rsidRPr="004E721A">
        <w:rPr>
          <w:rFonts w:ascii="Times New Roman" w:hAnsi="Times New Roman" w:cs="Times New Roman"/>
          <w:sz w:val="28"/>
          <w:szCs w:val="28"/>
          <w14:ligatures w14:val="none"/>
        </w:rPr>
        <w:t xml:space="preserve"> время изучения – </w:t>
      </w:r>
      <w:r w:rsidR="0053746F" w:rsidRPr="004E721A">
        <w:rPr>
          <w:rFonts w:ascii="Times New Roman" w:hAnsi="Times New Roman" w:cs="Times New Roman"/>
          <w:sz w:val="28"/>
          <w:szCs w:val="28"/>
          <w14:ligatures w14:val="none"/>
        </w:rPr>
        <w:t>5–</w:t>
      </w:r>
      <w:proofErr w:type="gramStart"/>
      <w:r w:rsidR="0053746F" w:rsidRPr="004E721A">
        <w:rPr>
          <w:rFonts w:ascii="Times New Roman" w:hAnsi="Times New Roman" w:cs="Times New Roman"/>
          <w:sz w:val="28"/>
          <w:szCs w:val="28"/>
          <w14:ligatures w14:val="none"/>
        </w:rPr>
        <w:t xml:space="preserve">6 </w:t>
      </w:r>
      <w:r w:rsidRPr="004E721A">
        <w:rPr>
          <w:rFonts w:ascii="Times New Roman" w:hAnsi="Times New Roman" w:cs="Times New Roman"/>
          <w:sz w:val="28"/>
          <w:szCs w:val="28"/>
          <w14:ligatures w14:val="none"/>
        </w:rPr>
        <w:t xml:space="preserve"> семестры</w:t>
      </w:r>
      <w:proofErr w:type="gramEnd"/>
      <w:r w:rsidRPr="004E721A">
        <w:rPr>
          <w:rFonts w:ascii="Times New Roman" w:hAnsi="Times New Roman" w:cs="Times New Roman"/>
          <w:sz w:val="28"/>
          <w:szCs w:val="28"/>
          <w14:ligatures w14:val="none"/>
        </w:rPr>
        <w:t>.</w:t>
      </w:r>
    </w:p>
    <w:p w14:paraId="00B4CF09" w14:textId="0A3600F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sz w:val="28"/>
          <w:szCs w:val="28"/>
          <w14:ligatures w14:val="none"/>
        </w:rPr>
        <w:t xml:space="preserve">Форма итогового контроля – </w:t>
      </w:r>
      <w:r w:rsidR="00346424" w:rsidRPr="004E721A">
        <w:rPr>
          <w:rFonts w:ascii="Times New Roman" w:hAnsi="Times New Roman" w:cs="Times New Roman"/>
          <w:iCs/>
          <w:sz w:val="28"/>
          <w:szCs w:val="28"/>
          <w14:ligatures w14:val="none"/>
        </w:rPr>
        <w:t>экзамен</w:t>
      </w:r>
      <w:r w:rsidRPr="004E721A">
        <w:rPr>
          <w:rFonts w:ascii="Times New Roman" w:hAnsi="Times New Roman" w:cs="Times New Roman"/>
          <w:iCs/>
          <w:sz w:val="28"/>
          <w:szCs w:val="28"/>
          <w14:ligatures w14:val="none"/>
        </w:rPr>
        <w:t>.</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156318" w:rsidRPr="004E721A" w14:paraId="564B0478" w14:textId="77777777" w:rsidTr="00D975AF">
        <w:trPr>
          <w:trHeight w:val="247"/>
          <w:tblCellSpacing w:w="0" w:type="dxa"/>
        </w:trPr>
        <w:tc>
          <w:tcPr>
            <w:tcW w:w="7608" w:type="dxa"/>
            <w:tcMar>
              <w:top w:w="0" w:type="dxa"/>
              <w:left w:w="108" w:type="dxa"/>
              <w:bottom w:w="0" w:type="dxa"/>
              <w:right w:w="0" w:type="dxa"/>
            </w:tcMar>
            <w:hideMark/>
          </w:tcPr>
          <w:p w14:paraId="7B128BF3" w14:textId="77777777" w:rsidR="00D975AF" w:rsidRPr="004E721A" w:rsidRDefault="00D975AF" w:rsidP="00D975AF">
            <w:pPr>
              <w:jc w:val="center"/>
              <w:rPr>
                <w:rFonts w:ascii="Times New Roman" w:eastAsia="Times New Roman" w:hAnsi="Times New Roman" w:cs="Times New Roman"/>
                <w:b/>
                <w:bCs/>
                <w:kern w:val="36"/>
                <w:sz w:val="24"/>
                <w:szCs w:val="24"/>
                <w:lang w:eastAsia="ru-RU"/>
                <w14:ligatures w14:val="none"/>
              </w:rPr>
            </w:pPr>
            <w:r w:rsidRPr="004E721A">
              <w:rPr>
                <w:rFonts w:ascii="Times New Roman" w:eastAsia="Times New Roman" w:hAnsi="Times New Roman" w:cs="Times New Roman"/>
                <w:b/>
                <w:bCs/>
                <w:kern w:val="36"/>
                <w:sz w:val="24"/>
                <w:szCs w:val="24"/>
                <w:lang w:eastAsia="ru-RU"/>
                <w14:ligatures w14:val="none"/>
              </w:rPr>
              <w:t>Вид учебной работы</w:t>
            </w:r>
          </w:p>
        </w:tc>
        <w:tc>
          <w:tcPr>
            <w:tcW w:w="1690" w:type="dxa"/>
            <w:tcMar>
              <w:top w:w="0" w:type="dxa"/>
              <w:left w:w="108" w:type="dxa"/>
              <w:bottom w:w="0" w:type="dxa"/>
              <w:right w:w="108" w:type="dxa"/>
            </w:tcMar>
            <w:hideMark/>
          </w:tcPr>
          <w:p w14:paraId="118FD780" w14:textId="77777777" w:rsidR="00D975AF" w:rsidRPr="004E721A" w:rsidRDefault="00D975AF" w:rsidP="00D975AF">
            <w:pPr>
              <w:jc w:val="center"/>
              <w:rPr>
                <w:rFonts w:ascii="Times New Roman" w:eastAsia="Times New Roman" w:hAnsi="Times New Roman" w:cs="Times New Roman"/>
                <w:b/>
                <w:bCs/>
                <w:kern w:val="36"/>
                <w:sz w:val="24"/>
                <w:szCs w:val="24"/>
                <w:lang w:eastAsia="ru-RU"/>
                <w14:ligatures w14:val="none"/>
              </w:rPr>
            </w:pPr>
            <w:r w:rsidRPr="004E721A">
              <w:rPr>
                <w:rFonts w:ascii="Times New Roman" w:eastAsia="Times New Roman" w:hAnsi="Times New Roman" w:cs="Times New Roman"/>
                <w:b/>
                <w:bCs/>
                <w:kern w:val="36"/>
                <w:sz w:val="24"/>
                <w:szCs w:val="24"/>
                <w:lang w:eastAsia="ru-RU"/>
                <w14:ligatures w14:val="none"/>
              </w:rPr>
              <w:t>Объем часов</w:t>
            </w:r>
          </w:p>
        </w:tc>
      </w:tr>
      <w:tr w:rsidR="00156318" w:rsidRPr="004E721A" w14:paraId="1F24D0C3" w14:textId="77777777" w:rsidTr="00D975AF">
        <w:trPr>
          <w:trHeight w:val="77"/>
          <w:tblCellSpacing w:w="0" w:type="dxa"/>
        </w:trPr>
        <w:tc>
          <w:tcPr>
            <w:tcW w:w="7608" w:type="dxa"/>
            <w:tcMar>
              <w:top w:w="0" w:type="dxa"/>
              <w:left w:w="108" w:type="dxa"/>
              <w:bottom w:w="0" w:type="dxa"/>
              <w:right w:w="0" w:type="dxa"/>
            </w:tcMar>
            <w:hideMark/>
          </w:tcPr>
          <w:p w14:paraId="16F74790" w14:textId="7519CC0D"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Максимальный объем учебной нагрузки, час. (всего)</w:t>
            </w:r>
          </w:p>
        </w:tc>
        <w:tc>
          <w:tcPr>
            <w:tcW w:w="1690" w:type="dxa"/>
            <w:tcMar>
              <w:top w:w="0" w:type="dxa"/>
              <w:left w:w="108" w:type="dxa"/>
              <w:bottom w:w="0" w:type="dxa"/>
              <w:right w:w="108" w:type="dxa"/>
            </w:tcMar>
            <w:hideMark/>
          </w:tcPr>
          <w:p w14:paraId="27811C3B" w14:textId="2C319E9C"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78</w:t>
            </w:r>
          </w:p>
        </w:tc>
      </w:tr>
      <w:tr w:rsidR="00156318" w:rsidRPr="004E721A" w14:paraId="40ADEC1B" w14:textId="77777777" w:rsidTr="00D975AF">
        <w:trPr>
          <w:trHeight w:val="449"/>
          <w:tblCellSpacing w:w="0" w:type="dxa"/>
        </w:trPr>
        <w:tc>
          <w:tcPr>
            <w:tcW w:w="7608" w:type="dxa"/>
            <w:tcMar>
              <w:top w:w="0" w:type="dxa"/>
              <w:left w:w="108" w:type="dxa"/>
              <w:bottom w:w="0" w:type="dxa"/>
              <w:right w:w="0" w:type="dxa"/>
            </w:tcMar>
            <w:hideMark/>
          </w:tcPr>
          <w:p w14:paraId="62698DB2" w14:textId="77777777"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066DE319" w14:textId="40718867"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64</w:t>
            </w:r>
          </w:p>
        </w:tc>
      </w:tr>
      <w:tr w:rsidR="00156318" w:rsidRPr="004E721A" w14:paraId="1D0A2A5D" w14:textId="77777777" w:rsidTr="00D975AF">
        <w:trPr>
          <w:trHeight w:val="449"/>
          <w:tblCellSpacing w:w="0" w:type="dxa"/>
        </w:trPr>
        <w:tc>
          <w:tcPr>
            <w:tcW w:w="7608" w:type="dxa"/>
            <w:tcMar>
              <w:top w:w="0" w:type="dxa"/>
              <w:left w:w="108" w:type="dxa"/>
              <w:bottom w:w="0" w:type="dxa"/>
              <w:right w:w="0" w:type="dxa"/>
            </w:tcMar>
          </w:tcPr>
          <w:p w14:paraId="6B47A039" w14:textId="040D9E0F"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 xml:space="preserve">Самостоятельная работа обучающегося </w:t>
            </w:r>
          </w:p>
        </w:tc>
        <w:tc>
          <w:tcPr>
            <w:tcW w:w="1690" w:type="dxa"/>
            <w:tcMar>
              <w:top w:w="0" w:type="dxa"/>
              <w:left w:w="108" w:type="dxa"/>
              <w:bottom w:w="0" w:type="dxa"/>
              <w:right w:w="108" w:type="dxa"/>
            </w:tcMar>
            <w:hideMark/>
          </w:tcPr>
          <w:p w14:paraId="35DA916F" w14:textId="46292A89"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10</w:t>
            </w:r>
          </w:p>
        </w:tc>
      </w:tr>
      <w:tr w:rsidR="00156318" w:rsidRPr="004E721A" w14:paraId="71EBDCA9" w14:textId="77777777" w:rsidTr="00D975AF">
        <w:trPr>
          <w:trHeight w:val="464"/>
          <w:tblCellSpacing w:w="0" w:type="dxa"/>
        </w:trPr>
        <w:tc>
          <w:tcPr>
            <w:tcW w:w="7608" w:type="dxa"/>
            <w:tcMar>
              <w:top w:w="0" w:type="dxa"/>
              <w:left w:w="108" w:type="dxa"/>
              <w:bottom w:w="0" w:type="dxa"/>
              <w:right w:w="0" w:type="dxa"/>
            </w:tcMar>
          </w:tcPr>
          <w:p w14:paraId="2A07FFDD" w14:textId="2C1D9947"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Консультации</w:t>
            </w:r>
          </w:p>
        </w:tc>
        <w:tc>
          <w:tcPr>
            <w:tcW w:w="1690" w:type="dxa"/>
            <w:tcMar>
              <w:top w:w="0" w:type="dxa"/>
              <w:left w:w="108" w:type="dxa"/>
              <w:bottom w:w="0" w:type="dxa"/>
              <w:right w:w="108" w:type="dxa"/>
            </w:tcMar>
            <w:hideMark/>
          </w:tcPr>
          <w:p w14:paraId="0FEF7F1B" w14:textId="068E0E71"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2</w:t>
            </w:r>
          </w:p>
        </w:tc>
      </w:tr>
      <w:tr w:rsidR="00156318" w:rsidRPr="004E721A" w14:paraId="4F640FB1" w14:textId="77777777" w:rsidTr="00D975AF">
        <w:trPr>
          <w:trHeight w:val="433"/>
          <w:tblCellSpacing w:w="0" w:type="dxa"/>
        </w:trPr>
        <w:tc>
          <w:tcPr>
            <w:tcW w:w="7608" w:type="dxa"/>
            <w:tcMar>
              <w:top w:w="0" w:type="dxa"/>
              <w:left w:w="108" w:type="dxa"/>
              <w:bottom w:w="0" w:type="dxa"/>
              <w:right w:w="0" w:type="dxa"/>
            </w:tcMar>
          </w:tcPr>
          <w:p w14:paraId="082E26B9" w14:textId="77777777"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 xml:space="preserve">Промежуточная аттестация: </w:t>
            </w:r>
          </w:p>
          <w:p w14:paraId="007D45E5" w14:textId="6049BEEB"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контрольная работа - в 5 семестре, экзамен - в 6 семестре</w:t>
            </w:r>
          </w:p>
        </w:tc>
        <w:tc>
          <w:tcPr>
            <w:tcW w:w="1690" w:type="dxa"/>
            <w:tcMar>
              <w:top w:w="0" w:type="dxa"/>
              <w:left w:w="108" w:type="dxa"/>
              <w:bottom w:w="0" w:type="dxa"/>
              <w:right w:w="108" w:type="dxa"/>
            </w:tcMar>
          </w:tcPr>
          <w:p w14:paraId="60EF1777" w14:textId="4BDDD8B8"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2</w:t>
            </w:r>
          </w:p>
        </w:tc>
      </w:tr>
    </w:tbl>
    <w:p w14:paraId="33772FB6" w14:textId="7777777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p>
    <w:p w14:paraId="12ADE190" w14:textId="77777777" w:rsidR="00DD7ECC" w:rsidRPr="004E721A" w:rsidRDefault="00DD7ECC">
      <w:pP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br w:type="page"/>
      </w:r>
    </w:p>
    <w:p w14:paraId="7E6E2FBB" w14:textId="2AFBA321" w:rsidR="00EA7424" w:rsidRPr="004E721A" w:rsidRDefault="00EA7424" w:rsidP="00EA7424">
      <w:pPr>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lastRenderedPageBreak/>
        <w:t>4.2 Тематический план</w:t>
      </w:r>
    </w:p>
    <w:p w14:paraId="642A23BD" w14:textId="77777777" w:rsidR="00EA7424" w:rsidRPr="004E721A" w:rsidRDefault="00EA7424" w:rsidP="00EA7424">
      <w:pPr>
        <w:spacing w:after="0" w:line="240" w:lineRule="auto"/>
        <w:ind w:firstLine="709"/>
        <w:jc w:val="center"/>
        <w:rPr>
          <w:rFonts w:ascii="Times New Roman" w:hAnsi="Times New Roman" w:cs="Times New Roman"/>
          <w:b/>
          <w:sz w:val="28"/>
          <w:szCs w:val="28"/>
          <w14:ligatures w14:val="none"/>
        </w:rPr>
      </w:pPr>
    </w:p>
    <w:p w14:paraId="3FA9E333" w14:textId="6A1C96C5"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Специальность – </w:t>
      </w:r>
      <w:r w:rsidR="0091264D" w:rsidRPr="004E721A">
        <w:rPr>
          <w:rFonts w:ascii="Times New Roman" w:hAnsi="Times New Roman" w:cs="Times New Roman"/>
          <w:sz w:val="28"/>
          <w:szCs w:val="28"/>
          <w14:ligatures w14:val="none"/>
        </w:rPr>
        <w:t>51.02.01 Народное художественное творчество (по видам)</w:t>
      </w:r>
      <w:r w:rsidRPr="004E721A">
        <w:rPr>
          <w:rFonts w:ascii="Times New Roman" w:hAnsi="Times New Roman" w:cs="Times New Roman"/>
          <w:sz w:val="28"/>
          <w:szCs w:val="28"/>
          <w14:ligatures w14:val="none"/>
        </w:rPr>
        <w:t>, вид: Хореографическое творчество.</w:t>
      </w:r>
    </w:p>
    <w:p w14:paraId="737DF7B0" w14:textId="7777777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sz w:val="28"/>
          <w:szCs w:val="28"/>
          <w14:ligatures w14:val="none"/>
        </w:rPr>
        <w:t xml:space="preserve">Форма обучения – </w:t>
      </w:r>
      <w:r w:rsidRPr="004E721A">
        <w:rPr>
          <w:rFonts w:ascii="Times New Roman" w:hAnsi="Times New Roman" w:cs="Times New Roman"/>
          <w:iCs/>
          <w:sz w:val="28"/>
          <w:szCs w:val="28"/>
          <w14:ligatures w14:val="none"/>
        </w:rPr>
        <w:t>очная</w:t>
      </w:r>
    </w:p>
    <w:tbl>
      <w:tblPr>
        <w:tblW w:w="9745" w:type="dxa"/>
        <w:tblInd w:w="-30" w:type="dxa"/>
        <w:tblLayout w:type="fixed"/>
        <w:tblLook w:val="04A0" w:firstRow="1" w:lastRow="0" w:firstColumn="1" w:lastColumn="0" w:noHBand="0" w:noVBand="1"/>
      </w:tblPr>
      <w:tblGrid>
        <w:gridCol w:w="3711"/>
        <w:gridCol w:w="1417"/>
        <w:gridCol w:w="1529"/>
        <w:gridCol w:w="1417"/>
        <w:gridCol w:w="1671"/>
      </w:tblGrid>
      <w:tr w:rsidR="0079308F" w:rsidRPr="004E721A" w14:paraId="1A767ABC" w14:textId="5B22F1E0" w:rsidTr="00346424">
        <w:trPr>
          <w:tblHeader/>
        </w:trPr>
        <w:tc>
          <w:tcPr>
            <w:tcW w:w="3711" w:type="dxa"/>
            <w:tcBorders>
              <w:top w:val="single" w:sz="4" w:space="0" w:color="000000"/>
              <w:left w:val="single" w:sz="4" w:space="0" w:color="000000"/>
              <w:bottom w:val="single" w:sz="4" w:space="0" w:color="000000"/>
              <w:right w:val="nil"/>
            </w:tcBorders>
            <w:vAlign w:val="center"/>
            <w:hideMark/>
          </w:tcPr>
          <w:p w14:paraId="43896C5D" w14:textId="77777777"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Наименование разделов и тем</w:t>
            </w:r>
          </w:p>
        </w:tc>
        <w:tc>
          <w:tcPr>
            <w:tcW w:w="1417" w:type="dxa"/>
            <w:tcBorders>
              <w:top w:val="single" w:sz="6" w:space="0" w:color="000000"/>
              <w:left w:val="single" w:sz="6" w:space="0" w:color="000000"/>
              <w:bottom w:val="single" w:sz="6" w:space="0" w:color="000000"/>
            </w:tcBorders>
            <w:shd w:val="clear" w:color="auto" w:fill="FFFFFF"/>
            <w:vAlign w:val="center"/>
            <w:hideMark/>
          </w:tcPr>
          <w:p w14:paraId="0A0F0C99" w14:textId="4C7D436E"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kern w:val="1"/>
                <w:sz w:val="24"/>
                <w:szCs w:val="24"/>
              </w:rPr>
              <w:t xml:space="preserve">Максимальный объем, час. </w:t>
            </w:r>
          </w:p>
        </w:tc>
        <w:tc>
          <w:tcPr>
            <w:tcW w:w="1529" w:type="dxa"/>
            <w:tcBorders>
              <w:top w:val="single" w:sz="6" w:space="0" w:color="000000"/>
              <w:left w:val="single" w:sz="6" w:space="0" w:color="000000"/>
              <w:bottom w:val="single" w:sz="6" w:space="0" w:color="000000"/>
            </w:tcBorders>
            <w:shd w:val="clear" w:color="auto" w:fill="FFFFFF"/>
            <w:vAlign w:val="center"/>
            <w:hideMark/>
          </w:tcPr>
          <w:p w14:paraId="7E62F0C4" w14:textId="58868082"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eastAsia="Times New Roman" w:hAnsi="Times New Roman" w:cs="Times New Roman"/>
                <w:b/>
                <w:bCs/>
                <w:color w:val="000000" w:themeColor="text1"/>
                <w:kern w:val="0"/>
                <w:sz w:val="24"/>
                <w:szCs w:val="24"/>
                <w:lang w:eastAsia="zh-CN"/>
              </w:rPr>
              <w:t>Количество аудиторных часов</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4BB8F55" w14:textId="77777777"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proofErr w:type="spellStart"/>
            <w:r w:rsidRPr="004E721A">
              <w:rPr>
                <w:rFonts w:ascii="Times New Roman" w:hAnsi="Times New Roman" w:cs="Times New Roman"/>
                <w:b/>
                <w:color w:val="000000" w:themeColor="text1"/>
                <w:sz w:val="24"/>
                <w:szCs w:val="24"/>
                <w14:ligatures w14:val="none"/>
              </w:rPr>
              <w:t>Самост</w:t>
            </w:r>
            <w:proofErr w:type="spellEnd"/>
            <w:r w:rsidRPr="004E721A">
              <w:rPr>
                <w:rFonts w:ascii="Times New Roman" w:hAnsi="Times New Roman" w:cs="Times New Roman"/>
                <w:b/>
                <w:color w:val="000000" w:themeColor="text1"/>
                <w:sz w:val="24"/>
                <w:szCs w:val="24"/>
                <w14:ligatures w14:val="none"/>
              </w:rPr>
              <w:t>. работа обучающихся</w:t>
            </w:r>
          </w:p>
        </w:tc>
        <w:tc>
          <w:tcPr>
            <w:tcW w:w="1671" w:type="dxa"/>
            <w:tcBorders>
              <w:top w:val="single" w:sz="4" w:space="0" w:color="000000"/>
              <w:left w:val="single" w:sz="4" w:space="0" w:color="000000"/>
              <w:bottom w:val="single" w:sz="4" w:space="0" w:color="000000"/>
              <w:right w:val="single" w:sz="4" w:space="0" w:color="000000"/>
            </w:tcBorders>
          </w:tcPr>
          <w:p w14:paraId="66A5F2BE" w14:textId="30BEB75C"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bCs/>
                <w:color w:val="000000" w:themeColor="text1"/>
                <w:sz w:val="24"/>
                <w:szCs w:val="24"/>
              </w:rPr>
              <w:t>Осваиваемые элементы компетенций</w:t>
            </w:r>
          </w:p>
        </w:tc>
      </w:tr>
      <w:tr w:rsidR="0079308F" w:rsidRPr="004E721A" w14:paraId="2D684F10" w14:textId="075E5119" w:rsidTr="00346424">
        <w:tc>
          <w:tcPr>
            <w:tcW w:w="3711" w:type="dxa"/>
            <w:tcBorders>
              <w:top w:val="single" w:sz="4" w:space="0" w:color="000000"/>
              <w:left w:val="single" w:sz="4" w:space="0" w:color="000000"/>
              <w:bottom w:val="single" w:sz="4" w:space="0" w:color="000000"/>
              <w:right w:val="nil"/>
            </w:tcBorders>
            <w:hideMark/>
          </w:tcPr>
          <w:p w14:paraId="4E4F4361" w14:textId="7777777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lang w:val="en-US"/>
                <w14:ligatures w14:val="none"/>
              </w:rPr>
              <w:t xml:space="preserve">V </w:t>
            </w:r>
            <w:r w:rsidRPr="004E721A">
              <w:rPr>
                <w:rFonts w:ascii="Times New Roman" w:hAnsi="Times New Roman" w:cs="Times New Roman"/>
                <w:b/>
                <w:color w:val="000000" w:themeColor="text1"/>
                <w:sz w:val="24"/>
                <w:szCs w:val="24"/>
                <w14:ligatures w14:val="none"/>
              </w:rPr>
              <w:t>семестр</w:t>
            </w:r>
          </w:p>
        </w:tc>
        <w:tc>
          <w:tcPr>
            <w:tcW w:w="1417" w:type="dxa"/>
            <w:tcBorders>
              <w:top w:val="single" w:sz="4" w:space="0" w:color="000000"/>
              <w:left w:val="single" w:sz="4" w:space="0" w:color="000000"/>
              <w:bottom w:val="single" w:sz="4" w:space="0" w:color="000000"/>
              <w:right w:val="nil"/>
            </w:tcBorders>
          </w:tcPr>
          <w:p w14:paraId="51D8CC36" w14:textId="77777777" w:rsidR="00346424" w:rsidRPr="004E721A" w:rsidRDefault="00346424" w:rsidP="00EA7424">
            <w:pPr>
              <w:autoSpaceDE w:val="0"/>
              <w:snapToGrid w:val="0"/>
              <w:spacing w:after="0" w:line="240" w:lineRule="auto"/>
              <w:jc w:val="both"/>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51F03A5"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1DB841F"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859D90A"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r>
      <w:tr w:rsidR="0079308F" w:rsidRPr="004E721A" w14:paraId="691DE613" w14:textId="39E82DE0" w:rsidTr="00C067A7">
        <w:tc>
          <w:tcPr>
            <w:tcW w:w="3711" w:type="dxa"/>
            <w:tcBorders>
              <w:top w:val="single" w:sz="4" w:space="0" w:color="000000"/>
              <w:left w:val="single" w:sz="4" w:space="0" w:color="000000"/>
              <w:bottom w:val="single" w:sz="4" w:space="0" w:color="000000"/>
              <w:right w:val="nil"/>
            </w:tcBorders>
            <w:hideMark/>
          </w:tcPr>
          <w:p w14:paraId="15ADDC53" w14:textId="77777777" w:rsidR="00346424" w:rsidRPr="004E721A" w:rsidRDefault="00346424" w:rsidP="00EA7424">
            <w:pPr>
              <w:autoSpaceDE w:val="0"/>
              <w:snapToGrid w:val="0"/>
              <w:spacing w:after="0" w:line="240" w:lineRule="auto"/>
              <w:jc w:val="both"/>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Введение</w:t>
            </w:r>
          </w:p>
        </w:tc>
        <w:tc>
          <w:tcPr>
            <w:tcW w:w="1417" w:type="dxa"/>
            <w:tcBorders>
              <w:top w:val="single" w:sz="4" w:space="0" w:color="000000"/>
              <w:left w:val="single" w:sz="4" w:space="0" w:color="000000"/>
              <w:bottom w:val="single" w:sz="4" w:space="0" w:color="000000"/>
              <w:right w:val="nil"/>
            </w:tcBorders>
          </w:tcPr>
          <w:p w14:paraId="49EA28E1" w14:textId="086FA8D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372F1994" w14:textId="634FD372"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4F51470"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B34AAAB"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7B7B249" w14:textId="4E840FC0" w:rsidTr="00346424">
        <w:tc>
          <w:tcPr>
            <w:tcW w:w="3711" w:type="dxa"/>
            <w:tcBorders>
              <w:top w:val="single" w:sz="4" w:space="0" w:color="000000"/>
              <w:left w:val="single" w:sz="4" w:space="0" w:color="000000"/>
              <w:bottom w:val="single" w:sz="4" w:space="0" w:color="000000"/>
              <w:right w:val="nil"/>
            </w:tcBorders>
            <w:hideMark/>
          </w:tcPr>
          <w:p w14:paraId="3B105B7E" w14:textId="77777777" w:rsidR="00346424" w:rsidRPr="004E721A" w:rsidRDefault="00346424" w:rsidP="00EA7424">
            <w:pPr>
              <w:autoSpaceDE w:val="0"/>
              <w:snapToGrid w:val="0"/>
              <w:spacing w:after="0" w:line="240" w:lineRule="auto"/>
              <w:jc w:val="both"/>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1. Возникновение и развитие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7D92BC86" w14:textId="7777777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1575306"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E18C7DA"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B5D2A58"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2EDB2BA" w14:textId="002E3389" w:rsidTr="00C067A7">
        <w:tc>
          <w:tcPr>
            <w:tcW w:w="3711" w:type="dxa"/>
            <w:tcBorders>
              <w:top w:val="single" w:sz="4" w:space="0" w:color="000000"/>
              <w:left w:val="single" w:sz="4" w:space="0" w:color="000000"/>
              <w:bottom w:val="single" w:sz="4" w:space="0" w:color="000000"/>
              <w:right w:val="nil"/>
            </w:tcBorders>
            <w:hideMark/>
          </w:tcPr>
          <w:p w14:paraId="0D3F99CA" w14:textId="77777777" w:rsidR="00C067A7" w:rsidRPr="004E721A" w:rsidRDefault="00C067A7" w:rsidP="00C067A7">
            <w:pPr>
              <w:autoSpaceDE w:val="0"/>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Тема1. Специфические особенности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5BFB8E88" w14:textId="23B54B78"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5C97E16E" w14:textId="265549C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49B013A0"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77BBFC7"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621AC67" w14:textId="3178E0D4" w:rsidTr="00C067A7">
        <w:tc>
          <w:tcPr>
            <w:tcW w:w="3711" w:type="dxa"/>
            <w:tcBorders>
              <w:top w:val="single" w:sz="4" w:space="0" w:color="000000"/>
              <w:left w:val="single" w:sz="4" w:space="0" w:color="000000"/>
              <w:bottom w:val="single" w:sz="4" w:space="0" w:color="000000"/>
              <w:right w:val="nil"/>
            </w:tcBorders>
            <w:hideMark/>
          </w:tcPr>
          <w:p w14:paraId="73EE35A0"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 Историко-социальные аспекты возникновения танца. Ранние формы танца</w:t>
            </w:r>
          </w:p>
        </w:tc>
        <w:tc>
          <w:tcPr>
            <w:tcW w:w="1417" w:type="dxa"/>
            <w:tcBorders>
              <w:top w:val="single" w:sz="4" w:space="0" w:color="000000"/>
              <w:left w:val="single" w:sz="4" w:space="0" w:color="000000"/>
              <w:bottom w:val="single" w:sz="4" w:space="0" w:color="000000"/>
              <w:right w:val="nil"/>
            </w:tcBorders>
          </w:tcPr>
          <w:p w14:paraId="148C33D7" w14:textId="7D1CF27D"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1AD7B1F" w14:textId="30FCE8A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759410E" w14:textId="433EA528"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555FB5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8018FDC" w14:textId="4E977355" w:rsidTr="00C067A7">
        <w:tc>
          <w:tcPr>
            <w:tcW w:w="3711" w:type="dxa"/>
            <w:tcBorders>
              <w:top w:val="single" w:sz="4" w:space="0" w:color="000000"/>
              <w:left w:val="single" w:sz="4" w:space="0" w:color="000000"/>
              <w:bottom w:val="single" w:sz="4" w:space="0" w:color="000000"/>
              <w:right w:val="nil"/>
            </w:tcBorders>
            <w:hideMark/>
          </w:tcPr>
          <w:p w14:paraId="24DF97A1"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 Становление и расцвет хореографического искусства. Древний мир</w:t>
            </w:r>
          </w:p>
        </w:tc>
        <w:tc>
          <w:tcPr>
            <w:tcW w:w="1417" w:type="dxa"/>
            <w:tcBorders>
              <w:top w:val="single" w:sz="4" w:space="0" w:color="000000"/>
              <w:left w:val="single" w:sz="4" w:space="0" w:color="000000"/>
              <w:bottom w:val="single" w:sz="4" w:space="0" w:color="000000"/>
              <w:right w:val="nil"/>
            </w:tcBorders>
          </w:tcPr>
          <w:p w14:paraId="30C8B569" w14:textId="5A8F9294"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EE44048" w14:textId="758E01F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3582DA68" w14:textId="40ACAAE6"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33073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D882278" w14:textId="14D3D799" w:rsidTr="00C067A7">
        <w:tc>
          <w:tcPr>
            <w:tcW w:w="3711" w:type="dxa"/>
            <w:tcBorders>
              <w:top w:val="single" w:sz="4" w:space="0" w:color="000000"/>
              <w:left w:val="single" w:sz="4" w:space="0" w:color="000000"/>
              <w:bottom w:val="single" w:sz="4" w:space="0" w:color="000000"/>
              <w:right w:val="nil"/>
            </w:tcBorders>
            <w:hideMark/>
          </w:tcPr>
          <w:p w14:paraId="6EF8E115"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4. Танцевальная культура Древней Греции и Рима</w:t>
            </w:r>
          </w:p>
        </w:tc>
        <w:tc>
          <w:tcPr>
            <w:tcW w:w="1417" w:type="dxa"/>
            <w:tcBorders>
              <w:top w:val="single" w:sz="4" w:space="0" w:color="000000"/>
              <w:left w:val="single" w:sz="4" w:space="0" w:color="000000"/>
              <w:bottom w:val="single" w:sz="4" w:space="0" w:color="000000"/>
              <w:right w:val="nil"/>
            </w:tcBorders>
          </w:tcPr>
          <w:p w14:paraId="5CDFCDB3" w14:textId="50F72AA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0E33B99" w14:textId="63EF27DE"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87221D0"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E02D13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315978" w14:textId="6D1FF8A6" w:rsidTr="00346424">
        <w:tc>
          <w:tcPr>
            <w:tcW w:w="3711" w:type="dxa"/>
            <w:tcBorders>
              <w:top w:val="single" w:sz="4" w:space="0" w:color="000000"/>
              <w:left w:val="single" w:sz="4" w:space="0" w:color="000000"/>
              <w:bottom w:val="single" w:sz="4" w:space="0" w:color="000000"/>
              <w:right w:val="nil"/>
            </w:tcBorders>
            <w:hideMark/>
          </w:tcPr>
          <w:p w14:paraId="7A9F43CF" w14:textId="77777777" w:rsidR="00C067A7" w:rsidRPr="004E721A" w:rsidRDefault="00C067A7" w:rsidP="00C067A7">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2. Формирование ведущих школ классического танца: западноевропейский балетный театр.</w:t>
            </w:r>
          </w:p>
        </w:tc>
        <w:tc>
          <w:tcPr>
            <w:tcW w:w="1417" w:type="dxa"/>
            <w:tcBorders>
              <w:top w:val="single" w:sz="4" w:space="0" w:color="000000"/>
              <w:left w:val="single" w:sz="4" w:space="0" w:color="000000"/>
              <w:bottom w:val="single" w:sz="4" w:space="0" w:color="000000"/>
              <w:right w:val="nil"/>
            </w:tcBorders>
          </w:tcPr>
          <w:p w14:paraId="4AF963D2" w14:textId="77777777"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5C77406F"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5EFD7A9"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E92ECD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5B00109" w14:textId="6593F925" w:rsidTr="00C067A7">
        <w:tc>
          <w:tcPr>
            <w:tcW w:w="3711" w:type="dxa"/>
            <w:tcBorders>
              <w:top w:val="single" w:sz="4" w:space="0" w:color="000000"/>
              <w:left w:val="single" w:sz="4" w:space="0" w:color="000000"/>
              <w:bottom w:val="single" w:sz="4" w:space="0" w:color="000000"/>
              <w:right w:val="nil"/>
            </w:tcBorders>
            <w:hideMark/>
          </w:tcPr>
          <w:p w14:paraId="294219BA"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5. Танцевальная культура западноевропейских стран эпохи Средневековья</w:t>
            </w:r>
          </w:p>
        </w:tc>
        <w:tc>
          <w:tcPr>
            <w:tcW w:w="1417" w:type="dxa"/>
            <w:tcBorders>
              <w:top w:val="single" w:sz="4" w:space="0" w:color="000000"/>
              <w:left w:val="single" w:sz="4" w:space="0" w:color="000000"/>
              <w:bottom w:val="single" w:sz="4" w:space="0" w:color="000000"/>
              <w:right w:val="nil"/>
            </w:tcBorders>
          </w:tcPr>
          <w:p w14:paraId="67E1B2D5" w14:textId="352B4DC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8969368" w14:textId="68D94B49"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3A1EA8E"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8C9FDF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2CD6DC" w14:textId="78201044" w:rsidTr="00C067A7">
        <w:tc>
          <w:tcPr>
            <w:tcW w:w="3711" w:type="dxa"/>
            <w:tcBorders>
              <w:top w:val="single" w:sz="4" w:space="0" w:color="000000"/>
              <w:left w:val="single" w:sz="4" w:space="0" w:color="000000"/>
              <w:bottom w:val="single" w:sz="4" w:space="0" w:color="000000"/>
              <w:right w:val="nil"/>
            </w:tcBorders>
            <w:hideMark/>
          </w:tcPr>
          <w:p w14:paraId="1C2479A2"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6. Хореографическое искусство западноевропейских стран эпохи Возрождения. </w:t>
            </w:r>
          </w:p>
        </w:tc>
        <w:tc>
          <w:tcPr>
            <w:tcW w:w="1417" w:type="dxa"/>
            <w:tcBorders>
              <w:top w:val="single" w:sz="4" w:space="0" w:color="000000"/>
              <w:left w:val="single" w:sz="4" w:space="0" w:color="000000"/>
              <w:bottom w:val="single" w:sz="4" w:space="0" w:color="000000"/>
              <w:right w:val="nil"/>
            </w:tcBorders>
          </w:tcPr>
          <w:p w14:paraId="3E5AFAA4" w14:textId="5953F60E"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434E47A9" w14:textId="732A0EFA"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D1FEF52" w14:textId="4E0DBFB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11CFB8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C701D9E" w14:textId="4FE99F57" w:rsidTr="00C067A7">
        <w:tc>
          <w:tcPr>
            <w:tcW w:w="3711" w:type="dxa"/>
            <w:tcBorders>
              <w:top w:val="single" w:sz="4" w:space="0" w:color="000000"/>
              <w:left w:val="single" w:sz="4" w:space="0" w:color="000000"/>
              <w:bottom w:val="single" w:sz="4" w:space="0" w:color="000000"/>
              <w:right w:val="nil"/>
            </w:tcBorders>
            <w:hideMark/>
          </w:tcPr>
          <w:p w14:paraId="7C3B86FE"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7. Формирование Европейской школы классического танца</w:t>
            </w:r>
          </w:p>
        </w:tc>
        <w:tc>
          <w:tcPr>
            <w:tcW w:w="1417" w:type="dxa"/>
            <w:tcBorders>
              <w:top w:val="single" w:sz="4" w:space="0" w:color="000000"/>
              <w:left w:val="single" w:sz="4" w:space="0" w:color="000000"/>
              <w:bottom w:val="single" w:sz="4" w:space="0" w:color="000000"/>
              <w:right w:val="nil"/>
            </w:tcBorders>
          </w:tcPr>
          <w:p w14:paraId="12B6ACA5" w14:textId="05134F5B"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509FEDA" w14:textId="2F8D7665"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B829A8E"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092A2C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D6C5F90" w14:textId="247B66E4" w:rsidTr="00C067A7">
        <w:tc>
          <w:tcPr>
            <w:tcW w:w="3711" w:type="dxa"/>
            <w:tcBorders>
              <w:top w:val="single" w:sz="4" w:space="0" w:color="000000"/>
              <w:left w:val="single" w:sz="4" w:space="0" w:color="000000"/>
              <w:bottom w:val="single" w:sz="4" w:space="0" w:color="000000"/>
              <w:right w:val="nil"/>
            </w:tcBorders>
            <w:hideMark/>
          </w:tcPr>
          <w:p w14:paraId="442CFCC2" w14:textId="2BC4F129"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8. Балетный театр Франции XVII века</w:t>
            </w:r>
          </w:p>
        </w:tc>
        <w:tc>
          <w:tcPr>
            <w:tcW w:w="1417" w:type="dxa"/>
            <w:tcBorders>
              <w:top w:val="single" w:sz="4" w:space="0" w:color="000000"/>
              <w:left w:val="single" w:sz="4" w:space="0" w:color="000000"/>
              <w:bottom w:val="single" w:sz="4" w:space="0" w:color="000000"/>
              <w:right w:val="nil"/>
            </w:tcBorders>
          </w:tcPr>
          <w:p w14:paraId="0CE96776" w14:textId="50D8087C"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7132CA31" w14:textId="6103D7FB"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4483C013"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D26EDF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3E6CEDB" w14:textId="49837B2A" w:rsidTr="00C067A7">
        <w:tc>
          <w:tcPr>
            <w:tcW w:w="3711" w:type="dxa"/>
            <w:tcBorders>
              <w:top w:val="single" w:sz="4" w:space="0" w:color="000000"/>
              <w:left w:val="single" w:sz="4" w:space="0" w:color="000000"/>
              <w:bottom w:val="single" w:sz="4" w:space="0" w:color="000000"/>
              <w:right w:val="nil"/>
            </w:tcBorders>
            <w:hideMark/>
          </w:tcPr>
          <w:p w14:paraId="119AD5CE"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9. Западноевропейский балетный театр </w:t>
            </w:r>
            <w:r w:rsidRPr="004E721A">
              <w:rPr>
                <w:rFonts w:ascii="Times New Roman" w:hAnsi="Times New Roman" w:cs="Times New Roman"/>
                <w:color w:val="000000" w:themeColor="text1"/>
                <w:sz w:val="24"/>
                <w:szCs w:val="24"/>
                <w:lang w:val="en-US"/>
                <w14:ligatures w14:val="none"/>
              </w:rPr>
              <w:t>XVIII</w:t>
            </w:r>
            <w:r w:rsidRPr="004E721A">
              <w:rPr>
                <w:rFonts w:ascii="Times New Roman" w:hAnsi="Times New Roman" w:cs="Times New Roman"/>
                <w:color w:val="000000" w:themeColor="text1"/>
                <w:sz w:val="24"/>
                <w:szCs w:val="24"/>
                <w14:ligatures w14:val="none"/>
              </w:rPr>
              <w:t xml:space="preserve"> века.</w:t>
            </w:r>
          </w:p>
        </w:tc>
        <w:tc>
          <w:tcPr>
            <w:tcW w:w="1417" w:type="dxa"/>
            <w:tcBorders>
              <w:top w:val="single" w:sz="4" w:space="0" w:color="000000"/>
              <w:left w:val="single" w:sz="4" w:space="0" w:color="000000"/>
              <w:bottom w:val="single" w:sz="4" w:space="0" w:color="000000"/>
              <w:right w:val="nil"/>
            </w:tcBorders>
          </w:tcPr>
          <w:p w14:paraId="7C09060A" w14:textId="0ACA604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139B568" w14:textId="6B81A979"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DF10F5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418C5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266E27D" w14:textId="2B2B9939" w:rsidTr="00C067A7">
        <w:tc>
          <w:tcPr>
            <w:tcW w:w="3711" w:type="dxa"/>
            <w:tcBorders>
              <w:top w:val="single" w:sz="4" w:space="0" w:color="000000"/>
              <w:left w:val="single" w:sz="4" w:space="0" w:color="000000"/>
              <w:bottom w:val="single" w:sz="4" w:space="0" w:color="000000"/>
              <w:right w:val="nil"/>
            </w:tcBorders>
            <w:hideMark/>
          </w:tcPr>
          <w:p w14:paraId="44492BDF" w14:textId="0FF5113A"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10. Английский балетный театр </w:t>
            </w:r>
            <w:r w:rsidR="0079308F" w:rsidRPr="004E721A">
              <w:rPr>
                <w:rFonts w:ascii="Times New Roman" w:hAnsi="Times New Roman" w:cs="Times New Roman"/>
                <w:color w:val="000000" w:themeColor="text1"/>
                <w:sz w:val="24"/>
                <w:szCs w:val="24"/>
                <w:lang w:val="en-US"/>
                <w14:ligatures w14:val="none"/>
              </w:rPr>
              <w:t>XVII</w:t>
            </w:r>
            <w:r w:rsidR="0079308F" w:rsidRPr="004E721A">
              <w:rPr>
                <w:rFonts w:ascii="Times New Roman" w:hAnsi="Times New Roman" w:cs="Times New Roman"/>
                <w:color w:val="000000" w:themeColor="text1"/>
                <w:sz w:val="24"/>
                <w:szCs w:val="24"/>
                <w14:ligatures w14:val="none"/>
              </w:rPr>
              <w:t>–XVIII</w:t>
            </w:r>
            <w:r w:rsidRPr="004E721A">
              <w:rPr>
                <w:rFonts w:ascii="Times New Roman" w:hAnsi="Times New Roman" w:cs="Times New Roman"/>
                <w:color w:val="000000" w:themeColor="text1"/>
                <w:sz w:val="24"/>
                <w:szCs w:val="24"/>
                <w14:ligatures w14:val="none"/>
              </w:rPr>
              <w:t xml:space="preserve"> в. Творчество Дж.</w:t>
            </w:r>
            <w:r w:rsidR="0079308F" w:rsidRPr="004E721A">
              <w:rPr>
                <w:rFonts w:ascii="Times New Roman" w:hAnsi="Times New Roman" w:cs="Times New Roman"/>
                <w:color w:val="000000" w:themeColor="text1"/>
                <w:sz w:val="24"/>
                <w:szCs w:val="24"/>
                <w14:ligatures w14:val="none"/>
              </w:rPr>
              <w:t xml:space="preserve"> </w:t>
            </w:r>
            <w:r w:rsidRPr="004E721A">
              <w:rPr>
                <w:rFonts w:ascii="Times New Roman" w:hAnsi="Times New Roman" w:cs="Times New Roman"/>
                <w:color w:val="000000" w:themeColor="text1"/>
                <w:sz w:val="24"/>
                <w:szCs w:val="24"/>
                <w14:ligatures w14:val="none"/>
              </w:rPr>
              <w:t>Уивера, Ф.</w:t>
            </w:r>
            <w:r w:rsidR="0079308F"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Хильфердинга</w:t>
            </w:r>
            <w:proofErr w:type="spellEnd"/>
            <w:r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Г.Анджолини</w:t>
            </w:r>
            <w:proofErr w:type="spellEnd"/>
          </w:p>
        </w:tc>
        <w:tc>
          <w:tcPr>
            <w:tcW w:w="1417" w:type="dxa"/>
            <w:tcBorders>
              <w:top w:val="single" w:sz="4" w:space="0" w:color="000000"/>
              <w:left w:val="single" w:sz="4" w:space="0" w:color="000000"/>
              <w:bottom w:val="single" w:sz="4" w:space="0" w:color="000000"/>
              <w:right w:val="nil"/>
            </w:tcBorders>
          </w:tcPr>
          <w:p w14:paraId="4624DF48" w14:textId="10DB63F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F969BC2" w14:textId="39D4900A"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FE229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2A1E6F7"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C306751" w14:textId="5826619A" w:rsidTr="00C067A7">
        <w:tc>
          <w:tcPr>
            <w:tcW w:w="3711" w:type="dxa"/>
            <w:tcBorders>
              <w:top w:val="single" w:sz="4" w:space="0" w:color="000000"/>
              <w:left w:val="single" w:sz="4" w:space="0" w:color="000000"/>
              <w:bottom w:val="single" w:sz="4" w:space="0" w:color="000000"/>
              <w:right w:val="nil"/>
            </w:tcBorders>
            <w:hideMark/>
          </w:tcPr>
          <w:p w14:paraId="000BB82B"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11. Творчество Ж </w:t>
            </w:r>
            <w:proofErr w:type="spellStart"/>
            <w:r w:rsidRPr="004E721A">
              <w:rPr>
                <w:rFonts w:ascii="Times New Roman" w:hAnsi="Times New Roman" w:cs="Times New Roman"/>
                <w:color w:val="000000" w:themeColor="text1"/>
                <w:sz w:val="24"/>
                <w:szCs w:val="24"/>
                <w14:ligatures w14:val="none"/>
              </w:rPr>
              <w:t>Ж</w:t>
            </w:r>
            <w:proofErr w:type="spellEnd"/>
            <w:r w:rsidRPr="004E721A">
              <w:rPr>
                <w:rFonts w:ascii="Times New Roman" w:hAnsi="Times New Roman" w:cs="Times New Roman"/>
                <w:color w:val="000000" w:themeColor="text1"/>
                <w:sz w:val="24"/>
                <w:szCs w:val="24"/>
                <w14:ligatures w14:val="none"/>
              </w:rPr>
              <w:t xml:space="preserve">. </w:t>
            </w:r>
            <w:proofErr w:type="spellStart"/>
            <w:proofErr w:type="gramStart"/>
            <w:r w:rsidRPr="004E721A">
              <w:rPr>
                <w:rFonts w:ascii="Times New Roman" w:hAnsi="Times New Roman" w:cs="Times New Roman"/>
                <w:color w:val="000000" w:themeColor="text1"/>
                <w:sz w:val="24"/>
                <w:szCs w:val="24"/>
                <w14:ligatures w14:val="none"/>
              </w:rPr>
              <w:t>Новерра,Ж.Доберваля</w:t>
            </w:r>
            <w:proofErr w:type="spellEnd"/>
            <w:proofErr w:type="gramEnd"/>
            <w:r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С.Вигано</w:t>
            </w:r>
            <w:proofErr w:type="spellEnd"/>
            <w:r w:rsidRPr="004E721A">
              <w:rPr>
                <w:rFonts w:ascii="Times New Roman" w:hAnsi="Times New Roman" w:cs="Times New Roman"/>
                <w:color w:val="000000" w:themeColor="text1"/>
                <w:sz w:val="24"/>
                <w:szCs w:val="24"/>
                <w14:ligatures w14:val="none"/>
              </w:rPr>
              <w:t xml:space="preserve"> и </w:t>
            </w:r>
            <w:proofErr w:type="spellStart"/>
            <w:r w:rsidRPr="004E721A">
              <w:rPr>
                <w:rFonts w:ascii="Times New Roman" w:hAnsi="Times New Roman" w:cs="Times New Roman"/>
                <w:color w:val="000000" w:themeColor="text1"/>
                <w:sz w:val="24"/>
                <w:szCs w:val="24"/>
                <w14:ligatures w14:val="none"/>
              </w:rPr>
              <w:t>К.Блазиса</w:t>
            </w:r>
            <w:proofErr w:type="spellEnd"/>
          </w:p>
        </w:tc>
        <w:tc>
          <w:tcPr>
            <w:tcW w:w="1417" w:type="dxa"/>
            <w:tcBorders>
              <w:top w:val="single" w:sz="4" w:space="0" w:color="000000"/>
              <w:left w:val="single" w:sz="4" w:space="0" w:color="000000"/>
              <w:bottom w:val="single" w:sz="4" w:space="0" w:color="000000"/>
              <w:right w:val="nil"/>
            </w:tcBorders>
          </w:tcPr>
          <w:p w14:paraId="5CA50C88" w14:textId="2F05AE8F"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5</w:t>
            </w:r>
          </w:p>
        </w:tc>
        <w:tc>
          <w:tcPr>
            <w:tcW w:w="1529" w:type="dxa"/>
            <w:tcBorders>
              <w:top w:val="single" w:sz="4" w:space="0" w:color="000000"/>
              <w:left w:val="single" w:sz="4" w:space="0" w:color="000000"/>
              <w:bottom w:val="single" w:sz="4" w:space="0" w:color="000000"/>
              <w:right w:val="nil"/>
            </w:tcBorders>
          </w:tcPr>
          <w:p w14:paraId="42DE9F1D" w14:textId="2AA69744"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4</w:t>
            </w:r>
          </w:p>
        </w:tc>
        <w:tc>
          <w:tcPr>
            <w:tcW w:w="1417" w:type="dxa"/>
            <w:tcBorders>
              <w:top w:val="single" w:sz="4" w:space="0" w:color="000000"/>
              <w:left w:val="single" w:sz="4" w:space="0" w:color="000000"/>
              <w:bottom w:val="single" w:sz="4" w:space="0" w:color="000000"/>
              <w:right w:val="single" w:sz="4" w:space="0" w:color="000000"/>
            </w:tcBorders>
          </w:tcPr>
          <w:p w14:paraId="718AFD9D" w14:textId="704E18B1"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537B42E9"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AD9DFE4" w14:textId="3AC2C90D" w:rsidTr="00C067A7">
        <w:tc>
          <w:tcPr>
            <w:tcW w:w="3711" w:type="dxa"/>
            <w:tcBorders>
              <w:top w:val="single" w:sz="4" w:space="0" w:color="000000"/>
              <w:left w:val="single" w:sz="4" w:space="0" w:color="000000"/>
              <w:bottom w:val="single" w:sz="4" w:space="0" w:color="000000"/>
              <w:right w:val="nil"/>
            </w:tcBorders>
            <w:hideMark/>
          </w:tcPr>
          <w:p w14:paraId="67F89538"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12. Балетный романтизм. Выдающиеся хореографы и </w:t>
            </w:r>
            <w:r w:rsidRPr="004E721A">
              <w:rPr>
                <w:rFonts w:ascii="Times New Roman" w:hAnsi="Times New Roman" w:cs="Times New Roman"/>
                <w:color w:val="000000" w:themeColor="text1"/>
                <w:sz w:val="24"/>
                <w:szCs w:val="24"/>
                <w14:ligatures w14:val="none"/>
              </w:rPr>
              <w:lastRenderedPageBreak/>
              <w:t>исполнители эпохи романтизма: Филиппо Тальони и Мария Тальони</w:t>
            </w:r>
          </w:p>
        </w:tc>
        <w:tc>
          <w:tcPr>
            <w:tcW w:w="1417" w:type="dxa"/>
            <w:tcBorders>
              <w:top w:val="single" w:sz="4" w:space="0" w:color="000000"/>
              <w:left w:val="single" w:sz="4" w:space="0" w:color="000000"/>
              <w:bottom w:val="single" w:sz="4" w:space="0" w:color="000000"/>
              <w:right w:val="nil"/>
            </w:tcBorders>
          </w:tcPr>
          <w:p w14:paraId="46817CDB" w14:textId="0806627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lastRenderedPageBreak/>
              <w:t>5</w:t>
            </w:r>
          </w:p>
        </w:tc>
        <w:tc>
          <w:tcPr>
            <w:tcW w:w="1529" w:type="dxa"/>
            <w:tcBorders>
              <w:top w:val="single" w:sz="4" w:space="0" w:color="000000"/>
              <w:left w:val="single" w:sz="4" w:space="0" w:color="000000"/>
              <w:bottom w:val="single" w:sz="4" w:space="0" w:color="000000"/>
              <w:right w:val="nil"/>
            </w:tcBorders>
          </w:tcPr>
          <w:p w14:paraId="709FAC88" w14:textId="5405D80E"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4</w:t>
            </w:r>
          </w:p>
        </w:tc>
        <w:tc>
          <w:tcPr>
            <w:tcW w:w="1417" w:type="dxa"/>
            <w:tcBorders>
              <w:top w:val="single" w:sz="4" w:space="0" w:color="000000"/>
              <w:left w:val="single" w:sz="4" w:space="0" w:color="000000"/>
              <w:bottom w:val="single" w:sz="4" w:space="0" w:color="000000"/>
              <w:right w:val="single" w:sz="4" w:space="0" w:color="000000"/>
            </w:tcBorders>
          </w:tcPr>
          <w:p w14:paraId="38AAC87B" w14:textId="7F16319D"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5DA7BA7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E2803E8" w14:textId="06A9FAD2" w:rsidTr="00C067A7">
        <w:tc>
          <w:tcPr>
            <w:tcW w:w="3711" w:type="dxa"/>
            <w:tcBorders>
              <w:top w:val="single" w:sz="4" w:space="0" w:color="000000"/>
              <w:left w:val="single" w:sz="4" w:space="0" w:color="000000"/>
              <w:bottom w:val="single" w:sz="4" w:space="0" w:color="000000"/>
              <w:right w:val="nil"/>
            </w:tcBorders>
            <w:hideMark/>
          </w:tcPr>
          <w:p w14:paraId="636EF30F"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13. Творчество Жюля Перро</w:t>
            </w:r>
          </w:p>
        </w:tc>
        <w:tc>
          <w:tcPr>
            <w:tcW w:w="1417" w:type="dxa"/>
            <w:tcBorders>
              <w:top w:val="single" w:sz="4" w:space="0" w:color="000000"/>
              <w:left w:val="single" w:sz="4" w:space="0" w:color="000000"/>
              <w:bottom w:val="single" w:sz="4" w:space="0" w:color="000000"/>
              <w:right w:val="nil"/>
            </w:tcBorders>
          </w:tcPr>
          <w:p w14:paraId="326F805C" w14:textId="07E7E5A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7A9C1133" w14:textId="7F3E6E71"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04CD22E" w14:textId="49F2358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4208009D"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2C53758" w14:textId="480C54F6" w:rsidTr="00C067A7">
        <w:tc>
          <w:tcPr>
            <w:tcW w:w="3711" w:type="dxa"/>
            <w:tcBorders>
              <w:top w:val="single" w:sz="4" w:space="0" w:color="000000"/>
              <w:left w:val="single" w:sz="4" w:space="0" w:color="000000"/>
              <w:bottom w:val="single" w:sz="4" w:space="0" w:color="000000"/>
              <w:right w:val="nil"/>
            </w:tcBorders>
            <w:hideMark/>
          </w:tcPr>
          <w:p w14:paraId="502AA2E9"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14. Развлекательные балеты Артура Сен-Леона</w:t>
            </w:r>
          </w:p>
        </w:tc>
        <w:tc>
          <w:tcPr>
            <w:tcW w:w="1417" w:type="dxa"/>
            <w:tcBorders>
              <w:top w:val="single" w:sz="4" w:space="0" w:color="000000"/>
              <w:left w:val="single" w:sz="4" w:space="0" w:color="000000"/>
              <w:bottom w:val="single" w:sz="4" w:space="0" w:color="000000"/>
              <w:right w:val="nil"/>
            </w:tcBorders>
          </w:tcPr>
          <w:p w14:paraId="0EB8B75D" w14:textId="7DB5C475"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F5F21C8" w14:textId="191FF1B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F9FDBEF" w14:textId="665F84B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C24379D"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B75154A" w14:textId="34763822" w:rsidTr="00C067A7">
        <w:tc>
          <w:tcPr>
            <w:tcW w:w="3711" w:type="dxa"/>
            <w:tcBorders>
              <w:top w:val="single" w:sz="4" w:space="0" w:color="000000"/>
              <w:left w:val="single" w:sz="4" w:space="0" w:color="000000"/>
              <w:bottom w:val="single" w:sz="4" w:space="0" w:color="000000"/>
              <w:right w:val="nil"/>
            </w:tcBorders>
            <w:hideMark/>
          </w:tcPr>
          <w:p w14:paraId="32E8E471"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15. Кризис западноевропейского балетного театра</w:t>
            </w:r>
          </w:p>
        </w:tc>
        <w:tc>
          <w:tcPr>
            <w:tcW w:w="1417" w:type="dxa"/>
            <w:tcBorders>
              <w:top w:val="single" w:sz="4" w:space="0" w:color="000000"/>
              <w:left w:val="single" w:sz="4" w:space="0" w:color="000000"/>
              <w:bottom w:val="single" w:sz="4" w:space="0" w:color="000000"/>
              <w:right w:val="nil"/>
            </w:tcBorders>
          </w:tcPr>
          <w:p w14:paraId="2B9082BE" w14:textId="413EC7B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1F475A2" w14:textId="7987EAE4"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7A51B40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544FBC"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C067A7" w:rsidRPr="004E721A" w14:paraId="1CA1B40A" w14:textId="77777777" w:rsidTr="00C067A7">
        <w:tc>
          <w:tcPr>
            <w:tcW w:w="3711" w:type="dxa"/>
            <w:tcBorders>
              <w:top w:val="single" w:sz="4" w:space="0" w:color="000000"/>
              <w:left w:val="single" w:sz="4" w:space="0" w:color="000000"/>
              <w:bottom w:val="single" w:sz="4" w:space="0" w:color="000000"/>
              <w:right w:val="nil"/>
            </w:tcBorders>
          </w:tcPr>
          <w:p w14:paraId="75583C54" w14:textId="1D556C90"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Контрольная работа</w:t>
            </w:r>
          </w:p>
        </w:tc>
        <w:tc>
          <w:tcPr>
            <w:tcW w:w="1417" w:type="dxa"/>
            <w:tcBorders>
              <w:top w:val="single" w:sz="4" w:space="0" w:color="000000"/>
              <w:left w:val="single" w:sz="4" w:space="0" w:color="000000"/>
              <w:bottom w:val="single" w:sz="4" w:space="0" w:color="000000"/>
              <w:right w:val="nil"/>
            </w:tcBorders>
          </w:tcPr>
          <w:p w14:paraId="550F5109" w14:textId="77FB4F4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47A49D1C" w14:textId="42F7B1B5"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112C2905" w14:textId="503877AF"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62E633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1DAB33E" w14:textId="77777777" w:rsidTr="002D5557">
        <w:tc>
          <w:tcPr>
            <w:tcW w:w="3711" w:type="dxa"/>
            <w:tcBorders>
              <w:top w:val="single" w:sz="4" w:space="0" w:color="000000"/>
              <w:left w:val="single" w:sz="4" w:space="0" w:color="000000"/>
              <w:bottom w:val="single" w:sz="4" w:space="0" w:color="000000"/>
              <w:right w:val="nil"/>
            </w:tcBorders>
            <w:hideMark/>
          </w:tcPr>
          <w:p w14:paraId="098F29A6" w14:textId="77777777" w:rsidR="00C067A7" w:rsidRPr="004E721A" w:rsidRDefault="00C067A7" w:rsidP="00C067A7">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Всего за семестр:</w:t>
            </w:r>
          </w:p>
        </w:tc>
        <w:tc>
          <w:tcPr>
            <w:tcW w:w="1417" w:type="dxa"/>
            <w:tcBorders>
              <w:top w:val="single" w:sz="4" w:space="0" w:color="000000"/>
              <w:left w:val="single" w:sz="4" w:space="0" w:color="000000"/>
              <w:bottom w:val="single" w:sz="4" w:space="0" w:color="000000"/>
              <w:right w:val="nil"/>
            </w:tcBorders>
          </w:tcPr>
          <w:p w14:paraId="543D78A1" w14:textId="0243268A"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35</w:t>
            </w:r>
          </w:p>
        </w:tc>
        <w:tc>
          <w:tcPr>
            <w:tcW w:w="1529" w:type="dxa"/>
            <w:tcBorders>
              <w:top w:val="single" w:sz="4" w:space="0" w:color="000000"/>
              <w:left w:val="single" w:sz="4" w:space="0" w:color="000000"/>
              <w:bottom w:val="single" w:sz="4" w:space="0" w:color="000000"/>
              <w:right w:val="nil"/>
            </w:tcBorders>
          </w:tcPr>
          <w:p w14:paraId="5549A296" w14:textId="02DCEBC8"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32</w:t>
            </w:r>
          </w:p>
        </w:tc>
        <w:tc>
          <w:tcPr>
            <w:tcW w:w="1417" w:type="dxa"/>
            <w:tcBorders>
              <w:top w:val="single" w:sz="4" w:space="0" w:color="000000"/>
              <w:left w:val="single" w:sz="4" w:space="0" w:color="000000"/>
              <w:bottom w:val="single" w:sz="4" w:space="0" w:color="000000"/>
              <w:right w:val="single" w:sz="4" w:space="0" w:color="000000"/>
            </w:tcBorders>
          </w:tcPr>
          <w:p w14:paraId="04EF3621" w14:textId="21544520"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671" w:type="dxa"/>
            <w:tcBorders>
              <w:top w:val="single" w:sz="4" w:space="0" w:color="000000"/>
              <w:left w:val="single" w:sz="4" w:space="0" w:color="000000"/>
              <w:bottom w:val="single" w:sz="4" w:space="0" w:color="000000"/>
              <w:right w:val="single" w:sz="4" w:space="0" w:color="000000"/>
            </w:tcBorders>
          </w:tcPr>
          <w:p w14:paraId="67FC3719" w14:textId="77777777"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17873AF0" w14:textId="77777777" w:rsidTr="002D5557">
        <w:tc>
          <w:tcPr>
            <w:tcW w:w="3711" w:type="dxa"/>
            <w:tcBorders>
              <w:top w:val="single" w:sz="4" w:space="0" w:color="000000"/>
              <w:left w:val="single" w:sz="4" w:space="0" w:color="000000"/>
              <w:bottom w:val="single" w:sz="4" w:space="0" w:color="000000"/>
              <w:right w:val="nil"/>
            </w:tcBorders>
            <w:hideMark/>
          </w:tcPr>
          <w:p w14:paraId="0472DCBD" w14:textId="77777777" w:rsidR="00C067A7" w:rsidRPr="004E721A" w:rsidRDefault="00C067A7" w:rsidP="002D5557">
            <w:pPr>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lang w:val="en-US"/>
                <w14:ligatures w14:val="none"/>
              </w:rPr>
              <w:t xml:space="preserve">VI </w:t>
            </w:r>
            <w:r w:rsidRPr="004E721A">
              <w:rPr>
                <w:rFonts w:ascii="Times New Roman" w:hAnsi="Times New Roman" w:cs="Times New Roman"/>
                <w:b/>
                <w:color w:val="000000" w:themeColor="text1"/>
                <w:sz w:val="24"/>
                <w:szCs w:val="24"/>
                <w14:ligatures w14:val="none"/>
              </w:rPr>
              <w:t>семестр</w:t>
            </w:r>
          </w:p>
        </w:tc>
        <w:tc>
          <w:tcPr>
            <w:tcW w:w="1417" w:type="dxa"/>
            <w:tcBorders>
              <w:top w:val="single" w:sz="4" w:space="0" w:color="000000"/>
              <w:left w:val="single" w:sz="4" w:space="0" w:color="000000"/>
              <w:bottom w:val="single" w:sz="4" w:space="0" w:color="000000"/>
              <w:right w:val="nil"/>
            </w:tcBorders>
          </w:tcPr>
          <w:p w14:paraId="458AEB64" w14:textId="77777777" w:rsidR="00C067A7" w:rsidRPr="004E721A" w:rsidRDefault="00C067A7" w:rsidP="002D555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7D754606"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70C4733"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D141C1C"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F9D5FBE" w14:textId="5B83C1E7" w:rsidTr="00346424">
        <w:tc>
          <w:tcPr>
            <w:tcW w:w="3711" w:type="dxa"/>
            <w:tcBorders>
              <w:top w:val="single" w:sz="4" w:space="0" w:color="000000"/>
              <w:left w:val="single" w:sz="4" w:space="0" w:color="000000"/>
              <w:bottom w:val="single" w:sz="4" w:space="0" w:color="000000"/>
              <w:right w:val="nil"/>
            </w:tcBorders>
            <w:hideMark/>
          </w:tcPr>
          <w:p w14:paraId="45BE8522" w14:textId="77777777" w:rsidR="0079308F" w:rsidRPr="004E721A" w:rsidRDefault="0079308F" w:rsidP="0079308F">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3. Русский балетный театр</w:t>
            </w:r>
          </w:p>
        </w:tc>
        <w:tc>
          <w:tcPr>
            <w:tcW w:w="1417" w:type="dxa"/>
            <w:tcBorders>
              <w:top w:val="single" w:sz="4" w:space="0" w:color="000000"/>
              <w:left w:val="single" w:sz="4" w:space="0" w:color="000000"/>
              <w:bottom w:val="single" w:sz="4" w:space="0" w:color="000000"/>
              <w:right w:val="nil"/>
            </w:tcBorders>
          </w:tcPr>
          <w:p w14:paraId="39064D9B"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41DC0E7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224FA2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8B2964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9262424" w14:textId="263B2590" w:rsidTr="00C067A7">
        <w:tc>
          <w:tcPr>
            <w:tcW w:w="3711" w:type="dxa"/>
            <w:tcBorders>
              <w:top w:val="single" w:sz="4" w:space="0" w:color="000000"/>
              <w:left w:val="single" w:sz="4" w:space="0" w:color="000000"/>
              <w:bottom w:val="single" w:sz="4" w:space="0" w:color="000000"/>
              <w:right w:val="nil"/>
            </w:tcBorders>
            <w:hideMark/>
          </w:tcPr>
          <w:p w14:paraId="636ED0F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16. Народные истоки русской хореографии</w:t>
            </w:r>
          </w:p>
        </w:tc>
        <w:tc>
          <w:tcPr>
            <w:tcW w:w="1417" w:type="dxa"/>
            <w:tcBorders>
              <w:top w:val="single" w:sz="4" w:space="0" w:color="000000"/>
              <w:left w:val="single" w:sz="4" w:space="0" w:color="000000"/>
              <w:bottom w:val="single" w:sz="4" w:space="0" w:color="000000"/>
              <w:right w:val="nil"/>
            </w:tcBorders>
          </w:tcPr>
          <w:p w14:paraId="2D54795D" w14:textId="30DF6065"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1CC0BD81" w14:textId="39ECB7B8"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2932B3B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61CD90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AA80ED6" w14:textId="5BBDF771" w:rsidTr="00C067A7">
        <w:tc>
          <w:tcPr>
            <w:tcW w:w="3711" w:type="dxa"/>
            <w:tcBorders>
              <w:top w:val="single" w:sz="4" w:space="0" w:color="000000"/>
              <w:left w:val="single" w:sz="4" w:space="0" w:color="000000"/>
              <w:bottom w:val="single" w:sz="4" w:space="0" w:color="000000"/>
              <w:right w:val="nil"/>
            </w:tcBorders>
            <w:hideMark/>
          </w:tcPr>
          <w:p w14:paraId="674541AE" w14:textId="01536049"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17. Хореографическое искусство России XVI</w:t>
            </w:r>
            <w:r w:rsidRPr="004E721A">
              <w:rPr>
                <w:rFonts w:ascii="Times New Roman" w:hAnsi="Times New Roman" w:cs="Times New Roman"/>
                <w:color w:val="000000" w:themeColor="text1"/>
                <w:sz w:val="24"/>
                <w:szCs w:val="24"/>
                <w:lang w:val="en-US"/>
                <w14:ligatures w14:val="none"/>
              </w:rPr>
              <w:t>I</w:t>
            </w:r>
            <w:r w:rsidRPr="004E721A">
              <w:rPr>
                <w:rFonts w:ascii="Times New Roman" w:hAnsi="Times New Roman" w:cs="Times New Roman"/>
                <w:color w:val="000000" w:themeColor="text1"/>
                <w:sz w:val="24"/>
                <w:szCs w:val="24"/>
                <w14:ligatures w14:val="none"/>
              </w:rPr>
              <w:t>–XVIII вв.</w:t>
            </w:r>
          </w:p>
        </w:tc>
        <w:tc>
          <w:tcPr>
            <w:tcW w:w="1417" w:type="dxa"/>
            <w:tcBorders>
              <w:top w:val="single" w:sz="4" w:space="0" w:color="000000"/>
              <w:left w:val="single" w:sz="4" w:space="0" w:color="000000"/>
              <w:bottom w:val="single" w:sz="4" w:space="0" w:color="000000"/>
              <w:right w:val="nil"/>
            </w:tcBorders>
          </w:tcPr>
          <w:p w14:paraId="66F5B0C9" w14:textId="0481E321"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A8C0388" w14:textId="4950DFF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6870638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1CAA27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0DF29E4" w14:textId="75C75EBB" w:rsidTr="00C067A7">
        <w:tc>
          <w:tcPr>
            <w:tcW w:w="3711" w:type="dxa"/>
            <w:tcBorders>
              <w:top w:val="single" w:sz="4" w:space="0" w:color="000000"/>
              <w:left w:val="single" w:sz="4" w:space="0" w:color="000000"/>
              <w:bottom w:val="single" w:sz="4" w:space="0" w:color="000000"/>
              <w:right w:val="nil"/>
            </w:tcBorders>
            <w:hideMark/>
          </w:tcPr>
          <w:p w14:paraId="5C4DEFD2"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18. Становление в России школы классического танца</w:t>
            </w:r>
          </w:p>
        </w:tc>
        <w:tc>
          <w:tcPr>
            <w:tcW w:w="1417" w:type="dxa"/>
            <w:tcBorders>
              <w:top w:val="single" w:sz="4" w:space="0" w:color="000000"/>
              <w:left w:val="single" w:sz="4" w:space="0" w:color="000000"/>
              <w:bottom w:val="single" w:sz="4" w:space="0" w:color="000000"/>
              <w:right w:val="nil"/>
            </w:tcBorders>
          </w:tcPr>
          <w:p w14:paraId="34F64174" w14:textId="05F313B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639C3C6" w14:textId="3EACE39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1186B74"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C8A324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CD045C2" w14:textId="5CB7C1DB" w:rsidTr="00C067A7">
        <w:tc>
          <w:tcPr>
            <w:tcW w:w="3711" w:type="dxa"/>
            <w:tcBorders>
              <w:top w:val="single" w:sz="4" w:space="0" w:color="000000"/>
              <w:left w:val="single" w:sz="4" w:space="0" w:color="000000"/>
              <w:bottom w:val="single" w:sz="4" w:space="0" w:color="000000"/>
              <w:right w:val="nil"/>
            </w:tcBorders>
            <w:hideMark/>
          </w:tcPr>
          <w:p w14:paraId="7C56E71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19. Русский балетный театр. Творчество И.И. </w:t>
            </w:r>
            <w:proofErr w:type="spellStart"/>
            <w:r w:rsidRPr="004E721A">
              <w:rPr>
                <w:rFonts w:ascii="Times New Roman" w:hAnsi="Times New Roman" w:cs="Times New Roman"/>
                <w:color w:val="000000" w:themeColor="text1"/>
                <w:sz w:val="24"/>
                <w:szCs w:val="24"/>
                <w14:ligatures w14:val="none"/>
              </w:rPr>
              <w:t>Вальберха</w:t>
            </w:r>
            <w:proofErr w:type="spellEnd"/>
          </w:p>
        </w:tc>
        <w:tc>
          <w:tcPr>
            <w:tcW w:w="1417" w:type="dxa"/>
            <w:tcBorders>
              <w:top w:val="single" w:sz="4" w:space="0" w:color="000000"/>
              <w:left w:val="single" w:sz="4" w:space="0" w:color="000000"/>
              <w:bottom w:val="single" w:sz="4" w:space="0" w:color="000000"/>
              <w:right w:val="nil"/>
            </w:tcBorders>
          </w:tcPr>
          <w:p w14:paraId="2CED5B31" w14:textId="5947820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28D032DB" w14:textId="09A30D8B"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63BBD0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094D65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7FA36E7" w14:textId="38EF6AAC" w:rsidTr="00C067A7">
        <w:tc>
          <w:tcPr>
            <w:tcW w:w="3711" w:type="dxa"/>
            <w:tcBorders>
              <w:top w:val="single" w:sz="4" w:space="0" w:color="000000"/>
              <w:left w:val="single" w:sz="4" w:space="0" w:color="000000"/>
              <w:bottom w:val="single" w:sz="4" w:space="0" w:color="000000"/>
              <w:right w:val="nil"/>
            </w:tcBorders>
            <w:hideMark/>
          </w:tcPr>
          <w:p w14:paraId="6D10F97E" w14:textId="1DD3305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20. Русский балетный театр в период Отечественной войны 1812 г.</w:t>
            </w:r>
          </w:p>
        </w:tc>
        <w:tc>
          <w:tcPr>
            <w:tcW w:w="1417" w:type="dxa"/>
            <w:tcBorders>
              <w:top w:val="single" w:sz="4" w:space="0" w:color="000000"/>
              <w:left w:val="single" w:sz="4" w:space="0" w:color="000000"/>
              <w:bottom w:val="single" w:sz="4" w:space="0" w:color="000000"/>
              <w:right w:val="nil"/>
            </w:tcBorders>
          </w:tcPr>
          <w:p w14:paraId="3F4044B2" w14:textId="52B1A29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1F982620" w14:textId="1167B5AF"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AFB5BB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3DC229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4530DE9" w14:textId="3F291B4F" w:rsidTr="00C067A7">
        <w:tc>
          <w:tcPr>
            <w:tcW w:w="3711" w:type="dxa"/>
            <w:tcBorders>
              <w:top w:val="single" w:sz="4" w:space="0" w:color="000000"/>
              <w:left w:val="single" w:sz="4" w:space="0" w:color="000000"/>
              <w:bottom w:val="single" w:sz="4" w:space="0" w:color="000000"/>
              <w:right w:val="nil"/>
            </w:tcBorders>
            <w:hideMark/>
          </w:tcPr>
          <w:p w14:paraId="2518F0F8"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21. Русский период в творчество Артура Сен-Леона</w:t>
            </w:r>
          </w:p>
        </w:tc>
        <w:tc>
          <w:tcPr>
            <w:tcW w:w="1417" w:type="dxa"/>
            <w:tcBorders>
              <w:top w:val="single" w:sz="4" w:space="0" w:color="000000"/>
              <w:left w:val="single" w:sz="4" w:space="0" w:color="000000"/>
              <w:bottom w:val="single" w:sz="4" w:space="0" w:color="000000"/>
              <w:right w:val="nil"/>
            </w:tcBorders>
          </w:tcPr>
          <w:p w14:paraId="48E124A6" w14:textId="257384D0"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047C3E2" w14:textId="1342369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5C3264D4"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7096E9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52F7DD2" w14:textId="2FE50009" w:rsidTr="00C067A7">
        <w:tc>
          <w:tcPr>
            <w:tcW w:w="3711" w:type="dxa"/>
            <w:tcBorders>
              <w:top w:val="single" w:sz="4" w:space="0" w:color="000000"/>
              <w:left w:val="single" w:sz="4" w:space="0" w:color="000000"/>
              <w:bottom w:val="single" w:sz="4" w:space="0" w:color="000000"/>
              <w:right w:val="nil"/>
            </w:tcBorders>
            <w:hideMark/>
          </w:tcPr>
          <w:p w14:paraId="51494CE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22. Русский балетный театр второй половины XIX века. Эпоха М. И. Петипа</w:t>
            </w:r>
          </w:p>
        </w:tc>
        <w:tc>
          <w:tcPr>
            <w:tcW w:w="1417" w:type="dxa"/>
            <w:tcBorders>
              <w:top w:val="single" w:sz="4" w:space="0" w:color="000000"/>
              <w:left w:val="single" w:sz="4" w:space="0" w:color="000000"/>
              <w:bottom w:val="single" w:sz="4" w:space="0" w:color="000000"/>
              <w:right w:val="nil"/>
            </w:tcBorders>
          </w:tcPr>
          <w:p w14:paraId="04192387" w14:textId="6226A81D"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4</w:t>
            </w:r>
          </w:p>
        </w:tc>
        <w:tc>
          <w:tcPr>
            <w:tcW w:w="1529" w:type="dxa"/>
            <w:tcBorders>
              <w:top w:val="single" w:sz="4" w:space="0" w:color="000000"/>
              <w:left w:val="single" w:sz="4" w:space="0" w:color="000000"/>
              <w:bottom w:val="single" w:sz="4" w:space="0" w:color="000000"/>
              <w:right w:val="nil"/>
            </w:tcBorders>
          </w:tcPr>
          <w:p w14:paraId="53749615" w14:textId="6E340AA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3AAE8BA1" w14:textId="4EE79D93"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671" w:type="dxa"/>
            <w:tcBorders>
              <w:top w:val="single" w:sz="4" w:space="0" w:color="000000"/>
              <w:left w:val="single" w:sz="4" w:space="0" w:color="000000"/>
              <w:bottom w:val="single" w:sz="4" w:space="0" w:color="000000"/>
              <w:right w:val="single" w:sz="4" w:space="0" w:color="000000"/>
            </w:tcBorders>
          </w:tcPr>
          <w:p w14:paraId="7F3F16E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A78A628" w14:textId="325FBB79" w:rsidTr="00C067A7">
        <w:tc>
          <w:tcPr>
            <w:tcW w:w="3711" w:type="dxa"/>
            <w:tcBorders>
              <w:top w:val="single" w:sz="4" w:space="0" w:color="000000"/>
              <w:left w:val="single" w:sz="4" w:space="0" w:color="000000"/>
              <w:bottom w:val="single" w:sz="4" w:space="0" w:color="000000"/>
              <w:right w:val="nil"/>
            </w:tcBorders>
            <w:hideMark/>
          </w:tcPr>
          <w:p w14:paraId="19FAD56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23. Творчество Л. И. Иванова</w:t>
            </w:r>
          </w:p>
        </w:tc>
        <w:tc>
          <w:tcPr>
            <w:tcW w:w="1417" w:type="dxa"/>
            <w:tcBorders>
              <w:top w:val="single" w:sz="4" w:space="0" w:color="000000"/>
              <w:left w:val="single" w:sz="4" w:space="0" w:color="000000"/>
              <w:bottom w:val="single" w:sz="4" w:space="0" w:color="000000"/>
              <w:right w:val="nil"/>
            </w:tcBorders>
          </w:tcPr>
          <w:p w14:paraId="46DAA544" w14:textId="000C4F49"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4D030668" w14:textId="5D89886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0819A26B" w14:textId="09A32C0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1DA7D31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9904F1E" w14:textId="04D1F072" w:rsidTr="00C067A7">
        <w:tc>
          <w:tcPr>
            <w:tcW w:w="3711" w:type="dxa"/>
            <w:tcBorders>
              <w:top w:val="single" w:sz="4" w:space="0" w:color="000000"/>
              <w:left w:val="single" w:sz="4" w:space="0" w:color="000000"/>
              <w:bottom w:val="single" w:sz="4" w:space="0" w:color="000000"/>
              <w:right w:val="nil"/>
            </w:tcBorders>
            <w:hideMark/>
          </w:tcPr>
          <w:p w14:paraId="5F4D3FA0"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24. П. И. Чайковский и создание русской балетной классики</w:t>
            </w:r>
          </w:p>
        </w:tc>
        <w:tc>
          <w:tcPr>
            <w:tcW w:w="1417" w:type="dxa"/>
            <w:tcBorders>
              <w:top w:val="single" w:sz="4" w:space="0" w:color="000000"/>
              <w:left w:val="single" w:sz="4" w:space="0" w:color="000000"/>
              <w:bottom w:val="single" w:sz="4" w:space="0" w:color="000000"/>
              <w:right w:val="nil"/>
            </w:tcBorders>
          </w:tcPr>
          <w:p w14:paraId="318ED90F" w14:textId="734A427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5029EF90" w14:textId="00439CD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3D83C5A" w14:textId="72C0F9EF"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0501E69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635B9E8" w14:textId="34F8B40E" w:rsidTr="00C067A7">
        <w:tc>
          <w:tcPr>
            <w:tcW w:w="3711" w:type="dxa"/>
            <w:tcBorders>
              <w:top w:val="single" w:sz="4" w:space="0" w:color="000000"/>
              <w:left w:val="single" w:sz="4" w:space="0" w:color="000000"/>
              <w:bottom w:val="single" w:sz="4" w:space="0" w:color="000000"/>
              <w:right w:val="nil"/>
            </w:tcBorders>
            <w:hideMark/>
          </w:tcPr>
          <w:p w14:paraId="403806A5"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25. Исполнительское искусство конца </w:t>
            </w:r>
            <w:r w:rsidRPr="004E721A">
              <w:rPr>
                <w:rFonts w:ascii="Times New Roman" w:hAnsi="Times New Roman" w:cs="Times New Roman"/>
                <w:color w:val="000000" w:themeColor="text1"/>
                <w:sz w:val="24"/>
                <w:szCs w:val="24"/>
                <w:lang w:val="en-US"/>
                <w14:ligatures w14:val="none"/>
              </w:rPr>
              <w:t>XIX</w:t>
            </w:r>
            <w:r w:rsidRPr="004E721A">
              <w:rPr>
                <w:rFonts w:ascii="Times New Roman" w:hAnsi="Times New Roman" w:cs="Times New Roman"/>
                <w:color w:val="000000" w:themeColor="text1"/>
                <w:sz w:val="24"/>
                <w:szCs w:val="24"/>
                <w14:ligatures w14:val="none"/>
              </w:rPr>
              <w:t xml:space="preserve"> столетия</w:t>
            </w:r>
          </w:p>
        </w:tc>
        <w:tc>
          <w:tcPr>
            <w:tcW w:w="1417" w:type="dxa"/>
            <w:tcBorders>
              <w:top w:val="single" w:sz="4" w:space="0" w:color="000000"/>
              <w:left w:val="single" w:sz="4" w:space="0" w:color="000000"/>
              <w:bottom w:val="single" w:sz="4" w:space="0" w:color="000000"/>
              <w:right w:val="nil"/>
            </w:tcBorders>
          </w:tcPr>
          <w:p w14:paraId="4063AC20" w14:textId="617A1F1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4ACF2CB4" w14:textId="3CE46C0C"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08F2D08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4205E9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DF0F7A2" w14:textId="28D8C694" w:rsidTr="00C067A7">
        <w:tc>
          <w:tcPr>
            <w:tcW w:w="3711" w:type="dxa"/>
            <w:tcBorders>
              <w:top w:val="single" w:sz="4" w:space="0" w:color="000000"/>
              <w:left w:val="single" w:sz="4" w:space="0" w:color="000000"/>
              <w:bottom w:val="single" w:sz="4" w:space="0" w:color="000000"/>
              <w:right w:val="nil"/>
            </w:tcBorders>
            <w:hideMark/>
          </w:tcPr>
          <w:p w14:paraId="3629D957" w14:textId="487C55EC"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26. Русский балетный театр на рубеже </w:t>
            </w:r>
            <w:r w:rsidRPr="004E721A">
              <w:rPr>
                <w:rFonts w:ascii="Times New Roman" w:hAnsi="Times New Roman" w:cs="Times New Roman"/>
                <w:color w:val="000000" w:themeColor="text1"/>
                <w:sz w:val="24"/>
                <w:szCs w:val="24"/>
                <w:lang w:val="en-US"/>
                <w14:ligatures w14:val="none"/>
              </w:rPr>
              <w:t>XIX</w:t>
            </w:r>
            <w:r w:rsidRPr="004E721A">
              <w:rPr>
                <w:rFonts w:ascii="Times New Roman" w:hAnsi="Times New Roman" w:cs="Times New Roman"/>
                <w:color w:val="000000" w:themeColor="text1"/>
                <w:sz w:val="24"/>
                <w:szCs w:val="24"/>
                <w14:ligatures w14:val="none"/>
              </w:rPr>
              <w:t>–XX века. Реформаторская деятельность А. А. Горского</w:t>
            </w:r>
          </w:p>
        </w:tc>
        <w:tc>
          <w:tcPr>
            <w:tcW w:w="1417" w:type="dxa"/>
            <w:tcBorders>
              <w:top w:val="single" w:sz="4" w:space="0" w:color="000000"/>
              <w:left w:val="single" w:sz="4" w:space="0" w:color="000000"/>
              <w:bottom w:val="single" w:sz="4" w:space="0" w:color="000000"/>
              <w:right w:val="nil"/>
            </w:tcBorders>
          </w:tcPr>
          <w:p w14:paraId="7E83B332" w14:textId="2508ADC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D7E8824" w14:textId="2211EBF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A39940A"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F46F6C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6BD1E45" w14:textId="00770AEA" w:rsidTr="00C067A7">
        <w:tc>
          <w:tcPr>
            <w:tcW w:w="3711" w:type="dxa"/>
            <w:tcBorders>
              <w:top w:val="single" w:sz="4" w:space="0" w:color="000000"/>
              <w:left w:val="single" w:sz="4" w:space="0" w:color="000000"/>
              <w:bottom w:val="single" w:sz="4" w:space="0" w:color="000000"/>
              <w:right w:val="nil"/>
            </w:tcBorders>
            <w:hideMark/>
          </w:tcPr>
          <w:p w14:paraId="1058DDF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27. Русский балет начала </w:t>
            </w:r>
            <w:r w:rsidRPr="004E721A">
              <w:rPr>
                <w:rFonts w:ascii="Times New Roman" w:hAnsi="Times New Roman" w:cs="Times New Roman"/>
                <w:color w:val="000000" w:themeColor="text1"/>
                <w:sz w:val="24"/>
                <w:szCs w:val="24"/>
                <w:lang w:val="en-US"/>
                <w14:ligatures w14:val="none"/>
              </w:rPr>
              <w:t>XX</w:t>
            </w:r>
            <w:r w:rsidRPr="004E721A">
              <w:rPr>
                <w:rFonts w:ascii="Times New Roman" w:hAnsi="Times New Roman" w:cs="Times New Roman"/>
                <w:color w:val="000000" w:themeColor="text1"/>
                <w:sz w:val="24"/>
                <w:szCs w:val="24"/>
                <w14:ligatures w14:val="none"/>
              </w:rPr>
              <w:t xml:space="preserve"> столетия. Творчество М. М. Фокина</w:t>
            </w:r>
          </w:p>
        </w:tc>
        <w:tc>
          <w:tcPr>
            <w:tcW w:w="1417" w:type="dxa"/>
            <w:tcBorders>
              <w:top w:val="single" w:sz="4" w:space="0" w:color="000000"/>
              <w:left w:val="single" w:sz="4" w:space="0" w:color="000000"/>
              <w:bottom w:val="single" w:sz="4" w:space="0" w:color="000000"/>
              <w:right w:val="nil"/>
            </w:tcBorders>
          </w:tcPr>
          <w:p w14:paraId="3C472318" w14:textId="5900342A"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01A2092" w14:textId="24954DC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5603424" w14:textId="6C5B1E8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1EA70D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036D791" w14:textId="49F722DF" w:rsidTr="00C067A7">
        <w:tc>
          <w:tcPr>
            <w:tcW w:w="3711" w:type="dxa"/>
            <w:tcBorders>
              <w:top w:val="single" w:sz="4" w:space="0" w:color="000000"/>
              <w:left w:val="single" w:sz="4" w:space="0" w:color="000000"/>
              <w:bottom w:val="single" w:sz="4" w:space="0" w:color="000000"/>
              <w:right w:val="nil"/>
            </w:tcBorders>
            <w:hideMark/>
          </w:tcPr>
          <w:p w14:paraId="003F2B1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28. «Русские сезоны» в Париже. Возрождение зарубежного балета</w:t>
            </w:r>
          </w:p>
        </w:tc>
        <w:tc>
          <w:tcPr>
            <w:tcW w:w="1417" w:type="dxa"/>
            <w:tcBorders>
              <w:top w:val="single" w:sz="4" w:space="0" w:color="000000"/>
              <w:left w:val="single" w:sz="4" w:space="0" w:color="000000"/>
              <w:bottom w:val="single" w:sz="4" w:space="0" w:color="000000"/>
              <w:right w:val="nil"/>
            </w:tcBorders>
          </w:tcPr>
          <w:p w14:paraId="1263D12B" w14:textId="1950D5D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1A5C159F" w14:textId="0ED57AE0"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9B6430B" w14:textId="47A29059"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2901B0A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4E7434E" w14:textId="40E40416" w:rsidTr="00346424">
        <w:tc>
          <w:tcPr>
            <w:tcW w:w="3711" w:type="dxa"/>
            <w:tcBorders>
              <w:top w:val="single" w:sz="4" w:space="0" w:color="000000"/>
              <w:left w:val="single" w:sz="4" w:space="0" w:color="000000"/>
              <w:bottom w:val="single" w:sz="4" w:space="0" w:color="000000"/>
              <w:right w:val="nil"/>
            </w:tcBorders>
          </w:tcPr>
          <w:p w14:paraId="12F8A82D"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lastRenderedPageBreak/>
              <w:t>Раздел 4. Советский балетный театр</w:t>
            </w:r>
          </w:p>
        </w:tc>
        <w:tc>
          <w:tcPr>
            <w:tcW w:w="1417" w:type="dxa"/>
            <w:tcBorders>
              <w:top w:val="single" w:sz="4" w:space="0" w:color="000000"/>
              <w:left w:val="single" w:sz="4" w:space="0" w:color="000000"/>
              <w:bottom w:val="single" w:sz="4" w:space="0" w:color="000000"/>
              <w:right w:val="nil"/>
            </w:tcBorders>
          </w:tcPr>
          <w:p w14:paraId="6858794C"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2532463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4BD154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67DAA05"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14A2189" w14:textId="1DF0361E" w:rsidTr="00C067A7">
        <w:tc>
          <w:tcPr>
            <w:tcW w:w="3711" w:type="dxa"/>
            <w:tcBorders>
              <w:top w:val="single" w:sz="4" w:space="0" w:color="000000"/>
              <w:left w:val="single" w:sz="4" w:space="0" w:color="000000"/>
              <w:bottom w:val="single" w:sz="4" w:space="0" w:color="000000"/>
              <w:right w:val="nil"/>
            </w:tcBorders>
            <w:hideMark/>
          </w:tcPr>
          <w:p w14:paraId="270DC56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29. Творчество Ф. В. Лопухова</w:t>
            </w:r>
          </w:p>
        </w:tc>
        <w:tc>
          <w:tcPr>
            <w:tcW w:w="1417" w:type="dxa"/>
            <w:tcBorders>
              <w:top w:val="single" w:sz="4" w:space="0" w:color="000000"/>
              <w:left w:val="single" w:sz="4" w:space="0" w:color="000000"/>
              <w:bottom w:val="single" w:sz="4" w:space="0" w:color="000000"/>
              <w:right w:val="nil"/>
            </w:tcBorders>
          </w:tcPr>
          <w:p w14:paraId="5659DD00" w14:textId="1CA26F29"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0801CC5" w14:textId="2ED7A3F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DDC8E40" w14:textId="13FA561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358EE7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D09FB7A" w14:textId="25C2508F" w:rsidTr="00C067A7">
        <w:tc>
          <w:tcPr>
            <w:tcW w:w="3711" w:type="dxa"/>
            <w:tcBorders>
              <w:top w:val="single" w:sz="4" w:space="0" w:color="000000"/>
              <w:left w:val="single" w:sz="4" w:space="0" w:color="000000"/>
              <w:bottom w:val="single" w:sz="4" w:space="0" w:color="000000"/>
              <w:right w:val="nil"/>
            </w:tcBorders>
            <w:hideMark/>
          </w:tcPr>
          <w:p w14:paraId="43F58160"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30. Творчество К. Я. Голейзовского</w:t>
            </w:r>
          </w:p>
        </w:tc>
        <w:tc>
          <w:tcPr>
            <w:tcW w:w="1417" w:type="dxa"/>
            <w:tcBorders>
              <w:top w:val="single" w:sz="4" w:space="0" w:color="000000"/>
              <w:left w:val="single" w:sz="4" w:space="0" w:color="000000"/>
              <w:bottom w:val="single" w:sz="4" w:space="0" w:color="000000"/>
              <w:right w:val="nil"/>
            </w:tcBorders>
          </w:tcPr>
          <w:p w14:paraId="3C711C69" w14:textId="1E8F3F01"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A5BCE7F" w14:textId="21BA043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0F0DBCA0" w14:textId="5A93CA70"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A99504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58DB4C6" w14:textId="56AA3EFC" w:rsidTr="00C067A7">
        <w:tc>
          <w:tcPr>
            <w:tcW w:w="3711" w:type="dxa"/>
            <w:tcBorders>
              <w:top w:val="single" w:sz="4" w:space="0" w:color="000000"/>
              <w:left w:val="single" w:sz="4" w:space="0" w:color="000000"/>
              <w:bottom w:val="single" w:sz="4" w:space="0" w:color="000000"/>
              <w:right w:val="nil"/>
            </w:tcBorders>
            <w:hideMark/>
          </w:tcPr>
          <w:p w14:paraId="23013763"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31. Творчество Р. В. Захарова</w:t>
            </w:r>
          </w:p>
        </w:tc>
        <w:tc>
          <w:tcPr>
            <w:tcW w:w="1417" w:type="dxa"/>
            <w:tcBorders>
              <w:top w:val="single" w:sz="4" w:space="0" w:color="000000"/>
              <w:left w:val="single" w:sz="4" w:space="0" w:color="000000"/>
              <w:bottom w:val="single" w:sz="4" w:space="0" w:color="000000"/>
              <w:right w:val="nil"/>
            </w:tcBorders>
          </w:tcPr>
          <w:p w14:paraId="00B6900F" w14:textId="7870CB4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76C140AD" w14:textId="784152E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EDB13A6" w14:textId="60955515"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C3F3F68"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F4380FC" w14:textId="01706E46" w:rsidTr="00C067A7">
        <w:tc>
          <w:tcPr>
            <w:tcW w:w="3711" w:type="dxa"/>
            <w:tcBorders>
              <w:top w:val="single" w:sz="4" w:space="0" w:color="000000"/>
              <w:left w:val="single" w:sz="4" w:space="0" w:color="000000"/>
              <w:bottom w:val="single" w:sz="4" w:space="0" w:color="000000"/>
              <w:right w:val="nil"/>
            </w:tcBorders>
            <w:hideMark/>
          </w:tcPr>
          <w:p w14:paraId="085CF84F"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32. Творчество Л. М. Лавровского</w:t>
            </w:r>
          </w:p>
        </w:tc>
        <w:tc>
          <w:tcPr>
            <w:tcW w:w="1417" w:type="dxa"/>
            <w:tcBorders>
              <w:top w:val="single" w:sz="4" w:space="0" w:color="000000"/>
              <w:left w:val="single" w:sz="4" w:space="0" w:color="000000"/>
              <w:bottom w:val="single" w:sz="4" w:space="0" w:color="000000"/>
              <w:right w:val="nil"/>
            </w:tcBorders>
          </w:tcPr>
          <w:p w14:paraId="71AEA325" w14:textId="1A341CD2"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3B5C856" w14:textId="7D16515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FD37BD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1431FB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2B42531" w14:textId="1724705F" w:rsidTr="00C067A7">
        <w:tc>
          <w:tcPr>
            <w:tcW w:w="3711" w:type="dxa"/>
            <w:tcBorders>
              <w:top w:val="single" w:sz="4" w:space="0" w:color="000000"/>
              <w:left w:val="single" w:sz="4" w:space="0" w:color="000000"/>
              <w:bottom w:val="single" w:sz="4" w:space="0" w:color="000000"/>
              <w:right w:val="nil"/>
            </w:tcBorders>
          </w:tcPr>
          <w:p w14:paraId="0BB82A47"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33. Творчество В. И. Вайнонена и В. М. Чабукиани</w:t>
            </w:r>
          </w:p>
        </w:tc>
        <w:tc>
          <w:tcPr>
            <w:tcW w:w="1417" w:type="dxa"/>
            <w:tcBorders>
              <w:top w:val="single" w:sz="4" w:space="0" w:color="000000"/>
              <w:left w:val="single" w:sz="4" w:space="0" w:color="000000"/>
              <w:bottom w:val="single" w:sz="4" w:space="0" w:color="000000"/>
              <w:right w:val="nil"/>
            </w:tcBorders>
          </w:tcPr>
          <w:p w14:paraId="333A9A78" w14:textId="5C4261A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6A44BBAB" w14:textId="5C3B6652"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9E0734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BF7B6F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DFF3D8B" w14:textId="6F57C246" w:rsidTr="00C067A7">
        <w:tc>
          <w:tcPr>
            <w:tcW w:w="3711" w:type="dxa"/>
            <w:tcBorders>
              <w:top w:val="single" w:sz="4" w:space="0" w:color="000000"/>
              <w:left w:val="single" w:sz="4" w:space="0" w:color="000000"/>
              <w:bottom w:val="single" w:sz="4" w:space="0" w:color="000000"/>
              <w:right w:val="nil"/>
            </w:tcBorders>
            <w:hideMark/>
          </w:tcPr>
          <w:p w14:paraId="38742217"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34. Творчество Ю. Н. Григоровича</w:t>
            </w:r>
          </w:p>
        </w:tc>
        <w:tc>
          <w:tcPr>
            <w:tcW w:w="1417" w:type="dxa"/>
            <w:tcBorders>
              <w:top w:val="single" w:sz="4" w:space="0" w:color="000000"/>
              <w:left w:val="single" w:sz="4" w:space="0" w:color="000000"/>
              <w:bottom w:val="single" w:sz="4" w:space="0" w:color="000000"/>
              <w:right w:val="nil"/>
            </w:tcBorders>
          </w:tcPr>
          <w:p w14:paraId="5A4C8FA4" w14:textId="46B6A8D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4</w:t>
            </w:r>
          </w:p>
        </w:tc>
        <w:tc>
          <w:tcPr>
            <w:tcW w:w="1529" w:type="dxa"/>
            <w:tcBorders>
              <w:top w:val="single" w:sz="4" w:space="0" w:color="000000"/>
              <w:left w:val="single" w:sz="4" w:space="0" w:color="000000"/>
              <w:bottom w:val="single" w:sz="4" w:space="0" w:color="000000"/>
              <w:right w:val="nil"/>
            </w:tcBorders>
          </w:tcPr>
          <w:p w14:paraId="462F64C3" w14:textId="6DD15165"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339730B" w14:textId="42887B9A"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671" w:type="dxa"/>
            <w:tcBorders>
              <w:top w:val="single" w:sz="4" w:space="0" w:color="000000"/>
              <w:left w:val="single" w:sz="4" w:space="0" w:color="000000"/>
              <w:bottom w:val="single" w:sz="4" w:space="0" w:color="000000"/>
              <w:right w:val="single" w:sz="4" w:space="0" w:color="000000"/>
            </w:tcBorders>
          </w:tcPr>
          <w:p w14:paraId="14C4E248"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9805306" w14:textId="60299888" w:rsidTr="00C067A7">
        <w:tc>
          <w:tcPr>
            <w:tcW w:w="3711" w:type="dxa"/>
            <w:tcBorders>
              <w:top w:val="single" w:sz="4" w:space="0" w:color="000000"/>
              <w:left w:val="single" w:sz="4" w:space="0" w:color="000000"/>
              <w:bottom w:val="single" w:sz="4" w:space="0" w:color="000000"/>
              <w:right w:val="nil"/>
            </w:tcBorders>
            <w:hideMark/>
          </w:tcPr>
          <w:p w14:paraId="73E8E173"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35. Творчество И. Д. Бельского и О. М. Виноградова </w:t>
            </w:r>
          </w:p>
        </w:tc>
        <w:tc>
          <w:tcPr>
            <w:tcW w:w="1417" w:type="dxa"/>
            <w:tcBorders>
              <w:top w:val="single" w:sz="4" w:space="0" w:color="000000"/>
              <w:left w:val="single" w:sz="4" w:space="0" w:color="000000"/>
              <w:bottom w:val="single" w:sz="4" w:space="0" w:color="000000"/>
              <w:right w:val="nil"/>
            </w:tcBorders>
          </w:tcPr>
          <w:p w14:paraId="481DDE9B" w14:textId="6C41C35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3CF1B474" w14:textId="122C8854"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FA49F4F" w14:textId="353DF99A"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CD71F9"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28ED671" w14:textId="029A2BC3" w:rsidTr="00C067A7">
        <w:tc>
          <w:tcPr>
            <w:tcW w:w="3711" w:type="dxa"/>
            <w:tcBorders>
              <w:top w:val="single" w:sz="4" w:space="0" w:color="000000"/>
              <w:left w:val="single" w:sz="4" w:space="0" w:color="000000"/>
              <w:bottom w:val="single" w:sz="4" w:space="0" w:color="000000"/>
              <w:right w:val="nil"/>
            </w:tcBorders>
            <w:hideMark/>
          </w:tcPr>
          <w:p w14:paraId="1AFDBEEF"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36. Классика и современность на балетной сцене</w:t>
            </w:r>
          </w:p>
        </w:tc>
        <w:tc>
          <w:tcPr>
            <w:tcW w:w="1417" w:type="dxa"/>
            <w:tcBorders>
              <w:top w:val="single" w:sz="4" w:space="0" w:color="000000"/>
              <w:left w:val="single" w:sz="4" w:space="0" w:color="000000"/>
              <w:bottom w:val="single" w:sz="4" w:space="0" w:color="000000"/>
              <w:right w:val="nil"/>
            </w:tcBorders>
          </w:tcPr>
          <w:p w14:paraId="1392A1AE" w14:textId="31EF6D45"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B51554B" w14:textId="5176C313"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7A420A3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F8D843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9E8E20C" w14:textId="23156063" w:rsidTr="00346424">
        <w:tc>
          <w:tcPr>
            <w:tcW w:w="3711" w:type="dxa"/>
            <w:tcBorders>
              <w:top w:val="single" w:sz="4" w:space="0" w:color="000000"/>
              <w:left w:val="single" w:sz="4" w:space="0" w:color="000000"/>
              <w:bottom w:val="single" w:sz="4" w:space="0" w:color="000000"/>
              <w:right w:val="nil"/>
            </w:tcBorders>
            <w:hideMark/>
          </w:tcPr>
          <w:p w14:paraId="4CC58DA2" w14:textId="1ADB9DAA" w:rsidR="0079308F" w:rsidRPr="004E721A" w:rsidRDefault="0079308F" w:rsidP="0079308F">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5. Современный этап развития отечественной хореографии</w:t>
            </w:r>
          </w:p>
        </w:tc>
        <w:tc>
          <w:tcPr>
            <w:tcW w:w="1417" w:type="dxa"/>
            <w:tcBorders>
              <w:top w:val="single" w:sz="4" w:space="0" w:color="000000"/>
              <w:left w:val="single" w:sz="4" w:space="0" w:color="000000"/>
              <w:bottom w:val="single" w:sz="4" w:space="0" w:color="000000"/>
              <w:right w:val="nil"/>
            </w:tcBorders>
          </w:tcPr>
          <w:p w14:paraId="51D75EDC"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4E5F040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E2B304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61F87D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3D01DE" w14:textId="5CEE1FB4" w:rsidTr="00C067A7">
        <w:tc>
          <w:tcPr>
            <w:tcW w:w="3711" w:type="dxa"/>
            <w:tcBorders>
              <w:top w:val="single" w:sz="4" w:space="0" w:color="000000"/>
              <w:left w:val="single" w:sz="4" w:space="0" w:color="000000"/>
              <w:bottom w:val="single" w:sz="4" w:space="0" w:color="000000"/>
              <w:right w:val="nil"/>
            </w:tcBorders>
            <w:hideMark/>
          </w:tcPr>
          <w:p w14:paraId="02EA32E6" w14:textId="55A9F366"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37. Роль балетных фестивалей и конкурсов в развитии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6DAF56D4" w14:textId="493FBE5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AA2E279" w14:textId="73EB6D7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5D73C9C" w14:textId="35DFFCA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4324B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B38DB76" w14:textId="620439E2" w:rsidTr="00346424">
        <w:tc>
          <w:tcPr>
            <w:tcW w:w="3711" w:type="dxa"/>
            <w:tcBorders>
              <w:top w:val="single" w:sz="4" w:space="0" w:color="000000"/>
              <w:left w:val="single" w:sz="4" w:space="0" w:color="000000"/>
              <w:bottom w:val="single" w:sz="4" w:space="0" w:color="000000"/>
              <w:right w:val="nil"/>
            </w:tcBorders>
            <w:hideMark/>
          </w:tcPr>
          <w:p w14:paraId="331E7169" w14:textId="77777777"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Всего за семестр:</w:t>
            </w:r>
          </w:p>
        </w:tc>
        <w:tc>
          <w:tcPr>
            <w:tcW w:w="1417" w:type="dxa"/>
            <w:tcBorders>
              <w:top w:val="single" w:sz="4" w:space="0" w:color="000000"/>
              <w:left w:val="single" w:sz="4" w:space="0" w:color="000000"/>
              <w:bottom w:val="single" w:sz="4" w:space="0" w:color="000000"/>
              <w:right w:val="nil"/>
            </w:tcBorders>
            <w:hideMark/>
          </w:tcPr>
          <w:p w14:paraId="31F18BAF" w14:textId="29FE0810"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39</w:t>
            </w:r>
          </w:p>
        </w:tc>
        <w:tc>
          <w:tcPr>
            <w:tcW w:w="1529" w:type="dxa"/>
            <w:tcBorders>
              <w:top w:val="single" w:sz="4" w:space="0" w:color="000000"/>
              <w:left w:val="single" w:sz="4" w:space="0" w:color="000000"/>
              <w:bottom w:val="single" w:sz="4" w:space="0" w:color="000000"/>
              <w:right w:val="nil"/>
            </w:tcBorders>
            <w:hideMark/>
          </w:tcPr>
          <w:p w14:paraId="1A887771" w14:textId="3DF3F32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 xml:space="preserve">  32</w:t>
            </w:r>
          </w:p>
        </w:tc>
        <w:tc>
          <w:tcPr>
            <w:tcW w:w="1417" w:type="dxa"/>
            <w:tcBorders>
              <w:top w:val="single" w:sz="4" w:space="0" w:color="000000"/>
              <w:left w:val="single" w:sz="4" w:space="0" w:color="000000"/>
              <w:bottom w:val="single" w:sz="4" w:space="0" w:color="000000"/>
              <w:right w:val="single" w:sz="4" w:space="0" w:color="000000"/>
            </w:tcBorders>
            <w:hideMark/>
          </w:tcPr>
          <w:p w14:paraId="005AECBE" w14:textId="08FA918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7</w:t>
            </w:r>
          </w:p>
        </w:tc>
        <w:tc>
          <w:tcPr>
            <w:tcW w:w="1671" w:type="dxa"/>
            <w:tcBorders>
              <w:top w:val="single" w:sz="4" w:space="0" w:color="000000"/>
              <w:left w:val="single" w:sz="4" w:space="0" w:color="000000"/>
              <w:bottom w:val="single" w:sz="4" w:space="0" w:color="000000"/>
              <w:right w:val="single" w:sz="4" w:space="0" w:color="000000"/>
            </w:tcBorders>
          </w:tcPr>
          <w:p w14:paraId="572D9015"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082829D1" w14:textId="77777777" w:rsidTr="002D5557">
        <w:tc>
          <w:tcPr>
            <w:tcW w:w="3711" w:type="dxa"/>
            <w:tcBorders>
              <w:top w:val="single" w:sz="4" w:space="0" w:color="000000"/>
              <w:left w:val="single" w:sz="4" w:space="0" w:color="000000"/>
              <w:bottom w:val="single" w:sz="4" w:space="0" w:color="000000"/>
              <w:right w:val="nil"/>
            </w:tcBorders>
            <w:hideMark/>
          </w:tcPr>
          <w:p w14:paraId="037754DF" w14:textId="77777777" w:rsidR="0079308F" w:rsidRPr="004E721A" w:rsidRDefault="0079308F" w:rsidP="0079308F">
            <w:pPr>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Экзамен</w:t>
            </w:r>
          </w:p>
        </w:tc>
        <w:tc>
          <w:tcPr>
            <w:tcW w:w="1417" w:type="dxa"/>
            <w:tcBorders>
              <w:top w:val="single" w:sz="4" w:space="0" w:color="000000"/>
              <w:left w:val="single" w:sz="4" w:space="0" w:color="000000"/>
              <w:bottom w:val="single" w:sz="4" w:space="0" w:color="000000"/>
              <w:right w:val="nil"/>
            </w:tcBorders>
            <w:hideMark/>
          </w:tcPr>
          <w:p w14:paraId="13FFAB08"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hideMark/>
          </w:tcPr>
          <w:p w14:paraId="52511857"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C1F918F"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21FC728"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3E87B6C9" w14:textId="77777777" w:rsidTr="00346424">
        <w:tc>
          <w:tcPr>
            <w:tcW w:w="3711" w:type="dxa"/>
            <w:tcBorders>
              <w:top w:val="single" w:sz="4" w:space="0" w:color="000000"/>
              <w:left w:val="single" w:sz="4" w:space="0" w:color="000000"/>
              <w:bottom w:val="single" w:sz="4" w:space="0" w:color="000000"/>
              <w:right w:val="nil"/>
            </w:tcBorders>
          </w:tcPr>
          <w:p w14:paraId="1E4D0CD9" w14:textId="6269513E"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Консультации</w:t>
            </w:r>
          </w:p>
        </w:tc>
        <w:tc>
          <w:tcPr>
            <w:tcW w:w="1417" w:type="dxa"/>
            <w:tcBorders>
              <w:top w:val="single" w:sz="4" w:space="0" w:color="000000"/>
              <w:left w:val="single" w:sz="4" w:space="0" w:color="000000"/>
              <w:bottom w:val="single" w:sz="4" w:space="0" w:color="000000"/>
              <w:right w:val="nil"/>
            </w:tcBorders>
          </w:tcPr>
          <w:p w14:paraId="0CF29C8E" w14:textId="7D5E96A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26C9E25"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BFBD1E0"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6AF4F72"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4683E0B7" w14:textId="09FD4E93" w:rsidTr="00156318">
        <w:tc>
          <w:tcPr>
            <w:tcW w:w="3711" w:type="dxa"/>
            <w:tcBorders>
              <w:top w:val="single" w:sz="4" w:space="0" w:color="000000"/>
              <w:left w:val="single" w:sz="4" w:space="0" w:color="000000"/>
              <w:bottom w:val="single" w:sz="4" w:space="0" w:color="000000"/>
              <w:right w:val="nil"/>
            </w:tcBorders>
            <w:hideMark/>
          </w:tcPr>
          <w:p w14:paraId="0F481EAE" w14:textId="77777777"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ИТОГО:</w:t>
            </w:r>
          </w:p>
        </w:tc>
        <w:tc>
          <w:tcPr>
            <w:tcW w:w="1417" w:type="dxa"/>
            <w:tcBorders>
              <w:top w:val="single" w:sz="4" w:space="0" w:color="000000"/>
              <w:left w:val="single" w:sz="4" w:space="0" w:color="000000"/>
              <w:bottom w:val="single" w:sz="4" w:space="0" w:color="000000"/>
              <w:right w:val="nil"/>
            </w:tcBorders>
          </w:tcPr>
          <w:p w14:paraId="5CCDAEC9" w14:textId="47733D1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78</w:t>
            </w:r>
          </w:p>
        </w:tc>
        <w:tc>
          <w:tcPr>
            <w:tcW w:w="1529" w:type="dxa"/>
            <w:tcBorders>
              <w:top w:val="single" w:sz="4" w:space="0" w:color="000000"/>
              <w:left w:val="single" w:sz="4" w:space="0" w:color="000000"/>
              <w:bottom w:val="single" w:sz="4" w:space="0" w:color="000000"/>
              <w:right w:val="nil"/>
            </w:tcBorders>
          </w:tcPr>
          <w:p w14:paraId="59B729FD" w14:textId="629E161D"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64</w:t>
            </w:r>
          </w:p>
        </w:tc>
        <w:tc>
          <w:tcPr>
            <w:tcW w:w="1417" w:type="dxa"/>
            <w:tcBorders>
              <w:top w:val="single" w:sz="4" w:space="0" w:color="000000"/>
              <w:left w:val="single" w:sz="4" w:space="0" w:color="000000"/>
              <w:bottom w:val="single" w:sz="4" w:space="0" w:color="000000"/>
              <w:right w:val="single" w:sz="4" w:space="0" w:color="000000"/>
            </w:tcBorders>
          </w:tcPr>
          <w:p w14:paraId="62D2A800" w14:textId="6C4E42F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10</w:t>
            </w:r>
          </w:p>
        </w:tc>
        <w:tc>
          <w:tcPr>
            <w:tcW w:w="1671" w:type="dxa"/>
            <w:tcBorders>
              <w:top w:val="single" w:sz="4" w:space="0" w:color="000000"/>
              <w:left w:val="single" w:sz="4" w:space="0" w:color="000000"/>
              <w:bottom w:val="single" w:sz="4" w:space="0" w:color="000000"/>
              <w:right w:val="single" w:sz="4" w:space="0" w:color="000000"/>
            </w:tcBorders>
          </w:tcPr>
          <w:p w14:paraId="55BC01D1"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bl>
    <w:p w14:paraId="4C50A8B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4D656552" w14:textId="6B5B2464" w:rsidR="00EA7424" w:rsidRPr="004E721A" w:rsidRDefault="0053746F" w:rsidP="0053746F">
      <w:pPr>
        <w:jc w:val="center"/>
        <w:rPr>
          <w:rFonts w:ascii="Times New Roman" w:hAnsi="Times New Roman" w:cs="Times New Roman"/>
          <w:b/>
          <w:bCs/>
          <w:sz w:val="28"/>
          <w:szCs w:val="28"/>
          <w14:ligatures w14:val="none"/>
        </w:rPr>
      </w:pPr>
      <w:r>
        <w:rPr>
          <w:rFonts w:ascii="Times New Roman" w:hAnsi="Times New Roman" w:cs="Times New Roman"/>
          <w:b/>
          <w:bCs/>
          <w:sz w:val="28"/>
          <w:szCs w:val="28"/>
          <w14:ligatures w14:val="none"/>
        </w:rPr>
        <w:t xml:space="preserve">4.3 </w:t>
      </w:r>
      <w:r w:rsidR="00EA7424" w:rsidRPr="004E721A">
        <w:rPr>
          <w:rFonts w:ascii="Times New Roman" w:hAnsi="Times New Roman" w:cs="Times New Roman"/>
          <w:b/>
          <w:bCs/>
          <w:sz w:val="28"/>
          <w:szCs w:val="28"/>
          <w14:ligatures w14:val="none"/>
        </w:rPr>
        <w:t>Распределение учебной нагрузки по семестрам</w:t>
      </w:r>
    </w:p>
    <w:p w14:paraId="45ECE9C2" w14:textId="77777777" w:rsidR="00EA7424" w:rsidRPr="004E721A" w:rsidRDefault="00EA7424" w:rsidP="00EA7424">
      <w:pPr>
        <w:spacing w:after="0" w:line="240" w:lineRule="auto"/>
        <w:ind w:firstLine="709"/>
        <w:jc w:val="center"/>
        <w:rPr>
          <w:rFonts w:ascii="Times New Roman" w:hAnsi="Times New Roman" w:cs="Times New Roman"/>
          <w:b/>
          <w:bCs/>
          <w:sz w:val="28"/>
          <w:szCs w:val="28"/>
          <w14:ligatures w14:val="none"/>
        </w:rPr>
      </w:pPr>
    </w:p>
    <w:p w14:paraId="2CD091B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Специальность – 51.02.01 «Народное художественное творчество» (по видам), вид </w:t>
      </w:r>
      <w:r w:rsidRPr="004E721A">
        <w:rPr>
          <w:rFonts w:ascii="Times New Roman" w:hAnsi="Times New Roman" w:cs="Times New Roman"/>
          <w:sz w:val="28"/>
          <w:szCs w:val="28"/>
          <w14:ligatures w14:val="none"/>
        </w:rPr>
        <w:sym w:font="Symbol" w:char="F02D"/>
      </w:r>
      <w:r w:rsidRPr="004E721A">
        <w:rPr>
          <w:rFonts w:ascii="Times New Roman" w:hAnsi="Times New Roman" w:cs="Times New Roman"/>
          <w:sz w:val="28"/>
          <w:szCs w:val="28"/>
          <w14:ligatures w14:val="none"/>
        </w:rPr>
        <w:t xml:space="preserve"> Хореографическое творчество. Форма обучения – очная.</w:t>
      </w:r>
    </w:p>
    <w:p w14:paraId="149329A0"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p>
    <w:tbl>
      <w:tblPr>
        <w:tblW w:w="952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992"/>
        <w:gridCol w:w="2864"/>
        <w:gridCol w:w="2268"/>
      </w:tblGrid>
      <w:tr w:rsidR="00156318" w:rsidRPr="004E721A" w14:paraId="25AA9E9C" w14:textId="77777777" w:rsidTr="00D975AF">
        <w:tc>
          <w:tcPr>
            <w:tcW w:w="3399" w:type="dxa"/>
            <w:vMerge w:val="restart"/>
            <w:hideMark/>
          </w:tcPr>
          <w:p w14:paraId="43FCA7DC"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Вид учебной работы</w:t>
            </w:r>
          </w:p>
        </w:tc>
        <w:tc>
          <w:tcPr>
            <w:tcW w:w="992" w:type="dxa"/>
            <w:vMerge w:val="restart"/>
            <w:hideMark/>
          </w:tcPr>
          <w:p w14:paraId="4EC068AE"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Всего</w:t>
            </w:r>
          </w:p>
        </w:tc>
        <w:tc>
          <w:tcPr>
            <w:tcW w:w="5132" w:type="dxa"/>
            <w:gridSpan w:val="2"/>
            <w:hideMark/>
          </w:tcPr>
          <w:p w14:paraId="39D89E48" w14:textId="62E0100A" w:rsidR="00346424" w:rsidRPr="004E721A" w:rsidRDefault="00346424"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Номера семестров</w:t>
            </w:r>
          </w:p>
        </w:tc>
      </w:tr>
      <w:tr w:rsidR="00156318" w:rsidRPr="004E721A" w14:paraId="2A445DAE" w14:textId="77777777" w:rsidTr="00D975AF">
        <w:tc>
          <w:tcPr>
            <w:tcW w:w="3399" w:type="dxa"/>
            <w:vMerge/>
            <w:vAlign w:val="center"/>
            <w:hideMark/>
          </w:tcPr>
          <w:p w14:paraId="1D937DE5" w14:textId="77777777" w:rsidR="00346424" w:rsidRPr="004E721A" w:rsidRDefault="00346424" w:rsidP="00E53CF2">
            <w:pPr>
              <w:spacing w:after="0" w:line="240" w:lineRule="auto"/>
              <w:rPr>
                <w:rFonts w:ascii="Times New Roman" w:eastAsia="SimSun" w:hAnsi="Times New Roman" w:cs="Times New Roman"/>
                <w:b/>
                <w:bCs/>
                <w:sz w:val="24"/>
                <w:szCs w:val="24"/>
                <w:lang w:eastAsia="hi-IN" w:bidi="hi-IN"/>
                <w14:ligatures w14:val="none"/>
              </w:rPr>
            </w:pPr>
          </w:p>
        </w:tc>
        <w:tc>
          <w:tcPr>
            <w:tcW w:w="992" w:type="dxa"/>
            <w:vMerge/>
            <w:vAlign w:val="center"/>
            <w:hideMark/>
          </w:tcPr>
          <w:p w14:paraId="3E518F03" w14:textId="77777777" w:rsidR="00346424" w:rsidRPr="004E721A" w:rsidRDefault="00346424" w:rsidP="00E53CF2">
            <w:pPr>
              <w:spacing w:after="0" w:line="240" w:lineRule="auto"/>
              <w:rPr>
                <w:rFonts w:ascii="Times New Roman" w:eastAsia="SimSun" w:hAnsi="Times New Roman" w:cs="Times New Roman"/>
                <w:b/>
                <w:bCs/>
                <w:sz w:val="24"/>
                <w:szCs w:val="24"/>
                <w:lang w:eastAsia="hi-IN" w:bidi="hi-IN"/>
                <w14:ligatures w14:val="none"/>
              </w:rPr>
            </w:pPr>
          </w:p>
        </w:tc>
        <w:tc>
          <w:tcPr>
            <w:tcW w:w="2864" w:type="dxa"/>
            <w:hideMark/>
          </w:tcPr>
          <w:p w14:paraId="59E8313E"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lang w:val="en-US"/>
                <w14:ligatures w14:val="none"/>
              </w:rPr>
            </w:pPr>
            <w:r w:rsidRPr="004E721A">
              <w:rPr>
                <w:rFonts w:ascii="Times New Roman" w:hAnsi="Times New Roman" w:cs="Times New Roman"/>
                <w:b/>
                <w:bCs/>
                <w:sz w:val="24"/>
                <w:szCs w:val="24"/>
                <w:lang w:val="en-US"/>
                <w14:ligatures w14:val="none"/>
              </w:rPr>
              <w:t>V</w:t>
            </w:r>
          </w:p>
        </w:tc>
        <w:tc>
          <w:tcPr>
            <w:tcW w:w="2268" w:type="dxa"/>
            <w:hideMark/>
          </w:tcPr>
          <w:p w14:paraId="3BB5F87B"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lang w:val="en-US"/>
                <w14:ligatures w14:val="none"/>
              </w:rPr>
            </w:pPr>
            <w:r w:rsidRPr="004E721A">
              <w:rPr>
                <w:rFonts w:ascii="Times New Roman" w:hAnsi="Times New Roman" w:cs="Times New Roman"/>
                <w:b/>
                <w:bCs/>
                <w:sz w:val="24"/>
                <w:szCs w:val="24"/>
                <w:lang w:val="en-US"/>
                <w14:ligatures w14:val="none"/>
              </w:rPr>
              <w:t>VI</w:t>
            </w:r>
          </w:p>
        </w:tc>
      </w:tr>
      <w:tr w:rsidR="00156318" w:rsidRPr="004E721A" w14:paraId="681710DC" w14:textId="77777777" w:rsidTr="00D975AF">
        <w:tc>
          <w:tcPr>
            <w:tcW w:w="3399" w:type="dxa"/>
            <w:hideMark/>
          </w:tcPr>
          <w:p w14:paraId="1BCAB2AE" w14:textId="77777777" w:rsidR="00346424" w:rsidRPr="004E721A" w:rsidRDefault="00346424" w:rsidP="00E53CF2">
            <w:pPr>
              <w:tabs>
                <w:tab w:val="left" w:pos="567"/>
                <w:tab w:val="left" w:pos="709"/>
              </w:tabs>
              <w:snapToGrid w:val="0"/>
              <w:spacing w:after="0" w:line="240" w:lineRule="auto"/>
              <w:rPr>
                <w:rFonts w:ascii="Times New Roman" w:hAnsi="Times New Roman" w:cs="Times New Roman"/>
                <w:sz w:val="24"/>
                <w:szCs w:val="24"/>
                <w:lang w:val="en-US"/>
                <w14:ligatures w14:val="none"/>
              </w:rPr>
            </w:pPr>
            <w:r w:rsidRPr="004E721A">
              <w:rPr>
                <w:rFonts w:ascii="Times New Roman" w:hAnsi="Times New Roman" w:cs="Times New Roman"/>
                <w:sz w:val="24"/>
                <w:szCs w:val="24"/>
                <w14:ligatures w14:val="none"/>
              </w:rPr>
              <w:t>Аудиторные занятия</w:t>
            </w:r>
          </w:p>
        </w:tc>
        <w:tc>
          <w:tcPr>
            <w:tcW w:w="992" w:type="dxa"/>
            <w:hideMark/>
          </w:tcPr>
          <w:p w14:paraId="4A358837" w14:textId="7FED39CF" w:rsidR="00346424"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64</w:t>
            </w:r>
          </w:p>
        </w:tc>
        <w:tc>
          <w:tcPr>
            <w:tcW w:w="2864" w:type="dxa"/>
            <w:hideMark/>
          </w:tcPr>
          <w:p w14:paraId="02B77901"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r w:rsidRPr="004E721A">
              <w:rPr>
                <w:rFonts w:ascii="Times New Roman" w:hAnsi="Times New Roman" w:cs="Times New Roman"/>
                <w:bCs/>
                <w:sz w:val="24"/>
                <w:szCs w:val="24"/>
                <w14:ligatures w14:val="none"/>
              </w:rPr>
              <w:t>32</w:t>
            </w:r>
          </w:p>
        </w:tc>
        <w:tc>
          <w:tcPr>
            <w:tcW w:w="2268" w:type="dxa"/>
            <w:hideMark/>
          </w:tcPr>
          <w:p w14:paraId="53A9D8BB" w14:textId="4BF3B39A" w:rsidR="00346424"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r w:rsidRPr="004E721A">
              <w:rPr>
                <w:rFonts w:ascii="Times New Roman" w:hAnsi="Times New Roman" w:cs="Times New Roman"/>
                <w:bCs/>
                <w:sz w:val="24"/>
                <w:szCs w:val="24"/>
                <w14:ligatures w14:val="none"/>
              </w:rPr>
              <w:t>32</w:t>
            </w:r>
          </w:p>
        </w:tc>
      </w:tr>
      <w:tr w:rsidR="00156318" w:rsidRPr="004E721A" w14:paraId="4E9E0702" w14:textId="77777777" w:rsidTr="00D975AF">
        <w:tc>
          <w:tcPr>
            <w:tcW w:w="3399" w:type="dxa"/>
            <w:hideMark/>
          </w:tcPr>
          <w:p w14:paraId="57EEB65D" w14:textId="77777777" w:rsidR="00346424" w:rsidRPr="004E721A" w:rsidRDefault="00346424"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Самостоятельная работа</w:t>
            </w:r>
          </w:p>
        </w:tc>
        <w:tc>
          <w:tcPr>
            <w:tcW w:w="992" w:type="dxa"/>
            <w:hideMark/>
          </w:tcPr>
          <w:p w14:paraId="7BD703F2" w14:textId="765B8A31" w:rsidR="00346424" w:rsidRPr="004E721A" w:rsidRDefault="00346424"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10</w:t>
            </w:r>
          </w:p>
        </w:tc>
        <w:tc>
          <w:tcPr>
            <w:tcW w:w="2864" w:type="dxa"/>
          </w:tcPr>
          <w:p w14:paraId="02BF45EA" w14:textId="68E43DAB"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7EE9E42A" w14:textId="5F3E021F"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7C801CD1" w14:textId="77777777" w:rsidTr="00D975AF">
        <w:tc>
          <w:tcPr>
            <w:tcW w:w="3399" w:type="dxa"/>
          </w:tcPr>
          <w:p w14:paraId="6745D9AB" w14:textId="2CFF21D6" w:rsidR="00D975AF" w:rsidRPr="004E721A" w:rsidRDefault="00D975AF"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Консультации</w:t>
            </w:r>
          </w:p>
        </w:tc>
        <w:tc>
          <w:tcPr>
            <w:tcW w:w="992" w:type="dxa"/>
          </w:tcPr>
          <w:p w14:paraId="7DBC631D" w14:textId="52C1ECED" w:rsidR="00D975AF"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2</w:t>
            </w:r>
          </w:p>
        </w:tc>
        <w:tc>
          <w:tcPr>
            <w:tcW w:w="2864" w:type="dxa"/>
          </w:tcPr>
          <w:p w14:paraId="3F33424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2C816EB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21B76991" w14:textId="77777777" w:rsidTr="00D975AF">
        <w:tc>
          <w:tcPr>
            <w:tcW w:w="3399" w:type="dxa"/>
          </w:tcPr>
          <w:p w14:paraId="399C851C" w14:textId="55CA7C6D" w:rsidR="00D975AF" w:rsidRPr="004E721A" w:rsidRDefault="00D975AF"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Промежуточная аттестация</w:t>
            </w:r>
          </w:p>
        </w:tc>
        <w:tc>
          <w:tcPr>
            <w:tcW w:w="992" w:type="dxa"/>
          </w:tcPr>
          <w:p w14:paraId="44AB52F8" w14:textId="5414568F" w:rsidR="00D975AF"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2</w:t>
            </w:r>
          </w:p>
        </w:tc>
        <w:tc>
          <w:tcPr>
            <w:tcW w:w="2864" w:type="dxa"/>
          </w:tcPr>
          <w:p w14:paraId="7B9ADF17"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7F6D5DE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6CB56220" w14:textId="77777777" w:rsidTr="00D975AF">
        <w:tc>
          <w:tcPr>
            <w:tcW w:w="3399" w:type="dxa"/>
            <w:hideMark/>
          </w:tcPr>
          <w:p w14:paraId="1F7FA774" w14:textId="3C9DDB5E" w:rsidR="00346424" w:rsidRPr="004E721A" w:rsidRDefault="00346424" w:rsidP="00E53CF2">
            <w:pPr>
              <w:tabs>
                <w:tab w:val="left" w:pos="567"/>
                <w:tab w:val="left" w:pos="709"/>
              </w:tabs>
              <w:snapToGrid w:val="0"/>
              <w:spacing w:after="0" w:line="240" w:lineRule="auto"/>
              <w:jc w:val="both"/>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Всего</w:t>
            </w:r>
          </w:p>
        </w:tc>
        <w:tc>
          <w:tcPr>
            <w:tcW w:w="992" w:type="dxa"/>
            <w:hideMark/>
          </w:tcPr>
          <w:p w14:paraId="7F47CACE" w14:textId="40DBC57A" w:rsidR="00346424"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78</w:t>
            </w:r>
          </w:p>
        </w:tc>
        <w:tc>
          <w:tcPr>
            <w:tcW w:w="2864" w:type="dxa"/>
          </w:tcPr>
          <w:p w14:paraId="003C2D7C" w14:textId="41BAA43B"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p>
        </w:tc>
        <w:tc>
          <w:tcPr>
            <w:tcW w:w="2268" w:type="dxa"/>
          </w:tcPr>
          <w:p w14:paraId="1FA9B036" w14:textId="2B499A8C"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p>
        </w:tc>
      </w:tr>
      <w:tr w:rsidR="00156318" w:rsidRPr="004E721A" w14:paraId="6A568C8A" w14:textId="77777777" w:rsidTr="00D975AF">
        <w:tc>
          <w:tcPr>
            <w:tcW w:w="4391" w:type="dxa"/>
            <w:gridSpan w:val="2"/>
            <w:hideMark/>
          </w:tcPr>
          <w:p w14:paraId="0582666E" w14:textId="77777777" w:rsidR="00346424" w:rsidRPr="004E721A" w:rsidRDefault="00346424" w:rsidP="00E53CF2">
            <w:pPr>
              <w:snapToGrid w:val="0"/>
              <w:spacing w:after="0" w:line="240" w:lineRule="auto"/>
              <w:ind w:left="-57" w:right="-57"/>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Вид итогового контроля</w:t>
            </w:r>
          </w:p>
        </w:tc>
        <w:tc>
          <w:tcPr>
            <w:tcW w:w="2864" w:type="dxa"/>
            <w:hideMark/>
          </w:tcPr>
          <w:p w14:paraId="76A046BA" w14:textId="3626A3D2" w:rsidR="00346424" w:rsidRPr="004E721A" w:rsidRDefault="00346424" w:rsidP="00E53CF2">
            <w:pPr>
              <w:tabs>
                <w:tab w:val="left" w:pos="567"/>
                <w:tab w:val="left" w:pos="709"/>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Контр</w:t>
            </w:r>
            <w:r w:rsidR="00D975AF" w:rsidRPr="004E721A">
              <w:rPr>
                <w:rFonts w:ascii="Times New Roman" w:hAnsi="Times New Roman" w:cs="Times New Roman"/>
                <w:b/>
                <w:sz w:val="24"/>
                <w:szCs w:val="24"/>
                <w14:ligatures w14:val="none"/>
              </w:rPr>
              <w:t>ольная работа</w:t>
            </w:r>
          </w:p>
        </w:tc>
        <w:tc>
          <w:tcPr>
            <w:tcW w:w="2268" w:type="dxa"/>
            <w:hideMark/>
          </w:tcPr>
          <w:p w14:paraId="7DC63352" w14:textId="77777777" w:rsidR="00346424" w:rsidRPr="004E721A" w:rsidRDefault="00346424" w:rsidP="00E53CF2">
            <w:pPr>
              <w:tabs>
                <w:tab w:val="left" w:pos="567"/>
                <w:tab w:val="left" w:pos="709"/>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Экзамен</w:t>
            </w:r>
          </w:p>
        </w:tc>
      </w:tr>
    </w:tbl>
    <w:p w14:paraId="4D2F1A47" w14:textId="77777777" w:rsidR="00346424" w:rsidRPr="004E721A" w:rsidRDefault="00346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p>
    <w:p w14:paraId="07AF7302" w14:textId="77777777" w:rsidR="0053746F" w:rsidRDefault="0053746F">
      <w:pPr>
        <w:rPr>
          <w:rFonts w:ascii="Times New Roman" w:eastAsia="Times New Roman" w:hAnsi="Times New Roman" w:cs="Times New Roman"/>
          <w:b/>
          <w:caps/>
          <w:kern w:val="0"/>
          <w:sz w:val="28"/>
          <w:szCs w:val="28"/>
          <w:lang w:eastAsia="zh-CN"/>
          <w14:ligatures w14:val="none"/>
        </w:rPr>
      </w:pPr>
      <w:bookmarkStart w:id="12" w:name="_Toc193985007"/>
      <w:r>
        <w:rPr>
          <w:rFonts w:ascii="Times New Roman" w:eastAsia="Times New Roman" w:hAnsi="Times New Roman" w:cs="Times New Roman"/>
          <w:b/>
          <w:caps/>
          <w:kern w:val="0"/>
          <w:sz w:val="28"/>
          <w:szCs w:val="28"/>
          <w:lang w:eastAsia="zh-CN"/>
          <w14:ligatures w14:val="none"/>
        </w:rPr>
        <w:br w:type="page"/>
      </w:r>
    </w:p>
    <w:p w14:paraId="6CB0A841" w14:textId="228FF4CF"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r w:rsidRPr="004E721A">
        <w:rPr>
          <w:rFonts w:ascii="Times New Roman" w:eastAsia="Times New Roman" w:hAnsi="Times New Roman" w:cs="Times New Roman"/>
          <w:b/>
          <w:caps/>
          <w:kern w:val="0"/>
          <w:sz w:val="28"/>
          <w:szCs w:val="28"/>
          <w:lang w:eastAsia="zh-CN"/>
          <w14:ligatures w14:val="none"/>
        </w:rPr>
        <w:lastRenderedPageBreak/>
        <w:t xml:space="preserve">5. </w:t>
      </w:r>
      <w:r w:rsidRPr="004E721A">
        <w:rPr>
          <w:rFonts w:ascii="Times New Roman" w:eastAsia="Times New Roman" w:hAnsi="Times New Roman" w:cs="Times New Roman"/>
          <w:b/>
          <w:bCs/>
          <w:caps/>
          <w:kern w:val="0"/>
          <w:sz w:val="28"/>
          <w:szCs w:val="28"/>
          <w:lang w:eastAsia="zh-CN"/>
          <w14:ligatures w14:val="none"/>
        </w:rPr>
        <w:t>Содержание дисциплины и требования к формам и содержанию   текущего, промежуточного, итогового контроля (программный минимум, заче</w:t>
      </w:r>
      <w:r w:rsidRPr="004E721A">
        <w:rPr>
          <w:rFonts w:ascii="Times New Roman" w:eastAsia="Times New Roman" w:hAnsi="Times New Roman" w:cs="Times New Roman"/>
          <w:b/>
          <w:caps/>
          <w:kern w:val="0"/>
          <w:sz w:val="28"/>
          <w:szCs w:val="28"/>
          <w:lang w:eastAsia="zh-CN"/>
          <w14:ligatures w14:val="none"/>
        </w:rPr>
        <w:t>тно-экзаменационные требования)</w:t>
      </w:r>
      <w:bookmarkEnd w:id="12"/>
    </w:p>
    <w:p w14:paraId="5033AA3E" w14:textId="77777777" w:rsidR="00EA7424" w:rsidRPr="004E721A" w:rsidRDefault="00EA7424" w:rsidP="00EA7424">
      <w:pPr>
        <w:shd w:val="clear" w:color="auto" w:fill="FFFFFF"/>
        <w:suppressAutoHyphens/>
        <w:spacing w:after="0" w:line="240" w:lineRule="auto"/>
        <w:ind w:firstLine="709"/>
        <w:jc w:val="both"/>
        <w:rPr>
          <w:rFonts w:ascii="Times New Roman" w:eastAsia="Times New Roman" w:hAnsi="Times New Roman" w:cs="Times New Roman"/>
          <w:b/>
          <w:bCs/>
          <w:kern w:val="0"/>
          <w:sz w:val="28"/>
          <w:szCs w:val="28"/>
          <w:lang w:eastAsia="zh-CN"/>
          <w14:ligatures w14:val="none"/>
        </w:rPr>
      </w:pPr>
    </w:p>
    <w:p w14:paraId="6916E443" w14:textId="77777777" w:rsidR="00EA7424" w:rsidRPr="004E721A" w:rsidRDefault="00EA7424" w:rsidP="00EA7424">
      <w:pPr>
        <w:shd w:val="clear" w:color="auto" w:fill="FFFFFF"/>
        <w:suppressAutoHyphens/>
        <w:spacing w:after="0" w:line="240" w:lineRule="auto"/>
        <w:ind w:firstLine="709"/>
        <w:jc w:val="center"/>
        <w:rPr>
          <w:rFonts w:ascii="Times New Roman" w:eastAsia="Times New Roman" w:hAnsi="Times New Roman" w:cs="Times New Roman"/>
          <w:kern w:val="0"/>
          <w:sz w:val="28"/>
          <w:szCs w:val="28"/>
          <w:lang w:eastAsia="zh-CN"/>
          <w14:ligatures w14:val="none"/>
        </w:rPr>
      </w:pPr>
      <w:r w:rsidRPr="004E721A">
        <w:rPr>
          <w:rFonts w:ascii="Times New Roman" w:eastAsia="Times New Roman" w:hAnsi="Times New Roman" w:cs="Times New Roman"/>
          <w:b/>
          <w:bCs/>
          <w:kern w:val="0"/>
          <w:sz w:val="28"/>
          <w:szCs w:val="28"/>
          <w:lang w:eastAsia="zh-CN"/>
          <w14:ligatures w14:val="none"/>
        </w:rPr>
        <w:t>5.1 Содержание дисциплины</w:t>
      </w:r>
    </w:p>
    <w:p w14:paraId="2E3FD314" w14:textId="77777777" w:rsidR="00EA7424" w:rsidRPr="004E721A" w:rsidRDefault="00EA7424" w:rsidP="00EA7424">
      <w:pPr>
        <w:shd w:val="clear" w:color="auto" w:fill="FFFFFF"/>
        <w:suppressAutoHyphens/>
        <w:spacing w:after="0" w:line="240" w:lineRule="auto"/>
        <w:ind w:firstLine="709"/>
        <w:jc w:val="both"/>
        <w:rPr>
          <w:rFonts w:ascii="Times New Roman" w:eastAsia="Times New Roman" w:hAnsi="Times New Roman" w:cs="Times New Roman"/>
          <w:b/>
          <w:bCs/>
          <w:kern w:val="0"/>
          <w:sz w:val="28"/>
          <w:szCs w:val="28"/>
          <w:lang w:eastAsia="zh-CN"/>
          <w14:ligatures w14:val="none"/>
        </w:rPr>
      </w:pPr>
    </w:p>
    <w:p w14:paraId="61917FF4" w14:textId="77777777" w:rsidR="00EA7424" w:rsidRPr="004E721A" w:rsidRDefault="00EA7424" w:rsidP="00EA7424">
      <w:pPr>
        <w:autoSpaceDE w:val="0"/>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lang w:val="en-US"/>
          <w14:ligatures w14:val="none"/>
        </w:rPr>
        <w:t>V</w:t>
      </w:r>
      <w:r w:rsidRPr="004E721A">
        <w:rPr>
          <w:rFonts w:ascii="Times New Roman" w:hAnsi="Times New Roman" w:cs="Times New Roman"/>
          <w:b/>
          <w:sz w:val="28"/>
          <w:szCs w:val="28"/>
          <w14:ligatures w14:val="none"/>
        </w:rPr>
        <w:t xml:space="preserve"> семестр</w:t>
      </w:r>
    </w:p>
    <w:p w14:paraId="25E69DBE" w14:textId="77777777" w:rsidR="00EA7424" w:rsidRPr="004E721A" w:rsidRDefault="00EA7424" w:rsidP="00EA7424">
      <w:pPr>
        <w:spacing w:after="0" w:line="240" w:lineRule="auto"/>
        <w:ind w:firstLine="709"/>
        <w:jc w:val="both"/>
        <w:rPr>
          <w:rFonts w:ascii="Times New Roman" w:hAnsi="Times New Roman" w:cs="Times New Roman"/>
          <w:b/>
          <w:i/>
          <w:sz w:val="28"/>
          <w:szCs w:val="28"/>
          <w14:ligatures w14:val="none"/>
        </w:rPr>
      </w:pPr>
    </w:p>
    <w:p w14:paraId="1B3E3D4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Введение. Цели и задачи курса</w:t>
      </w:r>
    </w:p>
    <w:p w14:paraId="3DC233B9" w14:textId="2DE2776A"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Цели и задачи курса «</w:t>
      </w:r>
      <w:r w:rsidR="008B4E73" w:rsidRPr="004E721A">
        <w:rPr>
          <w:rFonts w:ascii="Times New Roman" w:hAnsi="Times New Roman" w:cs="Times New Roman"/>
          <w:sz w:val="28"/>
          <w:szCs w:val="28"/>
          <w14:ligatures w14:val="none"/>
        </w:rPr>
        <w:t>История искусства</w:t>
      </w:r>
      <w:r w:rsidRPr="004E721A">
        <w:rPr>
          <w:rFonts w:ascii="Times New Roman" w:hAnsi="Times New Roman" w:cs="Times New Roman"/>
          <w:sz w:val="28"/>
          <w:szCs w:val="28"/>
          <w14:ligatures w14:val="none"/>
        </w:rPr>
        <w:t xml:space="preserve">». Место курса в профессиональной подготовке педагога. Основные понятия и их значение: хореография, танец, балет. </w:t>
      </w:r>
      <w:r w:rsidRPr="004E721A">
        <w:rPr>
          <w:rFonts w:ascii="Times New Roman" w:hAnsi="Times New Roman" w:cs="Times New Roman"/>
          <w:sz w:val="28"/>
          <w:szCs w:val="28"/>
          <w14:ligatures w14:val="none"/>
        </w:rPr>
        <w:tab/>
        <w:t>Разделы курса. Формы итогового контроля. Методика самостоятельной работы обучающихся. Учебно-методическая литература и теоретическое наследие мастеров балета в изучении истории хореографического искусства. Роль предмета «</w:t>
      </w:r>
      <w:r w:rsidR="008B4E73" w:rsidRPr="004E721A">
        <w:rPr>
          <w:rFonts w:ascii="Times New Roman" w:hAnsi="Times New Roman" w:cs="Times New Roman"/>
          <w:sz w:val="28"/>
          <w:szCs w:val="28"/>
          <w14:ligatures w14:val="none"/>
        </w:rPr>
        <w:t>История искусства</w:t>
      </w:r>
      <w:r w:rsidRPr="004E721A">
        <w:rPr>
          <w:rFonts w:ascii="Times New Roman" w:hAnsi="Times New Roman" w:cs="Times New Roman"/>
          <w:sz w:val="28"/>
          <w:szCs w:val="28"/>
          <w14:ligatures w14:val="none"/>
        </w:rPr>
        <w:t>» в формировании у будущего специалиста общей культуры, аналитического восприятия искусства и осознании задач его развития.</w:t>
      </w:r>
    </w:p>
    <w:p w14:paraId="5E47130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67B0DC30"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1. Возникновение и развитие хореографического искусства</w:t>
      </w:r>
    </w:p>
    <w:p w14:paraId="06FBFA9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BC8AAC7"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1. Специфические особенности хореографического искусства</w:t>
      </w:r>
    </w:p>
    <w:p w14:paraId="2C4C51D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Искусство как форма общественного сознания. Хореография – вид искусства и специфическая форма общественного сознания.</w:t>
      </w:r>
    </w:p>
    <w:p w14:paraId="06EB50EA" w14:textId="56B68304"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Выразительные средства хореографии. Взаимосвязь танца и музыки, танца и живописи, скульптуры. Танец и пантомима. Балет и танец. Виды и жанры танца в балете: классический, народно-характерный, историко-бытовой, современная пластика и др. </w:t>
      </w:r>
    </w:p>
    <w:p w14:paraId="0C8BC4E7" w14:textId="32CD05CC"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как высшая форма хореографического искусства. Единство в балетном спектакле сценарной, музыкальной, сценографической и хореографической драматургии. Хореографические формы балетного спектакля. </w:t>
      </w:r>
    </w:p>
    <w:p w14:paraId="690D859E" w14:textId="7E6438AD"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Основы анализа балетного спектакля. Анализ сценарной, музыкальной, сценографической драматургии. Хореографический текст как основа балета. Режиссерско-хореографическое решение балетного спектакля. </w:t>
      </w:r>
    </w:p>
    <w:p w14:paraId="46CBE4FA"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171C17D9"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выразительные средства хореографии;</w:t>
      </w:r>
    </w:p>
    <w:p w14:paraId="2BCBAF2F"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взаимосвязь танца и музыки;</w:t>
      </w:r>
    </w:p>
    <w:p w14:paraId="400C5F43"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виды и жанры танца в балете;</w:t>
      </w:r>
    </w:p>
    <w:p w14:paraId="35AF683B"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основы анализа балетного спектакля.</w:t>
      </w:r>
    </w:p>
    <w:p w14:paraId="253E5F93"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64E55075"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видам и жанрам сценического танца;</w:t>
      </w:r>
    </w:p>
    <w:p w14:paraId="4C4C9256"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определение искусству;</w:t>
      </w:r>
    </w:p>
    <w:p w14:paraId="3096D46B"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общественные функции искусства.</w:t>
      </w:r>
    </w:p>
    <w:p w14:paraId="255FEB4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6BD1FDE6" w14:textId="79064BF0"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lastRenderedPageBreak/>
        <w:t>Тема.</w:t>
      </w:r>
      <w:r w:rsidR="0053746F" w:rsidRPr="004E721A">
        <w:rPr>
          <w:rFonts w:ascii="Times New Roman" w:hAnsi="Times New Roman" w:cs="Times New Roman"/>
          <w:b/>
          <w:i/>
          <w:sz w:val="28"/>
          <w:szCs w:val="28"/>
          <w14:ligatures w14:val="none"/>
        </w:rPr>
        <w:t>2. Историко</w:t>
      </w:r>
      <w:r w:rsidRPr="004E721A">
        <w:rPr>
          <w:rFonts w:ascii="Times New Roman" w:hAnsi="Times New Roman" w:cs="Times New Roman"/>
          <w:b/>
          <w:i/>
          <w:sz w:val="28"/>
          <w:szCs w:val="28"/>
          <w14:ligatures w14:val="none"/>
        </w:rPr>
        <w:t>-социальные аспекты возникновения танца. Ранние формы танца</w:t>
      </w:r>
    </w:p>
    <w:p w14:paraId="72064B1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Определение танца. Научные теории происхождения танца. Ритм и его роль в жизни человека и танце. Нерасчлененность сознания первобытного человека.</w:t>
      </w:r>
    </w:p>
    <w:p w14:paraId="767C09A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Ритуал как первоначальная форма проявления художественного творчества. Художественное творчество первобытного человека в рамках обряда как универсальное средство общения, познания окружающего мира, духовного и физического воспитания, формирования нравственных, религиозных, эстетических чувств и представлений. Синкретический характер действа, отсутствие видовой градации выразительных средств. </w:t>
      </w:r>
    </w:p>
    <w:p w14:paraId="0F8BF49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Танец и религия. Тотемизм – комплекс верований и обрядов родового общества, связанных с представлением о родстве между группами людей и видами растений и животных. Тотемические танцы. Образность и пластика тотемических действ как источник лексики народной хореографии, их проявление в профессиональном искусстве разных народов.</w:t>
      </w:r>
    </w:p>
    <w:p w14:paraId="0733D88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Мужские и женские танцы первобытных людей. Бытовые танцы. Канонизация пластических танцевальных форм в искусстве первобытнообщинного строя, их влияние на хореографическое искусство последующих эпох. Обрядность доисторических времен и современные задачи образной интерпретации народного танца.</w:t>
      </w:r>
    </w:p>
    <w:p w14:paraId="6B06239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590E179" w14:textId="77777777" w:rsidR="00EA7424" w:rsidRPr="004E721A" w:rsidRDefault="00EA7424" w:rsidP="0053746F">
      <w:pPr>
        <w:widowControl w:val="0"/>
        <w:numPr>
          <w:ilvl w:val="1"/>
          <w:numId w:val="1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определение танца, научные теории происхождения танца, художественное творчество первобытного человека: тотемические и бытовые танцы.</w:t>
      </w:r>
    </w:p>
    <w:p w14:paraId="0226DC0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7D33F00" w14:textId="77777777" w:rsidR="00EA7424" w:rsidRPr="004E721A" w:rsidRDefault="00EA7424" w:rsidP="0053746F">
      <w:pPr>
        <w:widowControl w:val="0"/>
        <w:numPr>
          <w:ilvl w:val="1"/>
          <w:numId w:val="6"/>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ранние формы танца, их лексическую и тематическую основу.</w:t>
      </w:r>
    </w:p>
    <w:p w14:paraId="6E24A9A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489210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 Становление и расцвет хореографического искусства. Древний мир</w:t>
      </w:r>
    </w:p>
    <w:p w14:paraId="5BC58C3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Древний мир – эпоха возникновения первых развитых цивилизаций, мощных государственных объединений рабовладельческого типа. Разделение труда, специализация как необходимое условие самоопределения искусства. Многообразие функций хореографии в Древнем мире: культовая, ритуальная, магическая, развлекательная, медицинская, спортивно-тренировочная.</w:t>
      </w:r>
    </w:p>
    <w:p w14:paraId="44A034E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Танцы древнего Египта. Изучение древних танцев Востока в XX столетии. Использование лексики египетского танца в современной хореографии. Отличительные черты египетского танца: ритмичность, конструктивность, геометричность рисунка. Темпы египетского танца. Ритуальные танцы, парные симметричные танцы. Полифония египетского танца.</w:t>
      </w:r>
    </w:p>
    <w:p w14:paraId="511A5A7C" w14:textId="3E273AF9"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Танцевальная культура Индии. Мифы о происхождении танца. Танцевальные стили и школы Древней Индии. Классические стили индийского танца: Бхарат </w:t>
      </w:r>
      <w:proofErr w:type="spellStart"/>
      <w:r w:rsidRPr="004E721A">
        <w:rPr>
          <w:rFonts w:ascii="Times New Roman" w:hAnsi="Times New Roman" w:cs="Times New Roman"/>
          <w:sz w:val="28"/>
          <w:szCs w:val="28"/>
          <w14:ligatures w14:val="none"/>
        </w:rPr>
        <w:t>натья</w:t>
      </w:r>
      <w:proofErr w:type="spellEnd"/>
      <w:r w:rsidRPr="004E721A">
        <w:rPr>
          <w:rFonts w:ascii="Times New Roman" w:hAnsi="Times New Roman" w:cs="Times New Roman"/>
          <w:sz w:val="28"/>
          <w:szCs w:val="28"/>
          <w14:ligatures w14:val="none"/>
        </w:rPr>
        <w:t xml:space="preserve">, Манипури, Катхак, Катхакали. Основные составляющие классических форм индийского танца – </w:t>
      </w:r>
      <w:proofErr w:type="spellStart"/>
      <w:r w:rsidRPr="004E721A">
        <w:rPr>
          <w:rFonts w:ascii="Times New Roman" w:hAnsi="Times New Roman" w:cs="Times New Roman"/>
          <w:sz w:val="28"/>
          <w:szCs w:val="28"/>
          <w14:ligatures w14:val="none"/>
        </w:rPr>
        <w:t>нритта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нритья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натья</w:t>
      </w:r>
      <w:proofErr w:type="spellEnd"/>
      <w:r w:rsidRPr="004E721A">
        <w:rPr>
          <w:rFonts w:ascii="Times New Roman" w:hAnsi="Times New Roman" w:cs="Times New Roman"/>
          <w:sz w:val="28"/>
          <w:szCs w:val="28"/>
          <w14:ligatures w14:val="none"/>
        </w:rPr>
        <w:t>.  «</w:t>
      </w:r>
      <w:proofErr w:type="spellStart"/>
      <w:r w:rsidRPr="004E721A">
        <w:rPr>
          <w:rFonts w:ascii="Times New Roman" w:hAnsi="Times New Roman" w:cs="Times New Roman"/>
          <w:sz w:val="28"/>
          <w:szCs w:val="28"/>
          <w14:ligatures w14:val="none"/>
        </w:rPr>
        <w:t>НатьяШастра</w:t>
      </w:r>
      <w:proofErr w:type="spellEnd"/>
      <w:r w:rsidRPr="004E721A">
        <w:rPr>
          <w:rFonts w:ascii="Times New Roman" w:hAnsi="Times New Roman" w:cs="Times New Roman"/>
          <w:sz w:val="28"/>
          <w:szCs w:val="28"/>
          <w14:ligatures w14:val="none"/>
        </w:rPr>
        <w:t xml:space="preserve">» – </w:t>
      </w:r>
      <w:r w:rsidRPr="004E721A">
        <w:rPr>
          <w:rFonts w:ascii="Times New Roman" w:hAnsi="Times New Roman" w:cs="Times New Roman"/>
          <w:sz w:val="28"/>
          <w:szCs w:val="28"/>
          <w14:ligatures w14:val="none"/>
        </w:rPr>
        <w:lastRenderedPageBreak/>
        <w:t xml:space="preserve">древнейший памятник культуры, рассматривавший проблемы танца, музыки, драмы, театра. Влияние </w:t>
      </w:r>
      <w:r w:rsidR="0053746F" w:rsidRPr="004E721A">
        <w:rPr>
          <w:rFonts w:ascii="Times New Roman" w:hAnsi="Times New Roman" w:cs="Times New Roman"/>
          <w:sz w:val="28"/>
          <w:szCs w:val="28"/>
          <w14:ligatures w14:val="none"/>
        </w:rPr>
        <w:t>древних восточных</w:t>
      </w:r>
      <w:r w:rsidRPr="004E721A">
        <w:rPr>
          <w:rFonts w:ascii="Times New Roman" w:hAnsi="Times New Roman" w:cs="Times New Roman"/>
          <w:sz w:val="28"/>
          <w:szCs w:val="28"/>
          <w14:ligatures w14:val="none"/>
        </w:rPr>
        <w:t xml:space="preserve"> школ на искусство нового времени.</w:t>
      </w:r>
    </w:p>
    <w:p w14:paraId="7B0E155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Танцевальное искусство Древнего Китая. Связь музыки и танца с ритуальными поклонениями божествам, жертвоприношениями, магическими плясками. Зарождение канонов танцевальных движений в период Чжоу (722 - 481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до н.э.). Профессиональные исполнители. Характер ритуальных танцев в период Хань (206 до н.э. - 220 н.э.). Расцвет танцевального искусства – период Тан (618-907). Классификация китайского танца по группам.</w:t>
      </w:r>
    </w:p>
    <w:p w14:paraId="6655CA0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43542F2" w14:textId="77777777" w:rsidR="00EA7424" w:rsidRPr="004E721A" w:rsidRDefault="00EA7424" w:rsidP="0053746F">
      <w:pPr>
        <w:widowControl w:val="0"/>
        <w:numPr>
          <w:ilvl w:val="1"/>
          <w:numId w:val="9"/>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функции танца в жизни древнейших цивилизаций, танцевальную культуру Древнего Египта, Индии и Китая.</w:t>
      </w:r>
    </w:p>
    <w:p w14:paraId="0A55F8D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F36EE33" w14:textId="77777777" w:rsidR="00EA7424" w:rsidRPr="004E721A" w:rsidRDefault="00EA7424" w:rsidP="0053746F">
      <w:pPr>
        <w:widowControl w:val="0"/>
        <w:numPr>
          <w:ilvl w:val="1"/>
          <w:numId w:val="8"/>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специфических черт танцевальной культуры Древнего мира.</w:t>
      </w:r>
    </w:p>
    <w:p w14:paraId="195CDB9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A6016A1"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4. Танцевальная культура Древней Греции и Рима</w:t>
      </w:r>
    </w:p>
    <w:p w14:paraId="7350E6D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Танцевальная культура Древней Греции и Рима. Место танца в быту и общественной жизни. Танец как средство формирования гармоничной личности. Тесная взаимосвязь танца и мифологии. Классификация древнегреческих танцев: храмовый, общественный, бытовой, военный, сценический, акробатический и др. Подвижность названных градаций. Танец и античная эстетика.</w:t>
      </w:r>
    </w:p>
    <w:p w14:paraId="01B5BE5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Каллокагатия</w:t>
      </w:r>
      <w:proofErr w:type="spellEnd"/>
      <w:r w:rsidRPr="004E721A">
        <w:rPr>
          <w:rFonts w:ascii="Times New Roman" w:hAnsi="Times New Roman" w:cs="Times New Roman"/>
          <w:sz w:val="28"/>
          <w:szCs w:val="28"/>
          <w14:ligatures w14:val="none"/>
        </w:rPr>
        <w:t xml:space="preserve">. Большие и малые Дионисии – основа для возникновения Древнегреческого театра. Роль танцующего хора. Виды плясок античного театра: </w:t>
      </w: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сикинис</w:t>
      </w:r>
      <w:proofErr w:type="spellEnd"/>
      <w:r w:rsidRPr="004E721A">
        <w:rPr>
          <w:rFonts w:ascii="Times New Roman" w:hAnsi="Times New Roman" w:cs="Times New Roman"/>
          <w:sz w:val="28"/>
          <w:szCs w:val="28"/>
          <w14:ligatures w14:val="none"/>
        </w:rPr>
        <w:t xml:space="preserve">. Синкретическое единство выразительных средств – музыкального звука, слова, танцевальной пластики, драматического действия. Единство танца и акробатики. </w:t>
      </w:r>
      <w:r w:rsidRPr="004E721A">
        <w:rPr>
          <w:rFonts w:ascii="Times New Roman" w:hAnsi="Times New Roman" w:cs="Times New Roman"/>
          <w:sz w:val="28"/>
          <w:szCs w:val="28"/>
          <w14:ligatures w14:val="none"/>
        </w:rPr>
        <w:tab/>
        <w:t xml:space="preserve">Символика как характерная особенность отражения содержания (символика жеста, позы, цвета, костюма, аксессуаров и т.д.). Значение античного искусства для развития мировой культуры. </w:t>
      </w:r>
    </w:p>
    <w:p w14:paraId="34532A6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58D95DE" w14:textId="77777777" w:rsidR="00EA7424" w:rsidRPr="004E721A" w:rsidRDefault="00EA7424" w:rsidP="0053746F">
      <w:pPr>
        <w:widowControl w:val="0"/>
        <w:numPr>
          <w:ilvl w:val="1"/>
          <w:numId w:val="7"/>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танцевальную культуру Древней Греции и Рима, классификацию древнегреческих танцев, виды плясок Древнего Рима, взаимосвязь танца и мифологии, синкретизм выразительных средств.</w:t>
      </w:r>
    </w:p>
    <w:p w14:paraId="53BB533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4736E38"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значение античного искусства для развития мировой культуры, связь танца с жизнью и бытом людей, охарактеризовать специфические черты танцевальной культуры древней Греции и Рима.</w:t>
      </w:r>
    </w:p>
    <w:p w14:paraId="6B58380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2695A27"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2. Формирование ведущих школ классического танца: западноевропейский балетный театр</w:t>
      </w:r>
    </w:p>
    <w:p w14:paraId="0EB45147"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p>
    <w:p w14:paraId="369ED2B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5. Танцевальная культура западноевропейских стран эпохи Средневековья</w:t>
      </w:r>
    </w:p>
    <w:p w14:paraId="060723C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Судьбы восточных и западных цивилизаций в Средние века. Обособление путей их развития. Роль Византии (</w:t>
      </w:r>
      <w:r w:rsidRPr="004E721A">
        <w:rPr>
          <w:rFonts w:ascii="Times New Roman" w:hAnsi="Times New Roman" w:cs="Times New Roman"/>
          <w:sz w:val="28"/>
          <w:szCs w:val="28"/>
          <w:lang w:val="en-US"/>
          <w14:ligatures w14:val="none"/>
        </w:rPr>
        <w:t>IV</w:t>
      </w:r>
      <w:r w:rsidRPr="004E721A">
        <w:rPr>
          <w:rFonts w:ascii="Times New Roman" w:hAnsi="Times New Roman" w:cs="Times New Roman"/>
          <w:sz w:val="28"/>
          <w:szCs w:val="28"/>
          <w14:ligatures w14:val="none"/>
        </w:rPr>
        <w:t xml:space="preserve"> - </w:t>
      </w:r>
      <w:r w:rsidRPr="004E721A">
        <w:rPr>
          <w:rFonts w:ascii="Times New Roman" w:hAnsi="Times New Roman" w:cs="Times New Roman"/>
          <w:sz w:val="28"/>
          <w:szCs w:val="28"/>
          <w:lang w:val="en-US"/>
          <w14:ligatures w14:val="none"/>
        </w:rPr>
        <w:t>XV</w:t>
      </w:r>
      <w:proofErr w:type="spellStart"/>
      <w:r w:rsidRPr="004E721A">
        <w:rPr>
          <w:rFonts w:ascii="Times New Roman" w:hAnsi="Times New Roman" w:cs="Times New Roman"/>
          <w:sz w:val="28"/>
          <w:szCs w:val="28"/>
          <w14:ligatures w14:val="none"/>
        </w:rPr>
        <w:t>в.в</w:t>
      </w:r>
      <w:proofErr w:type="spellEnd"/>
      <w:r w:rsidRPr="004E721A">
        <w:rPr>
          <w:rFonts w:ascii="Times New Roman" w:hAnsi="Times New Roman" w:cs="Times New Roman"/>
          <w:sz w:val="28"/>
          <w:szCs w:val="28"/>
          <w14:ligatures w14:val="none"/>
        </w:rPr>
        <w:t>.) в сохранении и распространении достижений культуры Древнего мира.</w:t>
      </w:r>
    </w:p>
    <w:p w14:paraId="5AF46CF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Средневековая идеология. Влияние церкви на быт, культуру. Формы бытования и распространения танца. Народный танец в средневековой Европе. Бранли и их разновидности, распространение и значение. Традиционные народные праздники с танцами.</w:t>
      </w:r>
    </w:p>
    <w:p w14:paraId="6E04701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Рост городов, появление нового типа профессионала – странствующего артиста. Роль бродячих артистов – жонглеров, шпильманов, скоморохов в сохранении традиций народной танцевальной культуры, развитии технического мастерства. Посредническая, «обменная» культурная функция странствующего актера. Обобщение в его творчестве танцевального фольклора, профессиональной хореографии разных стран и народов.</w:t>
      </w:r>
    </w:p>
    <w:p w14:paraId="3B4CAC3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Появление придворных (аристократических) танцев – </w:t>
      </w:r>
      <w:proofErr w:type="spellStart"/>
      <w:r w:rsidRPr="004E721A">
        <w:rPr>
          <w:rFonts w:ascii="Times New Roman" w:hAnsi="Times New Roman" w:cs="Times New Roman"/>
          <w:sz w:val="28"/>
          <w:szCs w:val="28"/>
          <w14:ligatures w14:val="none"/>
        </w:rPr>
        <w:t>бассдансы</w:t>
      </w:r>
      <w:proofErr w:type="spellEnd"/>
      <w:r w:rsidRPr="004E721A">
        <w:rPr>
          <w:rFonts w:ascii="Times New Roman" w:hAnsi="Times New Roman" w:cs="Times New Roman"/>
          <w:sz w:val="28"/>
          <w:szCs w:val="28"/>
          <w14:ligatures w14:val="none"/>
        </w:rPr>
        <w:t>. Народные истоки придворно-этикетной танцевальной лексики. Ранние формы сценического танца в средневековой Европе. Рыцарские турниры. Междуяствия.</w:t>
      </w:r>
    </w:p>
    <w:p w14:paraId="0778C5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Примеры сценической обработки бытовых танцев средних веков в классических и современных балетах («Танец с подушками», балет «Ромео и Джульетта» композитор С. Прокофьев, балетмейстер Л. Лавровский).</w:t>
      </w:r>
    </w:p>
    <w:p w14:paraId="3F4A20C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19D8F03A"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социально-общественные условия жизни, повлиявшие на развитие танцевальной культуры эпохи Средневековья, основные формы бытования танца эпохи Средневековья, роль бродячих артистов в сохранении традиций народной танцевальной культуры, народные истоки придворно-этикетной танцевальной лексики.</w:t>
      </w:r>
    </w:p>
    <w:p w14:paraId="3284AAC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6994A20"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анализировать пути формирования замковой танцевальной культуры, охарактеризовать </w:t>
      </w:r>
      <w:proofErr w:type="spellStart"/>
      <w:r w:rsidRPr="004E721A">
        <w:rPr>
          <w:rFonts w:ascii="Times New Roman" w:hAnsi="Times New Roman" w:cs="Times New Roman"/>
          <w:sz w:val="28"/>
          <w:szCs w:val="28"/>
          <w14:ligatures w14:val="none"/>
        </w:rPr>
        <w:t>продворно</w:t>
      </w:r>
      <w:proofErr w:type="spellEnd"/>
      <w:r w:rsidRPr="004E721A">
        <w:rPr>
          <w:rFonts w:ascii="Times New Roman" w:hAnsi="Times New Roman" w:cs="Times New Roman"/>
          <w:sz w:val="28"/>
          <w:szCs w:val="28"/>
          <w14:ligatures w14:val="none"/>
        </w:rPr>
        <w:t>-этикетную танцевальную лексику, её сходство и различия с народной танцевальной культурой Средневековья.</w:t>
      </w:r>
    </w:p>
    <w:p w14:paraId="61BD645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9BE8E8F"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6. Хореографическое искусство западноевропейских стран эпохи Возрождения. </w:t>
      </w:r>
    </w:p>
    <w:p w14:paraId="5E6FC59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Общая характеристика эпохи Возрождения. Характеристика социальных и политических событий эпохи. Важнейшие явления культурной и художественной жизни. Возникновение новых культурных центров. Италия и Франция – ведущие культурные центры Западной Европы.</w:t>
      </w:r>
    </w:p>
    <w:p w14:paraId="00FBE9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Рождение новой гуманистической культуры, новых тем, героев и новых театральных жанров. Идея возвышения человека как основа эстетики эпохи Возрождения. Связь искусства Ренессанса с культурой Античности. Превращение танца в профессиональное искусство. Формирование правил, приемов, структурных форм танца. </w:t>
      </w:r>
    </w:p>
    <w:p w14:paraId="5B4637C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Формирование рыцарской замковой культуры. Танец в системе образования аристократа, в рыцарском быту. Странствующий актер на службе в замке. Превращение жонглера в придворного учителя танцев, исполнителя, хореографа, церемониймейстера празднеств.</w:t>
      </w:r>
    </w:p>
    <w:p w14:paraId="2FD72F0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D34F5E3"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главную идею, положенную в основу эстетики эпохи Возрождения, ведущие культурные центры Западной Европы, правила, приёмы и структурные </w:t>
      </w:r>
      <w:r w:rsidRPr="004E721A">
        <w:rPr>
          <w:rFonts w:ascii="Times New Roman" w:hAnsi="Times New Roman" w:cs="Times New Roman"/>
          <w:sz w:val="28"/>
          <w:szCs w:val="28"/>
          <w14:ligatures w14:val="none"/>
        </w:rPr>
        <w:lastRenderedPageBreak/>
        <w:t>формы танца, формирование рыцарской замковой культуры.</w:t>
      </w:r>
    </w:p>
    <w:p w14:paraId="23CA0273"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7CCA85B"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проанализировать связь искусства Ренессанс с культурой Античной Греции, определить пути формирования профессионального искусства танца в эпоху Возрождения.</w:t>
      </w:r>
    </w:p>
    <w:p w14:paraId="216375D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FAC773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7. Формирование Европейской школы классического танца</w:t>
      </w:r>
    </w:p>
    <w:p w14:paraId="16668F7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Придворная культура Италии. Ведущие теоретики танца – Доменико, Гульельмо </w:t>
      </w:r>
      <w:proofErr w:type="spellStart"/>
      <w:r w:rsidRPr="004E721A">
        <w:rPr>
          <w:rFonts w:ascii="Times New Roman" w:hAnsi="Times New Roman" w:cs="Times New Roman"/>
          <w:sz w:val="28"/>
          <w:szCs w:val="28"/>
          <w14:ligatures w14:val="none"/>
        </w:rPr>
        <w:t>Эбрео</w:t>
      </w:r>
      <w:proofErr w:type="spellEnd"/>
      <w:r w:rsidRPr="004E721A">
        <w:rPr>
          <w:rFonts w:ascii="Times New Roman" w:hAnsi="Times New Roman" w:cs="Times New Roman"/>
          <w:sz w:val="28"/>
          <w:szCs w:val="28"/>
          <w14:ligatures w14:val="none"/>
        </w:rPr>
        <w:t xml:space="preserve">, Фабрицио </w:t>
      </w:r>
      <w:proofErr w:type="spellStart"/>
      <w:r w:rsidRPr="004E721A">
        <w:rPr>
          <w:rFonts w:ascii="Times New Roman" w:hAnsi="Times New Roman" w:cs="Times New Roman"/>
          <w:sz w:val="28"/>
          <w:szCs w:val="28"/>
          <w14:ligatures w14:val="none"/>
        </w:rPr>
        <w:t>Карозо</w:t>
      </w:r>
      <w:proofErr w:type="spellEnd"/>
      <w:r w:rsidRPr="004E721A">
        <w:rPr>
          <w:rFonts w:ascii="Times New Roman" w:hAnsi="Times New Roman" w:cs="Times New Roman"/>
          <w:sz w:val="28"/>
          <w:szCs w:val="28"/>
          <w14:ligatures w14:val="none"/>
        </w:rPr>
        <w:t>, Чезаре Негри.</w:t>
      </w:r>
    </w:p>
    <w:p w14:paraId="77998B5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Возрождение спектаклей по типу античной драмы. Спектакль </w:t>
      </w:r>
      <w:proofErr w:type="spellStart"/>
      <w:r w:rsidRPr="004E721A">
        <w:rPr>
          <w:rFonts w:ascii="Times New Roman" w:hAnsi="Times New Roman" w:cs="Times New Roman"/>
          <w:sz w:val="28"/>
          <w:szCs w:val="28"/>
          <w14:ligatures w14:val="none"/>
        </w:rPr>
        <w:t>Бергонцио</w:t>
      </w:r>
      <w:proofErr w:type="spellEnd"/>
      <w:r w:rsidRPr="004E721A">
        <w:rPr>
          <w:rFonts w:ascii="Times New Roman" w:hAnsi="Times New Roman" w:cs="Times New Roman"/>
          <w:sz w:val="28"/>
          <w:szCs w:val="28"/>
          <w14:ligatures w14:val="none"/>
        </w:rPr>
        <w:t xml:space="preserve"> ди Бота «Ясон и Аргонавты» 1489 г. Рождение новых театральных жанров – опера, комедия дель арте, их влияние на формирование итальянской балетной школы.</w:t>
      </w:r>
    </w:p>
    <w:p w14:paraId="58833F4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Придворные представления во Франции. Открытие в 1571 г. группой поэтов «Плеяды» французской «Академии поэзии и музыки». Формирование французской школы танца. Строгая красота форм, элегантность, пластическая конкретность – характерная особенность французского сценического танца.</w:t>
      </w:r>
    </w:p>
    <w:p w14:paraId="3E205DE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Термин «балет» и его содержание. Балетмейстер </w:t>
      </w:r>
      <w:proofErr w:type="spellStart"/>
      <w:r w:rsidRPr="004E721A">
        <w:rPr>
          <w:rFonts w:ascii="Times New Roman" w:hAnsi="Times New Roman" w:cs="Times New Roman"/>
          <w:sz w:val="28"/>
          <w:szCs w:val="28"/>
          <w14:ligatures w14:val="none"/>
        </w:rPr>
        <w:t>Бальтазарини</w:t>
      </w:r>
      <w:proofErr w:type="spellEnd"/>
      <w:r w:rsidRPr="004E721A">
        <w:rPr>
          <w:rFonts w:ascii="Times New Roman" w:hAnsi="Times New Roman" w:cs="Times New Roman"/>
          <w:sz w:val="28"/>
          <w:szCs w:val="28"/>
          <w14:ligatures w14:val="none"/>
        </w:rPr>
        <w:t xml:space="preserve"> – создатель первого французского балета «Цирцея и ее нимфы» («Комедийный балет королевы») 1581 г., его историческая  роль. Любители и профессионалы в придворном балете.</w:t>
      </w:r>
    </w:p>
    <w:p w14:paraId="7ABEC36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Особенности английского балета эпохи Возрождения. Английские «маски» как пример придворных зрелищ. Крупнейший автор английской «маски» Бен Джонсон. Антология народных и придворных танцев в произведениях У. Шекспира. Гипертрофированная зрелищность как особенность сценических представлений на английской сцене эпохи Возрождения.</w:t>
      </w:r>
    </w:p>
    <w:p w14:paraId="035B1C8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9619C30"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ведущих западноевропейских теоретиков танца </w:t>
      </w:r>
      <w:r w:rsidRPr="004E721A">
        <w:rPr>
          <w:rFonts w:ascii="Times New Roman" w:hAnsi="Times New Roman" w:cs="Times New Roman"/>
          <w:sz w:val="28"/>
          <w:szCs w:val="28"/>
          <w:lang w:val="en-US"/>
          <w14:ligatures w14:val="none"/>
        </w:rPr>
        <w:t>XV</w:t>
      </w:r>
      <w:r w:rsidRPr="004E721A">
        <w:rPr>
          <w:rFonts w:ascii="Times New Roman" w:hAnsi="Times New Roman" w:cs="Times New Roman"/>
          <w:sz w:val="28"/>
          <w:szCs w:val="28"/>
          <w14:ligatures w14:val="none"/>
        </w:rPr>
        <w:t>-</w:t>
      </w:r>
      <w:r w:rsidRPr="004E721A">
        <w:rPr>
          <w:rFonts w:ascii="Times New Roman" w:hAnsi="Times New Roman" w:cs="Times New Roman"/>
          <w:sz w:val="28"/>
          <w:szCs w:val="28"/>
          <w:lang w:val="en-US"/>
          <w14:ligatures w14:val="none"/>
        </w:rPr>
        <w:t>XVI</w:t>
      </w:r>
      <w:r w:rsidRPr="004E721A">
        <w:rPr>
          <w:rFonts w:ascii="Times New Roman" w:hAnsi="Times New Roman" w:cs="Times New Roman"/>
          <w:sz w:val="28"/>
          <w:szCs w:val="28"/>
          <w14:ligatures w14:val="none"/>
        </w:rPr>
        <w:t xml:space="preserve"> веков, пути формирования французской школы сценического танца, явления культуры, отразившиеся на формировании основ итальянской балетной школы.</w:t>
      </w:r>
    </w:p>
    <w:p w14:paraId="10B1CC0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FED2CA5"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английскому балету эпохи Возрождения, провести сравнительный анализ особенностей западноевропейских балетных школ эпохи Возрождения.</w:t>
      </w:r>
    </w:p>
    <w:p w14:paraId="18D67256"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75ED1026" w14:textId="6263919E"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8. Балетный театр Франции </w:t>
      </w:r>
      <w:r w:rsidR="0053746F" w:rsidRPr="004E721A">
        <w:rPr>
          <w:rFonts w:ascii="Times New Roman" w:hAnsi="Times New Roman" w:cs="Times New Roman"/>
          <w:b/>
          <w:i/>
          <w:sz w:val="28"/>
          <w:szCs w:val="28"/>
          <w14:ligatures w14:val="none"/>
        </w:rPr>
        <w:t>XVII вв.</w:t>
      </w:r>
    </w:p>
    <w:p w14:paraId="229189E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Победа французского абсолютизма и расцвет художественной культуры Франции XVII столетия. Оперы-балеты. Композитор Ж. Б. Люлли (1632 - 1687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Балетмейстер П. </w:t>
      </w:r>
      <w:proofErr w:type="spellStart"/>
      <w:r w:rsidRPr="004E721A">
        <w:rPr>
          <w:rFonts w:ascii="Times New Roman" w:hAnsi="Times New Roman" w:cs="Times New Roman"/>
          <w:sz w:val="28"/>
          <w:szCs w:val="28"/>
          <w14:ligatures w14:val="none"/>
        </w:rPr>
        <w:t>Бошан</w:t>
      </w:r>
      <w:proofErr w:type="spellEnd"/>
      <w:r w:rsidRPr="004E721A">
        <w:rPr>
          <w:rFonts w:ascii="Times New Roman" w:hAnsi="Times New Roman" w:cs="Times New Roman"/>
          <w:sz w:val="28"/>
          <w:szCs w:val="28"/>
          <w14:ligatures w14:val="none"/>
        </w:rPr>
        <w:t xml:space="preserve"> (1636 - 1705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Связь бытовой и профессиональной культуры. Открытие Королевской академии танца (1661 г.). Комедии-балеты Ж. </w:t>
      </w:r>
      <w:proofErr w:type="spellStart"/>
      <w:r w:rsidRPr="004E721A">
        <w:rPr>
          <w:rFonts w:ascii="Times New Roman" w:hAnsi="Times New Roman" w:cs="Times New Roman"/>
          <w:sz w:val="28"/>
          <w:szCs w:val="28"/>
          <w14:ligatures w14:val="none"/>
        </w:rPr>
        <w:t>Б.Мольера</w:t>
      </w:r>
      <w:proofErr w:type="spellEnd"/>
      <w:r w:rsidRPr="004E721A">
        <w:rPr>
          <w:rFonts w:ascii="Times New Roman" w:hAnsi="Times New Roman" w:cs="Times New Roman"/>
          <w:sz w:val="28"/>
          <w:szCs w:val="28"/>
          <w14:ligatures w14:val="none"/>
        </w:rPr>
        <w:t xml:space="preserve">: «Господин де </w:t>
      </w:r>
      <w:proofErr w:type="spellStart"/>
      <w:r w:rsidRPr="004E721A">
        <w:rPr>
          <w:rFonts w:ascii="Times New Roman" w:hAnsi="Times New Roman" w:cs="Times New Roman"/>
          <w:sz w:val="28"/>
          <w:szCs w:val="28"/>
          <w14:ligatures w14:val="none"/>
        </w:rPr>
        <w:t>Пурсоньяк</w:t>
      </w:r>
      <w:proofErr w:type="spellEnd"/>
      <w:r w:rsidRPr="004E721A">
        <w:rPr>
          <w:rFonts w:ascii="Times New Roman" w:hAnsi="Times New Roman" w:cs="Times New Roman"/>
          <w:sz w:val="28"/>
          <w:szCs w:val="28"/>
          <w14:ligatures w14:val="none"/>
        </w:rPr>
        <w:t xml:space="preserve">» (1666 г.), «Мещанин во дворянстве» (1670 г.), «Докучные» (1661 г.), Королевская академия музыки (1669 г.). Балет П. </w:t>
      </w:r>
      <w:proofErr w:type="spellStart"/>
      <w:r w:rsidRPr="004E721A">
        <w:rPr>
          <w:rFonts w:ascii="Times New Roman" w:hAnsi="Times New Roman" w:cs="Times New Roman"/>
          <w:sz w:val="28"/>
          <w:szCs w:val="28"/>
          <w14:ligatures w14:val="none"/>
        </w:rPr>
        <w:t>Бошана</w:t>
      </w:r>
      <w:proofErr w:type="spellEnd"/>
      <w:r w:rsidRPr="004E721A">
        <w:rPr>
          <w:rFonts w:ascii="Times New Roman" w:hAnsi="Times New Roman" w:cs="Times New Roman"/>
          <w:sz w:val="28"/>
          <w:szCs w:val="28"/>
          <w14:ligatures w14:val="none"/>
        </w:rPr>
        <w:t xml:space="preserve"> «Триумф любви» (168 г.). </w:t>
      </w:r>
    </w:p>
    <w:p w14:paraId="44632AD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Создание французского сценического балета, новых сценических жанров – опер-балетов, балетов-комедий, балетов-трагедий, балетов-драм, </w:t>
      </w:r>
      <w:r w:rsidRPr="004E721A">
        <w:rPr>
          <w:rFonts w:ascii="Times New Roman" w:hAnsi="Times New Roman" w:cs="Times New Roman"/>
          <w:sz w:val="28"/>
          <w:szCs w:val="28"/>
          <w14:ligatures w14:val="none"/>
        </w:rPr>
        <w:lastRenderedPageBreak/>
        <w:t>мелодраматических балетов, пасторалей, балетных выходов. Эволюция техники исполнения.</w:t>
      </w:r>
    </w:p>
    <w:p w14:paraId="2B6E88F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4A893AEE"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общественно-политические события, способствовавшие расцвету художественной культуры Франции </w:t>
      </w:r>
      <w:r w:rsidRPr="004E721A">
        <w:rPr>
          <w:rFonts w:ascii="Times New Roman" w:hAnsi="Times New Roman" w:cs="Times New Roman"/>
          <w:sz w:val="28"/>
          <w:szCs w:val="28"/>
          <w:lang w:val="en-US"/>
          <w14:ligatures w14:val="none"/>
        </w:rPr>
        <w:t>XVII</w:t>
      </w:r>
      <w:r w:rsidRPr="004E721A">
        <w:rPr>
          <w:rFonts w:ascii="Times New Roman" w:hAnsi="Times New Roman" w:cs="Times New Roman"/>
          <w:sz w:val="28"/>
          <w:szCs w:val="28"/>
          <w14:ligatures w14:val="none"/>
        </w:rPr>
        <w:t xml:space="preserve"> столетия, ведущих мастеров оперно-балетного театра Франции </w:t>
      </w:r>
      <w:r w:rsidRPr="004E721A">
        <w:rPr>
          <w:rFonts w:ascii="Times New Roman" w:hAnsi="Times New Roman" w:cs="Times New Roman"/>
          <w:sz w:val="28"/>
          <w:szCs w:val="28"/>
          <w:lang w:val="en-US"/>
          <w14:ligatures w14:val="none"/>
        </w:rPr>
        <w:t>XVII</w:t>
      </w:r>
      <w:r w:rsidRPr="004E721A">
        <w:rPr>
          <w:rFonts w:ascii="Times New Roman" w:hAnsi="Times New Roman" w:cs="Times New Roman"/>
          <w:sz w:val="28"/>
          <w:szCs w:val="28"/>
          <w14:ligatures w14:val="none"/>
        </w:rPr>
        <w:t xml:space="preserve"> века.</w:t>
      </w:r>
    </w:p>
    <w:p w14:paraId="0DA696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AD83A08"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ведущим сценическим жанрам французского балетного театра, определить специфические черты балета-комедии, значение творческой и педагогической деятельности </w:t>
      </w:r>
      <w:proofErr w:type="spellStart"/>
      <w:r w:rsidRPr="004E721A">
        <w:rPr>
          <w:rFonts w:ascii="Times New Roman" w:hAnsi="Times New Roman" w:cs="Times New Roman"/>
          <w:sz w:val="28"/>
          <w:szCs w:val="28"/>
          <w14:ligatures w14:val="none"/>
        </w:rPr>
        <w:t>П.Бошана</w:t>
      </w:r>
      <w:proofErr w:type="spellEnd"/>
      <w:r w:rsidRPr="004E721A">
        <w:rPr>
          <w:rFonts w:ascii="Times New Roman" w:hAnsi="Times New Roman" w:cs="Times New Roman"/>
          <w:sz w:val="28"/>
          <w:szCs w:val="28"/>
          <w14:ligatures w14:val="none"/>
        </w:rPr>
        <w:t xml:space="preserve"> для развития французской школы сценического танца.</w:t>
      </w:r>
    </w:p>
    <w:p w14:paraId="64372AA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336C627F"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9. Западноевропейский балетный театр </w:t>
      </w:r>
      <w:r w:rsidRPr="004E721A">
        <w:rPr>
          <w:rFonts w:ascii="Times New Roman" w:hAnsi="Times New Roman" w:cs="Times New Roman"/>
          <w:b/>
          <w:iCs/>
          <w:sz w:val="28"/>
          <w:szCs w:val="28"/>
          <w:lang w:val="en-US"/>
          <w14:ligatures w14:val="none"/>
        </w:rPr>
        <w:t>XVIII</w:t>
      </w:r>
      <w:r w:rsidRPr="004E721A">
        <w:rPr>
          <w:rFonts w:ascii="Times New Roman" w:hAnsi="Times New Roman" w:cs="Times New Roman"/>
          <w:b/>
          <w:iCs/>
          <w:sz w:val="28"/>
          <w:szCs w:val="28"/>
          <w14:ligatures w14:val="none"/>
        </w:rPr>
        <w:t xml:space="preserve"> вв.</w:t>
      </w:r>
    </w:p>
    <w:p w14:paraId="600B787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Общая характеристика эпохи классицизма (конец XVII - начало XIX вв.). Формирование национальных государств, укрепление абсолютной монархии и строгие ограничения во всех областях жизни – в экономике, политике, культуре. «Эстетика классицизма» Никола Буало. </w:t>
      </w:r>
      <w:r w:rsidRPr="004E721A">
        <w:rPr>
          <w:rFonts w:ascii="Times New Roman" w:hAnsi="Times New Roman" w:cs="Times New Roman"/>
          <w:iCs/>
          <w:sz w:val="28"/>
          <w:szCs w:val="28"/>
          <w14:ligatures w14:val="none"/>
        </w:rPr>
        <w:tab/>
        <w:t xml:space="preserve">Нормативность искусства – разумная правильность, уравновешенность пропорций, исключение всего лишнего, необязательного. Строгое разделение жанров. Закон «трех единств». Понятие идеального, образцового. Критика оперно-балетного искусства великими просветителями </w:t>
      </w:r>
      <w:r w:rsidRPr="004E721A">
        <w:rPr>
          <w:rFonts w:ascii="Times New Roman" w:hAnsi="Times New Roman" w:cs="Times New Roman"/>
          <w:iCs/>
          <w:sz w:val="28"/>
          <w:szCs w:val="28"/>
          <w:lang w:val="en-US"/>
          <w14:ligatures w14:val="none"/>
        </w:rPr>
        <w:t>VIII</w:t>
      </w:r>
      <w:r w:rsidRPr="004E721A">
        <w:rPr>
          <w:rFonts w:ascii="Times New Roman" w:hAnsi="Times New Roman" w:cs="Times New Roman"/>
          <w:iCs/>
          <w:sz w:val="28"/>
          <w:szCs w:val="28"/>
          <w14:ligatures w14:val="none"/>
        </w:rPr>
        <w:t xml:space="preserve"> столетия.</w:t>
      </w:r>
    </w:p>
    <w:p w14:paraId="3318DD9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5BF9054D"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общую характеристику эпохи классицизма, </w:t>
      </w:r>
      <w:proofErr w:type="spellStart"/>
      <w:r w:rsidRPr="004E721A">
        <w:rPr>
          <w:rFonts w:ascii="Times New Roman" w:hAnsi="Times New Roman" w:cs="Times New Roman"/>
          <w:iCs/>
          <w:sz w:val="28"/>
          <w:szCs w:val="28"/>
          <w14:ligatures w14:val="none"/>
        </w:rPr>
        <w:t>разножанровость</w:t>
      </w:r>
      <w:proofErr w:type="spellEnd"/>
      <w:r w:rsidRPr="004E721A">
        <w:rPr>
          <w:rFonts w:ascii="Times New Roman" w:hAnsi="Times New Roman" w:cs="Times New Roman"/>
          <w:iCs/>
          <w:sz w:val="28"/>
          <w:szCs w:val="28"/>
          <w14:ligatures w14:val="none"/>
        </w:rPr>
        <w:t>, закон «трёх единств», нормативность искусства.</w:t>
      </w:r>
    </w:p>
    <w:p w14:paraId="7B4D3DF3"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5D4E9175"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определить, что легло в основу эстетики классицизма.</w:t>
      </w:r>
    </w:p>
    <w:p w14:paraId="2A2F0AD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542BF88" w14:textId="77777777" w:rsidR="00EA7424" w:rsidRPr="004E721A" w:rsidRDefault="00EA7424" w:rsidP="0053746F">
      <w:pPr>
        <w:spacing w:after="0" w:line="240" w:lineRule="auto"/>
        <w:ind w:firstLine="709"/>
        <w:jc w:val="both"/>
        <w:rPr>
          <w:rFonts w:ascii="Times New Roman" w:hAnsi="Times New Roman" w:cs="Times New Roman"/>
          <w:b/>
          <w:bCs/>
          <w:iCs/>
          <w:sz w:val="28"/>
          <w:szCs w:val="28"/>
          <w14:ligatures w14:val="none"/>
        </w:rPr>
      </w:pPr>
    </w:p>
    <w:p w14:paraId="6CBA7C27" w14:textId="7E696EDF"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10. Английский балетный театр </w:t>
      </w:r>
      <w:r w:rsidRPr="004E721A">
        <w:rPr>
          <w:rFonts w:ascii="Times New Roman" w:hAnsi="Times New Roman" w:cs="Times New Roman"/>
          <w:b/>
          <w:iCs/>
          <w:sz w:val="28"/>
          <w:szCs w:val="28"/>
          <w:lang w:val="en-US"/>
          <w14:ligatures w14:val="none"/>
        </w:rPr>
        <w:t>XVII</w:t>
      </w:r>
      <w:r w:rsidRPr="004E721A">
        <w:rPr>
          <w:rFonts w:ascii="Times New Roman" w:hAnsi="Times New Roman" w:cs="Times New Roman"/>
          <w:b/>
          <w:iCs/>
          <w:sz w:val="28"/>
          <w:szCs w:val="28"/>
          <w14:ligatures w14:val="none"/>
        </w:rPr>
        <w:t xml:space="preserve"> - XVIII в. Творчество </w:t>
      </w:r>
      <w:proofErr w:type="spellStart"/>
      <w:r w:rsidRPr="004E721A">
        <w:rPr>
          <w:rFonts w:ascii="Times New Roman" w:hAnsi="Times New Roman" w:cs="Times New Roman"/>
          <w:b/>
          <w:iCs/>
          <w:sz w:val="28"/>
          <w:szCs w:val="28"/>
          <w14:ligatures w14:val="none"/>
        </w:rPr>
        <w:t>Дж.Уивера</w:t>
      </w:r>
      <w:proofErr w:type="spellEnd"/>
      <w:r w:rsidRPr="004E721A">
        <w:rPr>
          <w:rFonts w:ascii="Times New Roman" w:hAnsi="Times New Roman" w:cs="Times New Roman"/>
          <w:b/>
          <w:iCs/>
          <w:sz w:val="28"/>
          <w:szCs w:val="28"/>
          <w14:ligatures w14:val="none"/>
        </w:rPr>
        <w:t xml:space="preserve">, </w:t>
      </w:r>
      <w:proofErr w:type="spellStart"/>
      <w:r w:rsidRPr="004E721A">
        <w:rPr>
          <w:rFonts w:ascii="Times New Roman" w:hAnsi="Times New Roman" w:cs="Times New Roman"/>
          <w:b/>
          <w:iCs/>
          <w:sz w:val="28"/>
          <w:szCs w:val="28"/>
          <w14:ligatures w14:val="none"/>
        </w:rPr>
        <w:t>Ф.Хильфердинга</w:t>
      </w:r>
      <w:proofErr w:type="spellEnd"/>
      <w:r w:rsidR="0053746F"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Г.Анджолини</w:t>
      </w:r>
      <w:proofErr w:type="spellEnd"/>
    </w:p>
    <w:p w14:paraId="4939C36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Утверждение на английской сцене сюжетно-действенного балета. Творческая деятельность балетмейстера Дж. Уивера (1673 - 1760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балеты Дж. Уивера: «Любовные похождения Марса и Венеры» (1717 г.), «Миф об Орфее и </w:t>
      </w:r>
      <w:proofErr w:type="spellStart"/>
      <w:r w:rsidRPr="004E721A">
        <w:rPr>
          <w:rFonts w:ascii="Times New Roman" w:hAnsi="Times New Roman" w:cs="Times New Roman"/>
          <w:iCs/>
          <w:sz w:val="28"/>
          <w:szCs w:val="28"/>
          <w14:ligatures w14:val="none"/>
        </w:rPr>
        <w:t>Эвредике</w:t>
      </w:r>
      <w:proofErr w:type="spellEnd"/>
      <w:r w:rsidRPr="004E721A">
        <w:rPr>
          <w:rFonts w:ascii="Times New Roman" w:hAnsi="Times New Roman" w:cs="Times New Roman"/>
          <w:iCs/>
          <w:sz w:val="28"/>
          <w:szCs w:val="28"/>
          <w14:ligatures w14:val="none"/>
        </w:rPr>
        <w:t>» (1718 г.), «Суд Париса» (1733 г). Литературное наследие Дж. Уивера.</w:t>
      </w:r>
    </w:p>
    <w:p w14:paraId="480A1B2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Австрийский балетмейстер Ф. </w:t>
      </w:r>
      <w:proofErr w:type="spellStart"/>
      <w:r w:rsidRPr="004E721A">
        <w:rPr>
          <w:rFonts w:ascii="Times New Roman" w:hAnsi="Times New Roman" w:cs="Times New Roman"/>
          <w:iCs/>
          <w:sz w:val="28"/>
          <w:szCs w:val="28"/>
          <w14:ligatures w14:val="none"/>
        </w:rPr>
        <w:t>Хильфердинг</w:t>
      </w:r>
      <w:proofErr w:type="spellEnd"/>
      <w:r w:rsidRPr="004E721A">
        <w:rPr>
          <w:rFonts w:ascii="Times New Roman" w:hAnsi="Times New Roman" w:cs="Times New Roman"/>
          <w:iCs/>
          <w:sz w:val="28"/>
          <w:szCs w:val="28"/>
          <w14:ligatures w14:val="none"/>
        </w:rPr>
        <w:t xml:space="preserve"> (1710 - 1768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Венские постановки </w:t>
      </w:r>
      <w:proofErr w:type="spellStart"/>
      <w:r w:rsidRPr="004E721A">
        <w:rPr>
          <w:rFonts w:ascii="Times New Roman" w:hAnsi="Times New Roman" w:cs="Times New Roman"/>
          <w:iCs/>
          <w:sz w:val="28"/>
          <w:szCs w:val="28"/>
          <w14:ligatures w14:val="none"/>
        </w:rPr>
        <w:t>Хильфердинга</w:t>
      </w:r>
      <w:proofErr w:type="spellEnd"/>
      <w:r w:rsidRPr="004E721A">
        <w:rPr>
          <w:rFonts w:ascii="Times New Roman" w:hAnsi="Times New Roman" w:cs="Times New Roman"/>
          <w:iCs/>
          <w:sz w:val="28"/>
          <w:szCs w:val="28"/>
          <w14:ligatures w14:val="none"/>
        </w:rPr>
        <w:t>: «</w:t>
      </w:r>
      <w:proofErr w:type="spellStart"/>
      <w:r w:rsidRPr="004E721A">
        <w:rPr>
          <w:rFonts w:ascii="Times New Roman" w:hAnsi="Times New Roman" w:cs="Times New Roman"/>
          <w:iCs/>
          <w:sz w:val="28"/>
          <w:szCs w:val="28"/>
          <w14:ligatures w14:val="none"/>
        </w:rPr>
        <w:t>Британик</w:t>
      </w:r>
      <w:proofErr w:type="spellEnd"/>
      <w:r w:rsidRPr="004E721A">
        <w:rPr>
          <w:rFonts w:ascii="Times New Roman" w:hAnsi="Times New Roman" w:cs="Times New Roman"/>
          <w:iCs/>
          <w:sz w:val="28"/>
          <w:szCs w:val="28"/>
          <w14:ligatures w14:val="none"/>
        </w:rPr>
        <w:t>» Расина, «</w:t>
      </w:r>
      <w:proofErr w:type="spellStart"/>
      <w:r w:rsidRPr="004E721A">
        <w:rPr>
          <w:rFonts w:ascii="Times New Roman" w:hAnsi="Times New Roman" w:cs="Times New Roman"/>
          <w:iCs/>
          <w:sz w:val="28"/>
          <w:szCs w:val="28"/>
          <w14:ligatures w14:val="none"/>
        </w:rPr>
        <w:t>Идоменей</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Кребийона</w:t>
      </w:r>
      <w:proofErr w:type="spellEnd"/>
      <w:r w:rsidRPr="004E721A">
        <w:rPr>
          <w:rFonts w:ascii="Times New Roman" w:hAnsi="Times New Roman" w:cs="Times New Roman"/>
          <w:iCs/>
          <w:sz w:val="28"/>
          <w:szCs w:val="28"/>
          <w14:ligatures w14:val="none"/>
        </w:rPr>
        <w:t>, «</w:t>
      </w:r>
      <w:proofErr w:type="spellStart"/>
      <w:r w:rsidRPr="004E721A">
        <w:rPr>
          <w:rFonts w:ascii="Times New Roman" w:hAnsi="Times New Roman" w:cs="Times New Roman"/>
          <w:iCs/>
          <w:sz w:val="28"/>
          <w:szCs w:val="28"/>
          <w14:ligatures w14:val="none"/>
        </w:rPr>
        <w:t>Альзира</w:t>
      </w:r>
      <w:proofErr w:type="spellEnd"/>
      <w:r w:rsidRPr="004E721A">
        <w:rPr>
          <w:rFonts w:ascii="Times New Roman" w:hAnsi="Times New Roman" w:cs="Times New Roman"/>
          <w:iCs/>
          <w:sz w:val="28"/>
          <w:szCs w:val="28"/>
          <w14:ligatures w14:val="none"/>
        </w:rPr>
        <w:t xml:space="preserve">» Вольтера, «Триумф любви» и др. Деятельность Ф. </w:t>
      </w:r>
      <w:proofErr w:type="spellStart"/>
      <w:r w:rsidRPr="004E721A">
        <w:rPr>
          <w:rFonts w:ascii="Times New Roman" w:hAnsi="Times New Roman" w:cs="Times New Roman"/>
          <w:iCs/>
          <w:sz w:val="28"/>
          <w:szCs w:val="28"/>
          <w14:ligatures w14:val="none"/>
        </w:rPr>
        <w:t>Хильфердинга</w:t>
      </w:r>
      <w:proofErr w:type="spellEnd"/>
      <w:r w:rsidRPr="004E721A">
        <w:rPr>
          <w:rFonts w:ascii="Times New Roman" w:hAnsi="Times New Roman" w:cs="Times New Roman"/>
          <w:iCs/>
          <w:sz w:val="28"/>
          <w:szCs w:val="28"/>
          <w14:ligatures w14:val="none"/>
        </w:rPr>
        <w:t xml:space="preserve"> в России. Балеты: «Прибежище добродетели» (1759 г.), «Возвращение Весны или Победа Флоры над Бореем» (1760 г.).</w:t>
      </w:r>
    </w:p>
    <w:p w14:paraId="46C0DE7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Итальянский балетмейстер Г.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(1731 - 1803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Работа Г.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в Вене. Балеты на музыку К. В. Глюка: «Дон Жуан» (1761 г.), «Семирамида» (1765 г.). Деятельность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в России. Панегирические и мифологические балеты.</w:t>
      </w:r>
    </w:p>
    <w:p w14:paraId="70227A2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75B41F19"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творческую деятельность балетмейстеров, принципы сюжетно-</w:t>
      </w:r>
      <w:r w:rsidRPr="004E721A">
        <w:rPr>
          <w:rFonts w:ascii="Times New Roman" w:hAnsi="Times New Roman" w:cs="Times New Roman"/>
          <w:iCs/>
          <w:sz w:val="28"/>
          <w:szCs w:val="28"/>
          <w14:ligatures w14:val="none"/>
        </w:rPr>
        <w:lastRenderedPageBreak/>
        <w:t>действенного балета, панегирические и мифологические балеты и по литературным произведениям.</w:t>
      </w:r>
    </w:p>
    <w:p w14:paraId="1A19FD7E"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721E848A"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охарактеризовать особенности творческой деятельности балетмейстеров и разнообразие балетных спектаклей.</w:t>
      </w:r>
    </w:p>
    <w:p w14:paraId="17CFA410"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p>
    <w:p w14:paraId="13D5AC18" w14:textId="571A28B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11. Творчество Ж </w:t>
      </w:r>
      <w:proofErr w:type="spellStart"/>
      <w:r w:rsidRPr="004E721A">
        <w:rPr>
          <w:rFonts w:ascii="Times New Roman" w:hAnsi="Times New Roman" w:cs="Times New Roman"/>
          <w:b/>
          <w:iCs/>
          <w:sz w:val="28"/>
          <w:szCs w:val="28"/>
          <w14:ligatures w14:val="none"/>
        </w:rPr>
        <w:t>Ж</w:t>
      </w:r>
      <w:proofErr w:type="spellEnd"/>
      <w:r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Новерра</w:t>
      </w:r>
      <w:proofErr w:type="spellEnd"/>
      <w:r w:rsidR="0053746F"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Ж.Доберваля</w:t>
      </w:r>
      <w:proofErr w:type="spellEnd"/>
      <w:r w:rsidRPr="004E721A">
        <w:rPr>
          <w:rFonts w:ascii="Times New Roman" w:hAnsi="Times New Roman" w:cs="Times New Roman"/>
          <w:b/>
          <w:iCs/>
          <w:sz w:val="28"/>
          <w:szCs w:val="28"/>
          <w14:ligatures w14:val="none"/>
        </w:rPr>
        <w:t xml:space="preserve">, </w:t>
      </w:r>
      <w:proofErr w:type="spellStart"/>
      <w:r w:rsidRPr="004E721A">
        <w:rPr>
          <w:rFonts w:ascii="Times New Roman" w:hAnsi="Times New Roman" w:cs="Times New Roman"/>
          <w:b/>
          <w:iCs/>
          <w:sz w:val="28"/>
          <w:szCs w:val="28"/>
          <w14:ligatures w14:val="none"/>
        </w:rPr>
        <w:t>С.Вигано</w:t>
      </w:r>
      <w:proofErr w:type="spellEnd"/>
      <w:r w:rsidRPr="004E721A">
        <w:rPr>
          <w:rFonts w:ascii="Times New Roman" w:hAnsi="Times New Roman" w:cs="Times New Roman"/>
          <w:b/>
          <w:iCs/>
          <w:sz w:val="28"/>
          <w:szCs w:val="28"/>
          <w14:ligatures w14:val="none"/>
        </w:rPr>
        <w:t xml:space="preserve"> и </w:t>
      </w:r>
      <w:proofErr w:type="spellStart"/>
      <w:r w:rsidRPr="004E721A">
        <w:rPr>
          <w:rFonts w:ascii="Times New Roman" w:hAnsi="Times New Roman" w:cs="Times New Roman"/>
          <w:b/>
          <w:iCs/>
          <w:sz w:val="28"/>
          <w:szCs w:val="28"/>
          <w14:ligatures w14:val="none"/>
        </w:rPr>
        <w:t>К.Блазиса</w:t>
      </w:r>
      <w:proofErr w:type="spellEnd"/>
    </w:p>
    <w:p w14:paraId="0737C3A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Первый сюжетно-действенный балет французского придворного театра «Гораций» по трагедии Корнеля, муз. </w:t>
      </w:r>
      <w:proofErr w:type="spellStart"/>
      <w:r w:rsidRPr="004E721A">
        <w:rPr>
          <w:rFonts w:ascii="Times New Roman" w:hAnsi="Times New Roman" w:cs="Times New Roman"/>
          <w:iCs/>
          <w:sz w:val="28"/>
          <w:szCs w:val="28"/>
          <w14:ligatures w14:val="none"/>
        </w:rPr>
        <w:t>Мурэ</w:t>
      </w:r>
      <w:proofErr w:type="spellEnd"/>
      <w:r w:rsidRPr="004E721A">
        <w:rPr>
          <w:rFonts w:ascii="Times New Roman" w:hAnsi="Times New Roman" w:cs="Times New Roman"/>
          <w:iCs/>
          <w:sz w:val="28"/>
          <w:szCs w:val="28"/>
          <w14:ligatures w14:val="none"/>
        </w:rPr>
        <w:t xml:space="preserve">, постановка Ф. Прево и Ж. Баллона (1708 г.). Реформы М. Салле, М. </w:t>
      </w:r>
      <w:proofErr w:type="spellStart"/>
      <w:r w:rsidRPr="004E721A">
        <w:rPr>
          <w:rFonts w:ascii="Times New Roman" w:hAnsi="Times New Roman" w:cs="Times New Roman"/>
          <w:iCs/>
          <w:sz w:val="28"/>
          <w:szCs w:val="28"/>
          <w14:ligatures w14:val="none"/>
        </w:rPr>
        <w:t>Комарго</w:t>
      </w:r>
      <w:proofErr w:type="spellEnd"/>
      <w:r w:rsidRPr="004E721A">
        <w:rPr>
          <w:rFonts w:ascii="Times New Roman" w:hAnsi="Times New Roman" w:cs="Times New Roman"/>
          <w:iCs/>
          <w:sz w:val="28"/>
          <w:szCs w:val="28"/>
          <w14:ligatures w14:val="none"/>
        </w:rPr>
        <w:t xml:space="preserve">, М. </w:t>
      </w:r>
      <w:proofErr w:type="spellStart"/>
      <w:r w:rsidRPr="004E721A">
        <w:rPr>
          <w:rFonts w:ascii="Times New Roman" w:hAnsi="Times New Roman" w:cs="Times New Roman"/>
          <w:iCs/>
          <w:sz w:val="28"/>
          <w:szCs w:val="28"/>
          <w14:ligatures w14:val="none"/>
        </w:rPr>
        <w:t>Гимар</w:t>
      </w:r>
      <w:proofErr w:type="spellEnd"/>
      <w:r w:rsidRPr="004E721A">
        <w:rPr>
          <w:rFonts w:ascii="Times New Roman" w:hAnsi="Times New Roman" w:cs="Times New Roman"/>
          <w:iCs/>
          <w:sz w:val="28"/>
          <w:szCs w:val="28"/>
          <w14:ligatures w14:val="none"/>
        </w:rPr>
        <w:t xml:space="preserve"> и др.</w:t>
      </w:r>
    </w:p>
    <w:p w14:paraId="01589FB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Ж. Ж. </w:t>
      </w:r>
      <w:proofErr w:type="spellStart"/>
      <w:r w:rsidRPr="004E721A">
        <w:rPr>
          <w:rFonts w:ascii="Times New Roman" w:hAnsi="Times New Roman" w:cs="Times New Roman"/>
          <w:iCs/>
          <w:sz w:val="28"/>
          <w:szCs w:val="28"/>
          <w14:ligatures w14:val="none"/>
        </w:rPr>
        <w:t>Новерр</w:t>
      </w:r>
      <w:proofErr w:type="spellEnd"/>
      <w:r w:rsidRPr="004E721A">
        <w:rPr>
          <w:rFonts w:ascii="Times New Roman" w:hAnsi="Times New Roman" w:cs="Times New Roman"/>
          <w:iCs/>
          <w:sz w:val="28"/>
          <w:szCs w:val="28"/>
          <w14:ligatures w14:val="none"/>
        </w:rPr>
        <w:t xml:space="preserve"> (1727 - 1810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великий реформатор балета. Истоки и сущность реформ Ж. Ж. </w:t>
      </w:r>
      <w:proofErr w:type="spellStart"/>
      <w:r w:rsidRPr="004E721A">
        <w:rPr>
          <w:rFonts w:ascii="Times New Roman" w:hAnsi="Times New Roman" w:cs="Times New Roman"/>
          <w:iCs/>
          <w:sz w:val="28"/>
          <w:szCs w:val="28"/>
          <w14:ligatures w14:val="none"/>
        </w:rPr>
        <w:t>Новера</w:t>
      </w:r>
      <w:proofErr w:type="spellEnd"/>
      <w:r w:rsidRPr="004E721A">
        <w:rPr>
          <w:rFonts w:ascii="Times New Roman" w:hAnsi="Times New Roman" w:cs="Times New Roman"/>
          <w:iCs/>
          <w:sz w:val="28"/>
          <w:szCs w:val="28"/>
          <w14:ligatures w14:val="none"/>
        </w:rPr>
        <w:t xml:space="preserve">. Творческая деятельность Ж. Ж.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в Штутгарте, Вене, Париже, Лондоне. Балет «Китайские празднества» (1754 г.). Утверждение сюжетно-действенного балета «Медея и Язон» (1763 г.), «Дон Кихот» (1768 г.), «Горации и </w:t>
      </w:r>
      <w:proofErr w:type="spellStart"/>
      <w:r w:rsidRPr="004E721A">
        <w:rPr>
          <w:rFonts w:ascii="Times New Roman" w:hAnsi="Times New Roman" w:cs="Times New Roman"/>
          <w:iCs/>
          <w:sz w:val="28"/>
          <w:szCs w:val="28"/>
          <w14:ligatures w14:val="none"/>
        </w:rPr>
        <w:t>Куриации</w:t>
      </w:r>
      <w:proofErr w:type="spellEnd"/>
      <w:r w:rsidRPr="004E721A">
        <w:rPr>
          <w:rFonts w:ascii="Times New Roman" w:hAnsi="Times New Roman" w:cs="Times New Roman"/>
          <w:iCs/>
          <w:sz w:val="28"/>
          <w:szCs w:val="28"/>
          <w14:ligatures w14:val="none"/>
        </w:rPr>
        <w:t xml:space="preserve">» по трагедии П. Корнеля (1775 г.). Теоретическое наследие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«Письма о танце и балетах» (1760 г.). Ж. Ж. </w:t>
      </w:r>
      <w:proofErr w:type="spellStart"/>
      <w:r w:rsidRPr="004E721A">
        <w:rPr>
          <w:rFonts w:ascii="Times New Roman" w:hAnsi="Times New Roman" w:cs="Times New Roman"/>
          <w:iCs/>
          <w:sz w:val="28"/>
          <w:szCs w:val="28"/>
          <w14:ligatures w14:val="none"/>
        </w:rPr>
        <w:t>Новерр</w:t>
      </w:r>
      <w:proofErr w:type="spellEnd"/>
      <w:r w:rsidRPr="004E721A">
        <w:rPr>
          <w:rFonts w:ascii="Times New Roman" w:hAnsi="Times New Roman" w:cs="Times New Roman"/>
          <w:iCs/>
          <w:sz w:val="28"/>
          <w:szCs w:val="28"/>
          <w14:ligatures w14:val="none"/>
        </w:rPr>
        <w:t xml:space="preserve"> о связи искусства хореографии с действительностью, о танце, пантомиме, действенном танце, о сочинении балетов, о работе балетмейстера с композитором и художником. Значение «Писем о танце» Ж. Ж.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w:t>
      </w:r>
    </w:p>
    <w:p w14:paraId="3FF46AC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Ученики, преемники и продолжатели реформ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Общая характеристика творчества Ж.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(1742 - 1806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Эстетические принципы комедийных балетов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Балет «Тщетная предосторожность» (1789 г.). Балеты Ж.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«Дезертир» (1784 г.), «Забавы Терпсихоры» </w:t>
      </w:r>
      <w:proofErr w:type="spellStart"/>
      <w:r w:rsidRPr="004E721A">
        <w:rPr>
          <w:rFonts w:ascii="Times New Roman" w:hAnsi="Times New Roman" w:cs="Times New Roman"/>
          <w:iCs/>
          <w:sz w:val="28"/>
          <w:szCs w:val="28"/>
          <w14:ligatures w14:val="none"/>
        </w:rPr>
        <w:t>Бартелемона</w:t>
      </w:r>
      <w:proofErr w:type="spellEnd"/>
      <w:r w:rsidRPr="004E721A">
        <w:rPr>
          <w:rFonts w:ascii="Times New Roman" w:hAnsi="Times New Roman" w:cs="Times New Roman"/>
          <w:iCs/>
          <w:sz w:val="28"/>
          <w:szCs w:val="28"/>
          <w14:ligatures w14:val="none"/>
        </w:rPr>
        <w:t xml:space="preserve"> (1783 г.), «Пигмалион» Руссо (1784 г.), «Ветреный паж» (1786 г.) и др.</w:t>
      </w:r>
    </w:p>
    <w:p w14:paraId="1EB2183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Музыкальный театр Италии XVIII столетия. Деятельность Г. </w:t>
      </w:r>
      <w:proofErr w:type="spellStart"/>
      <w:r w:rsidRPr="004E721A">
        <w:rPr>
          <w:rFonts w:ascii="Times New Roman" w:hAnsi="Times New Roman" w:cs="Times New Roman"/>
          <w:iCs/>
          <w:sz w:val="28"/>
          <w:szCs w:val="28"/>
          <w14:ligatures w14:val="none"/>
        </w:rPr>
        <w:t>Джойя</w:t>
      </w:r>
      <w:proofErr w:type="spellEnd"/>
      <w:r w:rsidRPr="004E721A">
        <w:rPr>
          <w:rFonts w:ascii="Times New Roman" w:hAnsi="Times New Roman" w:cs="Times New Roman"/>
          <w:iCs/>
          <w:sz w:val="28"/>
          <w:szCs w:val="28"/>
          <w14:ligatures w14:val="none"/>
        </w:rPr>
        <w:t xml:space="preserve"> (1768 - 1826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Творчество С. </w:t>
      </w:r>
      <w:proofErr w:type="spellStart"/>
      <w:r w:rsidRPr="004E721A">
        <w:rPr>
          <w:rFonts w:ascii="Times New Roman" w:hAnsi="Times New Roman" w:cs="Times New Roman"/>
          <w:iCs/>
          <w:sz w:val="28"/>
          <w:szCs w:val="28"/>
          <w14:ligatures w14:val="none"/>
        </w:rPr>
        <w:t>Вигано</w:t>
      </w:r>
      <w:proofErr w:type="spellEnd"/>
      <w:r w:rsidRPr="004E721A">
        <w:rPr>
          <w:rFonts w:ascii="Times New Roman" w:hAnsi="Times New Roman" w:cs="Times New Roman"/>
          <w:iCs/>
          <w:sz w:val="28"/>
          <w:szCs w:val="28"/>
          <w14:ligatures w14:val="none"/>
        </w:rPr>
        <w:t xml:space="preserve"> (1769 - 1821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Балеты: «Творения Прометея» муз. Бетховена (1813 г.), «Отелло» (1818 г.), «Весталка» (1818 г.), «Жанна де Арк» (1821 г.).</w:t>
      </w:r>
    </w:p>
    <w:p w14:paraId="3157977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Карло </w:t>
      </w:r>
      <w:proofErr w:type="spellStart"/>
      <w:r w:rsidRPr="004E721A">
        <w:rPr>
          <w:rFonts w:ascii="Times New Roman" w:hAnsi="Times New Roman" w:cs="Times New Roman"/>
          <w:iCs/>
          <w:sz w:val="28"/>
          <w:szCs w:val="28"/>
          <w14:ligatures w14:val="none"/>
        </w:rPr>
        <w:t>Блазис</w:t>
      </w:r>
      <w:proofErr w:type="spellEnd"/>
      <w:r w:rsidRPr="004E721A">
        <w:rPr>
          <w:rFonts w:ascii="Times New Roman" w:hAnsi="Times New Roman" w:cs="Times New Roman"/>
          <w:iCs/>
          <w:sz w:val="28"/>
          <w:szCs w:val="28"/>
          <w14:ligatures w14:val="none"/>
        </w:rPr>
        <w:t xml:space="preserve"> (1795 - 1873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итальянский артист, балетмейстер, педагог, теоретик танца и балета. Автор 80 балетов, поставленных в театрах Милана, Венеции, Лондона, Варшавы и др. Балеты: «Пандора» (1827 г.), «Блудный сын» (1833 г.), «Прекрасная сицилианка» (1847 г.) на музыку Ф.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«Галатея» (1857 г.) на музыку </w:t>
      </w:r>
      <w:proofErr w:type="spellStart"/>
      <w:r w:rsidRPr="004E721A">
        <w:rPr>
          <w:rFonts w:ascii="Times New Roman" w:hAnsi="Times New Roman" w:cs="Times New Roman"/>
          <w:iCs/>
          <w:sz w:val="28"/>
          <w:szCs w:val="28"/>
          <w14:ligatures w14:val="none"/>
        </w:rPr>
        <w:t>Ортори</w:t>
      </w:r>
      <w:proofErr w:type="spellEnd"/>
      <w:r w:rsidRPr="004E721A">
        <w:rPr>
          <w:rFonts w:ascii="Times New Roman" w:hAnsi="Times New Roman" w:cs="Times New Roman"/>
          <w:iCs/>
          <w:sz w:val="28"/>
          <w:szCs w:val="28"/>
          <w14:ligatures w14:val="none"/>
        </w:rPr>
        <w:t xml:space="preserve">. </w:t>
      </w:r>
    </w:p>
    <w:p w14:paraId="085ADE3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Педагогическая деятельность в Королевской академии танца при «Ла Скала». Ученики К.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 известные танцовщики Л. Гран, К. </w:t>
      </w:r>
      <w:proofErr w:type="spellStart"/>
      <w:r w:rsidRPr="004E721A">
        <w:rPr>
          <w:rFonts w:ascii="Times New Roman" w:hAnsi="Times New Roman" w:cs="Times New Roman"/>
          <w:iCs/>
          <w:sz w:val="28"/>
          <w:szCs w:val="28"/>
          <w14:ligatures w14:val="none"/>
        </w:rPr>
        <w:t>Гризи</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Черрито</w:t>
      </w:r>
      <w:proofErr w:type="spellEnd"/>
      <w:r w:rsidRPr="004E721A">
        <w:rPr>
          <w:rFonts w:ascii="Times New Roman" w:hAnsi="Times New Roman" w:cs="Times New Roman"/>
          <w:iCs/>
          <w:sz w:val="28"/>
          <w:szCs w:val="28"/>
          <w14:ligatures w14:val="none"/>
        </w:rPr>
        <w:t xml:space="preserve">, В. </w:t>
      </w:r>
      <w:proofErr w:type="spellStart"/>
      <w:r w:rsidRPr="004E721A">
        <w:rPr>
          <w:rFonts w:ascii="Times New Roman" w:hAnsi="Times New Roman" w:cs="Times New Roman"/>
          <w:iCs/>
          <w:sz w:val="28"/>
          <w:szCs w:val="28"/>
          <w14:ligatures w14:val="none"/>
        </w:rPr>
        <w:t>Цукки</w:t>
      </w:r>
      <w:proofErr w:type="spellEnd"/>
      <w:r w:rsidRPr="004E721A">
        <w:rPr>
          <w:rFonts w:ascii="Times New Roman" w:hAnsi="Times New Roman" w:cs="Times New Roman"/>
          <w:iCs/>
          <w:sz w:val="28"/>
          <w:szCs w:val="28"/>
          <w14:ligatures w14:val="none"/>
        </w:rPr>
        <w:t>, К. Беретта, Ф. Фабри и др. Творческая и педагогическая деятельность в России.</w:t>
      </w:r>
    </w:p>
    <w:p w14:paraId="210BB4F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Теоретическое наследие К.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и его значение для развития системы классического танца. «Элементарный учебник теории и практики танца» (1820 г.), «Кодекс Терпсихоры» (1828 г.), «Полный учебник танца» (1830 г.), «Танцы вообще, балетные знаменитости и национальные танцы» и другие.</w:t>
      </w:r>
    </w:p>
    <w:p w14:paraId="592AC238"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5869D1A8"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реформы </w:t>
      </w:r>
      <w:proofErr w:type="spellStart"/>
      <w:r w:rsidRPr="004E721A">
        <w:rPr>
          <w:rFonts w:ascii="Times New Roman" w:hAnsi="Times New Roman" w:cs="Times New Roman"/>
          <w:iCs/>
          <w:sz w:val="28"/>
          <w:szCs w:val="28"/>
          <w14:ligatures w14:val="none"/>
        </w:rPr>
        <w:t>Ж.Ж.Новерра</w:t>
      </w:r>
      <w:proofErr w:type="spellEnd"/>
      <w:r w:rsidRPr="004E721A">
        <w:rPr>
          <w:rFonts w:ascii="Times New Roman" w:hAnsi="Times New Roman" w:cs="Times New Roman"/>
          <w:iCs/>
          <w:sz w:val="28"/>
          <w:szCs w:val="28"/>
          <w14:ligatures w14:val="none"/>
        </w:rPr>
        <w:t xml:space="preserve">, его творческую деятельность, особенности </w:t>
      </w:r>
      <w:r w:rsidRPr="004E721A">
        <w:rPr>
          <w:rFonts w:ascii="Times New Roman" w:hAnsi="Times New Roman" w:cs="Times New Roman"/>
          <w:iCs/>
          <w:sz w:val="28"/>
          <w:szCs w:val="28"/>
          <w14:ligatures w14:val="none"/>
        </w:rPr>
        <w:lastRenderedPageBreak/>
        <w:t xml:space="preserve">сюжетно-действенного балета, теоретическое наследие </w:t>
      </w:r>
      <w:proofErr w:type="spellStart"/>
      <w:r w:rsidRPr="004E721A">
        <w:rPr>
          <w:rFonts w:ascii="Times New Roman" w:hAnsi="Times New Roman" w:cs="Times New Roman"/>
          <w:iCs/>
          <w:sz w:val="28"/>
          <w:szCs w:val="28"/>
          <w14:ligatures w14:val="none"/>
        </w:rPr>
        <w:t>Ж.Ж.Новерра</w:t>
      </w:r>
      <w:proofErr w:type="spellEnd"/>
      <w:r w:rsidRPr="004E721A">
        <w:rPr>
          <w:rFonts w:ascii="Times New Roman" w:hAnsi="Times New Roman" w:cs="Times New Roman"/>
          <w:iCs/>
          <w:sz w:val="28"/>
          <w:szCs w:val="28"/>
          <w14:ligatures w14:val="none"/>
        </w:rPr>
        <w:t>;</w:t>
      </w:r>
    </w:p>
    <w:p w14:paraId="6E9D08C6"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творчество </w:t>
      </w:r>
      <w:proofErr w:type="spellStart"/>
      <w:r w:rsidRPr="004E721A">
        <w:rPr>
          <w:rFonts w:ascii="Times New Roman" w:hAnsi="Times New Roman" w:cs="Times New Roman"/>
          <w:iCs/>
          <w:sz w:val="28"/>
          <w:szCs w:val="28"/>
          <w14:ligatures w14:val="none"/>
        </w:rPr>
        <w:t>Ж.Доберваля</w:t>
      </w:r>
      <w:proofErr w:type="spellEnd"/>
      <w:r w:rsidRPr="004E721A">
        <w:rPr>
          <w:rFonts w:ascii="Times New Roman" w:hAnsi="Times New Roman" w:cs="Times New Roman"/>
          <w:iCs/>
          <w:sz w:val="28"/>
          <w:szCs w:val="28"/>
          <w14:ligatures w14:val="none"/>
        </w:rPr>
        <w:t>, эстетические принципы его комедийных балетов;</w:t>
      </w:r>
    </w:p>
    <w:p w14:paraId="19667F9B" w14:textId="77777777" w:rsidR="00EA7424" w:rsidRPr="004E721A" w:rsidRDefault="00EA7424">
      <w:pPr>
        <w:widowControl w:val="0"/>
        <w:numPr>
          <w:ilvl w:val="1"/>
          <w:numId w:val="6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творчество </w:t>
      </w:r>
      <w:proofErr w:type="spellStart"/>
      <w:r w:rsidRPr="004E721A">
        <w:rPr>
          <w:rFonts w:ascii="Times New Roman" w:hAnsi="Times New Roman" w:cs="Times New Roman"/>
          <w:iCs/>
          <w:sz w:val="28"/>
          <w:szCs w:val="28"/>
          <w14:ligatures w14:val="none"/>
        </w:rPr>
        <w:t>С.Вигано</w:t>
      </w:r>
      <w:proofErr w:type="spellEnd"/>
      <w:r w:rsidRPr="004E721A">
        <w:rPr>
          <w:rFonts w:ascii="Times New Roman" w:hAnsi="Times New Roman" w:cs="Times New Roman"/>
          <w:iCs/>
          <w:sz w:val="28"/>
          <w:szCs w:val="28"/>
          <w14:ligatures w14:val="none"/>
        </w:rPr>
        <w:t xml:space="preserve"> и Карло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их педагогическую деятельность и теоретическое наследие.</w:t>
      </w:r>
    </w:p>
    <w:p w14:paraId="0C3A1189"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ABF7F66"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охарактеризовывать балеты, определять творческие принципы и постановочные приёмы балетмейстеров.</w:t>
      </w:r>
    </w:p>
    <w:p w14:paraId="0F87429A"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p>
    <w:p w14:paraId="5312B98E"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12.  Балетный </w:t>
      </w:r>
      <w:proofErr w:type="spellStart"/>
      <w:r w:rsidRPr="004E721A">
        <w:rPr>
          <w:rFonts w:ascii="Times New Roman" w:hAnsi="Times New Roman" w:cs="Times New Roman"/>
          <w:b/>
          <w:iCs/>
          <w:sz w:val="28"/>
          <w:szCs w:val="28"/>
          <w14:ligatures w14:val="none"/>
        </w:rPr>
        <w:t>романтизм.Выдающиеся</w:t>
      </w:r>
      <w:proofErr w:type="spellEnd"/>
      <w:r w:rsidRPr="004E721A">
        <w:rPr>
          <w:rFonts w:ascii="Times New Roman" w:hAnsi="Times New Roman" w:cs="Times New Roman"/>
          <w:b/>
          <w:iCs/>
          <w:sz w:val="28"/>
          <w:szCs w:val="28"/>
          <w14:ligatures w14:val="none"/>
        </w:rPr>
        <w:t xml:space="preserve"> хореографы и исполнители эпохи романтизм: Филиппо Тальони  и Мария Тальони</w:t>
      </w:r>
    </w:p>
    <w:p w14:paraId="10654B7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Общественно-политические предпосылки и философско-эстетические основы романтизма. Две линии развития романтизма в балете. Франция – центр развития романтического искусства и романтического балета. Романтические тенденции в бытовой танцевальной культуре. Новые формы бальной хореографии – вальс, полька, кадриль и др. Изменение танцевальной лексики и костюма.</w:t>
      </w:r>
    </w:p>
    <w:p w14:paraId="190DB82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Романтическая концепция в балете. Обновление идей, тем, сюжетов. Тип сюжетов, образный строй (исключительные образы в исключительных обстоятельствах, романтический идеал женщины). Соотношение мечты и действительности, фантастики и реальности; поэтика контрастов.</w:t>
      </w:r>
    </w:p>
    <w:p w14:paraId="3E5E7D6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Особенности строения романтического балета. Преобразование хореографической лексики, сценографии. Формирование техники полетного танца (пуанты, элевация и т.д.), усиление драматической роли танца, сближение танца и пантомимы, соотношение женской и мужской партии, солистов и кордебалета.</w:t>
      </w:r>
    </w:p>
    <w:p w14:paraId="49FE562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Музыка и танец в романтическом балете. Композиторы: Д. Обер, Дж. Россини, А. Адам. Тенденции </w:t>
      </w:r>
      <w:proofErr w:type="spellStart"/>
      <w:r w:rsidRPr="004E721A">
        <w:rPr>
          <w:rFonts w:ascii="Times New Roman" w:hAnsi="Times New Roman" w:cs="Times New Roman"/>
          <w:iCs/>
          <w:sz w:val="28"/>
          <w:szCs w:val="28"/>
          <w14:ligatures w14:val="none"/>
        </w:rPr>
        <w:t>симфонизации</w:t>
      </w:r>
      <w:proofErr w:type="spellEnd"/>
      <w:r w:rsidRPr="004E721A">
        <w:rPr>
          <w:rFonts w:ascii="Times New Roman" w:hAnsi="Times New Roman" w:cs="Times New Roman"/>
          <w:iCs/>
          <w:sz w:val="28"/>
          <w:szCs w:val="28"/>
          <w14:ligatures w14:val="none"/>
        </w:rPr>
        <w:t xml:space="preserve"> танца. Выдающиеся хореографы эпохи романтизма – Ф. Тальони, Ж. Перро, Ж. Коралли, А. </w:t>
      </w:r>
      <w:proofErr w:type="spellStart"/>
      <w:r w:rsidRPr="004E721A">
        <w:rPr>
          <w:rFonts w:ascii="Times New Roman" w:hAnsi="Times New Roman" w:cs="Times New Roman"/>
          <w:iCs/>
          <w:sz w:val="28"/>
          <w:szCs w:val="28"/>
          <w14:ligatures w14:val="none"/>
        </w:rPr>
        <w:t>Бурнонвиль</w:t>
      </w:r>
      <w:proofErr w:type="spellEnd"/>
      <w:r w:rsidRPr="004E721A">
        <w:rPr>
          <w:rFonts w:ascii="Times New Roman" w:hAnsi="Times New Roman" w:cs="Times New Roman"/>
          <w:iCs/>
          <w:sz w:val="28"/>
          <w:szCs w:val="28"/>
          <w14:ligatures w14:val="none"/>
        </w:rPr>
        <w:t xml:space="preserve">, К. </w:t>
      </w:r>
      <w:proofErr w:type="spellStart"/>
      <w:r w:rsidRPr="004E721A">
        <w:rPr>
          <w:rFonts w:ascii="Times New Roman" w:hAnsi="Times New Roman" w:cs="Times New Roman"/>
          <w:iCs/>
          <w:sz w:val="28"/>
          <w:szCs w:val="28"/>
          <w14:ligatures w14:val="none"/>
        </w:rPr>
        <w:t>Блазис</w:t>
      </w:r>
      <w:proofErr w:type="spellEnd"/>
      <w:r w:rsidRPr="004E721A">
        <w:rPr>
          <w:rFonts w:ascii="Times New Roman" w:hAnsi="Times New Roman" w:cs="Times New Roman"/>
          <w:iCs/>
          <w:sz w:val="28"/>
          <w:szCs w:val="28"/>
          <w14:ligatures w14:val="none"/>
        </w:rPr>
        <w:t xml:space="preserve">. Великие балерины – М. Тальони, К. </w:t>
      </w:r>
      <w:proofErr w:type="spellStart"/>
      <w:r w:rsidRPr="004E721A">
        <w:rPr>
          <w:rFonts w:ascii="Times New Roman" w:hAnsi="Times New Roman" w:cs="Times New Roman"/>
          <w:iCs/>
          <w:sz w:val="28"/>
          <w:szCs w:val="28"/>
          <w14:ligatures w14:val="none"/>
        </w:rPr>
        <w:t>Гризи</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Черрито</w:t>
      </w:r>
      <w:proofErr w:type="spellEnd"/>
      <w:r w:rsidRPr="004E721A">
        <w:rPr>
          <w:rFonts w:ascii="Times New Roman" w:hAnsi="Times New Roman" w:cs="Times New Roman"/>
          <w:iCs/>
          <w:sz w:val="28"/>
          <w:szCs w:val="28"/>
          <w14:ligatures w14:val="none"/>
        </w:rPr>
        <w:t>, Л. Гран.</w:t>
      </w:r>
    </w:p>
    <w:p w14:paraId="3D3AE4D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Филиппо Тальони (1778 – 1871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итальянский артист, педагог, балетмейстер. Творческая деятельность в театрах Турина, Милана, Вены, Мюнхена, Штутгарта и др. Балетмейстер Академии музыки и танца. Дивертисменты в операх: «Бог и баядерка» (1830 г.) и «Густав </w:t>
      </w:r>
      <w:r w:rsidRPr="004E721A">
        <w:rPr>
          <w:rFonts w:ascii="Times New Roman" w:hAnsi="Times New Roman" w:cs="Times New Roman"/>
          <w:iCs/>
          <w:sz w:val="28"/>
          <w:szCs w:val="28"/>
          <w:lang w:val="en-US"/>
          <w14:ligatures w14:val="none"/>
        </w:rPr>
        <w:t>III</w:t>
      </w:r>
      <w:r w:rsidRPr="004E721A">
        <w:rPr>
          <w:rFonts w:ascii="Times New Roman" w:hAnsi="Times New Roman" w:cs="Times New Roman"/>
          <w:iCs/>
          <w:sz w:val="28"/>
          <w:szCs w:val="28"/>
          <w14:ligatures w14:val="none"/>
        </w:rPr>
        <w:t xml:space="preserve">» (1833 г.) муз. Д. Обера, «Роберт-Дьявол» (1831 г.) и «Гугеноты» (1836 г.) муз. Мейербера. </w:t>
      </w:r>
    </w:p>
    <w:p w14:paraId="1768DB9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Балеты Ф. Тальони: «Сильфида» (1832 г.), «Натали, или Швейцарская молочница» (1832 г.), «Восстание в серале» (1833 г.), «Дева Дуная» (1836 г.), «</w:t>
      </w:r>
      <w:proofErr w:type="spellStart"/>
      <w:r w:rsidRPr="004E721A">
        <w:rPr>
          <w:rFonts w:ascii="Times New Roman" w:hAnsi="Times New Roman" w:cs="Times New Roman"/>
          <w:iCs/>
          <w:sz w:val="28"/>
          <w:szCs w:val="28"/>
          <w14:ligatures w14:val="none"/>
        </w:rPr>
        <w:t>Сатанилла</w:t>
      </w:r>
      <w:proofErr w:type="spellEnd"/>
      <w:r w:rsidRPr="004E721A">
        <w:rPr>
          <w:rFonts w:ascii="Times New Roman" w:hAnsi="Times New Roman" w:cs="Times New Roman"/>
          <w:iCs/>
          <w:sz w:val="28"/>
          <w:szCs w:val="28"/>
          <w14:ligatures w14:val="none"/>
        </w:rPr>
        <w:t xml:space="preserve">» (1842 г.), «Пери» (1842 г.), «Тень» (1846 г.). Балет “Сильфида” (муз. Ж. </w:t>
      </w:r>
      <w:proofErr w:type="spellStart"/>
      <w:r w:rsidRPr="004E721A">
        <w:rPr>
          <w:rFonts w:ascii="Times New Roman" w:hAnsi="Times New Roman" w:cs="Times New Roman"/>
          <w:iCs/>
          <w:sz w:val="28"/>
          <w:szCs w:val="28"/>
          <w14:ligatures w14:val="none"/>
        </w:rPr>
        <w:t>Шнейцгоффера</w:t>
      </w:r>
      <w:proofErr w:type="spellEnd"/>
      <w:r w:rsidRPr="004E721A">
        <w:rPr>
          <w:rFonts w:ascii="Times New Roman" w:hAnsi="Times New Roman" w:cs="Times New Roman"/>
          <w:iCs/>
          <w:sz w:val="28"/>
          <w:szCs w:val="28"/>
          <w14:ligatures w14:val="none"/>
        </w:rPr>
        <w:t>, (1832 г.)) – программный романтический балет. Новаторство и художественные принципы Ф. Тальони. Утверждение на сцене новой техники танца, совершенствование выразительных средств балетного спектакля. Педагогические система и приемы Ф. Тальони. Значение творчества в развитии хореографического искусства.</w:t>
      </w:r>
    </w:p>
    <w:p w14:paraId="2CBC7257" w14:textId="06E59756"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lastRenderedPageBreak/>
        <w:t>Мария Тальони (</w:t>
      </w:r>
      <w:proofErr w:type="gramStart"/>
      <w:r w:rsidRPr="004E721A">
        <w:rPr>
          <w:rFonts w:ascii="Times New Roman" w:hAnsi="Times New Roman" w:cs="Times New Roman"/>
          <w:iCs/>
          <w:sz w:val="28"/>
          <w:szCs w:val="28"/>
          <w14:ligatures w14:val="none"/>
        </w:rPr>
        <w:t>1804 - 1884</w:t>
      </w:r>
      <w:proofErr w:type="gram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выдающаяся балерина романтической эпохи, </w:t>
      </w:r>
      <w:r w:rsidR="0053746F" w:rsidRPr="004E721A">
        <w:rPr>
          <w:rFonts w:ascii="Times New Roman" w:hAnsi="Times New Roman" w:cs="Times New Roman"/>
          <w:iCs/>
          <w:sz w:val="28"/>
          <w:szCs w:val="28"/>
          <w14:ligatures w14:val="none"/>
        </w:rPr>
        <w:t>создательница главной</w:t>
      </w:r>
      <w:r w:rsidRPr="004E721A">
        <w:rPr>
          <w:rFonts w:ascii="Times New Roman" w:hAnsi="Times New Roman" w:cs="Times New Roman"/>
          <w:iCs/>
          <w:sz w:val="28"/>
          <w:szCs w:val="28"/>
          <w14:ligatures w14:val="none"/>
        </w:rPr>
        <w:t xml:space="preserve"> партии в балете «Сильфида», интерпретатор и соавтор постановок Ф. Тальони. Особенность дарования, творческий облик и исполнительский стиль, вклад в развитие хореографии.</w:t>
      </w:r>
    </w:p>
    <w:p w14:paraId="547B4893"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189C087F"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особенности строения романтического балета, преобразование хореографической лексики и сценографии, связь музыки и танца в романтическом балете;</w:t>
      </w:r>
    </w:p>
    <w:p w14:paraId="34FEA27D"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творческую деятельность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 xml:space="preserve"> и исполнительскую — </w:t>
      </w:r>
      <w:proofErr w:type="spellStart"/>
      <w:r w:rsidRPr="004E721A">
        <w:rPr>
          <w:rFonts w:ascii="Times New Roman" w:hAnsi="Times New Roman" w:cs="Times New Roman"/>
          <w:iCs/>
          <w:sz w:val="28"/>
          <w:szCs w:val="28"/>
          <w14:ligatures w14:val="none"/>
        </w:rPr>
        <w:t>М.Тальони</w:t>
      </w:r>
      <w:proofErr w:type="spellEnd"/>
      <w:r w:rsidRPr="004E721A">
        <w:rPr>
          <w:rFonts w:ascii="Times New Roman" w:hAnsi="Times New Roman" w:cs="Times New Roman"/>
          <w:iCs/>
          <w:sz w:val="28"/>
          <w:szCs w:val="28"/>
          <w14:ligatures w14:val="none"/>
        </w:rPr>
        <w:t>;</w:t>
      </w:r>
    </w:p>
    <w:p w14:paraId="27AC71A6"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программный романтический балет «Сильфида»;</w:t>
      </w:r>
    </w:p>
    <w:p w14:paraId="1D90B7C9"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новаторство и художественные принципы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w:t>
      </w:r>
    </w:p>
    <w:p w14:paraId="53E762A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6EBF6E56" w14:textId="77777777" w:rsidR="00EA7424" w:rsidRPr="004E721A" w:rsidRDefault="00EA7424" w:rsidP="0053746F">
      <w:pPr>
        <w:widowControl w:val="0"/>
        <w:numPr>
          <w:ilvl w:val="1"/>
          <w:numId w:val="1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определить сюжетную основу балетов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 новаторство его творчества и педагогических приёмов;</w:t>
      </w:r>
    </w:p>
    <w:p w14:paraId="40F8CDC2" w14:textId="77777777" w:rsidR="00EA7424" w:rsidRPr="004E721A" w:rsidRDefault="00EA7424" w:rsidP="0053746F">
      <w:pPr>
        <w:widowControl w:val="0"/>
        <w:numPr>
          <w:ilvl w:val="1"/>
          <w:numId w:val="1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охарактеризовать особенность дарования, творческий облик и исполнительский стиль балерины </w:t>
      </w:r>
      <w:proofErr w:type="spellStart"/>
      <w:r w:rsidRPr="004E721A">
        <w:rPr>
          <w:rFonts w:ascii="Times New Roman" w:hAnsi="Times New Roman" w:cs="Times New Roman"/>
          <w:iCs/>
          <w:sz w:val="28"/>
          <w:szCs w:val="28"/>
          <w14:ligatures w14:val="none"/>
        </w:rPr>
        <w:t>М.Тальони</w:t>
      </w:r>
      <w:proofErr w:type="spellEnd"/>
      <w:r w:rsidRPr="004E721A">
        <w:rPr>
          <w:rFonts w:ascii="Times New Roman" w:hAnsi="Times New Roman" w:cs="Times New Roman"/>
          <w:iCs/>
          <w:sz w:val="28"/>
          <w:szCs w:val="28"/>
          <w14:ligatures w14:val="none"/>
        </w:rPr>
        <w:t>.</w:t>
      </w:r>
    </w:p>
    <w:p w14:paraId="23FA505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54E8CA4F"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13. Творчество Жюля Перро</w:t>
      </w:r>
    </w:p>
    <w:p w14:paraId="01A61517" w14:textId="5356D2F0"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Жюль Перро (1820 - 1892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 французский артист и балетмейстер, крупнейший представитель романтического стиля. Прогрессивный характер эстетических принципов. Балеты Ж. Перро: «Жизель» соавтор Ж. Коралли (муз. А. Адама, (1841 г.)), «Ундина» (1843 г.), «Эсмеральда» (1844 г.), «</w:t>
      </w:r>
      <w:proofErr w:type="spellStart"/>
      <w:r w:rsidRPr="004E721A">
        <w:rPr>
          <w:rFonts w:ascii="Times New Roman" w:hAnsi="Times New Roman" w:cs="Times New Roman"/>
          <w:iCs/>
          <w:sz w:val="28"/>
          <w:szCs w:val="28"/>
          <w14:ligatures w14:val="none"/>
        </w:rPr>
        <w:t>Эолина</w:t>
      </w:r>
      <w:proofErr w:type="spellEnd"/>
      <w:r w:rsidRPr="004E721A">
        <w:rPr>
          <w:rFonts w:ascii="Times New Roman" w:hAnsi="Times New Roman" w:cs="Times New Roman"/>
          <w:iCs/>
          <w:sz w:val="28"/>
          <w:szCs w:val="28"/>
          <w14:ligatures w14:val="none"/>
        </w:rPr>
        <w:t xml:space="preserve">» (1845 г.) музыка Ц. Пуни. Продуманность балетных сценариев, стремление к максимальной драматизации конфликтов и образов. Демократизм героев и сюжетов. Значение и </w:t>
      </w:r>
      <w:r w:rsidR="0053746F" w:rsidRPr="004E721A">
        <w:rPr>
          <w:rFonts w:ascii="Times New Roman" w:hAnsi="Times New Roman" w:cs="Times New Roman"/>
          <w:iCs/>
          <w:sz w:val="28"/>
          <w:szCs w:val="28"/>
          <w14:ligatures w14:val="none"/>
        </w:rPr>
        <w:t>роль кордебалета</w:t>
      </w:r>
      <w:r w:rsidRPr="004E721A">
        <w:rPr>
          <w:rFonts w:ascii="Times New Roman" w:hAnsi="Times New Roman" w:cs="Times New Roman"/>
          <w:iCs/>
          <w:sz w:val="28"/>
          <w:szCs w:val="28"/>
          <w14:ligatures w14:val="none"/>
        </w:rPr>
        <w:t xml:space="preserve"> в постановках Ж. Перро. Стремление воплотить в балете значительные произведения мировой литературы с целью углубления содержательности постановок: «Корсар» (1856 г.), «Фауст» (1847 г.), «Эсмеральда» (1848 г.).</w:t>
      </w:r>
    </w:p>
    <w:p w14:paraId="5B83C56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Балет «Жизель» – вершина романтического балетного репертуара. Симфонический характер партитуры как средство развития балетной драматургии. Органичное слияние действенной пантомимы и действенного танца. Глубокая поэтичность и лирический драматизм хореографии спектакля.</w:t>
      </w:r>
    </w:p>
    <w:p w14:paraId="69390D82"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Фанни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(1810 – 1884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великая балерина романтической эпохи. Природа ее романтического искусства в сравнении с М. Тальони. Сценическая интерпретация национальных танцев. Роль Ф.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в развитии характерного танца.</w:t>
      </w:r>
    </w:p>
    <w:p w14:paraId="4CC81AA7"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33B35E1F"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эстетические принципы исполнителя и балетмейстера </w:t>
      </w:r>
      <w:proofErr w:type="spellStart"/>
      <w:r w:rsidRPr="004E721A">
        <w:rPr>
          <w:rFonts w:ascii="Times New Roman" w:hAnsi="Times New Roman" w:cs="Times New Roman"/>
          <w:iCs/>
          <w:sz w:val="28"/>
          <w:szCs w:val="28"/>
          <w14:ligatures w14:val="none"/>
        </w:rPr>
        <w:t>Ж.Перро</w:t>
      </w:r>
      <w:proofErr w:type="spellEnd"/>
      <w:r w:rsidRPr="004E721A">
        <w:rPr>
          <w:rFonts w:ascii="Times New Roman" w:hAnsi="Times New Roman" w:cs="Times New Roman"/>
          <w:iCs/>
          <w:sz w:val="28"/>
          <w:szCs w:val="28"/>
          <w14:ligatures w14:val="none"/>
        </w:rPr>
        <w:t xml:space="preserve">, произведения мировой литературы, положенные в основу сюжетов балетов </w:t>
      </w:r>
      <w:proofErr w:type="spellStart"/>
      <w:r w:rsidRPr="004E721A">
        <w:rPr>
          <w:rFonts w:ascii="Times New Roman" w:hAnsi="Times New Roman" w:cs="Times New Roman"/>
          <w:iCs/>
          <w:sz w:val="28"/>
          <w:szCs w:val="28"/>
          <w14:ligatures w14:val="none"/>
        </w:rPr>
        <w:t>Ж.Перро</w:t>
      </w:r>
      <w:proofErr w:type="spellEnd"/>
      <w:r w:rsidRPr="004E721A">
        <w:rPr>
          <w:rFonts w:ascii="Times New Roman" w:hAnsi="Times New Roman" w:cs="Times New Roman"/>
          <w:iCs/>
          <w:sz w:val="28"/>
          <w:szCs w:val="28"/>
          <w14:ligatures w14:val="none"/>
        </w:rPr>
        <w:t>, значение и роль кордебалета в балетных постановках.</w:t>
      </w:r>
    </w:p>
    <w:p w14:paraId="032EA2DB"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F2A6C00"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провести анализ балета «Жизель» как вершины романтического балетного репертуара.</w:t>
      </w:r>
    </w:p>
    <w:p w14:paraId="097DF793"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408F7607"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lastRenderedPageBreak/>
        <w:t>Тема 14. Развлекательные балеты Артура Сен-Леона</w:t>
      </w:r>
    </w:p>
    <w:p w14:paraId="5AAFCA2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Отход балетного театра от романтических традиций. Главенство развлекательного спектакля, бедность содержания, примитивность драматургии. Сокращение балетных трупп и школ. Популярность оперетты, музыкального обозрения, феерии. </w:t>
      </w:r>
      <w:proofErr w:type="spellStart"/>
      <w:r w:rsidRPr="004E721A">
        <w:rPr>
          <w:rFonts w:ascii="Times New Roman" w:hAnsi="Times New Roman" w:cs="Times New Roman"/>
          <w:iCs/>
          <w:sz w:val="28"/>
          <w:szCs w:val="28"/>
          <w14:ligatures w14:val="none"/>
        </w:rPr>
        <w:t>Итальяские</w:t>
      </w:r>
      <w:proofErr w:type="spellEnd"/>
      <w:r w:rsidRPr="004E721A">
        <w:rPr>
          <w:rFonts w:ascii="Times New Roman" w:hAnsi="Times New Roman" w:cs="Times New Roman"/>
          <w:iCs/>
          <w:sz w:val="28"/>
          <w:szCs w:val="28"/>
          <w14:ligatures w14:val="none"/>
        </w:rPr>
        <w:t xml:space="preserve"> балерины-виртуозы — исполнительницы ведущих партий европейских театров. </w:t>
      </w:r>
    </w:p>
    <w:p w14:paraId="24EB0B5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Артур Сен-Леон (1821-1870) — французский </w:t>
      </w:r>
      <w:proofErr w:type="spellStart"/>
      <w:r w:rsidRPr="004E721A">
        <w:rPr>
          <w:rFonts w:ascii="Times New Roman" w:hAnsi="Times New Roman" w:cs="Times New Roman"/>
          <w:iCs/>
          <w:sz w:val="28"/>
          <w:szCs w:val="28"/>
          <w14:ligatures w14:val="none"/>
        </w:rPr>
        <w:t>артис</w:t>
      </w:r>
      <w:proofErr w:type="spellEnd"/>
      <w:r w:rsidRPr="004E721A">
        <w:rPr>
          <w:rFonts w:ascii="Times New Roman" w:hAnsi="Times New Roman" w:cs="Times New Roman"/>
          <w:iCs/>
          <w:sz w:val="28"/>
          <w:szCs w:val="28"/>
          <w14:ligatures w14:val="none"/>
        </w:rPr>
        <w:t xml:space="preserve">, балетмейстер, педагог, скрипач. Облегчённость содержания, обилие внешних </w:t>
      </w:r>
      <w:proofErr w:type="spellStart"/>
      <w:r w:rsidRPr="004E721A">
        <w:rPr>
          <w:rFonts w:ascii="Times New Roman" w:hAnsi="Times New Roman" w:cs="Times New Roman"/>
          <w:iCs/>
          <w:sz w:val="28"/>
          <w:szCs w:val="28"/>
          <w14:ligatures w14:val="none"/>
        </w:rPr>
        <w:t>эфектов</w:t>
      </w:r>
      <w:proofErr w:type="spellEnd"/>
      <w:r w:rsidRPr="004E721A">
        <w:rPr>
          <w:rFonts w:ascii="Times New Roman" w:hAnsi="Times New Roman" w:cs="Times New Roman"/>
          <w:iCs/>
          <w:sz w:val="28"/>
          <w:szCs w:val="28"/>
          <w14:ligatures w14:val="none"/>
        </w:rPr>
        <w:t xml:space="preserve">, эклектика выразительных </w:t>
      </w:r>
      <w:proofErr w:type="spellStart"/>
      <w:r w:rsidRPr="004E721A">
        <w:rPr>
          <w:rFonts w:ascii="Times New Roman" w:hAnsi="Times New Roman" w:cs="Times New Roman"/>
          <w:iCs/>
          <w:sz w:val="28"/>
          <w:szCs w:val="28"/>
          <w14:ligatures w14:val="none"/>
        </w:rPr>
        <w:t>средтв</w:t>
      </w:r>
      <w:proofErr w:type="spellEnd"/>
      <w:r w:rsidRPr="004E721A">
        <w:rPr>
          <w:rFonts w:ascii="Times New Roman" w:hAnsi="Times New Roman" w:cs="Times New Roman"/>
          <w:iCs/>
          <w:sz w:val="28"/>
          <w:szCs w:val="28"/>
          <w14:ligatures w14:val="none"/>
        </w:rPr>
        <w:t>. Находки в области сольного женского танца (классического и характерного), способствовавши развитию техники, обогащению лексики балета.</w:t>
      </w:r>
    </w:p>
    <w:p w14:paraId="681DF16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«Коппелия» (1870) — программное произведение Сен-</w:t>
      </w:r>
      <w:proofErr w:type="spellStart"/>
      <w:r w:rsidRPr="004E721A">
        <w:rPr>
          <w:rFonts w:ascii="Times New Roman" w:hAnsi="Times New Roman" w:cs="Times New Roman"/>
          <w:iCs/>
          <w:sz w:val="28"/>
          <w:szCs w:val="28"/>
          <w14:ligatures w14:val="none"/>
        </w:rPr>
        <w:t>леона</w:t>
      </w:r>
      <w:proofErr w:type="spellEnd"/>
      <w:r w:rsidRPr="004E721A">
        <w:rPr>
          <w:rFonts w:ascii="Times New Roman" w:hAnsi="Times New Roman" w:cs="Times New Roman"/>
          <w:iCs/>
          <w:sz w:val="28"/>
          <w:szCs w:val="28"/>
          <w14:ligatures w14:val="none"/>
        </w:rPr>
        <w:t xml:space="preserve">. Национальный колорит, жизненная достоверность музыки Делиба. Разработка сольного, дуэтного танца, больших и малых классических ансамблей, действенных сцен, развернутых дивертисментных картин. Итальянский балетмейстер — пропагандист модного жанра балета-феерии. Зрелищность, декоративность и пышность спектаклей. Развлекательный жанр на английской сцене. </w:t>
      </w:r>
    </w:p>
    <w:p w14:paraId="5FC2C12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4D77D81E"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явления общественной жизни, вызвавшие возникновение новых музыкально-сценических жанров: балет — феерия, балет — обозрение, дивертисмент;</w:t>
      </w:r>
    </w:p>
    <w:p w14:paraId="09AADB88"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деятельность балетмейстера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находки в области сольного женского танца, действенных сцен и дивертисментных картин;</w:t>
      </w:r>
    </w:p>
    <w:p w14:paraId="7AB4A1B5"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программное произведение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 балет «Коппелия».</w:t>
      </w:r>
    </w:p>
    <w:p w14:paraId="7EAC8A85"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3C4B1491"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развлекательным балетам эпохи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проанализировать балет «Коппелия».</w:t>
      </w:r>
    </w:p>
    <w:p w14:paraId="2760C915"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470EEC44"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15. Кризис Западноевропейского балетного театра</w:t>
      </w:r>
    </w:p>
    <w:p w14:paraId="228ACB0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Деградация балетного искусства на рубеже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 xml:space="preserve"> -</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вв. Поиски новых путей развития хореографии, новых выразительных средств, призванных заменить классический танец. Отрицание законов классического танца, вековых традиций танцевальной культуры, отказ от народного и характерного танца.</w:t>
      </w:r>
    </w:p>
    <w:p w14:paraId="419C0C6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Реформаторы хореографического искусства модернистской направленности. </w:t>
      </w:r>
      <w:proofErr w:type="spellStart"/>
      <w:r w:rsidRPr="004E721A">
        <w:rPr>
          <w:rFonts w:ascii="Times New Roman" w:hAnsi="Times New Roman" w:cs="Times New Roman"/>
          <w:iCs/>
          <w:sz w:val="28"/>
          <w:szCs w:val="28"/>
          <w14:ligatures w14:val="none"/>
        </w:rPr>
        <w:t>Близовать</w:t>
      </w:r>
      <w:proofErr w:type="spellEnd"/>
      <w:r w:rsidRPr="004E721A">
        <w:rPr>
          <w:rFonts w:ascii="Times New Roman" w:hAnsi="Times New Roman" w:cs="Times New Roman"/>
          <w:iCs/>
          <w:sz w:val="28"/>
          <w:szCs w:val="28"/>
          <w14:ligatures w14:val="none"/>
        </w:rPr>
        <w:t xml:space="preserve"> их творческих принципов с модернистскими направлениями в театре, живописи. Распространение «выразительного», свободного танца. Развитие различных школ танца «модерн» на основе открытий </w:t>
      </w:r>
      <w:proofErr w:type="spellStart"/>
      <w:r w:rsidRPr="004E721A">
        <w:rPr>
          <w:rFonts w:ascii="Times New Roman" w:hAnsi="Times New Roman" w:cs="Times New Roman"/>
          <w:iCs/>
          <w:sz w:val="28"/>
          <w:szCs w:val="28"/>
          <w14:ligatures w14:val="none"/>
        </w:rPr>
        <w:t>Дельсарта</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Далькроза</w:t>
      </w:r>
      <w:proofErr w:type="spellEnd"/>
      <w:r w:rsidRPr="004E721A">
        <w:rPr>
          <w:rFonts w:ascii="Times New Roman" w:hAnsi="Times New Roman" w:cs="Times New Roman"/>
          <w:iCs/>
          <w:sz w:val="28"/>
          <w:szCs w:val="28"/>
          <w14:ligatures w14:val="none"/>
        </w:rPr>
        <w:t>, Дункан.</w:t>
      </w:r>
    </w:p>
    <w:p w14:paraId="1A94E07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Франсуа </w:t>
      </w:r>
      <w:proofErr w:type="spellStart"/>
      <w:r w:rsidRPr="004E721A">
        <w:rPr>
          <w:rFonts w:ascii="Times New Roman" w:hAnsi="Times New Roman" w:cs="Times New Roman"/>
          <w:iCs/>
          <w:sz w:val="28"/>
          <w:szCs w:val="28"/>
          <w14:ligatures w14:val="none"/>
        </w:rPr>
        <w:t>Дельсарт</w:t>
      </w:r>
      <w:proofErr w:type="spellEnd"/>
      <w:r w:rsidRPr="004E721A">
        <w:rPr>
          <w:rFonts w:ascii="Times New Roman" w:hAnsi="Times New Roman" w:cs="Times New Roman"/>
          <w:iCs/>
          <w:sz w:val="28"/>
          <w:szCs w:val="28"/>
          <w14:ligatures w14:val="none"/>
        </w:rPr>
        <w:t xml:space="preserve"> (</w:t>
      </w:r>
      <w:proofErr w:type="gramStart"/>
      <w:r w:rsidRPr="004E721A">
        <w:rPr>
          <w:rFonts w:ascii="Times New Roman" w:hAnsi="Times New Roman" w:cs="Times New Roman"/>
          <w:iCs/>
          <w:sz w:val="28"/>
          <w:szCs w:val="28"/>
          <w14:ligatures w14:val="none"/>
        </w:rPr>
        <w:t>1811-1871)  -</w:t>
      </w:r>
      <w:proofErr w:type="gramEnd"/>
      <w:r w:rsidRPr="004E721A">
        <w:rPr>
          <w:rFonts w:ascii="Times New Roman" w:hAnsi="Times New Roman" w:cs="Times New Roman"/>
          <w:iCs/>
          <w:sz w:val="28"/>
          <w:szCs w:val="28"/>
          <w14:ligatures w14:val="none"/>
        </w:rPr>
        <w:t xml:space="preserve"> создатель теории выразительного жеста. Пластическая выразительность, систематизация жеста по смысловой и эмоциональной окраске. Влияние системы </w:t>
      </w:r>
      <w:proofErr w:type="spellStart"/>
      <w:r w:rsidRPr="004E721A">
        <w:rPr>
          <w:rFonts w:ascii="Times New Roman" w:hAnsi="Times New Roman" w:cs="Times New Roman"/>
          <w:iCs/>
          <w:sz w:val="28"/>
          <w:szCs w:val="28"/>
          <w14:ligatures w14:val="none"/>
        </w:rPr>
        <w:t>Дельсарта</w:t>
      </w:r>
      <w:proofErr w:type="spellEnd"/>
      <w:r w:rsidRPr="004E721A">
        <w:rPr>
          <w:rFonts w:ascii="Times New Roman" w:hAnsi="Times New Roman" w:cs="Times New Roman"/>
          <w:iCs/>
          <w:sz w:val="28"/>
          <w:szCs w:val="28"/>
          <w14:ligatures w14:val="none"/>
        </w:rPr>
        <w:t xml:space="preserve"> на пластику балетного театра. </w:t>
      </w:r>
    </w:p>
    <w:p w14:paraId="5C73807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lastRenderedPageBreak/>
        <w:t xml:space="preserve">Эмиль </w:t>
      </w:r>
      <w:proofErr w:type="spellStart"/>
      <w:r w:rsidRPr="004E721A">
        <w:rPr>
          <w:rFonts w:ascii="Times New Roman" w:hAnsi="Times New Roman" w:cs="Times New Roman"/>
          <w:iCs/>
          <w:sz w:val="28"/>
          <w:szCs w:val="28"/>
          <w14:ligatures w14:val="none"/>
        </w:rPr>
        <w:t>жакДалькроз</w:t>
      </w:r>
      <w:proofErr w:type="spellEnd"/>
      <w:r w:rsidRPr="004E721A">
        <w:rPr>
          <w:rFonts w:ascii="Times New Roman" w:hAnsi="Times New Roman" w:cs="Times New Roman"/>
          <w:iCs/>
          <w:sz w:val="28"/>
          <w:szCs w:val="28"/>
          <w14:ligatures w14:val="none"/>
        </w:rPr>
        <w:t xml:space="preserve"> (1865-1950). Его система ритмического воспитания. Ритмическая гимнастика, развитие слуха, музыкальная пластика, импровизация — составные части системы </w:t>
      </w:r>
      <w:proofErr w:type="spellStart"/>
      <w:r w:rsidRPr="004E721A">
        <w:rPr>
          <w:rFonts w:ascii="Times New Roman" w:hAnsi="Times New Roman" w:cs="Times New Roman"/>
          <w:iCs/>
          <w:sz w:val="28"/>
          <w:szCs w:val="28"/>
          <w14:ligatures w14:val="none"/>
        </w:rPr>
        <w:t>Далькроза</w:t>
      </w:r>
      <w:proofErr w:type="spellEnd"/>
      <w:r w:rsidRPr="004E721A">
        <w:rPr>
          <w:rFonts w:ascii="Times New Roman" w:hAnsi="Times New Roman" w:cs="Times New Roman"/>
          <w:iCs/>
          <w:sz w:val="28"/>
          <w:szCs w:val="28"/>
          <w14:ligatures w14:val="none"/>
        </w:rPr>
        <w:t>.</w:t>
      </w:r>
    </w:p>
    <w:p w14:paraId="5614CD5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roofErr w:type="spellStart"/>
      <w:r w:rsidRPr="004E721A">
        <w:rPr>
          <w:rFonts w:ascii="Times New Roman" w:hAnsi="Times New Roman" w:cs="Times New Roman"/>
          <w:iCs/>
          <w:sz w:val="28"/>
          <w:szCs w:val="28"/>
          <w14:ligatures w14:val="none"/>
        </w:rPr>
        <w:t>Изадора</w:t>
      </w:r>
      <w:proofErr w:type="spellEnd"/>
      <w:r w:rsidRPr="004E721A">
        <w:rPr>
          <w:rFonts w:ascii="Times New Roman" w:hAnsi="Times New Roman" w:cs="Times New Roman"/>
          <w:iCs/>
          <w:sz w:val="28"/>
          <w:szCs w:val="28"/>
          <w14:ligatures w14:val="none"/>
        </w:rPr>
        <w:t xml:space="preserve"> Дункан (1877-1927) — пропагандистка «свободного» танца. Отрицание школы классического балета. Обращение к античному танцу, к серьёзной симфонической музыке, сюжетной греческой мифологии. Танец как выражение чувств. Простота лексики, однообразие, драматичность. Влияние искусства Дункан на разнообразие балетного искусства </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w:t>
      </w:r>
    </w:p>
    <w:p w14:paraId="7715861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0FC56517"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пути развития хореографии на рубеже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века в Западной Европе, новые выразительные средства, реформаторов хореографического искусства модернистской направленности, «свободный танец» Айседоры Дункан.</w:t>
      </w:r>
    </w:p>
    <w:p w14:paraId="22C3E345"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4FF2A595"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различным жанрам хореографии, определить особенности содержания и построения репертуара зрелищно-развлекательного театра конца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 xml:space="preserve"> века.</w:t>
      </w:r>
    </w:p>
    <w:p w14:paraId="2AC724F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115D529" w14:textId="77777777" w:rsidR="0079308F" w:rsidRPr="004E721A" w:rsidRDefault="0079308F" w:rsidP="0053746F">
      <w:pPr>
        <w:spacing w:after="0" w:line="240" w:lineRule="auto"/>
        <w:ind w:firstLine="709"/>
        <w:jc w:val="both"/>
        <w:rPr>
          <w:rFonts w:ascii="Times New Roman" w:hAnsi="Times New Roman" w:cs="Times New Roman"/>
          <w:b/>
          <w:bCs/>
          <w:iCs/>
          <w:sz w:val="28"/>
          <w:szCs w:val="28"/>
          <w14:ligatures w14:val="none"/>
        </w:rPr>
      </w:pPr>
      <w:r w:rsidRPr="004E721A">
        <w:rPr>
          <w:rFonts w:ascii="Times New Roman" w:hAnsi="Times New Roman" w:cs="Times New Roman"/>
          <w:b/>
          <w:bCs/>
          <w:iCs/>
          <w:sz w:val="28"/>
          <w:szCs w:val="28"/>
          <w:lang w:val="en-US"/>
          <w14:ligatures w14:val="none"/>
        </w:rPr>
        <w:t>VI</w:t>
      </w:r>
      <w:r w:rsidRPr="004E721A">
        <w:rPr>
          <w:rFonts w:ascii="Times New Roman" w:hAnsi="Times New Roman" w:cs="Times New Roman"/>
          <w:b/>
          <w:bCs/>
          <w:iCs/>
          <w:sz w:val="28"/>
          <w:szCs w:val="28"/>
          <w14:ligatures w14:val="none"/>
        </w:rPr>
        <w:t xml:space="preserve"> семестр</w:t>
      </w:r>
    </w:p>
    <w:p w14:paraId="1F3DD0A3" w14:textId="77777777" w:rsidR="0079308F" w:rsidRPr="004E721A" w:rsidRDefault="0079308F" w:rsidP="0053746F">
      <w:pPr>
        <w:spacing w:after="0" w:line="240" w:lineRule="auto"/>
        <w:ind w:firstLine="709"/>
        <w:jc w:val="both"/>
        <w:rPr>
          <w:rFonts w:ascii="Times New Roman" w:hAnsi="Times New Roman" w:cs="Times New Roman"/>
          <w:b/>
          <w:bCs/>
          <w:iCs/>
          <w:sz w:val="28"/>
          <w:szCs w:val="28"/>
          <w14:ligatures w14:val="none"/>
        </w:rPr>
      </w:pPr>
    </w:p>
    <w:p w14:paraId="34E1D76C" w14:textId="71FEC1F6" w:rsidR="00EA7424" w:rsidRPr="004E721A" w:rsidRDefault="0053746F"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Раздел 3</w:t>
      </w:r>
      <w:r w:rsidR="00EA7424" w:rsidRPr="004E721A">
        <w:rPr>
          <w:rFonts w:ascii="Times New Roman" w:hAnsi="Times New Roman" w:cs="Times New Roman"/>
          <w:b/>
          <w:iCs/>
          <w:sz w:val="28"/>
          <w:szCs w:val="28"/>
          <w14:ligatures w14:val="none"/>
        </w:rPr>
        <w:t>. Русский балетный театр</w:t>
      </w:r>
    </w:p>
    <w:p w14:paraId="57120CD8"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16. Народные истоки русской хореографии</w:t>
      </w:r>
    </w:p>
    <w:p w14:paraId="6A83A6A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Народные истоки русского балета: игрища, хороводы. Танец-игра. Охотничьи пляски. Военные пляски. Религиозные, культовые танцы. Обрядовые танцы. Народный танец как элемент синкретического искусства, особые черты его стиля – широта, </w:t>
      </w:r>
      <w:proofErr w:type="spellStart"/>
      <w:r w:rsidRPr="004E721A">
        <w:rPr>
          <w:rFonts w:ascii="Times New Roman" w:hAnsi="Times New Roman" w:cs="Times New Roman"/>
          <w:iCs/>
          <w:sz w:val="28"/>
          <w:szCs w:val="28"/>
          <w14:ligatures w14:val="none"/>
        </w:rPr>
        <w:t>кантиленность</w:t>
      </w:r>
      <w:proofErr w:type="spellEnd"/>
      <w:r w:rsidRPr="004E721A">
        <w:rPr>
          <w:rFonts w:ascii="Times New Roman" w:hAnsi="Times New Roman" w:cs="Times New Roman"/>
          <w:iCs/>
          <w:sz w:val="28"/>
          <w:szCs w:val="28"/>
          <w14:ligatures w14:val="none"/>
        </w:rPr>
        <w:t>, виртуозные элементы.</w:t>
      </w:r>
    </w:p>
    <w:p w14:paraId="579DACAF"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Искусство скоморохов </w:t>
      </w:r>
      <w:r w:rsidRPr="004E721A">
        <w:rPr>
          <w:rFonts w:ascii="Times New Roman" w:hAnsi="Times New Roman" w:cs="Times New Roman"/>
          <w:iCs/>
          <w:sz w:val="28"/>
          <w:szCs w:val="28"/>
          <w:lang w:val="en-US"/>
          <w14:ligatures w14:val="none"/>
        </w:rPr>
        <w:t>VIII</w:t>
      </w:r>
      <w:r w:rsidRPr="004E721A">
        <w:rPr>
          <w:rFonts w:ascii="Times New Roman" w:hAnsi="Times New Roman" w:cs="Times New Roman"/>
          <w:iCs/>
          <w:sz w:val="28"/>
          <w:szCs w:val="28"/>
          <w14:ligatures w14:val="none"/>
        </w:rPr>
        <w:t xml:space="preserve"> – </w:t>
      </w:r>
      <w:r w:rsidRPr="004E721A">
        <w:rPr>
          <w:rFonts w:ascii="Times New Roman" w:hAnsi="Times New Roman" w:cs="Times New Roman"/>
          <w:iCs/>
          <w:sz w:val="28"/>
          <w:szCs w:val="28"/>
          <w:lang w:val="en-US"/>
          <w14:ligatures w14:val="none"/>
        </w:rPr>
        <w:t>IX</w:t>
      </w:r>
      <w:r w:rsidRPr="004E721A">
        <w:rPr>
          <w:rFonts w:ascii="Times New Roman" w:hAnsi="Times New Roman" w:cs="Times New Roman"/>
          <w:iCs/>
          <w:sz w:val="28"/>
          <w:szCs w:val="28"/>
          <w14:ligatures w14:val="none"/>
        </w:rPr>
        <w:t xml:space="preserve"> вв. Специализация по жанрам. Коллективы скоморохов и их сценические представления. «Прохожие» и оседлые скоморохи.</w:t>
      </w:r>
    </w:p>
    <w:p w14:paraId="56F6A91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Искусство скоморохов </w:t>
      </w:r>
      <w:r w:rsidRPr="004E721A">
        <w:rPr>
          <w:rFonts w:ascii="Times New Roman" w:hAnsi="Times New Roman" w:cs="Times New Roman"/>
          <w:iCs/>
          <w:sz w:val="28"/>
          <w:szCs w:val="28"/>
          <w:lang w:val="en-US"/>
          <w14:ligatures w14:val="none"/>
        </w:rPr>
        <w:t>XV</w:t>
      </w:r>
      <w:r w:rsidRPr="004E721A">
        <w:rPr>
          <w:rFonts w:ascii="Times New Roman" w:hAnsi="Times New Roman" w:cs="Times New Roman"/>
          <w:iCs/>
          <w:sz w:val="28"/>
          <w:szCs w:val="28"/>
          <w14:ligatures w14:val="none"/>
        </w:rPr>
        <w:t xml:space="preserve"> –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вв. Значение искусства скоморохов для развития русской хореографии.</w:t>
      </w:r>
    </w:p>
    <w:p w14:paraId="4FC29AD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77BA4998"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танцевальные формы в художественном народном творчестве в Древней Руси, искусство скоморохов, специализацию по жанрам, роль и значение искусства скоморохов для развития русской хореографии.</w:t>
      </w:r>
    </w:p>
    <w:p w14:paraId="40A64E38"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471399E1"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характеризовать виды древнерусских танцев и их функциональные задачи, определить, как общественно-политические условия Российского государства влияли на изменение характера искусства скоморохов.</w:t>
      </w:r>
    </w:p>
    <w:p w14:paraId="560316EB"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p>
    <w:p w14:paraId="4F930877"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17. Хореографическое искусство России XVI</w:t>
      </w:r>
      <w:r w:rsidRPr="004E721A">
        <w:rPr>
          <w:rFonts w:ascii="Times New Roman" w:hAnsi="Times New Roman" w:cs="Times New Roman"/>
          <w:b/>
          <w:iCs/>
          <w:sz w:val="28"/>
          <w:szCs w:val="28"/>
          <w:lang w:val="en-US"/>
          <w14:ligatures w14:val="none"/>
        </w:rPr>
        <w:t>I</w:t>
      </w:r>
      <w:r w:rsidRPr="004E721A">
        <w:rPr>
          <w:rFonts w:ascii="Times New Roman" w:hAnsi="Times New Roman" w:cs="Times New Roman"/>
          <w:b/>
          <w:iCs/>
          <w:sz w:val="28"/>
          <w:szCs w:val="28"/>
          <w14:ligatures w14:val="none"/>
        </w:rPr>
        <w:t xml:space="preserve"> - XVII</w:t>
      </w:r>
      <w:r w:rsidRPr="004E721A">
        <w:rPr>
          <w:rFonts w:ascii="Times New Roman" w:hAnsi="Times New Roman" w:cs="Times New Roman"/>
          <w:b/>
          <w:iCs/>
          <w:sz w:val="28"/>
          <w:szCs w:val="28"/>
          <w:lang w:val="en-US"/>
          <w14:ligatures w14:val="none"/>
        </w:rPr>
        <w:t>I</w:t>
      </w:r>
      <w:r w:rsidRPr="004E721A">
        <w:rPr>
          <w:rFonts w:ascii="Times New Roman" w:hAnsi="Times New Roman" w:cs="Times New Roman"/>
          <w:b/>
          <w:iCs/>
          <w:sz w:val="28"/>
          <w:szCs w:val="28"/>
          <w14:ligatures w14:val="none"/>
        </w:rPr>
        <w:t xml:space="preserve"> вв.</w:t>
      </w:r>
    </w:p>
    <w:p w14:paraId="56B8A7E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Экономический, политический и культурный подъем России в конце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 первой половине </w:t>
      </w:r>
      <w:r w:rsidRPr="004E721A">
        <w:rPr>
          <w:rFonts w:ascii="Times New Roman" w:hAnsi="Times New Roman" w:cs="Times New Roman"/>
          <w:iCs/>
          <w:sz w:val="28"/>
          <w:szCs w:val="28"/>
          <w:lang w:val="en-US"/>
          <w14:ligatures w14:val="none"/>
        </w:rPr>
        <w:t>XVIII</w:t>
      </w:r>
      <w:r w:rsidRPr="004E721A">
        <w:rPr>
          <w:rFonts w:ascii="Times New Roman" w:hAnsi="Times New Roman" w:cs="Times New Roman"/>
          <w:iCs/>
          <w:sz w:val="28"/>
          <w:szCs w:val="28"/>
          <w14:ligatures w14:val="none"/>
        </w:rPr>
        <w:t xml:space="preserve"> вв. Превращение России в могущественную державу, расширение ее экономических и культурных связей с Западом.</w:t>
      </w:r>
    </w:p>
    <w:p w14:paraId="050F221E"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Проникновение западноевропейской театральной культуры в Россию XVII века. Деятельность И. Ладыгина при дворе Михаила Федоровича. Театральные </w:t>
      </w:r>
      <w:r w:rsidRPr="004E721A">
        <w:rPr>
          <w:rFonts w:ascii="Times New Roman" w:hAnsi="Times New Roman" w:cs="Times New Roman"/>
          <w:iCs/>
          <w:sz w:val="28"/>
          <w:szCs w:val="28"/>
          <w14:ligatures w14:val="none"/>
        </w:rPr>
        <w:lastRenderedPageBreak/>
        <w:t xml:space="preserve">представления при дворе царя Алексея Михайловича, роль </w:t>
      </w:r>
      <w:proofErr w:type="gramStart"/>
      <w:r w:rsidRPr="004E721A">
        <w:rPr>
          <w:rFonts w:ascii="Times New Roman" w:hAnsi="Times New Roman" w:cs="Times New Roman"/>
          <w:iCs/>
          <w:sz w:val="28"/>
          <w:szCs w:val="28"/>
          <w14:ligatures w14:val="none"/>
        </w:rPr>
        <w:t>хореографии  в</w:t>
      </w:r>
      <w:proofErr w:type="gramEnd"/>
      <w:r w:rsidRPr="004E721A">
        <w:rPr>
          <w:rFonts w:ascii="Times New Roman" w:hAnsi="Times New Roman" w:cs="Times New Roman"/>
          <w:iCs/>
          <w:sz w:val="28"/>
          <w:szCs w:val="28"/>
          <w14:ligatures w14:val="none"/>
        </w:rPr>
        <w:t xml:space="preserve"> этих спектаклях. Организация театра в Москве (1672 г.). Постановщик танцевальных представлений Н. Лима. «Балет об Орфее и Эвридике» (1673 г.).</w:t>
      </w:r>
    </w:p>
    <w:p w14:paraId="309C856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Реформы Петра I и их влияние на судьбу музыкального театра России. Открытие первого общедоступного театра в Москве (1702 г.). Указ об ассамблеях 1718 года и начало публичных балов в России. Место танца в общественной жизни. Придворно-церемониальное и развлекательное значение танца. Танец в системе воспитания дворянской молодежи. Стиль обучения и уровень подготовки. Западноевропейские танцы – менуэт, полонез, англез и другие в придворном быту Петровской эпохи. Народная пляска в дворянском обиходе и придворном быту России начала XVIII столетия.</w:t>
      </w:r>
    </w:p>
    <w:p w14:paraId="7FB6BC9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206D2C6B"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социально-экономические и политические условия развития культуры и искусства России второй половины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столетия, кто стоял у истоков создания придворных театральных представлений в Москве, какое влияние на судьбу музыкального театра России оказали реформы Петра </w:t>
      </w:r>
      <w:r w:rsidRPr="004E721A">
        <w:rPr>
          <w:rFonts w:ascii="Times New Roman" w:hAnsi="Times New Roman" w:cs="Times New Roman"/>
          <w:iCs/>
          <w:sz w:val="28"/>
          <w:szCs w:val="28"/>
          <w:lang w:val="en-US"/>
          <w14:ligatures w14:val="none"/>
        </w:rPr>
        <w:t>I</w:t>
      </w:r>
      <w:r w:rsidRPr="004E721A">
        <w:rPr>
          <w:rFonts w:ascii="Times New Roman" w:hAnsi="Times New Roman" w:cs="Times New Roman"/>
          <w:iCs/>
          <w:sz w:val="28"/>
          <w:szCs w:val="28"/>
          <w14:ligatures w14:val="none"/>
        </w:rPr>
        <w:t>, Ассамблеи.</w:t>
      </w:r>
    </w:p>
    <w:p w14:paraId="174DD69F"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02F4BC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определить роль народной пляски в дворянском обиходе и придворном быту России начала </w:t>
      </w:r>
      <w:r w:rsidRPr="004E721A">
        <w:rPr>
          <w:rFonts w:ascii="Times New Roman" w:hAnsi="Times New Roman" w:cs="Times New Roman"/>
          <w:iCs/>
          <w:sz w:val="28"/>
          <w:szCs w:val="28"/>
          <w:lang w:val="en-US"/>
          <w14:ligatures w14:val="none"/>
        </w:rPr>
        <w:t>XVIII</w:t>
      </w:r>
      <w:r w:rsidRPr="004E721A">
        <w:rPr>
          <w:rFonts w:ascii="Times New Roman" w:hAnsi="Times New Roman" w:cs="Times New Roman"/>
          <w:iCs/>
          <w:sz w:val="28"/>
          <w:szCs w:val="28"/>
          <w14:ligatures w14:val="none"/>
        </w:rPr>
        <w:t xml:space="preserve"> столетия, определить место танца в общественной жизни, </w:t>
      </w:r>
      <w:proofErr w:type="spellStart"/>
      <w:r w:rsidRPr="004E721A">
        <w:rPr>
          <w:rFonts w:ascii="Times New Roman" w:hAnsi="Times New Roman" w:cs="Times New Roman"/>
          <w:iCs/>
          <w:sz w:val="28"/>
          <w:szCs w:val="28"/>
          <w14:ligatures w14:val="none"/>
        </w:rPr>
        <w:t>придворно</w:t>
      </w:r>
      <w:proofErr w:type="spellEnd"/>
      <w:r w:rsidRPr="004E721A">
        <w:rPr>
          <w:rFonts w:ascii="Times New Roman" w:hAnsi="Times New Roman" w:cs="Times New Roman"/>
          <w:iCs/>
          <w:sz w:val="28"/>
          <w:szCs w:val="28"/>
          <w14:ligatures w14:val="none"/>
        </w:rPr>
        <w:t xml:space="preserve"> - церемониальное и развлекательное значение танца, охарактеризовать первый балет «Балет об Орфее и Эвридике».</w:t>
      </w:r>
    </w:p>
    <w:p w14:paraId="517A1B94"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p>
    <w:p w14:paraId="5480EF41"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18. Становление в России школы классического танца</w:t>
      </w:r>
    </w:p>
    <w:p w14:paraId="71677F6E"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Органическая связь русской бытовой и профессиональной хореографической культуры европейской ориентации в период ее становления и дальнейшего развития. Открытие в Петербурге Сухопутного Шляхетного корпуса (1731 г.). Организация первой профессиональной балетной школы (1738 г.). Начало хореографического специального обучения в России. Деятельность в России Ж. Б. Ланде, французского танцовщика, балетмейстера и педагога.</w:t>
      </w:r>
    </w:p>
    <w:p w14:paraId="2A90919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Зарубежные мастера классического танца, их роль в становлении русского балетного театра, хореографического образования, формировании бытовой танцевальной культуры. Ж. Б. Ланде, А. Ринальди (</w:t>
      </w:r>
      <w:proofErr w:type="spellStart"/>
      <w:r w:rsidRPr="004E721A">
        <w:rPr>
          <w:rFonts w:ascii="Times New Roman" w:hAnsi="Times New Roman" w:cs="Times New Roman"/>
          <w:iCs/>
          <w:sz w:val="28"/>
          <w:szCs w:val="28"/>
          <w14:ligatures w14:val="none"/>
        </w:rPr>
        <w:t>Фоссано</w:t>
      </w:r>
      <w:proofErr w:type="spellEnd"/>
      <w:r w:rsidRPr="004E721A">
        <w:rPr>
          <w:rFonts w:ascii="Times New Roman" w:hAnsi="Times New Roman" w:cs="Times New Roman"/>
          <w:iCs/>
          <w:sz w:val="28"/>
          <w:szCs w:val="28"/>
          <w14:ligatures w14:val="none"/>
        </w:rPr>
        <w:t xml:space="preserve">) и Петербургская школа танца (1738 г.). Супруги </w:t>
      </w:r>
      <w:proofErr w:type="spellStart"/>
      <w:r w:rsidRPr="004E721A">
        <w:rPr>
          <w:rFonts w:ascii="Times New Roman" w:hAnsi="Times New Roman" w:cs="Times New Roman"/>
          <w:iCs/>
          <w:sz w:val="28"/>
          <w:szCs w:val="28"/>
          <w14:ligatures w14:val="none"/>
        </w:rPr>
        <w:t>Беккари</w:t>
      </w:r>
      <w:proofErr w:type="spellEnd"/>
      <w:r w:rsidRPr="004E721A">
        <w:rPr>
          <w:rFonts w:ascii="Times New Roman" w:hAnsi="Times New Roman" w:cs="Times New Roman"/>
          <w:iCs/>
          <w:sz w:val="28"/>
          <w:szCs w:val="28"/>
          <w14:ligatures w14:val="none"/>
        </w:rPr>
        <w:t xml:space="preserve">, Л. Парадиз и московская школа танца (1773 г.). Первые выпускники русской балетной школы: </w:t>
      </w:r>
      <w:proofErr w:type="spellStart"/>
      <w:r w:rsidRPr="004E721A">
        <w:rPr>
          <w:rFonts w:ascii="Times New Roman" w:hAnsi="Times New Roman" w:cs="Times New Roman"/>
          <w:iCs/>
          <w:sz w:val="28"/>
          <w:szCs w:val="28"/>
          <w14:ligatures w14:val="none"/>
        </w:rPr>
        <w:t>А.Топорков</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1727 - 1761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А. Баскакова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1727 - 1756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Т. Бубликов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1748 - 1815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Мария и Александр Грековы, Г. Райков, И. Еропкин, В. Балашов, А. Собакина. </w:t>
      </w:r>
    </w:p>
    <w:p w14:paraId="072E977E"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2176686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когда и кем была открыта первая русская балетная школа, роль зарубежных мастеров классического танца в становлении русского балетного театра, хореографического образования и бытовой танцевальной культуры, выпускников русской балетной школы.</w:t>
      </w:r>
    </w:p>
    <w:p w14:paraId="568F468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5190809A"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творческой и педагогической деятельности </w:t>
      </w:r>
      <w:proofErr w:type="spellStart"/>
      <w:r w:rsidRPr="004E721A">
        <w:rPr>
          <w:rFonts w:ascii="Times New Roman" w:hAnsi="Times New Roman" w:cs="Times New Roman"/>
          <w:iCs/>
          <w:sz w:val="28"/>
          <w:szCs w:val="28"/>
          <w14:ligatures w14:val="none"/>
        </w:rPr>
        <w:t>Ж.Б.Ланде</w:t>
      </w:r>
      <w:proofErr w:type="spellEnd"/>
      <w:r w:rsidRPr="004E721A">
        <w:rPr>
          <w:rFonts w:ascii="Times New Roman" w:hAnsi="Times New Roman" w:cs="Times New Roman"/>
          <w:iCs/>
          <w:sz w:val="28"/>
          <w:szCs w:val="28"/>
          <w14:ligatures w14:val="none"/>
        </w:rPr>
        <w:t xml:space="preserve"> — французского танцовщика, балетмейстера и педагога.</w:t>
      </w:r>
    </w:p>
    <w:p w14:paraId="2FA2879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9375D35"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19. Русский балетный театр первой. Творчество </w:t>
      </w:r>
      <w:proofErr w:type="gramStart"/>
      <w:r w:rsidRPr="004E721A">
        <w:rPr>
          <w:rFonts w:ascii="Times New Roman" w:hAnsi="Times New Roman" w:cs="Times New Roman"/>
          <w:b/>
          <w:i/>
          <w:sz w:val="28"/>
          <w:szCs w:val="28"/>
          <w14:ligatures w14:val="none"/>
        </w:rPr>
        <w:t>И .</w:t>
      </w:r>
      <w:proofErr w:type="gramEnd"/>
      <w:r w:rsidRPr="004E721A">
        <w:rPr>
          <w:rFonts w:ascii="Times New Roman" w:hAnsi="Times New Roman" w:cs="Times New Roman"/>
          <w:b/>
          <w:i/>
          <w:sz w:val="28"/>
          <w:szCs w:val="28"/>
          <w14:ligatures w14:val="none"/>
        </w:rPr>
        <w:t xml:space="preserve">И. </w:t>
      </w:r>
      <w:proofErr w:type="spellStart"/>
      <w:r w:rsidRPr="004E721A">
        <w:rPr>
          <w:rFonts w:ascii="Times New Roman" w:hAnsi="Times New Roman" w:cs="Times New Roman"/>
          <w:b/>
          <w:i/>
          <w:sz w:val="28"/>
          <w:szCs w:val="28"/>
          <w14:ligatures w14:val="none"/>
        </w:rPr>
        <w:t>Вальберха</w:t>
      </w:r>
      <w:proofErr w:type="spellEnd"/>
    </w:p>
    <w:p w14:paraId="2BFF6F1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Утверждение сентиментализма в русской литературе и искусстве. Идея внесословной ценности человека, отображение чувств и жизни простых людей. </w:t>
      </w:r>
    </w:p>
    <w:p w14:paraId="01552E4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И. И. </w:t>
      </w:r>
      <w:proofErr w:type="spellStart"/>
      <w:r w:rsidRPr="004E721A">
        <w:rPr>
          <w:rFonts w:ascii="Times New Roman" w:hAnsi="Times New Roman" w:cs="Times New Roman"/>
          <w:sz w:val="28"/>
          <w:szCs w:val="28"/>
          <w14:ligatures w14:val="none"/>
        </w:rPr>
        <w:t>Вальберх</w:t>
      </w:r>
      <w:proofErr w:type="spellEnd"/>
      <w:r w:rsidRPr="004E721A">
        <w:rPr>
          <w:rFonts w:ascii="Times New Roman" w:hAnsi="Times New Roman" w:cs="Times New Roman"/>
          <w:sz w:val="28"/>
          <w:szCs w:val="28"/>
          <w14:ligatures w14:val="none"/>
        </w:rPr>
        <w:t xml:space="preserve"> (1766 - 1819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первый русский балетмейстер, танцовщик, педагог, последователь реформ Ж. Ж. </w:t>
      </w:r>
      <w:proofErr w:type="spellStart"/>
      <w:r w:rsidRPr="004E721A">
        <w:rPr>
          <w:rFonts w:ascii="Times New Roman" w:hAnsi="Times New Roman" w:cs="Times New Roman"/>
          <w:sz w:val="28"/>
          <w:szCs w:val="28"/>
          <w14:ligatures w14:val="none"/>
        </w:rPr>
        <w:t>Новерра</w:t>
      </w:r>
      <w:proofErr w:type="spellEnd"/>
      <w:r w:rsidRPr="004E721A">
        <w:rPr>
          <w:rFonts w:ascii="Times New Roman" w:hAnsi="Times New Roman" w:cs="Times New Roman"/>
          <w:sz w:val="28"/>
          <w:szCs w:val="28"/>
          <w14:ligatures w14:val="none"/>
        </w:rPr>
        <w:t xml:space="preserve"> в хореографии. Первые постановки в жанре мифологического балета – «Орфей» (1795 г.). Сентиментализм в балете. Влияние мелодрамы. «Нравственные» балеты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человеческие страсти, современные идеи, драматизация содержания, связь с большой литературой. Балеты: «Новый Вертер» (1799 г.), «Новая героиня, или Женщина-казак» (1810 г.), «Любовь к Отечеству» (1812 г.), «Ромео и Юлия», «Орфей и Эвридика» (1808 г.), «Поль и Виргиния» (1810 г.), «Клара, или Обращение добродетели» (1806 г.), «Рауль Синяя Борода, или Опасность любопытства» (1807 г.) и другие.</w:t>
      </w:r>
    </w:p>
    <w:p w14:paraId="3BDD35B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Лучшие ученики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и их деятельность на сценах Петербурга и Москвы: </w:t>
      </w:r>
      <w:proofErr w:type="spellStart"/>
      <w:r w:rsidRPr="004E721A">
        <w:rPr>
          <w:rFonts w:ascii="Times New Roman" w:hAnsi="Times New Roman" w:cs="Times New Roman"/>
          <w:sz w:val="28"/>
          <w:szCs w:val="28"/>
          <w14:ligatures w14:val="none"/>
        </w:rPr>
        <w:t>Е.Колосова</w:t>
      </w:r>
      <w:proofErr w:type="spellEnd"/>
      <w:r w:rsidRPr="004E721A">
        <w:rPr>
          <w:rFonts w:ascii="Times New Roman" w:hAnsi="Times New Roman" w:cs="Times New Roman"/>
          <w:sz w:val="28"/>
          <w:szCs w:val="28"/>
          <w14:ligatures w14:val="none"/>
        </w:rPr>
        <w:t xml:space="preserve">, А. </w:t>
      </w:r>
      <w:proofErr w:type="spellStart"/>
      <w:r w:rsidRPr="004E721A">
        <w:rPr>
          <w:rFonts w:ascii="Times New Roman" w:hAnsi="Times New Roman" w:cs="Times New Roman"/>
          <w:sz w:val="28"/>
          <w:szCs w:val="28"/>
          <w14:ligatures w14:val="none"/>
        </w:rPr>
        <w:t>Тукмакова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Аблец</w:t>
      </w:r>
      <w:proofErr w:type="spellEnd"/>
      <w:r w:rsidRPr="004E721A">
        <w:rPr>
          <w:rFonts w:ascii="Times New Roman" w:hAnsi="Times New Roman" w:cs="Times New Roman"/>
          <w:sz w:val="28"/>
          <w:szCs w:val="28"/>
          <w14:ligatures w14:val="none"/>
        </w:rPr>
        <w:t xml:space="preserve">, У. Плетень. Значение творческой деятельности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для развития русского хореографического искусства.</w:t>
      </w:r>
    </w:p>
    <w:p w14:paraId="30631BE8"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65325178"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явления общественно — политической жизни и их </w:t>
      </w:r>
      <w:proofErr w:type="gramStart"/>
      <w:r w:rsidRPr="004E721A">
        <w:rPr>
          <w:rFonts w:ascii="Times New Roman" w:hAnsi="Times New Roman" w:cs="Times New Roman"/>
          <w:sz w:val="28"/>
          <w:szCs w:val="28"/>
          <w14:ligatures w14:val="none"/>
        </w:rPr>
        <w:t>влияние</w:t>
      </w:r>
      <w:proofErr w:type="gramEnd"/>
      <w:r w:rsidRPr="004E721A">
        <w:rPr>
          <w:rFonts w:ascii="Times New Roman" w:hAnsi="Times New Roman" w:cs="Times New Roman"/>
          <w:sz w:val="28"/>
          <w:szCs w:val="28"/>
          <w14:ligatures w14:val="none"/>
        </w:rPr>
        <w:t xml:space="preserve"> а развитие балетного театра начала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утверждение сентиментализма в русской литературе и искусстве, творчество </w:t>
      </w:r>
      <w:proofErr w:type="spellStart"/>
      <w:r w:rsidRPr="004E721A">
        <w:rPr>
          <w:rFonts w:ascii="Times New Roman" w:hAnsi="Times New Roman" w:cs="Times New Roman"/>
          <w:sz w:val="28"/>
          <w:szCs w:val="28"/>
          <w14:ligatures w14:val="none"/>
        </w:rPr>
        <w:t>И.И.Вальберха</w:t>
      </w:r>
      <w:proofErr w:type="spellEnd"/>
      <w:r w:rsidRPr="004E721A">
        <w:rPr>
          <w:rFonts w:ascii="Times New Roman" w:hAnsi="Times New Roman" w:cs="Times New Roman"/>
          <w:sz w:val="28"/>
          <w:szCs w:val="28"/>
          <w14:ligatures w14:val="none"/>
        </w:rPr>
        <w:t xml:space="preserve"> — первого русского балетмейстера, танцовщика, педагога, балеты </w:t>
      </w:r>
      <w:proofErr w:type="spellStart"/>
      <w:r w:rsidRPr="004E721A">
        <w:rPr>
          <w:rFonts w:ascii="Times New Roman" w:hAnsi="Times New Roman" w:cs="Times New Roman"/>
          <w:sz w:val="28"/>
          <w:szCs w:val="28"/>
          <w14:ligatures w14:val="none"/>
        </w:rPr>
        <w:t>И.И.Вальберха</w:t>
      </w:r>
      <w:proofErr w:type="spellEnd"/>
      <w:r w:rsidRPr="004E721A">
        <w:rPr>
          <w:rFonts w:ascii="Times New Roman" w:hAnsi="Times New Roman" w:cs="Times New Roman"/>
          <w:sz w:val="28"/>
          <w:szCs w:val="28"/>
          <w14:ligatures w14:val="none"/>
        </w:rPr>
        <w:t>.</w:t>
      </w:r>
    </w:p>
    <w:p w14:paraId="566C5FA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69E7B90"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главную идею балетов </w:t>
      </w:r>
      <w:proofErr w:type="spellStart"/>
      <w:r w:rsidRPr="004E721A">
        <w:rPr>
          <w:rFonts w:ascii="Times New Roman" w:hAnsi="Times New Roman" w:cs="Times New Roman"/>
          <w:sz w:val="28"/>
          <w:szCs w:val="28"/>
          <w14:ligatures w14:val="none"/>
        </w:rPr>
        <w:t>И.Вальберха</w:t>
      </w:r>
      <w:proofErr w:type="spellEnd"/>
      <w:r w:rsidRPr="004E721A">
        <w:rPr>
          <w:rFonts w:ascii="Times New Roman" w:hAnsi="Times New Roman" w:cs="Times New Roman"/>
          <w:sz w:val="28"/>
          <w:szCs w:val="28"/>
          <w14:ligatures w14:val="none"/>
        </w:rPr>
        <w:t>, значение его творческой деятельности для развития русского хореографического искусства.</w:t>
      </w:r>
    </w:p>
    <w:p w14:paraId="58F6FA6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5F06ED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3D94E3A" w14:textId="571FC994"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sz w:val="28"/>
          <w:szCs w:val="28"/>
          <w14:ligatures w14:val="none"/>
        </w:rPr>
        <w:t>Т</w:t>
      </w:r>
      <w:r w:rsidRPr="004E721A">
        <w:rPr>
          <w:rFonts w:ascii="Times New Roman" w:hAnsi="Times New Roman" w:cs="Times New Roman"/>
          <w:b/>
          <w:i/>
          <w:sz w:val="28"/>
          <w:szCs w:val="28"/>
          <w14:ligatures w14:val="none"/>
        </w:rPr>
        <w:t xml:space="preserve">ема 20. Русский балетный театр в </w:t>
      </w:r>
      <w:r w:rsidR="0079308F" w:rsidRPr="004E721A">
        <w:rPr>
          <w:rFonts w:ascii="Times New Roman" w:hAnsi="Times New Roman" w:cs="Times New Roman"/>
          <w:b/>
          <w:i/>
          <w:sz w:val="28"/>
          <w:szCs w:val="28"/>
          <w14:ligatures w14:val="none"/>
        </w:rPr>
        <w:t>период Отечественной</w:t>
      </w:r>
      <w:r w:rsidRPr="004E721A">
        <w:rPr>
          <w:rFonts w:ascii="Times New Roman" w:hAnsi="Times New Roman" w:cs="Times New Roman"/>
          <w:b/>
          <w:i/>
          <w:sz w:val="28"/>
          <w:szCs w:val="28"/>
          <w14:ligatures w14:val="none"/>
        </w:rPr>
        <w:t xml:space="preserve"> войны 1812 г.</w:t>
      </w:r>
    </w:p>
    <w:p w14:paraId="029AE74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Начало XIX века. Эпоха Отечественной войны 1812 г. и декабризма, тенденции демократизации общественной жизни.  Рост национального самосознания и патриотических настроений различных слоев русского общества. Влияние общественно-политического подъема на художественную культуру. Повышение интереса ко всему национальному в литературе, изобразительном искусстве, музыке и театре. </w:t>
      </w:r>
    </w:p>
    <w:p w14:paraId="0BA7715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Отражение событий войны 1812 года не сцене балетного театра. Патриотический балет и народно-патриотический дивертисмент в творчестве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 «Новая героиня, или Женщина-казак» (1810 г.), «Любовь к Отечеству» (1812 г.), «Русские в Германии, или Следствие любви к Отечеству», «Торжество России, или Русские в Париже».</w:t>
      </w:r>
    </w:p>
    <w:p w14:paraId="31B3518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Расцвет жанра балетного дивертисмента, развивающего традиции русского народного танца. Синтетичность этого жанра (хореография, камерные вокальные ансамбли, характерные танцы, сценическая обработка фольклора и театрализация народного обряда). Дивертисменты «Семик, или Гуляние в </w:t>
      </w:r>
      <w:r w:rsidRPr="004E721A">
        <w:rPr>
          <w:rFonts w:ascii="Times New Roman" w:hAnsi="Times New Roman" w:cs="Times New Roman"/>
          <w:sz w:val="28"/>
          <w:szCs w:val="28"/>
          <w14:ligatures w14:val="none"/>
        </w:rPr>
        <w:lastRenderedPageBreak/>
        <w:t xml:space="preserve">Марьиной роще» И. </w:t>
      </w:r>
      <w:proofErr w:type="spellStart"/>
      <w:r w:rsidRPr="004E721A">
        <w:rPr>
          <w:rFonts w:ascii="Times New Roman" w:hAnsi="Times New Roman" w:cs="Times New Roman"/>
          <w:sz w:val="28"/>
          <w:szCs w:val="28"/>
          <w14:ligatures w14:val="none"/>
        </w:rPr>
        <w:t>Аблеца</w:t>
      </w:r>
      <w:proofErr w:type="spellEnd"/>
      <w:r w:rsidRPr="004E721A">
        <w:rPr>
          <w:rFonts w:ascii="Times New Roman" w:hAnsi="Times New Roman" w:cs="Times New Roman"/>
          <w:sz w:val="28"/>
          <w:szCs w:val="28"/>
          <w14:ligatures w14:val="none"/>
        </w:rPr>
        <w:t>, «Гуляние на Воробьевых горах» А. Глушковского, «Деревня на берегу Волги» И. Лобанова. Эволюция жанра народно-патриотических дивертисментов.</w:t>
      </w:r>
    </w:p>
    <w:p w14:paraId="474B606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Московский балетный театр начала XIX века. Деятельность А. Глушковского (1793 - 1870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Балеты А. Глушковского по мотивам романтических произведений А. С. Пушкина и В. А. Жуковского «Руслан и Людмила, или Низвержение Черномора, злого волшебника» (1821 г.), «Кавказский пленник», «Три пояса, или Русская сандрильона» (1826 г.), «Черная шаль, или Наказанная неверность» (1831 г.). Широкое использование в балетах 1820 – 1830 годов музыки А. Верстовского, А. Варламова, А. Алябьева, К. Кавоса. Характер спектаклей и постановочные принципы балетмейстера. Перенесение сказочных, комических, героико-драматических балетов Ш. Л. </w:t>
      </w:r>
      <w:proofErr w:type="spellStart"/>
      <w:r w:rsidRPr="004E721A">
        <w:rPr>
          <w:rFonts w:ascii="Times New Roman" w:hAnsi="Times New Roman" w:cs="Times New Roman"/>
          <w:sz w:val="28"/>
          <w:szCs w:val="28"/>
          <w14:ligatures w14:val="none"/>
        </w:rPr>
        <w:t>Дидло</w:t>
      </w:r>
      <w:proofErr w:type="spellEnd"/>
      <w:r w:rsidRPr="004E721A">
        <w:rPr>
          <w:rFonts w:ascii="Times New Roman" w:hAnsi="Times New Roman" w:cs="Times New Roman"/>
          <w:sz w:val="28"/>
          <w:szCs w:val="28"/>
          <w14:ligatures w14:val="none"/>
        </w:rPr>
        <w:t xml:space="preserve"> на московскую сцену – «Роланд и Моргана» (1812 г.), «Молодая молочница, или </w:t>
      </w:r>
      <w:proofErr w:type="spellStart"/>
      <w:r w:rsidRPr="004E721A">
        <w:rPr>
          <w:rFonts w:ascii="Times New Roman" w:hAnsi="Times New Roman" w:cs="Times New Roman"/>
          <w:sz w:val="28"/>
          <w:szCs w:val="28"/>
          <w14:ligatures w14:val="none"/>
        </w:rPr>
        <w:t>Нисетта</w:t>
      </w:r>
      <w:proofErr w:type="spellEnd"/>
      <w:r w:rsidRPr="004E721A">
        <w:rPr>
          <w:rFonts w:ascii="Times New Roman" w:hAnsi="Times New Roman" w:cs="Times New Roman"/>
          <w:sz w:val="28"/>
          <w:szCs w:val="28"/>
          <w14:ligatures w14:val="none"/>
        </w:rPr>
        <w:t xml:space="preserve"> и Лука» (1817 г.), «Венгерская хижина, или Знаменитые изгнанники» (1817 г.), «Рауль де </w:t>
      </w:r>
      <w:proofErr w:type="spellStart"/>
      <w:r w:rsidRPr="004E721A">
        <w:rPr>
          <w:rFonts w:ascii="Times New Roman" w:hAnsi="Times New Roman" w:cs="Times New Roman"/>
          <w:sz w:val="28"/>
          <w:szCs w:val="28"/>
          <w14:ligatures w14:val="none"/>
        </w:rPr>
        <w:t>Креки</w:t>
      </w:r>
      <w:proofErr w:type="spellEnd"/>
      <w:r w:rsidRPr="004E721A">
        <w:rPr>
          <w:rFonts w:ascii="Times New Roman" w:hAnsi="Times New Roman" w:cs="Times New Roman"/>
          <w:sz w:val="28"/>
          <w:szCs w:val="28"/>
          <w14:ligatures w14:val="none"/>
        </w:rPr>
        <w:t>, или Возвращение из крестовых походов» (1819 г.).</w:t>
      </w:r>
    </w:p>
    <w:p w14:paraId="31BD4A9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Значение деятельности А. П. Глушковского в становлении московского балета и его школы. Педагогические принципы А. П. Глушковского. </w:t>
      </w:r>
    </w:p>
    <w:p w14:paraId="45E40AE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8831DA7" w14:textId="128CE7B9"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тенденции общественной жизни, оказавшие влияние на художественную культуру России в начале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отражение событий войны 1812 года на сцене балетного театра, патриотический балет и народно — патриотический дивертисмент в творчестве И.И.</w:t>
      </w:r>
      <w:r w:rsidR="0079308F"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w:t>
      </w:r>
    </w:p>
    <w:p w14:paraId="3915726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6D38283" w14:textId="42A2580F"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специфические черты патриотического балета и народно — патриотического дивертисмента, анализировать балеты И.И.</w:t>
      </w:r>
      <w:r w:rsidR="0079308F"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w:t>
      </w:r>
    </w:p>
    <w:p w14:paraId="7B4296EE"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44A52345" w14:textId="37F6CFC1"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21. Русский период в </w:t>
      </w:r>
      <w:r w:rsidR="0079308F" w:rsidRPr="004E721A">
        <w:rPr>
          <w:rFonts w:ascii="Times New Roman" w:hAnsi="Times New Roman" w:cs="Times New Roman"/>
          <w:i/>
          <w:sz w:val="28"/>
          <w:szCs w:val="28"/>
          <w14:ligatures w14:val="none"/>
        </w:rPr>
        <w:t>т</w:t>
      </w:r>
      <w:r w:rsidR="0079308F" w:rsidRPr="004E721A">
        <w:rPr>
          <w:rFonts w:ascii="Times New Roman" w:hAnsi="Times New Roman" w:cs="Times New Roman"/>
          <w:b/>
          <w:i/>
          <w:sz w:val="28"/>
          <w:szCs w:val="28"/>
          <w14:ligatures w14:val="none"/>
        </w:rPr>
        <w:t>ворчестве Артура</w:t>
      </w:r>
      <w:r w:rsidRPr="004E721A">
        <w:rPr>
          <w:rFonts w:ascii="Times New Roman" w:hAnsi="Times New Roman" w:cs="Times New Roman"/>
          <w:b/>
          <w:i/>
          <w:sz w:val="28"/>
          <w:szCs w:val="28"/>
          <w14:ligatures w14:val="none"/>
        </w:rPr>
        <w:t xml:space="preserve"> Сен-Леона</w:t>
      </w:r>
    </w:p>
    <w:p w14:paraId="0E46DCD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Указ 1882 г. об отмене государственной монополии на театры и стремительное развитие индустрии развлечений. Импортирование эстрадно-развлекательных жанров балета-феерии, обозрения, их широкое распространение, влияние на балетный театр.</w:t>
      </w:r>
    </w:p>
    <w:p w14:paraId="4F92141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Деятельность А. Сен-Леона (1821 - 1870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в России. Его разносторонняя одаренность (танцовщик, скрипач-виртуоз, композитор, постановщик), богатая фантазия хореографа, пластическая изобретательность. Роль А. Сен-Леона в развитии женского классического танца (вариации), вместе с тем бессодержательность постановок, преобладание в них зрелищной развлекательности, поверхностной стилизации. Балет-феерия как ведущий жанр в творчестве А. Сен-Леона. Русская тематика: балеты «Конек-горбунок» (1864 г.), «Золотая рыбка» (1867 г.). Оценка передовой публицистикой состояния балетного театра как кризисного в связи с этими постановками. Высказывания М. Е. Салтыкова-Щедрина, А. Н. Некрасова и др.</w:t>
      </w:r>
    </w:p>
    <w:p w14:paraId="3219B23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 А. Сен-Леона «Коппелия» (1870 г., Париж) – последняя и лучшая работа хореографа. Второе рождение спектакля на московской сцене (1881 г.).</w:t>
      </w:r>
    </w:p>
    <w:p w14:paraId="1ED6A52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С. Соколов (1830 - 1893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 балетмейстер московской труппы. Творческий интерес к национальным сюжетам и народной хореографии, стремление раскрыть средствами танца картины реальной жизни и труда, приблизить балетный театр к принципам революционно-демократической эстетики. Балеты С. Соколова: «Папоротник, или Ночь на Ивана Купала» (1867 г.), «Цыганский табор» и «Последний день жатвы» (1868 г.). Элементы новаторства в постановке народных и характерных танцев.</w:t>
      </w:r>
    </w:p>
    <w:p w14:paraId="2B89787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3E058A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явления в русской культуре 60-х годов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приведшие к упадку балетного театра, деятельность </w:t>
      </w:r>
      <w:proofErr w:type="spellStart"/>
      <w:r w:rsidRPr="004E721A">
        <w:rPr>
          <w:rFonts w:ascii="Times New Roman" w:hAnsi="Times New Roman" w:cs="Times New Roman"/>
          <w:sz w:val="28"/>
          <w:szCs w:val="28"/>
          <w14:ligatures w14:val="none"/>
        </w:rPr>
        <w:t>А.Сен</w:t>
      </w:r>
      <w:proofErr w:type="spellEnd"/>
      <w:r w:rsidRPr="004E721A">
        <w:rPr>
          <w:rFonts w:ascii="Times New Roman" w:hAnsi="Times New Roman" w:cs="Times New Roman"/>
          <w:sz w:val="28"/>
          <w:szCs w:val="28"/>
          <w14:ligatures w14:val="none"/>
        </w:rPr>
        <w:t>-Леона в России, роль его в развитии женского классического танца (вариации), ведущий жанр его творчества — балет — феерию, балеты на русскую тематику, последнюю и лучшую работу балетмейстера — балет «Коппелия».</w:t>
      </w:r>
    </w:p>
    <w:p w14:paraId="60B5170A"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E41D2D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творческие принципы хореографа </w:t>
      </w:r>
      <w:proofErr w:type="spellStart"/>
      <w:r w:rsidRPr="004E721A">
        <w:rPr>
          <w:rFonts w:ascii="Times New Roman" w:hAnsi="Times New Roman" w:cs="Times New Roman"/>
          <w:sz w:val="28"/>
          <w:szCs w:val="28"/>
          <w14:ligatures w14:val="none"/>
        </w:rPr>
        <w:t>А.Сен</w:t>
      </w:r>
      <w:proofErr w:type="spellEnd"/>
      <w:r w:rsidRPr="004E721A">
        <w:rPr>
          <w:rFonts w:ascii="Times New Roman" w:hAnsi="Times New Roman" w:cs="Times New Roman"/>
          <w:sz w:val="28"/>
          <w:szCs w:val="28"/>
          <w14:ligatures w14:val="none"/>
        </w:rPr>
        <w:t>-Леона, определить выразительные средства разрешения русской тематики в балетах «Конёк-Горбунок», «Золотая рыбка».</w:t>
      </w:r>
    </w:p>
    <w:p w14:paraId="5E41834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2551A99"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22. Русский балетный театр второй половины XIX века. Эпоха М. И. Петипа</w:t>
      </w:r>
    </w:p>
    <w:p w14:paraId="65EA2C1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эпохи. Кризис европейского балетного театра. Балеты-феерии, балеты-обозрения. </w:t>
      </w:r>
    </w:p>
    <w:p w14:paraId="63AA0CE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Характеристика русского балетного театра последней трети XIX века:</w:t>
      </w:r>
    </w:p>
    <w:p w14:paraId="0DBEBE23" w14:textId="77777777" w:rsidR="00EA7424" w:rsidRPr="004E721A" w:rsidRDefault="00EA7424">
      <w:pPr>
        <w:numPr>
          <w:ilvl w:val="0"/>
          <w:numId w:val="65"/>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общая тенденция русского искусства к воплощению значительных проблем в крупной форме, неприятие частью интеллигенции зрелищно-развлекательного направления в балетном театре;</w:t>
      </w:r>
    </w:p>
    <w:p w14:paraId="6990F69D" w14:textId="77777777" w:rsidR="00EA7424" w:rsidRPr="004E721A" w:rsidRDefault="00EA7424">
      <w:pPr>
        <w:numPr>
          <w:ilvl w:val="0"/>
          <w:numId w:val="65"/>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стабильная система подготовки кадров и привилегированное положение двух ведущих балетных трупп - петербургской и московской;</w:t>
      </w:r>
    </w:p>
    <w:p w14:paraId="7951E42F" w14:textId="77777777" w:rsidR="00EA7424" w:rsidRPr="004E721A" w:rsidRDefault="00EA7424">
      <w:pPr>
        <w:numPr>
          <w:ilvl w:val="0"/>
          <w:numId w:val="65"/>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традиционная и органическая связь оперы с балетом (балетные сцены в операх русских композиторов, их важная драматургическая роль);</w:t>
      </w:r>
    </w:p>
    <w:p w14:paraId="55ABE8A4" w14:textId="77777777" w:rsidR="00EA7424" w:rsidRPr="004E721A" w:rsidRDefault="00EA7424">
      <w:pPr>
        <w:numPr>
          <w:ilvl w:val="0"/>
          <w:numId w:val="65"/>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влияние русской драмы, оперы, симфонической музыки на балет, поиски выдающимися исполнителями 60 - 70-х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 Лебедевой (1839 - 1907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М. Муравьевой (1839 - 1879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 Гельцер (1840 - 1908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драматической выразительности танца, правды художественных образов в рамках традиционного репертуара;</w:t>
      </w:r>
    </w:p>
    <w:p w14:paraId="3F08C84D" w14:textId="77777777" w:rsidR="00EA7424" w:rsidRPr="004E721A" w:rsidRDefault="00EA7424">
      <w:pPr>
        <w:numPr>
          <w:ilvl w:val="0"/>
          <w:numId w:val="65"/>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приобщение к балетному жанру выдающихся композиторов-симфонистов П. И. Чайковского, А. К. Глазунова.</w:t>
      </w:r>
    </w:p>
    <w:p w14:paraId="4EF8FAF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Творчество М. И. Петипа (1818 - 1910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новый этап в развитии русского балета, его «золотой век». Традиции и новаторство в творчестве М. И. Петипа: обобщение опыта романтического балета в современной итальянской школы виртуозного танца, прежде всего Ж. Перро, А. Сен-Леона. Поиски возможностей синтеза народного и классического танца. Балеты «Дочь фараона» (1862 г.), «Дон Кихот» (1869 г.), «Баядерка» (1877 г.). Опыты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балетного танца в балетах «Спящая красавица» (1890 г.), «Раймонда» (1898 г.), «Лебединое озеро» (1895 г.). Кристаллизация формы большого балетного спектакля. Развитие </w:t>
      </w:r>
      <w:r w:rsidRPr="004E721A">
        <w:rPr>
          <w:rFonts w:ascii="Times New Roman" w:hAnsi="Times New Roman" w:cs="Times New Roman"/>
          <w:sz w:val="28"/>
          <w:szCs w:val="28"/>
          <w14:ligatures w14:val="none"/>
        </w:rPr>
        <w:lastRenderedPageBreak/>
        <w:t xml:space="preserve">формы хореографической миниатюры. Одноактные балеты «Сон в летнюю ночь» на муз. Мендельсона (1876 г.), «Испытание </w:t>
      </w:r>
      <w:proofErr w:type="spellStart"/>
      <w:r w:rsidRPr="004E721A">
        <w:rPr>
          <w:rFonts w:ascii="Times New Roman" w:hAnsi="Times New Roman" w:cs="Times New Roman"/>
          <w:sz w:val="28"/>
          <w:szCs w:val="28"/>
          <w14:ligatures w14:val="none"/>
        </w:rPr>
        <w:t>Дамиса</w:t>
      </w:r>
      <w:proofErr w:type="spellEnd"/>
      <w:r w:rsidRPr="004E721A">
        <w:rPr>
          <w:rFonts w:ascii="Times New Roman" w:hAnsi="Times New Roman" w:cs="Times New Roman"/>
          <w:sz w:val="28"/>
          <w:szCs w:val="28"/>
          <w14:ligatures w14:val="none"/>
        </w:rPr>
        <w:t>» и «Времена года» на муз. Глазунова (1900 г.).</w:t>
      </w:r>
    </w:p>
    <w:p w14:paraId="40C03955"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296451CA"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общую характеристику эпохи, характеристику русского балетного театра, балеты — феерии, балеты обозрения, творчество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традиции и новаторство в его творчестве, балеты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опыты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балетного танца, развитие формы хореографической миниатюры, одноактные балеты.</w:t>
      </w:r>
    </w:p>
    <w:p w14:paraId="08A2790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C0A597C"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традиции и новаторство в творчестве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определить, в каких балетах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осуществлялась кристаллизация академических форм и </w:t>
      </w:r>
      <w:proofErr w:type="spellStart"/>
      <w:r w:rsidRPr="004E721A">
        <w:rPr>
          <w:rFonts w:ascii="Times New Roman" w:hAnsi="Times New Roman" w:cs="Times New Roman"/>
          <w:sz w:val="28"/>
          <w:szCs w:val="28"/>
          <w14:ligatures w14:val="none"/>
        </w:rPr>
        <w:t>симфонизация</w:t>
      </w:r>
      <w:proofErr w:type="spellEnd"/>
      <w:r w:rsidRPr="004E721A">
        <w:rPr>
          <w:rFonts w:ascii="Times New Roman" w:hAnsi="Times New Roman" w:cs="Times New Roman"/>
          <w:sz w:val="28"/>
          <w:szCs w:val="28"/>
          <w14:ligatures w14:val="none"/>
        </w:rPr>
        <w:t xml:space="preserve"> балетного танца, определить роль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в обобщении достижений классического танца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и дальнейшего его развития.</w:t>
      </w:r>
    </w:p>
    <w:p w14:paraId="1417D69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1914CCD"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23</w:t>
      </w:r>
      <w:r w:rsidRPr="004E721A">
        <w:rPr>
          <w:rFonts w:ascii="Times New Roman" w:hAnsi="Times New Roman" w:cs="Times New Roman"/>
          <w:i/>
          <w:sz w:val="28"/>
          <w:szCs w:val="28"/>
          <w14:ligatures w14:val="none"/>
        </w:rPr>
        <w:t xml:space="preserve">. </w:t>
      </w:r>
      <w:r w:rsidRPr="004E721A">
        <w:rPr>
          <w:rFonts w:ascii="Times New Roman" w:hAnsi="Times New Roman" w:cs="Times New Roman"/>
          <w:b/>
          <w:i/>
          <w:sz w:val="28"/>
          <w:szCs w:val="28"/>
          <w14:ligatures w14:val="none"/>
        </w:rPr>
        <w:t>Творчество Л. И. Иванова</w:t>
      </w:r>
    </w:p>
    <w:p w14:paraId="6E3C59C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 И. Иванов (1834 - 1901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педагог, балетмейстер. Его многогранное дарование, творческая судьба. Музыка – источник хореографической образности в постановках Л. Иванова. Балет «Щелкунчик» (1892 г.), сценарий М. Петипа, И. </w:t>
      </w:r>
      <w:proofErr w:type="spellStart"/>
      <w:r w:rsidRPr="004E721A">
        <w:rPr>
          <w:rFonts w:ascii="Times New Roman" w:hAnsi="Times New Roman" w:cs="Times New Roman"/>
          <w:sz w:val="28"/>
          <w:szCs w:val="28"/>
          <w14:ligatures w14:val="none"/>
        </w:rPr>
        <w:t>Всеволжского</w:t>
      </w:r>
      <w:proofErr w:type="spellEnd"/>
      <w:r w:rsidRPr="004E721A">
        <w:rPr>
          <w:rFonts w:ascii="Times New Roman" w:hAnsi="Times New Roman" w:cs="Times New Roman"/>
          <w:sz w:val="28"/>
          <w:szCs w:val="28"/>
          <w14:ligatures w14:val="none"/>
        </w:rPr>
        <w:t xml:space="preserve">, музыка П. И. Чайковского. Влияние балетных партитур П. </w:t>
      </w:r>
      <w:proofErr w:type="spellStart"/>
      <w:r w:rsidRPr="004E721A">
        <w:rPr>
          <w:rFonts w:ascii="Times New Roman" w:hAnsi="Times New Roman" w:cs="Times New Roman"/>
          <w:sz w:val="28"/>
          <w:szCs w:val="28"/>
          <w14:ligatures w14:val="none"/>
        </w:rPr>
        <w:t>И.Чайковского</w:t>
      </w:r>
      <w:proofErr w:type="spellEnd"/>
      <w:r w:rsidRPr="004E721A">
        <w:rPr>
          <w:rFonts w:ascii="Times New Roman" w:hAnsi="Times New Roman" w:cs="Times New Roman"/>
          <w:sz w:val="28"/>
          <w:szCs w:val="28"/>
          <w14:ligatures w14:val="none"/>
        </w:rPr>
        <w:t xml:space="preserve"> на творчество хореографа. Вальс снежных хлопьев из балета «Щелкунчик» и лебединые сцены из балета «Лебединое озеро» - вершины хореографического симфонизма XIX века. </w:t>
      </w:r>
    </w:p>
    <w:p w14:paraId="1C4CB9C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Роль Л. И. </w:t>
      </w:r>
      <w:proofErr w:type="gramStart"/>
      <w:r w:rsidRPr="004E721A">
        <w:rPr>
          <w:rFonts w:ascii="Times New Roman" w:hAnsi="Times New Roman" w:cs="Times New Roman"/>
          <w:sz w:val="28"/>
          <w:szCs w:val="28"/>
          <w14:ligatures w14:val="none"/>
        </w:rPr>
        <w:t xml:space="preserve">Иванова  </w:t>
      </w:r>
      <w:proofErr w:type="spellStart"/>
      <w:r w:rsidRPr="004E721A">
        <w:rPr>
          <w:rFonts w:ascii="Times New Roman" w:hAnsi="Times New Roman" w:cs="Times New Roman"/>
          <w:sz w:val="28"/>
          <w:szCs w:val="28"/>
          <w14:ligatures w14:val="none"/>
        </w:rPr>
        <w:t>всимфонизации</w:t>
      </w:r>
      <w:proofErr w:type="spellEnd"/>
      <w:proofErr w:type="gramEnd"/>
      <w:r w:rsidRPr="004E721A">
        <w:rPr>
          <w:rFonts w:ascii="Times New Roman" w:hAnsi="Times New Roman" w:cs="Times New Roman"/>
          <w:sz w:val="28"/>
          <w:szCs w:val="28"/>
          <w14:ligatures w14:val="none"/>
        </w:rPr>
        <w:t xml:space="preserve"> характерного танца: «Половецкие пляски» в опере А. П. Бородина «Князь Игорь», славянские танцы в опере-балете Римского-Корсакова «Млада», «Венгерская рапсодия» на музыку Ф. Листа.</w:t>
      </w:r>
    </w:p>
    <w:p w14:paraId="4680C23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должен знать:</w:t>
      </w:r>
    </w:p>
    <w:p w14:paraId="54A7A287"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творческую судьбу Л.И. Иванова — танцовщика, педагога, балетмейстера;</w:t>
      </w:r>
    </w:p>
    <w:p w14:paraId="3E12FA1F"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постановки </w:t>
      </w:r>
      <w:proofErr w:type="spellStart"/>
      <w:r w:rsidRPr="004E721A">
        <w:rPr>
          <w:rFonts w:ascii="Times New Roman" w:hAnsi="Times New Roman" w:cs="Times New Roman"/>
          <w:sz w:val="28"/>
          <w:szCs w:val="28"/>
          <w14:ligatures w14:val="none"/>
        </w:rPr>
        <w:t>Л.Иванова</w:t>
      </w:r>
      <w:proofErr w:type="spellEnd"/>
      <w:r w:rsidRPr="004E721A">
        <w:rPr>
          <w:rFonts w:ascii="Times New Roman" w:hAnsi="Times New Roman" w:cs="Times New Roman"/>
          <w:sz w:val="28"/>
          <w:szCs w:val="28"/>
          <w14:ligatures w14:val="none"/>
        </w:rPr>
        <w:t xml:space="preserve">, являющиеся вершинами хореографического симфонизма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роль </w:t>
      </w:r>
      <w:proofErr w:type="spellStart"/>
      <w:r w:rsidRPr="004E721A">
        <w:rPr>
          <w:rFonts w:ascii="Times New Roman" w:hAnsi="Times New Roman" w:cs="Times New Roman"/>
          <w:sz w:val="28"/>
          <w:szCs w:val="28"/>
          <w14:ligatures w14:val="none"/>
        </w:rPr>
        <w:t>Л.И.Иванова</w:t>
      </w:r>
      <w:proofErr w:type="spellEnd"/>
      <w:r w:rsidRPr="004E721A">
        <w:rPr>
          <w:rFonts w:ascii="Times New Roman" w:hAnsi="Times New Roman" w:cs="Times New Roman"/>
          <w:sz w:val="28"/>
          <w:szCs w:val="28"/>
          <w14:ligatures w14:val="none"/>
        </w:rPr>
        <w:t xml:space="preserve"> в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характерного танца.</w:t>
      </w:r>
    </w:p>
    <w:p w14:paraId="7912525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EEF01EB"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какое влияние на творчество хореографа оказали балетные партитуры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анализировать постановки </w:t>
      </w:r>
      <w:proofErr w:type="spellStart"/>
      <w:r w:rsidRPr="004E721A">
        <w:rPr>
          <w:rFonts w:ascii="Times New Roman" w:hAnsi="Times New Roman" w:cs="Times New Roman"/>
          <w:sz w:val="28"/>
          <w:szCs w:val="28"/>
          <w14:ligatures w14:val="none"/>
        </w:rPr>
        <w:t>Л.Иванова</w:t>
      </w:r>
      <w:proofErr w:type="spellEnd"/>
      <w:r w:rsidRPr="004E721A">
        <w:rPr>
          <w:rFonts w:ascii="Times New Roman" w:hAnsi="Times New Roman" w:cs="Times New Roman"/>
          <w:sz w:val="28"/>
          <w:szCs w:val="28"/>
          <w14:ligatures w14:val="none"/>
        </w:rPr>
        <w:t>.</w:t>
      </w:r>
    </w:p>
    <w:p w14:paraId="561EB216" w14:textId="77777777" w:rsidR="00EA7424" w:rsidRPr="004E721A" w:rsidRDefault="00EA7424" w:rsidP="0053746F">
      <w:pPr>
        <w:spacing w:after="0" w:line="240" w:lineRule="auto"/>
        <w:ind w:firstLine="709"/>
        <w:jc w:val="both"/>
        <w:rPr>
          <w:rFonts w:ascii="Times New Roman" w:hAnsi="Times New Roman" w:cs="Times New Roman"/>
          <w:b/>
          <w:bCs/>
          <w:sz w:val="28"/>
          <w:szCs w:val="28"/>
          <w14:ligatures w14:val="none"/>
        </w:rPr>
      </w:pPr>
    </w:p>
    <w:p w14:paraId="72A2E3AF"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24. П. И. Чайковский и создание русской балетной классики </w:t>
      </w:r>
    </w:p>
    <w:p w14:paraId="6E05ADC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Взгляды П. И. Чайковского на балет и балетную музыку, понимание необходимости перенесения принципов симфонического мышления в балетную партитуру. Возникновение замысла балета «Лебединое озеро» и история его создания. Музыкальная драматургия партитуры как воплощение действенного симфонического раскрытия сюжета. Сочетание сквозных развивающихся тем-образов с отдельными номерами и сюитами, подчиненными общему музыкальному замыслу. </w:t>
      </w:r>
    </w:p>
    <w:p w14:paraId="6AE8993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Первая редакция балета «Лебединое озеро» на московской сцене, балетмейстер В. </w:t>
      </w:r>
      <w:proofErr w:type="spellStart"/>
      <w:r w:rsidRPr="004E721A">
        <w:rPr>
          <w:rFonts w:ascii="Times New Roman" w:hAnsi="Times New Roman" w:cs="Times New Roman"/>
          <w:sz w:val="28"/>
          <w:szCs w:val="28"/>
          <w14:ligatures w14:val="none"/>
        </w:rPr>
        <w:t>Рейзингер</w:t>
      </w:r>
      <w:proofErr w:type="spellEnd"/>
      <w:r w:rsidRPr="004E721A">
        <w:rPr>
          <w:rFonts w:ascii="Times New Roman" w:hAnsi="Times New Roman" w:cs="Times New Roman"/>
          <w:sz w:val="28"/>
          <w:szCs w:val="28"/>
          <w14:ligatures w14:val="none"/>
        </w:rPr>
        <w:t xml:space="preserve"> (1877 г.). Редакция балета, осуществленная на петербургской сцене Л. Ивановым и М. Петипа (1895 г.), новаторский характер произведения – создание симфонической хореографии. Художественное значение балета «Лебединое озеро», его судьба на русской, советской и мировой сцене. Редакции А. Горского, А. Вагановой, К. Сергеева, В. Бурмейстера, Ю. Григоровича, В. Васильева и др. Выдающиеся исполнители роли Одетты-Одиллии: П. Леньяни, О. Преображенская, О. Спесивцева, Т. Карсавина, М. Семенова, Г. Уланова, М. Плисецкая, Н. Бессмертнова и др. </w:t>
      </w:r>
    </w:p>
    <w:p w14:paraId="784A987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«Спящая красавица» и принцип совместной работы композитора и балетмейстера М. Петипа при создании музыкально-сценарного плана. Жанровое своеобразие балета «Спящая красавица». Хореографическое построение спектакля, его танцевальная лексика. </w:t>
      </w:r>
    </w:p>
    <w:p w14:paraId="60C6E93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«Щелкунчик» по сказке Э. Гофмана, либретто М. Петипа и его сценическое воплощение балетмейстером Л. Ивановым. Хореографическое построение спектакля. Активное преодоление трагического начала как отличительная особенность музыки П. Чайковского. Первые исполнители. Современные редакции балета (Ю. Григорович, И. Бельский, О. Виноградов), его постановки на советской и мировой сцене. </w:t>
      </w:r>
    </w:p>
    <w:p w14:paraId="49EDA57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Значение балетов П. И. Чайковского для углубления философского содержания балетного спектакля и утверждения принципов симфонизма в балетной партитуре. Развитие традиций П. И. Чайковского в балетной музыке А. Глазунова «Раймонда», «Барышня-крестьянка», «Времена года». </w:t>
      </w:r>
    </w:p>
    <w:p w14:paraId="3CF0BE5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Вайнонен и его вклад в развитие культуры классического танца. Новое сочинение балета «</w:t>
      </w:r>
      <w:proofErr w:type="gramStart"/>
      <w:r w:rsidRPr="004E721A">
        <w:rPr>
          <w:rFonts w:ascii="Times New Roman" w:hAnsi="Times New Roman" w:cs="Times New Roman"/>
          <w:sz w:val="28"/>
          <w:szCs w:val="28"/>
          <w14:ligatures w14:val="none"/>
        </w:rPr>
        <w:t>Щелкунчик»(</w:t>
      </w:r>
      <w:proofErr w:type="gramEnd"/>
      <w:r w:rsidRPr="004E721A">
        <w:rPr>
          <w:rFonts w:ascii="Times New Roman" w:hAnsi="Times New Roman" w:cs="Times New Roman"/>
          <w:sz w:val="28"/>
          <w:szCs w:val="28"/>
          <w14:ligatures w14:val="none"/>
        </w:rPr>
        <w:t>1934 г.), редакции балетов «Раймонда», «Арлекинада», «Спящая красавица».</w:t>
      </w:r>
    </w:p>
    <w:p w14:paraId="7AC1C9D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76A3C6F"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творческую концепцию композитора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его взгляды на балет и балетную музыку, принципы творческой работы балетмейстеров и композитора при создании балетов, значение для развития русской и мировой хореографии симфонических балетных партитур, балеты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w:t>
      </w:r>
    </w:p>
    <w:p w14:paraId="419D790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13870AF"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этапы творческой деятельности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и определить её значение для развития современного балетного искусства.</w:t>
      </w:r>
    </w:p>
    <w:p w14:paraId="7D47C86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5E1228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25. Исполнительское искусство конца </w:t>
      </w:r>
      <w:r w:rsidRPr="004E721A">
        <w:rPr>
          <w:rFonts w:ascii="Times New Roman" w:hAnsi="Times New Roman" w:cs="Times New Roman"/>
          <w:b/>
          <w:i/>
          <w:sz w:val="28"/>
          <w:szCs w:val="28"/>
          <w:lang w:val="en-US"/>
          <w14:ligatures w14:val="none"/>
        </w:rPr>
        <w:t>XIX</w:t>
      </w:r>
      <w:r w:rsidRPr="004E721A">
        <w:rPr>
          <w:rFonts w:ascii="Times New Roman" w:hAnsi="Times New Roman" w:cs="Times New Roman"/>
          <w:b/>
          <w:i/>
          <w:sz w:val="28"/>
          <w:szCs w:val="28"/>
          <w14:ligatures w14:val="none"/>
        </w:rPr>
        <w:t xml:space="preserve"> столетия </w:t>
      </w:r>
    </w:p>
    <w:p w14:paraId="68F5F3D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Взаимовлияние русской и итальянской школы классического танца. Гастролеры-иностранцы на русской сцене. Искусство В. </w:t>
      </w:r>
      <w:proofErr w:type="spellStart"/>
      <w:r w:rsidRPr="004E721A">
        <w:rPr>
          <w:rFonts w:ascii="Times New Roman" w:hAnsi="Times New Roman" w:cs="Times New Roman"/>
          <w:sz w:val="28"/>
          <w:szCs w:val="28"/>
          <w14:ligatures w14:val="none"/>
        </w:rPr>
        <w:t>Цукки</w:t>
      </w:r>
      <w:proofErr w:type="spellEnd"/>
      <w:r w:rsidRPr="004E721A">
        <w:rPr>
          <w:rFonts w:ascii="Times New Roman" w:hAnsi="Times New Roman" w:cs="Times New Roman"/>
          <w:sz w:val="28"/>
          <w:szCs w:val="28"/>
          <w14:ligatures w14:val="none"/>
        </w:rPr>
        <w:t xml:space="preserve">, органическое сочетание в нем технического совершенства и актерского мастерства. </w:t>
      </w:r>
    </w:p>
    <w:p w14:paraId="3E98BA2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Расширение выразительных средств и технических возможностей мужского танца в искусстве Э. Чекетти. Подчинение танцевальной техники задачам раскрытия содержания в искусстве П. Леньяни, К. </w:t>
      </w:r>
      <w:proofErr w:type="spellStart"/>
      <w:r w:rsidRPr="004E721A">
        <w:rPr>
          <w:rFonts w:ascii="Times New Roman" w:hAnsi="Times New Roman" w:cs="Times New Roman"/>
          <w:sz w:val="28"/>
          <w:szCs w:val="28"/>
          <w14:ligatures w14:val="none"/>
        </w:rPr>
        <w:t>Брианца</w:t>
      </w:r>
      <w:proofErr w:type="spellEnd"/>
      <w:r w:rsidRPr="004E721A">
        <w:rPr>
          <w:rFonts w:ascii="Times New Roman" w:hAnsi="Times New Roman" w:cs="Times New Roman"/>
          <w:sz w:val="28"/>
          <w:szCs w:val="28"/>
          <w14:ligatures w14:val="none"/>
        </w:rPr>
        <w:t>. Педагогическая система Х. Иогансона, соединение в ней технических достижений балетного искусства с национальными традициями и особенностями русской хореографии.</w:t>
      </w:r>
    </w:p>
    <w:p w14:paraId="042945D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Русская школа хореографии к концу XIX века: М. Петипа, Л. Иванов, А. Иогансон, Н. Легат, Л. </w:t>
      </w:r>
      <w:proofErr w:type="spellStart"/>
      <w:r w:rsidRPr="004E721A">
        <w:rPr>
          <w:rFonts w:ascii="Times New Roman" w:hAnsi="Times New Roman" w:cs="Times New Roman"/>
          <w:sz w:val="28"/>
          <w:szCs w:val="28"/>
          <w14:ligatures w14:val="none"/>
        </w:rPr>
        <w:t>Рослаева</w:t>
      </w:r>
      <w:proofErr w:type="spellEnd"/>
      <w:r w:rsidRPr="004E721A">
        <w:rPr>
          <w:rFonts w:ascii="Times New Roman" w:hAnsi="Times New Roman" w:cs="Times New Roman"/>
          <w:sz w:val="28"/>
          <w:szCs w:val="28"/>
          <w14:ligatures w14:val="none"/>
        </w:rPr>
        <w:t xml:space="preserve">. Россия конца XIX века – единственная страна балетного театра и центр развития классического танца. Ф. Кшесинский (1823 - 1905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выдающийся характерный танцовщик. Лучшие партии, обогащение им выразительных средств характерного танца. П. Гердт (1844 - 1917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первый исполнитель главных партий в балетах П. И. Чайковского, строгость и благородство его исполнительской манеры. Педагогическая деятельность Ф. Кшесинского и П. Гердта, их роль в передаче достижений русского классического и характерного танца молодому поколению исполнителей. </w:t>
      </w:r>
      <w:proofErr w:type="spellStart"/>
      <w:r w:rsidRPr="004E721A">
        <w:rPr>
          <w:rFonts w:ascii="Times New Roman" w:hAnsi="Times New Roman" w:cs="Times New Roman"/>
          <w:sz w:val="28"/>
          <w:szCs w:val="28"/>
          <w14:ligatures w14:val="none"/>
        </w:rPr>
        <w:t>А.Ширяев</w:t>
      </w:r>
      <w:proofErr w:type="spellEnd"/>
      <w:r w:rsidRPr="004E721A">
        <w:rPr>
          <w:rFonts w:ascii="Times New Roman" w:hAnsi="Times New Roman" w:cs="Times New Roman"/>
          <w:sz w:val="28"/>
          <w:szCs w:val="28"/>
          <w14:ligatures w14:val="none"/>
        </w:rPr>
        <w:t xml:space="preserve"> (1867 – 1941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w:t>
      </w:r>
      <w:proofErr w:type="spellStart"/>
      <w:r w:rsidRPr="004E721A">
        <w:rPr>
          <w:rFonts w:ascii="Times New Roman" w:hAnsi="Times New Roman" w:cs="Times New Roman"/>
          <w:sz w:val="28"/>
          <w:szCs w:val="28"/>
          <w14:ligatures w14:val="none"/>
        </w:rPr>
        <w:t>Стуколкин</w:t>
      </w:r>
      <w:proofErr w:type="spellEnd"/>
      <w:r w:rsidRPr="004E721A">
        <w:rPr>
          <w:rFonts w:ascii="Times New Roman" w:hAnsi="Times New Roman" w:cs="Times New Roman"/>
          <w:sz w:val="28"/>
          <w:szCs w:val="28"/>
          <w14:ligatures w14:val="none"/>
        </w:rPr>
        <w:t xml:space="preserve"> (1829 - 1894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ведущие характерные и пантомимические актеры петербургской сцены. Е. </w:t>
      </w:r>
      <w:proofErr w:type="spellStart"/>
      <w:r w:rsidRPr="004E721A">
        <w:rPr>
          <w:rFonts w:ascii="Times New Roman" w:hAnsi="Times New Roman" w:cs="Times New Roman"/>
          <w:sz w:val="28"/>
          <w:szCs w:val="28"/>
          <w14:ligatures w14:val="none"/>
        </w:rPr>
        <w:t>Вазем</w:t>
      </w:r>
      <w:proofErr w:type="spellEnd"/>
      <w:r w:rsidRPr="004E721A">
        <w:rPr>
          <w:rFonts w:ascii="Times New Roman" w:hAnsi="Times New Roman" w:cs="Times New Roman"/>
          <w:sz w:val="28"/>
          <w:szCs w:val="28"/>
          <w14:ligatures w14:val="none"/>
        </w:rPr>
        <w:t xml:space="preserve"> (1848 - 1937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Е. Соколова (1850 - 1925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ведущие балерины, виртуозность танца, поэтичность исполняемых ими образов. </w:t>
      </w:r>
    </w:p>
    <w:p w14:paraId="3E69891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Кризис московской балетной труппы, стремление передовых мастеров Большого театра сохранить балетную труппу и ее демократические традиции. Ведущие актеры московской сцены – В. Гельцер, А. </w:t>
      </w:r>
      <w:proofErr w:type="spellStart"/>
      <w:r w:rsidRPr="004E721A">
        <w:rPr>
          <w:rFonts w:ascii="Times New Roman" w:hAnsi="Times New Roman" w:cs="Times New Roman"/>
          <w:sz w:val="28"/>
          <w:szCs w:val="28"/>
          <w14:ligatures w14:val="none"/>
        </w:rPr>
        <w:t>Джури</w:t>
      </w:r>
      <w:proofErr w:type="spellEnd"/>
      <w:r w:rsidRPr="004E721A">
        <w:rPr>
          <w:rFonts w:ascii="Times New Roman" w:hAnsi="Times New Roman" w:cs="Times New Roman"/>
          <w:sz w:val="28"/>
          <w:szCs w:val="28"/>
          <w14:ligatures w14:val="none"/>
        </w:rPr>
        <w:t xml:space="preserve">, Л. Рославлева, Н. Манохин, Н. </w:t>
      </w:r>
      <w:proofErr w:type="spellStart"/>
      <w:r w:rsidRPr="004E721A">
        <w:rPr>
          <w:rFonts w:ascii="Times New Roman" w:hAnsi="Times New Roman" w:cs="Times New Roman"/>
          <w:sz w:val="28"/>
          <w:szCs w:val="28"/>
          <w14:ligatures w14:val="none"/>
        </w:rPr>
        <w:t>Домашев</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ab/>
        <w:t xml:space="preserve">Значение оперно-балетных партитур русских композиторов: П. Чайковского, А. Глазунова, М. Глинки, А. Даргомыжского («Торжество Вакха»), Н. Римского-Корсакова («Млада»), А. Рубинштейна («Демон») для укрепления реалистических национальных традиций русского балетного искусства. </w:t>
      </w:r>
    </w:p>
    <w:p w14:paraId="71BC5F5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2A16FDB"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взаимовлияние русской и итальянской школы классического танца, выразительные средства и технические возможности мужского танца, педагогическую систему </w:t>
      </w:r>
      <w:proofErr w:type="spellStart"/>
      <w:r w:rsidRPr="004E721A">
        <w:rPr>
          <w:rFonts w:ascii="Times New Roman" w:hAnsi="Times New Roman" w:cs="Times New Roman"/>
          <w:sz w:val="28"/>
          <w:szCs w:val="28"/>
          <w14:ligatures w14:val="none"/>
        </w:rPr>
        <w:t>Х.Иогансона</w:t>
      </w:r>
      <w:proofErr w:type="spellEnd"/>
      <w:r w:rsidRPr="004E721A">
        <w:rPr>
          <w:rFonts w:ascii="Times New Roman" w:hAnsi="Times New Roman" w:cs="Times New Roman"/>
          <w:sz w:val="28"/>
          <w:szCs w:val="28"/>
          <w14:ligatures w14:val="none"/>
        </w:rPr>
        <w:t xml:space="preserve">, первых исполнителей главных партий в балетах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педагогическую деятельность </w:t>
      </w:r>
      <w:proofErr w:type="spellStart"/>
      <w:r w:rsidRPr="004E721A">
        <w:rPr>
          <w:rFonts w:ascii="Times New Roman" w:hAnsi="Times New Roman" w:cs="Times New Roman"/>
          <w:sz w:val="28"/>
          <w:szCs w:val="28"/>
          <w14:ligatures w14:val="none"/>
        </w:rPr>
        <w:t>Ф.Кшесинского</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П.Гердта</w:t>
      </w:r>
      <w:proofErr w:type="spellEnd"/>
      <w:r w:rsidRPr="004E721A">
        <w:rPr>
          <w:rFonts w:ascii="Times New Roman" w:hAnsi="Times New Roman" w:cs="Times New Roman"/>
          <w:sz w:val="28"/>
          <w:szCs w:val="28"/>
          <w14:ligatures w14:val="none"/>
        </w:rPr>
        <w:t>, ведущих актёров московского и петербургского балета.</w:t>
      </w:r>
    </w:p>
    <w:p w14:paraId="664CFEB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2D3E036"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особенности и специфические черты итальянской школы классического танца, творческой, исполнительской и педагогической деятельности ведущих артистов балета Петербурга и Москвы.</w:t>
      </w:r>
    </w:p>
    <w:p w14:paraId="054D408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FB12466"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26. Русский балетный театр на рубеже </w:t>
      </w:r>
      <w:r w:rsidRPr="004E721A">
        <w:rPr>
          <w:rFonts w:ascii="Times New Roman" w:hAnsi="Times New Roman" w:cs="Times New Roman"/>
          <w:b/>
          <w:i/>
          <w:sz w:val="28"/>
          <w:szCs w:val="28"/>
          <w:lang w:val="en-US"/>
          <w14:ligatures w14:val="none"/>
        </w:rPr>
        <w:t>XIX</w:t>
      </w:r>
      <w:r w:rsidRPr="004E721A">
        <w:rPr>
          <w:rFonts w:ascii="Times New Roman" w:hAnsi="Times New Roman" w:cs="Times New Roman"/>
          <w:b/>
          <w:i/>
          <w:sz w:val="28"/>
          <w:szCs w:val="28"/>
          <w14:ligatures w14:val="none"/>
        </w:rPr>
        <w:t xml:space="preserve"> – XX века. Реформаторская деятельность А. А. Горского</w:t>
      </w:r>
    </w:p>
    <w:p w14:paraId="49CE677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Реформа балета как явление русской культуры. Воздействие на хореографическое искусство процессов, происходящих в сфере театра, литературы и поэзии, изобразительного искусства, музыки.</w:t>
      </w:r>
    </w:p>
    <w:p w14:paraId="0E636D2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Реформаторская деятельность А. А. Горского (1871 - 1924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Этапы творческого пути. Разносторонняя одаренность и широта художественных интересов (живопись, музыка, теория хореографии). А. А. Горский – балетмейстер Московского Большого театра 1900 - 1924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Постановки А. Горским на московской сцене спектаклей М. Петипа. </w:t>
      </w:r>
    </w:p>
    <w:p w14:paraId="175EA0B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Новаторский эксперимент и дух исканий на московской сцене. Осознанное стремление А. Горского претворить передовые тенденции искусства МХАТ (сценическая правда, жизнь человеческого духа, единство художественного </w:t>
      </w:r>
      <w:r w:rsidRPr="004E721A">
        <w:rPr>
          <w:rFonts w:ascii="Times New Roman" w:hAnsi="Times New Roman" w:cs="Times New Roman"/>
          <w:sz w:val="28"/>
          <w:szCs w:val="28"/>
          <w14:ligatures w14:val="none"/>
        </w:rPr>
        <w:lastRenderedPageBreak/>
        <w:t xml:space="preserve">замысла) и достижения оперной сцены (искусство Ф. Шаляпина и др.) в балетной практике.  Балет-драма в творчестве А. А. Горского – «Дочь </w:t>
      </w:r>
      <w:proofErr w:type="spellStart"/>
      <w:r w:rsidRPr="004E721A">
        <w:rPr>
          <w:rFonts w:ascii="Times New Roman" w:hAnsi="Times New Roman" w:cs="Times New Roman"/>
          <w:sz w:val="28"/>
          <w:szCs w:val="28"/>
          <w14:ligatures w14:val="none"/>
        </w:rPr>
        <w:t>Гудулы</w:t>
      </w:r>
      <w:proofErr w:type="spellEnd"/>
      <w:r w:rsidRPr="004E721A">
        <w:rPr>
          <w:rFonts w:ascii="Times New Roman" w:hAnsi="Times New Roman" w:cs="Times New Roman"/>
          <w:sz w:val="28"/>
          <w:szCs w:val="28"/>
          <w14:ligatures w14:val="none"/>
        </w:rPr>
        <w:t xml:space="preserve">» (муз. Симона, (1902 г.)), «Саламбо» (муз. Арендса, (1910 г.)) и др. Новые редакции балетов «Дон Кихот» (1901 г.), «Лебединое озеро» (1901 г.), «Жизель» (1907 г.), «Дочь Фараона» (1905 г.), «Корсар» (1912 г.) и др. </w:t>
      </w:r>
    </w:p>
    <w:p w14:paraId="2447A35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Одноактные балеты А. А. Горского: «Любовь быстра!» (муз. Грига, 1913 г.), «</w:t>
      </w:r>
      <w:proofErr w:type="spellStart"/>
      <w:r w:rsidRPr="004E721A">
        <w:rPr>
          <w:rFonts w:ascii="Times New Roman" w:hAnsi="Times New Roman" w:cs="Times New Roman"/>
          <w:sz w:val="28"/>
          <w:szCs w:val="28"/>
          <w14:ligatures w14:val="none"/>
        </w:rPr>
        <w:t>Евника</w:t>
      </w:r>
      <w:proofErr w:type="spellEnd"/>
      <w:r w:rsidRPr="004E721A">
        <w:rPr>
          <w:rFonts w:ascii="Times New Roman" w:hAnsi="Times New Roman" w:cs="Times New Roman"/>
          <w:sz w:val="28"/>
          <w:szCs w:val="28"/>
          <w14:ligatures w14:val="none"/>
        </w:rPr>
        <w:t xml:space="preserve"> и Петроний» (муз. Шопена, 1916 г.). Широкое использование музыкальной классики для создания концертных программ – «Этюды» (1908 г.) муз. Н. Рубинштейн, Ф. Шопена, Э. Грига, К. Сен-Санса, «</w:t>
      </w:r>
      <w:proofErr w:type="spellStart"/>
      <w:r w:rsidRPr="004E721A">
        <w:rPr>
          <w:rFonts w:ascii="Times New Roman" w:hAnsi="Times New Roman" w:cs="Times New Roman"/>
          <w:sz w:val="28"/>
          <w:szCs w:val="28"/>
          <w14:ligatures w14:val="none"/>
        </w:rPr>
        <w:t>Шубертиана</w:t>
      </w:r>
      <w:proofErr w:type="spellEnd"/>
      <w:r w:rsidRPr="004E721A">
        <w:rPr>
          <w:rFonts w:ascii="Times New Roman" w:hAnsi="Times New Roman" w:cs="Times New Roman"/>
          <w:sz w:val="28"/>
          <w:szCs w:val="28"/>
          <w14:ligatures w14:val="none"/>
        </w:rPr>
        <w:t xml:space="preserve">» (1913 г.), «Вальс-фантазия» (1913 г.) М. Глинки, «5 симфония» А. Глазунова. </w:t>
      </w:r>
    </w:p>
    <w:p w14:paraId="6B52B9F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Педагогическая деятельность. Ученики А. А. Горского: Т. Карсавина, С. Федорова, М. Мордкин, Л. М. Мессерер, В. Коралли и др. Значение творческих исканий А. А. Горского.</w:t>
      </w:r>
    </w:p>
    <w:p w14:paraId="5FB525C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3761BAE"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процессы в русской культуре рубежа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w:t>
      </w:r>
      <w:r w:rsidRPr="004E721A">
        <w:rPr>
          <w:rFonts w:ascii="Times New Roman" w:hAnsi="Times New Roman" w:cs="Times New Roman"/>
          <w:sz w:val="28"/>
          <w:szCs w:val="28"/>
          <w:lang w:val="en-US"/>
          <w14:ligatures w14:val="none"/>
        </w:rPr>
        <w:t>XX</w:t>
      </w:r>
      <w:r w:rsidRPr="004E721A">
        <w:rPr>
          <w:rFonts w:ascii="Times New Roman" w:hAnsi="Times New Roman" w:cs="Times New Roman"/>
          <w:sz w:val="28"/>
          <w:szCs w:val="28"/>
          <w14:ligatures w14:val="none"/>
        </w:rPr>
        <w:t xml:space="preserve"> века, оказавшие воздействие на хореографическое искусство, этапы творческого пути, художественные интересы, принципы, новаторские эксперименты балетмейстера </w:t>
      </w:r>
      <w:proofErr w:type="spellStart"/>
      <w:r w:rsidRPr="004E721A">
        <w:rPr>
          <w:rFonts w:ascii="Times New Roman" w:hAnsi="Times New Roman" w:cs="Times New Roman"/>
          <w:sz w:val="28"/>
          <w:szCs w:val="28"/>
          <w14:ligatures w14:val="none"/>
        </w:rPr>
        <w:t>А.А.Горского</w:t>
      </w:r>
      <w:proofErr w:type="spellEnd"/>
      <w:r w:rsidRPr="004E721A">
        <w:rPr>
          <w:rFonts w:ascii="Times New Roman" w:hAnsi="Times New Roman" w:cs="Times New Roman"/>
          <w:sz w:val="28"/>
          <w:szCs w:val="28"/>
          <w14:ligatures w14:val="none"/>
        </w:rPr>
        <w:t>, педагогическую деятельность.</w:t>
      </w:r>
    </w:p>
    <w:p w14:paraId="2510AF6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C254641"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сделать анализ творческой деятельности </w:t>
      </w:r>
      <w:proofErr w:type="spellStart"/>
      <w:r w:rsidRPr="004E721A">
        <w:rPr>
          <w:rFonts w:ascii="Times New Roman" w:hAnsi="Times New Roman" w:cs="Times New Roman"/>
          <w:sz w:val="28"/>
          <w:szCs w:val="28"/>
          <w14:ligatures w14:val="none"/>
        </w:rPr>
        <w:t>А.Горского</w:t>
      </w:r>
      <w:proofErr w:type="spellEnd"/>
      <w:r w:rsidRPr="004E721A">
        <w:rPr>
          <w:rFonts w:ascii="Times New Roman" w:hAnsi="Times New Roman" w:cs="Times New Roman"/>
          <w:sz w:val="28"/>
          <w:szCs w:val="28"/>
          <w14:ligatures w14:val="none"/>
        </w:rPr>
        <w:t xml:space="preserve"> и определить её значение для развития московского балета.</w:t>
      </w:r>
    </w:p>
    <w:p w14:paraId="0D04E49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FC11D97"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27</w:t>
      </w:r>
      <w:r w:rsidRPr="004E721A">
        <w:rPr>
          <w:rFonts w:ascii="Times New Roman" w:hAnsi="Times New Roman" w:cs="Times New Roman"/>
          <w:b/>
          <w:sz w:val="28"/>
          <w:szCs w:val="28"/>
          <w14:ligatures w14:val="none"/>
        </w:rPr>
        <w:t xml:space="preserve">. </w:t>
      </w:r>
      <w:r w:rsidRPr="004E721A">
        <w:rPr>
          <w:rFonts w:ascii="Times New Roman" w:hAnsi="Times New Roman" w:cs="Times New Roman"/>
          <w:b/>
          <w:i/>
          <w:sz w:val="28"/>
          <w:szCs w:val="28"/>
          <w14:ligatures w14:val="none"/>
        </w:rPr>
        <w:t xml:space="preserve">Русский балет начала </w:t>
      </w:r>
      <w:r w:rsidRPr="004E721A">
        <w:rPr>
          <w:rFonts w:ascii="Times New Roman" w:hAnsi="Times New Roman" w:cs="Times New Roman"/>
          <w:b/>
          <w:i/>
          <w:sz w:val="28"/>
          <w:szCs w:val="28"/>
          <w:lang w:val="en-US"/>
          <w14:ligatures w14:val="none"/>
        </w:rPr>
        <w:t>XX</w:t>
      </w:r>
      <w:r w:rsidRPr="004E721A">
        <w:rPr>
          <w:rFonts w:ascii="Times New Roman" w:hAnsi="Times New Roman" w:cs="Times New Roman"/>
          <w:b/>
          <w:i/>
          <w:sz w:val="28"/>
          <w:szCs w:val="28"/>
          <w14:ligatures w14:val="none"/>
        </w:rPr>
        <w:t xml:space="preserve"> столетия. Творчество М. М. Фокина</w:t>
      </w:r>
    </w:p>
    <w:p w14:paraId="7E98E2F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Реформаторская деятельность М. М. Фокина (1880 - 1942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Истоки реформ Фокина: </w:t>
      </w:r>
      <w:proofErr w:type="spellStart"/>
      <w:r w:rsidRPr="004E721A">
        <w:rPr>
          <w:rFonts w:ascii="Times New Roman" w:hAnsi="Times New Roman" w:cs="Times New Roman"/>
          <w:sz w:val="28"/>
          <w:szCs w:val="28"/>
          <w14:ligatures w14:val="none"/>
        </w:rPr>
        <w:t>симфонизация</w:t>
      </w:r>
      <w:proofErr w:type="spellEnd"/>
      <w:r w:rsidRPr="004E721A">
        <w:rPr>
          <w:rFonts w:ascii="Times New Roman" w:hAnsi="Times New Roman" w:cs="Times New Roman"/>
          <w:sz w:val="28"/>
          <w:szCs w:val="28"/>
          <w14:ligatures w14:val="none"/>
        </w:rPr>
        <w:t xml:space="preserve"> танца у М. Петипа и Л. Иванова, творчество А. Дункан, влияние МХАТа, «Мир искусства» и идея синтеза различных видов искусств в балетном театре. Сущность реформы М. Фокина: обновление структуры одноактных балетов, единство хореографии, музыки, живописи, обращение к симфонической музыке, роль сценографии. Принцип хореографической и сценографической индивидуализации балетного спектакля М. Фокина. </w:t>
      </w:r>
    </w:p>
    <w:p w14:paraId="4A476DD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Одноактные балеты М. Фокина: «Павильон Армиды» (муз. Черепнина, 1907 г.), «Египетские ночи» (муз. Аренского, 1908 г.), «Половецкие пляски» (муз. Бородина, 1909 г.), «Шопениана» (муз. Шопена, 1907 г.).</w:t>
      </w:r>
    </w:p>
    <w:p w14:paraId="314E1B7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на музыку И. Стравинского – «Жар птица» (1910 г.), “Петрушка” (1911 г.). Обобщение пластики народного танца, свободной пластики, элементов экспрессионистского танца модерн в этих постановках.</w:t>
      </w:r>
    </w:p>
    <w:p w14:paraId="1C81555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Выдающиеся исполнители – участники постановок М. Фокина: А. Павлова (1881-1931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В.Ф. Нижинский (1890 - 1950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Карсавина (1885 – 1978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и др. Постановки М. Фокина, рассчитанные на исполнительскую индивидуальность артистов: «Умирающий лебедь» (муз. К. Сен-Санса, (1905 г.)) для А. Павловой, «Видение розы» (муз. К. М. Вебера, (1911 г.)) для В. Нижинского. </w:t>
      </w:r>
    </w:p>
    <w:p w14:paraId="28B3B6A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Последние балеты М. Фокина на сцене петербургского театра: «Исламей» (муз. М. Балакирева, (1912 г.)), «Бабочка» (муз. Р. Шумана, (1912 г.)), «Эрос» и </w:t>
      </w:r>
      <w:r w:rsidRPr="004E721A">
        <w:rPr>
          <w:rFonts w:ascii="Times New Roman" w:hAnsi="Times New Roman" w:cs="Times New Roman"/>
          <w:sz w:val="28"/>
          <w:szCs w:val="28"/>
          <w14:ligatures w14:val="none"/>
        </w:rPr>
        <w:lastRenderedPageBreak/>
        <w:t xml:space="preserve">«Франческа да </w:t>
      </w:r>
      <w:proofErr w:type="spellStart"/>
      <w:r w:rsidRPr="004E721A">
        <w:rPr>
          <w:rFonts w:ascii="Times New Roman" w:hAnsi="Times New Roman" w:cs="Times New Roman"/>
          <w:sz w:val="28"/>
          <w:szCs w:val="28"/>
          <w14:ligatures w14:val="none"/>
        </w:rPr>
        <w:t>Рамини</w:t>
      </w:r>
      <w:proofErr w:type="spellEnd"/>
      <w:r w:rsidRPr="004E721A">
        <w:rPr>
          <w:rFonts w:ascii="Times New Roman" w:hAnsi="Times New Roman" w:cs="Times New Roman"/>
          <w:sz w:val="28"/>
          <w:szCs w:val="28"/>
          <w14:ligatures w14:val="none"/>
        </w:rPr>
        <w:t xml:space="preserve">» (муз. П. Чайковского), «Степан Разин» (муз. А. Глазунова, (1915 г.)), «Арагонская хота» (муз. М. Глинки, (1916 г.)). </w:t>
      </w:r>
    </w:p>
    <w:p w14:paraId="117332E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 Фокин – балетмейстер «Русских сезонов» в Париже. Жизнь в эмиграции. Балеты: «Паганини» (муз. С. Рахманинова), «Синяя борода» (муз. Ж. Оффенбаха), «Русский солдат» (муз. С. Прокофьева). Судьба спектаклей, созданных М. Фокиным. Значение его творчества для современной хореографии.</w:t>
      </w:r>
    </w:p>
    <w:p w14:paraId="0B73D88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 xml:space="preserve">Обучающиеся должны знать: </w:t>
      </w:r>
      <w:r w:rsidRPr="004E721A">
        <w:rPr>
          <w:rFonts w:ascii="Times New Roman" w:hAnsi="Times New Roman" w:cs="Times New Roman"/>
          <w:sz w:val="28"/>
          <w:szCs w:val="28"/>
          <w:u w:val="single"/>
          <w14:ligatures w14:val="none"/>
        </w:rPr>
        <w:tab/>
      </w:r>
    </w:p>
    <w:p w14:paraId="76457C8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сущность реформаторской деятельности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постановочные принципы, положенные в основу создания хореографических произведений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одноактные балеты, балеты на музыку </w:t>
      </w:r>
      <w:proofErr w:type="spellStart"/>
      <w:r w:rsidRPr="004E721A">
        <w:rPr>
          <w:rFonts w:ascii="Times New Roman" w:hAnsi="Times New Roman" w:cs="Times New Roman"/>
          <w:sz w:val="28"/>
          <w:szCs w:val="28"/>
          <w14:ligatures w14:val="none"/>
        </w:rPr>
        <w:t>И.Стравинского</w:t>
      </w:r>
      <w:proofErr w:type="spellEnd"/>
      <w:r w:rsidRPr="004E721A">
        <w:rPr>
          <w:rFonts w:ascii="Times New Roman" w:hAnsi="Times New Roman" w:cs="Times New Roman"/>
          <w:sz w:val="28"/>
          <w:szCs w:val="28"/>
          <w14:ligatures w14:val="none"/>
        </w:rPr>
        <w:t>, постановки, рассчитанные на исполнительскую индивидуальность артистов.</w:t>
      </w:r>
    </w:p>
    <w:p w14:paraId="62C6C1D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7E0873D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значение творчество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для современной хореографии.</w:t>
      </w:r>
    </w:p>
    <w:p w14:paraId="25509A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05098F3"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28. «Русские сезоны» в Париже. Возрождение зарубежного балета </w:t>
      </w:r>
    </w:p>
    <w:p w14:paraId="4F08654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 Дягилев (1872 - 1929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талантливый организатор, человек огромного художественного чутья и эрудиции. Роль С. Дягилева в популяризации достижений русского искусства в Западной Европе. Художественный резонанс и историческое значение «Русских сезонов» в утверждении мировой славы русского балета. </w:t>
      </w:r>
    </w:p>
    <w:p w14:paraId="1021A40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«Русские сезоны» в Париже (1909 - 1911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реформаторский центр артистов Петербургского балета. Триумфальный успех и международное признание русского балета. Репертуар первого «Русского сезона» (1909 г.). Яркое воплощение балетмейстерских принципов М. Фокина в спектаклях: «Половецкие пляски» (муз. А. Бородина, худ. Н. Рерих), «Павильон Армиды» (муз. Н. Черепнина, худ. А. Бенуа), «Клеопатра» (муз. А. Аренского, худ. Л. Бакст), «Сильфиды» («Шопениана») и дивертисмент «Пир». </w:t>
      </w:r>
    </w:p>
    <w:p w14:paraId="759DFDC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Второй сезон (1910 г.). Балеты: «Шахерезада» (муз. Н. Римского-Корсакова, худ. Л. Бакст), «Карнавал» (муз. Р. Шумана, худ. Л. Бакст), «Жар-птица» (муз. И. Стравинского, худ. Л. Бакст). Сценическое решение балетов, своеобразие пластической образности, сочетание классического танца с конкретными задачами, выдвигаемыми сюжетом, национальным колоритом и стилевыми различиями исторических эпох. </w:t>
      </w:r>
    </w:p>
    <w:p w14:paraId="491D8A5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Третий сезон (1911 г.). Балеты: «Видение розы» муз. К. Вебера, худ. Л. Бакст, «Нарцисс» муз. Н. Черепнина, худ. Л. Бакст, «Петрушка» муз. И. Стравинского, худ. А. Бенуа. Выдающиеся исполнители «Русских сезонов»: А. Павлова (1881 - 1931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 Нижинский (1890 - 1950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Карсавина (1885 - 1977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О. Спесивцева (1895 - 1991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Л. Мясин (1895 - 1979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А. </w:t>
      </w:r>
      <w:proofErr w:type="spellStart"/>
      <w:r w:rsidRPr="004E721A">
        <w:rPr>
          <w:rFonts w:ascii="Times New Roman" w:hAnsi="Times New Roman" w:cs="Times New Roman"/>
          <w:sz w:val="28"/>
          <w:szCs w:val="28"/>
          <w14:ligatures w14:val="none"/>
        </w:rPr>
        <w:t>Больм</w:t>
      </w:r>
      <w:proofErr w:type="spellEnd"/>
      <w:r w:rsidRPr="004E721A">
        <w:rPr>
          <w:rFonts w:ascii="Times New Roman" w:hAnsi="Times New Roman" w:cs="Times New Roman"/>
          <w:sz w:val="28"/>
          <w:szCs w:val="28"/>
          <w14:ligatures w14:val="none"/>
        </w:rPr>
        <w:t xml:space="preserve"> (1884 - 1951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 Романов (1891 - 1957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и другие.</w:t>
      </w:r>
    </w:p>
    <w:p w14:paraId="0D511DB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Значение «Русских сезонов» в Париже для развития мирового балетного искусства.</w:t>
      </w:r>
    </w:p>
    <w:p w14:paraId="7BEE0E2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6A301F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роль </w:t>
      </w:r>
      <w:proofErr w:type="spellStart"/>
      <w:r w:rsidRPr="004E721A">
        <w:rPr>
          <w:rFonts w:ascii="Times New Roman" w:hAnsi="Times New Roman" w:cs="Times New Roman"/>
          <w:sz w:val="28"/>
          <w:szCs w:val="28"/>
          <w14:ligatures w14:val="none"/>
        </w:rPr>
        <w:t>С.П.Дягилева</w:t>
      </w:r>
      <w:proofErr w:type="spellEnd"/>
      <w:r w:rsidRPr="004E721A">
        <w:rPr>
          <w:rFonts w:ascii="Times New Roman" w:hAnsi="Times New Roman" w:cs="Times New Roman"/>
          <w:sz w:val="28"/>
          <w:szCs w:val="28"/>
          <w14:ligatures w14:val="none"/>
        </w:rPr>
        <w:t xml:space="preserve"> в популяризации достижений русского искусства в Западной Европе, репертуар, исполнительские новации и сценографические </w:t>
      </w:r>
      <w:r w:rsidRPr="004E721A">
        <w:rPr>
          <w:rFonts w:ascii="Times New Roman" w:hAnsi="Times New Roman" w:cs="Times New Roman"/>
          <w:sz w:val="28"/>
          <w:szCs w:val="28"/>
          <w14:ligatures w14:val="none"/>
        </w:rPr>
        <w:lastRenderedPageBreak/>
        <w:t>принципы различных балетных сезонов в Париже, выдающихся исполнителей.</w:t>
      </w:r>
    </w:p>
    <w:p w14:paraId="668EE89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37E1245"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проанализировать значение «Русских сезонов» в Париже для развития мирового балетного искусства.</w:t>
      </w:r>
    </w:p>
    <w:p w14:paraId="668FAEF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1391C84"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4</w:t>
      </w:r>
      <w:r w:rsidRPr="004E721A">
        <w:rPr>
          <w:rFonts w:ascii="Times New Roman" w:hAnsi="Times New Roman" w:cs="Times New Roman"/>
          <w:sz w:val="28"/>
          <w:szCs w:val="28"/>
          <w14:ligatures w14:val="none"/>
        </w:rPr>
        <w:t xml:space="preserve">. </w:t>
      </w:r>
      <w:r w:rsidRPr="004E721A">
        <w:rPr>
          <w:rFonts w:ascii="Times New Roman" w:hAnsi="Times New Roman" w:cs="Times New Roman"/>
          <w:b/>
          <w:sz w:val="28"/>
          <w:szCs w:val="28"/>
          <w14:ligatures w14:val="none"/>
        </w:rPr>
        <w:t>Советский балетный театр</w:t>
      </w:r>
    </w:p>
    <w:p w14:paraId="7707D069"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29. Творчество Ф. В. Лопухова </w:t>
      </w:r>
    </w:p>
    <w:p w14:paraId="01D351E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Ф. В. Лопухов (1886 - 1973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выдающийся танцовщик, балетмейстер, педагог и теоретик танца. Истоки творчества. Спектакли 20-х годов, создание новой формы сценической хореографии – танцсимфонии. Танцсимфония «Величие мироздания» на музыку 4-ой симфонии Л. Бетховена (1923 г.), особенности построения,  ее роль в истории балетного театра. </w:t>
      </w:r>
    </w:p>
    <w:p w14:paraId="22F97A8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Синтетические спектакли Ф. Лопухова: «Красный вихрь» муз. Дешевого (1924 г.), «Ночь на Лысой горе» муз. Мусоргского (1924 г.), «Байка про лису …» муз. И. Стравинского (1927 г.). Симфонические балеты: «</w:t>
      </w:r>
      <w:proofErr w:type="gramStart"/>
      <w:r w:rsidRPr="004E721A">
        <w:rPr>
          <w:rFonts w:ascii="Times New Roman" w:hAnsi="Times New Roman" w:cs="Times New Roman"/>
          <w:sz w:val="28"/>
          <w:szCs w:val="28"/>
          <w14:ligatures w14:val="none"/>
        </w:rPr>
        <w:t>Пульчинелла»  муз</w:t>
      </w:r>
      <w:proofErr w:type="gramEnd"/>
      <w:r w:rsidRPr="004E721A">
        <w:rPr>
          <w:rFonts w:ascii="Times New Roman" w:hAnsi="Times New Roman" w:cs="Times New Roman"/>
          <w:sz w:val="28"/>
          <w:szCs w:val="28"/>
          <w14:ligatures w14:val="none"/>
        </w:rPr>
        <w:t xml:space="preserve">. Дж. Перголези, И. Стравинского (1926 г.), «Ледяная дева» муз. Э. Грига (1927 г.). Хореографические драмы и комедии Ф. Лопухова: «Крепостная балерина» муз. </w:t>
      </w:r>
      <w:proofErr w:type="spellStart"/>
      <w:r w:rsidRPr="004E721A">
        <w:rPr>
          <w:rFonts w:ascii="Times New Roman" w:hAnsi="Times New Roman" w:cs="Times New Roman"/>
          <w:sz w:val="28"/>
          <w:szCs w:val="28"/>
          <w14:ligatures w14:val="none"/>
        </w:rPr>
        <w:t>Корчмарева</w:t>
      </w:r>
      <w:proofErr w:type="spellEnd"/>
      <w:r w:rsidRPr="004E721A">
        <w:rPr>
          <w:rFonts w:ascii="Times New Roman" w:hAnsi="Times New Roman" w:cs="Times New Roman"/>
          <w:sz w:val="28"/>
          <w:szCs w:val="28"/>
          <w14:ligatures w14:val="none"/>
        </w:rPr>
        <w:t xml:space="preserve"> (1927 г.), «Светлый ручей» муз. Д. Шостаковича (1935 г.). </w:t>
      </w:r>
    </w:p>
    <w:p w14:paraId="57DDAF8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Творческая деятельность Ф. Лопухова по восстановлению и реставрации балетов классического наследия: «Спящая красавица», «Раймонда», «Лебединое озеро», «Дон Кихот», «Конек-Горбунок» и другие. </w:t>
      </w:r>
    </w:p>
    <w:p w14:paraId="6EA3F13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Литературное наследие Ф. Лопухова, эстетические взгляды. Книги: «Пути балетмейстера», «Шестьдесят лет в балете», «Хореографические откровенности». Педагогическая деятельность. Ученики – В. </w:t>
      </w:r>
      <w:proofErr w:type="spellStart"/>
      <w:r w:rsidRPr="004E721A">
        <w:rPr>
          <w:rFonts w:ascii="Times New Roman" w:hAnsi="Times New Roman" w:cs="Times New Roman"/>
          <w:sz w:val="28"/>
          <w:szCs w:val="28"/>
          <w14:ligatures w14:val="none"/>
        </w:rPr>
        <w:t>Варковицкий</w:t>
      </w:r>
      <w:proofErr w:type="spellEnd"/>
      <w:r w:rsidRPr="004E721A">
        <w:rPr>
          <w:rFonts w:ascii="Times New Roman" w:hAnsi="Times New Roman" w:cs="Times New Roman"/>
          <w:sz w:val="28"/>
          <w:szCs w:val="28"/>
          <w14:ligatures w14:val="none"/>
        </w:rPr>
        <w:t xml:space="preserve">, Б. </w:t>
      </w:r>
      <w:proofErr w:type="spellStart"/>
      <w:r w:rsidRPr="004E721A">
        <w:rPr>
          <w:rFonts w:ascii="Times New Roman" w:hAnsi="Times New Roman" w:cs="Times New Roman"/>
          <w:sz w:val="28"/>
          <w:szCs w:val="28"/>
          <w14:ligatures w14:val="none"/>
        </w:rPr>
        <w:t>Фенстер</w:t>
      </w:r>
      <w:proofErr w:type="spellEnd"/>
      <w:r w:rsidRPr="004E721A">
        <w:rPr>
          <w:rFonts w:ascii="Times New Roman" w:hAnsi="Times New Roman" w:cs="Times New Roman"/>
          <w:sz w:val="28"/>
          <w:szCs w:val="28"/>
          <w14:ligatures w14:val="none"/>
        </w:rPr>
        <w:t>, К. Боярский, Г. Алексидзе, Н. Боярчиков и др.</w:t>
      </w:r>
    </w:p>
    <w:p w14:paraId="226A7C2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Обучающиеся должны знать:</w:t>
      </w:r>
    </w:p>
    <w:p w14:paraId="6A2A2A5A"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этапы творческого пути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 xml:space="preserve"> как танцовщика, балетмейстера, педагога и теоретика танца;</w:t>
      </w:r>
    </w:p>
    <w:p w14:paraId="6EA7A96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принципы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 xml:space="preserve"> при создании танцсимфонии;</w:t>
      </w:r>
    </w:p>
    <w:p w14:paraId="311A5458"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синтетические спектакли балетмейстера;</w:t>
      </w:r>
    </w:p>
    <w:p w14:paraId="5A2286EA"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творческую деятельность по восстановлению и реставрации балетов классического наследия, балетные спектакли.</w:t>
      </w:r>
    </w:p>
    <w:p w14:paraId="799E9BC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Обучающиеся должны уметь:</w:t>
      </w:r>
    </w:p>
    <w:p w14:paraId="54CAA976"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w:t>
      </w:r>
      <w:proofErr w:type="spellStart"/>
      <w:r w:rsidRPr="004E721A">
        <w:rPr>
          <w:rFonts w:ascii="Times New Roman" w:hAnsi="Times New Roman" w:cs="Times New Roman"/>
          <w:sz w:val="28"/>
          <w:szCs w:val="28"/>
          <w14:ligatures w14:val="none"/>
        </w:rPr>
        <w:t>видо</w:t>
      </w:r>
      <w:proofErr w:type="spellEnd"/>
      <w:r w:rsidRPr="004E721A">
        <w:rPr>
          <w:rFonts w:ascii="Times New Roman" w:hAnsi="Times New Roman" w:cs="Times New Roman"/>
          <w:sz w:val="28"/>
          <w:szCs w:val="28"/>
          <w14:ligatures w14:val="none"/>
        </w:rPr>
        <w:t xml:space="preserve">-жанровую структуру балетных спектаклей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w:t>
      </w:r>
    </w:p>
    <w:p w14:paraId="7DD3E60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52DD79E"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w:t>
      </w:r>
      <w:proofErr w:type="gramStart"/>
      <w:r w:rsidRPr="004E721A">
        <w:rPr>
          <w:rFonts w:ascii="Times New Roman" w:hAnsi="Times New Roman" w:cs="Times New Roman"/>
          <w:b/>
          <w:i/>
          <w:sz w:val="28"/>
          <w:szCs w:val="28"/>
          <w14:ligatures w14:val="none"/>
        </w:rPr>
        <w:t>30.Творчество</w:t>
      </w:r>
      <w:proofErr w:type="gramEnd"/>
      <w:r w:rsidRPr="004E721A">
        <w:rPr>
          <w:rFonts w:ascii="Times New Roman" w:hAnsi="Times New Roman" w:cs="Times New Roman"/>
          <w:b/>
          <w:i/>
          <w:sz w:val="28"/>
          <w:szCs w:val="28"/>
          <w14:ligatures w14:val="none"/>
        </w:rPr>
        <w:t xml:space="preserve"> К. Я. Голейзовского</w:t>
      </w:r>
    </w:p>
    <w:p w14:paraId="0AB5A02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Я. Голейзовский (1892 - 1970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балетмейстер. Начало артистической деятельности, участие в новаторских опытах М. Фокина и А. Горского. Создание ансамбля «Московский камерный </w:t>
      </w:r>
      <w:proofErr w:type="gramStart"/>
      <w:r w:rsidRPr="004E721A">
        <w:rPr>
          <w:rFonts w:ascii="Times New Roman" w:hAnsi="Times New Roman" w:cs="Times New Roman"/>
          <w:sz w:val="28"/>
          <w:szCs w:val="28"/>
          <w14:ligatures w14:val="none"/>
        </w:rPr>
        <w:t xml:space="preserve">балет»   </w:t>
      </w:r>
      <w:proofErr w:type="gramEnd"/>
      <w:r w:rsidRPr="004E721A">
        <w:rPr>
          <w:rFonts w:ascii="Times New Roman" w:hAnsi="Times New Roman" w:cs="Times New Roman"/>
          <w:sz w:val="28"/>
          <w:szCs w:val="28"/>
          <w14:ligatures w14:val="none"/>
        </w:rPr>
        <w:t xml:space="preserve">  (1919 - 1925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Постановки: «Арлекинада», «Саломея», «Фавн», «Трагедия масок». </w:t>
      </w:r>
    </w:p>
    <w:p w14:paraId="74CD537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Ведущая роль миниатюры в творчестве К. Я. Голейзовского. Миниатюры-настроения, миниатюры-переживания. Перспективность его хореографических принципов: обогащение лексики танца элементами спорта, претворение в пластике современных форм живописи, графики, сближение хореографии с </w:t>
      </w:r>
      <w:r w:rsidRPr="004E721A">
        <w:rPr>
          <w:rFonts w:ascii="Times New Roman" w:hAnsi="Times New Roman" w:cs="Times New Roman"/>
          <w:sz w:val="28"/>
          <w:szCs w:val="28"/>
          <w14:ligatures w14:val="none"/>
        </w:rPr>
        <w:lastRenderedPageBreak/>
        <w:t xml:space="preserve">новыми течениями в смежных искусствах - музыке, живописи, скульптуре. Концертные программы на эстраде. </w:t>
      </w:r>
    </w:p>
    <w:p w14:paraId="040762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Постановки К. Голейзовского в Большом театре: балеты «Иосиф Прекрасный» (муз. С. Василенко, 1925 г.), «</w:t>
      </w:r>
      <w:proofErr w:type="spellStart"/>
      <w:r w:rsidRPr="004E721A">
        <w:rPr>
          <w:rFonts w:ascii="Times New Roman" w:hAnsi="Times New Roman" w:cs="Times New Roman"/>
          <w:sz w:val="28"/>
          <w:szCs w:val="28"/>
          <w14:ligatures w14:val="none"/>
        </w:rPr>
        <w:t>Теолинда</w:t>
      </w:r>
      <w:proofErr w:type="spellEnd"/>
      <w:r w:rsidRPr="004E721A">
        <w:rPr>
          <w:rFonts w:ascii="Times New Roman" w:hAnsi="Times New Roman" w:cs="Times New Roman"/>
          <w:sz w:val="28"/>
          <w:szCs w:val="28"/>
          <w14:ligatures w14:val="none"/>
        </w:rPr>
        <w:t>» (муз. Ф. Шуберта, 1925 г.), «Смерч» (муз. Бера, 1927 г.), «Лейли и Меджнун» (муз. Баласаняна, 1964 г.), «</w:t>
      </w:r>
      <w:proofErr w:type="spellStart"/>
      <w:r w:rsidRPr="004E721A">
        <w:rPr>
          <w:rFonts w:ascii="Times New Roman" w:hAnsi="Times New Roman" w:cs="Times New Roman"/>
          <w:sz w:val="28"/>
          <w:szCs w:val="28"/>
          <w14:ligatures w14:val="none"/>
        </w:rPr>
        <w:t>Чарда</w:t>
      </w:r>
      <w:proofErr w:type="spellEnd"/>
      <w:r w:rsidRPr="004E721A">
        <w:rPr>
          <w:rFonts w:ascii="Times New Roman" w:hAnsi="Times New Roman" w:cs="Times New Roman"/>
          <w:sz w:val="28"/>
          <w:szCs w:val="28"/>
          <w14:ligatures w14:val="none"/>
        </w:rPr>
        <w:t>» (пляски придунайских народностей), «Дионис» (муз. Шеншина,1933 г.), «Шопен» (муз. Шопена, 1933 г.), «</w:t>
      </w:r>
      <w:proofErr w:type="spellStart"/>
      <w:r w:rsidRPr="004E721A">
        <w:rPr>
          <w:rFonts w:ascii="Times New Roman" w:hAnsi="Times New Roman" w:cs="Times New Roman"/>
          <w:sz w:val="28"/>
          <w:szCs w:val="28"/>
          <w14:ligatures w14:val="none"/>
        </w:rPr>
        <w:t>Скрябиниана</w:t>
      </w:r>
      <w:proofErr w:type="spellEnd"/>
      <w:r w:rsidRPr="004E721A">
        <w:rPr>
          <w:rFonts w:ascii="Times New Roman" w:hAnsi="Times New Roman" w:cs="Times New Roman"/>
          <w:sz w:val="28"/>
          <w:szCs w:val="28"/>
          <w14:ligatures w14:val="none"/>
        </w:rPr>
        <w:t>» (муз. Скрябина, 1962 г.).</w:t>
      </w:r>
    </w:p>
    <w:p w14:paraId="2A67493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Работа К. Голейзовского в театрах республик Союза. Постановки: «Спящая красавица» (1935 г., Харьков), «Бахчисарайский фонтан» (1939 г., Минск), «Ду Гуль» (муз. Ленского, 1941 г., Душанбе). </w:t>
      </w:r>
    </w:p>
    <w:p w14:paraId="576F9F0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Литературное наследие К. Голейзовского: «Образы русской народной хореографии», «Мгновения», «Жизнь и творчество» (Статьи. Воспоминания. Документы). Значение творческой деятельности.</w:t>
      </w:r>
    </w:p>
    <w:p w14:paraId="70350BFC"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3E19BC15"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w:t>
      </w:r>
      <w:proofErr w:type="spellStart"/>
      <w:r w:rsidRPr="004E721A">
        <w:rPr>
          <w:rFonts w:ascii="Times New Roman" w:hAnsi="Times New Roman" w:cs="Times New Roman"/>
          <w:sz w:val="28"/>
          <w:szCs w:val="28"/>
          <w14:ligatures w14:val="none"/>
        </w:rPr>
        <w:t>К.Я.Голейзовского</w:t>
      </w:r>
      <w:proofErr w:type="spellEnd"/>
      <w:r w:rsidRPr="004E721A">
        <w:rPr>
          <w:rFonts w:ascii="Times New Roman" w:hAnsi="Times New Roman" w:cs="Times New Roman"/>
          <w:sz w:val="28"/>
          <w:szCs w:val="28"/>
          <w14:ligatures w14:val="none"/>
        </w:rPr>
        <w:t>, особенности хореографических миниатюр и концертных программ на эстраде, постановки балетмейстера на Большом театре, литературное наследие.</w:t>
      </w:r>
    </w:p>
    <w:p w14:paraId="7C513D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3A12518"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значение творческой деятельности </w:t>
      </w:r>
      <w:proofErr w:type="spellStart"/>
      <w:r w:rsidRPr="004E721A">
        <w:rPr>
          <w:rFonts w:ascii="Times New Roman" w:hAnsi="Times New Roman" w:cs="Times New Roman"/>
          <w:sz w:val="28"/>
          <w:szCs w:val="28"/>
          <w14:ligatures w14:val="none"/>
        </w:rPr>
        <w:t>К.Я.Голейзовского</w:t>
      </w:r>
      <w:proofErr w:type="spellEnd"/>
      <w:r w:rsidRPr="004E721A">
        <w:rPr>
          <w:rFonts w:ascii="Times New Roman" w:hAnsi="Times New Roman" w:cs="Times New Roman"/>
          <w:sz w:val="28"/>
          <w:szCs w:val="28"/>
          <w14:ligatures w14:val="none"/>
        </w:rPr>
        <w:t>.</w:t>
      </w:r>
    </w:p>
    <w:p w14:paraId="216B0DC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2FB809A"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31. Творчество Р. В. Захарова</w:t>
      </w:r>
    </w:p>
    <w:p w14:paraId="2581657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творчества Р. В. Захарова (1907 – 1984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Р. Захаров – балетмейстер, режиссер, педагог. </w:t>
      </w:r>
    </w:p>
    <w:p w14:paraId="701E780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Утверждение эстетики драмбалета. Лирическая поэма «Бахчисарайский фонтан» (муз. Б. Асафьева, сценарий Н. Волкова, (1934 г.)) </w:t>
      </w:r>
      <w:proofErr w:type="gramStart"/>
      <w:r w:rsidRPr="004E721A">
        <w:rPr>
          <w:rFonts w:ascii="Times New Roman" w:hAnsi="Times New Roman" w:cs="Times New Roman"/>
          <w:sz w:val="28"/>
          <w:szCs w:val="28"/>
          <w14:ligatures w14:val="none"/>
        </w:rPr>
        <w:t>как  программный</w:t>
      </w:r>
      <w:proofErr w:type="gramEnd"/>
      <w:r w:rsidRPr="004E721A">
        <w:rPr>
          <w:rFonts w:ascii="Times New Roman" w:hAnsi="Times New Roman" w:cs="Times New Roman"/>
          <w:sz w:val="28"/>
          <w:szCs w:val="28"/>
          <w14:ligatures w14:val="none"/>
        </w:rPr>
        <w:t xml:space="preserve"> спектакль в жанре драмбалета. Нравственная проблематика, психологический конфликт, развитие характеров. Требования к актерской игре. Возрастание роли пантомимных сцен, соотношение пантомимы и танца. Открытие драматического дарования Г. Улановой (Мария), О. Иордан, Т. Вечесловой (Зарема).</w:t>
      </w:r>
    </w:p>
    <w:p w14:paraId="5BF03AD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Р. Захарова – «Утраченные иллюзии» (муз. Б. Асафьева, 1936 г.), «Кавказский пленник» (муз. Б. Асафьева, (1938 г.)), «Барышня-крестьянка» (муз. Б. Асафьева, 1946 г.), «Медный всадник» (муз. Р. Глиэра, 1949 г.), «Золушка» (муз. С. Прокофьева, 1945 г.), «Тарас Бульба» (муз. В. Соловьев-Седой, 1940 г.) и др.</w:t>
      </w:r>
    </w:p>
    <w:p w14:paraId="2A0DA22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Литературное наследие Р. Захарова: книги «Слово о танце», «Сочинение танца», «Записки балетмейстера». Значение творчества.</w:t>
      </w:r>
    </w:p>
    <w:p w14:paraId="68132C9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2A20541"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w:t>
      </w:r>
      <w:proofErr w:type="spellStart"/>
      <w:r w:rsidRPr="004E721A">
        <w:rPr>
          <w:rFonts w:ascii="Times New Roman" w:hAnsi="Times New Roman" w:cs="Times New Roman"/>
          <w:sz w:val="28"/>
          <w:szCs w:val="28"/>
          <w14:ligatures w14:val="none"/>
        </w:rPr>
        <w:t>хореодрамы</w:t>
      </w:r>
      <w:proofErr w:type="spellEnd"/>
      <w:r w:rsidRPr="004E721A">
        <w:rPr>
          <w:rFonts w:ascii="Times New Roman" w:hAnsi="Times New Roman" w:cs="Times New Roman"/>
          <w:sz w:val="28"/>
          <w:szCs w:val="28"/>
          <w14:ligatures w14:val="none"/>
        </w:rPr>
        <w:t xml:space="preserve">, балеты </w:t>
      </w:r>
      <w:proofErr w:type="spellStart"/>
      <w:r w:rsidRPr="004E721A">
        <w:rPr>
          <w:rFonts w:ascii="Times New Roman" w:hAnsi="Times New Roman" w:cs="Times New Roman"/>
          <w:sz w:val="28"/>
          <w:szCs w:val="28"/>
          <w14:ligatures w14:val="none"/>
        </w:rPr>
        <w:t>Р.В.Захарова</w:t>
      </w:r>
      <w:proofErr w:type="spellEnd"/>
      <w:r w:rsidRPr="004E721A">
        <w:rPr>
          <w:rFonts w:ascii="Times New Roman" w:hAnsi="Times New Roman" w:cs="Times New Roman"/>
          <w:sz w:val="28"/>
          <w:szCs w:val="28"/>
          <w14:ligatures w14:val="none"/>
        </w:rPr>
        <w:t>, литературное наследие.</w:t>
      </w:r>
    </w:p>
    <w:p w14:paraId="5CB0602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7564EA2A"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этапам творчества </w:t>
      </w:r>
      <w:proofErr w:type="spellStart"/>
      <w:r w:rsidRPr="004E721A">
        <w:rPr>
          <w:rFonts w:ascii="Times New Roman" w:hAnsi="Times New Roman" w:cs="Times New Roman"/>
          <w:sz w:val="28"/>
          <w:szCs w:val="28"/>
          <w14:ligatures w14:val="none"/>
        </w:rPr>
        <w:t>Р.Захарова</w:t>
      </w:r>
      <w:proofErr w:type="spellEnd"/>
      <w:r w:rsidRPr="004E721A">
        <w:rPr>
          <w:rFonts w:ascii="Times New Roman" w:hAnsi="Times New Roman" w:cs="Times New Roman"/>
          <w:sz w:val="28"/>
          <w:szCs w:val="28"/>
          <w14:ligatures w14:val="none"/>
        </w:rPr>
        <w:t xml:space="preserve"> как балетмейстера, педагога, режиссёра и теоретика танца.</w:t>
      </w:r>
    </w:p>
    <w:p w14:paraId="3B784A1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08C49D8" w14:textId="77777777" w:rsidR="0053746F" w:rsidRDefault="0053746F">
      <w:pPr>
        <w:rPr>
          <w:rFonts w:ascii="Times New Roman" w:hAnsi="Times New Roman" w:cs="Times New Roman"/>
          <w:b/>
          <w:i/>
          <w:sz w:val="28"/>
          <w:szCs w:val="28"/>
          <w14:ligatures w14:val="none"/>
        </w:rPr>
      </w:pPr>
      <w:r>
        <w:rPr>
          <w:rFonts w:ascii="Times New Roman" w:hAnsi="Times New Roman" w:cs="Times New Roman"/>
          <w:b/>
          <w:i/>
          <w:sz w:val="28"/>
          <w:szCs w:val="28"/>
          <w14:ligatures w14:val="none"/>
        </w:rPr>
        <w:br w:type="page"/>
      </w:r>
    </w:p>
    <w:p w14:paraId="10BF1F83" w14:textId="4E99E252"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lastRenderedPageBreak/>
        <w:t>Тема 32. Творчество Л. М. Лавровского</w:t>
      </w:r>
    </w:p>
    <w:p w14:paraId="0F289F3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Творчество Л. М. Лавровского (1905 - 1967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танцовщика, балетмейстера, педагога. Широта тематики, содержательность, обогащение и обновление форм хореографических спектаклей Л. Лавровского. </w:t>
      </w:r>
    </w:p>
    <w:p w14:paraId="246FA99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Ранние балеты: «Времена года» (муз. П. Чайковского, 1928 г.), «</w:t>
      </w:r>
      <w:proofErr w:type="spellStart"/>
      <w:r w:rsidRPr="004E721A">
        <w:rPr>
          <w:rFonts w:ascii="Times New Roman" w:hAnsi="Times New Roman" w:cs="Times New Roman"/>
          <w:sz w:val="28"/>
          <w:szCs w:val="28"/>
          <w14:ligatures w14:val="none"/>
        </w:rPr>
        <w:t>Фадетта</w:t>
      </w:r>
      <w:proofErr w:type="spellEnd"/>
      <w:r w:rsidRPr="004E721A">
        <w:rPr>
          <w:rFonts w:ascii="Times New Roman" w:hAnsi="Times New Roman" w:cs="Times New Roman"/>
          <w:sz w:val="28"/>
          <w:szCs w:val="28"/>
          <w14:ligatures w14:val="none"/>
        </w:rPr>
        <w:t xml:space="preserve">» (муз. Л. Делиба, 1934 г.), «Катерина» (муз. А. Адана и А. Рубинштейна, 1935 г.). </w:t>
      </w:r>
    </w:p>
    <w:p w14:paraId="6AC8CA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«Ромео и Джульетта» (муз. С. Прокофьева, 1940 г.) – первое воплощение трагического конфликта в советском балетном театре, вершина произведений </w:t>
      </w:r>
      <w:proofErr w:type="spellStart"/>
      <w:r w:rsidRPr="004E721A">
        <w:rPr>
          <w:rFonts w:ascii="Times New Roman" w:hAnsi="Times New Roman" w:cs="Times New Roman"/>
          <w:sz w:val="28"/>
          <w:szCs w:val="28"/>
          <w14:ligatures w14:val="none"/>
        </w:rPr>
        <w:t>хореодрамы</w:t>
      </w:r>
      <w:proofErr w:type="spellEnd"/>
      <w:r w:rsidRPr="004E721A">
        <w:rPr>
          <w:rFonts w:ascii="Times New Roman" w:hAnsi="Times New Roman" w:cs="Times New Roman"/>
          <w:sz w:val="28"/>
          <w:szCs w:val="28"/>
          <w14:ligatures w14:val="none"/>
        </w:rPr>
        <w:t xml:space="preserve"> довоенных лет. Современность его содержания: проблема личности, право человека на свободу и счастье. Пластическое воплощение шекспировской трагедии.  Исполнители центральных ролей - К. Сергеев, А. Лопухов, Р. </w:t>
      </w:r>
      <w:proofErr w:type="spellStart"/>
      <w:r w:rsidRPr="004E721A">
        <w:rPr>
          <w:rFonts w:ascii="Times New Roman" w:hAnsi="Times New Roman" w:cs="Times New Roman"/>
          <w:sz w:val="28"/>
          <w:szCs w:val="28"/>
          <w14:ligatures w14:val="none"/>
        </w:rPr>
        <w:t>Гербек</w:t>
      </w:r>
      <w:proofErr w:type="spellEnd"/>
      <w:r w:rsidRPr="004E721A">
        <w:rPr>
          <w:rFonts w:ascii="Times New Roman" w:hAnsi="Times New Roman" w:cs="Times New Roman"/>
          <w:sz w:val="28"/>
          <w:szCs w:val="28"/>
          <w14:ligatures w14:val="none"/>
        </w:rPr>
        <w:t xml:space="preserve">, Г. Уланова. </w:t>
      </w:r>
    </w:p>
    <w:p w14:paraId="341A3F3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Л. Лавровского – «Паганини» (муз. С. Рахманинова, 1960 г.), «Классическая симфония» (муз. С Прокофьева, 1966 г.), «Сказ о каменном цветке» (муз. С. Прокофьева, 1954 г.), «Большой город» и «Страницы жизни» (муз. А. Баланчивадзе, 1961 г.). Значение творческой и педагогической деятельности Л. Лавровского.</w:t>
      </w:r>
    </w:p>
    <w:p w14:paraId="6DF737B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020ECBA"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эстетическую программу и творческий почерк балетмейстера </w:t>
      </w:r>
      <w:proofErr w:type="spellStart"/>
      <w:r w:rsidRPr="004E721A">
        <w:rPr>
          <w:rFonts w:ascii="Times New Roman" w:hAnsi="Times New Roman" w:cs="Times New Roman"/>
          <w:sz w:val="28"/>
          <w:szCs w:val="28"/>
          <w14:ligatures w14:val="none"/>
        </w:rPr>
        <w:t>Л.Лавровского</w:t>
      </w:r>
      <w:proofErr w:type="spellEnd"/>
      <w:r w:rsidRPr="004E721A">
        <w:rPr>
          <w:rFonts w:ascii="Times New Roman" w:hAnsi="Times New Roman" w:cs="Times New Roman"/>
          <w:sz w:val="28"/>
          <w:szCs w:val="28"/>
          <w14:ligatures w14:val="none"/>
        </w:rPr>
        <w:t xml:space="preserve">, постановочные приёмы при создании балета «Ромео и Джульетта», исполнителей центральных ролей спектакля, балеты </w:t>
      </w:r>
      <w:proofErr w:type="spellStart"/>
      <w:r w:rsidRPr="004E721A">
        <w:rPr>
          <w:rFonts w:ascii="Times New Roman" w:hAnsi="Times New Roman" w:cs="Times New Roman"/>
          <w:sz w:val="28"/>
          <w:szCs w:val="28"/>
          <w14:ligatures w14:val="none"/>
        </w:rPr>
        <w:t>Л.Лавровского</w:t>
      </w:r>
      <w:proofErr w:type="spellEnd"/>
      <w:r w:rsidRPr="004E721A">
        <w:rPr>
          <w:rFonts w:ascii="Times New Roman" w:hAnsi="Times New Roman" w:cs="Times New Roman"/>
          <w:sz w:val="28"/>
          <w:szCs w:val="28"/>
          <w14:ligatures w14:val="none"/>
        </w:rPr>
        <w:t>.</w:t>
      </w:r>
    </w:p>
    <w:p w14:paraId="4A266A9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ED52171"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значение творческой и педагогической </w:t>
      </w:r>
      <w:proofErr w:type="spellStart"/>
      <w:r w:rsidRPr="004E721A">
        <w:rPr>
          <w:rFonts w:ascii="Times New Roman" w:hAnsi="Times New Roman" w:cs="Times New Roman"/>
          <w:sz w:val="28"/>
          <w:szCs w:val="28"/>
          <w14:ligatures w14:val="none"/>
        </w:rPr>
        <w:t>детельностиЛ.Лавровского</w:t>
      </w:r>
      <w:proofErr w:type="spellEnd"/>
      <w:r w:rsidRPr="004E721A">
        <w:rPr>
          <w:rFonts w:ascii="Times New Roman" w:hAnsi="Times New Roman" w:cs="Times New Roman"/>
          <w:sz w:val="28"/>
          <w:szCs w:val="28"/>
          <w14:ligatures w14:val="none"/>
        </w:rPr>
        <w:t xml:space="preserve"> для развития советского балетного театра.</w:t>
      </w:r>
    </w:p>
    <w:p w14:paraId="1170B11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B45717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33. Творчество В. И. Вайнонена и В. М. Чабукиани </w:t>
      </w:r>
    </w:p>
    <w:p w14:paraId="221E434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творчества В. И. Вайнонена (1901 - 1964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Героико-эпический балет «Пламя Парижа» (муз. Б. Асафьева, сценарий В. Дмитриева, Н. Волкова, 1932 г.). Образ народа как главный </w:t>
      </w:r>
      <w:proofErr w:type="gramStart"/>
      <w:r w:rsidRPr="004E721A">
        <w:rPr>
          <w:rFonts w:ascii="Times New Roman" w:hAnsi="Times New Roman" w:cs="Times New Roman"/>
          <w:sz w:val="28"/>
          <w:szCs w:val="28"/>
          <w14:ligatures w14:val="none"/>
        </w:rPr>
        <w:t>герой  спектакля</w:t>
      </w:r>
      <w:proofErr w:type="gramEnd"/>
      <w:r w:rsidRPr="004E721A">
        <w:rPr>
          <w:rFonts w:ascii="Times New Roman" w:hAnsi="Times New Roman" w:cs="Times New Roman"/>
          <w:sz w:val="28"/>
          <w:szCs w:val="28"/>
          <w14:ligatures w14:val="none"/>
        </w:rPr>
        <w:t xml:space="preserve">. Влияние массовых зрелищ первых послереволюционных лет на структуру балета. </w:t>
      </w:r>
    </w:p>
    <w:p w14:paraId="7E0820A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балетов В. Вайнонена: «Партизанские дни» (муз. Б. Асафьева, 1937 г.), «Милица» (муз. Б. Асафьева, 1947 г.) «Берег счастья» (муз. </w:t>
      </w:r>
      <w:proofErr w:type="spellStart"/>
      <w:r w:rsidRPr="004E721A">
        <w:rPr>
          <w:rFonts w:ascii="Times New Roman" w:hAnsi="Times New Roman" w:cs="Times New Roman"/>
          <w:sz w:val="28"/>
          <w:szCs w:val="28"/>
          <w14:ligatures w14:val="none"/>
        </w:rPr>
        <w:t>Спадавеккиа</w:t>
      </w:r>
      <w:proofErr w:type="spellEnd"/>
      <w:r w:rsidRPr="004E721A">
        <w:rPr>
          <w:rFonts w:ascii="Times New Roman" w:hAnsi="Times New Roman" w:cs="Times New Roman"/>
          <w:sz w:val="28"/>
          <w:szCs w:val="28"/>
          <w14:ligatures w14:val="none"/>
        </w:rPr>
        <w:t>, 1952 г.), «Мирандолина» (муз. Василенко, 1949 г.), «Гаяне» (А. Хачатуряна,1957 г.) и др.</w:t>
      </w:r>
    </w:p>
    <w:p w14:paraId="18DAB94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М. Чабукиани (1910 - 1992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балетмейстер, педагог, один из создателей героического стиля мужского классического танца. </w:t>
      </w:r>
    </w:p>
    <w:p w14:paraId="1A01F12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Продолжение героико-эпической линии В. Вайнонена в творчестве В. М. Чабукиани. Героико-романтические балеты В. Чабукиани – «Сердце гор» (муз. А.М. Баланчивадзе, 1936 г.), «Лауренсия» (муз. А. А. Крейна, 1939 г.). Обогащение драматического конфликта активной танцевальностью. Органичное сочетание в балетах академических основ классического танца и фольклорной пластики, народно-характерного танца. </w:t>
      </w:r>
    </w:p>
    <w:p w14:paraId="578DD07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w:t>
      </w:r>
      <w:proofErr w:type="spellStart"/>
      <w:r w:rsidRPr="004E721A">
        <w:rPr>
          <w:rFonts w:ascii="Times New Roman" w:hAnsi="Times New Roman" w:cs="Times New Roman"/>
          <w:sz w:val="28"/>
          <w:szCs w:val="28"/>
          <w14:ligatures w14:val="none"/>
        </w:rPr>
        <w:t>Синатле</w:t>
      </w:r>
      <w:proofErr w:type="spellEnd"/>
      <w:r w:rsidRPr="004E721A">
        <w:rPr>
          <w:rFonts w:ascii="Times New Roman" w:hAnsi="Times New Roman" w:cs="Times New Roman"/>
          <w:sz w:val="28"/>
          <w:szCs w:val="28"/>
          <w14:ligatures w14:val="none"/>
        </w:rPr>
        <w:t xml:space="preserve">» (муз. Г. В. Киладзе, 1947 г.), «Горда» (муз. Д. А. Торадзе, 1949 г.), «Отелло» (муз. А. Д. Мачавариани, 1957 г.), «За мир!» (муз. Д. А. </w:t>
      </w:r>
      <w:r w:rsidRPr="004E721A">
        <w:rPr>
          <w:rFonts w:ascii="Times New Roman" w:hAnsi="Times New Roman" w:cs="Times New Roman"/>
          <w:sz w:val="28"/>
          <w:szCs w:val="28"/>
          <w14:ligatures w14:val="none"/>
        </w:rPr>
        <w:lastRenderedPageBreak/>
        <w:t>Торадзе, 1953 г.), «Демон» (муз. Цинцадзе, 1961 г.), «Болеро» (муз. Равеля, 1962 г.) и др. Создание В. Чабукиани на основе синтеза реалистических традиций балетной классики с грузинским танцевальным искусством особого вида национального классического балета.</w:t>
      </w:r>
    </w:p>
    <w:p w14:paraId="7682666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39E5D3A"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характеристики творчества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w:t>
      </w:r>
    </w:p>
    <w:p w14:paraId="6D6B205B"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балетов </w:t>
      </w:r>
      <w:proofErr w:type="spellStart"/>
      <w:r w:rsidRPr="004E721A">
        <w:rPr>
          <w:rFonts w:ascii="Times New Roman" w:hAnsi="Times New Roman" w:cs="Times New Roman"/>
          <w:sz w:val="28"/>
          <w:szCs w:val="28"/>
          <w14:ligatures w14:val="none"/>
        </w:rPr>
        <w:t>В.Вайнонена</w:t>
      </w:r>
      <w:proofErr w:type="spellEnd"/>
      <w:r w:rsidRPr="004E721A">
        <w:rPr>
          <w:rFonts w:ascii="Times New Roman" w:hAnsi="Times New Roman" w:cs="Times New Roman"/>
          <w:sz w:val="28"/>
          <w:szCs w:val="28"/>
          <w14:ligatures w14:val="none"/>
        </w:rPr>
        <w:t xml:space="preserve"> и продолжение </w:t>
      </w:r>
      <w:proofErr w:type="spellStart"/>
      <w:r w:rsidRPr="004E721A">
        <w:rPr>
          <w:rFonts w:ascii="Times New Roman" w:hAnsi="Times New Roman" w:cs="Times New Roman"/>
          <w:sz w:val="28"/>
          <w:szCs w:val="28"/>
          <w14:ligatures w14:val="none"/>
        </w:rPr>
        <w:t>героико</w:t>
      </w:r>
      <w:proofErr w:type="spellEnd"/>
      <w:r w:rsidRPr="004E721A">
        <w:rPr>
          <w:rFonts w:ascii="Times New Roman" w:hAnsi="Times New Roman" w:cs="Times New Roman"/>
          <w:sz w:val="28"/>
          <w:szCs w:val="28"/>
          <w14:ligatures w14:val="none"/>
        </w:rPr>
        <w:t xml:space="preserve"> — эпической линии балетов </w:t>
      </w:r>
      <w:proofErr w:type="spellStart"/>
      <w:r w:rsidRPr="004E721A">
        <w:rPr>
          <w:rFonts w:ascii="Times New Roman" w:hAnsi="Times New Roman" w:cs="Times New Roman"/>
          <w:sz w:val="28"/>
          <w:szCs w:val="28"/>
          <w14:ligatures w14:val="none"/>
        </w:rPr>
        <w:t>В.Вайнонена</w:t>
      </w:r>
      <w:proofErr w:type="spellEnd"/>
      <w:r w:rsidRPr="004E721A">
        <w:rPr>
          <w:rFonts w:ascii="Times New Roman" w:hAnsi="Times New Roman" w:cs="Times New Roman"/>
          <w:sz w:val="28"/>
          <w:szCs w:val="28"/>
          <w14:ligatures w14:val="none"/>
        </w:rPr>
        <w:t xml:space="preserve"> в творчестве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 xml:space="preserve"> («Пламя Парижа» - «Лауренсия»);</w:t>
      </w:r>
    </w:p>
    <w:p w14:paraId="41C53C4B"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сочетание в их балетах основ классического танца и фольклорной пластики, народно — характерного танца, балеты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w:t>
      </w:r>
    </w:p>
    <w:p w14:paraId="46A6DF3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ACD1B64"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роль и значение творчества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 xml:space="preserve"> для развития советского балетного театра.</w:t>
      </w:r>
    </w:p>
    <w:p w14:paraId="79A094D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ECEC13D"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34. Творчество Ю. Н. Григоровича</w:t>
      </w:r>
    </w:p>
    <w:p w14:paraId="2CD80D5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Ю. Н. Григорович (р.1927 г.) – лидер нового поколения балетмейстеров. Обновление эстетики сюжетного балета. Первые постановки в детской студии, балеты «Аистенок» и «Семеро </w:t>
      </w:r>
      <w:proofErr w:type="gramStart"/>
      <w:r w:rsidRPr="004E721A">
        <w:rPr>
          <w:rFonts w:ascii="Times New Roman" w:hAnsi="Times New Roman" w:cs="Times New Roman"/>
          <w:sz w:val="28"/>
          <w:szCs w:val="28"/>
          <w14:ligatures w14:val="none"/>
        </w:rPr>
        <w:t>братьев»(</w:t>
      </w:r>
      <w:proofErr w:type="gramEnd"/>
      <w:r w:rsidRPr="004E721A">
        <w:rPr>
          <w:rFonts w:ascii="Times New Roman" w:hAnsi="Times New Roman" w:cs="Times New Roman"/>
          <w:sz w:val="28"/>
          <w:szCs w:val="28"/>
          <w14:ligatures w14:val="none"/>
        </w:rPr>
        <w:t xml:space="preserve">1948 г.). </w:t>
      </w:r>
    </w:p>
    <w:p w14:paraId="7785783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Своеобразие балетов Ю Н. Григоровича: «Каменный цветок» (муз. С. Прокофьева, 1957 г.) и «Легенда о </w:t>
      </w:r>
      <w:proofErr w:type="gramStart"/>
      <w:r w:rsidRPr="004E721A">
        <w:rPr>
          <w:rFonts w:ascii="Times New Roman" w:hAnsi="Times New Roman" w:cs="Times New Roman"/>
          <w:sz w:val="28"/>
          <w:szCs w:val="28"/>
          <w14:ligatures w14:val="none"/>
        </w:rPr>
        <w:t>любви»(</w:t>
      </w:r>
      <w:proofErr w:type="gramEnd"/>
      <w:r w:rsidRPr="004E721A">
        <w:rPr>
          <w:rFonts w:ascii="Times New Roman" w:hAnsi="Times New Roman" w:cs="Times New Roman"/>
          <w:sz w:val="28"/>
          <w:szCs w:val="28"/>
          <w14:ligatures w14:val="none"/>
        </w:rPr>
        <w:t xml:space="preserve">муз. А. Меликова, 1961 г.), их цельная драматургия, психологическая разработка характеров и тесное слияние хореографии с музыкой. </w:t>
      </w:r>
    </w:p>
    <w:p w14:paraId="566177C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 героического балета. Жанр философско-психологической драмы и исторического балета в творчестве Ю. Н. Григорович балеты </w:t>
      </w:r>
      <w:proofErr w:type="gramStart"/>
      <w:r w:rsidRPr="004E721A">
        <w:rPr>
          <w:rFonts w:ascii="Times New Roman" w:hAnsi="Times New Roman" w:cs="Times New Roman"/>
          <w:sz w:val="28"/>
          <w:szCs w:val="28"/>
          <w14:ligatures w14:val="none"/>
        </w:rPr>
        <w:t>« Спартак</w:t>
      </w:r>
      <w:proofErr w:type="gramEnd"/>
      <w:r w:rsidRPr="004E721A">
        <w:rPr>
          <w:rFonts w:ascii="Times New Roman" w:hAnsi="Times New Roman" w:cs="Times New Roman"/>
          <w:sz w:val="28"/>
          <w:szCs w:val="28"/>
          <w14:ligatures w14:val="none"/>
        </w:rPr>
        <w:t xml:space="preserve">» (муз. А. Хачатуряна, 1968 г.) «Иван Грозный» (муз. С. Прокофьева, 1974 г.). Балеты на современные сюжеты – «Ангара» (муз. А. Эшпая, 1977 г.), «Золотой век» (муз. Д. Шостаковича,1982 г.). </w:t>
      </w:r>
    </w:p>
    <w:p w14:paraId="743CBDC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Работа Ю. Григоровича по обновлению спектаклей классического наследия. Редакции балетов «Щелкунчик», «Спящая красавица», «Раймонда», «Лебединое озеро». Балеты Ю. Григоровича на мировых сценах.</w:t>
      </w:r>
    </w:p>
    <w:p w14:paraId="59491C6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4D3CD1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этапы творческой деятельности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 xml:space="preserve">, своеобразие и </w:t>
      </w:r>
      <w:proofErr w:type="spellStart"/>
      <w:r w:rsidRPr="004E721A">
        <w:rPr>
          <w:rFonts w:ascii="Times New Roman" w:hAnsi="Times New Roman" w:cs="Times New Roman"/>
          <w:sz w:val="28"/>
          <w:szCs w:val="28"/>
          <w14:ligatures w14:val="none"/>
        </w:rPr>
        <w:t>разножанровость</w:t>
      </w:r>
      <w:proofErr w:type="spellEnd"/>
      <w:r w:rsidRPr="004E721A">
        <w:rPr>
          <w:rFonts w:ascii="Times New Roman" w:hAnsi="Times New Roman" w:cs="Times New Roman"/>
          <w:sz w:val="28"/>
          <w:szCs w:val="28"/>
          <w14:ligatures w14:val="none"/>
        </w:rPr>
        <w:t xml:space="preserve"> его балетов, работу балетмейстера по обновлению спектаклей классического наследия, эстетику сюжетного балета, балеты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w:t>
      </w:r>
    </w:p>
    <w:p w14:paraId="2C6F1F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E081F8D"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определять жанр балетов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 этапы его творческого пути и мировое значение балетов.</w:t>
      </w:r>
    </w:p>
    <w:p w14:paraId="58AF438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56BE940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35. Творчество И. Д. Бельского и О. М. Виноградова</w:t>
      </w:r>
    </w:p>
    <w:p w14:paraId="6842497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Игорь Дмитриевич Бельский (1925 - 1999 г.) – советский артист, балетмейстер. В 1962 -1973 гг. И. Бельский главный балетмейстер Ленинградского Малого театра, в 1973 - 1977 гг. театра им. С. М. Кирова.</w:t>
      </w:r>
    </w:p>
    <w:p w14:paraId="5208D0B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Обновление эстетики сюжетного балета посредством обогащения хореографического языка: балет «Берег надежды» (муз. А. Петрова, 1965 г.). Возрождение жанра танцсимфонии, развитие традиций Ф. Лопухова. Балеты: «Ленинградская симфония» (муз. Д. Шостаковича, 1961 г.), «Овод» (муз. Чернова, 1967 г.), «Одиннадцатая симфония» (муз. Д. Шостаковича, 1966 г.), «Икар» (муз. М. С. Слонимского, 1974 г.). Проблема публицистичности в балетном театре.</w:t>
      </w:r>
    </w:p>
    <w:p w14:paraId="373BD3B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Олег Михайлович Виноградова (р.1937 г.) – танцовщик, балетмейстер. Работа в Новосибирском театре оперы и балета (1958 - 1965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Новое прочтение классических партитур в балетах «Золушка» (муз. С. Прокофьева, 1964 г.) и «Ромео и Джульетта» (муз. С. Прокофьева, 1969 г.). </w:t>
      </w:r>
    </w:p>
    <w:p w14:paraId="0D353DF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Жанровое многообразие творчества О. Виноградова. Современная тема в балетах О. Виноградова «Асель» (муз. В. Власова, 1967 г.), «Горянка» (муз. М. Кажлаева, 1968 г.), «Двое» (муз. А. Меликова, 1969 г.). Интерпретация танцевального фольклора Дагестана в балете «Горянка». </w:t>
      </w:r>
    </w:p>
    <w:p w14:paraId="4E97E31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Исторические драмы и трагедии в балетах О. Виноградова: «Александр Невский» (муз. С. Прокофьева, 1969 г.), «Ярославна» (муз. Б. Тищенко, 1974 г.), «Броненосец «Потемкин» (муз. А. Чайковского, 1986 г.). Жанр сатирической комедии в балете «Ревизор» по произведению Н. Гоголя и хореографической сказки в балете «Зачарованный принц» (муз. Бриттена, 1972 г.), «Фея </w:t>
      </w:r>
      <w:proofErr w:type="spellStart"/>
      <w:r w:rsidRPr="004E721A">
        <w:rPr>
          <w:rFonts w:ascii="Times New Roman" w:hAnsi="Times New Roman" w:cs="Times New Roman"/>
          <w:sz w:val="28"/>
          <w:szCs w:val="28"/>
          <w14:ligatures w14:val="none"/>
        </w:rPr>
        <w:t>Рондских</w:t>
      </w:r>
      <w:proofErr w:type="spellEnd"/>
      <w:r w:rsidRPr="004E721A">
        <w:rPr>
          <w:rFonts w:ascii="Times New Roman" w:hAnsi="Times New Roman" w:cs="Times New Roman"/>
          <w:sz w:val="28"/>
          <w:szCs w:val="28"/>
          <w14:ligatures w14:val="none"/>
        </w:rPr>
        <w:t xml:space="preserve"> гор» (муз. Э. Грига, 1980 г.). </w:t>
      </w:r>
    </w:p>
    <w:p w14:paraId="33EF841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Особенности хореографического почерка О. Виноградова, его графичность, синтез лексики классического танца с элементами фольклора и свободной пластики. Возрождение и сохранение лучших спектаклей классического наследия, постановка произведений западных балетмейстеров в творческой деятельности О. Виноградова.</w:t>
      </w:r>
    </w:p>
    <w:p w14:paraId="06ABD3B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8E6713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хореографических почерков балетмейстеров </w:t>
      </w:r>
      <w:proofErr w:type="spellStart"/>
      <w:r w:rsidRPr="004E721A">
        <w:rPr>
          <w:rFonts w:ascii="Times New Roman" w:hAnsi="Times New Roman" w:cs="Times New Roman"/>
          <w:sz w:val="28"/>
          <w:szCs w:val="28"/>
          <w14:ligatures w14:val="none"/>
        </w:rPr>
        <w:t>И.Д.Бельского</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0B9150DA"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сюжетного балета </w:t>
      </w:r>
      <w:proofErr w:type="spellStart"/>
      <w:r w:rsidRPr="004E721A">
        <w:rPr>
          <w:rFonts w:ascii="Times New Roman" w:hAnsi="Times New Roman" w:cs="Times New Roman"/>
          <w:sz w:val="28"/>
          <w:szCs w:val="28"/>
          <w14:ligatures w14:val="none"/>
        </w:rPr>
        <w:t>И.Д.Бельского</w:t>
      </w:r>
      <w:proofErr w:type="spellEnd"/>
      <w:r w:rsidRPr="004E721A">
        <w:rPr>
          <w:rFonts w:ascii="Times New Roman" w:hAnsi="Times New Roman" w:cs="Times New Roman"/>
          <w:sz w:val="28"/>
          <w:szCs w:val="28"/>
          <w14:ligatures w14:val="none"/>
        </w:rPr>
        <w:t>;</w:t>
      </w:r>
    </w:p>
    <w:p w14:paraId="60D76BD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жанровое своеобразие творчества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4350531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синтез лексики классического танца с элементами фольклора и свободной пластики в их балетах, балеты И.Д. Бельского и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7B8FB61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348DD41" w14:textId="77777777" w:rsidR="00EA7424" w:rsidRPr="004E721A" w:rsidRDefault="00EA7424" w:rsidP="0053746F">
      <w:pPr>
        <w:widowControl w:val="0"/>
        <w:numPr>
          <w:ilvl w:val="1"/>
          <w:numId w:val="23"/>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своеобразие балетов </w:t>
      </w:r>
      <w:proofErr w:type="spellStart"/>
      <w:r w:rsidRPr="004E721A">
        <w:rPr>
          <w:rFonts w:ascii="Times New Roman" w:hAnsi="Times New Roman" w:cs="Times New Roman"/>
          <w:sz w:val="28"/>
          <w:szCs w:val="28"/>
          <w14:ligatures w14:val="none"/>
        </w:rPr>
        <w:t>И.Бельского</w:t>
      </w:r>
      <w:proofErr w:type="spellEnd"/>
      <w:r w:rsidRPr="004E721A">
        <w:rPr>
          <w:rFonts w:ascii="Times New Roman" w:hAnsi="Times New Roman" w:cs="Times New Roman"/>
          <w:sz w:val="28"/>
          <w:szCs w:val="28"/>
          <w14:ligatures w14:val="none"/>
        </w:rPr>
        <w:t>;</w:t>
      </w:r>
    </w:p>
    <w:p w14:paraId="2D5CE540" w14:textId="77777777" w:rsidR="00EA7424" w:rsidRPr="004E721A" w:rsidRDefault="00EA7424" w:rsidP="0053746F">
      <w:pPr>
        <w:widowControl w:val="0"/>
        <w:numPr>
          <w:ilvl w:val="1"/>
          <w:numId w:val="23"/>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проанализировать основные направления творчества </w:t>
      </w:r>
      <w:proofErr w:type="spellStart"/>
      <w:r w:rsidRPr="004E721A">
        <w:rPr>
          <w:rFonts w:ascii="Times New Roman" w:hAnsi="Times New Roman" w:cs="Times New Roman"/>
          <w:sz w:val="28"/>
          <w:szCs w:val="28"/>
          <w14:ligatures w14:val="none"/>
        </w:rPr>
        <w:t>О.Виноградова</w:t>
      </w:r>
      <w:proofErr w:type="spellEnd"/>
      <w:r w:rsidRPr="004E721A">
        <w:rPr>
          <w:rFonts w:ascii="Times New Roman" w:hAnsi="Times New Roman" w:cs="Times New Roman"/>
          <w:sz w:val="28"/>
          <w:szCs w:val="28"/>
          <w14:ligatures w14:val="none"/>
        </w:rPr>
        <w:t xml:space="preserve"> последних лет.</w:t>
      </w:r>
    </w:p>
    <w:p w14:paraId="5FD38B89" w14:textId="77777777"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p>
    <w:p w14:paraId="519CE4F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36. Классика и современность на балетной сцене</w:t>
      </w:r>
    </w:p>
    <w:p w14:paraId="0B084AD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Классика и современность в творчестве М. Плисецкой, В. Васильева и Е. Максимовой, Н. Касаткиной и В. Василева, Н. Боярчикова, Д. Брянцева и др.</w:t>
      </w:r>
    </w:p>
    <w:p w14:paraId="582C110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Новые балеты 60 – 70-х гг.: «Икар» (муз. Слонимского, 1976 г., б-р В. Васильев), «Анна Каренина» (1972 г., б-р М. Плисецкая), «Чайка» (муз. Р. Щедрина, 1980 г., б-р М. Плисецкая), «Макбет» (муз. Молчанова, 1980 г., б-р В. Васильев), «Героическая поэма» (муз. Н. Каретникова, 1964 г.), «Весна </w:t>
      </w:r>
      <w:r w:rsidRPr="004E721A">
        <w:rPr>
          <w:rFonts w:ascii="Times New Roman" w:hAnsi="Times New Roman" w:cs="Times New Roman"/>
          <w:sz w:val="28"/>
          <w:szCs w:val="28"/>
          <w14:ligatures w14:val="none"/>
        </w:rPr>
        <w:lastRenderedPageBreak/>
        <w:t>священная» (муз. Стравинского, 1970 г.), «Сотворение мира» (муз. А. Петрова, 1971 г.) б-</w:t>
      </w:r>
      <w:proofErr w:type="spellStart"/>
      <w:r w:rsidRPr="004E721A">
        <w:rPr>
          <w:rFonts w:ascii="Times New Roman" w:hAnsi="Times New Roman" w:cs="Times New Roman"/>
          <w:sz w:val="28"/>
          <w:szCs w:val="28"/>
          <w14:ligatures w14:val="none"/>
        </w:rPr>
        <w:t>ры</w:t>
      </w:r>
      <w:proofErr w:type="spellEnd"/>
      <w:r w:rsidRPr="004E721A">
        <w:rPr>
          <w:rFonts w:ascii="Times New Roman" w:hAnsi="Times New Roman" w:cs="Times New Roman"/>
          <w:sz w:val="28"/>
          <w:szCs w:val="28"/>
          <w14:ligatures w14:val="none"/>
        </w:rPr>
        <w:t xml:space="preserve"> Н. Касаткина и В. Василев. Балеты Н. Боярчикова: «Три мушкетера» (муз. В. Баснера, 1964 г.), «Деревянный принц» (муз. Б. Бартока, 1966 г.), «Пиковая дама» (муз. С. Прокофьева, 1968 г.), «Царь Борис» (муз. С. Прокофьева, 1978 г.), «Слуга двух господ» (муз. М. Чулаки, 1978 г.) </w:t>
      </w:r>
    </w:p>
    <w:p w14:paraId="2D95AA6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Ведущие исполнители 60 – 70 гг. </w:t>
      </w:r>
    </w:p>
    <w:p w14:paraId="61B73D75"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DBD9E00" w14:textId="77777777" w:rsidR="00EA7424" w:rsidRPr="004E721A" w:rsidRDefault="00EA7424" w:rsidP="0053746F">
      <w:pPr>
        <w:widowControl w:val="0"/>
        <w:numPr>
          <w:ilvl w:val="1"/>
          <w:numId w:val="24"/>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новые балеты молодых хореографов в репертуаре ведущих театров страны, основные направления творческой работы мастеров танца над балетами классического наследия.</w:t>
      </w:r>
    </w:p>
    <w:p w14:paraId="7E63406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0ABEBBE" w14:textId="77777777" w:rsidR="00EA7424" w:rsidRPr="004E721A" w:rsidRDefault="00EA7424" w:rsidP="0053746F">
      <w:pPr>
        <w:widowControl w:val="0"/>
        <w:numPr>
          <w:ilvl w:val="1"/>
          <w:numId w:val="24"/>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исполнительской деятельности мастеров балета 60-70х годов </w:t>
      </w:r>
      <w:r w:rsidRPr="004E721A">
        <w:rPr>
          <w:rFonts w:ascii="Times New Roman" w:hAnsi="Times New Roman" w:cs="Times New Roman"/>
          <w:sz w:val="28"/>
          <w:szCs w:val="28"/>
          <w:lang w:val="en-US"/>
          <w14:ligatures w14:val="none"/>
        </w:rPr>
        <w:t>XX</w:t>
      </w:r>
      <w:r w:rsidRPr="004E721A">
        <w:rPr>
          <w:rFonts w:ascii="Times New Roman" w:hAnsi="Times New Roman" w:cs="Times New Roman"/>
          <w:sz w:val="28"/>
          <w:szCs w:val="28"/>
          <w14:ligatures w14:val="none"/>
        </w:rPr>
        <w:t xml:space="preserve"> века</w:t>
      </w:r>
    </w:p>
    <w:p w14:paraId="1E7FB6F6" w14:textId="77777777"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p>
    <w:p w14:paraId="249AB42A"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5. Современный этап развития отечественной хореографии</w:t>
      </w:r>
    </w:p>
    <w:p w14:paraId="5DFE7CF5"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p>
    <w:p w14:paraId="6C958B14" w14:textId="01943B09"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w:t>
      </w:r>
      <w:r w:rsidR="0079308F" w:rsidRPr="004E721A">
        <w:rPr>
          <w:rFonts w:ascii="Times New Roman" w:hAnsi="Times New Roman" w:cs="Times New Roman"/>
          <w:b/>
          <w:i/>
          <w:sz w:val="28"/>
          <w:szCs w:val="28"/>
          <w14:ligatures w14:val="none"/>
        </w:rPr>
        <w:t>37</w:t>
      </w:r>
      <w:r w:rsidRPr="004E721A">
        <w:rPr>
          <w:rFonts w:ascii="Times New Roman" w:hAnsi="Times New Roman" w:cs="Times New Roman"/>
          <w:b/>
          <w:i/>
          <w:sz w:val="28"/>
          <w:szCs w:val="28"/>
          <w14:ligatures w14:val="none"/>
        </w:rPr>
        <w:t>. Роль балетных фестивалей и конкурсов в развитии хореографического искусства</w:t>
      </w:r>
    </w:p>
    <w:p w14:paraId="400573F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Развитие системы балетных конкурсов и фестивалей, их роль в активизации культурного обмена в области балетного искусства: Московский международный конкурс артистов балета, Витебский фестиваль современной хореографии, Международный конкурс «Майя», Международный конкурс им. С. Лифаря, конкурс им. Р. Нуриева, «Золотая маска», «Балетный Бенуа», «</w:t>
      </w:r>
      <w:r w:rsidRPr="004E721A">
        <w:rPr>
          <w:rFonts w:ascii="Times New Roman" w:hAnsi="Times New Roman" w:cs="Times New Roman"/>
          <w:sz w:val="28"/>
          <w:szCs w:val="28"/>
          <w:lang w:val="en-US"/>
          <w14:ligatures w14:val="none"/>
        </w:rPr>
        <w:t>Grandpas</w:t>
      </w:r>
      <w:r w:rsidRPr="004E721A">
        <w:rPr>
          <w:rFonts w:ascii="Times New Roman" w:hAnsi="Times New Roman" w:cs="Times New Roman"/>
          <w:sz w:val="28"/>
          <w:szCs w:val="28"/>
          <w14:ligatures w14:val="none"/>
        </w:rPr>
        <w:t>» и др.</w:t>
      </w:r>
    </w:p>
    <w:p w14:paraId="2C3F257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Развитие народного танца, современный танцевальный фольклор, ансамбли народного танца. Влияние народной хореографии на профессиональное искусство.</w:t>
      </w:r>
    </w:p>
    <w:p w14:paraId="0D8C684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 xml:space="preserve">Новые черты художественной самодеятельности. Многообразие любительских творческих коллективов, балетных трупп, студий, школ, стилевые и жанровые направления русской хореографии конца ХХ столетия. Взаимосвязь и взаимовлияние любительского и профессионального хореографического искусства. </w:t>
      </w:r>
    </w:p>
    <w:p w14:paraId="5E89017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Расширение культурного обмена и значение его для развития хореографического искусства. Гастроли ведущих отечественных трупп и ансамблей танца в странах Европы, Америки, Востока, зарубежных артистов и исполнительских коллективов в России. Постановочная и педагогическая деятельность отечественных мастеров балета за рубежом, совместная творческая деятельность.</w:t>
      </w:r>
    </w:p>
    <w:p w14:paraId="49095F36"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7966A92"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современную систему балетных конкурсов и фестивалей и задачи наиболее престижных балетных конкурсов;</w:t>
      </w:r>
    </w:p>
    <w:p w14:paraId="30830F3F"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лучших балетмейстеров, исполнителей, лучшие спектакли, отмеченные на разнообразных фестивалях и конкурсах;</w:t>
      </w:r>
    </w:p>
    <w:p w14:paraId="2EECC42C"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многообразие любительских коллективов, трупп, студий, школ;</w:t>
      </w:r>
    </w:p>
    <w:p w14:paraId="4C2E8F1F"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развитие народного танца, современный-танцевальный фольклор;</w:t>
      </w:r>
    </w:p>
    <w:p w14:paraId="31356883"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взаимосвязь и взаимовлияние любительского и профессионального хореографического искусства;</w:t>
      </w:r>
    </w:p>
    <w:p w14:paraId="68F731AB" w14:textId="77777777" w:rsidR="00EA7424" w:rsidRPr="004E721A" w:rsidRDefault="00EA7424">
      <w:pPr>
        <w:widowControl w:val="0"/>
        <w:numPr>
          <w:ilvl w:val="1"/>
          <w:numId w:val="25"/>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ансамбли народного танца.</w:t>
      </w:r>
    </w:p>
    <w:p w14:paraId="6E396348"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AA2AC28" w14:textId="77777777" w:rsidR="00EA7424" w:rsidRPr="004E721A" w:rsidRDefault="00EA7424">
      <w:pPr>
        <w:widowControl w:val="0"/>
        <w:numPr>
          <w:ilvl w:val="1"/>
          <w:numId w:val="26"/>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роль и значение культурного обмена (гастролей ведущих отечественных балетных трупп и ансамблей танца в Европе, Америке, на Востоке и зарубежных артистов в России) для развития хореографического искусства.</w:t>
      </w:r>
    </w:p>
    <w:p w14:paraId="3DB33CB2" w14:textId="77777777" w:rsidR="00EA7424" w:rsidRPr="004E721A" w:rsidRDefault="00EA7424" w:rsidP="00EA7424">
      <w:pPr>
        <w:spacing w:after="0" w:line="240" w:lineRule="auto"/>
        <w:ind w:firstLine="709"/>
        <w:jc w:val="both"/>
        <w:rPr>
          <w:rFonts w:ascii="Times New Roman" w:hAnsi="Times New Roman" w:cs="Times New Roman"/>
          <w:b/>
          <w:iCs/>
          <w:sz w:val="28"/>
          <w:szCs w:val="28"/>
          <w14:ligatures w14:val="none"/>
        </w:rPr>
      </w:pPr>
    </w:p>
    <w:p w14:paraId="202C3B0E"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r w:rsidRPr="004E721A">
        <w:rPr>
          <w:rFonts w:ascii="Times New Roman" w:hAnsi="Times New Roman" w:cs="Times New Roman"/>
          <w:b/>
          <w:bCs/>
          <w:sz w:val="28"/>
          <w:szCs w:val="28"/>
          <w14:ligatures w14:val="none"/>
        </w:rPr>
        <w:t>5.2 Требования к формам и содержанию текущего, промежуточного, итогового контроля</w:t>
      </w:r>
    </w:p>
    <w:p w14:paraId="5BE23903"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p>
    <w:p w14:paraId="10B21962" w14:textId="77777777" w:rsidR="00EA7424" w:rsidRPr="004E721A" w:rsidRDefault="00EA7424" w:rsidP="0053746F">
      <w:pPr>
        <w:spacing w:after="0" w:line="240" w:lineRule="auto"/>
        <w:ind w:firstLine="709"/>
        <w:jc w:val="both"/>
        <w:rPr>
          <w:rFonts w:ascii="Times New Roman" w:hAnsi="Times New Roman" w:cs="Times New Roman"/>
          <w:b/>
          <w:bCs/>
          <w:sz w:val="28"/>
          <w:szCs w:val="28"/>
          <w14:ligatures w14:val="none"/>
        </w:rPr>
      </w:pPr>
      <w:r w:rsidRPr="004E721A">
        <w:rPr>
          <w:rFonts w:ascii="Times New Roman" w:hAnsi="Times New Roman" w:cs="Times New Roman"/>
          <w:b/>
          <w:bCs/>
          <w:sz w:val="28"/>
          <w:szCs w:val="28"/>
          <w14:ligatures w14:val="none"/>
        </w:rPr>
        <w:t>Программа контроля включает знания:</w:t>
      </w:r>
    </w:p>
    <w:p w14:paraId="1B8490A8" w14:textId="77777777" w:rsidR="00EA7424" w:rsidRPr="004E721A" w:rsidRDefault="00EA7424">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русского и зарубежного хореографического искусства от истоков до современности.</w:t>
      </w:r>
    </w:p>
    <w:p w14:paraId="47AE3E8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2A144B8" w14:textId="77777777" w:rsidR="00EA7424" w:rsidRPr="004E721A" w:rsidRDefault="00EA7424" w:rsidP="0053746F">
      <w:pPr>
        <w:spacing w:after="0" w:line="240" w:lineRule="auto"/>
        <w:ind w:firstLine="709"/>
        <w:jc w:val="both"/>
        <w:rPr>
          <w:rFonts w:ascii="Times New Roman" w:hAnsi="Times New Roman" w:cs="Times New Roman"/>
          <w:i/>
          <w:iCs/>
          <w:sz w:val="28"/>
          <w:szCs w:val="28"/>
          <w14:ligatures w14:val="none"/>
        </w:rPr>
      </w:pPr>
      <w:r w:rsidRPr="004E721A">
        <w:rPr>
          <w:rFonts w:ascii="Times New Roman" w:hAnsi="Times New Roman" w:cs="Times New Roman"/>
          <w:i/>
          <w:iCs/>
          <w:sz w:val="28"/>
          <w:szCs w:val="28"/>
          <w14:ligatures w14:val="none"/>
        </w:rPr>
        <w:t>Программа включает умения:</w:t>
      </w:r>
    </w:p>
    <w:p w14:paraId="7FD5F67F"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определять направления и жанры балетных спектаклей;</w:t>
      </w:r>
    </w:p>
    <w:p w14:paraId="4E5E540F"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анализировать хореографические произведения, практический опыт мастеров балета любительского танцевального искусства;</w:t>
      </w:r>
    </w:p>
    <w:p w14:paraId="13CB9FD7"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владеть коммуникативной культурой и профессиональной лексикой;</w:t>
      </w:r>
    </w:p>
    <w:p w14:paraId="05BFAD29"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приобретать новые знания;</w:t>
      </w:r>
    </w:p>
    <w:p w14:paraId="2562BE43"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работать с дополнительной литературой и видеоматериалами;</w:t>
      </w:r>
    </w:p>
    <w:p w14:paraId="5829C4F0" w14:textId="77777777" w:rsidR="00EA7424" w:rsidRPr="004E721A" w:rsidRDefault="00EA7424">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использовать полученные знания на практике.</w:t>
      </w:r>
    </w:p>
    <w:p w14:paraId="557518A8" w14:textId="77777777" w:rsidR="00EA7424" w:rsidRPr="004E721A" w:rsidRDefault="00EA7424" w:rsidP="0053746F">
      <w:pPr>
        <w:spacing w:after="0" w:line="240" w:lineRule="auto"/>
        <w:ind w:firstLine="709"/>
        <w:jc w:val="both"/>
        <w:rPr>
          <w:rFonts w:ascii="Times New Roman" w:hAnsi="Times New Roman" w:cs="Times New Roman"/>
          <w:i/>
          <w:iCs/>
          <w:sz w:val="28"/>
          <w:szCs w:val="28"/>
          <w14:ligatures w14:val="none"/>
        </w:rPr>
      </w:pPr>
      <w:r w:rsidRPr="004E721A">
        <w:rPr>
          <w:rFonts w:ascii="Times New Roman" w:hAnsi="Times New Roman" w:cs="Times New Roman"/>
          <w:i/>
          <w:iCs/>
          <w:sz w:val="28"/>
          <w:szCs w:val="28"/>
          <w14:ligatures w14:val="none"/>
        </w:rPr>
        <w:t>Программа контроля включает следующие виды контроля:</w:t>
      </w:r>
    </w:p>
    <w:p w14:paraId="083FCD56" w14:textId="77777777" w:rsidR="00EA7424" w:rsidRPr="004E721A" w:rsidRDefault="00EA7424">
      <w:pPr>
        <w:widowControl w:val="0"/>
        <w:numPr>
          <w:ilvl w:val="1"/>
          <w:numId w:val="2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b/>
          <w:bCs/>
          <w:sz w:val="28"/>
          <w:szCs w:val="28"/>
          <w14:ligatures w14:val="none"/>
        </w:rPr>
        <w:t>текущий</w:t>
      </w:r>
      <w:r w:rsidRPr="004E721A">
        <w:rPr>
          <w:rFonts w:ascii="Times New Roman" w:hAnsi="Times New Roman" w:cs="Times New Roman"/>
          <w:sz w:val="28"/>
          <w:szCs w:val="28"/>
          <w14:ligatures w14:val="none"/>
        </w:rPr>
        <w:t xml:space="preserve"> — стимулирует регулярную работу обучающихся, активизирует их познавательную деятельность, определяет уровень овладения умениями. Осуществляется практически на каждом уроке.</w:t>
      </w:r>
    </w:p>
    <w:p w14:paraId="4642E1DD" w14:textId="43830C11" w:rsidR="00EA7424" w:rsidRPr="004E721A" w:rsidRDefault="00EA7424">
      <w:pPr>
        <w:widowControl w:val="0"/>
        <w:numPr>
          <w:ilvl w:val="1"/>
          <w:numId w:val="29"/>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b/>
          <w:bCs/>
          <w:sz w:val="28"/>
          <w:szCs w:val="28"/>
          <w:lang w:eastAsia="hi-IN" w:bidi="hi-IN"/>
          <w14:ligatures w14:val="none"/>
        </w:rPr>
        <w:t xml:space="preserve">Итоговый </w:t>
      </w:r>
      <w:r w:rsidRPr="004E721A">
        <w:rPr>
          <w:rFonts w:ascii="Times New Roman" w:eastAsia="SimSun" w:hAnsi="Times New Roman" w:cs="Times New Roman"/>
          <w:sz w:val="28"/>
          <w:szCs w:val="28"/>
          <w:lang w:eastAsia="hi-IN" w:bidi="hi-IN"/>
          <w14:ligatures w14:val="none"/>
        </w:rPr>
        <w:t xml:space="preserve">— в </w:t>
      </w:r>
      <w:r w:rsidRPr="004E721A">
        <w:rPr>
          <w:rFonts w:ascii="Times New Roman" w:eastAsia="SimSun" w:hAnsi="Times New Roman" w:cs="Times New Roman"/>
          <w:sz w:val="28"/>
          <w:szCs w:val="28"/>
          <w:lang w:val="en-US" w:eastAsia="hi-IN" w:bidi="hi-IN"/>
          <w14:ligatures w14:val="none"/>
        </w:rPr>
        <w:t>VI</w:t>
      </w:r>
      <w:r w:rsidRPr="004E721A">
        <w:rPr>
          <w:rFonts w:ascii="Times New Roman" w:eastAsia="SimSun" w:hAnsi="Times New Roman" w:cs="Times New Roman"/>
          <w:sz w:val="28"/>
          <w:szCs w:val="28"/>
          <w:lang w:eastAsia="hi-IN" w:bidi="hi-IN"/>
          <w14:ligatures w14:val="none"/>
        </w:rPr>
        <w:t xml:space="preserve"> семестре — экзамен по билетам. В каждом билете по 2 вопроса из истории зарубежного и русского балета. Итоговый контроль направлен на проверку конечных результатов за 2 семестра обучения, выявление степени овладения </w:t>
      </w:r>
      <w:r w:rsidR="00DD7ECC" w:rsidRPr="004E721A">
        <w:rPr>
          <w:rFonts w:ascii="Times New Roman" w:eastAsia="SimSun" w:hAnsi="Times New Roman" w:cs="Times New Roman"/>
          <w:sz w:val="28"/>
          <w:szCs w:val="28"/>
          <w:lang w:eastAsia="hi-IN" w:bidi="hi-IN"/>
          <w14:ligatures w14:val="none"/>
        </w:rPr>
        <w:t>обучающимися</w:t>
      </w:r>
      <w:r w:rsidRPr="004E721A">
        <w:rPr>
          <w:rFonts w:ascii="Times New Roman" w:eastAsia="SimSun" w:hAnsi="Times New Roman" w:cs="Times New Roman"/>
          <w:sz w:val="28"/>
          <w:szCs w:val="28"/>
          <w:lang w:eastAsia="hi-IN" w:bidi="hi-IN"/>
          <w14:ligatures w14:val="none"/>
        </w:rPr>
        <w:t xml:space="preserve"> системой знаний, умений, навыков;</w:t>
      </w:r>
    </w:p>
    <w:p w14:paraId="4035DE66"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Результаты контроля знаний и умений обучающихся выражаются в оценках (по пятибалльной системе).</w:t>
      </w:r>
    </w:p>
    <w:p w14:paraId="6DA1B9D5"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i/>
          <w:iCs/>
          <w:sz w:val="28"/>
          <w:szCs w:val="28"/>
          <w:lang w:eastAsia="hi-IN" w:bidi="hi-IN"/>
          <w14:ligatures w14:val="none"/>
        </w:rPr>
      </w:pPr>
      <w:r w:rsidRPr="004E721A">
        <w:rPr>
          <w:rFonts w:ascii="Times New Roman" w:eastAsia="SimSun" w:hAnsi="Times New Roman" w:cs="Times New Roman"/>
          <w:i/>
          <w:iCs/>
          <w:sz w:val="28"/>
          <w:szCs w:val="28"/>
          <w:lang w:eastAsia="hi-IN" w:bidi="hi-IN"/>
          <w14:ligatures w14:val="none"/>
        </w:rPr>
        <w:t>Критерии оценок:</w:t>
      </w:r>
    </w:p>
    <w:p w14:paraId="706304DB"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отлично</w:t>
      </w:r>
      <w:r w:rsidRPr="004E721A">
        <w:rPr>
          <w:rFonts w:ascii="Times New Roman" w:eastAsia="SimSun" w:hAnsi="Times New Roman" w:cs="Times New Roman"/>
          <w:sz w:val="28"/>
          <w:szCs w:val="28"/>
          <w:lang w:eastAsia="hi-IN" w:bidi="hi-IN"/>
          <w14:ligatures w14:val="none"/>
        </w:rPr>
        <w:t>» ставится за глубокое и полное овладение содержанием учебного материала, в котором студент легко ориентируется, владение понятийным аппаратом, за умение связывать теорию с практикой, высказывать и обосновывать свои суждения, грамотное, логическое изложение ответа.</w:t>
      </w:r>
    </w:p>
    <w:p w14:paraId="21BE35BA"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хорошо</w:t>
      </w:r>
      <w:r w:rsidRPr="004E721A">
        <w:rPr>
          <w:rFonts w:ascii="Times New Roman" w:eastAsia="SimSun" w:hAnsi="Times New Roman" w:cs="Times New Roman"/>
          <w:sz w:val="28"/>
          <w:szCs w:val="28"/>
          <w:lang w:eastAsia="hi-IN" w:bidi="hi-IN"/>
          <w14:ligatures w14:val="none"/>
        </w:rPr>
        <w:t>» ставится обучающиеся за полное освоение учебного материала, владение понятийным аппаратом, ориентирование в изученном материала, грамотное изложение ответа, но содержание и форма ответа имеют некоторые неточности.</w:t>
      </w:r>
    </w:p>
    <w:p w14:paraId="191FF744"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удовлетворительно</w:t>
      </w:r>
      <w:r w:rsidRPr="004E721A">
        <w:rPr>
          <w:rFonts w:ascii="Times New Roman" w:eastAsia="SimSun" w:hAnsi="Times New Roman" w:cs="Times New Roman"/>
          <w:sz w:val="28"/>
          <w:szCs w:val="28"/>
          <w:lang w:eastAsia="hi-IN" w:bidi="hi-IN"/>
          <w14:ligatures w14:val="none"/>
        </w:rPr>
        <w:t xml:space="preserve">» ставится обучающемуся за знание и понимание основных положений учебного материала, но неполное и непоследовательное изложение, допущенные неточности в определении </w:t>
      </w:r>
      <w:r w:rsidRPr="004E721A">
        <w:rPr>
          <w:rFonts w:ascii="Times New Roman" w:eastAsia="SimSun" w:hAnsi="Times New Roman" w:cs="Times New Roman"/>
          <w:sz w:val="28"/>
          <w:szCs w:val="28"/>
          <w:lang w:eastAsia="hi-IN" w:bidi="hi-IN"/>
          <w14:ligatures w14:val="none"/>
        </w:rPr>
        <w:lastRenderedPageBreak/>
        <w:t>понятий, неумение доказательно обосновать свои суждения.</w:t>
      </w:r>
    </w:p>
    <w:p w14:paraId="7A5DA53F"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неудовлетворительно</w:t>
      </w:r>
      <w:r w:rsidRPr="004E721A">
        <w:rPr>
          <w:rFonts w:ascii="Times New Roman" w:eastAsia="SimSun" w:hAnsi="Times New Roman" w:cs="Times New Roman"/>
          <w:sz w:val="28"/>
          <w:szCs w:val="28"/>
          <w:lang w:eastAsia="hi-IN" w:bidi="hi-IN"/>
          <w14:ligatures w14:val="none"/>
        </w:rPr>
        <w:t>» ставится обучающемуся за разрозненные знаний, неумение выделять главное и второстепенное, допущенные ошибки в определении понятий, неуверенное изложение материала.</w:t>
      </w:r>
    </w:p>
    <w:p w14:paraId="75994EE8"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p>
    <w:tbl>
      <w:tblPr>
        <w:tblW w:w="9772" w:type="dxa"/>
        <w:tblInd w:w="-25" w:type="dxa"/>
        <w:tblLayout w:type="fixed"/>
        <w:tblLook w:val="04A0" w:firstRow="1" w:lastRow="0" w:firstColumn="1" w:lastColumn="0" w:noHBand="0" w:noVBand="1"/>
      </w:tblPr>
      <w:tblGrid>
        <w:gridCol w:w="660"/>
        <w:gridCol w:w="749"/>
        <w:gridCol w:w="1560"/>
        <w:gridCol w:w="5102"/>
        <w:gridCol w:w="1701"/>
      </w:tblGrid>
      <w:tr w:rsidR="0053746F" w:rsidRPr="0053746F" w14:paraId="4BBA3F3A" w14:textId="77777777" w:rsidTr="00A9545B">
        <w:trPr>
          <w:tblHeader/>
        </w:trPr>
        <w:tc>
          <w:tcPr>
            <w:tcW w:w="660" w:type="dxa"/>
            <w:tcBorders>
              <w:top w:val="single" w:sz="4" w:space="0" w:color="000000"/>
              <w:left w:val="single" w:sz="4" w:space="0" w:color="000000"/>
              <w:bottom w:val="single" w:sz="4" w:space="0" w:color="000000"/>
              <w:right w:val="nil"/>
            </w:tcBorders>
            <w:vAlign w:val="center"/>
            <w:hideMark/>
          </w:tcPr>
          <w:p w14:paraId="1574FF36"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Курс</w:t>
            </w:r>
          </w:p>
        </w:tc>
        <w:tc>
          <w:tcPr>
            <w:tcW w:w="749" w:type="dxa"/>
            <w:tcBorders>
              <w:top w:val="single" w:sz="4" w:space="0" w:color="000000"/>
              <w:left w:val="single" w:sz="4" w:space="0" w:color="000000"/>
              <w:bottom w:val="single" w:sz="4" w:space="0" w:color="000000"/>
              <w:right w:val="nil"/>
            </w:tcBorders>
            <w:vAlign w:val="center"/>
            <w:hideMark/>
          </w:tcPr>
          <w:p w14:paraId="446F87DE"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proofErr w:type="gramStart"/>
            <w:r w:rsidRPr="0053746F">
              <w:rPr>
                <w:rFonts w:ascii="Times New Roman" w:hAnsi="Times New Roman" w:cs="Times New Roman"/>
                <w:b/>
                <w:iCs/>
                <w:sz w:val="24"/>
                <w:szCs w:val="24"/>
                <w14:ligatures w14:val="none"/>
              </w:rPr>
              <w:t>Се-</w:t>
            </w:r>
            <w:proofErr w:type="spellStart"/>
            <w:r w:rsidRPr="0053746F">
              <w:rPr>
                <w:rFonts w:ascii="Times New Roman" w:hAnsi="Times New Roman" w:cs="Times New Roman"/>
                <w:b/>
                <w:iCs/>
                <w:sz w:val="24"/>
                <w:szCs w:val="24"/>
                <w14:ligatures w14:val="none"/>
              </w:rPr>
              <w:t>местр</w:t>
            </w:r>
            <w:proofErr w:type="spellEnd"/>
            <w:proofErr w:type="gramEnd"/>
          </w:p>
        </w:tc>
        <w:tc>
          <w:tcPr>
            <w:tcW w:w="1560" w:type="dxa"/>
            <w:tcBorders>
              <w:top w:val="single" w:sz="4" w:space="0" w:color="000000"/>
              <w:left w:val="single" w:sz="4" w:space="0" w:color="000000"/>
              <w:bottom w:val="single" w:sz="4" w:space="0" w:color="000000"/>
              <w:right w:val="nil"/>
            </w:tcBorders>
            <w:vAlign w:val="center"/>
            <w:hideMark/>
          </w:tcPr>
          <w:p w14:paraId="05BC33E8"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Формы контроля (контрольная работа, зачёт, экзамен)</w:t>
            </w:r>
          </w:p>
        </w:tc>
        <w:tc>
          <w:tcPr>
            <w:tcW w:w="5102" w:type="dxa"/>
            <w:tcBorders>
              <w:top w:val="single" w:sz="4" w:space="0" w:color="000000"/>
              <w:left w:val="single" w:sz="4" w:space="0" w:color="000000"/>
              <w:bottom w:val="single" w:sz="4" w:space="0" w:color="000000"/>
              <w:right w:val="nil"/>
            </w:tcBorders>
            <w:vAlign w:val="center"/>
            <w:hideMark/>
          </w:tcPr>
          <w:p w14:paraId="2020001C"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 xml:space="preserve">Содержание текущего, промежуточного </w:t>
            </w:r>
            <w:proofErr w:type="gramStart"/>
            <w:r w:rsidRPr="0053746F">
              <w:rPr>
                <w:rFonts w:ascii="Times New Roman" w:hAnsi="Times New Roman" w:cs="Times New Roman"/>
                <w:b/>
                <w:iCs/>
                <w:sz w:val="24"/>
                <w:szCs w:val="24"/>
                <w14:ligatures w14:val="none"/>
              </w:rPr>
              <w:t>и  итогового</w:t>
            </w:r>
            <w:proofErr w:type="gramEnd"/>
            <w:r w:rsidRPr="0053746F">
              <w:rPr>
                <w:rFonts w:ascii="Times New Roman" w:hAnsi="Times New Roman" w:cs="Times New Roman"/>
                <w:b/>
                <w:iCs/>
                <w:sz w:val="24"/>
                <w:szCs w:val="24"/>
                <w14:ligatures w14:val="none"/>
              </w:rPr>
              <w:t xml:space="preserve"> контроля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B0E7D3"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Обоснование степени сложности</w:t>
            </w:r>
          </w:p>
        </w:tc>
      </w:tr>
      <w:tr w:rsidR="0053746F" w:rsidRPr="0053746F" w14:paraId="7B11F01D" w14:textId="77777777" w:rsidTr="00A9545B">
        <w:tc>
          <w:tcPr>
            <w:tcW w:w="660" w:type="dxa"/>
            <w:tcBorders>
              <w:top w:val="nil"/>
              <w:left w:val="single" w:sz="4" w:space="0" w:color="000000"/>
              <w:bottom w:val="single" w:sz="4" w:space="0" w:color="000000"/>
              <w:right w:val="nil"/>
            </w:tcBorders>
            <w:hideMark/>
          </w:tcPr>
          <w:p w14:paraId="4318690A" w14:textId="77777777" w:rsidR="00EA7424" w:rsidRPr="0053746F"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III</w:t>
            </w:r>
          </w:p>
        </w:tc>
        <w:tc>
          <w:tcPr>
            <w:tcW w:w="749" w:type="dxa"/>
            <w:tcBorders>
              <w:top w:val="nil"/>
              <w:left w:val="single" w:sz="4" w:space="0" w:color="000000"/>
              <w:bottom w:val="single" w:sz="4" w:space="0" w:color="000000"/>
              <w:right w:val="nil"/>
            </w:tcBorders>
            <w:hideMark/>
          </w:tcPr>
          <w:p w14:paraId="1A827DBA" w14:textId="77777777" w:rsidR="00EA7424" w:rsidRPr="0053746F"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V</w:t>
            </w:r>
          </w:p>
        </w:tc>
        <w:tc>
          <w:tcPr>
            <w:tcW w:w="1560" w:type="dxa"/>
            <w:tcBorders>
              <w:top w:val="nil"/>
              <w:left w:val="single" w:sz="4" w:space="0" w:color="000000"/>
              <w:bottom w:val="single" w:sz="4" w:space="0" w:color="000000"/>
              <w:right w:val="nil"/>
            </w:tcBorders>
            <w:hideMark/>
          </w:tcPr>
          <w:p w14:paraId="1B1DFAED" w14:textId="2C5547B4"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Контрольн</w:t>
            </w:r>
            <w:r w:rsidR="00DD7ECC" w:rsidRPr="0053746F">
              <w:rPr>
                <w:rFonts w:ascii="Times New Roman" w:hAnsi="Times New Roman" w:cs="Times New Roman"/>
                <w:sz w:val="24"/>
                <w:szCs w:val="24"/>
                <w14:ligatures w14:val="none"/>
              </w:rPr>
              <w:t>ая</w:t>
            </w:r>
            <w:r w:rsidRPr="0053746F">
              <w:rPr>
                <w:rFonts w:ascii="Times New Roman" w:hAnsi="Times New Roman" w:cs="Times New Roman"/>
                <w:sz w:val="24"/>
                <w:szCs w:val="24"/>
                <w14:ligatures w14:val="none"/>
              </w:rPr>
              <w:t xml:space="preserve"> </w:t>
            </w:r>
            <w:r w:rsidR="00DD7ECC" w:rsidRPr="0053746F">
              <w:rPr>
                <w:rFonts w:ascii="Times New Roman" w:hAnsi="Times New Roman" w:cs="Times New Roman"/>
                <w:sz w:val="24"/>
                <w:szCs w:val="24"/>
                <w14:ligatures w14:val="none"/>
              </w:rPr>
              <w:t>работа</w:t>
            </w:r>
          </w:p>
        </w:tc>
        <w:tc>
          <w:tcPr>
            <w:tcW w:w="5102" w:type="dxa"/>
            <w:tcBorders>
              <w:top w:val="nil"/>
              <w:left w:val="single" w:sz="4" w:space="0" w:color="000000"/>
              <w:bottom w:val="single" w:sz="4" w:space="0" w:color="000000"/>
              <w:right w:val="nil"/>
            </w:tcBorders>
            <w:hideMark/>
          </w:tcPr>
          <w:p w14:paraId="68300BF8" w14:textId="77777777" w:rsidR="00EA7424" w:rsidRPr="0053746F" w:rsidRDefault="00EA7424">
            <w:pPr>
              <w:widowControl w:val="0"/>
              <w:numPr>
                <w:ilvl w:val="0"/>
                <w:numId w:val="30"/>
              </w:numPr>
              <w:suppressAutoHyphens/>
              <w:snapToGrid w:val="0"/>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Что включает в себя понятие «хореография» как вид искусства?</w:t>
            </w:r>
          </w:p>
          <w:p w14:paraId="164819F0"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Какие теории происхождения танца существуют в современной науке?</w:t>
            </w:r>
          </w:p>
          <w:p w14:paraId="6717D4CA"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Какие функции выполнял танец в жизни древнейших цивилизаций?</w:t>
            </w:r>
          </w:p>
          <w:p w14:paraId="184B49F6"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Охарактеризуйте специфические черты танцевальной культуры Древней Индии.</w:t>
            </w:r>
          </w:p>
          <w:p w14:paraId="1B613085"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Дайте классификацию древнегреческих танцев.</w:t>
            </w:r>
          </w:p>
          <w:p w14:paraId="7A8F2319"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Охарактеризуйте основные формы бытования танца эпохи Средневековья.</w:t>
            </w:r>
          </w:p>
          <w:p w14:paraId="60426C8B"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 формировалось профессиональное искусство танца в эпоху Возрождения?</w:t>
            </w:r>
          </w:p>
          <w:p w14:paraId="6F4AF113"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 xml:space="preserve">Кем и когда была осуществлена постановка балета «Цирцея </w:t>
            </w:r>
            <w:proofErr w:type="gramStart"/>
            <w:r w:rsidRPr="0053746F">
              <w:rPr>
                <w:rFonts w:ascii="Times New Roman" w:eastAsia="SimSun" w:hAnsi="Times New Roman" w:cs="Times New Roman"/>
                <w:sz w:val="24"/>
                <w:szCs w:val="24"/>
                <w:lang w:eastAsia="hi-IN" w:bidi="hi-IN"/>
                <w14:ligatures w14:val="none"/>
              </w:rPr>
              <w:t>и  нимфы</w:t>
            </w:r>
            <w:proofErr w:type="gramEnd"/>
            <w:r w:rsidRPr="0053746F">
              <w:rPr>
                <w:rFonts w:ascii="Times New Roman" w:eastAsia="SimSun" w:hAnsi="Times New Roman" w:cs="Times New Roman"/>
                <w:sz w:val="24"/>
                <w:szCs w:val="24"/>
                <w:lang w:eastAsia="hi-IN" w:bidi="hi-IN"/>
                <w14:ligatures w14:val="none"/>
              </w:rPr>
              <w:t>»?</w:t>
            </w:r>
          </w:p>
          <w:p w14:paraId="290F6B47" w14:textId="77777777" w:rsidR="00EA7424" w:rsidRPr="0053746F" w:rsidRDefault="00EA7424">
            <w:pPr>
              <w:widowControl w:val="0"/>
              <w:numPr>
                <w:ilvl w:val="0"/>
                <w:numId w:val="30"/>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 xml:space="preserve">Определите значение творческой и педагогической деятельности П. </w:t>
            </w:r>
            <w:proofErr w:type="spellStart"/>
            <w:r w:rsidRPr="0053746F">
              <w:rPr>
                <w:rFonts w:ascii="Times New Roman" w:eastAsia="SimSun" w:hAnsi="Times New Roman" w:cs="Times New Roman"/>
                <w:sz w:val="24"/>
                <w:szCs w:val="24"/>
                <w:lang w:eastAsia="hi-IN" w:bidi="hi-IN"/>
                <w14:ligatures w14:val="none"/>
              </w:rPr>
              <w:t>Бошана</w:t>
            </w:r>
            <w:proofErr w:type="spellEnd"/>
            <w:r w:rsidRPr="0053746F">
              <w:rPr>
                <w:rFonts w:ascii="Times New Roman" w:eastAsia="SimSun" w:hAnsi="Times New Roman" w:cs="Times New Roman"/>
                <w:sz w:val="24"/>
                <w:szCs w:val="24"/>
                <w:lang w:eastAsia="hi-IN" w:bidi="hi-IN"/>
                <w14:ligatures w14:val="none"/>
              </w:rPr>
              <w:t xml:space="preserve"> для развития французской школы сценического танца.</w:t>
            </w:r>
          </w:p>
          <w:p w14:paraId="4F93428E" w14:textId="77777777" w:rsidR="00EA7424" w:rsidRPr="0053746F" w:rsidRDefault="00EA7424">
            <w:pPr>
              <w:widowControl w:val="0"/>
              <w:numPr>
                <w:ilvl w:val="0"/>
                <w:numId w:val="30"/>
              </w:numPr>
              <w:tabs>
                <w:tab w:val="left" w:pos="1434"/>
              </w:tabs>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Определить специфические черты балета-комедия.</w:t>
            </w:r>
          </w:p>
        </w:tc>
        <w:tc>
          <w:tcPr>
            <w:tcW w:w="1701" w:type="dxa"/>
            <w:tcBorders>
              <w:top w:val="nil"/>
              <w:left w:val="single" w:sz="4" w:space="0" w:color="000000"/>
              <w:bottom w:val="single" w:sz="4" w:space="0" w:color="000000"/>
              <w:right w:val="single" w:sz="4" w:space="0" w:color="000000"/>
            </w:tcBorders>
            <w:hideMark/>
          </w:tcPr>
          <w:p w14:paraId="5F6D3187" w14:textId="77777777" w:rsidR="00EA7424" w:rsidRPr="0053746F" w:rsidRDefault="00EA7424" w:rsidP="00EA7424">
            <w:pPr>
              <w:tabs>
                <w:tab w:val="left" w:pos="1434"/>
              </w:tabs>
              <w:snapToGrid w:val="0"/>
              <w:spacing w:after="0" w:line="240" w:lineRule="auto"/>
              <w:ind w:left="-57" w:right="-57"/>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Степень сложности определяется в соответствии с требованиями программы и индивидуальными способностями обучающихся.</w:t>
            </w:r>
          </w:p>
        </w:tc>
      </w:tr>
      <w:tr w:rsidR="0053746F" w:rsidRPr="0053746F" w14:paraId="48B2CEA7" w14:textId="77777777" w:rsidTr="007A295B">
        <w:tc>
          <w:tcPr>
            <w:tcW w:w="660" w:type="dxa"/>
            <w:vMerge w:val="restart"/>
            <w:tcBorders>
              <w:top w:val="nil"/>
              <w:left w:val="single" w:sz="4" w:space="0" w:color="000000"/>
              <w:right w:val="nil"/>
            </w:tcBorders>
            <w:hideMark/>
          </w:tcPr>
          <w:p w14:paraId="7A359433" w14:textId="77777777"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III</w:t>
            </w:r>
          </w:p>
        </w:tc>
        <w:tc>
          <w:tcPr>
            <w:tcW w:w="749" w:type="dxa"/>
            <w:tcBorders>
              <w:top w:val="nil"/>
              <w:left w:val="single" w:sz="4" w:space="0" w:color="000000"/>
              <w:bottom w:val="single" w:sz="4" w:space="0" w:color="000000"/>
              <w:right w:val="nil"/>
            </w:tcBorders>
            <w:hideMark/>
          </w:tcPr>
          <w:p w14:paraId="7483588B" w14:textId="77777777"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VI</w:t>
            </w:r>
          </w:p>
        </w:tc>
        <w:tc>
          <w:tcPr>
            <w:tcW w:w="1560" w:type="dxa"/>
            <w:vMerge w:val="restart"/>
            <w:tcBorders>
              <w:top w:val="nil"/>
              <w:left w:val="single" w:sz="4" w:space="0" w:color="000000"/>
              <w:right w:val="nil"/>
            </w:tcBorders>
            <w:hideMark/>
          </w:tcPr>
          <w:p w14:paraId="6DE8BB9D" w14:textId="77777777"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Экзамен</w:t>
            </w:r>
          </w:p>
        </w:tc>
        <w:tc>
          <w:tcPr>
            <w:tcW w:w="5102" w:type="dxa"/>
            <w:vMerge w:val="restart"/>
            <w:tcBorders>
              <w:top w:val="nil"/>
              <w:left w:val="single" w:sz="4" w:space="0" w:color="000000"/>
              <w:right w:val="nil"/>
            </w:tcBorders>
            <w:hideMark/>
          </w:tcPr>
          <w:p w14:paraId="14725E43" w14:textId="21E5B86E" w:rsidR="0053746F" w:rsidRPr="0053746F" w:rsidRDefault="0053746F">
            <w:pPr>
              <w:pStyle w:val="a3"/>
              <w:widowControl w:val="0"/>
              <w:numPr>
                <w:ilvl w:val="0"/>
                <w:numId w:val="83"/>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Возникновении и развитие хореографического искусства</w:t>
            </w:r>
          </w:p>
          <w:p w14:paraId="0296FD4C" w14:textId="799F44A8"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Специфические особенности хореографического искусства.</w:t>
            </w:r>
          </w:p>
          <w:p w14:paraId="757FEEA0" w14:textId="7A0A7FF6"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Происхождение танца и его ранние формы.</w:t>
            </w:r>
          </w:p>
          <w:p w14:paraId="47F25BCD" w14:textId="37A1CA05"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Танцевальная культура Древней Греции.</w:t>
            </w:r>
          </w:p>
          <w:p w14:paraId="37B892A0" w14:textId="06C6A162"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Танцевальная культура Западноевропейских стран эпохи Средневековья.</w:t>
            </w:r>
          </w:p>
          <w:p w14:paraId="3EDDE515" w14:textId="102E2077"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Хореографическое искусство эпохи Возрождения.</w:t>
            </w:r>
          </w:p>
          <w:p w14:paraId="61AA321D" w14:textId="2C1E206C"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Формирование национальных балетных школ Италии, Англии и Франции.</w:t>
            </w:r>
          </w:p>
          <w:p w14:paraId="59517A6B" w14:textId="462ECCD9"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С. </w:t>
            </w:r>
            <w:proofErr w:type="spellStart"/>
            <w:r w:rsidRPr="0053746F">
              <w:rPr>
                <w:rFonts w:ascii="Times New Roman" w:hAnsi="Times New Roman" w:cs="Times New Roman"/>
                <w:sz w:val="24"/>
                <w:szCs w:val="24"/>
              </w:rPr>
              <w:t>Вигано</w:t>
            </w:r>
            <w:proofErr w:type="spellEnd"/>
          </w:p>
          <w:p w14:paraId="25D24CB0" w14:textId="1271AA31"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К. </w:t>
            </w:r>
            <w:proofErr w:type="spellStart"/>
            <w:r w:rsidRPr="0053746F">
              <w:rPr>
                <w:rFonts w:ascii="Times New Roman" w:hAnsi="Times New Roman" w:cs="Times New Roman"/>
                <w:sz w:val="24"/>
                <w:szCs w:val="24"/>
              </w:rPr>
              <w:t>Бладиса</w:t>
            </w:r>
            <w:proofErr w:type="spellEnd"/>
          </w:p>
          <w:p w14:paraId="0FD4D268" w14:textId="6C8A90C9"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w:t>
            </w:r>
            <w:proofErr w:type="spellStart"/>
            <w:r w:rsidRPr="0053746F">
              <w:rPr>
                <w:rFonts w:ascii="Times New Roman" w:hAnsi="Times New Roman" w:cs="Times New Roman"/>
                <w:sz w:val="24"/>
                <w:szCs w:val="24"/>
              </w:rPr>
              <w:t>Ж.Ж.Новерра</w:t>
            </w:r>
            <w:proofErr w:type="spellEnd"/>
          </w:p>
          <w:p w14:paraId="3794E6CE" w14:textId="77777777"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Ж. </w:t>
            </w:r>
            <w:proofErr w:type="spellStart"/>
            <w:r w:rsidRPr="0053746F">
              <w:rPr>
                <w:rFonts w:ascii="Times New Roman" w:hAnsi="Times New Roman" w:cs="Times New Roman"/>
                <w:sz w:val="24"/>
                <w:szCs w:val="24"/>
              </w:rPr>
              <w:t>Доберваль</w:t>
            </w:r>
            <w:proofErr w:type="spellEnd"/>
            <w:r w:rsidRPr="0053746F">
              <w:rPr>
                <w:rFonts w:ascii="Times New Roman" w:hAnsi="Times New Roman" w:cs="Times New Roman"/>
                <w:sz w:val="24"/>
                <w:szCs w:val="24"/>
              </w:rPr>
              <w:t xml:space="preserve"> – родоначальник комедийного балета</w:t>
            </w:r>
          </w:p>
          <w:p w14:paraId="65DCB40A" w14:textId="7AF22C28"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lastRenderedPageBreak/>
              <w:t xml:space="preserve">Народные истоки русской хореографии. </w:t>
            </w:r>
          </w:p>
          <w:p w14:paraId="5EF3C75C" w14:textId="67832E3B"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Скоморохи и их роль в развитии русского хореографического искусства.</w:t>
            </w:r>
          </w:p>
          <w:p w14:paraId="49340B8F" w14:textId="19DF45CA"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Хореографическое искусство России </w:t>
            </w:r>
            <w:r w:rsidRPr="0053746F">
              <w:rPr>
                <w:rFonts w:ascii="Times New Roman" w:hAnsi="Times New Roman" w:cs="Times New Roman"/>
                <w:sz w:val="24"/>
                <w:szCs w:val="24"/>
                <w:lang w:val="en-US"/>
              </w:rPr>
              <w:t>XVI</w:t>
            </w:r>
            <w:r w:rsidRPr="0053746F">
              <w:rPr>
                <w:rFonts w:ascii="Times New Roman" w:hAnsi="Times New Roman" w:cs="Times New Roman"/>
                <w:sz w:val="24"/>
                <w:szCs w:val="24"/>
              </w:rPr>
              <w:t>–XVII века.</w:t>
            </w:r>
          </w:p>
          <w:p w14:paraId="6CAC3F71" w14:textId="24FEB4DD"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Реформы Петра </w:t>
            </w:r>
            <w:r w:rsidRPr="0053746F">
              <w:rPr>
                <w:rFonts w:ascii="Times New Roman" w:hAnsi="Times New Roman" w:cs="Times New Roman"/>
                <w:sz w:val="24"/>
                <w:szCs w:val="24"/>
                <w:lang w:val="en-US"/>
              </w:rPr>
              <w:t>I</w:t>
            </w:r>
            <w:r w:rsidRPr="0053746F">
              <w:rPr>
                <w:rFonts w:ascii="Times New Roman" w:hAnsi="Times New Roman" w:cs="Times New Roman"/>
                <w:sz w:val="24"/>
                <w:szCs w:val="24"/>
              </w:rPr>
              <w:t xml:space="preserve"> и их значение для развития хореографического искусства России.</w:t>
            </w:r>
          </w:p>
          <w:p w14:paraId="270AD1BB" w14:textId="0F4A3A67"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Начало хореографического образования.</w:t>
            </w:r>
          </w:p>
          <w:p w14:paraId="651CBA30" w14:textId="707FF368"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Становление сюжетно-действенного балета в России.</w:t>
            </w:r>
          </w:p>
          <w:p w14:paraId="1A1FB9AD" w14:textId="1A4C8409"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Творчество Филиппо и Марии Тальони.</w:t>
            </w:r>
          </w:p>
          <w:p w14:paraId="4E22ED73" w14:textId="50094A0F"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Прогрессивные тенденции творчества Ж. Перро.</w:t>
            </w:r>
          </w:p>
          <w:p w14:paraId="2CFC392F" w14:textId="7D00C6B2"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Русский балетный театр в период отечественной войны 1812г.</w:t>
            </w:r>
          </w:p>
          <w:p w14:paraId="632A82D5" w14:textId="082B2F4C"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И. И. </w:t>
            </w:r>
            <w:proofErr w:type="spellStart"/>
            <w:r w:rsidRPr="0053746F">
              <w:rPr>
                <w:rFonts w:ascii="Times New Roman" w:hAnsi="Times New Roman" w:cs="Times New Roman"/>
                <w:sz w:val="24"/>
                <w:szCs w:val="24"/>
              </w:rPr>
              <w:t>Вальберха</w:t>
            </w:r>
            <w:proofErr w:type="spellEnd"/>
            <w:r w:rsidRPr="0053746F">
              <w:rPr>
                <w:rFonts w:ascii="Times New Roman" w:hAnsi="Times New Roman" w:cs="Times New Roman"/>
                <w:sz w:val="24"/>
                <w:szCs w:val="24"/>
              </w:rPr>
              <w:t>.</w:t>
            </w:r>
          </w:p>
          <w:p w14:paraId="70EA1F82" w14:textId="0B0EDC43"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Особенности творческой деятельности Ш. </w:t>
            </w:r>
            <w:proofErr w:type="spellStart"/>
            <w:r w:rsidRPr="0053746F">
              <w:rPr>
                <w:rFonts w:ascii="Times New Roman" w:hAnsi="Times New Roman" w:cs="Times New Roman"/>
                <w:sz w:val="24"/>
                <w:szCs w:val="24"/>
              </w:rPr>
              <w:t>Дидло</w:t>
            </w:r>
            <w:proofErr w:type="spellEnd"/>
            <w:r w:rsidRPr="0053746F">
              <w:rPr>
                <w:rFonts w:ascii="Times New Roman" w:hAnsi="Times New Roman" w:cs="Times New Roman"/>
                <w:sz w:val="24"/>
                <w:szCs w:val="24"/>
              </w:rPr>
              <w:t>.</w:t>
            </w:r>
          </w:p>
          <w:p w14:paraId="60C7C146" w14:textId="42ECE9CF"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Творчество Льва Иванова</w:t>
            </w:r>
          </w:p>
          <w:p w14:paraId="6A4E8ECB" w14:textId="6A33161F"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Кризис русского балета. Творчество А. Сен-Леона.</w:t>
            </w:r>
          </w:p>
          <w:p w14:paraId="62C8DEF5" w14:textId="06836C2C"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Эпоха М. И. Петипа.</w:t>
            </w:r>
          </w:p>
          <w:p w14:paraId="5034B51D" w14:textId="6DA69991" w:rsidR="0053746F" w:rsidRPr="0053746F" w:rsidRDefault="0053746F">
            <w:pPr>
              <w:pStyle w:val="a3"/>
              <w:numPr>
                <w:ilvl w:val="0"/>
                <w:numId w:val="83"/>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Развлекательные балеты </w:t>
            </w:r>
            <w:proofErr w:type="spellStart"/>
            <w:r w:rsidRPr="0053746F">
              <w:rPr>
                <w:rFonts w:ascii="Times New Roman" w:hAnsi="Times New Roman" w:cs="Times New Roman"/>
                <w:sz w:val="24"/>
                <w:szCs w:val="24"/>
              </w:rPr>
              <w:t>А.Сен</w:t>
            </w:r>
            <w:proofErr w:type="spellEnd"/>
            <w:r w:rsidRPr="0053746F">
              <w:rPr>
                <w:rFonts w:ascii="Times New Roman" w:hAnsi="Times New Roman" w:cs="Times New Roman"/>
                <w:sz w:val="24"/>
                <w:szCs w:val="24"/>
              </w:rPr>
              <w:t>-Леона</w:t>
            </w:r>
          </w:p>
          <w:p w14:paraId="1114F361" w14:textId="0644B82D" w:rsidR="0053746F" w:rsidRPr="0053746F" w:rsidRDefault="0053746F">
            <w:pPr>
              <w:pStyle w:val="a3"/>
              <w:widowControl w:val="0"/>
              <w:numPr>
                <w:ilvl w:val="0"/>
                <w:numId w:val="83"/>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Какое значение для развития русской и мировой хореографии имели симфонические балетный партитуры?</w:t>
            </w:r>
          </w:p>
          <w:p w14:paraId="6BC97B8B" w14:textId="49DCDF6D"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Дайте характеристику творческой, исполнительской и педагогической деятельности ведущих артистов Петербургского и Московского балета.</w:t>
            </w:r>
          </w:p>
          <w:p w14:paraId="2B958340" w14:textId="53A41224"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Охарактеризуйте этапы творческого пути, художественные интересы и принципы балетмейстера </w:t>
            </w:r>
            <w:proofErr w:type="spellStart"/>
            <w:r w:rsidRPr="0053746F">
              <w:rPr>
                <w:rFonts w:ascii="Times New Roman" w:eastAsia="SimSun" w:hAnsi="Times New Roman" w:cs="Times New Roman"/>
                <w:sz w:val="24"/>
                <w:szCs w:val="24"/>
                <w:lang w:eastAsia="hi-IN" w:bidi="hi-IN"/>
              </w:rPr>
              <w:t>А.А.Горского</w:t>
            </w:r>
            <w:proofErr w:type="spellEnd"/>
            <w:r w:rsidRPr="0053746F">
              <w:rPr>
                <w:rFonts w:ascii="Times New Roman" w:eastAsia="SimSun" w:hAnsi="Times New Roman" w:cs="Times New Roman"/>
                <w:sz w:val="24"/>
                <w:szCs w:val="24"/>
                <w:lang w:eastAsia="hi-IN" w:bidi="hi-IN"/>
              </w:rPr>
              <w:t>.</w:t>
            </w:r>
          </w:p>
          <w:p w14:paraId="6E1BDEFC" w14:textId="77777777"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балеты </w:t>
            </w:r>
            <w:proofErr w:type="spellStart"/>
            <w:r w:rsidRPr="0053746F">
              <w:rPr>
                <w:rFonts w:ascii="Times New Roman" w:eastAsia="SimSun" w:hAnsi="Times New Roman" w:cs="Times New Roman"/>
                <w:sz w:val="24"/>
                <w:szCs w:val="24"/>
                <w:lang w:eastAsia="hi-IN" w:bidi="hi-IN"/>
              </w:rPr>
              <w:t>М.Фокина</w:t>
            </w:r>
            <w:proofErr w:type="spellEnd"/>
            <w:r w:rsidRPr="0053746F">
              <w:rPr>
                <w:rFonts w:ascii="Times New Roman" w:eastAsia="SimSun" w:hAnsi="Times New Roman" w:cs="Times New Roman"/>
                <w:sz w:val="24"/>
                <w:szCs w:val="24"/>
                <w:lang w:eastAsia="hi-IN" w:bidi="hi-IN"/>
              </w:rPr>
              <w:t>, которые вошли в мировую сокровищницу хореографического искусства.</w:t>
            </w:r>
          </w:p>
          <w:p w14:paraId="1C5D7FF2" w14:textId="0131C9EB"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Определите роль </w:t>
            </w:r>
            <w:proofErr w:type="spellStart"/>
            <w:r w:rsidRPr="0053746F">
              <w:rPr>
                <w:rFonts w:ascii="Times New Roman" w:eastAsia="SimSun" w:hAnsi="Times New Roman" w:cs="Times New Roman"/>
                <w:sz w:val="24"/>
                <w:szCs w:val="24"/>
                <w:lang w:eastAsia="hi-IN" w:bidi="hi-IN"/>
              </w:rPr>
              <w:t>С.П.Дягилева</w:t>
            </w:r>
            <w:proofErr w:type="spellEnd"/>
            <w:r w:rsidRPr="0053746F">
              <w:rPr>
                <w:rFonts w:ascii="Times New Roman" w:eastAsia="SimSun" w:hAnsi="Times New Roman" w:cs="Times New Roman"/>
                <w:sz w:val="24"/>
                <w:szCs w:val="24"/>
                <w:lang w:eastAsia="hi-IN" w:bidi="hi-IN"/>
              </w:rPr>
              <w:t xml:space="preserve"> в популяризации достижений русского искусства в Западной Европе.</w:t>
            </w:r>
          </w:p>
          <w:p w14:paraId="4A022EC5" w14:textId="47A0812C"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спектакли </w:t>
            </w:r>
            <w:proofErr w:type="spellStart"/>
            <w:r w:rsidRPr="0053746F">
              <w:rPr>
                <w:rFonts w:ascii="Times New Roman" w:eastAsia="SimSun" w:hAnsi="Times New Roman" w:cs="Times New Roman"/>
                <w:sz w:val="24"/>
                <w:szCs w:val="24"/>
                <w:lang w:eastAsia="hi-IN" w:bidi="hi-IN"/>
              </w:rPr>
              <w:t>Ф.Лопухова</w:t>
            </w:r>
            <w:proofErr w:type="spellEnd"/>
            <w:r w:rsidRPr="0053746F">
              <w:rPr>
                <w:rFonts w:ascii="Times New Roman" w:eastAsia="SimSun" w:hAnsi="Times New Roman" w:cs="Times New Roman"/>
                <w:sz w:val="24"/>
                <w:szCs w:val="24"/>
                <w:lang w:eastAsia="hi-IN" w:bidi="hi-IN"/>
              </w:rPr>
              <w:t xml:space="preserve"> и определите их </w:t>
            </w:r>
            <w:proofErr w:type="spellStart"/>
            <w:r w:rsidRPr="0053746F">
              <w:rPr>
                <w:rFonts w:ascii="Times New Roman" w:eastAsia="SimSun" w:hAnsi="Times New Roman" w:cs="Times New Roman"/>
                <w:sz w:val="24"/>
                <w:szCs w:val="24"/>
                <w:lang w:eastAsia="hi-IN" w:bidi="hi-IN"/>
              </w:rPr>
              <w:t>видо</w:t>
            </w:r>
            <w:proofErr w:type="spellEnd"/>
            <w:r w:rsidRPr="0053746F">
              <w:rPr>
                <w:rFonts w:ascii="Times New Roman" w:eastAsia="SimSun" w:hAnsi="Times New Roman" w:cs="Times New Roman"/>
                <w:sz w:val="24"/>
                <w:szCs w:val="24"/>
                <w:lang w:eastAsia="hi-IN" w:bidi="hi-IN"/>
              </w:rPr>
              <w:t>-жанровую структуру.</w:t>
            </w:r>
          </w:p>
          <w:p w14:paraId="50C91CD3" w14:textId="7D5047E0"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особенностей хореографических миниатюр и концертных программ на эстраде </w:t>
            </w:r>
            <w:proofErr w:type="spellStart"/>
            <w:r w:rsidRPr="0053746F">
              <w:rPr>
                <w:rFonts w:ascii="Times New Roman" w:eastAsia="SimSun" w:hAnsi="Times New Roman" w:cs="Times New Roman"/>
                <w:sz w:val="24"/>
                <w:szCs w:val="24"/>
                <w:lang w:eastAsia="hi-IN" w:bidi="hi-IN"/>
              </w:rPr>
              <w:t>К.Голейзовского</w:t>
            </w:r>
            <w:proofErr w:type="spellEnd"/>
            <w:r w:rsidRPr="0053746F">
              <w:rPr>
                <w:rFonts w:ascii="Times New Roman" w:eastAsia="SimSun" w:hAnsi="Times New Roman" w:cs="Times New Roman"/>
                <w:sz w:val="24"/>
                <w:szCs w:val="24"/>
                <w:lang w:eastAsia="hi-IN" w:bidi="hi-IN"/>
              </w:rPr>
              <w:t>.</w:t>
            </w:r>
          </w:p>
          <w:p w14:paraId="4E639BA6" w14:textId="7893057C"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Определите эстетические принципы </w:t>
            </w:r>
            <w:proofErr w:type="spellStart"/>
            <w:r w:rsidRPr="0053746F">
              <w:rPr>
                <w:rFonts w:ascii="Times New Roman" w:eastAsia="SimSun" w:hAnsi="Times New Roman" w:cs="Times New Roman"/>
                <w:sz w:val="24"/>
                <w:szCs w:val="24"/>
                <w:lang w:eastAsia="hi-IN" w:bidi="hi-IN"/>
              </w:rPr>
              <w:t>хореодрамы</w:t>
            </w:r>
            <w:proofErr w:type="spellEnd"/>
            <w:r w:rsidRPr="0053746F">
              <w:rPr>
                <w:rFonts w:ascii="Times New Roman" w:eastAsia="SimSun" w:hAnsi="Times New Roman" w:cs="Times New Roman"/>
                <w:sz w:val="24"/>
                <w:szCs w:val="24"/>
                <w:lang w:eastAsia="hi-IN" w:bidi="hi-IN"/>
              </w:rPr>
              <w:t>.</w:t>
            </w:r>
          </w:p>
          <w:p w14:paraId="5E5716B4" w14:textId="6766F755"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Какими постановочными приёмами </w:t>
            </w:r>
            <w:r w:rsidRPr="0053746F">
              <w:rPr>
                <w:rFonts w:ascii="Times New Roman" w:eastAsia="SimSun" w:hAnsi="Times New Roman" w:cs="Times New Roman"/>
                <w:sz w:val="24"/>
                <w:szCs w:val="24"/>
                <w:lang w:eastAsia="hi-IN" w:bidi="hi-IN"/>
              </w:rPr>
              <w:lastRenderedPageBreak/>
              <w:t xml:space="preserve">пользовался </w:t>
            </w:r>
            <w:proofErr w:type="spellStart"/>
            <w:r w:rsidRPr="0053746F">
              <w:rPr>
                <w:rFonts w:ascii="Times New Roman" w:eastAsia="SimSun" w:hAnsi="Times New Roman" w:cs="Times New Roman"/>
                <w:sz w:val="24"/>
                <w:szCs w:val="24"/>
                <w:lang w:eastAsia="hi-IN" w:bidi="hi-IN"/>
              </w:rPr>
              <w:t>Л.Лавровский</w:t>
            </w:r>
            <w:proofErr w:type="spellEnd"/>
            <w:r w:rsidRPr="0053746F">
              <w:rPr>
                <w:rFonts w:ascii="Times New Roman" w:eastAsia="SimSun" w:hAnsi="Times New Roman" w:cs="Times New Roman"/>
                <w:sz w:val="24"/>
                <w:szCs w:val="24"/>
                <w:lang w:eastAsia="hi-IN" w:bidi="hi-IN"/>
              </w:rPr>
              <w:t xml:space="preserve"> при создании балета «Ромео и Джульетта»</w:t>
            </w:r>
          </w:p>
          <w:p w14:paraId="4E0EEAB4" w14:textId="2DBF7E30"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В каком жанре был поставлен балет </w:t>
            </w:r>
            <w:proofErr w:type="spellStart"/>
            <w:r w:rsidRPr="0053746F">
              <w:rPr>
                <w:rFonts w:ascii="Times New Roman" w:eastAsia="SimSun" w:hAnsi="Times New Roman" w:cs="Times New Roman"/>
                <w:sz w:val="24"/>
                <w:szCs w:val="24"/>
                <w:lang w:eastAsia="hi-IN" w:bidi="hi-IN"/>
              </w:rPr>
              <w:t>В.Вайнонена</w:t>
            </w:r>
            <w:proofErr w:type="spellEnd"/>
            <w:r w:rsidRPr="0053746F">
              <w:rPr>
                <w:rFonts w:ascii="Times New Roman" w:eastAsia="SimSun" w:hAnsi="Times New Roman" w:cs="Times New Roman"/>
                <w:sz w:val="24"/>
                <w:szCs w:val="24"/>
                <w:lang w:eastAsia="hi-IN" w:bidi="hi-IN"/>
              </w:rPr>
              <w:t xml:space="preserve"> «Пламя Парижа»?</w:t>
            </w:r>
          </w:p>
          <w:p w14:paraId="2D4EEA23" w14:textId="46C682E3" w:rsidR="0053746F" w:rsidRPr="0053746F" w:rsidRDefault="0053746F">
            <w:pPr>
              <w:pStyle w:val="a3"/>
              <w:widowControl w:val="0"/>
              <w:numPr>
                <w:ilvl w:val="0"/>
                <w:numId w:val="83"/>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В чём заключается своеобразие балетов </w:t>
            </w:r>
            <w:proofErr w:type="spellStart"/>
            <w:r w:rsidRPr="0053746F">
              <w:rPr>
                <w:rFonts w:ascii="Times New Roman" w:eastAsia="SimSun" w:hAnsi="Times New Roman" w:cs="Times New Roman"/>
                <w:sz w:val="24"/>
                <w:szCs w:val="24"/>
                <w:lang w:eastAsia="hi-IN" w:bidi="hi-IN"/>
              </w:rPr>
              <w:t>Ю.Григоровича</w:t>
            </w:r>
            <w:proofErr w:type="spellEnd"/>
            <w:r w:rsidRPr="0053746F">
              <w:rPr>
                <w:rFonts w:ascii="Times New Roman" w:eastAsia="SimSun" w:hAnsi="Times New Roman" w:cs="Times New Roman"/>
                <w:sz w:val="24"/>
                <w:szCs w:val="24"/>
                <w:lang w:eastAsia="hi-IN" w:bidi="hi-IN"/>
              </w:rPr>
              <w:t>?</w:t>
            </w:r>
          </w:p>
          <w:p w14:paraId="47790606" w14:textId="60B85E7B"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Назовите балеты Игоря Бельского и определите их своеобразие.</w:t>
            </w:r>
          </w:p>
          <w:p w14:paraId="08E8EEB2" w14:textId="08271CD7"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жанровой направленности творчества </w:t>
            </w:r>
            <w:proofErr w:type="spellStart"/>
            <w:r w:rsidRPr="0053746F">
              <w:rPr>
                <w:rFonts w:ascii="Times New Roman" w:eastAsia="SimSun" w:hAnsi="Times New Roman" w:cs="Times New Roman"/>
                <w:sz w:val="24"/>
                <w:szCs w:val="24"/>
                <w:lang w:eastAsia="hi-IN" w:bidi="hi-IN"/>
              </w:rPr>
              <w:t>О.Виноградова</w:t>
            </w:r>
            <w:proofErr w:type="spellEnd"/>
            <w:r w:rsidRPr="0053746F">
              <w:rPr>
                <w:rFonts w:ascii="Times New Roman" w:eastAsia="SimSun" w:hAnsi="Times New Roman" w:cs="Times New Roman"/>
                <w:sz w:val="24"/>
                <w:szCs w:val="24"/>
                <w:lang w:eastAsia="hi-IN" w:bidi="hi-IN"/>
              </w:rPr>
              <w:t>.</w:t>
            </w:r>
          </w:p>
          <w:p w14:paraId="6B19E652" w14:textId="6B363A91"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исполнительской деятельности </w:t>
            </w:r>
            <w:proofErr w:type="spellStart"/>
            <w:r w:rsidRPr="0053746F">
              <w:rPr>
                <w:rFonts w:ascii="Times New Roman" w:eastAsia="SimSun" w:hAnsi="Times New Roman" w:cs="Times New Roman"/>
                <w:sz w:val="24"/>
                <w:szCs w:val="24"/>
                <w:lang w:eastAsia="hi-IN" w:bidi="hi-IN"/>
              </w:rPr>
              <w:t>М.Плисецкой</w:t>
            </w:r>
            <w:proofErr w:type="spellEnd"/>
            <w:r w:rsidRPr="0053746F">
              <w:rPr>
                <w:rFonts w:ascii="Times New Roman" w:eastAsia="SimSun" w:hAnsi="Times New Roman" w:cs="Times New Roman"/>
                <w:sz w:val="24"/>
                <w:szCs w:val="24"/>
                <w:lang w:eastAsia="hi-IN" w:bidi="hi-IN"/>
              </w:rPr>
              <w:t xml:space="preserve">, </w:t>
            </w:r>
            <w:proofErr w:type="spellStart"/>
            <w:r w:rsidRPr="0053746F">
              <w:rPr>
                <w:rFonts w:ascii="Times New Roman" w:eastAsia="SimSun" w:hAnsi="Times New Roman" w:cs="Times New Roman"/>
                <w:sz w:val="24"/>
                <w:szCs w:val="24"/>
                <w:lang w:eastAsia="hi-IN" w:bidi="hi-IN"/>
              </w:rPr>
              <w:t>Е.Максимовой</w:t>
            </w:r>
            <w:proofErr w:type="spellEnd"/>
            <w:r w:rsidRPr="0053746F">
              <w:rPr>
                <w:rFonts w:ascii="Times New Roman" w:eastAsia="SimSun" w:hAnsi="Times New Roman" w:cs="Times New Roman"/>
                <w:sz w:val="24"/>
                <w:szCs w:val="24"/>
                <w:lang w:eastAsia="hi-IN" w:bidi="hi-IN"/>
              </w:rPr>
              <w:t xml:space="preserve">, </w:t>
            </w:r>
            <w:proofErr w:type="spellStart"/>
            <w:r w:rsidRPr="0053746F">
              <w:rPr>
                <w:rFonts w:ascii="Times New Roman" w:eastAsia="SimSun" w:hAnsi="Times New Roman" w:cs="Times New Roman"/>
                <w:sz w:val="24"/>
                <w:szCs w:val="24"/>
                <w:lang w:eastAsia="hi-IN" w:bidi="hi-IN"/>
              </w:rPr>
              <w:t>В.Васильева</w:t>
            </w:r>
            <w:proofErr w:type="spellEnd"/>
            <w:r w:rsidRPr="0053746F">
              <w:rPr>
                <w:rFonts w:ascii="Times New Roman" w:eastAsia="SimSun" w:hAnsi="Times New Roman" w:cs="Times New Roman"/>
                <w:sz w:val="24"/>
                <w:szCs w:val="24"/>
                <w:lang w:eastAsia="hi-IN" w:bidi="hi-IN"/>
              </w:rPr>
              <w:t xml:space="preserve"> и др.</w:t>
            </w:r>
          </w:p>
          <w:p w14:paraId="5BA5D8D0" w14:textId="1FC24CDE"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Постановки каких балетов зарубежных балетмейстеров были осуществлены на отечественных сценах в конце </w:t>
            </w:r>
            <w:r w:rsidRPr="0053746F">
              <w:rPr>
                <w:rFonts w:ascii="Times New Roman" w:eastAsia="SimSun" w:hAnsi="Times New Roman" w:cs="Times New Roman"/>
                <w:sz w:val="24"/>
                <w:szCs w:val="24"/>
                <w:lang w:val="en-US" w:eastAsia="hi-IN" w:bidi="hi-IN"/>
              </w:rPr>
              <w:t>XX</w:t>
            </w:r>
            <w:r w:rsidRPr="0053746F">
              <w:rPr>
                <w:rFonts w:ascii="Times New Roman" w:eastAsia="SimSun" w:hAnsi="Times New Roman" w:cs="Times New Roman"/>
                <w:sz w:val="24"/>
                <w:szCs w:val="24"/>
                <w:lang w:eastAsia="hi-IN" w:bidi="hi-IN"/>
              </w:rPr>
              <w:t xml:space="preserve"> века?</w:t>
            </w:r>
          </w:p>
          <w:p w14:paraId="047B9BAD" w14:textId="630F7577"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ведущих отечественных и зарубежных исполнителей, балетмейстеров конца </w:t>
            </w:r>
            <w:r w:rsidRPr="0053746F">
              <w:rPr>
                <w:rFonts w:ascii="Times New Roman" w:eastAsia="SimSun" w:hAnsi="Times New Roman" w:cs="Times New Roman"/>
                <w:sz w:val="24"/>
                <w:szCs w:val="24"/>
                <w:lang w:val="en-US" w:eastAsia="hi-IN" w:bidi="hi-IN"/>
              </w:rPr>
              <w:t>XX</w:t>
            </w:r>
            <w:r w:rsidRPr="0053746F">
              <w:rPr>
                <w:rFonts w:ascii="Times New Roman" w:eastAsia="SimSun" w:hAnsi="Times New Roman" w:cs="Times New Roman"/>
                <w:sz w:val="24"/>
                <w:szCs w:val="24"/>
                <w:lang w:eastAsia="hi-IN" w:bidi="hi-IN"/>
              </w:rPr>
              <w:t xml:space="preserve"> – начала </w:t>
            </w:r>
            <w:r w:rsidRPr="0053746F">
              <w:rPr>
                <w:rFonts w:ascii="Times New Roman" w:eastAsia="SimSun" w:hAnsi="Times New Roman" w:cs="Times New Roman"/>
                <w:sz w:val="24"/>
                <w:szCs w:val="24"/>
                <w:lang w:val="en-US" w:eastAsia="hi-IN" w:bidi="hi-IN"/>
              </w:rPr>
              <w:t>XXI</w:t>
            </w:r>
            <w:r w:rsidRPr="0053746F">
              <w:rPr>
                <w:rFonts w:ascii="Times New Roman" w:eastAsia="SimSun" w:hAnsi="Times New Roman" w:cs="Times New Roman"/>
                <w:sz w:val="24"/>
                <w:szCs w:val="24"/>
                <w:lang w:eastAsia="hi-IN" w:bidi="hi-IN"/>
              </w:rPr>
              <w:t xml:space="preserve"> века.</w:t>
            </w:r>
          </w:p>
          <w:p w14:paraId="150FF5D8" w14:textId="578A882E"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Какие темы и проблемы человечества раскрывают средствами хореографии современные балетмейстеры?</w:t>
            </w:r>
          </w:p>
          <w:p w14:paraId="20572993" w14:textId="15AF8D8F"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стилистике хореографических произведений </w:t>
            </w:r>
            <w:proofErr w:type="spellStart"/>
            <w:r w:rsidRPr="0053746F">
              <w:rPr>
                <w:rFonts w:ascii="Times New Roman" w:eastAsia="SimSun" w:hAnsi="Times New Roman" w:cs="Times New Roman"/>
                <w:sz w:val="24"/>
                <w:szCs w:val="24"/>
                <w:lang w:eastAsia="hi-IN" w:bidi="hi-IN"/>
              </w:rPr>
              <w:t>Б.Эйфмана</w:t>
            </w:r>
            <w:proofErr w:type="spellEnd"/>
            <w:r w:rsidRPr="0053746F">
              <w:rPr>
                <w:rFonts w:ascii="Times New Roman" w:eastAsia="SimSun" w:hAnsi="Times New Roman" w:cs="Times New Roman"/>
                <w:sz w:val="24"/>
                <w:szCs w:val="24"/>
                <w:lang w:eastAsia="hi-IN" w:bidi="hi-IN"/>
              </w:rPr>
              <w:t>.</w:t>
            </w:r>
          </w:p>
          <w:p w14:paraId="4AE2B887" w14:textId="30D9AE23" w:rsidR="0053746F" w:rsidRPr="0053746F" w:rsidRDefault="0053746F">
            <w:pPr>
              <w:pStyle w:val="a3"/>
              <w:widowControl w:val="0"/>
              <w:numPr>
                <w:ilvl w:val="0"/>
                <w:numId w:val="83"/>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Какова роль авторских коллективов в пропаганде, популяризации и развитии хореографического искусства?</w:t>
            </w:r>
          </w:p>
          <w:p w14:paraId="4F1E3558" w14:textId="7BA9CB02" w:rsidR="0053746F" w:rsidRPr="0053746F" w:rsidRDefault="0053746F">
            <w:pPr>
              <w:pStyle w:val="a3"/>
              <w:widowControl w:val="0"/>
              <w:numPr>
                <w:ilvl w:val="0"/>
                <w:numId w:val="83"/>
              </w:numPr>
              <w:suppressAutoHyphens/>
              <w:spacing w:after="0" w:line="240" w:lineRule="auto"/>
              <w:ind w:left="0" w:firstLine="0"/>
              <w:rPr>
                <w:rFonts w:ascii="Times New Roman" w:hAnsi="Times New Roman" w:cs="Times New Roman"/>
                <w:sz w:val="24"/>
                <w:szCs w:val="24"/>
              </w:rPr>
            </w:pPr>
            <w:r w:rsidRPr="0053746F">
              <w:rPr>
                <w:rFonts w:ascii="Times New Roman" w:eastAsia="SimSun" w:hAnsi="Times New Roman" w:cs="Times New Roman"/>
                <w:sz w:val="24"/>
                <w:szCs w:val="24"/>
                <w:lang w:eastAsia="hi-IN" w:bidi="hi-IN"/>
              </w:rPr>
              <w:t>Определите роль и значение расширения культурного обмена, совместных творческих проектов отечественных и зарубежных мастеров танца в развитии мирового хореографического искусства.</w:t>
            </w:r>
          </w:p>
        </w:tc>
        <w:tc>
          <w:tcPr>
            <w:tcW w:w="1701" w:type="dxa"/>
            <w:vMerge w:val="restart"/>
            <w:tcBorders>
              <w:top w:val="nil"/>
              <w:left w:val="single" w:sz="4" w:space="0" w:color="000000"/>
              <w:right w:val="single" w:sz="4" w:space="0" w:color="000000"/>
            </w:tcBorders>
            <w:hideMark/>
          </w:tcPr>
          <w:p w14:paraId="54F150BA" w14:textId="77777777"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lastRenderedPageBreak/>
              <w:t>Степень сложности определяется в соответствии с требованиями программы и индивидуальными способностями обучающихся.</w:t>
            </w:r>
          </w:p>
        </w:tc>
      </w:tr>
      <w:tr w:rsidR="0053746F" w:rsidRPr="0053746F" w14:paraId="423C5BF2" w14:textId="77777777" w:rsidTr="007A295B">
        <w:tc>
          <w:tcPr>
            <w:tcW w:w="660" w:type="dxa"/>
            <w:vMerge/>
            <w:tcBorders>
              <w:left w:val="single" w:sz="4" w:space="0" w:color="000000"/>
              <w:right w:val="nil"/>
            </w:tcBorders>
          </w:tcPr>
          <w:p w14:paraId="0EAEC9C4" w14:textId="6C84FE7F"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749" w:type="dxa"/>
            <w:tcBorders>
              <w:top w:val="nil"/>
              <w:left w:val="single" w:sz="4" w:space="0" w:color="000000"/>
              <w:bottom w:val="single" w:sz="4" w:space="0" w:color="000000"/>
              <w:right w:val="nil"/>
            </w:tcBorders>
          </w:tcPr>
          <w:p w14:paraId="627F29A9" w14:textId="37FFD46C"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560" w:type="dxa"/>
            <w:vMerge/>
            <w:tcBorders>
              <w:left w:val="single" w:sz="4" w:space="0" w:color="000000"/>
              <w:right w:val="nil"/>
            </w:tcBorders>
          </w:tcPr>
          <w:p w14:paraId="436E20D8" w14:textId="2EA9827D"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p>
        </w:tc>
        <w:tc>
          <w:tcPr>
            <w:tcW w:w="5102" w:type="dxa"/>
            <w:vMerge/>
            <w:tcBorders>
              <w:left w:val="single" w:sz="4" w:space="0" w:color="000000"/>
              <w:right w:val="nil"/>
            </w:tcBorders>
            <w:hideMark/>
          </w:tcPr>
          <w:p w14:paraId="3A65537F" w14:textId="7F85EF27" w:rsidR="0053746F" w:rsidRPr="0053746F" w:rsidRDefault="0053746F" w:rsidP="00EA7424">
            <w:pPr>
              <w:widowControl w:val="0"/>
              <w:suppressAutoHyphens/>
              <w:spacing w:after="0" w:line="240" w:lineRule="auto"/>
              <w:rPr>
                <w:rFonts w:ascii="Times New Roman" w:eastAsia="SimSun" w:hAnsi="Times New Roman" w:cs="Times New Roman"/>
                <w:sz w:val="24"/>
                <w:szCs w:val="24"/>
                <w:lang w:eastAsia="hi-IN" w:bidi="hi-IN"/>
                <w14:ligatures w14:val="none"/>
              </w:rPr>
            </w:pPr>
          </w:p>
        </w:tc>
        <w:tc>
          <w:tcPr>
            <w:tcW w:w="1701" w:type="dxa"/>
            <w:vMerge/>
            <w:tcBorders>
              <w:left w:val="single" w:sz="4" w:space="0" w:color="000000"/>
              <w:right w:val="single" w:sz="4" w:space="0" w:color="000000"/>
            </w:tcBorders>
          </w:tcPr>
          <w:p w14:paraId="5C40EFCC" w14:textId="73B1E53A"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p>
        </w:tc>
      </w:tr>
      <w:tr w:rsidR="0053746F" w:rsidRPr="0053746F" w14:paraId="4ADCD610" w14:textId="77777777" w:rsidTr="007A295B">
        <w:tc>
          <w:tcPr>
            <w:tcW w:w="660" w:type="dxa"/>
            <w:vMerge/>
            <w:tcBorders>
              <w:left w:val="single" w:sz="4" w:space="0" w:color="000000"/>
              <w:bottom w:val="single" w:sz="4" w:space="0" w:color="000000"/>
              <w:right w:val="nil"/>
            </w:tcBorders>
          </w:tcPr>
          <w:p w14:paraId="20A02FE7" w14:textId="07545A39"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749" w:type="dxa"/>
            <w:tcBorders>
              <w:top w:val="nil"/>
              <w:left w:val="single" w:sz="4" w:space="0" w:color="000000"/>
              <w:bottom w:val="single" w:sz="4" w:space="0" w:color="000000"/>
              <w:right w:val="nil"/>
            </w:tcBorders>
          </w:tcPr>
          <w:p w14:paraId="3C5A745B" w14:textId="1CA1D425"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560" w:type="dxa"/>
            <w:vMerge/>
            <w:tcBorders>
              <w:left w:val="single" w:sz="4" w:space="0" w:color="000000"/>
              <w:bottom w:val="single" w:sz="4" w:space="0" w:color="000000"/>
              <w:right w:val="nil"/>
            </w:tcBorders>
          </w:tcPr>
          <w:p w14:paraId="752E8CD0" w14:textId="45244CC4"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p>
        </w:tc>
        <w:tc>
          <w:tcPr>
            <w:tcW w:w="5102" w:type="dxa"/>
            <w:vMerge/>
            <w:tcBorders>
              <w:left w:val="single" w:sz="4" w:space="0" w:color="000000"/>
              <w:bottom w:val="single" w:sz="4" w:space="0" w:color="000000"/>
              <w:right w:val="nil"/>
            </w:tcBorders>
            <w:hideMark/>
          </w:tcPr>
          <w:p w14:paraId="116C7C08" w14:textId="1954B9D1" w:rsidR="0053746F" w:rsidRPr="0053746F" w:rsidRDefault="0053746F" w:rsidP="00EA7424">
            <w:pPr>
              <w:widowControl w:val="0"/>
              <w:suppressAutoHyphens/>
              <w:spacing w:after="0" w:line="240" w:lineRule="auto"/>
              <w:rPr>
                <w:rFonts w:ascii="Times New Roman" w:eastAsia="SimSun" w:hAnsi="Times New Roman" w:cs="Times New Roman"/>
                <w:sz w:val="24"/>
                <w:szCs w:val="24"/>
                <w:lang w:eastAsia="hi-IN" w:bidi="hi-IN"/>
                <w14:ligatures w14:val="none"/>
              </w:rPr>
            </w:pPr>
          </w:p>
        </w:tc>
        <w:tc>
          <w:tcPr>
            <w:tcW w:w="1701" w:type="dxa"/>
            <w:vMerge/>
            <w:tcBorders>
              <w:left w:val="single" w:sz="4" w:space="0" w:color="000000"/>
              <w:bottom w:val="single" w:sz="4" w:space="0" w:color="000000"/>
              <w:right w:val="single" w:sz="4" w:space="0" w:color="000000"/>
            </w:tcBorders>
          </w:tcPr>
          <w:p w14:paraId="09DEFEAD" w14:textId="0AB3CBA6"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p>
        </w:tc>
      </w:tr>
    </w:tbl>
    <w:p w14:paraId="150D0BE4" w14:textId="77777777" w:rsidR="00EA7424" w:rsidRPr="004E721A" w:rsidRDefault="00EA7424" w:rsidP="00EA7424">
      <w:pPr>
        <w:spacing w:after="0" w:line="240" w:lineRule="auto"/>
        <w:ind w:firstLine="709"/>
        <w:jc w:val="both"/>
        <w:rPr>
          <w:rFonts w:ascii="Times New Roman" w:eastAsia="SimSun" w:hAnsi="Times New Roman" w:cs="Times New Roman"/>
          <w:sz w:val="28"/>
          <w:szCs w:val="28"/>
          <w:lang w:eastAsia="hi-IN" w:bidi="hi-IN"/>
          <w14:ligatures w14:val="none"/>
        </w:rPr>
      </w:pPr>
    </w:p>
    <w:p w14:paraId="308DE8C5" w14:textId="1E2D2182" w:rsidR="00EA7424" w:rsidRPr="0053746F" w:rsidRDefault="00253D0E"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w:t>
      </w:r>
      <w:r w:rsidR="00EA7424" w:rsidRPr="004E721A">
        <w:rPr>
          <w:rFonts w:ascii="Times New Roman" w:eastAsia="SimSun" w:hAnsi="Times New Roman" w:cs="Times New Roman"/>
          <w:sz w:val="28"/>
          <w:szCs w:val="28"/>
          <w:lang w:eastAsia="hi-IN" w:bidi="hi-IN"/>
          <w14:ligatures w14:val="none"/>
        </w:rPr>
        <w:t xml:space="preserve">онтроль </w:t>
      </w:r>
      <w:r w:rsidRPr="004E721A">
        <w:rPr>
          <w:rFonts w:ascii="Times New Roman" w:eastAsia="SimSun" w:hAnsi="Times New Roman" w:cs="Times New Roman"/>
          <w:sz w:val="28"/>
          <w:szCs w:val="28"/>
          <w:lang w:eastAsia="hi-IN" w:bidi="hi-IN"/>
          <w14:ligatures w14:val="none"/>
        </w:rPr>
        <w:t xml:space="preserve">освоения </w:t>
      </w:r>
      <w:r w:rsidR="00EA7424" w:rsidRPr="004E721A">
        <w:rPr>
          <w:rFonts w:ascii="Times New Roman" w:eastAsia="SimSun" w:hAnsi="Times New Roman" w:cs="Times New Roman"/>
          <w:sz w:val="28"/>
          <w:szCs w:val="28"/>
          <w:lang w:eastAsia="hi-IN" w:bidi="hi-IN"/>
          <w14:ligatures w14:val="none"/>
        </w:rPr>
        <w:t xml:space="preserve">по </w:t>
      </w:r>
      <w:r w:rsidRPr="0053746F">
        <w:rPr>
          <w:rFonts w:ascii="Times New Roman" w:eastAsia="SimSun" w:hAnsi="Times New Roman" w:cs="Times New Roman"/>
          <w:sz w:val="28"/>
          <w:szCs w:val="28"/>
          <w:lang w:eastAsia="hi-IN" w:bidi="hi-IN"/>
          <w14:ligatures w14:val="none"/>
        </w:rPr>
        <w:t xml:space="preserve">предмету </w:t>
      </w:r>
      <w:r w:rsidR="00EA7424" w:rsidRPr="0053746F">
        <w:rPr>
          <w:rFonts w:ascii="Times New Roman" w:eastAsia="SimSun" w:hAnsi="Times New Roman" w:cs="Times New Roman"/>
          <w:sz w:val="28"/>
          <w:szCs w:val="28"/>
          <w:lang w:eastAsia="hi-IN" w:bidi="hi-IN"/>
          <w14:ligatures w14:val="none"/>
        </w:rPr>
        <w:t>«</w:t>
      </w:r>
      <w:r w:rsidR="008B4E73" w:rsidRPr="0053746F">
        <w:rPr>
          <w:rFonts w:ascii="Times New Roman" w:eastAsia="SimSun" w:hAnsi="Times New Roman" w:cs="Times New Roman"/>
          <w:sz w:val="28"/>
          <w:szCs w:val="28"/>
          <w:lang w:eastAsia="hi-IN" w:bidi="hi-IN"/>
          <w14:ligatures w14:val="none"/>
        </w:rPr>
        <w:t>История искусства</w:t>
      </w:r>
      <w:r w:rsidR="00EA7424" w:rsidRPr="0053746F">
        <w:rPr>
          <w:rFonts w:ascii="Times New Roman" w:eastAsia="SimSun" w:hAnsi="Times New Roman" w:cs="Times New Roman"/>
          <w:sz w:val="28"/>
          <w:szCs w:val="28"/>
          <w:lang w:eastAsia="hi-IN" w:bidi="hi-IN"/>
          <w14:ligatures w14:val="none"/>
        </w:rPr>
        <w:t xml:space="preserve">» проводится в </w:t>
      </w:r>
      <w:r w:rsidR="00EA7424" w:rsidRPr="0053746F">
        <w:rPr>
          <w:rFonts w:ascii="Times New Roman" w:eastAsia="SimSun" w:hAnsi="Times New Roman" w:cs="Times New Roman"/>
          <w:sz w:val="28"/>
          <w:szCs w:val="28"/>
          <w:lang w:val="en-US" w:eastAsia="hi-IN" w:bidi="hi-IN"/>
          <w14:ligatures w14:val="none"/>
        </w:rPr>
        <w:t>V</w:t>
      </w:r>
      <w:r w:rsidR="00EA7424" w:rsidRPr="0053746F">
        <w:rPr>
          <w:rFonts w:ascii="Times New Roman" w:eastAsia="SimSun" w:hAnsi="Times New Roman" w:cs="Times New Roman"/>
          <w:sz w:val="28"/>
          <w:szCs w:val="28"/>
          <w:lang w:eastAsia="hi-IN" w:bidi="hi-IN"/>
          <w14:ligatures w14:val="none"/>
        </w:rPr>
        <w:t xml:space="preserve"> семестре в форме контрольно</w:t>
      </w:r>
      <w:r w:rsidRPr="0053746F">
        <w:rPr>
          <w:rFonts w:ascii="Times New Roman" w:eastAsia="SimSun" w:hAnsi="Times New Roman" w:cs="Times New Roman"/>
          <w:sz w:val="28"/>
          <w:szCs w:val="28"/>
          <w:lang w:eastAsia="hi-IN" w:bidi="hi-IN"/>
          <w14:ligatures w14:val="none"/>
        </w:rPr>
        <w:t>й работы</w:t>
      </w:r>
    </w:p>
    <w:p w14:paraId="32D74384" w14:textId="77777777" w:rsidR="00253D0E" w:rsidRPr="0053746F" w:rsidRDefault="00EA7424" w:rsidP="00253D0E">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u w:val="single"/>
          <w:lang w:eastAsia="hi-IN" w:bidi="hi-IN"/>
          <w14:ligatures w14:val="none"/>
        </w:rPr>
        <w:t xml:space="preserve">Перечень вопросов к контрольному уроку. </w:t>
      </w:r>
    </w:p>
    <w:p w14:paraId="6F1114D5" w14:textId="5F0DE356" w:rsidR="00EA7424" w:rsidRPr="004E721A" w:rsidRDefault="00EA7424" w:rsidP="00253D0E">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Что включает в себя понятие «хореография» как вид искусства?</w:t>
      </w:r>
    </w:p>
    <w:p w14:paraId="7D591AE6" w14:textId="77777777" w:rsidR="00EA7424" w:rsidRPr="004E721A"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Какие теории происхождения танца существуют в современной науке?</w:t>
      </w:r>
    </w:p>
    <w:p w14:paraId="5E69DC91" w14:textId="77777777" w:rsidR="00EA7424" w:rsidRPr="004E721A"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Какие функции выполнял танец в жизни древнейших цивилизаций?</w:t>
      </w:r>
    </w:p>
    <w:p w14:paraId="1E3F9FFD" w14:textId="77777777" w:rsidR="00EA7424" w:rsidRPr="004E721A"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Охарактеризуйте специфические черты танцевальной культуры Древней Индии.</w:t>
      </w:r>
    </w:p>
    <w:p w14:paraId="09E96350" w14:textId="77777777" w:rsidR="00EA7424" w:rsidRPr="004E721A"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Дайте классификацию древнегреческих танцев.</w:t>
      </w:r>
    </w:p>
    <w:p w14:paraId="5993A297" w14:textId="77777777" w:rsidR="00EA7424" w:rsidRPr="0053746F"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lastRenderedPageBreak/>
        <w:t>Охарактеризуйте основные формы бытования танца эпохи Средневековья.</w:t>
      </w:r>
    </w:p>
    <w:p w14:paraId="0FD17358" w14:textId="77777777" w:rsidR="00EA7424" w:rsidRPr="0053746F"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Как формировалось профессиональное искусство танца в эпоху Возрождения?</w:t>
      </w:r>
    </w:p>
    <w:p w14:paraId="7142AD70" w14:textId="77777777" w:rsidR="00EA7424" w:rsidRPr="0053746F"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Кем и когда была осуществлена постановка балета «Цирцея и нимфы»?</w:t>
      </w:r>
    </w:p>
    <w:p w14:paraId="2604A3EA" w14:textId="77777777" w:rsidR="00EA7424" w:rsidRPr="0053746F"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Определите значение творческой и педагогической деятельности П. </w:t>
      </w:r>
      <w:proofErr w:type="spellStart"/>
      <w:r w:rsidRPr="0053746F">
        <w:rPr>
          <w:rFonts w:ascii="Times New Roman" w:eastAsia="SimSun" w:hAnsi="Times New Roman" w:cs="Times New Roman"/>
          <w:sz w:val="28"/>
          <w:szCs w:val="28"/>
          <w:lang w:eastAsia="hi-IN" w:bidi="hi-IN"/>
          <w14:ligatures w14:val="none"/>
        </w:rPr>
        <w:t>Бошана</w:t>
      </w:r>
      <w:proofErr w:type="spellEnd"/>
      <w:r w:rsidRPr="0053746F">
        <w:rPr>
          <w:rFonts w:ascii="Times New Roman" w:eastAsia="SimSun" w:hAnsi="Times New Roman" w:cs="Times New Roman"/>
          <w:sz w:val="28"/>
          <w:szCs w:val="28"/>
          <w:lang w:eastAsia="hi-IN" w:bidi="hi-IN"/>
          <w14:ligatures w14:val="none"/>
        </w:rPr>
        <w:t xml:space="preserve"> для развития французской школы сценического танца.</w:t>
      </w:r>
    </w:p>
    <w:p w14:paraId="1B111629" w14:textId="77777777" w:rsidR="00EA7424" w:rsidRPr="0053746F" w:rsidRDefault="00EA7424">
      <w:pPr>
        <w:widowControl w:val="0"/>
        <w:numPr>
          <w:ilvl w:val="0"/>
          <w:numId w:val="31"/>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Определить специфические черты балета-комедия.</w:t>
      </w:r>
    </w:p>
    <w:p w14:paraId="798BE7A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0743CE50"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знать:</w:t>
      </w:r>
    </w:p>
    <w:p w14:paraId="4F4E8D48"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истоки возникновения хореографического искусства;</w:t>
      </w:r>
    </w:p>
    <w:p w14:paraId="138EE22B"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связь хореографического искусства с другими видами искусства;</w:t>
      </w:r>
    </w:p>
    <w:p w14:paraId="6B874B62"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характерные особенности становления и развития Западноевропейского балета;</w:t>
      </w:r>
    </w:p>
    <w:p w14:paraId="4063DE8B"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творчество известных западноевропейских балетмейстеров и исполнителей;</w:t>
      </w:r>
    </w:p>
    <w:p w14:paraId="525D62B8"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направления в балетном искусстве Западной Европы;</w:t>
      </w:r>
    </w:p>
    <w:p w14:paraId="63A12015" w14:textId="77777777" w:rsidR="00EA7424" w:rsidRPr="0053746F" w:rsidRDefault="00EA7424">
      <w:pPr>
        <w:widowControl w:val="0"/>
        <w:numPr>
          <w:ilvl w:val="1"/>
          <w:numId w:val="32"/>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формы и выразительные средства в балетах.</w:t>
      </w:r>
    </w:p>
    <w:p w14:paraId="3758AD68"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60013836"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уметь:</w:t>
      </w:r>
    </w:p>
    <w:p w14:paraId="29D649C2" w14:textId="77777777" w:rsidR="00EA7424" w:rsidRPr="0053746F" w:rsidRDefault="00EA7424">
      <w:pPr>
        <w:widowControl w:val="0"/>
        <w:numPr>
          <w:ilvl w:val="1"/>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грамотно и аргументированно излагать изученный материал;</w:t>
      </w:r>
    </w:p>
    <w:p w14:paraId="1CD85EA9" w14:textId="77777777" w:rsidR="00EA7424" w:rsidRPr="0053746F" w:rsidRDefault="00EA7424">
      <w:pPr>
        <w:widowControl w:val="0"/>
        <w:numPr>
          <w:ilvl w:val="1"/>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использовать дополнительную, специальную литературу и периодическую печать.</w:t>
      </w:r>
    </w:p>
    <w:p w14:paraId="33B4424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256053B3"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Литература.</w:t>
      </w:r>
    </w:p>
    <w:p w14:paraId="7B77B7B1"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Бахрушин Ю.А. История русского балета. - М.: Просвещение, 1977.</w:t>
      </w:r>
    </w:p>
    <w:p w14:paraId="3ACEEDF3"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Васильева — Рождественская М.В. Историко-бытовой танец. - М.: Искусство, 1987.</w:t>
      </w:r>
    </w:p>
    <w:p w14:paraId="2F8B4571"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Жемчугова П.П. Балеты: Справочник. - СПб.: Издательский Дом «Литера», 2010. - 96с.</w:t>
      </w:r>
    </w:p>
    <w:p w14:paraId="0CF3C271"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Карп П.М. Младшая муза. - М.: Современник, 1997. - 237с.</w:t>
      </w:r>
    </w:p>
    <w:p w14:paraId="7E7719FA"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Красовская В.М. История русского балета. - Л.: Искусство, 1978.</w:t>
      </w:r>
    </w:p>
    <w:p w14:paraId="3A2C7D1D"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 xml:space="preserve">Красовская В.М. Западноевропейский балетный театр. Очерки истории </w:t>
      </w:r>
      <w:r w:rsidRPr="0053746F">
        <w:rPr>
          <w:rFonts w:ascii="Times New Roman" w:hAnsi="Times New Roman" w:cs="Times New Roman"/>
          <w:sz w:val="28"/>
          <w:szCs w:val="28"/>
          <w:lang w:val="en-US"/>
          <w14:ligatures w14:val="none"/>
        </w:rPr>
        <w:t>I</w:t>
      </w:r>
      <w:r w:rsidRPr="0053746F">
        <w:rPr>
          <w:rFonts w:ascii="Times New Roman" w:hAnsi="Times New Roman" w:cs="Times New Roman"/>
          <w:sz w:val="28"/>
          <w:szCs w:val="28"/>
          <w14:ligatures w14:val="none"/>
        </w:rPr>
        <w:t>-</w:t>
      </w:r>
      <w:r w:rsidRPr="0053746F">
        <w:rPr>
          <w:rFonts w:ascii="Times New Roman" w:hAnsi="Times New Roman" w:cs="Times New Roman"/>
          <w:sz w:val="28"/>
          <w:szCs w:val="28"/>
          <w:lang w:val="en-US"/>
          <w14:ligatures w14:val="none"/>
        </w:rPr>
        <w:t>III</w:t>
      </w:r>
      <w:r w:rsidRPr="0053746F">
        <w:rPr>
          <w:rFonts w:ascii="Times New Roman" w:hAnsi="Times New Roman" w:cs="Times New Roman"/>
          <w:sz w:val="28"/>
          <w:szCs w:val="28"/>
          <w14:ligatures w14:val="none"/>
        </w:rPr>
        <w:t xml:space="preserve"> кн. - Л.: Искусство, 1979, 1981, 1983.</w:t>
      </w:r>
    </w:p>
    <w:p w14:paraId="57C88D96"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proofErr w:type="spellStart"/>
      <w:r w:rsidRPr="0053746F">
        <w:rPr>
          <w:rFonts w:ascii="Times New Roman" w:hAnsi="Times New Roman" w:cs="Times New Roman"/>
          <w:sz w:val="28"/>
          <w:szCs w:val="28"/>
          <w14:ligatures w14:val="none"/>
        </w:rPr>
        <w:t>Пасютинская</w:t>
      </w:r>
      <w:proofErr w:type="spellEnd"/>
      <w:r w:rsidRPr="0053746F">
        <w:rPr>
          <w:rFonts w:ascii="Times New Roman" w:hAnsi="Times New Roman" w:cs="Times New Roman"/>
          <w:sz w:val="28"/>
          <w:szCs w:val="28"/>
          <w14:ligatures w14:val="none"/>
        </w:rPr>
        <w:t xml:space="preserve"> В.М. Волшебный мир танца. - М.: Просвещение, 1985. - 223с.</w:t>
      </w:r>
    </w:p>
    <w:p w14:paraId="43EC9B58" w14:textId="77777777" w:rsidR="00EA7424" w:rsidRPr="0053746F" w:rsidRDefault="00EA7424">
      <w:pPr>
        <w:widowControl w:val="0"/>
        <w:numPr>
          <w:ilvl w:val="0"/>
          <w:numId w:val="34"/>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Журналы «Балет», «Музыкальная жизнь».</w:t>
      </w:r>
    </w:p>
    <w:p w14:paraId="67104F5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77C19F2A" w14:textId="7B6D85EA"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b/>
          <w:sz w:val="28"/>
          <w:szCs w:val="28"/>
          <w:u w:val="single"/>
          <w:lang w:eastAsia="hi-IN" w:bidi="hi-IN"/>
          <w14:ligatures w14:val="none"/>
        </w:rPr>
        <w:t>Итоговый контроль</w:t>
      </w:r>
      <w:r w:rsidRPr="0053746F">
        <w:rPr>
          <w:rFonts w:ascii="Times New Roman" w:eastAsia="SimSun" w:hAnsi="Times New Roman" w:cs="Times New Roman"/>
          <w:sz w:val="28"/>
          <w:szCs w:val="28"/>
          <w:lang w:eastAsia="hi-IN" w:bidi="hi-IN"/>
          <w14:ligatures w14:val="none"/>
        </w:rPr>
        <w:t xml:space="preserve"> по </w:t>
      </w:r>
      <w:r w:rsidR="00253D0E" w:rsidRPr="0053746F">
        <w:rPr>
          <w:rFonts w:ascii="Times New Roman" w:eastAsia="SimSun" w:hAnsi="Times New Roman" w:cs="Times New Roman"/>
          <w:sz w:val="28"/>
          <w:szCs w:val="28"/>
          <w:lang w:eastAsia="hi-IN" w:bidi="hi-IN"/>
          <w14:ligatures w14:val="none"/>
        </w:rPr>
        <w:t>предмету</w:t>
      </w:r>
      <w:r w:rsidRPr="0053746F">
        <w:rPr>
          <w:rFonts w:ascii="Times New Roman" w:eastAsia="SimSun" w:hAnsi="Times New Roman" w:cs="Times New Roman"/>
          <w:sz w:val="28"/>
          <w:szCs w:val="28"/>
          <w:lang w:eastAsia="hi-IN" w:bidi="hi-IN"/>
          <w14:ligatures w14:val="none"/>
        </w:rPr>
        <w:t xml:space="preserve"> «</w:t>
      </w:r>
      <w:r w:rsidR="008B4E73" w:rsidRPr="0053746F">
        <w:rPr>
          <w:rFonts w:ascii="Times New Roman" w:eastAsia="SimSun" w:hAnsi="Times New Roman" w:cs="Times New Roman"/>
          <w:sz w:val="28"/>
          <w:szCs w:val="28"/>
          <w:lang w:eastAsia="hi-IN" w:bidi="hi-IN"/>
          <w14:ligatures w14:val="none"/>
        </w:rPr>
        <w:t>История искусства</w:t>
      </w:r>
      <w:r w:rsidRPr="0053746F">
        <w:rPr>
          <w:rFonts w:ascii="Times New Roman" w:eastAsia="SimSun" w:hAnsi="Times New Roman" w:cs="Times New Roman"/>
          <w:sz w:val="28"/>
          <w:szCs w:val="28"/>
          <w:lang w:eastAsia="hi-IN" w:bidi="hi-IN"/>
          <w14:ligatures w14:val="none"/>
        </w:rPr>
        <w:t xml:space="preserve">» проводится в </w:t>
      </w:r>
      <w:r w:rsidRPr="0053746F">
        <w:rPr>
          <w:rFonts w:ascii="Times New Roman" w:eastAsia="SimSun" w:hAnsi="Times New Roman" w:cs="Times New Roman"/>
          <w:sz w:val="28"/>
          <w:szCs w:val="28"/>
          <w:lang w:val="en-US" w:eastAsia="hi-IN" w:bidi="hi-IN"/>
          <w14:ligatures w14:val="none"/>
        </w:rPr>
        <w:t>VI</w:t>
      </w:r>
      <w:r w:rsidRPr="0053746F">
        <w:rPr>
          <w:rFonts w:ascii="Times New Roman" w:eastAsia="SimSun" w:hAnsi="Times New Roman" w:cs="Times New Roman"/>
          <w:sz w:val="28"/>
          <w:szCs w:val="28"/>
          <w:lang w:eastAsia="hi-IN" w:bidi="hi-IN"/>
          <w14:ligatures w14:val="none"/>
        </w:rPr>
        <w:t xml:space="preserve"> </w:t>
      </w:r>
      <w:r w:rsidRPr="0053746F">
        <w:rPr>
          <w:rFonts w:ascii="Times New Roman" w:eastAsia="SimSun" w:hAnsi="Times New Roman" w:cs="Times New Roman"/>
          <w:sz w:val="28"/>
          <w:szCs w:val="28"/>
          <w:lang w:eastAsia="hi-IN" w:bidi="hi-IN"/>
          <w14:ligatures w14:val="none"/>
        </w:rPr>
        <w:lastRenderedPageBreak/>
        <w:t>семестре в форме экзамена.</w:t>
      </w:r>
    </w:p>
    <w:p w14:paraId="65EE362B"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Содержание экзамена (вопросы к билетам)</w:t>
      </w:r>
    </w:p>
    <w:p w14:paraId="7EA0F811"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 xml:space="preserve">Примерный перечень вопросов к экзамену </w:t>
      </w:r>
      <w:r w:rsidRPr="0053746F">
        <w:rPr>
          <w:rFonts w:ascii="Times New Roman" w:eastAsia="SimSun" w:hAnsi="Times New Roman" w:cs="Times New Roman"/>
          <w:sz w:val="28"/>
          <w:szCs w:val="28"/>
          <w:u w:val="single"/>
          <w:lang w:val="en-US" w:eastAsia="hi-IN" w:bidi="hi-IN"/>
          <w14:ligatures w14:val="none"/>
        </w:rPr>
        <w:t>VI</w:t>
      </w:r>
      <w:r w:rsidRPr="0053746F">
        <w:rPr>
          <w:rFonts w:ascii="Times New Roman" w:eastAsia="SimSun" w:hAnsi="Times New Roman" w:cs="Times New Roman"/>
          <w:sz w:val="28"/>
          <w:szCs w:val="28"/>
          <w:u w:val="single"/>
          <w:lang w:eastAsia="hi-IN" w:bidi="hi-IN"/>
          <w14:ligatures w14:val="none"/>
        </w:rPr>
        <w:t xml:space="preserve"> семестра</w:t>
      </w:r>
    </w:p>
    <w:p w14:paraId="0059AC53" w14:textId="3EF434A7" w:rsidR="00EA7424" w:rsidRPr="0053746F" w:rsidRDefault="00EA7424">
      <w:pPr>
        <w:pStyle w:val="a3"/>
        <w:widowControl w:val="0"/>
        <w:numPr>
          <w:ilvl w:val="3"/>
          <w:numId w:val="2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Возникновении и развитие хореографического искусства</w:t>
      </w:r>
    </w:p>
    <w:p w14:paraId="0B34A148" w14:textId="7863E40F"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Специфические особенности хореографического искусства.</w:t>
      </w:r>
    </w:p>
    <w:p w14:paraId="7D1BF250" w14:textId="4EEBBEC5"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Происхождение танца и его ранние формы.</w:t>
      </w:r>
    </w:p>
    <w:p w14:paraId="342BE742" w14:textId="3F2DD4EF"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Танцевальная культура Древней Греции.</w:t>
      </w:r>
    </w:p>
    <w:p w14:paraId="13539171" w14:textId="195C50CC"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Танцевальная культура Западноевропейских стран эпохи Средневековья.</w:t>
      </w:r>
    </w:p>
    <w:p w14:paraId="07FF53F3" w14:textId="5110FF84"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Хореографическое искусство эпохи Возрождения.</w:t>
      </w:r>
    </w:p>
    <w:p w14:paraId="69445815" w14:textId="114AD7D3"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Формирование национальных балетных школ Италии, Англии и Франции.</w:t>
      </w:r>
    </w:p>
    <w:p w14:paraId="7DF4106A" w14:textId="22872908"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С. </w:t>
      </w:r>
      <w:proofErr w:type="spellStart"/>
      <w:r w:rsidRPr="0053746F">
        <w:rPr>
          <w:rFonts w:ascii="Times New Roman" w:hAnsi="Times New Roman" w:cs="Times New Roman"/>
          <w:sz w:val="28"/>
          <w:szCs w:val="28"/>
        </w:rPr>
        <w:t>Вигано</w:t>
      </w:r>
      <w:proofErr w:type="spellEnd"/>
    </w:p>
    <w:p w14:paraId="1726BD34" w14:textId="018C48B4" w:rsidR="00EA7424" w:rsidRPr="0053746F" w:rsidRDefault="00EA7424">
      <w:pPr>
        <w:pStyle w:val="a3"/>
        <w:numPr>
          <w:ilvl w:val="3"/>
          <w:numId w:val="26"/>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К. </w:t>
      </w:r>
      <w:proofErr w:type="spellStart"/>
      <w:r w:rsidRPr="0053746F">
        <w:rPr>
          <w:rFonts w:ascii="Times New Roman" w:hAnsi="Times New Roman" w:cs="Times New Roman"/>
          <w:sz w:val="28"/>
          <w:szCs w:val="28"/>
        </w:rPr>
        <w:t>Бладиса</w:t>
      </w:r>
      <w:proofErr w:type="spellEnd"/>
    </w:p>
    <w:p w14:paraId="44352FC2" w14:textId="0725AD57"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w:t>
      </w:r>
      <w:proofErr w:type="spellStart"/>
      <w:r w:rsidRPr="0053746F">
        <w:rPr>
          <w:rFonts w:ascii="Times New Roman" w:hAnsi="Times New Roman" w:cs="Times New Roman"/>
          <w:sz w:val="28"/>
          <w:szCs w:val="28"/>
        </w:rPr>
        <w:t>Ж.Ж.Новерра</w:t>
      </w:r>
      <w:proofErr w:type="spellEnd"/>
    </w:p>
    <w:p w14:paraId="47760456" w14:textId="63E5EC5F"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Ж. </w:t>
      </w:r>
      <w:proofErr w:type="spellStart"/>
      <w:r w:rsidRPr="0053746F">
        <w:rPr>
          <w:rFonts w:ascii="Times New Roman" w:hAnsi="Times New Roman" w:cs="Times New Roman"/>
          <w:sz w:val="28"/>
          <w:szCs w:val="28"/>
        </w:rPr>
        <w:t>Доберваль</w:t>
      </w:r>
      <w:proofErr w:type="spellEnd"/>
      <w:r w:rsidRPr="0053746F">
        <w:rPr>
          <w:rFonts w:ascii="Times New Roman" w:hAnsi="Times New Roman" w:cs="Times New Roman"/>
          <w:sz w:val="28"/>
          <w:szCs w:val="28"/>
        </w:rPr>
        <w:t xml:space="preserve"> – родоначальник комедийного балета</w:t>
      </w:r>
    </w:p>
    <w:p w14:paraId="15912F70" w14:textId="1CFEB899"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Народные истоки русской хореографии. </w:t>
      </w:r>
    </w:p>
    <w:p w14:paraId="7DD58724" w14:textId="1548BCCE"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Скоморохи и их роль в развитии русского хореографического искусства.</w:t>
      </w:r>
    </w:p>
    <w:p w14:paraId="03AE7DC6" w14:textId="782DF7B9"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Хореографическое искусство России </w:t>
      </w:r>
      <w:proofErr w:type="gramStart"/>
      <w:r w:rsidRPr="0053746F">
        <w:rPr>
          <w:rFonts w:ascii="Times New Roman" w:hAnsi="Times New Roman" w:cs="Times New Roman"/>
          <w:sz w:val="28"/>
          <w:szCs w:val="28"/>
          <w:lang w:val="en-US"/>
        </w:rPr>
        <w:t>XVI</w:t>
      </w:r>
      <w:r w:rsidRPr="0053746F">
        <w:rPr>
          <w:rFonts w:ascii="Times New Roman" w:hAnsi="Times New Roman" w:cs="Times New Roman"/>
          <w:sz w:val="28"/>
          <w:szCs w:val="28"/>
        </w:rPr>
        <w:t xml:space="preserve"> – </w:t>
      </w:r>
      <w:r w:rsidRPr="0053746F">
        <w:rPr>
          <w:rFonts w:ascii="Times New Roman" w:hAnsi="Times New Roman" w:cs="Times New Roman"/>
          <w:sz w:val="28"/>
          <w:szCs w:val="28"/>
          <w:lang w:val="en-US"/>
        </w:rPr>
        <w:t>XVII</w:t>
      </w:r>
      <w:proofErr w:type="gramEnd"/>
      <w:r w:rsidRPr="0053746F">
        <w:rPr>
          <w:rFonts w:ascii="Times New Roman" w:hAnsi="Times New Roman" w:cs="Times New Roman"/>
          <w:sz w:val="28"/>
          <w:szCs w:val="28"/>
        </w:rPr>
        <w:t xml:space="preserve"> века.</w:t>
      </w:r>
    </w:p>
    <w:p w14:paraId="581BB4A0" w14:textId="6318E013"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Реформы Петра </w:t>
      </w:r>
      <w:r w:rsidRPr="0053746F">
        <w:rPr>
          <w:rFonts w:ascii="Times New Roman" w:hAnsi="Times New Roman" w:cs="Times New Roman"/>
          <w:sz w:val="28"/>
          <w:szCs w:val="28"/>
          <w:lang w:val="en-US"/>
        </w:rPr>
        <w:t>I</w:t>
      </w:r>
      <w:r w:rsidRPr="0053746F">
        <w:rPr>
          <w:rFonts w:ascii="Times New Roman" w:hAnsi="Times New Roman" w:cs="Times New Roman"/>
          <w:sz w:val="28"/>
          <w:szCs w:val="28"/>
        </w:rPr>
        <w:t xml:space="preserve"> и их значение для развития хореографического искусства России.</w:t>
      </w:r>
    </w:p>
    <w:p w14:paraId="39ED3199" w14:textId="5617AB30"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Начало хореографического образования.</w:t>
      </w:r>
    </w:p>
    <w:p w14:paraId="5B947B65" w14:textId="68D5095E"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Становление сюжетно-действенного балета в России.</w:t>
      </w:r>
    </w:p>
    <w:p w14:paraId="6A4EB019" w14:textId="5C74B901"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Творчество Филиппо и Марии Тальони.</w:t>
      </w:r>
    </w:p>
    <w:p w14:paraId="67C6AA30" w14:textId="378F08D8"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Прогрессивные тенденции творчества Ж. Перро.</w:t>
      </w:r>
    </w:p>
    <w:p w14:paraId="4B7BDDFC" w14:textId="417B8990"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Русский балетный театр в период Отечественной войны 1812г.</w:t>
      </w:r>
    </w:p>
    <w:p w14:paraId="69FFF19F" w14:textId="058AD7CE"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И. И. </w:t>
      </w:r>
      <w:proofErr w:type="spellStart"/>
      <w:r w:rsidRPr="0053746F">
        <w:rPr>
          <w:rFonts w:ascii="Times New Roman" w:hAnsi="Times New Roman" w:cs="Times New Roman"/>
          <w:sz w:val="28"/>
          <w:szCs w:val="28"/>
        </w:rPr>
        <w:t>Вальберха</w:t>
      </w:r>
      <w:proofErr w:type="spellEnd"/>
      <w:r w:rsidRPr="0053746F">
        <w:rPr>
          <w:rFonts w:ascii="Times New Roman" w:hAnsi="Times New Roman" w:cs="Times New Roman"/>
          <w:sz w:val="28"/>
          <w:szCs w:val="28"/>
        </w:rPr>
        <w:t>.</w:t>
      </w:r>
    </w:p>
    <w:p w14:paraId="1AE5623E" w14:textId="7E7D25EE"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Особенности творческой деятельности Ш. </w:t>
      </w:r>
      <w:proofErr w:type="spellStart"/>
      <w:r w:rsidRPr="0053746F">
        <w:rPr>
          <w:rFonts w:ascii="Times New Roman" w:hAnsi="Times New Roman" w:cs="Times New Roman"/>
          <w:sz w:val="28"/>
          <w:szCs w:val="28"/>
        </w:rPr>
        <w:t>Дидло</w:t>
      </w:r>
      <w:proofErr w:type="spellEnd"/>
      <w:r w:rsidRPr="0053746F">
        <w:rPr>
          <w:rFonts w:ascii="Times New Roman" w:hAnsi="Times New Roman" w:cs="Times New Roman"/>
          <w:sz w:val="28"/>
          <w:szCs w:val="28"/>
        </w:rPr>
        <w:t>.</w:t>
      </w:r>
    </w:p>
    <w:p w14:paraId="6CF69334" w14:textId="108E798D"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Творчество Льва Иванова</w:t>
      </w:r>
    </w:p>
    <w:p w14:paraId="4A7A11F3" w14:textId="77777777"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24.Кризис русского балета. Творчество А. Сен-Леона.</w:t>
      </w:r>
    </w:p>
    <w:p w14:paraId="480F6C05" w14:textId="0401F27F"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Эпоха М. И. Петипа.</w:t>
      </w:r>
    </w:p>
    <w:p w14:paraId="12AFE65E" w14:textId="43AFB347" w:rsidR="00EA7424" w:rsidRPr="0053746F" w:rsidRDefault="00EA7424">
      <w:pPr>
        <w:pStyle w:val="a3"/>
        <w:numPr>
          <w:ilvl w:val="0"/>
          <w:numId w:val="84"/>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Развлекательные балеты </w:t>
      </w:r>
      <w:proofErr w:type="spellStart"/>
      <w:r w:rsidRPr="0053746F">
        <w:rPr>
          <w:rFonts w:ascii="Times New Roman" w:hAnsi="Times New Roman" w:cs="Times New Roman"/>
          <w:sz w:val="28"/>
          <w:szCs w:val="28"/>
        </w:rPr>
        <w:t>А.Сен</w:t>
      </w:r>
      <w:proofErr w:type="spellEnd"/>
      <w:r w:rsidRPr="0053746F">
        <w:rPr>
          <w:rFonts w:ascii="Times New Roman" w:hAnsi="Times New Roman" w:cs="Times New Roman"/>
          <w:sz w:val="28"/>
          <w:szCs w:val="28"/>
        </w:rPr>
        <w:t>-Леона</w:t>
      </w:r>
    </w:p>
    <w:p w14:paraId="78EAA9E2" w14:textId="77777777"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Какое значение для развития русской и мировой хореографии имели симфонические балетный партитуры?</w:t>
      </w:r>
    </w:p>
    <w:p w14:paraId="5D8442B4" w14:textId="1F131343"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Дайте характеристику творческой, исполнительской и педагогической деятельности ведущих артистов Петербургского и Московского балета?</w:t>
      </w:r>
    </w:p>
    <w:p w14:paraId="35FFDA1E" w14:textId="3A7FAF66"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Охарактеризуйте этапы творческого пути, художественные интересы и принципы балетмейстера </w:t>
      </w:r>
      <w:proofErr w:type="spellStart"/>
      <w:r w:rsidRPr="0053746F">
        <w:rPr>
          <w:rFonts w:ascii="Times New Roman" w:eastAsia="SimSun" w:hAnsi="Times New Roman" w:cs="Times New Roman"/>
          <w:sz w:val="28"/>
          <w:szCs w:val="28"/>
          <w:lang w:eastAsia="hi-IN" w:bidi="hi-IN"/>
        </w:rPr>
        <w:t>А.А.Горского</w:t>
      </w:r>
      <w:proofErr w:type="spellEnd"/>
    </w:p>
    <w:p w14:paraId="335F8BDD" w14:textId="6590945A"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Назовите балеты </w:t>
      </w:r>
      <w:proofErr w:type="spellStart"/>
      <w:r w:rsidRPr="0053746F">
        <w:rPr>
          <w:rFonts w:ascii="Times New Roman" w:eastAsia="SimSun" w:hAnsi="Times New Roman" w:cs="Times New Roman"/>
          <w:sz w:val="28"/>
          <w:szCs w:val="28"/>
          <w:lang w:eastAsia="hi-IN" w:bidi="hi-IN"/>
        </w:rPr>
        <w:t>М.Фокина</w:t>
      </w:r>
      <w:proofErr w:type="spellEnd"/>
      <w:r w:rsidRPr="0053746F">
        <w:rPr>
          <w:rFonts w:ascii="Times New Roman" w:eastAsia="SimSun" w:hAnsi="Times New Roman" w:cs="Times New Roman"/>
          <w:sz w:val="28"/>
          <w:szCs w:val="28"/>
          <w:lang w:eastAsia="hi-IN" w:bidi="hi-IN"/>
        </w:rPr>
        <w:t>, которые вошли в мировую сокровищницу хореографического искусства.</w:t>
      </w:r>
    </w:p>
    <w:p w14:paraId="73856464" w14:textId="7E6E6990"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Определите роль </w:t>
      </w:r>
      <w:proofErr w:type="spellStart"/>
      <w:r w:rsidRPr="0053746F">
        <w:rPr>
          <w:rFonts w:ascii="Times New Roman" w:eastAsia="SimSun" w:hAnsi="Times New Roman" w:cs="Times New Roman"/>
          <w:sz w:val="28"/>
          <w:szCs w:val="28"/>
          <w:lang w:eastAsia="hi-IN" w:bidi="hi-IN"/>
        </w:rPr>
        <w:t>С.П.Дягилева</w:t>
      </w:r>
      <w:proofErr w:type="spellEnd"/>
      <w:r w:rsidRPr="0053746F">
        <w:rPr>
          <w:rFonts w:ascii="Times New Roman" w:eastAsia="SimSun" w:hAnsi="Times New Roman" w:cs="Times New Roman"/>
          <w:sz w:val="28"/>
          <w:szCs w:val="28"/>
          <w:lang w:eastAsia="hi-IN" w:bidi="hi-IN"/>
        </w:rPr>
        <w:t xml:space="preserve"> в популяризации достижений русского искусства в Западной Европе.</w:t>
      </w:r>
    </w:p>
    <w:p w14:paraId="5F6938A0" w14:textId="793CE0BD"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lastRenderedPageBreak/>
        <w:t xml:space="preserve">Назовите спектакли </w:t>
      </w:r>
      <w:proofErr w:type="spellStart"/>
      <w:r w:rsidRPr="0053746F">
        <w:rPr>
          <w:rFonts w:ascii="Times New Roman" w:eastAsia="SimSun" w:hAnsi="Times New Roman" w:cs="Times New Roman"/>
          <w:sz w:val="28"/>
          <w:szCs w:val="28"/>
          <w:lang w:eastAsia="hi-IN" w:bidi="hi-IN"/>
        </w:rPr>
        <w:t>Ф.Лопухова</w:t>
      </w:r>
      <w:proofErr w:type="spellEnd"/>
      <w:r w:rsidRPr="0053746F">
        <w:rPr>
          <w:rFonts w:ascii="Times New Roman" w:eastAsia="SimSun" w:hAnsi="Times New Roman" w:cs="Times New Roman"/>
          <w:sz w:val="28"/>
          <w:szCs w:val="28"/>
          <w:lang w:eastAsia="hi-IN" w:bidi="hi-IN"/>
        </w:rPr>
        <w:t xml:space="preserve"> и определите их </w:t>
      </w:r>
      <w:proofErr w:type="spellStart"/>
      <w:r w:rsidRPr="0053746F">
        <w:rPr>
          <w:rFonts w:ascii="Times New Roman" w:eastAsia="SimSun" w:hAnsi="Times New Roman" w:cs="Times New Roman"/>
          <w:sz w:val="28"/>
          <w:szCs w:val="28"/>
          <w:lang w:eastAsia="hi-IN" w:bidi="hi-IN"/>
        </w:rPr>
        <w:t>видо</w:t>
      </w:r>
      <w:proofErr w:type="spellEnd"/>
      <w:r w:rsidRPr="0053746F">
        <w:rPr>
          <w:rFonts w:ascii="Times New Roman" w:eastAsia="SimSun" w:hAnsi="Times New Roman" w:cs="Times New Roman"/>
          <w:sz w:val="28"/>
          <w:szCs w:val="28"/>
          <w:lang w:eastAsia="hi-IN" w:bidi="hi-IN"/>
        </w:rPr>
        <w:t>-жанровую структуру.</w:t>
      </w:r>
    </w:p>
    <w:p w14:paraId="62AE4C55" w14:textId="07D5EC6D"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особенностей хореографических миниатюр и концертных программ на эстраде </w:t>
      </w:r>
      <w:proofErr w:type="spellStart"/>
      <w:r w:rsidRPr="0053746F">
        <w:rPr>
          <w:rFonts w:ascii="Times New Roman" w:eastAsia="SimSun" w:hAnsi="Times New Roman" w:cs="Times New Roman"/>
          <w:sz w:val="28"/>
          <w:szCs w:val="28"/>
          <w:lang w:eastAsia="hi-IN" w:bidi="hi-IN"/>
        </w:rPr>
        <w:t>К.Голейзовского</w:t>
      </w:r>
      <w:proofErr w:type="spellEnd"/>
      <w:r w:rsidRPr="0053746F">
        <w:rPr>
          <w:rFonts w:ascii="Times New Roman" w:eastAsia="SimSun" w:hAnsi="Times New Roman" w:cs="Times New Roman"/>
          <w:sz w:val="28"/>
          <w:szCs w:val="28"/>
          <w:lang w:eastAsia="hi-IN" w:bidi="hi-IN"/>
        </w:rPr>
        <w:t>.</w:t>
      </w:r>
    </w:p>
    <w:p w14:paraId="53B33C88" w14:textId="2B94DD00"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Определите эстетические принципы </w:t>
      </w:r>
      <w:proofErr w:type="spellStart"/>
      <w:r w:rsidRPr="0053746F">
        <w:rPr>
          <w:rFonts w:ascii="Times New Roman" w:eastAsia="SimSun" w:hAnsi="Times New Roman" w:cs="Times New Roman"/>
          <w:sz w:val="28"/>
          <w:szCs w:val="28"/>
          <w:lang w:eastAsia="hi-IN" w:bidi="hi-IN"/>
        </w:rPr>
        <w:t>хореодрамы</w:t>
      </w:r>
      <w:proofErr w:type="spellEnd"/>
      <w:r w:rsidRPr="0053746F">
        <w:rPr>
          <w:rFonts w:ascii="Times New Roman" w:eastAsia="SimSun" w:hAnsi="Times New Roman" w:cs="Times New Roman"/>
          <w:sz w:val="28"/>
          <w:szCs w:val="28"/>
          <w:lang w:eastAsia="hi-IN" w:bidi="hi-IN"/>
        </w:rPr>
        <w:t>.</w:t>
      </w:r>
    </w:p>
    <w:p w14:paraId="1E261D94" w14:textId="6183F224"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Какими постановочными приёмами пользовался </w:t>
      </w:r>
      <w:proofErr w:type="spellStart"/>
      <w:r w:rsidRPr="0053746F">
        <w:rPr>
          <w:rFonts w:ascii="Times New Roman" w:eastAsia="SimSun" w:hAnsi="Times New Roman" w:cs="Times New Roman"/>
          <w:sz w:val="28"/>
          <w:szCs w:val="28"/>
          <w:lang w:eastAsia="hi-IN" w:bidi="hi-IN"/>
        </w:rPr>
        <w:t>Л.Лавровский</w:t>
      </w:r>
      <w:proofErr w:type="spellEnd"/>
      <w:r w:rsidRPr="0053746F">
        <w:rPr>
          <w:rFonts w:ascii="Times New Roman" w:eastAsia="SimSun" w:hAnsi="Times New Roman" w:cs="Times New Roman"/>
          <w:sz w:val="28"/>
          <w:szCs w:val="28"/>
          <w:lang w:eastAsia="hi-IN" w:bidi="hi-IN"/>
        </w:rPr>
        <w:t xml:space="preserve"> при создании балета «Ромео и Джульетта»?</w:t>
      </w:r>
    </w:p>
    <w:p w14:paraId="37496705" w14:textId="771A0605"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В каком жанре был поставлен балет </w:t>
      </w:r>
      <w:proofErr w:type="spellStart"/>
      <w:r w:rsidRPr="0053746F">
        <w:rPr>
          <w:rFonts w:ascii="Times New Roman" w:eastAsia="SimSun" w:hAnsi="Times New Roman" w:cs="Times New Roman"/>
          <w:sz w:val="28"/>
          <w:szCs w:val="28"/>
          <w:lang w:eastAsia="hi-IN" w:bidi="hi-IN"/>
        </w:rPr>
        <w:t>В.Вайнонена</w:t>
      </w:r>
      <w:proofErr w:type="spellEnd"/>
      <w:r w:rsidRPr="0053746F">
        <w:rPr>
          <w:rFonts w:ascii="Times New Roman" w:eastAsia="SimSun" w:hAnsi="Times New Roman" w:cs="Times New Roman"/>
          <w:sz w:val="28"/>
          <w:szCs w:val="28"/>
          <w:lang w:eastAsia="hi-IN" w:bidi="hi-IN"/>
        </w:rPr>
        <w:t xml:space="preserve"> «Пламя Парижа»?</w:t>
      </w:r>
    </w:p>
    <w:p w14:paraId="7DB799DA" w14:textId="77777777"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В чём заключается своеобразие балетов </w:t>
      </w:r>
      <w:proofErr w:type="spellStart"/>
      <w:r w:rsidRPr="0053746F">
        <w:rPr>
          <w:rFonts w:ascii="Times New Roman" w:eastAsia="SimSun" w:hAnsi="Times New Roman" w:cs="Times New Roman"/>
          <w:sz w:val="28"/>
          <w:szCs w:val="28"/>
          <w:lang w:eastAsia="hi-IN" w:bidi="hi-IN"/>
        </w:rPr>
        <w:t>Ю.Григоровича</w:t>
      </w:r>
      <w:proofErr w:type="spellEnd"/>
      <w:r w:rsidRPr="0053746F">
        <w:rPr>
          <w:rFonts w:ascii="Times New Roman" w:eastAsia="SimSun" w:hAnsi="Times New Roman" w:cs="Times New Roman"/>
          <w:sz w:val="28"/>
          <w:szCs w:val="28"/>
          <w:lang w:eastAsia="hi-IN" w:bidi="hi-IN"/>
        </w:rPr>
        <w:t>?</w:t>
      </w:r>
    </w:p>
    <w:p w14:paraId="07962C19" w14:textId="625EBF85"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Назовите балеты Игоря Бельского и определите их своеобразие.</w:t>
      </w:r>
    </w:p>
    <w:p w14:paraId="27265DC7" w14:textId="6CD98A40"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жанровой направленности творчества </w:t>
      </w:r>
      <w:proofErr w:type="spellStart"/>
      <w:r w:rsidRPr="0053746F">
        <w:rPr>
          <w:rFonts w:ascii="Times New Roman" w:eastAsia="SimSun" w:hAnsi="Times New Roman" w:cs="Times New Roman"/>
          <w:sz w:val="28"/>
          <w:szCs w:val="28"/>
          <w:lang w:eastAsia="hi-IN" w:bidi="hi-IN"/>
        </w:rPr>
        <w:t>О.Виноградова</w:t>
      </w:r>
      <w:proofErr w:type="spellEnd"/>
      <w:r w:rsidRPr="0053746F">
        <w:rPr>
          <w:rFonts w:ascii="Times New Roman" w:eastAsia="SimSun" w:hAnsi="Times New Roman" w:cs="Times New Roman"/>
          <w:sz w:val="28"/>
          <w:szCs w:val="28"/>
          <w:lang w:eastAsia="hi-IN" w:bidi="hi-IN"/>
        </w:rPr>
        <w:t>.</w:t>
      </w:r>
    </w:p>
    <w:p w14:paraId="05E85298" w14:textId="5AC5BBD7"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исполнительской деятельности </w:t>
      </w:r>
      <w:proofErr w:type="spellStart"/>
      <w:r w:rsidRPr="0053746F">
        <w:rPr>
          <w:rFonts w:ascii="Times New Roman" w:eastAsia="SimSun" w:hAnsi="Times New Roman" w:cs="Times New Roman"/>
          <w:sz w:val="28"/>
          <w:szCs w:val="28"/>
          <w:lang w:eastAsia="hi-IN" w:bidi="hi-IN"/>
        </w:rPr>
        <w:t>М.Плисецкой</w:t>
      </w:r>
      <w:proofErr w:type="spellEnd"/>
      <w:r w:rsidRPr="0053746F">
        <w:rPr>
          <w:rFonts w:ascii="Times New Roman" w:eastAsia="SimSun" w:hAnsi="Times New Roman" w:cs="Times New Roman"/>
          <w:sz w:val="28"/>
          <w:szCs w:val="28"/>
          <w:lang w:eastAsia="hi-IN" w:bidi="hi-IN"/>
        </w:rPr>
        <w:t xml:space="preserve">, </w:t>
      </w:r>
      <w:proofErr w:type="spellStart"/>
      <w:r w:rsidRPr="0053746F">
        <w:rPr>
          <w:rFonts w:ascii="Times New Roman" w:eastAsia="SimSun" w:hAnsi="Times New Roman" w:cs="Times New Roman"/>
          <w:sz w:val="28"/>
          <w:szCs w:val="28"/>
          <w:lang w:eastAsia="hi-IN" w:bidi="hi-IN"/>
        </w:rPr>
        <w:t>Е.Максимовой</w:t>
      </w:r>
      <w:proofErr w:type="spellEnd"/>
      <w:r w:rsidRPr="0053746F">
        <w:rPr>
          <w:rFonts w:ascii="Times New Roman" w:eastAsia="SimSun" w:hAnsi="Times New Roman" w:cs="Times New Roman"/>
          <w:sz w:val="28"/>
          <w:szCs w:val="28"/>
          <w:lang w:eastAsia="hi-IN" w:bidi="hi-IN"/>
        </w:rPr>
        <w:t xml:space="preserve">, </w:t>
      </w:r>
      <w:proofErr w:type="spellStart"/>
      <w:r w:rsidRPr="0053746F">
        <w:rPr>
          <w:rFonts w:ascii="Times New Roman" w:eastAsia="SimSun" w:hAnsi="Times New Roman" w:cs="Times New Roman"/>
          <w:sz w:val="28"/>
          <w:szCs w:val="28"/>
          <w:lang w:eastAsia="hi-IN" w:bidi="hi-IN"/>
        </w:rPr>
        <w:t>В.Васильева</w:t>
      </w:r>
      <w:proofErr w:type="spellEnd"/>
      <w:r w:rsidRPr="0053746F">
        <w:rPr>
          <w:rFonts w:ascii="Times New Roman" w:eastAsia="SimSun" w:hAnsi="Times New Roman" w:cs="Times New Roman"/>
          <w:sz w:val="28"/>
          <w:szCs w:val="28"/>
          <w:lang w:eastAsia="hi-IN" w:bidi="hi-IN"/>
        </w:rPr>
        <w:t xml:space="preserve"> и др.</w:t>
      </w:r>
    </w:p>
    <w:p w14:paraId="3CB546A5" w14:textId="25F9D0D3"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Постановки каких балетов зарубежных балетмейстеров были осуществлены на отечественных сценах в конце </w:t>
      </w:r>
      <w:r w:rsidRPr="0053746F">
        <w:rPr>
          <w:rFonts w:ascii="Times New Roman" w:eastAsia="SimSun" w:hAnsi="Times New Roman" w:cs="Times New Roman"/>
          <w:sz w:val="28"/>
          <w:szCs w:val="28"/>
          <w:lang w:val="en-US" w:eastAsia="hi-IN" w:bidi="hi-IN"/>
        </w:rPr>
        <w:t>XX</w:t>
      </w:r>
      <w:r w:rsidRPr="0053746F">
        <w:rPr>
          <w:rFonts w:ascii="Times New Roman" w:eastAsia="SimSun" w:hAnsi="Times New Roman" w:cs="Times New Roman"/>
          <w:sz w:val="28"/>
          <w:szCs w:val="28"/>
          <w:lang w:eastAsia="hi-IN" w:bidi="hi-IN"/>
        </w:rPr>
        <w:t xml:space="preserve"> века?</w:t>
      </w:r>
    </w:p>
    <w:p w14:paraId="1163EEFA" w14:textId="0A4D7D9B"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Назовите ведущих отечественных и зарубежных исполнителей, балетмейстеров конца </w:t>
      </w:r>
      <w:r w:rsidRPr="0053746F">
        <w:rPr>
          <w:rFonts w:ascii="Times New Roman" w:eastAsia="SimSun" w:hAnsi="Times New Roman" w:cs="Times New Roman"/>
          <w:sz w:val="28"/>
          <w:szCs w:val="28"/>
          <w:lang w:val="en-US" w:eastAsia="hi-IN" w:bidi="hi-IN"/>
        </w:rPr>
        <w:t>XX</w:t>
      </w:r>
      <w:r w:rsidRPr="0053746F">
        <w:rPr>
          <w:rFonts w:ascii="Times New Roman" w:eastAsia="SimSun" w:hAnsi="Times New Roman" w:cs="Times New Roman"/>
          <w:sz w:val="28"/>
          <w:szCs w:val="28"/>
          <w:lang w:eastAsia="hi-IN" w:bidi="hi-IN"/>
        </w:rPr>
        <w:t xml:space="preserve"> – начала </w:t>
      </w:r>
      <w:r w:rsidRPr="0053746F">
        <w:rPr>
          <w:rFonts w:ascii="Times New Roman" w:eastAsia="SimSun" w:hAnsi="Times New Roman" w:cs="Times New Roman"/>
          <w:sz w:val="28"/>
          <w:szCs w:val="28"/>
          <w:lang w:val="en-US" w:eastAsia="hi-IN" w:bidi="hi-IN"/>
        </w:rPr>
        <w:t>XXI</w:t>
      </w:r>
      <w:r w:rsidRPr="0053746F">
        <w:rPr>
          <w:rFonts w:ascii="Times New Roman" w:eastAsia="SimSun" w:hAnsi="Times New Roman" w:cs="Times New Roman"/>
          <w:sz w:val="28"/>
          <w:szCs w:val="28"/>
          <w:lang w:eastAsia="hi-IN" w:bidi="hi-IN"/>
        </w:rPr>
        <w:t xml:space="preserve"> века.</w:t>
      </w:r>
    </w:p>
    <w:p w14:paraId="41D3A7CA" w14:textId="13B31923"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Какие темы и проблемы человечества раскрывают средствами хореографии современные балетмейстеры?</w:t>
      </w:r>
    </w:p>
    <w:p w14:paraId="6FD8C859" w14:textId="5283F32B"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стилистике хореографических произведений </w:t>
      </w:r>
      <w:proofErr w:type="spellStart"/>
      <w:r w:rsidRPr="0053746F">
        <w:rPr>
          <w:rFonts w:ascii="Times New Roman" w:eastAsia="SimSun" w:hAnsi="Times New Roman" w:cs="Times New Roman"/>
          <w:sz w:val="28"/>
          <w:szCs w:val="28"/>
          <w:lang w:eastAsia="hi-IN" w:bidi="hi-IN"/>
        </w:rPr>
        <w:t>Б.Эйфмана</w:t>
      </w:r>
      <w:proofErr w:type="spellEnd"/>
      <w:r w:rsidRPr="0053746F">
        <w:rPr>
          <w:rFonts w:ascii="Times New Roman" w:eastAsia="SimSun" w:hAnsi="Times New Roman" w:cs="Times New Roman"/>
          <w:sz w:val="28"/>
          <w:szCs w:val="28"/>
          <w:lang w:eastAsia="hi-IN" w:bidi="hi-IN"/>
        </w:rPr>
        <w:t>.</w:t>
      </w:r>
    </w:p>
    <w:p w14:paraId="6A8AE19C" w14:textId="0107778C"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Какова роль авторских коллективов в пропаганде, популяризации и развитии хореографического искусства?</w:t>
      </w:r>
    </w:p>
    <w:p w14:paraId="6CFE116F" w14:textId="79EB1F87" w:rsidR="00253D0E" w:rsidRPr="0053746F" w:rsidRDefault="00253D0E">
      <w:pPr>
        <w:pStyle w:val="a3"/>
        <w:widowControl w:val="0"/>
        <w:numPr>
          <w:ilvl w:val="0"/>
          <w:numId w:val="84"/>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Определите роль и значение расширения культурного обмена, совместных творческих проектов отечественных и зарубежных мастеров танца в развитии мирового хореографического искусства.</w:t>
      </w:r>
    </w:p>
    <w:p w14:paraId="012562DE"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124E9367"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знать:</w:t>
      </w:r>
      <w:r w:rsidRPr="0053746F">
        <w:rPr>
          <w:rFonts w:ascii="Times New Roman" w:eastAsia="SimSun" w:hAnsi="Times New Roman" w:cs="Times New Roman"/>
          <w:sz w:val="28"/>
          <w:szCs w:val="28"/>
          <w:u w:val="single"/>
          <w:lang w:eastAsia="hi-IN" w:bidi="hi-IN"/>
          <w14:ligatures w14:val="none"/>
        </w:rPr>
        <w:tab/>
      </w:r>
    </w:p>
    <w:p w14:paraId="6B798519"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истоки хореографического искусства; </w:t>
      </w:r>
    </w:p>
    <w:p w14:paraId="2FF3FBA5"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характерные особенности становления и развития хореографического искусства русской и зарубежной школ; </w:t>
      </w:r>
    </w:p>
    <w:p w14:paraId="3E09A5DC"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роль и место хореографического искусства в жизни общества различных исторических эпох; </w:t>
      </w:r>
    </w:p>
    <w:p w14:paraId="132CB640"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связи хореографического искусства с другими видами искусства; </w:t>
      </w:r>
    </w:p>
    <w:p w14:paraId="35587A1C"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творчество известных русских и зарубежных балетмейстеров и исполнителей; </w:t>
      </w:r>
    </w:p>
    <w:p w14:paraId="1E515B3E" w14:textId="77777777" w:rsidR="00EA7424" w:rsidRPr="0053746F" w:rsidRDefault="00EA7424">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музыкальные направления и их влияние на хореографию.</w:t>
      </w:r>
    </w:p>
    <w:p w14:paraId="6E628D29" w14:textId="77777777" w:rsidR="00253D0E" w:rsidRPr="0053746F" w:rsidRDefault="00253D0E">
      <w:pPr>
        <w:pStyle w:val="a3"/>
        <w:widowControl w:val="0"/>
        <w:numPr>
          <w:ilvl w:val="0"/>
          <w:numId w:val="8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характерные особенности становления и развития русской и советской балетных школ;</w:t>
      </w:r>
    </w:p>
    <w:p w14:paraId="55CE44EC" w14:textId="77777777" w:rsidR="00253D0E" w:rsidRPr="0053746F" w:rsidRDefault="00253D0E">
      <w:pPr>
        <w:pStyle w:val="a3"/>
        <w:widowControl w:val="0"/>
        <w:numPr>
          <w:ilvl w:val="0"/>
          <w:numId w:val="8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направления в балетном искусстве;</w:t>
      </w:r>
    </w:p>
    <w:p w14:paraId="6536E248" w14:textId="77777777" w:rsidR="00253D0E" w:rsidRPr="0053746F" w:rsidRDefault="00253D0E">
      <w:pPr>
        <w:pStyle w:val="a3"/>
        <w:widowControl w:val="0"/>
        <w:numPr>
          <w:ilvl w:val="0"/>
          <w:numId w:val="8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формы и выразительные средства в балетах;</w:t>
      </w:r>
    </w:p>
    <w:p w14:paraId="0593C81D" w14:textId="77777777" w:rsidR="00253D0E" w:rsidRPr="0053746F" w:rsidRDefault="00253D0E">
      <w:pPr>
        <w:pStyle w:val="a3"/>
        <w:widowControl w:val="0"/>
        <w:numPr>
          <w:ilvl w:val="0"/>
          <w:numId w:val="8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сюжеты программных балетных спектаклей;</w:t>
      </w:r>
    </w:p>
    <w:p w14:paraId="1170BFDA" w14:textId="77777777" w:rsidR="00253D0E" w:rsidRPr="0053746F" w:rsidRDefault="00253D0E">
      <w:pPr>
        <w:pStyle w:val="a3"/>
        <w:widowControl w:val="0"/>
        <w:numPr>
          <w:ilvl w:val="0"/>
          <w:numId w:val="86"/>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творчество известных русских и советских балетмейстеров и исполнителей.</w:t>
      </w:r>
    </w:p>
    <w:p w14:paraId="166B890B"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lastRenderedPageBreak/>
        <w:t>лучшие образцы классического наследия и современной хореографии;</w:t>
      </w:r>
    </w:p>
    <w:p w14:paraId="3675272A"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особенности хореографического почерка ведущих балетмейстеров;</w:t>
      </w:r>
    </w:p>
    <w:p w14:paraId="476C4AA0"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стилевые и жанровые направления русской и западной хореографии;</w:t>
      </w:r>
    </w:p>
    <w:p w14:paraId="2077CA32"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современные тенденции развития хореографического искусства, балетного театра, любительского танцевального искусства;</w:t>
      </w:r>
    </w:p>
    <w:p w14:paraId="2E94B37C"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новые черты художественной самодеятельности, многообразие любительских творческих коллективов, балетных трупп, студий и школ;</w:t>
      </w:r>
    </w:p>
    <w:p w14:paraId="19B6754A"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взаимосвязь и взаимовлияние любительского и профессионального хореографического искусства;</w:t>
      </w:r>
    </w:p>
    <w:p w14:paraId="07BE582D"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новые центры развития хореографии и активной творческой жизни любительских коллективов;</w:t>
      </w:r>
    </w:p>
    <w:p w14:paraId="2C4963FB" w14:textId="77777777" w:rsidR="00B527FE" w:rsidRPr="0053746F" w:rsidRDefault="00B527FE">
      <w:pPr>
        <w:widowControl w:val="0"/>
        <w:numPr>
          <w:ilvl w:val="0"/>
          <w:numId w:val="68"/>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роль балетных конкурсов и фестивалей в активизации культурного обмена в области хореографического искусства.</w:t>
      </w:r>
    </w:p>
    <w:p w14:paraId="32260F8C"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792F4646"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 xml:space="preserve">Обучающиеся должны уметь: </w:t>
      </w:r>
    </w:p>
    <w:p w14:paraId="25A7D229" w14:textId="77777777" w:rsidR="00EA7424" w:rsidRPr="0053746F" w:rsidRDefault="00EA7424">
      <w:pPr>
        <w:widowControl w:val="0"/>
        <w:numPr>
          <w:ilvl w:val="0"/>
          <w:numId w:val="67"/>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грамотно, аргументированно и в полном объёме излагать подготовленный к экзамену материал;</w:t>
      </w:r>
    </w:p>
    <w:p w14:paraId="32362392" w14:textId="77777777" w:rsidR="00EA7424" w:rsidRPr="0053746F" w:rsidRDefault="00EA7424">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анализировать лучшие образцы балетного искусства;</w:t>
      </w:r>
    </w:p>
    <w:p w14:paraId="61FF661D" w14:textId="77777777" w:rsidR="00EA7424" w:rsidRPr="0053746F" w:rsidRDefault="00EA7424">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использовать при подготовке к экзамену специальную и дополнительную литературу, периодику;</w:t>
      </w:r>
    </w:p>
    <w:p w14:paraId="1DFD4AB7" w14:textId="77777777" w:rsidR="00EA7424" w:rsidRPr="0053746F" w:rsidRDefault="00EA7424">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пользоваться видео- и </w:t>
      </w:r>
      <w:r w:rsidRPr="0053746F">
        <w:rPr>
          <w:rFonts w:ascii="Times New Roman" w:eastAsia="SimSun" w:hAnsi="Times New Roman" w:cs="Times New Roman"/>
          <w:sz w:val="28"/>
          <w:szCs w:val="28"/>
          <w:lang w:val="en-US" w:eastAsia="hi-IN" w:bidi="hi-IN"/>
          <w14:ligatures w14:val="none"/>
        </w:rPr>
        <w:t>DVD</w:t>
      </w:r>
      <w:r w:rsidRPr="0053746F">
        <w:rPr>
          <w:rFonts w:ascii="Times New Roman" w:eastAsia="SimSun" w:hAnsi="Times New Roman" w:cs="Times New Roman"/>
          <w:sz w:val="28"/>
          <w:szCs w:val="28"/>
          <w:lang w:eastAsia="hi-IN" w:bidi="hi-IN"/>
          <w14:ligatures w14:val="none"/>
        </w:rPr>
        <w:t xml:space="preserve"> материалами.</w:t>
      </w:r>
    </w:p>
    <w:p w14:paraId="07AD05FE" w14:textId="77777777" w:rsidR="00B527FE" w:rsidRPr="0053746F" w:rsidRDefault="00B527FE">
      <w:pPr>
        <w:pStyle w:val="a3"/>
        <w:widowControl w:val="0"/>
        <w:numPr>
          <w:ilvl w:val="0"/>
          <w:numId w:val="85"/>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грамотно и аргументированно излагать изученный материал;</w:t>
      </w:r>
    </w:p>
    <w:p w14:paraId="13CB8864" w14:textId="77777777" w:rsidR="00B527FE" w:rsidRPr="0053746F" w:rsidRDefault="00B527FE">
      <w:pPr>
        <w:pStyle w:val="a3"/>
        <w:widowControl w:val="0"/>
        <w:numPr>
          <w:ilvl w:val="0"/>
          <w:numId w:val="85"/>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анализировать лучшие образцы хореографического искусства;</w:t>
      </w:r>
    </w:p>
    <w:p w14:paraId="023C10C4" w14:textId="77777777" w:rsidR="00B527FE" w:rsidRPr="0053746F" w:rsidRDefault="00B527FE">
      <w:pPr>
        <w:pStyle w:val="a3"/>
        <w:widowControl w:val="0"/>
        <w:numPr>
          <w:ilvl w:val="0"/>
          <w:numId w:val="85"/>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пользоваться видео- и </w:t>
      </w:r>
      <w:r w:rsidRPr="0053746F">
        <w:rPr>
          <w:rFonts w:ascii="Times New Roman" w:eastAsia="SimSun" w:hAnsi="Times New Roman" w:cs="Times New Roman"/>
          <w:sz w:val="28"/>
          <w:szCs w:val="28"/>
          <w:lang w:val="en-US" w:eastAsia="hi-IN" w:bidi="hi-IN"/>
        </w:rPr>
        <w:t>DVD</w:t>
      </w:r>
      <w:r w:rsidRPr="0053746F">
        <w:rPr>
          <w:rFonts w:ascii="Times New Roman" w:eastAsia="SimSun" w:hAnsi="Times New Roman" w:cs="Times New Roman"/>
          <w:sz w:val="28"/>
          <w:szCs w:val="28"/>
          <w:lang w:eastAsia="hi-IN" w:bidi="hi-IN"/>
        </w:rPr>
        <w:t xml:space="preserve"> записями балетных спектаклей;</w:t>
      </w:r>
    </w:p>
    <w:p w14:paraId="555BD7AA" w14:textId="77777777" w:rsidR="00B527FE" w:rsidRPr="0053746F" w:rsidRDefault="00B527FE">
      <w:pPr>
        <w:pStyle w:val="a3"/>
        <w:widowControl w:val="0"/>
        <w:numPr>
          <w:ilvl w:val="0"/>
          <w:numId w:val="85"/>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использовать специальную, дополнительную литературу и периодическую печать.</w:t>
      </w:r>
    </w:p>
    <w:p w14:paraId="3F15F2A1" w14:textId="77777777" w:rsidR="00B527FE" w:rsidRPr="0053746F" w:rsidRDefault="00B527FE">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охарактеризовать творческую деятельность самодеятельных танцевальных коллективов и их роль в профессионализации танцевального фольклора, его сценическое бытование;</w:t>
      </w:r>
    </w:p>
    <w:p w14:paraId="4809E587" w14:textId="77777777" w:rsidR="00B527FE" w:rsidRPr="0053746F" w:rsidRDefault="00B527FE">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анализировать лучшие образцы хореографического искусства;</w:t>
      </w:r>
    </w:p>
    <w:p w14:paraId="3EB73A1E" w14:textId="77777777" w:rsidR="00B527FE" w:rsidRPr="0053746F" w:rsidRDefault="00B527FE">
      <w:pPr>
        <w:widowControl w:val="0"/>
        <w:numPr>
          <w:ilvl w:val="0"/>
          <w:numId w:val="66"/>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применять материалы периодической печати о новых постановках, премьерах и творческих проектах в современных танцевальных группах, школах и театрах;</w:t>
      </w:r>
    </w:p>
    <w:p w14:paraId="192822B4" w14:textId="163D7515" w:rsidR="00EA7424" w:rsidRPr="0053746F" w:rsidRDefault="00B527FE"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работать с кино-видео и </w:t>
      </w:r>
      <w:r w:rsidRPr="0053746F">
        <w:rPr>
          <w:rFonts w:ascii="Times New Roman" w:eastAsia="SimSun" w:hAnsi="Times New Roman" w:cs="Times New Roman"/>
          <w:sz w:val="28"/>
          <w:szCs w:val="28"/>
          <w:lang w:val="en-US" w:eastAsia="hi-IN" w:bidi="hi-IN"/>
          <w14:ligatures w14:val="none"/>
        </w:rPr>
        <w:t>DVD</w:t>
      </w:r>
      <w:r w:rsidRPr="0053746F">
        <w:rPr>
          <w:rFonts w:ascii="Times New Roman" w:eastAsia="SimSun" w:hAnsi="Times New Roman" w:cs="Times New Roman"/>
          <w:sz w:val="28"/>
          <w:szCs w:val="28"/>
          <w:lang w:eastAsia="hi-IN" w:bidi="hi-IN"/>
          <w14:ligatures w14:val="none"/>
        </w:rPr>
        <w:t xml:space="preserve"> материалами по проблемам хореографического искусства.</w:t>
      </w:r>
    </w:p>
    <w:p w14:paraId="7E65DF9D" w14:textId="7412906E"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p>
    <w:p w14:paraId="0A70A3DA"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bookmarkStart w:id="13" w:name="_Toc149835221"/>
      <w:bookmarkStart w:id="14" w:name="_Toc150870419"/>
    </w:p>
    <w:p w14:paraId="1E4A8770"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bookmarkStart w:id="15" w:name="_Toc193985008"/>
      <w:r w:rsidRPr="004E721A">
        <w:rPr>
          <w:rFonts w:ascii="Times New Roman" w:eastAsia="Times New Roman" w:hAnsi="Times New Roman" w:cs="Times New Roman"/>
          <w:b/>
          <w:bCs/>
          <w:caps/>
          <w:kern w:val="0"/>
          <w:sz w:val="28"/>
          <w:szCs w:val="28"/>
          <w:lang w:eastAsia="zh-CN"/>
          <w14:ligatures w14:val="none"/>
        </w:rPr>
        <w:lastRenderedPageBreak/>
        <w:t>6. Условия реализации программы дисциплины</w:t>
      </w:r>
      <w:bookmarkEnd w:id="13"/>
      <w:bookmarkEnd w:id="14"/>
      <w:bookmarkEnd w:id="15"/>
    </w:p>
    <w:p w14:paraId="2C3A91BB"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bCs/>
          <w:sz w:val="28"/>
          <w:szCs w:val="28"/>
          <w:u w:val="single"/>
          <w14:ligatures w14:val="none"/>
        </w:rPr>
      </w:pPr>
    </w:p>
    <w:p w14:paraId="5DF575B1" w14:textId="77777777" w:rsidR="00EA7424" w:rsidRPr="004E721A" w:rsidRDefault="00EA7424" w:rsidP="00EA7424">
      <w:pPr>
        <w:shd w:val="clear" w:color="auto" w:fill="FFFFFF"/>
        <w:tabs>
          <w:tab w:val="left" w:pos="1434"/>
        </w:tabs>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6.1 Карта учебно-методического обеспечения дисциплины</w:t>
      </w:r>
    </w:p>
    <w:p w14:paraId="2CB1016F"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p>
    <w:p w14:paraId="069C3121"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Таблица 1 - Обеспечение дисциплины учебными заданиями</w:t>
      </w:r>
    </w:p>
    <w:p w14:paraId="31157803"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sz w:val="28"/>
          <w:szCs w:val="28"/>
          <w14:ligatures w14:val="none"/>
        </w:rPr>
      </w:pPr>
    </w:p>
    <w:tbl>
      <w:tblPr>
        <w:tblW w:w="0" w:type="auto"/>
        <w:jc w:val="center"/>
        <w:tblLayout w:type="fixed"/>
        <w:tblLook w:val="04A0" w:firstRow="1" w:lastRow="0" w:firstColumn="1" w:lastColumn="0" w:noHBand="0" w:noVBand="1"/>
      </w:tblPr>
      <w:tblGrid>
        <w:gridCol w:w="3222"/>
        <w:gridCol w:w="1564"/>
        <w:gridCol w:w="1276"/>
        <w:gridCol w:w="1559"/>
        <w:gridCol w:w="1761"/>
      </w:tblGrid>
      <w:tr w:rsidR="00EA7424" w:rsidRPr="004E721A" w14:paraId="7FB7A852" w14:textId="77777777" w:rsidTr="00A9545B">
        <w:trPr>
          <w:jc w:val="center"/>
        </w:trPr>
        <w:tc>
          <w:tcPr>
            <w:tcW w:w="3222" w:type="dxa"/>
            <w:vMerge w:val="restart"/>
            <w:tcBorders>
              <w:top w:val="single" w:sz="4" w:space="0" w:color="000000"/>
              <w:left w:val="single" w:sz="4" w:space="0" w:color="000000"/>
              <w:bottom w:val="single" w:sz="4" w:space="0" w:color="000000"/>
              <w:right w:val="nil"/>
            </w:tcBorders>
            <w:vAlign w:val="center"/>
            <w:hideMark/>
          </w:tcPr>
          <w:p w14:paraId="1FA9C756"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Библиографическое описание издания</w:t>
            </w:r>
          </w:p>
        </w:tc>
        <w:tc>
          <w:tcPr>
            <w:tcW w:w="1564" w:type="dxa"/>
            <w:vMerge w:val="restart"/>
            <w:tcBorders>
              <w:top w:val="single" w:sz="4" w:space="0" w:color="000000"/>
              <w:left w:val="single" w:sz="4" w:space="0" w:color="000000"/>
              <w:bottom w:val="single" w:sz="4" w:space="0" w:color="000000"/>
              <w:right w:val="nil"/>
            </w:tcBorders>
            <w:vAlign w:val="center"/>
            <w:hideMark/>
          </w:tcPr>
          <w:p w14:paraId="4F50E337"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276" w:type="dxa"/>
            <w:vMerge w:val="restart"/>
            <w:tcBorders>
              <w:top w:val="single" w:sz="4" w:space="0" w:color="000000"/>
              <w:left w:val="single" w:sz="4" w:space="0" w:color="000000"/>
              <w:bottom w:val="single" w:sz="4" w:space="0" w:color="000000"/>
              <w:right w:val="nil"/>
            </w:tcBorders>
            <w:vAlign w:val="center"/>
            <w:hideMark/>
          </w:tcPr>
          <w:p w14:paraId="6D299EED"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 xml:space="preserve">Число </w:t>
            </w:r>
            <w:proofErr w:type="spellStart"/>
            <w:r w:rsidRPr="004E721A">
              <w:rPr>
                <w:rFonts w:ascii="Times New Roman" w:hAnsi="Times New Roman" w:cs="Times New Roman"/>
                <w:b/>
                <w:sz w:val="24"/>
                <w:szCs w:val="24"/>
                <w14:ligatures w14:val="none"/>
              </w:rPr>
              <w:t>обеспечи-ваемых</w:t>
            </w:r>
            <w:proofErr w:type="spellEnd"/>
            <w:r w:rsidRPr="004E721A">
              <w:rPr>
                <w:rFonts w:ascii="Times New Roman" w:hAnsi="Times New Roman" w:cs="Times New Roman"/>
                <w:b/>
                <w:sz w:val="24"/>
                <w:szCs w:val="24"/>
                <w14:ligatures w14:val="none"/>
              </w:rPr>
              <w:t xml:space="preserve"> часов</w:t>
            </w:r>
          </w:p>
        </w:tc>
        <w:tc>
          <w:tcPr>
            <w:tcW w:w="3320" w:type="dxa"/>
            <w:gridSpan w:val="2"/>
            <w:tcBorders>
              <w:top w:val="single" w:sz="4" w:space="0" w:color="000000"/>
              <w:left w:val="single" w:sz="4" w:space="0" w:color="000000"/>
              <w:bottom w:val="single" w:sz="4" w:space="0" w:color="000000"/>
              <w:right w:val="single" w:sz="4" w:space="0" w:color="000000"/>
            </w:tcBorders>
            <w:vAlign w:val="center"/>
            <w:hideMark/>
          </w:tcPr>
          <w:p w14:paraId="70C2E427"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Количество экземпляров</w:t>
            </w:r>
          </w:p>
        </w:tc>
      </w:tr>
      <w:tr w:rsidR="00EA7424" w:rsidRPr="004E721A" w14:paraId="7AD19F9B" w14:textId="77777777" w:rsidTr="00A9545B">
        <w:trPr>
          <w:jc w:val="center"/>
        </w:trPr>
        <w:tc>
          <w:tcPr>
            <w:tcW w:w="3222" w:type="dxa"/>
            <w:vMerge/>
            <w:tcBorders>
              <w:top w:val="single" w:sz="4" w:space="0" w:color="000000"/>
              <w:left w:val="single" w:sz="4" w:space="0" w:color="000000"/>
              <w:bottom w:val="single" w:sz="4" w:space="0" w:color="000000"/>
              <w:right w:val="nil"/>
            </w:tcBorders>
            <w:vAlign w:val="center"/>
            <w:hideMark/>
          </w:tcPr>
          <w:p w14:paraId="43C1513E"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564" w:type="dxa"/>
            <w:vMerge/>
            <w:tcBorders>
              <w:top w:val="single" w:sz="4" w:space="0" w:color="000000"/>
              <w:left w:val="single" w:sz="4" w:space="0" w:color="000000"/>
              <w:bottom w:val="single" w:sz="4" w:space="0" w:color="000000"/>
              <w:right w:val="nil"/>
            </w:tcBorders>
            <w:vAlign w:val="center"/>
            <w:hideMark/>
          </w:tcPr>
          <w:p w14:paraId="6A569050"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276" w:type="dxa"/>
            <w:vMerge/>
            <w:tcBorders>
              <w:top w:val="single" w:sz="4" w:space="0" w:color="000000"/>
              <w:left w:val="single" w:sz="4" w:space="0" w:color="000000"/>
              <w:bottom w:val="single" w:sz="4" w:space="0" w:color="000000"/>
              <w:right w:val="nil"/>
            </w:tcBorders>
            <w:vAlign w:val="center"/>
            <w:hideMark/>
          </w:tcPr>
          <w:p w14:paraId="15EB3045"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559" w:type="dxa"/>
            <w:tcBorders>
              <w:top w:val="single" w:sz="4" w:space="0" w:color="000000"/>
              <w:left w:val="single" w:sz="4" w:space="0" w:color="000000"/>
              <w:bottom w:val="single" w:sz="4" w:space="0" w:color="000000"/>
              <w:right w:val="nil"/>
            </w:tcBorders>
            <w:vAlign w:val="center"/>
            <w:hideMark/>
          </w:tcPr>
          <w:p w14:paraId="7AA78D6C"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Учебный кабинет</w:t>
            </w:r>
          </w:p>
        </w:tc>
        <w:tc>
          <w:tcPr>
            <w:tcW w:w="1761" w:type="dxa"/>
            <w:tcBorders>
              <w:top w:val="single" w:sz="4" w:space="0" w:color="000000"/>
              <w:left w:val="single" w:sz="4" w:space="0" w:color="000000"/>
              <w:bottom w:val="single" w:sz="4" w:space="0" w:color="000000"/>
              <w:right w:val="single" w:sz="4" w:space="0" w:color="000000"/>
            </w:tcBorders>
            <w:vAlign w:val="center"/>
            <w:hideMark/>
          </w:tcPr>
          <w:p w14:paraId="08E95795"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Библиотека колледжа</w:t>
            </w:r>
          </w:p>
        </w:tc>
      </w:tr>
      <w:tr w:rsidR="00EA7424" w:rsidRPr="004E721A" w14:paraId="4EF481F1"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56E4EB27"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 Баланчин Д., Мэйсон Ф. 101 рассказ о большом балете. – М.: КРОН-ПРЕСС, 2000. – 494с.</w:t>
            </w:r>
          </w:p>
        </w:tc>
        <w:tc>
          <w:tcPr>
            <w:tcW w:w="1564" w:type="dxa"/>
            <w:tcBorders>
              <w:top w:val="single" w:sz="4" w:space="0" w:color="000000"/>
              <w:left w:val="single" w:sz="4" w:space="0" w:color="000000"/>
              <w:bottom w:val="single" w:sz="4" w:space="0" w:color="000000"/>
              <w:right w:val="nil"/>
            </w:tcBorders>
            <w:hideMark/>
          </w:tcPr>
          <w:p w14:paraId="271E1C1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4928B842" w14:textId="1D16B22B"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12</w:t>
            </w:r>
          </w:p>
        </w:tc>
        <w:tc>
          <w:tcPr>
            <w:tcW w:w="1559" w:type="dxa"/>
            <w:tcBorders>
              <w:top w:val="single" w:sz="4" w:space="0" w:color="000000"/>
              <w:left w:val="single" w:sz="4" w:space="0" w:color="000000"/>
              <w:bottom w:val="single" w:sz="4" w:space="0" w:color="000000"/>
              <w:right w:val="nil"/>
            </w:tcBorders>
            <w:hideMark/>
          </w:tcPr>
          <w:p w14:paraId="3A31994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1BD17EA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24B5DBB7"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1529DA03"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 Бахрушин Ю.А. История русского балета. – М.: Просвещение, 1973,1977</w:t>
            </w:r>
          </w:p>
        </w:tc>
        <w:tc>
          <w:tcPr>
            <w:tcW w:w="1564" w:type="dxa"/>
            <w:tcBorders>
              <w:top w:val="single" w:sz="4" w:space="0" w:color="000000"/>
              <w:left w:val="single" w:sz="4" w:space="0" w:color="000000"/>
              <w:bottom w:val="single" w:sz="4" w:space="0" w:color="000000"/>
              <w:right w:val="nil"/>
            </w:tcBorders>
            <w:hideMark/>
          </w:tcPr>
          <w:p w14:paraId="019D684E"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0EB72931" w14:textId="31BF65C0"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c>
          <w:tcPr>
            <w:tcW w:w="1559" w:type="dxa"/>
            <w:tcBorders>
              <w:top w:val="single" w:sz="4" w:space="0" w:color="000000"/>
              <w:left w:val="single" w:sz="4" w:space="0" w:color="000000"/>
              <w:bottom w:val="single" w:sz="4" w:space="0" w:color="000000"/>
              <w:right w:val="nil"/>
            </w:tcBorders>
          </w:tcPr>
          <w:p w14:paraId="23B400C4"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hideMark/>
          </w:tcPr>
          <w:p w14:paraId="4B8E1484" w14:textId="5D4B2D22"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r>
      <w:tr w:rsidR="00EA7424" w:rsidRPr="004E721A" w14:paraId="1E214FD8"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6FBACFD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3. Васенина Е. Российский современный танец. Диалоги. – </w:t>
            </w:r>
            <w:r w:rsidRPr="004E721A">
              <w:rPr>
                <w:rFonts w:ascii="Times New Roman" w:hAnsi="Times New Roman" w:cs="Times New Roman"/>
                <w:sz w:val="24"/>
                <w:szCs w:val="24"/>
                <w:lang w:val="en-US"/>
                <w14:ligatures w14:val="none"/>
              </w:rPr>
              <w:t>Emergency Exit</w:t>
            </w:r>
            <w:r w:rsidRPr="004E721A">
              <w:rPr>
                <w:rFonts w:ascii="Times New Roman" w:hAnsi="Times New Roman" w:cs="Times New Roman"/>
                <w:sz w:val="24"/>
                <w:szCs w:val="24"/>
                <w14:ligatures w14:val="none"/>
              </w:rPr>
              <w:t>, 2005.</w:t>
            </w:r>
          </w:p>
        </w:tc>
        <w:tc>
          <w:tcPr>
            <w:tcW w:w="1564" w:type="dxa"/>
            <w:tcBorders>
              <w:top w:val="single" w:sz="4" w:space="0" w:color="000000"/>
              <w:left w:val="single" w:sz="4" w:space="0" w:color="000000"/>
              <w:bottom w:val="single" w:sz="4" w:space="0" w:color="000000"/>
              <w:right w:val="nil"/>
            </w:tcBorders>
            <w:hideMark/>
          </w:tcPr>
          <w:p w14:paraId="6CC4A5E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w:t>
            </w:r>
          </w:p>
        </w:tc>
        <w:tc>
          <w:tcPr>
            <w:tcW w:w="1276" w:type="dxa"/>
            <w:tcBorders>
              <w:top w:val="single" w:sz="4" w:space="0" w:color="000000"/>
              <w:left w:val="single" w:sz="4" w:space="0" w:color="000000"/>
              <w:bottom w:val="single" w:sz="4" w:space="0" w:color="000000"/>
              <w:right w:val="nil"/>
            </w:tcBorders>
            <w:hideMark/>
          </w:tcPr>
          <w:p w14:paraId="4F1D6250" w14:textId="5A7AB32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559" w:type="dxa"/>
            <w:tcBorders>
              <w:top w:val="single" w:sz="4" w:space="0" w:color="000000"/>
              <w:left w:val="single" w:sz="4" w:space="0" w:color="000000"/>
              <w:bottom w:val="single" w:sz="4" w:space="0" w:color="000000"/>
              <w:right w:val="nil"/>
            </w:tcBorders>
            <w:hideMark/>
          </w:tcPr>
          <w:p w14:paraId="3551775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115C547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19563085"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7F00D98C"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 Карп П.М. Младшая муза. – М.: Современник, 1997.</w:t>
            </w:r>
          </w:p>
        </w:tc>
        <w:tc>
          <w:tcPr>
            <w:tcW w:w="1564" w:type="dxa"/>
            <w:tcBorders>
              <w:top w:val="single" w:sz="4" w:space="0" w:color="000000"/>
              <w:left w:val="single" w:sz="4" w:space="0" w:color="000000"/>
              <w:bottom w:val="single" w:sz="4" w:space="0" w:color="000000"/>
              <w:right w:val="nil"/>
            </w:tcBorders>
            <w:hideMark/>
          </w:tcPr>
          <w:p w14:paraId="5EA6C60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3F0798E4" w14:textId="66EEFA4F"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559" w:type="dxa"/>
            <w:tcBorders>
              <w:top w:val="single" w:sz="4" w:space="0" w:color="000000"/>
              <w:left w:val="single" w:sz="4" w:space="0" w:color="000000"/>
              <w:bottom w:val="single" w:sz="4" w:space="0" w:color="000000"/>
              <w:right w:val="nil"/>
            </w:tcBorders>
            <w:hideMark/>
          </w:tcPr>
          <w:p w14:paraId="21812BF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73803AA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2FD58CDE"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1A9025E0"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5. Кейт К. Балет. – М.: Астрель, АСТ, 2001.</w:t>
            </w:r>
          </w:p>
        </w:tc>
        <w:tc>
          <w:tcPr>
            <w:tcW w:w="1564" w:type="dxa"/>
            <w:tcBorders>
              <w:top w:val="single" w:sz="4" w:space="0" w:color="000000"/>
              <w:left w:val="single" w:sz="4" w:space="0" w:color="000000"/>
              <w:bottom w:val="single" w:sz="4" w:space="0" w:color="000000"/>
              <w:right w:val="nil"/>
            </w:tcBorders>
            <w:hideMark/>
          </w:tcPr>
          <w:p w14:paraId="2709C7C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3D413EF5" w14:textId="5889A233"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w:t>
            </w:r>
          </w:p>
        </w:tc>
        <w:tc>
          <w:tcPr>
            <w:tcW w:w="1559" w:type="dxa"/>
            <w:tcBorders>
              <w:top w:val="single" w:sz="4" w:space="0" w:color="000000"/>
              <w:left w:val="single" w:sz="4" w:space="0" w:color="000000"/>
              <w:bottom w:val="single" w:sz="4" w:space="0" w:color="000000"/>
              <w:right w:val="nil"/>
            </w:tcBorders>
            <w:hideMark/>
          </w:tcPr>
          <w:p w14:paraId="0B1922E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5E5CF95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DE6317A"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2E89DE77"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6. Красовская В.М. Западноевропейский балетный театр. Очерки истории </w:t>
            </w:r>
            <w:r w:rsidRPr="004E721A">
              <w:rPr>
                <w:rFonts w:ascii="Times New Roman" w:hAnsi="Times New Roman" w:cs="Times New Roman"/>
                <w:sz w:val="24"/>
                <w:szCs w:val="24"/>
                <w:lang w:val="en-US"/>
                <w14:ligatures w14:val="none"/>
              </w:rPr>
              <w:t>I</w:t>
            </w:r>
            <w:r w:rsidRPr="004E721A">
              <w:rPr>
                <w:rFonts w:ascii="Times New Roman" w:hAnsi="Times New Roman" w:cs="Times New Roman"/>
                <w:sz w:val="24"/>
                <w:szCs w:val="24"/>
                <w14:ligatures w14:val="none"/>
              </w:rPr>
              <w:t>-</w:t>
            </w:r>
            <w:r w:rsidRPr="004E721A">
              <w:rPr>
                <w:rFonts w:ascii="Times New Roman" w:hAnsi="Times New Roman" w:cs="Times New Roman"/>
                <w:sz w:val="24"/>
                <w:szCs w:val="24"/>
                <w:lang w:val="en-US"/>
                <w14:ligatures w14:val="none"/>
              </w:rPr>
              <w:t>III</w:t>
            </w:r>
            <w:r w:rsidRPr="004E721A">
              <w:rPr>
                <w:rFonts w:ascii="Times New Roman" w:hAnsi="Times New Roman" w:cs="Times New Roman"/>
                <w:sz w:val="24"/>
                <w:szCs w:val="24"/>
                <w14:ligatures w14:val="none"/>
              </w:rPr>
              <w:t xml:space="preserve"> кн. – Л.: Искусство, 1979, 1981, 1983.</w:t>
            </w:r>
          </w:p>
        </w:tc>
        <w:tc>
          <w:tcPr>
            <w:tcW w:w="1564" w:type="dxa"/>
            <w:tcBorders>
              <w:top w:val="single" w:sz="4" w:space="0" w:color="000000"/>
              <w:left w:val="single" w:sz="4" w:space="0" w:color="000000"/>
              <w:bottom w:val="single" w:sz="4" w:space="0" w:color="000000"/>
              <w:right w:val="nil"/>
            </w:tcBorders>
            <w:hideMark/>
          </w:tcPr>
          <w:p w14:paraId="7A284F7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777CCEE8" w14:textId="041F100A"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32</w:t>
            </w:r>
          </w:p>
        </w:tc>
        <w:tc>
          <w:tcPr>
            <w:tcW w:w="1559" w:type="dxa"/>
            <w:tcBorders>
              <w:top w:val="single" w:sz="4" w:space="0" w:color="000000"/>
              <w:left w:val="single" w:sz="4" w:space="0" w:color="000000"/>
              <w:bottom w:val="single" w:sz="4" w:space="0" w:color="000000"/>
              <w:right w:val="nil"/>
            </w:tcBorders>
          </w:tcPr>
          <w:p w14:paraId="0A1A9C4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hideMark/>
          </w:tcPr>
          <w:p w14:paraId="39EA55B1" w14:textId="1A818C1D"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15</w:t>
            </w:r>
          </w:p>
        </w:tc>
      </w:tr>
      <w:tr w:rsidR="00EA7424" w:rsidRPr="004E721A" w14:paraId="0EA09BDA" w14:textId="77777777" w:rsidTr="00F43CCD">
        <w:trPr>
          <w:jc w:val="center"/>
        </w:trPr>
        <w:tc>
          <w:tcPr>
            <w:tcW w:w="3222" w:type="dxa"/>
            <w:tcBorders>
              <w:top w:val="single" w:sz="4" w:space="0" w:color="000000"/>
              <w:left w:val="single" w:sz="4" w:space="0" w:color="000000"/>
              <w:bottom w:val="single" w:sz="4" w:space="0" w:color="000000"/>
              <w:right w:val="nil"/>
            </w:tcBorders>
            <w:hideMark/>
          </w:tcPr>
          <w:p w14:paraId="33050EC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7. Красовская В.М. История русского балета. – Л.: Искусство, 1978.</w:t>
            </w:r>
          </w:p>
        </w:tc>
        <w:tc>
          <w:tcPr>
            <w:tcW w:w="1564" w:type="dxa"/>
            <w:tcBorders>
              <w:top w:val="single" w:sz="4" w:space="0" w:color="000000"/>
              <w:left w:val="single" w:sz="4" w:space="0" w:color="000000"/>
              <w:bottom w:val="single" w:sz="4" w:space="0" w:color="000000"/>
              <w:right w:val="nil"/>
            </w:tcBorders>
            <w:hideMark/>
          </w:tcPr>
          <w:p w14:paraId="6414D31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tcPr>
          <w:p w14:paraId="0DF206CD" w14:textId="7CD9274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32</w:t>
            </w:r>
          </w:p>
        </w:tc>
        <w:tc>
          <w:tcPr>
            <w:tcW w:w="1559" w:type="dxa"/>
            <w:tcBorders>
              <w:top w:val="single" w:sz="4" w:space="0" w:color="000000"/>
              <w:left w:val="single" w:sz="4" w:space="0" w:color="000000"/>
              <w:bottom w:val="single" w:sz="4" w:space="0" w:color="000000"/>
              <w:right w:val="nil"/>
            </w:tcBorders>
          </w:tcPr>
          <w:p w14:paraId="18FB8EDD"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tcPr>
          <w:p w14:paraId="05A46418" w14:textId="0FA1A4D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15</w:t>
            </w:r>
          </w:p>
        </w:tc>
      </w:tr>
      <w:tr w:rsidR="00EA7424" w:rsidRPr="004E721A" w14:paraId="277E97F4" w14:textId="77777777" w:rsidTr="00F43CCD">
        <w:trPr>
          <w:jc w:val="center"/>
        </w:trPr>
        <w:tc>
          <w:tcPr>
            <w:tcW w:w="3222" w:type="dxa"/>
            <w:tcBorders>
              <w:top w:val="single" w:sz="4" w:space="0" w:color="000000"/>
              <w:left w:val="single" w:sz="4" w:space="0" w:color="000000"/>
              <w:bottom w:val="single" w:sz="4" w:space="0" w:color="000000"/>
              <w:right w:val="nil"/>
            </w:tcBorders>
            <w:hideMark/>
          </w:tcPr>
          <w:p w14:paraId="4287B756"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8. </w:t>
            </w:r>
            <w:proofErr w:type="spellStart"/>
            <w:r w:rsidRPr="004E721A">
              <w:rPr>
                <w:rFonts w:ascii="Times New Roman" w:hAnsi="Times New Roman" w:cs="Times New Roman"/>
                <w:sz w:val="24"/>
                <w:szCs w:val="24"/>
                <w14:ligatures w14:val="none"/>
              </w:rPr>
              <w:t>Пасютинская</w:t>
            </w:r>
            <w:proofErr w:type="spellEnd"/>
            <w:r w:rsidRPr="004E721A">
              <w:rPr>
                <w:rFonts w:ascii="Times New Roman" w:hAnsi="Times New Roman" w:cs="Times New Roman"/>
                <w:sz w:val="24"/>
                <w:szCs w:val="24"/>
                <w14:ligatures w14:val="none"/>
              </w:rPr>
              <w:t xml:space="preserve"> В.М. Волшебный мир танца. – М.: Просвещение, 1985.</w:t>
            </w:r>
          </w:p>
        </w:tc>
        <w:tc>
          <w:tcPr>
            <w:tcW w:w="1564" w:type="dxa"/>
            <w:tcBorders>
              <w:top w:val="single" w:sz="4" w:space="0" w:color="000000"/>
              <w:left w:val="single" w:sz="4" w:space="0" w:color="000000"/>
              <w:bottom w:val="single" w:sz="4" w:space="0" w:color="000000"/>
              <w:right w:val="nil"/>
            </w:tcBorders>
            <w:hideMark/>
          </w:tcPr>
          <w:p w14:paraId="6B91407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w:t>
            </w:r>
          </w:p>
        </w:tc>
        <w:tc>
          <w:tcPr>
            <w:tcW w:w="1276" w:type="dxa"/>
            <w:tcBorders>
              <w:top w:val="single" w:sz="4" w:space="0" w:color="000000"/>
              <w:left w:val="single" w:sz="4" w:space="0" w:color="000000"/>
              <w:bottom w:val="single" w:sz="4" w:space="0" w:color="000000"/>
              <w:right w:val="nil"/>
            </w:tcBorders>
            <w:hideMark/>
          </w:tcPr>
          <w:p w14:paraId="3E6340D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c>
          <w:tcPr>
            <w:tcW w:w="1559" w:type="dxa"/>
            <w:tcBorders>
              <w:top w:val="single" w:sz="4" w:space="0" w:color="000000"/>
              <w:left w:val="single" w:sz="4" w:space="0" w:color="000000"/>
              <w:bottom w:val="single" w:sz="4" w:space="0" w:color="000000"/>
              <w:right w:val="nil"/>
            </w:tcBorders>
            <w:hideMark/>
          </w:tcPr>
          <w:p w14:paraId="00BA6A4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0A8B9277" w14:textId="12851B19"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r>
      <w:tr w:rsidR="00EA7424" w:rsidRPr="004E721A" w14:paraId="42EC4707"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3E983DE0"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9. 100 </w:t>
            </w:r>
            <w:proofErr w:type="spellStart"/>
            <w:r w:rsidRPr="004E721A">
              <w:rPr>
                <w:rFonts w:ascii="Times New Roman" w:hAnsi="Times New Roman" w:cs="Times New Roman"/>
                <w:sz w:val="24"/>
                <w:szCs w:val="24"/>
                <w:lang w:val="en-US"/>
                <w14:ligatures w14:val="none"/>
              </w:rPr>
              <w:t>балетны</w:t>
            </w:r>
            <w:proofErr w:type="spellEnd"/>
            <w:r w:rsidRPr="004E721A">
              <w:rPr>
                <w:rFonts w:ascii="Times New Roman" w:hAnsi="Times New Roman" w:cs="Times New Roman"/>
                <w:sz w:val="24"/>
                <w:szCs w:val="24"/>
                <w14:ligatures w14:val="none"/>
              </w:rPr>
              <w:t xml:space="preserve">х </w:t>
            </w:r>
          </w:p>
          <w:p w14:paraId="718A8E7B"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proofErr w:type="spellStart"/>
            <w:r w:rsidRPr="004E721A">
              <w:rPr>
                <w:rFonts w:ascii="Times New Roman" w:hAnsi="Times New Roman" w:cs="Times New Roman"/>
                <w:sz w:val="24"/>
                <w:szCs w:val="24"/>
                <w:lang w:val="en-US"/>
                <w14:ligatures w14:val="none"/>
              </w:rPr>
              <w:t>либретто</w:t>
            </w:r>
            <w:proofErr w:type="spellEnd"/>
            <w:r w:rsidRPr="004E721A">
              <w:rPr>
                <w:rFonts w:ascii="Times New Roman" w:hAnsi="Times New Roman" w:cs="Times New Roman"/>
                <w:sz w:val="24"/>
                <w:szCs w:val="24"/>
                <w:lang w:val="en-US"/>
                <w14:ligatures w14:val="none"/>
              </w:rPr>
              <w:t>.</w:t>
            </w:r>
            <w:r w:rsidRPr="004E721A">
              <w:rPr>
                <w:rFonts w:ascii="Times New Roman" w:hAnsi="Times New Roman" w:cs="Times New Roman"/>
                <w:sz w:val="24"/>
                <w:szCs w:val="24"/>
                <w14:ligatures w14:val="none"/>
              </w:rPr>
              <w:t xml:space="preserve"> – М.- Л.: 1966.</w:t>
            </w:r>
          </w:p>
        </w:tc>
        <w:tc>
          <w:tcPr>
            <w:tcW w:w="1564" w:type="dxa"/>
            <w:tcBorders>
              <w:top w:val="single" w:sz="4" w:space="0" w:color="000000"/>
              <w:left w:val="single" w:sz="4" w:space="0" w:color="000000"/>
              <w:bottom w:val="single" w:sz="4" w:space="0" w:color="000000"/>
              <w:right w:val="nil"/>
            </w:tcBorders>
            <w:hideMark/>
          </w:tcPr>
          <w:p w14:paraId="6B88ED9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7F0F525A"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16</w:t>
            </w:r>
          </w:p>
        </w:tc>
        <w:tc>
          <w:tcPr>
            <w:tcW w:w="1559" w:type="dxa"/>
            <w:tcBorders>
              <w:top w:val="single" w:sz="4" w:space="0" w:color="000000"/>
              <w:left w:val="single" w:sz="4" w:space="0" w:color="000000"/>
              <w:bottom w:val="single" w:sz="4" w:space="0" w:color="000000"/>
              <w:right w:val="nil"/>
            </w:tcBorders>
            <w:hideMark/>
          </w:tcPr>
          <w:p w14:paraId="09D7563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25121CEC"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593A0A4"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7D6DA15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 140 знаменитых либретто. – УРАЛ.: ЛТД, 2000.</w:t>
            </w:r>
          </w:p>
        </w:tc>
        <w:tc>
          <w:tcPr>
            <w:tcW w:w="1564" w:type="dxa"/>
            <w:tcBorders>
              <w:top w:val="single" w:sz="4" w:space="0" w:color="000000"/>
              <w:left w:val="single" w:sz="4" w:space="0" w:color="000000"/>
              <w:bottom w:val="single" w:sz="4" w:space="0" w:color="000000"/>
              <w:right w:val="nil"/>
            </w:tcBorders>
            <w:hideMark/>
          </w:tcPr>
          <w:p w14:paraId="71D3A9F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602BA83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26</w:t>
            </w:r>
          </w:p>
        </w:tc>
        <w:tc>
          <w:tcPr>
            <w:tcW w:w="1559" w:type="dxa"/>
            <w:tcBorders>
              <w:top w:val="single" w:sz="4" w:space="0" w:color="000000"/>
              <w:left w:val="single" w:sz="4" w:space="0" w:color="000000"/>
              <w:bottom w:val="single" w:sz="4" w:space="0" w:color="000000"/>
              <w:right w:val="nil"/>
            </w:tcBorders>
            <w:hideMark/>
          </w:tcPr>
          <w:p w14:paraId="05E1373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2C0F649D"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bl>
    <w:p w14:paraId="28334246"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sz w:val="28"/>
          <w:szCs w:val="28"/>
          <w14:ligatures w14:val="none"/>
        </w:rPr>
      </w:pPr>
    </w:p>
    <w:p w14:paraId="51822D4D"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Таблица 2 - Обеспечение дисциплины учебно-методическим материалом</w:t>
      </w:r>
    </w:p>
    <w:p w14:paraId="0A10D3D1"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p>
    <w:tbl>
      <w:tblPr>
        <w:tblW w:w="0" w:type="auto"/>
        <w:jc w:val="center"/>
        <w:tblLayout w:type="fixed"/>
        <w:tblLook w:val="04A0" w:firstRow="1" w:lastRow="0" w:firstColumn="1" w:lastColumn="0" w:noHBand="0" w:noVBand="1"/>
      </w:tblPr>
      <w:tblGrid>
        <w:gridCol w:w="2938"/>
        <w:gridCol w:w="1651"/>
        <w:gridCol w:w="1233"/>
        <w:gridCol w:w="1465"/>
        <w:gridCol w:w="1635"/>
      </w:tblGrid>
      <w:tr w:rsidR="00EA7424" w:rsidRPr="004E721A" w14:paraId="7185BDFE" w14:textId="77777777" w:rsidTr="0053746F">
        <w:trPr>
          <w:tblHeader/>
          <w:jc w:val="center"/>
        </w:trPr>
        <w:tc>
          <w:tcPr>
            <w:tcW w:w="2938" w:type="dxa"/>
            <w:vMerge w:val="restart"/>
            <w:tcBorders>
              <w:top w:val="single" w:sz="4" w:space="0" w:color="000000"/>
              <w:left w:val="single" w:sz="4" w:space="0" w:color="000000"/>
              <w:bottom w:val="single" w:sz="4" w:space="0" w:color="000000"/>
              <w:right w:val="nil"/>
            </w:tcBorders>
            <w:hideMark/>
          </w:tcPr>
          <w:p w14:paraId="429AC188"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Библиографическое описание издания</w:t>
            </w:r>
          </w:p>
        </w:tc>
        <w:tc>
          <w:tcPr>
            <w:tcW w:w="1651" w:type="dxa"/>
            <w:vMerge w:val="restart"/>
            <w:tcBorders>
              <w:top w:val="single" w:sz="4" w:space="0" w:color="000000"/>
              <w:left w:val="single" w:sz="4" w:space="0" w:color="000000"/>
              <w:bottom w:val="single" w:sz="4" w:space="0" w:color="000000"/>
              <w:right w:val="nil"/>
            </w:tcBorders>
            <w:hideMark/>
          </w:tcPr>
          <w:p w14:paraId="45FF589F"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233" w:type="dxa"/>
            <w:vMerge w:val="restart"/>
            <w:tcBorders>
              <w:top w:val="single" w:sz="4" w:space="0" w:color="000000"/>
              <w:left w:val="single" w:sz="4" w:space="0" w:color="000000"/>
              <w:bottom w:val="single" w:sz="4" w:space="0" w:color="000000"/>
              <w:right w:val="nil"/>
            </w:tcBorders>
            <w:hideMark/>
          </w:tcPr>
          <w:p w14:paraId="6FF799E9"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 xml:space="preserve">Число </w:t>
            </w:r>
            <w:proofErr w:type="spellStart"/>
            <w:r w:rsidRPr="004E721A">
              <w:rPr>
                <w:rFonts w:ascii="Times New Roman" w:hAnsi="Times New Roman" w:cs="Times New Roman"/>
                <w:b/>
                <w:sz w:val="24"/>
                <w:szCs w:val="24"/>
                <w14:ligatures w14:val="none"/>
              </w:rPr>
              <w:t>обеспечи-ваемых</w:t>
            </w:r>
            <w:proofErr w:type="spellEnd"/>
            <w:r w:rsidRPr="004E721A">
              <w:rPr>
                <w:rFonts w:ascii="Times New Roman" w:hAnsi="Times New Roman" w:cs="Times New Roman"/>
                <w:b/>
                <w:sz w:val="24"/>
                <w:szCs w:val="24"/>
                <w14:ligatures w14:val="none"/>
              </w:rPr>
              <w:t xml:space="preserve"> часов</w:t>
            </w:r>
          </w:p>
        </w:tc>
        <w:tc>
          <w:tcPr>
            <w:tcW w:w="3100" w:type="dxa"/>
            <w:gridSpan w:val="2"/>
            <w:tcBorders>
              <w:top w:val="single" w:sz="4" w:space="0" w:color="000000"/>
              <w:left w:val="single" w:sz="4" w:space="0" w:color="000000"/>
              <w:bottom w:val="single" w:sz="4" w:space="0" w:color="000000"/>
              <w:right w:val="single" w:sz="4" w:space="0" w:color="000000"/>
            </w:tcBorders>
            <w:hideMark/>
          </w:tcPr>
          <w:p w14:paraId="08D86ACC" w14:textId="79399B5F"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w:t>
            </w:r>
            <w:r w:rsidR="0053746F">
              <w:rPr>
                <w:rFonts w:ascii="Times New Roman" w:hAnsi="Times New Roman" w:cs="Times New Roman"/>
                <w:b/>
                <w:sz w:val="24"/>
                <w:szCs w:val="24"/>
                <w14:ligatures w14:val="none"/>
              </w:rPr>
              <w:t>ичество</w:t>
            </w:r>
            <w:r w:rsidRPr="004E721A">
              <w:rPr>
                <w:rFonts w:ascii="Times New Roman" w:hAnsi="Times New Roman" w:cs="Times New Roman"/>
                <w:b/>
                <w:sz w:val="24"/>
                <w:szCs w:val="24"/>
                <w14:ligatures w14:val="none"/>
              </w:rPr>
              <w:t xml:space="preserve"> экземпляров</w:t>
            </w:r>
          </w:p>
        </w:tc>
      </w:tr>
      <w:tr w:rsidR="00EA7424" w:rsidRPr="004E721A" w14:paraId="0C6CB498" w14:textId="77777777" w:rsidTr="0053746F">
        <w:trPr>
          <w:tblHeader/>
          <w:jc w:val="center"/>
        </w:trPr>
        <w:tc>
          <w:tcPr>
            <w:tcW w:w="2938" w:type="dxa"/>
            <w:vMerge/>
            <w:tcBorders>
              <w:top w:val="single" w:sz="4" w:space="0" w:color="000000"/>
              <w:left w:val="single" w:sz="4" w:space="0" w:color="000000"/>
              <w:bottom w:val="single" w:sz="4" w:space="0" w:color="000000"/>
              <w:right w:val="nil"/>
            </w:tcBorders>
            <w:vAlign w:val="center"/>
            <w:hideMark/>
          </w:tcPr>
          <w:p w14:paraId="32D6A7B8"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651" w:type="dxa"/>
            <w:vMerge/>
            <w:tcBorders>
              <w:top w:val="single" w:sz="4" w:space="0" w:color="000000"/>
              <w:left w:val="single" w:sz="4" w:space="0" w:color="000000"/>
              <w:bottom w:val="single" w:sz="4" w:space="0" w:color="000000"/>
              <w:right w:val="nil"/>
            </w:tcBorders>
            <w:vAlign w:val="center"/>
            <w:hideMark/>
          </w:tcPr>
          <w:p w14:paraId="6FED0DCA"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233" w:type="dxa"/>
            <w:vMerge/>
            <w:tcBorders>
              <w:top w:val="single" w:sz="4" w:space="0" w:color="000000"/>
              <w:left w:val="single" w:sz="4" w:space="0" w:color="000000"/>
              <w:bottom w:val="single" w:sz="4" w:space="0" w:color="000000"/>
              <w:right w:val="nil"/>
            </w:tcBorders>
            <w:vAlign w:val="center"/>
            <w:hideMark/>
          </w:tcPr>
          <w:p w14:paraId="7436F750"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465" w:type="dxa"/>
            <w:tcBorders>
              <w:top w:val="single" w:sz="4" w:space="0" w:color="000000"/>
              <w:left w:val="single" w:sz="4" w:space="0" w:color="000000"/>
              <w:bottom w:val="single" w:sz="4" w:space="0" w:color="000000"/>
              <w:right w:val="nil"/>
            </w:tcBorders>
            <w:hideMark/>
          </w:tcPr>
          <w:p w14:paraId="7BBABEDB"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Учебный кабинет</w:t>
            </w:r>
          </w:p>
        </w:tc>
        <w:tc>
          <w:tcPr>
            <w:tcW w:w="1635" w:type="dxa"/>
            <w:tcBorders>
              <w:top w:val="single" w:sz="4" w:space="0" w:color="000000"/>
              <w:left w:val="single" w:sz="4" w:space="0" w:color="000000"/>
              <w:bottom w:val="single" w:sz="4" w:space="0" w:color="000000"/>
              <w:right w:val="single" w:sz="4" w:space="0" w:color="000000"/>
            </w:tcBorders>
            <w:hideMark/>
          </w:tcPr>
          <w:p w14:paraId="4638CF12"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Библиотека колледжа</w:t>
            </w:r>
          </w:p>
        </w:tc>
      </w:tr>
      <w:tr w:rsidR="00EA7424" w:rsidRPr="004E721A" w14:paraId="3BAC5259"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4158D08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1. Баланчин Д., Мэйсон Ф. 101 рассказ о большом </w:t>
            </w:r>
            <w:r w:rsidRPr="004E721A">
              <w:rPr>
                <w:rFonts w:ascii="Times New Roman" w:hAnsi="Times New Roman" w:cs="Times New Roman"/>
                <w:sz w:val="24"/>
                <w:szCs w:val="24"/>
                <w14:ligatures w14:val="none"/>
              </w:rPr>
              <w:lastRenderedPageBreak/>
              <w:t>балете. – М.: КРОН-ПРЕСС, 2000. – 494с.</w:t>
            </w:r>
          </w:p>
        </w:tc>
        <w:tc>
          <w:tcPr>
            <w:tcW w:w="1651" w:type="dxa"/>
            <w:tcBorders>
              <w:top w:val="single" w:sz="4" w:space="0" w:color="000000"/>
              <w:left w:val="single" w:sz="4" w:space="0" w:color="000000"/>
              <w:bottom w:val="single" w:sz="4" w:space="0" w:color="000000"/>
              <w:right w:val="nil"/>
            </w:tcBorders>
            <w:hideMark/>
          </w:tcPr>
          <w:p w14:paraId="0744DCC8"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lastRenderedPageBreak/>
              <w:t>СРС, лекции</w:t>
            </w:r>
          </w:p>
        </w:tc>
        <w:tc>
          <w:tcPr>
            <w:tcW w:w="1233" w:type="dxa"/>
            <w:tcBorders>
              <w:top w:val="single" w:sz="4" w:space="0" w:color="000000"/>
              <w:left w:val="single" w:sz="4" w:space="0" w:color="000000"/>
              <w:bottom w:val="single" w:sz="4" w:space="0" w:color="000000"/>
              <w:right w:val="nil"/>
            </w:tcBorders>
            <w:hideMark/>
          </w:tcPr>
          <w:p w14:paraId="77D6A34B" w14:textId="6D5A0D41"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w:t>
            </w:r>
          </w:p>
        </w:tc>
        <w:tc>
          <w:tcPr>
            <w:tcW w:w="1465" w:type="dxa"/>
            <w:tcBorders>
              <w:top w:val="single" w:sz="4" w:space="0" w:color="000000"/>
              <w:left w:val="single" w:sz="4" w:space="0" w:color="000000"/>
              <w:bottom w:val="single" w:sz="4" w:space="0" w:color="000000"/>
              <w:right w:val="nil"/>
            </w:tcBorders>
            <w:hideMark/>
          </w:tcPr>
          <w:p w14:paraId="00436EC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35FCBB5B"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47E0AB13"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5CE002B6" w14:textId="0669A75F"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2. </w:t>
            </w:r>
            <w:proofErr w:type="spellStart"/>
            <w:r w:rsidRPr="004E721A">
              <w:rPr>
                <w:rFonts w:ascii="Times New Roman" w:hAnsi="Times New Roman" w:cs="Times New Roman"/>
                <w:sz w:val="24"/>
                <w:szCs w:val="24"/>
                <w14:ligatures w14:val="none"/>
              </w:rPr>
              <w:t>ЖелчуговаП.П.Балеты</w:t>
            </w:r>
            <w:proofErr w:type="spellEnd"/>
            <w:r w:rsidRPr="004E721A">
              <w:rPr>
                <w:rFonts w:ascii="Times New Roman" w:hAnsi="Times New Roman" w:cs="Times New Roman"/>
                <w:sz w:val="24"/>
                <w:szCs w:val="24"/>
                <w14:ligatures w14:val="none"/>
              </w:rPr>
              <w:t xml:space="preserve">: Справочник. – </w:t>
            </w:r>
            <w:proofErr w:type="spellStart"/>
            <w:r w:rsidRPr="004E721A">
              <w:rPr>
                <w:rFonts w:ascii="Times New Roman" w:hAnsi="Times New Roman" w:cs="Times New Roman"/>
                <w:sz w:val="24"/>
                <w:szCs w:val="24"/>
                <w14:ligatures w14:val="none"/>
              </w:rPr>
              <w:t>Спб</w:t>
            </w:r>
            <w:proofErr w:type="spellEnd"/>
            <w:r w:rsidRPr="004E721A">
              <w:rPr>
                <w:rFonts w:ascii="Times New Roman" w:hAnsi="Times New Roman" w:cs="Times New Roman"/>
                <w:sz w:val="24"/>
                <w:szCs w:val="24"/>
                <w14:ligatures w14:val="none"/>
              </w:rPr>
              <w:t>.: Издательский дом «Литера»; 2010. – 96</w:t>
            </w:r>
            <w:r w:rsidR="008B4E73" w:rsidRPr="004E721A">
              <w:rPr>
                <w:rFonts w:ascii="Times New Roman" w:hAnsi="Times New Roman" w:cs="Times New Roman"/>
                <w:sz w:val="24"/>
                <w:szCs w:val="24"/>
                <w14:ligatures w14:val="none"/>
              </w:rPr>
              <w:t xml:space="preserve"> </w:t>
            </w:r>
            <w:r w:rsidRPr="004E721A">
              <w:rPr>
                <w:rFonts w:ascii="Times New Roman" w:hAnsi="Times New Roman" w:cs="Times New Roman"/>
                <w:sz w:val="24"/>
                <w:szCs w:val="24"/>
                <w14:ligatures w14:val="none"/>
              </w:rPr>
              <w:t>с.,</w:t>
            </w:r>
            <w:r w:rsidR="008B4E73" w:rsidRPr="004E721A">
              <w:rPr>
                <w:rFonts w:ascii="Times New Roman" w:hAnsi="Times New Roman" w:cs="Times New Roman"/>
                <w:sz w:val="24"/>
                <w:szCs w:val="24"/>
                <w14:ligatures w14:val="none"/>
              </w:rPr>
              <w:t xml:space="preserve"> </w:t>
            </w:r>
            <w:r w:rsidRPr="004E721A">
              <w:rPr>
                <w:rFonts w:ascii="Times New Roman" w:hAnsi="Times New Roman" w:cs="Times New Roman"/>
                <w:sz w:val="24"/>
                <w:szCs w:val="24"/>
                <w14:ligatures w14:val="none"/>
              </w:rPr>
              <w:t>ил.</w:t>
            </w:r>
          </w:p>
        </w:tc>
        <w:tc>
          <w:tcPr>
            <w:tcW w:w="1651" w:type="dxa"/>
            <w:tcBorders>
              <w:top w:val="single" w:sz="4" w:space="0" w:color="000000"/>
              <w:left w:val="single" w:sz="4" w:space="0" w:color="000000"/>
              <w:bottom w:val="single" w:sz="4" w:space="0" w:color="000000"/>
              <w:right w:val="nil"/>
            </w:tcBorders>
            <w:hideMark/>
          </w:tcPr>
          <w:p w14:paraId="18D4ECEA"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СРС, лекции</w:t>
            </w:r>
          </w:p>
        </w:tc>
        <w:tc>
          <w:tcPr>
            <w:tcW w:w="1233" w:type="dxa"/>
            <w:tcBorders>
              <w:top w:val="single" w:sz="4" w:space="0" w:color="000000"/>
              <w:left w:val="single" w:sz="4" w:space="0" w:color="000000"/>
              <w:bottom w:val="single" w:sz="4" w:space="0" w:color="000000"/>
              <w:right w:val="nil"/>
            </w:tcBorders>
            <w:hideMark/>
          </w:tcPr>
          <w:p w14:paraId="3B919CF5" w14:textId="5C93640E"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w:t>
            </w:r>
          </w:p>
        </w:tc>
        <w:tc>
          <w:tcPr>
            <w:tcW w:w="1465" w:type="dxa"/>
            <w:tcBorders>
              <w:top w:val="single" w:sz="4" w:space="0" w:color="000000"/>
              <w:left w:val="single" w:sz="4" w:space="0" w:color="000000"/>
              <w:bottom w:val="single" w:sz="4" w:space="0" w:color="000000"/>
              <w:right w:val="nil"/>
            </w:tcBorders>
            <w:hideMark/>
          </w:tcPr>
          <w:p w14:paraId="5C3F359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7FF728AE"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10B35E1"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110FC827" w14:textId="2740798B"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3.  Яновская </w:t>
            </w:r>
            <w:proofErr w:type="gramStart"/>
            <w:r w:rsidRPr="004E721A">
              <w:rPr>
                <w:rFonts w:ascii="Times New Roman" w:hAnsi="Times New Roman" w:cs="Times New Roman"/>
                <w:sz w:val="24"/>
                <w:szCs w:val="24"/>
                <w14:ligatures w14:val="none"/>
              </w:rPr>
              <w:t>О.Г.</w:t>
            </w:r>
            <w:proofErr w:type="gramEnd"/>
            <w:r w:rsidRPr="004E721A">
              <w:rPr>
                <w:rFonts w:ascii="Times New Roman" w:hAnsi="Times New Roman" w:cs="Times New Roman"/>
                <w:sz w:val="24"/>
                <w:szCs w:val="24"/>
                <w14:ligatures w14:val="none"/>
              </w:rPr>
              <w:t xml:space="preserve"> Методические рекомендации по выполнению самостоятельной работы по дисциплине «</w:t>
            </w:r>
            <w:r w:rsidR="008B4E73" w:rsidRPr="004E721A">
              <w:rPr>
                <w:rFonts w:ascii="Times New Roman" w:hAnsi="Times New Roman" w:cs="Times New Roman"/>
                <w:sz w:val="24"/>
                <w:szCs w:val="24"/>
                <w14:ligatures w14:val="none"/>
              </w:rPr>
              <w:t>История искусства</w:t>
            </w:r>
            <w:r w:rsidRPr="004E721A">
              <w:rPr>
                <w:rFonts w:ascii="Times New Roman" w:hAnsi="Times New Roman" w:cs="Times New Roman"/>
                <w:sz w:val="24"/>
                <w:szCs w:val="24"/>
                <w14:ligatures w14:val="none"/>
              </w:rPr>
              <w:t xml:space="preserve">». – </w:t>
            </w:r>
            <w:proofErr w:type="spellStart"/>
            <w:r w:rsidRPr="004E721A">
              <w:rPr>
                <w:rFonts w:ascii="Times New Roman" w:hAnsi="Times New Roman" w:cs="Times New Roman"/>
                <w:sz w:val="24"/>
                <w:szCs w:val="24"/>
                <w14:ligatures w14:val="none"/>
              </w:rPr>
              <w:t>В.Новгород</w:t>
            </w:r>
            <w:proofErr w:type="spellEnd"/>
            <w:r w:rsidRPr="004E721A">
              <w:rPr>
                <w:rFonts w:ascii="Times New Roman" w:hAnsi="Times New Roman" w:cs="Times New Roman"/>
                <w:sz w:val="24"/>
                <w:szCs w:val="24"/>
                <w14:ligatures w14:val="none"/>
              </w:rPr>
              <w:t>, 2011</w:t>
            </w:r>
          </w:p>
        </w:tc>
        <w:tc>
          <w:tcPr>
            <w:tcW w:w="1651" w:type="dxa"/>
            <w:tcBorders>
              <w:top w:val="single" w:sz="4" w:space="0" w:color="000000"/>
              <w:left w:val="single" w:sz="4" w:space="0" w:color="000000"/>
              <w:bottom w:val="single" w:sz="4" w:space="0" w:color="000000"/>
              <w:right w:val="nil"/>
            </w:tcBorders>
            <w:hideMark/>
          </w:tcPr>
          <w:p w14:paraId="257E484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СРС</w:t>
            </w:r>
          </w:p>
        </w:tc>
        <w:tc>
          <w:tcPr>
            <w:tcW w:w="1233" w:type="dxa"/>
            <w:tcBorders>
              <w:top w:val="single" w:sz="4" w:space="0" w:color="000000"/>
              <w:left w:val="single" w:sz="4" w:space="0" w:color="000000"/>
              <w:bottom w:val="single" w:sz="4" w:space="0" w:color="000000"/>
              <w:right w:val="nil"/>
            </w:tcBorders>
            <w:hideMark/>
          </w:tcPr>
          <w:p w14:paraId="78A68F0C" w14:textId="4442E1D4"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465" w:type="dxa"/>
            <w:tcBorders>
              <w:top w:val="single" w:sz="4" w:space="0" w:color="000000"/>
              <w:left w:val="single" w:sz="4" w:space="0" w:color="000000"/>
              <w:bottom w:val="single" w:sz="4" w:space="0" w:color="000000"/>
              <w:right w:val="nil"/>
            </w:tcBorders>
            <w:hideMark/>
          </w:tcPr>
          <w:p w14:paraId="28CAAA5C"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01F64D9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bl>
    <w:p w14:paraId="061ED009" w14:textId="77777777" w:rsidR="00EA7424" w:rsidRPr="004E721A" w:rsidRDefault="00EA7424" w:rsidP="00EA7424">
      <w:pPr>
        <w:spacing w:after="0" w:line="240" w:lineRule="auto"/>
        <w:ind w:firstLine="709"/>
        <w:jc w:val="both"/>
        <w:rPr>
          <w:rFonts w:ascii="Times New Roman" w:eastAsia="SimSun" w:hAnsi="Times New Roman" w:cs="Times New Roman"/>
          <w:sz w:val="28"/>
          <w:szCs w:val="28"/>
          <w:lang w:eastAsia="hi-IN" w:bidi="hi-IN"/>
          <w14:ligatures w14:val="none"/>
        </w:rPr>
      </w:pPr>
    </w:p>
    <w:p w14:paraId="671FA4D6"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 xml:space="preserve">  6.2 Материально-техническое обеспечение курса</w:t>
      </w:r>
    </w:p>
    <w:p w14:paraId="44038F17"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u w:val="single"/>
          <w14:ligatures w14:val="none"/>
        </w:rPr>
      </w:pPr>
    </w:p>
    <w:p w14:paraId="57954E07"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Обеспечение дисциплины средствами обучения</w:t>
      </w:r>
    </w:p>
    <w:p w14:paraId="15DF593B" w14:textId="77777777" w:rsidR="00EA7424" w:rsidRPr="004E721A" w:rsidRDefault="00EA7424" w:rsidP="00EA7424">
      <w:pPr>
        <w:shd w:val="clear" w:color="auto" w:fill="FFFFFF"/>
        <w:tabs>
          <w:tab w:val="left" w:pos="1434"/>
        </w:tabs>
        <w:spacing w:after="0" w:line="240" w:lineRule="auto"/>
        <w:jc w:val="both"/>
        <w:rPr>
          <w:rFonts w:ascii="Times New Roman" w:hAnsi="Times New Roman" w:cs="Times New Roman"/>
          <w:sz w:val="28"/>
          <w:szCs w:val="28"/>
          <w14:ligatures w14:val="none"/>
        </w:rPr>
      </w:pPr>
    </w:p>
    <w:tbl>
      <w:tblPr>
        <w:tblW w:w="0" w:type="auto"/>
        <w:jc w:val="center"/>
        <w:tblLayout w:type="fixed"/>
        <w:tblLook w:val="04A0" w:firstRow="1" w:lastRow="0" w:firstColumn="1" w:lastColumn="0" w:noHBand="0" w:noVBand="1"/>
      </w:tblPr>
      <w:tblGrid>
        <w:gridCol w:w="3669"/>
        <w:gridCol w:w="1697"/>
        <w:gridCol w:w="1975"/>
        <w:gridCol w:w="1581"/>
      </w:tblGrid>
      <w:tr w:rsidR="00EA7424" w:rsidRPr="004E721A" w14:paraId="5BC572B6" w14:textId="77777777" w:rsidTr="00A9545B">
        <w:trPr>
          <w:jc w:val="center"/>
        </w:trPr>
        <w:tc>
          <w:tcPr>
            <w:tcW w:w="3669" w:type="dxa"/>
            <w:tcBorders>
              <w:top w:val="single" w:sz="4" w:space="0" w:color="000000"/>
              <w:left w:val="single" w:sz="4" w:space="0" w:color="000000"/>
              <w:bottom w:val="single" w:sz="4" w:space="0" w:color="000000"/>
              <w:right w:val="nil"/>
            </w:tcBorders>
            <w:hideMark/>
          </w:tcPr>
          <w:p w14:paraId="346EFB7C"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Наименование и описание средств обучения</w:t>
            </w:r>
          </w:p>
        </w:tc>
        <w:tc>
          <w:tcPr>
            <w:tcW w:w="1697" w:type="dxa"/>
            <w:tcBorders>
              <w:top w:val="single" w:sz="4" w:space="0" w:color="000000"/>
              <w:left w:val="single" w:sz="4" w:space="0" w:color="000000"/>
              <w:bottom w:val="single" w:sz="4" w:space="0" w:color="000000"/>
              <w:right w:val="nil"/>
            </w:tcBorders>
            <w:hideMark/>
          </w:tcPr>
          <w:p w14:paraId="20B28FBA"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975" w:type="dxa"/>
            <w:tcBorders>
              <w:top w:val="single" w:sz="4" w:space="0" w:color="000000"/>
              <w:left w:val="single" w:sz="4" w:space="0" w:color="000000"/>
              <w:bottom w:val="single" w:sz="4" w:space="0" w:color="000000"/>
              <w:right w:val="nil"/>
            </w:tcBorders>
            <w:hideMark/>
          </w:tcPr>
          <w:p w14:paraId="7D409793"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Число обеспечиваемых часов</w:t>
            </w:r>
          </w:p>
        </w:tc>
        <w:tc>
          <w:tcPr>
            <w:tcW w:w="1581" w:type="dxa"/>
            <w:tcBorders>
              <w:top w:val="single" w:sz="4" w:space="0" w:color="000000"/>
              <w:left w:val="single" w:sz="4" w:space="0" w:color="000000"/>
              <w:bottom w:val="single" w:sz="4" w:space="0" w:color="000000"/>
              <w:right w:val="single" w:sz="4" w:space="0" w:color="000000"/>
            </w:tcBorders>
            <w:hideMark/>
          </w:tcPr>
          <w:p w14:paraId="3203EDC5" w14:textId="0A1CA463"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w:t>
            </w:r>
            <w:r w:rsidR="00F43CCD" w:rsidRPr="004E721A">
              <w:rPr>
                <w:rFonts w:ascii="Times New Roman" w:hAnsi="Times New Roman" w:cs="Times New Roman"/>
                <w:b/>
                <w:sz w:val="24"/>
                <w:szCs w:val="24"/>
                <w14:ligatures w14:val="none"/>
              </w:rPr>
              <w:t>ичество</w:t>
            </w:r>
            <w:r w:rsidRPr="004E721A">
              <w:rPr>
                <w:rFonts w:ascii="Times New Roman" w:hAnsi="Times New Roman" w:cs="Times New Roman"/>
                <w:b/>
                <w:sz w:val="24"/>
                <w:szCs w:val="24"/>
                <w14:ligatures w14:val="none"/>
              </w:rPr>
              <w:t xml:space="preserve"> экземпляров</w:t>
            </w:r>
          </w:p>
        </w:tc>
      </w:tr>
      <w:tr w:rsidR="00EA7424" w:rsidRPr="004E721A" w14:paraId="17ECF066"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40CE894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 Телевизор</w:t>
            </w:r>
          </w:p>
        </w:tc>
        <w:tc>
          <w:tcPr>
            <w:tcW w:w="1697" w:type="dxa"/>
            <w:tcBorders>
              <w:top w:val="single" w:sz="4" w:space="0" w:color="000000"/>
              <w:left w:val="single" w:sz="4" w:space="0" w:color="000000"/>
              <w:bottom w:val="single" w:sz="4" w:space="0" w:color="000000"/>
              <w:right w:val="nil"/>
            </w:tcBorders>
            <w:hideMark/>
          </w:tcPr>
          <w:p w14:paraId="4E756ED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0A2A063A" w14:textId="362B177A"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093D839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246DF92E"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77CF3EA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2. </w:t>
            </w:r>
            <w:r w:rsidRPr="004E721A">
              <w:rPr>
                <w:rFonts w:ascii="Times New Roman" w:hAnsi="Times New Roman" w:cs="Times New Roman"/>
                <w:sz w:val="24"/>
                <w:szCs w:val="24"/>
                <w:lang w:val="en-US"/>
                <w14:ligatures w14:val="none"/>
              </w:rPr>
              <w:t xml:space="preserve">DVD – </w:t>
            </w:r>
            <w:r w:rsidRPr="004E721A">
              <w:rPr>
                <w:rFonts w:ascii="Times New Roman" w:hAnsi="Times New Roman" w:cs="Times New Roman"/>
                <w:sz w:val="24"/>
                <w:szCs w:val="24"/>
                <w14:ligatures w14:val="none"/>
              </w:rPr>
              <w:t>проигрыватель</w:t>
            </w:r>
          </w:p>
        </w:tc>
        <w:tc>
          <w:tcPr>
            <w:tcW w:w="1697" w:type="dxa"/>
            <w:tcBorders>
              <w:top w:val="single" w:sz="4" w:space="0" w:color="000000"/>
              <w:left w:val="single" w:sz="4" w:space="0" w:color="000000"/>
              <w:bottom w:val="single" w:sz="4" w:space="0" w:color="000000"/>
              <w:right w:val="nil"/>
            </w:tcBorders>
            <w:hideMark/>
          </w:tcPr>
          <w:p w14:paraId="64A3CFC8"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7B670531" w14:textId="13195845"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3A3F2B54"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3F23A3F2"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29FD0E03"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 Видеопроигрыватель</w:t>
            </w:r>
          </w:p>
        </w:tc>
        <w:tc>
          <w:tcPr>
            <w:tcW w:w="1697" w:type="dxa"/>
            <w:tcBorders>
              <w:top w:val="single" w:sz="4" w:space="0" w:color="000000"/>
              <w:left w:val="single" w:sz="4" w:space="0" w:color="000000"/>
              <w:bottom w:val="single" w:sz="4" w:space="0" w:color="000000"/>
              <w:right w:val="nil"/>
            </w:tcBorders>
            <w:hideMark/>
          </w:tcPr>
          <w:p w14:paraId="6C0F5AAF"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2416E45C" w14:textId="3DC2DEAC"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1D436FC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1E040E58"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55554A6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lang w:val="en-US"/>
                <w14:ligatures w14:val="none"/>
              </w:rPr>
            </w:pPr>
            <w:r w:rsidRPr="004E721A">
              <w:rPr>
                <w:rFonts w:ascii="Times New Roman" w:hAnsi="Times New Roman" w:cs="Times New Roman"/>
                <w:sz w:val="24"/>
                <w:szCs w:val="24"/>
                <w14:ligatures w14:val="none"/>
              </w:rPr>
              <w:t xml:space="preserve">4. Диски видео- и </w:t>
            </w:r>
            <w:r w:rsidRPr="004E721A">
              <w:rPr>
                <w:rFonts w:ascii="Times New Roman" w:hAnsi="Times New Roman" w:cs="Times New Roman"/>
                <w:sz w:val="24"/>
                <w:szCs w:val="24"/>
                <w:lang w:val="en-US"/>
                <w14:ligatures w14:val="none"/>
              </w:rPr>
              <w:t>DVD</w:t>
            </w:r>
          </w:p>
        </w:tc>
        <w:tc>
          <w:tcPr>
            <w:tcW w:w="1697" w:type="dxa"/>
            <w:tcBorders>
              <w:top w:val="single" w:sz="4" w:space="0" w:color="000000"/>
              <w:left w:val="single" w:sz="4" w:space="0" w:color="000000"/>
              <w:bottom w:val="single" w:sz="4" w:space="0" w:color="000000"/>
              <w:right w:val="nil"/>
            </w:tcBorders>
            <w:hideMark/>
          </w:tcPr>
          <w:p w14:paraId="441493A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6470807F" w14:textId="32BC04D5"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4AFE6F6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4E721A">
              <w:rPr>
                <w:rFonts w:ascii="Times New Roman" w:hAnsi="Times New Roman" w:cs="Times New Roman"/>
                <w:sz w:val="24"/>
                <w:szCs w:val="24"/>
                <w:lang w:val="en-US"/>
                <w14:ligatures w14:val="none"/>
              </w:rPr>
              <w:t>200</w:t>
            </w:r>
          </w:p>
        </w:tc>
      </w:tr>
      <w:tr w:rsidR="00F43CCD" w:rsidRPr="004E721A" w14:paraId="5448DF82" w14:textId="77777777" w:rsidTr="00F43CCD">
        <w:trPr>
          <w:jc w:val="center"/>
        </w:trPr>
        <w:tc>
          <w:tcPr>
            <w:tcW w:w="3669" w:type="dxa"/>
            <w:tcBorders>
              <w:top w:val="single" w:sz="4" w:space="0" w:color="000000"/>
              <w:left w:val="single" w:sz="4" w:space="0" w:color="000000"/>
              <w:bottom w:val="single" w:sz="4" w:space="0" w:color="000000"/>
              <w:right w:val="nil"/>
            </w:tcBorders>
          </w:tcPr>
          <w:p w14:paraId="188ACEA2" w14:textId="76EAA9FF" w:rsidR="00F43CCD" w:rsidRPr="004E721A" w:rsidRDefault="00F43CCD" w:rsidP="00F43CCD">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5. Интернет-ресурсы</w:t>
            </w:r>
          </w:p>
        </w:tc>
        <w:tc>
          <w:tcPr>
            <w:tcW w:w="1697" w:type="dxa"/>
            <w:tcBorders>
              <w:top w:val="single" w:sz="4" w:space="0" w:color="000000"/>
              <w:left w:val="single" w:sz="4" w:space="0" w:color="000000"/>
              <w:bottom w:val="single" w:sz="4" w:space="0" w:color="000000"/>
              <w:right w:val="nil"/>
            </w:tcBorders>
          </w:tcPr>
          <w:p w14:paraId="2025DCFE" w14:textId="6550CCBC"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679BC254" w14:textId="67CB30AB"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tcPr>
          <w:p w14:paraId="5D7B0A59" w14:textId="07DB10B5"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w:t>
            </w:r>
          </w:p>
        </w:tc>
      </w:tr>
    </w:tbl>
    <w:p w14:paraId="1CA7169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511A89C7"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p>
    <w:p w14:paraId="022478DB"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bookmarkStart w:id="16" w:name="_Toc193985009"/>
      <w:r w:rsidRPr="004E721A">
        <w:rPr>
          <w:rFonts w:ascii="Times New Roman" w:eastAsia="Times New Roman" w:hAnsi="Times New Roman" w:cs="Times New Roman"/>
          <w:b/>
          <w:caps/>
          <w:kern w:val="0"/>
          <w:sz w:val="28"/>
          <w:szCs w:val="28"/>
          <w:lang w:eastAsia="zh-CN"/>
          <w14:ligatures w14:val="none"/>
        </w:rPr>
        <w:lastRenderedPageBreak/>
        <w:t>7. Методические рекомендации преподавателям</w:t>
      </w:r>
      <w:bookmarkEnd w:id="16"/>
    </w:p>
    <w:p w14:paraId="4C3D09B4" w14:textId="77777777" w:rsidR="00EA7424" w:rsidRPr="004E721A" w:rsidRDefault="00EA7424" w:rsidP="00EA7424">
      <w:pPr>
        <w:rPr>
          <w:rFonts w:ascii="Times New Roman" w:hAnsi="Times New Roman" w:cs="Times New Roman"/>
          <w:lang w:eastAsia="zh-CN"/>
          <w14:ligatures w14:val="none"/>
        </w:rPr>
      </w:pPr>
    </w:p>
    <w:p w14:paraId="5CAA154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Методические рекомендации по темам:</w:t>
      </w:r>
    </w:p>
    <w:p w14:paraId="04005D2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Становление и расцвет хореографического искусства.</w:t>
      </w:r>
    </w:p>
    <w:p w14:paraId="1D0278C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Древний мир  </w:t>
      </w:r>
    </w:p>
    <w:p w14:paraId="02DF914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Танцевальная культура Древней Греции и Рима</w:t>
      </w:r>
    </w:p>
    <w:p w14:paraId="55D532B9"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 подготовке по данным темам следует более подробно остановиться на танцевальных жанрах древних времён и античности. </w:t>
      </w:r>
    </w:p>
    <w:p w14:paraId="6F07CC8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Древние формы танца зародились в процессе практической трудовой деятельности человека: процесс труда обнаружил значение ритма; движения, подчиненные ритму, породили пляску, которая и является одним из наиболее ранних проявлений культуры. Координации совместных движений помогали ритмические акценты — вскрики, возгласы, эмоционально освежающие монотонные действия и постепенно развившиеся в пение. Поэтому изначальная танцевальная музыка — вокальная, а первые и самые необходимые музыкальные инструменты — простейшие ударные. </w:t>
      </w:r>
    </w:p>
    <w:p w14:paraId="193F634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Песня, танец и их звуковое сопровождение (на базе которых сформировалась собственно танцевальная музыка) первоначально и долгое время существовали в синкретической форме, как единое искусство. В совокупности они выражали чувства и настроения, объясняли смысл исполняемой сцены (как в древнегреческой трагедии, где пение хора соединялось с пластическими движениями). Слова и музыка песен передавали различные состояния людей — воинственную отвагу, гнев, радость, печаль и т. д., и одновременно в плясовых движениях и жестах раскрывались эти же чувства. </w:t>
      </w:r>
    </w:p>
    <w:p w14:paraId="2FCFEEF6"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Все имеющиеся источники (мифы, эпос, изображения и данные археологии) свидетельствуют о широком распространении танцев и танцевальной музыки еще во времена древнего мира. Так, описания древнегреческих танцев можно встретить у Аристотеля, Филострата, в трагедиях Эсхила, Софокла, Еврипида, в комедиях Аристофана и др.; целый трактат «Диалог о танце» написал Лукиан. О танцах римлян писали Цицерон и Гораций. Во 2-й половине I в. до н.э. получил теоретическое обоснование индийский классический танец, что свидетельствует о высоком уровне его развития. Наиболее древний из сохранившихся индийских трактатов «</w:t>
      </w:r>
      <w:proofErr w:type="spellStart"/>
      <w:r w:rsidRPr="004E721A">
        <w:rPr>
          <w:rFonts w:ascii="Times New Roman" w:hAnsi="Times New Roman" w:cs="Times New Roman"/>
          <w:sz w:val="28"/>
          <w:szCs w:val="28"/>
          <w14:ligatures w14:val="none"/>
        </w:rPr>
        <w:t>Натьяшастра</w:t>
      </w:r>
      <w:proofErr w:type="spellEnd"/>
      <w:r w:rsidRPr="004E721A">
        <w:rPr>
          <w:rFonts w:ascii="Times New Roman" w:hAnsi="Times New Roman" w:cs="Times New Roman"/>
          <w:sz w:val="28"/>
          <w:szCs w:val="28"/>
          <w14:ligatures w14:val="none"/>
        </w:rPr>
        <w:t xml:space="preserve">» («Наука о театре», </w:t>
      </w:r>
      <w:proofErr w:type="spellStart"/>
      <w:r w:rsidRPr="004E721A">
        <w:rPr>
          <w:rFonts w:ascii="Times New Roman" w:hAnsi="Times New Roman" w:cs="Times New Roman"/>
          <w:sz w:val="28"/>
          <w:szCs w:val="28"/>
          <w14:ligatures w14:val="none"/>
        </w:rPr>
        <w:t>ок</w:t>
      </w:r>
      <w:proofErr w:type="spellEnd"/>
      <w:r w:rsidRPr="004E721A">
        <w:rPr>
          <w:rFonts w:ascii="Times New Roman" w:hAnsi="Times New Roman" w:cs="Times New Roman"/>
          <w:sz w:val="28"/>
          <w:szCs w:val="28"/>
          <w14:ligatures w14:val="none"/>
        </w:rPr>
        <w:t xml:space="preserve">. I в. до н.э.) рассматривал проблемы танца, музыки и в тесной взаимосвязи с проблемами драмы. </w:t>
      </w:r>
    </w:p>
    <w:p w14:paraId="570F233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 характере танцев тех времен рассказывают и многочисленные изображения танцовщиков и танцовщиц на барельефах, в вазописи, в скульптуре. </w:t>
      </w:r>
    </w:p>
    <w:p w14:paraId="7AC7CD1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Народные пляски тех отдаленных времен не дошли до нас в своем первоначальном виде. С годами, в связи с усовершенствованием приемов труда, переменами в общественных отношениях, они подверглись значительным изменениям, а частично и вовсе исчезли. </w:t>
      </w:r>
    </w:p>
    <w:p w14:paraId="5E15290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Записи музыки данного периода также отсутствуют. Однако, связанная с культом, танцевальная музыка стран Востока, Африки, Америки и поныне питается живыми традициями тысячелетней давности и дает представление о танцах ушедших эпох. В древних цивилизациях танцу и музыке принадлежала </w:t>
      </w:r>
      <w:r w:rsidRPr="004E721A">
        <w:rPr>
          <w:rFonts w:ascii="Times New Roman" w:hAnsi="Times New Roman" w:cs="Times New Roman"/>
          <w:sz w:val="28"/>
          <w:szCs w:val="28"/>
          <w14:ligatures w14:val="none"/>
        </w:rPr>
        <w:lastRenderedPageBreak/>
        <w:t>большая общественная и идеологическая роль. Много упоминаний о танцах содержится в Библии (например, в сказаниях о царе Давиде, который «</w:t>
      </w:r>
      <w:proofErr w:type="spellStart"/>
      <w:r w:rsidRPr="004E721A">
        <w:rPr>
          <w:rFonts w:ascii="Times New Roman" w:hAnsi="Times New Roman" w:cs="Times New Roman"/>
          <w:sz w:val="28"/>
          <w:szCs w:val="28"/>
          <w14:ligatures w14:val="none"/>
        </w:rPr>
        <w:t>скакаше</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плясаше</w:t>
      </w:r>
      <w:proofErr w:type="spellEnd"/>
      <w:r w:rsidRPr="004E721A">
        <w:rPr>
          <w:rFonts w:ascii="Times New Roman" w:hAnsi="Times New Roman" w:cs="Times New Roman"/>
          <w:sz w:val="28"/>
          <w:szCs w:val="28"/>
          <w14:ligatures w14:val="none"/>
        </w:rPr>
        <w:t xml:space="preserve">»). Как и музыка, танец нередко получал космогоническую трактовку, глубокое философское осмысление, рассматривался как раскрытие сущности вещей. Музыке и танцу придавался оттенок исключительности, недоступности, а происхождение танца считалось божественным. </w:t>
      </w:r>
    </w:p>
    <w:p w14:paraId="6CD3DAA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Древней Индии танец нередко называли танцем богов. Согласно индуизму, создателем и первым исполнителем их являлся бог Шива. В своей ипостаси </w:t>
      </w:r>
      <w:proofErr w:type="spellStart"/>
      <w:r w:rsidRPr="004E721A">
        <w:rPr>
          <w:rFonts w:ascii="Times New Roman" w:hAnsi="Times New Roman" w:cs="Times New Roman"/>
          <w:sz w:val="28"/>
          <w:szCs w:val="28"/>
          <w14:ligatures w14:val="none"/>
        </w:rPr>
        <w:t>Натараджа</w:t>
      </w:r>
      <w:proofErr w:type="spellEnd"/>
      <w:r w:rsidRPr="004E721A">
        <w:rPr>
          <w:rFonts w:ascii="Times New Roman" w:hAnsi="Times New Roman" w:cs="Times New Roman"/>
          <w:sz w:val="28"/>
          <w:szCs w:val="28"/>
          <w14:ligatures w14:val="none"/>
        </w:rPr>
        <w:t xml:space="preserve"> он, исполняя космический танец, уничтожил во Вселенной все старое и одновременно открыл новый цикл жизни. В Древней Греции многообразные плясовые формы были тесно связаны с культом бога Диониса: обряды, шествия и таинства, носившие массовый характер, представляли собой своеобразные хореографические композиции.</w:t>
      </w:r>
    </w:p>
    <w:p w14:paraId="1678A5E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Музыка и танец издавна являлись также средством воспитания, поэтому обучение этим искусствам получило широкое распространение в странах Древнего мира. На рубеже I тысячелетия в Китае большое влияние оказывало конфуцианство — официальная идеология того времени, придававшая особое значение танцу в этическом воспитании человека. Высокой этикой обладал танец в Древней Греции, где назначение танца видели в совершенствовании, облагораживании человека. Занимая значительное место в жизни народа, хореографическое искусство являлось не только частью культа (медленные торжественные танцы в честь Аполлона, экстатические вакхические пляски, посвященные Вакху, и др.), но и средством воспитания (например, «</w:t>
      </w:r>
      <w:proofErr w:type="spellStart"/>
      <w:r w:rsidRPr="004E721A">
        <w:rPr>
          <w:rFonts w:ascii="Times New Roman" w:hAnsi="Times New Roman" w:cs="Times New Roman"/>
          <w:sz w:val="28"/>
          <w:szCs w:val="28"/>
          <w14:ligatures w14:val="none"/>
        </w:rPr>
        <w:t>пиррихи</w:t>
      </w:r>
      <w:proofErr w:type="spellEnd"/>
      <w:r w:rsidRPr="004E721A">
        <w:rPr>
          <w:rFonts w:ascii="Times New Roman" w:hAnsi="Times New Roman" w:cs="Times New Roman"/>
          <w:sz w:val="28"/>
          <w:szCs w:val="28"/>
          <w14:ligatures w14:val="none"/>
        </w:rPr>
        <w:t xml:space="preserve">» — военные атлетические танцы спартанских юношей, способствовавшие гармоническому развитию тела).  </w:t>
      </w:r>
    </w:p>
    <w:p w14:paraId="2D80F8A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Народно-бытовые танцы долгое время сохраняли связь с трудовыми процессами, языческими и бытовыми обрядами (танцевальные пантомимы в Др. Китае и Др. Индии, древнегреческие дионисийские игры и др.) и сопровождали семейные, городские и общегосударственные праздники, каждое событие в жизни человека. </w:t>
      </w:r>
    </w:p>
    <w:p w14:paraId="47D06D9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 народно-бытовых танцев — один из самых широких. Разнообразные по тематике и композиционному рисунку, по составу исполнителей, они оказали огромное влияние на возникновение сценического танца. </w:t>
      </w:r>
    </w:p>
    <w:p w14:paraId="220A3AC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древнейшим относятся также охотничьи пляски, копирующие движения и повадки зверей и птиц и исполняющиеся обычно до и после охоты. Они ставили перед собой ясную, простую задачу — магически воздействовать на результаты охоты, то есть задобрить божество, укрепить уверенность в самом себе и запугать преследуемое животное и, таким образом, одержать победу, добыть себе и племени пищу. Бешеные скачки, имитация повадок зверя, устрашающие крики и притопывания создавали условную картину охоты. Человек верил в то, что танец реально, практически помогает ему в осуществлении одной из важнейших функций его жизнедеятельности. Борьба народов между собой привела к столкновениям между ними и вызвала появление военных плясок. Зачастую это были сложные хореографические композиции, воспроизводящие бой, различные боевые перестроения. Участие в них означало согласие идти в поход. В руках у </w:t>
      </w:r>
      <w:r w:rsidRPr="004E721A">
        <w:rPr>
          <w:rFonts w:ascii="Times New Roman" w:hAnsi="Times New Roman" w:cs="Times New Roman"/>
          <w:sz w:val="28"/>
          <w:szCs w:val="28"/>
          <w14:ligatures w14:val="none"/>
        </w:rPr>
        <w:lastRenderedPageBreak/>
        <w:t xml:space="preserve">танцующих были луки, стрелы, щиты, зажженные факелы, мечи, копья, дротики. В сюжетах таких героических танцев, как правило, находили отражение мифы и предания о героях. </w:t>
      </w:r>
    </w:p>
    <w:p w14:paraId="7D7D280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Огромную роль в развитии танцевального искусства и, в особенности, сценического танца </w:t>
      </w:r>
      <w:proofErr w:type="spellStart"/>
      <w:r w:rsidRPr="004E721A">
        <w:rPr>
          <w:rFonts w:ascii="Times New Roman" w:hAnsi="Times New Roman" w:cs="Times New Roman"/>
          <w:sz w:val="28"/>
          <w:szCs w:val="28"/>
          <w14:ligatures w14:val="none"/>
        </w:rPr>
        <w:t>сыгралиритуальные</w:t>
      </w:r>
      <w:proofErr w:type="spellEnd"/>
      <w:r w:rsidRPr="004E721A">
        <w:rPr>
          <w:rFonts w:ascii="Times New Roman" w:hAnsi="Times New Roman" w:cs="Times New Roman"/>
          <w:sz w:val="28"/>
          <w:szCs w:val="28"/>
          <w14:ligatures w14:val="none"/>
        </w:rPr>
        <w:t xml:space="preserve">, культовые пляски. Преклонение перед отвлеченными силами природы, обожествление животных, свойственные мировоззрению человека того времени, находили отражение и в плясовых движениях, способствуя тем самым развитию приемов стилизации и условности пластического языка. </w:t>
      </w:r>
    </w:p>
    <w:p w14:paraId="4576531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Линии движения танцующих, их жесты и позы имели таинственное священное значение. Человек, желая объяснить непонятные ему явления природы, приписывал их возникновение воле таинственных высших существ (божеств) и, чтобы добиться благоприятных условий для своего труда, старался всячески ублаготворять богов особыми магическими действиями — обрядами. У древних китайцев существовали, например, танцы жертвоприношений небу и его духам, танцы-подражания движению вод, колеблемых ветром. У египтян была астральная пляска, которую танцевали двенадцать жриц вокруг жертвенника, изображая двенадцать знаков зодиака. </w:t>
      </w:r>
    </w:p>
    <w:p w14:paraId="675D6CA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Как обязательная составная часть богослужения культовые пляски обладали величественным, строгим, торжественным характером; движения и музыка зачастую были строго регламентированы и обусловлены особенностями церемонии. Возникнув в недрах бытового искусства, они в дальнейшем значительно выходили за рамки прикладного жанра, требовали для своего исполнения профессионалов в области танца и музыки. </w:t>
      </w:r>
    </w:p>
    <w:p w14:paraId="061DDBF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Профессионализация музыкального и танцевального искусства обусловила возникновение театрализованных (сценических) танцевальных жанров. Постепенно отделяясь от прямой связи с трудом и бытовыми обрядами, танец приобретал значение искусства, воплощающего красоту тела, различные состояния человеческого духа и трансформировался в зрелище наподобие театрального. </w:t>
      </w:r>
    </w:p>
    <w:p w14:paraId="428D884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Для исполнения таких танцев и их музыкального сопровождения требовались танцовщики и музыканты высокого профессионального уровня (они обычно воспитывались с детства, получая профессию по наследству). Например, в индийской школе классического танца «катхак» музыкант фактически руководил движением танца, меняя его темп и ритм, а мастерство танцовщицы определялось ее умением точно следовать за музыкой. В древнегреческой трагедии уже в IV веке до н. э. выступали профессиональные певцы и танцовщики. </w:t>
      </w:r>
    </w:p>
    <w:p w14:paraId="4AB0C51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Древнем Египте искусству танца уделялось огромное внимание. Об этом свидетельствуют росписи и барельефы на стенах гробниц, сохранившихся с давних времен. На них можно видеть и ритуальные танцы, и танцы на бытовых празднествах, и шествия воинов. Как правило, рядом с танцующими людьми изображается группа музыкантов, которые играют на различных ударных инструментах, а также на простейших видах духовых и струнных инструментах. </w:t>
      </w:r>
    </w:p>
    <w:p w14:paraId="7A859B8E" w14:textId="166405B2" w:rsidR="00EA7424" w:rsidRPr="004E721A" w:rsidRDefault="008B4E73"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В древнеегипетских</w:t>
      </w:r>
      <w:r w:rsidR="00EA7424" w:rsidRPr="004E721A">
        <w:rPr>
          <w:rFonts w:ascii="Times New Roman" w:hAnsi="Times New Roman" w:cs="Times New Roman"/>
          <w:sz w:val="28"/>
          <w:szCs w:val="28"/>
          <w14:ligatures w14:val="none"/>
        </w:rPr>
        <w:t xml:space="preserve"> танцах мужчины и женщины танцуют отдельно. Причем, большинство плясок было женскими по исполнению. Среди танцующих мужчин были в основном невольники или жрецы каких-либо культов, выполняющих только мимическую часть ритуала. </w:t>
      </w:r>
    </w:p>
    <w:p w14:paraId="72AD8A1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Во-вторых, движения очень графичны, с элементами акробатики, но в то же время довольно изящны. Построения танцующих внутри группы соответствуют геометрическим фигурам (круг, квадрат, треугольник) или прямой линии. </w:t>
      </w:r>
    </w:p>
    <w:p w14:paraId="0698CB1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В-третьих, преобладающими являются ритуальные пляски — религиозные, устраивающиеся в честь божеств во время совершения культа, и обрядовые (на свадьбах и похоронах). Движения таких танцев были строго регламентированы, какой-либо импровизационный элемент в исполнении полностью исключался. </w:t>
      </w:r>
    </w:p>
    <w:p w14:paraId="2EB2EBC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танцевальной культуре Древнего Египта, помимо ритуальных танцев, выделяют другие группы жанров: </w:t>
      </w:r>
    </w:p>
    <w:p w14:paraId="210BBEE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нерелигиозные танцы общественных празднеств (на фестивалях, на пирах); </w:t>
      </w:r>
    </w:p>
    <w:p w14:paraId="5AA88C8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танцы в гаремах; </w:t>
      </w:r>
    </w:p>
    <w:p w14:paraId="0F24B9C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военные танцы; </w:t>
      </w:r>
    </w:p>
    <w:p w14:paraId="0EF7650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уличные танцы. </w:t>
      </w:r>
    </w:p>
    <w:p w14:paraId="43EC7D3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Общественные танцы привилегированных слоев существенно отличались от плясок простого люда — стиль исполнения их был торжественным и степенным. Считалось, что знатному человеку вообще неприлично участвовать в танцах публичных праздников, он должен только снисходительно наблюдать за увеселениями обычных людей. Одно время танцевальные развлечения в высшем обществе Древнего Египта были даже официально запрещены в связи с бытовавшим мнением, что пляски негативно влияют на нравы населения и не несут никакой практической пользы. </w:t>
      </w:r>
    </w:p>
    <w:p w14:paraId="628B6FA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народе танцы, напротив, были чрезвычайно популярны. Не только празднества, но и многочисленные шествия (например, во время трудовых процессов) были наполнены элементами танца. Движения характеризовались большей естественностью, простотой и грубоватостью, а композиция танцев — меньшей регламентированностью фигур. </w:t>
      </w:r>
    </w:p>
    <w:p w14:paraId="1A46617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Долгое время искусство танца в Древнем Египте развивалось изолированно, на основе собственных традиций, практически не ощущая воздействия близлежащих стран. С 1500—1000 гг. до н.э. в нем стали заметны черты танцев Ассирии, окружающих африканских стран и даже Индии. В свою очередь, танец египтян оказывал обратное влияние на другие культуры (включая античную Грецию), причем как непосредственно на хореографическую составляющую танца (его движения, формы), так и на его художественную сторону (мифологию, лежащую в основе плясок и т.п.). *** Танцевальное искусство Древней Индии возникло как часть религиозного культа. Сохранившиеся до наших дней храмы хранят на своих стенах многочисленные скульптурные изображения и фрески танцующих фигур, как простых людей, так и различных богов. Например, на фасадах храма Шивы в Чидамбараме (Южная </w:t>
      </w:r>
      <w:r w:rsidRPr="004E721A">
        <w:rPr>
          <w:rFonts w:ascii="Times New Roman" w:hAnsi="Times New Roman" w:cs="Times New Roman"/>
          <w:sz w:val="28"/>
          <w:szCs w:val="28"/>
          <w14:ligatures w14:val="none"/>
        </w:rPr>
        <w:lastRenderedPageBreak/>
        <w:t>Индия) запечатлены скульптуры во всех 108 канонических мудрах (позициях) классического танца Бхарат-</w:t>
      </w:r>
      <w:proofErr w:type="spellStart"/>
      <w:r w:rsidRPr="004E721A">
        <w:rPr>
          <w:rFonts w:ascii="Times New Roman" w:hAnsi="Times New Roman" w:cs="Times New Roman"/>
          <w:sz w:val="28"/>
          <w:szCs w:val="28"/>
          <w14:ligatures w14:val="none"/>
        </w:rPr>
        <w:t>Натьям</w:t>
      </w:r>
      <w:proofErr w:type="spellEnd"/>
      <w:r w:rsidRPr="004E721A">
        <w:rPr>
          <w:rFonts w:ascii="Times New Roman" w:hAnsi="Times New Roman" w:cs="Times New Roman"/>
          <w:sz w:val="28"/>
          <w:szCs w:val="28"/>
          <w14:ligatures w14:val="none"/>
        </w:rPr>
        <w:t xml:space="preserve">. Даже само устройство храмов, в которых для плясок отводились специальные площадки и залы, свидетельствует об огромной роли танца в жизни индийцев. Действия храмовых танцовщиц девадаси (позднее в европейской традиции именуемых баядерками) и их музыкантов имели сакральный смысл и символизировали божественное просветление, выступали как способ достижения освобождения от бесконечной цепи перерождений. </w:t>
      </w:r>
    </w:p>
    <w:p w14:paraId="19169E6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многочисленных мифах и священных древнеиндийских текстах танец приобретал символическое значение и глубокое философское обоснование. В этой связи можно упомянуть, прежде всего, представление о танцующем Шиве-</w:t>
      </w:r>
      <w:proofErr w:type="spellStart"/>
      <w:r w:rsidRPr="004E721A">
        <w:rPr>
          <w:rFonts w:ascii="Times New Roman" w:hAnsi="Times New Roman" w:cs="Times New Roman"/>
          <w:sz w:val="28"/>
          <w:szCs w:val="28"/>
          <w14:ligatures w14:val="none"/>
        </w:rPr>
        <w:t>Натараджа</w:t>
      </w:r>
      <w:proofErr w:type="spellEnd"/>
      <w:r w:rsidRPr="004E721A">
        <w:rPr>
          <w:rFonts w:ascii="Times New Roman" w:hAnsi="Times New Roman" w:cs="Times New Roman"/>
          <w:sz w:val="28"/>
          <w:szCs w:val="28"/>
          <w14:ligatures w14:val="none"/>
        </w:rPr>
        <w:t xml:space="preserve">, основная миссия которого — разрушение миров и последующее их созидание — реализуется посредством пляски. </w:t>
      </w:r>
    </w:p>
    <w:p w14:paraId="13C78C6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Одними из первых танцовщиц в буддистских текстах выступают апсары — небесные красавицы-танцовщицы в царстве Индры, которые с помощью непревзойденных танцев, пения, музицирования и любви были призваны разрушать царства богов и аскезу мудрецов. Их образы получили воплощение во многих фресках, скульптурах и барельефах древнеиндийских храмов. </w:t>
      </w:r>
    </w:p>
    <w:p w14:paraId="6962A4C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 давних пор танец в Индии принято было подразделять на классический и народный. </w:t>
      </w:r>
    </w:p>
    <w:p w14:paraId="08588A8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Классические стили индийского танца, ставшие обязательным элементом древнеиндийского театра, также вели свое происхождение от ритуальных плясок. Так, Бхарата-</w:t>
      </w:r>
      <w:proofErr w:type="spellStart"/>
      <w:r w:rsidRPr="004E721A">
        <w:rPr>
          <w:rFonts w:ascii="Times New Roman" w:hAnsi="Times New Roman" w:cs="Times New Roman"/>
          <w:sz w:val="28"/>
          <w:szCs w:val="28"/>
          <w14:ligatures w14:val="none"/>
        </w:rPr>
        <w:t>натьям</w:t>
      </w:r>
      <w:proofErr w:type="spellEnd"/>
      <w:r w:rsidRPr="004E721A">
        <w:rPr>
          <w:rFonts w:ascii="Times New Roman" w:hAnsi="Times New Roman" w:cs="Times New Roman"/>
          <w:sz w:val="28"/>
          <w:szCs w:val="28"/>
          <w14:ligatures w14:val="none"/>
        </w:rPr>
        <w:t xml:space="preserve"> исполнялся девадаси в храмах Шивы как танец-молитва, танец-разговор. В Катхаке, основанном на мифологических сюжетах из жизни бога Кришны и его супруги </w:t>
      </w:r>
      <w:proofErr w:type="spellStart"/>
      <w:r w:rsidRPr="004E721A">
        <w:rPr>
          <w:rFonts w:ascii="Times New Roman" w:hAnsi="Times New Roman" w:cs="Times New Roman"/>
          <w:sz w:val="28"/>
          <w:szCs w:val="28"/>
          <w14:ligatures w14:val="none"/>
        </w:rPr>
        <w:t>Радхи</w:t>
      </w:r>
      <w:proofErr w:type="spellEnd"/>
      <w:r w:rsidRPr="004E721A">
        <w:rPr>
          <w:rFonts w:ascii="Times New Roman" w:hAnsi="Times New Roman" w:cs="Times New Roman"/>
          <w:sz w:val="28"/>
          <w:szCs w:val="28"/>
          <w14:ligatures w14:val="none"/>
        </w:rPr>
        <w:t xml:space="preserve">, жрецы-брамины излагали с помощью танца и пантомимы историю своего вероучения. Отношениям между богом Кришной и его женой </w:t>
      </w:r>
      <w:proofErr w:type="spellStart"/>
      <w:r w:rsidRPr="004E721A">
        <w:rPr>
          <w:rFonts w:ascii="Times New Roman" w:hAnsi="Times New Roman" w:cs="Times New Roman"/>
          <w:sz w:val="28"/>
          <w:szCs w:val="28"/>
          <w14:ligatures w14:val="none"/>
        </w:rPr>
        <w:t>Радхой</w:t>
      </w:r>
      <w:proofErr w:type="spellEnd"/>
      <w:r w:rsidRPr="004E721A">
        <w:rPr>
          <w:rFonts w:ascii="Times New Roman" w:hAnsi="Times New Roman" w:cs="Times New Roman"/>
          <w:sz w:val="28"/>
          <w:szCs w:val="28"/>
          <w14:ligatures w14:val="none"/>
        </w:rPr>
        <w:t xml:space="preserve"> был посвящен и другой танец —Манипури. </w:t>
      </w:r>
      <w:proofErr w:type="spellStart"/>
      <w:r w:rsidRPr="004E721A">
        <w:rPr>
          <w:rFonts w:ascii="Times New Roman" w:hAnsi="Times New Roman" w:cs="Times New Roman"/>
          <w:sz w:val="28"/>
          <w:szCs w:val="28"/>
          <w14:ligatures w14:val="none"/>
        </w:rPr>
        <w:t>Кахкали</w:t>
      </w:r>
      <w:proofErr w:type="spellEnd"/>
      <w:r w:rsidRPr="004E721A">
        <w:rPr>
          <w:rFonts w:ascii="Times New Roman" w:hAnsi="Times New Roman" w:cs="Times New Roman"/>
          <w:sz w:val="28"/>
          <w:szCs w:val="28"/>
          <w14:ligatures w14:val="none"/>
        </w:rPr>
        <w:t xml:space="preserve"> — рассказ-искусство, пантомимический танец-драма, иллюстрировал легенды из древнеиндийских эпосов Рамаяна и Махабхарата. </w:t>
      </w:r>
    </w:p>
    <w:p w14:paraId="47C7899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Дошедшие до наших дней наименования как самих танцевальных жанров, так и отдельных фигур достаточно многочисленны (свыше 200). Как правило, мужчины и женщины в Древней Греции танцевали отдельно друг от друга, и только юноши и девушки могли составлять общий хоровод. </w:t>
      </w:r>
    </w:p>
    <w:p w14:paraId="4CF6BEF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Выделяются следующие типы танцев, существовавших в Древней Греции: </w:t>
      </w:r>
    </w:p>
    <w:p w14:paraId="310A259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религиозные (умеренные и оргиастические); </w:t>
      </w:r>
    </w:p>
    <w:p w14:paraId="6D51BDD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гимнастические и военные, воспитательного назначения; </w:t>
      </w:r>
    </w:p>
    <w:p w14:paraId="73EDD29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мимические; </w:t>
      </w:r>
    </w:p>
    <w:p w14:paraId="05B4450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театральные; </w:t>
      </w:r>
    </w:p>
    <w:p w14:paraId="6FC88EC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обрядовые (например, свадебные); </w:t>
      </w:r>
    </w:p>
    <w:p w14:paraId="7C1A70C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бытовые. </w:t>
      </w:r>
    </w:p>
    <w:p w14:paraId="1D66B39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Как и у других народов античных времен, пляска и различного рода акробатические, гимнастические трюки были непременным атрибутом древнегреческого религиозного культа. Каждому божеству мог быть посвящен свой отдельный танцевальный ритуал. Так, среди наиболее ранних упоминаний можно встретить сведения о танце фригийского происхождения </w:t>
      </w:r>
      <w:proofErr w:type="spellStart"/>
      <w:r w:rsidRPr="004E721A">
        <w:rPr>
          <w:rFonts w:ascii="Times New Roman" w:hAnsi="Times New Roman" w:cs="Times New Roman"/>
          <w:sz w:val="28"/>
          <w:szCs w:val="28"/>
          <w14:ligatures w14:val="none"/>
        </w:rPr>
        <w:t>Алоэнес</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lastRenderedPageBreak/>
        <w:t>(</w:t>
      </w:r>
      <w:proofErr w:type="spellStart"/>
      <w:r w:rsidRPr="004E721A">
        <w:rPr>
          <w:rFonts w:ascii="Times New Roman" w:hAnsi="Times New Roman" w:cs="Times New Roman"/>
          <w:sz w:val="28"/>
          <w:szCs w:val="28"/>
          <w14:ligatures w14:val="none"/>
        </w:rPr>
        <w:t>Aloenes</w:t>
      </w:r>
      <w:proofErr w:type="spellEnd"/>
      <w:r w:rsidRPr="004E721A">
        <w:rPr>
          <w:rFonts w:ascii="Times New Roman" w:hAnsi="Times New Roman" w:cs="Times New Roman"/>
          <w:sz w:val="28"/>
          <w:szCs w:val="28"/>
          <w14:ligatures w14:val="none"/>
        </w:rPr>
        <w:t xml:space="preserve">), который исполнялся жрицами Кибелы в честь ее дочери Цереры. Существовали и другие танцы данного культа — </w:t>
      </w:r>
      <w:proofErr w:type="spellStart"/>
      <w:r w:rsidRPr="004E721A">
        <w:rPr>
          <w:rFonts w:ascii="Times New Roman" w:hAnsi="Times New Roman" w:cs="Times New Roman"/>
          <w:sz w:val="28"/>
          <w:szCs w:val="28"/>
          <w14:ligatures w14:val="none"/>
        </w:rPr>
        <w:t>Анфема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Anthema</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Буколос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Bookolos</w:t>
      </w:r>
      <w:proofErr w:type="spellEnd"/>
      <w:r w:rsidRPr="004E721A">
        <w:rPr>
          <w:rFonts w:ascii="Times New Roman" w:hAnsi="Times New Roman" w:cs="Times New Roman"/>
          <w:sz w:val="28"/>
          <w:szCs w:val="28"/>
          <w14:ligatures w14:val="none"/>
        </w:rPr>
        <w:t>),</w:t>
      </w:r>
      <w:proofErr w:type="spellStart"/>
      <w:r w:rsidRPr="004E721A">
        <w:rPr>
          <w:rFonts w:ascii="Times New Roman" w:hAnsi="Times New Roman" w:cs="Times New Roman"/>
          <w:sz w:val="28"/>
          <w:szCs w:val="28"/>
          <w14:ligatures w14:val="none"/>
        </w:rPr>
        <w:t>Эпикредрос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Epicredros</w:t>
      </w:r>
      <w:proofErr w:type="spellEnd"/>
      <w:r w:rsidRPr="004E721A">
        <w:rPr>
          <w:rFonts w:ascii="Times New Roman" w:hAnsi="Times New Roman" w:cs="Times New Roman"/>
          <w:sz w:val="28"/>
          <w:szCs w:val="28"/>
          <w14:ligatures w14:val="none"/>
        </w:rPr>
        <w:t xml:space="preserve">) и множество местных разновидностей. Всеобщее распространение имели пляски, восхваляющие Афродиту —благопристойные, сдержанные, совершенные, так же, как и их покровительница. </w:t>
      </w:r>
    </w:p>
    <w:p w14:paraId="08050546"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Ритуальные шествия в Древней Греции также сопровождались танцами, музыкой и песнопениями. Одним из таких танцев-шествий был комос (</w:t>
      </w:r>
      <w:proofErr w:type="spellStart"/>
      <w:r w:rsidRPr="004E721A">
        <w:rPr>
          <w:rFonts w:ascii="Times New Roman" w:hAnsi="Times New Roman" w:cs="Times New Roman"/>
          <w:sz w:val="28"/>
          <w:szCs w:val="28"/>
          <w14:ligatures w14:val="none"/>
        </w:rPr>
        <w:t>Komos</w:t>
      </w:r>
      <w:proofErr w:type="spellEnd"/>
      <w:r w:rsidRPr="004E721A">
        <w:rPr>
          <w:rFonts w:ascii="Times New Roman" w:hAnsi="Times New Roman" w:cs="Times New Roman"/>
          <w:sz w:val="28"/>
          <w:szCs w:val="28"/>
          <w14:ligatures w14:val="none"/>
        </w:rPr>
        <w:t xml:space="preserve">), участники которого — </w:t>
      </w:r>
      <w:proofErr w:type="spellStart"/>
      <w:r w:rsidRPr="004E721A">
        <w:rPr>
          <w:rFonts w:ascii="Times New Roman" w:hAnsi="Times New Roman" w:cs="Times New Roman"/>
          <w:sz w:val="28"/>
          <w:szCs w:val="28"/>
          <w14:ligatures w14:val="none"/>
        </w:rPr>
        <w:t>комасты</w:t>
      </w:r>
      <w:proofErr w:type="spellEnd"/>
      <w:r w:rsidRPr="004E721A">
        <w:rPr>
          <w:rFonts w:ascii="Times New Roman" w:hAnsi="Times New Roman" w:cs="Times New Roman"/>
          <w:sz w:val="28"/>
          <w:szCs w:val="28"/>
          <w14:ligatures w14:val="none"/>
        </w:rPr>
        <w:t xml:space="preserve"> — под аккомпанемент кифар и флейт исполняли непринужденные и фривольные движения. </w:t>
      </w:r>
    </w:p>
    <w:p w14:paraId="43A7F83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Наибольшую популярность в повседневной жизни древних греков имели религиозные торжества, посвященные Аполлону и Дионису и сопровождавшиеся многочисленными танцами, разнообразными по форме и характеру. Причем танцы, связанные культом Аполлона, существенно отличались от танцев дионисийских (вакхических) празднеств: в первом случае стиль их был более церемониальный, степенный, торжественный; во втором — более свободный, страстный и даже эротичный. Подобное противопоставление в дальнейшем ярко проявилось и в профессиональном искусстве, прежде всего в сфере древнегреческого театра (танцы трагедии и комедии). </w:t>
      </w:r>
    </w:p>
    <w:p w14:paraId="1DEB23A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Среди гимнастических танцев образовательного толка, играющих большую роль в воспитании мужества, патриотизма у молодых людей, можно выделить военные пляски, в частности </w:t>
      </w:r>
      <w:proofErr w:type="spellStart"/>
      <w:r w:rsidRPr="004E721A">
        <w:rPr>
          <w:rFonts w:ascii="Times New Roman" w:hAnsi="Times New Roman" w:cs="Times New Roman"/>
          <w:sz w:val="28"/>
          <w:szCs w:val="28"/>
          <w14:ligatures w14:val="none"/>
        </w:rPr>
        <w:t>пирриху</w:t>
      </w:r>
      <w:proofErr w:type="spellEnd"/>
      <w:r w:rsidRPr="004E721A">
        <w:rPr>
          <w:rFonts w:ascii="Times New Roman" w:hAnsi="Times New Roman" w:cs="Times New Roman"/>
          <w:sz w:val="28"/>
          <w:szCs w:val="28"/>
          <w14:ligatures w14:val="none"/>
        </w:rPr>
        <w:t xml:space="preserve"> (пиррихий) и родственные ей </w:t>
      </w:r>
      <w:proofErr w:type="spellStart"/>
      <w:r w:rsidRPr="004E721A">
        <w:rPr>
          <w:rFonts w:ascii="Times New Roman" w:hAnsi="Times New Roman" w:cs="Times New Roman"/>
          <w:sz w:val="28"/>
          <w:szCs w:val="28"/>
          <w14:ligatures w14:val="none"/>
        </w:rPr>
        <w:t>пиррические</w:t>
      </w:r>
      <w:proofErr w:type="spellEnd"/>
      <w:r w:rsidRPr="004E721A">
        <w:rPr>
          <w:rFonts w:ascii="Times New Roman" w:hAnsi="Times New Roman" w:cs="Times New Roman"/>
          <w:sz w:val="28"/>
          <w:szCs w:val="28"/>
          <w14:ligatures w14:val="none"/>
        </w:rPr>
        <w:t xml:space="preserve"> пляски. Название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w:t>
      </w:r>
      <w:proofErr w:type="spellStart"/>
      <w:r w:rsidRPr="004E721A">
        <w:rPr>
          <w:rFonts w:ascii="Times New Roman" w:hAnsi="Times New Roman" w:cs="Times New Roman"/>
          <w:sz w:val="28"/>
          <w:szCs w:val="28"/>
          <w14:ligatures w14:val="none"/>
        </w:rPr>
        <w:t>Pyrrihic</w:t>
      </w:r>
      <w:proofErr w:type="spellEnd"/>
      <w:r w:rsidRPr="004E721A">
        <w:rPr>
          <w:rFonts w:ascii="Times New Roman" w:hAnsi="Times New Roman" w:cs="Times New Roman"/>
          <w:sz w:val="28"/>
          <w:szCs w:val="28"/>
          <w14:ligatures w14:val="none"/>
        </w:rPr>
        <w:t xml:space="preserve">), полагают, происходит от слова «пира», означающего костер, вокруг которого будто бы танцевал Ахилл при похоронах Патрокла. </w:t>
      </w:r>
    </w:p>
    <w:p w14:paraId="60C2F82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Ранние формы </w:t>
      </w:r>
      <w:proofErr w:type="spellStart"/>
      <w:r w:rsidRPr="004E721A">
        <w:rPr>
          <w:rFonts w:ascii="Times New Roman" w:hAnsi="Times New Roman" w:cs="Times New Roman"/>
          <w:sz w:val="28"/>
          <w:szCs w:val="28"/>
          <w14:ligatures w14:val="none"/>
        </w:rPr>
        <w:t>пиррихи</w:t>
      </w:r>
      <w:proofErr w:type="spellEnd"/>
      <w:r w:rsidRPr="004E721A">
        <w:rPr>
          <w:rFonts w:ascii="Times New Roman" w:hAnsi="Times New Roman" w:cs="Times New Roman"/>
          <w:sz w:val="28"/>
          <w:szCs w:val="28"/>
          <w14:ligatures w14:val="none"/>
        </w:rPr>
        <w:t xml:space="preserve"> были известны на Крите еще в 2000—1500 гг. до н. э. Постепенно проникая в Древнюю Грецию,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xml:space="preserve"> получила чрезвычайное распространение во всех ее областях, особенно в Спарте и Афинах, где являлась одним из элементов воспитания юношей и </w:t>
      </w:r>
      <w:proofErr w:type="spellStart"/>
      <w:r w:rsidRPr="004E721A">
        <w:rPr>
          <w:rFonts w:ascii="Times New Roman" w:hAnsi="Times New Roman" w:cs="Times New Roman"/>
          <w:sz w:val="28"/>
          <w:szCs w:val="28"/>
          <w14:ligatures w14:val="none"/>
        </w:rPr>
        <w:t>войнов</w:t>
      </w:r>
      <w:proofErr w:type="spellEnd"/>
      <w:r w:rsidRPr="004E721A">
        <w:rPr>
          <w:rFonts w:ascii="Times New Roman" w:hAnsi="Times New Roman" w:cs="Times New Roman"/>
          <w:sz w:val="28"/>
          <w:szCs w:val="28"/>
          <w14:ligatures w14:val="none"/>
        </w:rPr>
        <w:t xml:space="preserve">. Сложные движения гимнастического характера в этом танце должны были помочь гармоничному развитию человеческого тела. </w:t>
      </w:r>
    </w:p>
    <w:p w14:paraId="32B61AF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Позднее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xml:space="preserve"> стала исполняться профессиональными танцорами во время пиршественных развлечений, характер ее приобрел элемент фееричности, зрелищного великолепия, а название жанра стало употребляться в отношении любого ансамблевого танца. </w:t>
      </w:r>
    </w:p>
    <w:p w14:paraId="0F35AE8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военным пляскам можно отнести фригийский танец </w:t>
      </w:r>
      <w:proofErr w:type="spellStart"/>
      <w:r w:rsidRPr="004E721A">
        <w:rPr>
          <w:rFonts w:ascii="Times New Roman" w:hAnsi="Times New Roman" w:cs="Times New Roman"/>
          <w:sz w:val="28"/>
          <w:szCs w:val="28"/>
          <w14:ligatures w14:val="none"/>
        </w:rPr>
        <w:t>корибантум</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Corybantum</w:t>
      </w:r>
      <w:proofErr w:type="spellEnd"/>
      <w:r w:rsidRPr="004E721A">
        <w:rPr>
          <w:rFonts w:ascii="Times New Roman" w:hAnsi="Times New Roman" w:cs="Times New Roman"/>
          <w:sz w:val="28"/>
          <w:szCs w:val="28"/>
          <w14:ligatures w14:val="none"/>
        </w:rPr>
        <w:t xml:space="preserve">). Свое название он получил от именующихся «корибантами» мифических предшественников жрецов Кибелы или Реи во Фригии. С помощью звона своего оружия они отгоняли темные силы. Исполнители, которые изображали корибантов, танцевали обнаженными, со щитом и в шлеме, и подчас доходили до того же неистовства, что и жрицы-вакханки — менады. </w:t>
      </w:r>
      <w:proofErr w:type="spellStart"/>
      <w:r w:rsidRPr="004E721A">
        <w:rPr>
          <w:rFonts w:ascii="Times New Roman" w:hAnsi="Times New Roman" w:cs="Times New Roman"/>
          <w:sz w:val="28"/>
          <w:szCs w:val="28"/>
          <w14:ligatures w14:val="none"/>
        </w:rPr>
        <w:t>Корибантум</w:t>
      </w:r>
      <w:proofErr w:type="spellEnd"/>
      <w:r w:rsidRPr="004E721A">
        <w:rPr>
          <w:rFonts w:ascii="Times New Roman" w:hAnsi="Times New Roman" w:cs="Times New Roman"/>
          <w:sz w:val="28"/>
          <w:szCs w:val="28"/>
          <w14:ligatures w14:val="none"/>
        </w:rPr>
        <w:t xml:space="preserve"> известен также как Пляска </w:t>
      </w:r>
      <w:proofErr w:type="spellStart"/>
      <w:r w:rsidRPr="004E721A">
        <w:rPr>
          <w:rFonts w:ascii="Times New Roman" w:hAnsi="Times New Roman" w:cs="Times New Roman"/>
          <w:sz w:val="28"/>
          <w:szCs w:val="28"/>
          <w14:ligatures w14:val="none"/>
        </w:rPr>
        <w:t>куретов</w:t>
      </w:r>
      <w:proofErr w:type="spellEnd"/>
      <w:r w:rsidRPr="004E721A">
        <w:rPr>
          <w:rFonts w:ascii="Times New Roman" w:hAnsi="Times New Roman" w:cs="Times New Roman"/>
          <w:sz w:val="28"/>
          <w:szCs w:val="28"/>
          <w14:ligatures w14:val="none"/>
        </w:rPr>
        <w:t xml:space="preserve"> — так именовали корибантов на Крите. </w:t>
      </w:r>
    </w:p>
    <w:p w14:paraId="197461D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Пиррихе</w:t>
      </w:r>
      <w:proofErr w:type="spellEnd"/>
      <w:r w:rsidRPr="004E721A">
        <w:rPr>
          <w:rFonts w:ascii="Times New Roman" w:hAnsi="Times New Roman" w:cs="Times New Roman"/>
          <w:sz w:val="28"/>
          <w:szCs w:val="28"/>
          <w14:ligatures w14:val="none"/>
        </w:rPr>
        <w:t xml:space="preserve"> был близок и другой вид древнегреческого танца – </w:t>
      </w:r>
      <w:proofErr w:type="spellStart"/>
      <w:r w:rsidRPr="004E721A">
        <w:rPr>
          <w:rFonts w:ascii="Times New Roman" w:hAnsi="Times New Roman" w:cs="Times New Roman"/>
          <w:sz w:val="28"/>
          <w:szCs w:val="28"/>
          <w14:ligatures w14:val="none"/>
        </w:rPr>
        <w:t>гимнопедия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Gymnopaedia</w:t>
      </w:r>
      <w:proofErr w:type="spellEnd"/>
      <w:r w:rsidRPr="004E721A">
        <w:rPr>
          <w:rFonts w:ascii="Times New Roman" w:hAnsi="Times New Roman" w:cs="Times New Roman"/>
          <w:sz w:val="28"/>
          <w:szCs w:val="28"/>
          <w14:ligatures w14:val="none"/>
        </w:rPr>
        <w:t xml:space="preserve">). Представлявший </w:t>
      </w:r>
      <w:proofErr w:type="gramStart"/>
      <w:r w:rsidRPr="004E721A">
        <w:rPr>
          <w:rFonts w:ascii="Times New Roman" w:hAnsi="Times New Roman" w:cs="Times New Roman"/>
          <w:sz w:val="28"/>
          <w:szCs w:val="28"/>
          <w14:ligatures w14:val="none"/>
        </w:rPr>
        <w:t>собой по сути</w:t>
      </w:r>
      <w:proofErr w:type="gramEnd"/>
      <w:r w:rsidRPr="004E721A">
        <w:rPr>
          <w:rFonts w:ascii="Times New Roman" w:hAnsi="Times New Roman" w:cs="Times New Roman"/>
          <w:sz w:val="28"/>
          <w:szCs w:val="28"/>
          <w14:ligatures w14:val="none"/>
        </w:rPr>
        <w:t xml:space="preserve"> гимнастические упражнения под звуки флейты или лиры, он исполнялся нагими юношами на агоре в Спарте во </w:t>
      </w:r>
      <w:r w:rsidRPr="004E721A">
        <w:rPr>
          <w:rFonts w:ascii="Times New Roman" w:hAnsi="Times New Roman" w:cs="Times New Roman"/>
          <w:sz w:val="28"/>
          <w:szCs w:val="28"/>
          <w14:ligatures w14:val="none"/>
        </w:rPr>
        <w:lastRenderedPageBreak/>
        <w:t xml:space="preserve">время одного из ежегодных праздников. Фигуры </w:t>
      </w:r>
      <w:proofErr w:type="spellStart"/>
      <w:r w:rsidRPr="004E721A">
        <w:rPr>
          <w:rFonts w:ascii="Times New Roman" w:hAnsi="Times New Roman" w:cs="Times New Roman"/>
          <w:sz w:val="28"/>
          <w:szCs w:val="28"/>
          <w14:ligatures w14:val="none"/>
        </w:rPr>
        <w:t>гимнопедии</w:t>
      </w:r>
      <w:proofErr w:type="spellEnd"/>
      <w:r w:rsidRPr="004E721A">
        <w:rPr>
          <w:rFonts w:ascii="Times New Roman" w:hAnsi="Times New Roman" w:cs="Times New Roman"/>
          <w:sz w:val="28"/>
          <w:szCs w:val="28"/>
          <w14:ligatures w14:val="none"/>
        </w:rPr>
        <w:t xml:space="preserve"> напоминали движения и позиции, которые использовались в борьбе и боксе. </w:t>
      </w:r>
    </w:p>
    <w:p w14:paraId="20DAE3F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0868CA5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Театральные представления античных времен представляли собой сочетание драматического действия, поэтической декламации, пение, танцы, жестикуляцию, мимические движения. Петь и плясать в древнегреческой драме поручалось хору. Его движения (как правило, то в одном направлении, то в обратном) могли быть маршевыми по характеру (парод и эксод) или хороводными (</w:t>
      </w:r>
      <w:proofErr w:type="spellStart"/>
      <w:r w:rsidRPr="004E721A">
        <w:rPr>
          <w:rFonts w:ascii="Times New Roman" w:hAnsi="Times New Roman" w:cs="Times New Roman"/>
          <w:sz w:val="28"/>
          <w:szCs w:val="28"/>
          <w14:ligatures w14:val="none"/>
        </w:rPr>
        <w:t>стасимы</w:t>
      </w:r>
      <w:proofErr w:type="spellEnd"/>
      <w:r w:rsidRPr="004E721A">
        <w:rPr>
          <w:rFonts w:ascii="Times New Roman" w:hAnsi="Times New Roman" w:cs="Times New Roman"/>
          <w:sz w:val="28"/>
          <w:szCs w:val="28"/>
          <w14:ligatures w14:val="none"/>
        </w:rPr>
        <w:t xml:space="preserve">). </w:t>
      </w:r>
    </w:p>
    <w:p w14:paraId="3727EB69"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Каждому виду театральных зрелищ Древней Греции был свойственен свой определенный круг танцевальных жанров. В танцах трагедии отсутствовали виртуозные элементы, движения актеров отличались условностью и малоподвижностью, выразительным характером жестикуляции в более оживленных эпизодах. В комедийных представлениях танцы были виртуозными, технически сложными и часто имели неистовый, грубоватый, порой непристойный характер. </w:t>
      </w:r>
    </w:p>
    <w:p w14:paraId="117EF9A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Среди множества жанров древнегреческого театра следует выделить несколько основополагающих —</w:t>
      </w:r>
      <w:proofErr w:type="spellStart"/>
      <w:r w:rsidRPr="004E721A">
        <w:rPr>
          <w:rFonts w:ascii="Times New Roman" w:hAnsi="Times New Roman" w:cs="Times New Roman"/>
          <w:sz w:val="28"/>
          <w:szCs w:val="28"/>
          <w14:ligatures w14:val="none"/>
        </w:rPr>
        <w:t>эммелию</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сиккиниду</w:t>
      </w:r>
      <w:proofErr w:type="spellEnd"/>
      <w:r w:rsidRPr="004E721A">
        <w:rPr>
          <w:rFonts w:ascii="Times New Roman" w:hAnsi="Times New Roman" w:cs="Times New Roman"/>
          <w:sz w:val="28"/>
          <w:szCs w:val="28"/>
          <w14:ligatures w14:val="none"/>
        </w:rPr>
        <w:t xml:space="preserve">. </w:t>
      </w:r>
    </w:p>
    <w:p w14:paraId="4F3B713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Emmeleia</w:t>
      </w:r>
      <w:proofErr w:type="spellEnd"/>
      <w:r w:rsidRPr="004E721A">
        <w:rPr>
          <w:rFonts w:ascii="Times New Roman" w:hAnsi="Times New Roman" w:cs="Times New Roman"/>
          <w:sz w:val="28"/>
          <w:szCs w:val="28"/>
          <w14:ligatures w14:val="none"/>
        </w:rPr>
        <w:t xml:space="preserve">) — первоначально хороводный танец культового предназначения (зачастую у постели умирающего), торжественного, величественного и возвышенного характера, в медленных или размеренных темпах. В отличие от </w:t>
      </w:r>
      <w:proofErr w:type="spellStart"/>
      <w:r w:rsidRPr="004E721A">
        <w:rPr>
          <w:rFonts w:ascii="Times New Roman" w:hAnsi="Times New Roman" w:cs="Times New Roman"/>
          <w:sz w:val="28"/>
          <w:szCs w:val="28"/>
          <w14:ligatures w14:val="none"/>
        </w:rPr>
        <w:t>пиррических</w:t>
      </w:r>
      <w:proofErr w:type="spellEnd"/>
      <w:r w:rsidRPr="004E721A">
        <w:rPr>
          <w:rFonts w:ascii="Times New Roman" w:hAnsi="Times New Roman" w:cs="Times New Roman"/>
          <w:sz w:val="28"/>
          <w:szCs w:val="28"/>
          <w14:ligatures w14:val="none"/>
        </w:rPr>
        <w:t xml:space="preserve"> плясок она исполнялась женщинами и отличалась красотой форм и изяществом пластики. Особенно выразительными были движения рук танцовщиц — сложные по рисунку и экспрессивные по характеру, в то время как ноги и корпус его были сравнительно неподвижны. Возникнув как религиозный танец, впоследствии </w:t>
      </w: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вошла в качестве составной части в древнегреческую трагедию. </w:t>
      </w:r>
    </w:p>
    <w:p w14:paraId="367297F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Главным танцевальным жанром комедии был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Kordax</w:t>
      </w:r>
      <w:proofErr w:type="spellEnd"/>
      <w:r w:rsidRPr="004E721A">
        <w:rPr>
          <w:rFonts w:ascii="Times New Roman" w:hAnsi="Times New Roman" w:cs="Times New Roman"/>
          <w:sz w:val="28"/>
          <w:szCs w:val="28"/>
          <w14:ligatures w14:val="none"/>
        </w:rPr>
        <w:t xml:space="preserve">), движения которого включали разнообразные вращения, прыжки в бешеном темпе. Он, хотя и был связан с содержанием пьесы, все же не являлся простой иллюстрацией действия. Скорее всего,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представлял собой вставные комические сцены, своего рода хореографические буффонады. Интересно, что этот танец считался недостойным серьезных мужчин. </w:t>
      </w:r>
    </w:p>
    <w:p w14:paraId="653C511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Много общего имел с ним танец сатирической драмы — </w:t>
      </w:r>
      <w:proofErr w:type="spellStart"/>
      <w:r w:rsidRPr="004E721A">
        <w:rPr>
          <w:rFonts w:ascii="Times New Roman" w:hAnsi="Times New Roman" w:cs="Times New Roman"/>
          <w:sz w:val="28"/>
          <w:szCs w:val="28"/>
          <w14:ligatures w14:val="none"/>
        </w:rPr>
        <w:t>сиккинида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Sikinnis</w:t>
      </w:r>
      <w:proofErr w:type="spellEnd"/>
      <w:r w:rsidRPr="004E721A">
        <w:rPr>
          <w:rFonts w:ascii="Times New Roman" w:hAnsi="Times New Roman" w:cs="Times New Roman"/>
          <w:sz w:val="28"/>
          <w:szCs w:val="28"/>
          <w14:ligatures w14:val="none"/>
        </w:rPr>
        <w:t xml:space="preserve">), ориентирующаяся на вкусы простых людей и зачастую представляющая собой пародию на многие стороны общественной жизни. Кроме собственно танцев в сатирической драме и комедии могли встречаться танцы-пантомимы, в которых с помощью условных жестов, мимики передавались все сюжетные перипетии. </w:t>
      </w:r>
    </w:p>
    <w:p w14:paraId="55FFDD4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сохранившихся до нашего времени древнегреческих источниках упоминаются также следующие </w:t>
      </w:r>
      <w:proofErr w:type="spellStart"/>
      <w:r w:rsidRPr="004E721A">
        <w:rPr>
          <w:rFonts w:ascii="Times New Roman" w:hAnsi="Times New Roman" w:cs="Times New Roman"/>
          <w:sz w:val="28"/>
          <w:szCs w:val="28"/>
          <w14:ligatures w14:val="none"/>
        </w:rPr>
        <w:t>танцы:Эпилиниос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эпилиний</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Epilinios</w:t>
      </w:r>
      <w:proofErr w:type="spellEnd"/>
      <w:r w:rsidRPr="004E721A">
        <w:rPr>
          <w:rFonts w:ascii="Times New Roman" w:hAnsi="Times New Roman" w:cs="Times New Roman"/>
          <w:sz w:val="28"/>
          <w:szCs w:val="28"/>
          <w14:ligatures w14:val="none"/>
        </w:rPr>
        <w:t xml:space="preserve">) — дионисийский танец, который исполняли, забравшись на чан, при давке винограда ногами. </w:t>
      </w:r>
    </w:p>
    <w:p w14:paraId="53DA068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lastRenderedPageBreak/>
        <w:t>Именеос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именей</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Imeneos</w:t>
      </w:r>
      <w:proofErr w:type="spellEnd"/>
      <w:r w:rsidRPr="004E721A">
        <w:rPr>
          <w:rFonts w:ascii="Times New Roman" w:hAnsi="Times New Roman" w:cs="Times New Roman"/>
          <w:sz w:val="28"/>
          <w:szCs w:val="28"/>
          <w14:ligatures w14:val="none"/>
        </w:rPr>
        <w:t xml:space="preserve">) — свадебная пляска невесты со своей матерью и друзьями. Отличался стремительным характером, быстрым темпом и наличием множества поворотов. </w:t>
      </w:r>
    </w:p>
    <w:p w14:paraId="6E383E6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Иеракио</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Ierakio</w:t>
      </w:r>
      <w:proofErr w:type="spellEnd"/>
      <w:r w:rsidRPr="004E721A">
        <w:rPr>
          <w:rFonts w:ascii="Times New Roman" w:hAnsi="Times New Roman" w:cs="Times New Roman"/>
          <w:sz w:val="28"/>
          <w:szCs w:val="28"/>
          <w14:ligatures w14:val="none"/>
        </w:rPr>
        <w:t xml:space="preserve">) — женский танец на фестивалях и празднествах в честь богини Эры. </w:t>
      </w:r>
    </w:p>
    <w:p w14:paraId="7EBFEB4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Хормос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Ормос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Hormos</w:t>
      </w:r>
      <w:proofErr w:type="spellEnd"/>
      <w:r w:rsidRPr="004E721A">
        <w:rPr>
          <w:rFonts w:ascii="Times New Roman" w:hAnsi="Times New Roman" w:cs="Times New Roman"/>
          <w:sz w:val="28"/>
          <w:szCs w:val="28"/>
          <w14:ligatures w14:val="none"/>
        </w:rPr>
        <w:t xml:space="preserve">) согласно Лукиану был танцем, объединяющим мужчин и женщин друг за другом в цепь. Возглавлял процессию молодой мужчина, который посредством различного рода движений демонстрировал свои танцевальные способности и военную подготовку. А девушка, следующая за ним, представляла собой пример благопристойности для всех других танцующих женщин. </w:t>
      </w:r>
    </w:p>
    <w:p w14:paraId="23B31E8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Ипорхима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Iporchima</w:t>
      </w:r>
      <w:proofErr w:type="spellEnd"/>
      <w:r w:rsidRPr="004E721A">
        <w:rPr>
          <w:rFonts w:ascii="Times New Roman" w:hAnsi="Times New Roman" w:cs="Times New Roman"/>
          <w:sz w:val="28"/>
          <w:szCs w:val="28"/>
          <w14:ligatures w14:val="none"/>
        </w:rPr>
        <w:t xml:space="preserve">) — критский танец, в дальнейшем получивший распространение в Спарте, в котором сочетались танец, пантомима, пение и музыка. Исполнялся юношами и девушками под звуки собственного пения. </w:t>
      </w:r>
    </w:p>
    <w:p w14:paraId="29A6D90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Геранос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Geranos</w:t>
      </w:r>
      <w:proofErr w:type="spellEnd"/>
      <w:r w:rsidRPr="004E721A">
        <w:rPr>
          <w:rFonts w:ascii="Times New Roman" w:hAnsi="Times New Roman" w:cs="Times New Roman"/>
          <w:sz w:val="28"/>
          <w:szCs w:val="28"/>
          <w14:ligatures w14:val="none"/>
        </w:rPr>
        <w:t>) — хороводный танец, который также исполнялся юношами и девушками и иллюстрировал миф о Тезее и лабиринте. Движения были круговыми (как серпантин), фигуры извилистыми, в подражание запутанным коридорам лабиринта. Во главе процессии шел музыкант, играющий на кифаре и выступающий в роли Тезея. Название «</w:t>
      </w:r>
      <w:proofErr w:type="spellStart"/>
      <w:r w:rsidRPr="004E721A">
        <w:rPr>
          <w:rFonts w:ascii="Times New Roman" w:hAnsi="Times New Roman" w:cs="Times New Roman"/>
          <w:sz w:val="28"/>
          <w:szCs w:val="28"/>
          <w14:ligatures w14:val="none"/>
        </w:rPr>
        <w:t>геранос</w:t>
      </w:r>
      <w:proofErr w:type="spellEnd"/>
      <w:r w:rsidRPr="004E721A">
        <w:rPr>
          <w:rFonts w:ascii="Times New Roman" w:hAnsi="Times New Roman" w:cs="Times New Roman"/>
          <w:sz w:val="28"/>
          <w:szCs w:val="28"/>
          <w14:ligatures w14:val="none"/>
        </w:rPr>
        <w:t xml:space="preserve">» — в переводе «журавль» — свидетельствовало о том, что исполнители имитировали движения этой птицы, то, наклоняясь вниз и приседая на корточки, то, вытягиваясь вверх во весь рост. Из движений и элементов вышеописанных жанров возникало множество других танцев, использующихся во время общественных торжеств и праздников, а также в повседневной жизни народа. Позднее большая их часть были заимствована древними этрусками и римлянами, но при этом подверглась значительной трансформации: в новых социальных условиях танцы утратили присущий им ранее высокохудожественный облик, прежнюю грацию и красоту. *** Представление о танцевальном искусстве Этрурии дают многочисленные археологические находки, прежде всего — фрески на стенах этрусских гробниц в </w:t>
      </w:r>
      <w:proofErr w:type="spellStart"/>
      <w:r w:rsidRPr="004E721A">
        <w:rPr>
          <w:rFonts w:ascii="Times New Roman" w:hAnsi="Times New Roman" w:cs="Times New Roman"/>
          <w:sz w:val="28"/>
          <w:szCs w:val="28"/>
          <w14:ligatures w14:val="none"/>
        </w:rPr>
        <w:t>Корнето</w:t>
      </w:r>
      <w:proofErr w:type="spellEnd"/>
      <w:r w:rsidRPr="004E721A">
        <w:rPr>
          <w:rFonts w:ascii="Times New Roman" w:hAnsi="Times New Roman" w:cs="Times New Roman"/>
          <w:sz w:val="28"/>
          <w:szCs w:val="28"/>
          <w14:ligatures w14:val="none"/>
        </w:rPr>
        <w:t xml:space="preserve"> и Тарквиниях. Сюжеты их сравнительно немногочисленны и часто повторяются. Как правило, изображается культовое чествование усопшего, сопровождающееся трапезой, игрищами, плясками и музыкой. Отсутствие внутреннего спокойствия, безмятежности в этих сценах, наполненность движением и экспрессией символизировало радость земной жизни и отвлекало человека от неподдельного ужаса, который встретит его в загробном мире. </w:t>
      </w:r>
    </w:p>
    <w:p w14:paraId="00E03C3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Танец Древнего Рима унаследовал традиции древнегреческого искусства эллинистического периода. Однако облагораживающее и священное предназначение пляски постепенно перестает быть актуальным. Под влиянием вкусов и запросов древнеримского общества, которое стремилось к роскоши и обогащению, танец становится простым развлечением, теряет строгость и чистоту. Даже пляски, заимствованные у греков, приобретали гораздо более чувственный, фривольный, порой даже вульгарный характер. </w:t>
      </w:r>
    </w:p>
    <w:p w14:paraId="35736BB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Риме, во времена расцвета великой империи, ощущалось влияние и других танцевальных традиций — этрусских, египетских, азиатских. Так, некоторое время были распространены этрусские ритуальные </w:t>
      </w:r>
      <w:proofErr w:type="spellStart"/>
      <w:r w:rsidRPr="004E721A">
        <w:rPr>
          <w:rFonts w:ascii="Times New Roman" w:hAnsi="Times New Roman" w:cs="Times New Roman"/>
          <w:sz w:val="28"/>
          <w:szCs w:val="28"/>
          <w14:ligatures w14:val="none"/>
        </w:rPr>
        <w:t>танцыЛюперсалия</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lastRenderedPageBreak/>
        <w:t>(</w:t>
      </w:r>
      <w:proofErr w:type="spellStart"/>
      <w:r w:rsidRPr="004E721A">
        <w:rPr>
          <w:rFonts w:ascii="Times New Roman" w:hAnsi="Times New Roman" w:cs="Times New Roman"/>
          <w:sz w:val="28"/>
          <w:szCs w:val="28"/>
          <w14:ligatures w14:val="none"/>
        </w:rPr>
        <w:t>Lupercalia</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Амбарвалия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Ambarvalia</w:t>
      </w:r>
      <w:proofErr w:type="spellEnd"/>
      <w:r w:rsidRPr="004E721A">
        <w:rPr>
          <w:rFonts w:ascii="Times New Roman" w:hAnsi="Times New Roman" w:cs="Times New Roman"/>
          <w:sz w:val="28"/>
          <w:szCs w:val="28"/>
          <w14:ligatures w14:val="none"/>
        </w:rPr>
        <w:t xml:space="preserve">). По-прежнему исполнялись </w:t>
      </w:r>
      <w:proofErr w:type="spellStart"/>
      <w:r w:rsidRPr="004E721A">
        <w:rPr>
          <w:rFonts w:ascii="Times New Roman" w:hAnsi="Times New Roman" w:cs="Times New Roman"/>
          <w:sz w:val="28"/>
          <w:szCs w:val="28"/>
          <w14:ligatures w14:val="none"/>
        </w:rPr>
        <w:t>пиррические</w:t>
      </w:r>
      <w:proofErr w:type="spellEnd"/>
      <w:r w:rsidRPr="004E721A">
        <w:rPr>
          <w:rFonts w:ascii="Times New Roman" w:hAnsi="Times New Roman" w:cs="Times New Roman"/>
          <w:sz w:val="28"/>
          <w:szCs w:val="28"/>
          <w14:ligatures w14:val="none"/>
        </w:rPr>
        <w:t xml:space="preserve"> пляски, ритуальные танцы (но уже в честь римских богов — например, Марса, Венеры), обрядовые пляски-шествия, связанные с древними культами плодородия и постепенно перерастающие в общественные праздники (например, сатурналии). Общий стиль этих зрелищ — сочетание грандиозной фееричности и крайний натурализм. Так, заимствованная римлянами у греков Пляска Гименея являла столь непристойное зрелище, что власти законодательно даже преследовали тех, кто исполнял ее или обучал ей. </w:t>
      </w:r>
    </w:p>
    <w:p w14:paraId="27F9165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Подобным характером обладали и театрализованные представления Древнего Рима. Со временем отсутствие какой-либо эстетической и философской основы в понимании танца как искусства привело к тому, что он просто перестал развиваться. В результате на первый план вышла пантомима. В ней могло участвовать от одного до сотни человек. Разыгрывая с помощью мимики, жестов и движений перед зрителями сложные мифологические сцены (в то время как скрытый за сценой хор пением пояснял изображаемое), артисты исполняли своего рода пантомимический танец. Но, несмотря на явную преемственность между пляской в древнегреческом театре и римской пантомимой, излишний натурализм и иллюстративность не позволяли пантомиме подняться до уровня высокого искусства, такого, какого достиг классический танец в Древней Греции.</w:t>
      </w:r>
    </w:p>
    <w:p w14:paraId="19DBD7E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u w:val="single"/>
          <w:lang w:eastAsia="hi-IN" w:bidi="hi-IN"/>
          <w14:ligatures w14:val="none"/>
        </w:rPr>
      </w:pPr>
    </w:p>
    <w:p w14:paraId="21F5DABC"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SimSun" w:hAnsi="Times New Roman" w:cs="Times New Roman"/>
          <w:b/>
          <w:bCs/>
          <w:caps/>
          <w:kern w:val="28"/>
          <w:sz w:val="28"/>
          <w:szCs w:val="28"/>
          <w:lang w:eastAsia="hi-IN" w:bidi="hi-IN"/>
          <w14:ligatures w14:val="none"/>
        </w:rPr>
      </w:pPr>
      <w:bookmarkStart w:id="17" w:name="_Toc193985010"/>
      <w:r w:rsidRPr="004E721A">
        <w:rPr>
          <w:rFonts w:ascii="Times New Roman" w:eastAsia="SimSun" w:hAnsi="Times New Roman" w:cs="Times New Roman"/>
          <w:b/>
          <w:bCs/>
          <w:caps/>
          <w:kern w:val="28"/>
          <w:sz w:val="28"/>
          <w:szCs w:val="28"/>
          <w:lang w:eastAsia="hi-IN" w:bidi="hi-IN"/>
          <w14:ligatures w14:val="none"/>
        </w:rPr>
        <w:t>8. Методические рекомендации по организации самостоятельной работы обучающихся</w:t>
      </w:r>
      <w:bookmarkEnd w:id="17"/>
    </w:p>
    <w:p w14:paraId="6FD52BC5" w14:textId="77777777" w:rsidR="00EA7424" w:rsidRPr="004E721A" w:rsidRDefault="00EA7424" w:rsidP="00EA7424">
      <w:pPr>
        <w:jc w:val="center"/>
        <w:rPr>
          <w:rFonts w:ascii="Times New Roman" w:hAnsi="Times New Roman" w:cs="Times New Roman"/>
          <w:caps/>
          <w:kern w:val="28"/>
          <w:lang w:eastAsia="hi-IN" w:bidi="hi-IN"/>
          <w14:ligatures w14:val="none"/>
        </w:rPr>
      </w:pPr>
    </w:p>
    <w:p w14:paraId="5FFD1DB9" w14:textId="26DEDA45"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Целью самостоятельной работы обучающихся по дисциплине «</w:t>
      </w:r>
      <w:r w:rsidR="008B4E73" w:rsidRPr="004E721A">
        <w:rPr>
          <w:rFonts w:ascii="Times New Roman" w:eastAsia="SimSun" w:hAnsi="Times New Roman" w:cs="Times New Roman"/>
          <w:kern w:val="1"/>
          <w:sz w:val="28"/>
          <w:szCs w:val="28"/>
          <w:lang w:eastAsia="hi-IN" w:bidi="hi-IN"/>
          <w14:ligatures w14:val="none"/>
        </w:rPr>
        <w:t>История искусства</w:t>
      </w:r>
      <w:r w:rsidRPr="004E721A">
        <w:rPr>
          <w:rFonts w:ascii="Times New Roman" w:eastAsia="SimSun" w:hAnsi="Times New Roman" w:cs="Times New Roman"/>
          <w:kern w:val="1"/>
          <w:sz w:val="28"/>
          <w:szCs w:val="28"/>
          <w:lang w:eastAsia="hi-IN" w:bidi="hi-IN"/>
          <w14:ligatures w14:val="none"/>
        </w:rPr>
        <w:t>» является развитие познавательной деятельности обучающихся, закрепление и углубление полученных на уроках знаний в области хореографического искусства русской национальной и зарубежной школ, формирование умения анализировать лучшие образцы хореографического искусства, развитие самостоятельности мышления, способности к саморазвитию, приобретение навыков работы со специальной литературой, периодической печатью, видеоматериалами.</w:t>
      </w:r>
    </w:p>
    <w:p w14:paraId="0C6A37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Тип самостоятельной работы – подготовка сообщений для выступления на групповых занятиях с целью пополнения знаний, умения грамотно излагать материал, анализировать.</w:t>
      </w:r>
    </w:p>
    <w:p w14:paraId="61DEDAB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 рассчитаны на внеаудиторную самостоятельную работу обучающихся и соответствуют наиболее объёмным темам лекционного курса.</w:t>
      </w:r>
    </w:p>
    <w:p w14:paraId="3D78D24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t>Выполнение заданий предполагает:</w:t>
      </w:r>
    </w:p>
    <w:p w14:paraId="5F27D20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поиск источников информации по теме сообщения;</w:t>
      </w:r>
    </w:p>
    <w:p w14:paraId="15B1F18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изучение литературы по теме;</w:t>
      </w:r>
    </w:p>
    <w:p w14:paraId="668C63D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подробного плана или конспекта;</w:t>
      </w:r>
    </w:p>
    <w:p w14:paraId="32E03D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работу с видеоматериалами;</w:t>
      </w:r>
    </w:p>
    <w:p w14:paraId="5FB5683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подготовку и проведение сообщения;</w:t>
      </w:r>
    </w:p>
    <w:p w14:paraId="4D6D11F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показ видеофрагментов балетных спектаклей;</w:t>
      </w:r>
    </w:p>
    <w:p w14:paraId="6C577C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 балетных спектаклей.</w:t>
      </w:r>
    </w:p>
    <w:p w14:paraId="7351700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1642C74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lastRenderedPageBreak/>
        <w:t>В соответствии с государственными требованиями обучающиеся должны знать:</w:t>
      </w:r>
    </w:p>
    <w:p w14:paraId="1AE3E4C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историю развития различных направлений в хореографии;</w:t>
      </w:r>
    </w:p>
    <w:p w14:paraId="33CD8FE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состояние балетного искусства на различных этапах;</w:t>
      </w:r>
    </w:p>
    <w:p w14:paraId="701634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особенности различных жанров балета;</w:t>
      </w:r>
    </w:p>
    <w:p w14:paraId="1EFA830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выдающихся балетмейстеров и танцовщиков русского и зарубежного балетных театров;</w:t>
      </w:r>
    </w:p>
    <w:p w14:paraId="0B809B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сюжеты балетов.</w:t>
      </w:r>
    </w:p>
    <w:p w14:paraId="5FE1EF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9B97A2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t>Обучающиеся должны уметь:</w:t>
      </w:r>
    </w:p>
    <w:p w14:paraId="5B8F9BC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со специальной литературой, периодической печатью;</w:t>
      </w:r>
    </w:p>
    <w:p w14:paraId="2F58264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пользоваться видеоматериалами;</w:t>
      </w:r>
    </w:p>
    <w:p w14:paraId="63C1CE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анализировать балетные спектакли;</w:t>
      </w:r>
    </w:p>
    <w:p w14:paraId="1D1D15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составить план, конспект сообщения;</w:t>
      </w:r>
    </w:p>
    <w:p w14:paraId="7FD2280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уметь правильно аргументировать свою точку зрения.</w:t>
      </w:r>
    </w:p>
    <w:p w14:paraId="3C5797F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Самостоятельная работа обучающихся оценивается по пятибалльной система. </w:t>
      </w:r>
    </w:p>
    <w:p w14:paraId="076EF5A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Итоги самостоятельной работы обучающихся подводятся на групповых занятиях.</w:t>
      </w:r>
    </w:p>
    <w:p w14:paraId="46D3676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u w:val="single"/>
          <w:lang w:eastAsia="hi-IN" w:bidi="hi-IN"/>
          <w14:ligatures w14:val="none"/>
        </w:rPr>
      </w:pPr>
      <w:r w:rsidRPr="004E721A">
        <w:rPr>
          <w:rFonts w:ascii="Times New Roman" w:eastAsia="SimSun" w:hAnsi="Times New Roman" w:cs="Times New Roman"/>
          <w:b/>
          <w:kern w:val="1"/>
          <w:sz w:val="28"/>
          <w:szCs w:val="28"/>
          <w:lang w:eastAsia="hi-IN" w:bidi="hi-IN"/>
          <w14:ligatures w14:val="none"/>
        </w:rPr>
        <w:tab/>
      </w:r>
      <w:r w:rsidRPr="004E721A">
        <w:rPr>
          <w:rFonts w:ascii="Times New Roman" w:eastAsia="SimSun" w:hAnsi="Times New Roman" w:cs="Times New Roman"/>
          <w:b/>
          <w:kern w:val="1"/>
          <w:sz w:val="28"/>
          <w:szCs w:val="28"/>
          <w:u w:val="single"/>
          <w:lang w:eastAsia="hi-IN" w:bidi="hi-IN"/>
          <w14:ligatures w14:val="none"/>
        </w:rPr>
        <w:t>Критерии оценки:</w:t>
      </w:r>
    </w:p>
    <w:p w14:paraId="3732C2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отлично</w:t>
      </w:r>
      <w:r w:rsidRPr="004E721A">
        <w:rPr>
          <w:rFonts w:ascii="Times New Roman" w:eastAsia="SimSun" w:hAnsi="Times New Roman" w:cs="Times New Roman"/>
          <w:kern w:val="1"/>
          <w:sz w:val="28"/>
          <w:szCs w:val="28"/>
          <w:lang w:eastAsia="hi-IN" w:bidi="hi-IN"/>
          <w14:ligatures w14:val="none"/>
        </w:rPr>
        <w:t>» ставится обучающемуся, если:</w:t>
      </w:r>
    </w:p>
    <w:p w14:paraId="3167C08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задание выполнено правильно;</w:t>
      </w:r>
    </w:p>
    <w:p w14:paraId="74530D7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глубоко и качественно;</w:t>
      </w:r>
    </w:p>
    <w:p w14:paraId="313918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план или конспект оформлен грамотно;</w:t>
      </w:r>
    </w:p>
    <w:p w14:paraId="76633C5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использован видео и иллюстративный материал;</w:t>
      </w:r>
    </w:p>
    <w:p w14:paraId="580DC1B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проведено методически грамотно.</w:t>
      </w:r>
    </w:p>
    <w:p w14:paraId="22CCB4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хорошо</w:t>
      </w:r>
      <w:r w:rsidRPr="004E721A">
        <w:rPr>
          <w:rFonts w:ascii="Times New Roman" w:eastAsia="SimSun" w:hAnsi="Times New Roman" w:cs="Times New Roman"/>
          <w:kern w:val="1"/>
          <w:sz w:val="28"/>
          <w:szCs w:val="28"/>
          <w:lang w:eastAsia="hi-IN" w:bidi="hi-IN"/>
          <w14:ligatures w14:val="none"/>
        </w:rPr>
        <w:t>» ставится обучающемуся, если:</w:t>
      </w:r>
    </w:p>
    <w:p w14:paraId="2238C0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но недостаточно полно;</w:t>
      </w:r>
    </w:p>
    <w:p w14:paraId="762C79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использован видео и иллюстративный материал;</w:t>
      </w:r>
    </w:p>
    <w:p w14:paraId="2333A3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оформлен конспект;</w:t>
      </w:r>
    </w:p>
    <w:p w14:paraId="0F0E82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проведено методически грамотно.</w:t>
      </w:r>
    </w:p>
    <w:p w14:paraId="3AA3A6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удовлетворительн</w:t>
      </w:r>
      <w:r w:rsidRPr="004E721A">
        <w:rPr>
          <w:rFonts w:ascii="Times New Roman" w:eastAsia="SimSun" w:hAnsi="Times New Roman" w:cs="Times New Roman"/>
          <w:kern w:val="1"/>
          <w:sz w:val="28"/>
          <w:szCs w:val="28"/>
          <w:lang w:eastAsia="hi-IN" w:bidi="hi-IN"/>
          <w14:ligatures w14:val="none"/>
        </w:rPr>
        <w:t>о» ставится обучающемуся, если:</w:t>
      </w:r>
    </w:p>
    <w:p w14:paraId="3327F30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но нуждается в дополнении;</w:t>
      </w:r>
    </w:p>
    <w:p w14:paraId="1EA4687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не использован видео или иллюстративный материал;</w:t>
      </w:r>
    </w:p>
    <w:p w14:paraId="24481A7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конспект (план) составлен небрежно.</w:t>
      </w:r>
    </w:p>
    <w:p w14:paraId="7D2BDF0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неудовлетворительно</w:t>
      </w:r>
      <w:r w:rsidRPr="004E721A">
        <w:rPr>
          <w:rFonts w:ascii="Times New Roman" w:eastAsia="SimSun" w:hAnsi="Times New Roman" w:cs="Times New Roman"/>
          <w:kern w:val="1"/>
          <w:sz w:val="28"/>
          <w:szCs w:val="28"/>
          <w:lang w:eastAsia="hi-IN" w:bidi="hi-IN"/>
          <w14:ligatures w14:val="none"/>
        </w:rPr>
        <w:t>» ставится, если:</w:t>
      </w:r>
    </w:p>
    <w:p w14:paraId="171913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не раскрыта;</w:t>
      </w:r>
    </w:p>
    <w:p w14:paraId="3800646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 оформлена небрежно;</w:t>
      </w:r>
    </w:p>
    <w:p w14:paraId="0218CE3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видеоматериалы отсутствуют.</w:t>
      </w:r>
    </w:p>
    <w:p w14:paraId="0CAACA3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15"/>
        <w:gridCol w:w="3480"/>
        <w:gridCol w:w="2490"/>
        <w:gridCol w:w="3136"/>
      </w:tblGrid>
      <w:tr w:rsidR="00EB16A6" w:rsidRPr="00EB16A6" w14:paraId="73CD090B" w14:textId="77777777" w:rsidTr="00EB16A6">
        <w:trPr>
          <w:tblHeader/>
        </w:trPr>
        <w:tc>
          <w:tcPr>
            <w:tcW w:w="615" w:type="dxa"/>
            <w:vAlign w:val="center"/>
          </w:tcPr>
          <w:p w14:paraId="0F1BDA4E"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 п/п</w:t>
            </w:r>
          </w:p>
        </w:tc>
        <w:tc>
          <w:tcPr>
            <w:tcW w:w="3480" w:type="dxa"/>
            <w:vAlign w:val="center"/>
          </w:tcPr>
          <w:p w14:paraId="3A92894A"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Наименование тем</w:t>
            </w:r>
          </w:p>
        </w:tc>
        <w:tc>
          <w:tcPr>
            <w:tcW w:w="2490" w:type="dxa"/>
            <w:vAlign w:val="center"/>
          </w:tcPr>
          <w:p w14:paraId="22A9B7DC"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Перечень заданий</w:t>
            </w:r>
          </w:p>
        </w:tc>
        <w:tc>
          <w:tcPr>
            <w:tcW w:w="3136" w:type="dxa"/>
            <w:vAlign w:val="center"/>
          </w:tcPr>
          <w:p w14:paraId="63FF3827"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Содержание заданий</w:t>
            </w:r>
          </w:p>
        </w:tc>
      </w:tr>
      <w:tr w:rsidR="00EB16A6" w:rsidRPr="00EB16A6" w14:paraId="0BE9C736" w14:textId="77777777" w:rsidTr="00EB16A6">
        <w:tc>
          <w:tcPr>
            <w:tcW w:w="615" w:type="dxa"/>
          </w:tcPr>
          <w:p w14:paraId="1BE0EBA7"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1.</w:t>
            </w:r>
          </w:p>
        </w:tc>
        <w:tc>
          <w:tcPr>
            <w:tcW w:w="3480" w:type="dxa"/>
          </w:tcPr>
          <w:p w14:paraId="1EBD148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1. Возникновение и развитие хореографического искусства.</w:t>
            </w:r>
          </w:p>
          <w:p w14:paraId="56C83A2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Тема 2.1. Историко-социальные аспекты возникновения танца. Ранние формы танца.</w:t>
            </w:r>
          </w:p>
        </w:tc>
        <w:tc>
          <w:tcPr>
            <w:tcW w:w="2490" w:type="dxa"/>
          </w:tcPr>
          <w:p w14:paraId="5A6AF6B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Подготовить конспект по вопросам:</w:t>
            </w:r>
          </w:p>
          <w:p w14:paraId="548734C0"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 - ранние формы </w:t>
            </w:r>
            <w:r w:rsidRPr="00EB16A6">
              <w:rPr>
                <w:rFonts w:ascii="Times New Roman" w:eastAsia="SimSun" w:hAnsi="Times New Roman" w:cs="Times New Roman"/>
                <w:kern w:val="1"/>
                <w:sz w:val="24"/>
                <w:szCs w:val="24"/>
                <w:lang w:eastAsia="hi-IN" w:bidi="hi-IN"/>
                <w14:ligatures w14:val="none"/>
              </w:rPr>
              <w:lastRenderedPageBreak/>
              <w:t>танца, их лексическая и тематическая основы</w:t>
            </w:r>
          </w:p>
          <w:p w14:paraId="61FF900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 - теории возникновения танца</w:t>
            </w:r>
          </w:p>
        </w:tc>
        <w:tc>
          <w:tcPr>
            <w:tcW w:w="3136" w:type="dxa"/>
          </w:tcPr>
          <w:p w14:paraId="2445341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 xml:space="preserve">Работа с книгой </w:t>
            </w:r>
            <w:proofErr w:type="spellStart"/>
            <w:r w:rsidRPr="00EB16A6">
              <w:rPr>
                <w:rFonts w:ascii="Times New Roman" w:eastAsia="SimSun" w:hAnsi="Times New Roman" w:cs="Times New Roman"/>
                <w:kern w:val="1"/>
                <w:sz w:val="24"/>
                <w:szCs w:val="24"/>
                <w:lang w:eastAsia="hi-IN" w:bidi="hi-IN"/>
                <w14:ligatures w14:val="none"/>
              </w:rPr>
              <w:t>Э.Королёвой</w:t>
            </w:r>
            <w:proofErr w:type="spellEnd"/>
            <w:r w:rsidRPr="00EB16A6">
              <w:rPr>
                <w:rFonts w:ascii="Times New Roman" w:eastAsia="SimSun" w:hAnsi="Times New Roman" w:cs="Times New Roman"/>
                <w:kern w:val="1"/>
                <w:sz w:val="24"/>
                <w:szCs w:val="24"/>
                <w:lang w:eastAsia="hi-IN" w:bidi="hi-IN"/>
                <w14:ligatures w14:val="none"/>
              </w:rPr>
              <w:t xml:space="preserve"> «Ранние формы танца»</w:t>
            </w:r>
          </w:p>
        </w:tc>
      </w:tr>
      <w:tr w:rsidR="00EB16A6" w:rsidRPr="00EB16A6" w14:paraId="1998A012" w14:textId="77777777" w:rsidTr="00EB16A6">
        <w:tc>
          <w:tcPr>
            <w:tcW w:w="615" w:type="dxa"/>
          </w:tcPr>
          <w:p w14:paraId="228C253B"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2.</w:t>
            </w:r>
          </w:p>
        </w:tc>
        <w:tc>
          <w:tcPr>
            <w:tcW w:w="3480" w:type="dxa"/>
          </w:tcPr>
          <w:p w14:paraId="757D0E4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3.1. Становление и расцвет хореографического искусства. Древний Мир.</w:t>
            </w:r>
          </w:p>
        </w:tc>
        <w:tc>
          <w:tcPr>
            <w:tcW w:w="2490" w:type="dxa"/>
          </w:tcPr>
          <w:p w14:paraId="59992BA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Повторение материала урока. </w:t>
            </w:r>
          </w:p>
        </w:tc>
        <w:tc>
          <w:tcPr>
            <w:tcW w:w="3136" w:type="dxa"/>
          </w:tcPr>
          <w:p w14:paraId="642BB31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Работа с конспектом.</w:t>
            </w:r>
          </w:p>
          <w:p w14:paraId="7B82D0B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Охарактеризовать танцевальную культуру Древнего Египта, Индии, Китая</w:t>
            </w:r>
          </w:p>
        </w:tc>
      </w:tr>
      <w:tr w:rsidR="00EB16A6" w:rsidRPr="00EB16A6" w14:paraId="73142394" w14:textId="77777777" w:rsidTr="00EB16A6">
        <w:tc>
          <w:tcPr>
            <w:tcW w:w="615" w:type="dxa"/>
          </w:tcPr>
          <w:p w14:paraId="0F418F16"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3.</w:t>
            </w:r>
          </w:p>
        </w:tc>
        <w:tc>
          <w:tcPr>
            <w:tcW w:w="3480" w:type="dxa"/>
          </w:tcPr>
          <w:p w14:paraId="611AE97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2. Формирование ведущих школ хореографического искусства: Западноевропейский балетный театр.</w:t>
            </w:r>
          </w:p>
          <w:p w14:paraId="607BC6C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2.6. Хореографическое искусство западноевропейских стран эпохи Возрождения</w:t>
            </w:r>
          </w:p>
        </w:tc>
        <w:tc>
          <w:tcPr>
            <w:tcW w:w="2490" w:type="dxa"/>
          </w:tcPr>
          <w:p w14:paraId="0785E23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Повторение материала урока</w:t>
            </w:r>
          </w:p>
        </w:tc>
        <w:tc>
          <w:tcPr>
            <w:tcW w:w="3136" w:type="dxa"/>
          </w:tcPr>
          <w:p w14:paraId="36441F9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по вопросу: «Как формировалось профессиональное искусство танца в эпоху Возрождения?»</w:t>
            </w:r>
          </w:p>
          <w:p w14:paraId="6E7D966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Продумать подробный план сообщения</w:t>
            </w:r>
          </w:p>
        </w:tc>
      </w:tr>
      <w:tr w:rsidR="00EB16A6" w:rsidRPr="00EB16A6" w14:paraId="63A3A211" w14:textId="77777777" w:rsidTr="00EB16A6">
        <w:tc>
          <w:tcPr>
            <w:tcW w:w="615" w:type="dxa"/>
          </w:tcPr>
          <w:p w14:paraId="66A5CA37"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4.</w:t>
            </w:r>
          </w:p>
        </w:tc>
        <w:tc>
          <w:tcPr>
            <w:tcW w:w="3480" w:type="dxa"/>
          </w:tcPr>
          <w:p w14:paraId="014B9E1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2.12. Балетный романтизм. Выдающиеся хореографы и исполнители: Ф. и М. Тальони</w:t>
            </w:r>
          </w:p>
        </w:tc>
        <w:tc>
          <w:tcPr>
            <w:tcW w:w="2490" w:type="dxa"/>
          </w:tcPr>
          <w:p w14:paraId="4CFC805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t>Ф.Тальони</w:t>
            </w:r>
            <w:proofErr w:type="spellEnd"/>
            <w:r w:rsidRPr="00EB16A6">
              <w:rPr>
                <w:rFonts w:ascii="Times New Roman" w:eastAsia="SimSun" w:hAnsi="Times New Roman" w:cs="Times New Roman"/>
                <w:kern w:val="1"/>
                <w:sz w:val="24"/>
                <w:szCs w:val="24"/>
                <w:lang w:eastAsia="hi-IN" w:bidi="hi-IN"/>
                <w14:ligatures w14:val="none"/>
              </w:rPr>
              <w:t xml:space="preserve"> и </w:t>
            </w:r>
            <w:proofErr w:type="spellStart"/>
            <w:r w:rsidRPr="00EB16A6">
              <w:rPr>
                <w:rFonts w:ascii="Times New Roman" w:eastAsia="SimSun" w:hAnsi="Times New Roman" w:cs="Times New Roman"/>
                <w:kern w:val="1"/>
                <w:sz w:val="24"/>
                <w:szCs w:val="24"/>
                <w:lang w:eastAsia="hi-IN" w:bidi="hi-IN"/>
                <w14:ligatures w14:val="none"/>
              </w:rPr>
              <w:t>М.Тальони</w:t>
            </w:r>
            <w:proofErr w:type="spellEnd"/>
            <w:r w:rsidRPr="00EB16A6">
              <w:rPr>
                <w:rFonts w:ascii="Times New Roman" w:eastAsia="SimSun" w:hAnsi="Times New Roman" w:cs="Times New Roman"/>
                <w:kern w:val="1"/>
                <w:sz w:val="24"/>
                <w:szCs w:val="24"/>
                <w:lang w:eastAsia="hi-IN" w:bidi="hi-IN"/>
                <w14:ligatures w14:val="none"/>
              </w:rPr>
              <w:t>.</w:t>
            </w:r>
          </w:p>
          <w:p w14:paraId="0DD56FD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0305A4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балете «Сильфида»</w:t>
            </w:r>
          </w:p>
        </w:tc>
        <w:tc>
          <w:tcPr>
            <w:tcW w:w="3136" w:type="dxa"/>
          </w:tcPr>
          <w:p w14:paraId="6A053BF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 выступления</w:t>
            </w:r>
          </w:p>
          <w:p w14:paraId="65D9BC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D1DC78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A7C9FD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работа с книгой «100 балетных либретто»: прочитать либретто балета «Сильфида».</w:t>
            </w:r>
          </w:p>
          <w:p w14:paraId="0A0E04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план выступления: либретто, просмотр и отбор фрагментов балета «Сильфида»</w:t>
            </w:r>
          </w:p>
        </w:tc>
      </w:tr>
      <w:tr w:rsidR="00EB16A6" w:rsidRPr="00EB16A6" w14:paraId="5F7AFC97" w14:textId="77777777" w:rsidTr="00EB16A6">
        <w:tc>
          <w:tcPr>
            <w:tcW w:w="615" w:type="dxa"/>
          </w:tcPr>
          <w:p w14:paraId="178D498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5.</w:t>
            </w:r>
          </w:p>
        </w:tc>
        <w:tc>
          <w:tcPr>
            <w:tcW w:w="3480" w:type="dxa"/>
          </w:tcPr>
          <w:p w14:paraId="224ABAB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2.13. Творчество Жюля Перро</w:t>
            </w:r>
          </w:p>
        </w:tc>
        <w:tc>
          <w:tcPr>
            <w:tcW w:w="2490" w:type="dxa"/>
          </w:tcPr>
          <w:p w14:paraId="27E94C2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творчестве Жюля Перро</w:t>
            </w:r>
          </w:p>
          <w:p w14:paraId="3C1A656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BB205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-Сообщение о балете «Жизель»;</w:t>
            </w:r>
          </w:p>
          <w:p w14:paraId="579659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показ фрагментов балета «Жизель».</w:t>
            </w:r>
          </w:p>
        </w:tc>
        <w:tc>
          <w:tcPr>
            <w:tcW w:w="3136" w:type="dxa"/>
          </w:tcPr>
          <w:p w14:paraId="3E00DC4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Составить план выступления</w:t>
            </w:r>
          </w:p>
          <w:p w14:paraId="420E72F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F5D674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D4F670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A2F804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Работа с книгой «100 балетных либретто»</w:t>
            </w:r>
          </w:p>
          <w:p w14:paraId="3B58373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просмотр балета «Жизель»</w:t>
            </w:r>
          </w:p>
        </w:tc>
      </w:tr>
      <w:tr w:rsidR="00EB16A6" w:rsidRPr="00EB16A6" w14:paraId="0A6BF18B" w14:textId="77777777" w:rsidTr="00EB16A6">
        <w:tc>
          <w:tcPr>
            <w:tcW w:w="615" w:type="dxa"/>
          </w:tcPr>
          <w:p w14:paraId="0C3926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6.</w:t>
            </w:r>
          </w:p>
        </w:tc>
        <w:tc>
          <w:tcPr>
            <w:tcW w:w="3480" w:type="dxa"/>
          </w:tcPr>
          <w:p w14:paraId="0793D4DC"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2.14. Развлекательные балеты Артура Сен-Леона</w:t>
            </w:r>
          </w:p>
        </w:tc>
        <w:tc>
          <w:tcPr>
            <w:tcW w:w="2490" w:type="dxa"/>
          </w:tcPr>
          <w:p w14:paraId="4D59ABB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лекции;</w:t>
            </w:r>
          </w:p>
          <w:p w14:paraId="041DD41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-ознакомиться с творчеством </w:t>
            </w:r>
            <w:proofErr w:type="spellStart"/>
            <w:r w:rsidRPr="00EB16A6">
              <w:rPr>
                <w:rFonts w:ascii="Times New Roman" w:eastAsia="SimSun" w:hAnsi="Times New Roman" w:cs="Times New Roman"/>
                <w:kern w:val="1"/>
                <w:sz w:val="24"/>
                <w:szCs w:val="24"/>
                <w:lang w:eastAsia="hi-IN" w:bidi="hi-IN"/>
                <w14:ligatures w14:val="none"/>
              </w:rPr>
              <w:t>А.Сен</w:t>
            </w:r>
            <w:proofErr w:type="spellEnd"/>
            <w:r w:rsidRPr="00EB16A6">
              <w:rPr>
                <w:rFonts w:ascii="Times New Roman" w:eastAsia="SimSun" w:hAnsi="Times New Roman" w:cs="Times New Roman"/>
                <w:kern w:val="1"/>
                <w:sz w:val="24"/>
                <w:szCs w:val="24"/>
                <w:lang w:eastAsia="hi-IN" w:bidi="hi-IN"/>
                <w14:ligatures w14:val="none"/>
              </w:rPr>
              <w:t>-Леона;</w:t>
            </w:r>
          </w:p>
          <w:p w14:paraId="075D4D5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балет «Коппелия»</w:t>
            </w:r>
          </w:p>
        </w:tc>
        <w:tc>
          <w:tcPr>
            <w:tcW w:w="3136" w:type="dxa"/>
          </w:tcPr>
          <w:p w14:paraId="216BFEA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-прочитать либретто балета из книги «100 балетных либретто»;</w:t>
            </w:r>
          </w:p>
          <w:p w14:paraId="471551E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подобрать материал о развлекательных балетных спектаклях;</w:t>
            </w:r>
          </w:p>
          <w:p w14:paraId="17F3700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-просмотреть видео или </w:t>
            </w:r>
            <w:r w:rsidRPr="00EB16A6">
              <w:rPr>
                <w:rFonts w:ascii="Times New Roman" w:eastAsia="SimSun" w:hAnsi="Times New Roman" w:cs="Times New Roman"/>
                <w:kern w:val="1"/>
                <w:sz w:val="24"/>
                <w:szCs w:val="24"/>
                <w:lang w:val="en-US" w:eastAsia="hi-IN" w:bidi="hi-IN"/>
                <w14:ligatures w14:val="none"/>
              </w:rPr>
              <w:t>DVD</w:t>
            </w:r>
            <w:r w:rsidRPr="00EB16A6">
              <w:rPr>
                <w:rFonts w:ascii="Times New Roman" w:eastAsia="SimSun" w:hAnsi="Times New Roman" w:cs="Times New Roman"/>
                <w:kern w:val="1"/>
                <w:sz w:val="24"/>
                <w:szCs w:val="24"/>
                <w:lang w:eastAsia="hi-IN" w:bidi="hi-IN"/>
                <w14:ligatures w14:val="none"/>
              </w:rPr>
              <w:t xml:space="preserve"> - записи балета </w:t>
            </w:r>
            <w:r w:rsidRPr="00EB16A6">
              <w:rPr>
                <w:rFonts w:ascii="Times New Roman" w:eastAsia="SimSun" w:hAnsi="Times New Roman" w:cs="Times New Roman"/>
                <w:kern w:val="1"/>
                <w:sz w:val="24"/>
                <w:szCs w:val="24"/>
                <w:lang w:eastAsia="hi-IN" w:bidi="hi-IN"/>
                <w14:ligatures w14:val="none"/>
              </w:rPr>
              <w:lastRenderedPageBreak/>
              <w:t>«Коппелия».</w:t>
            </w:r>
          </w:p>
        </w:tc>
      </w:tr>
      <w:tr w:rsidR="00EB16A6" w:rsidRPr="00EB16A6" w14:paraId="4A155EB9" w14:textId="77777777" w:rsidTr="00EB16A6">
        <w:tc>
          <w:tcPr>
            <w:tcW w:w="615" w:type="dxa"/>
          </w:tcPr>
          <w:p w14:paraId="6A1E278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7.</w:t>
            </w:r>
          </w:p>
        </w:tc>
        <w:tc>
          <w:tcPr>
            <w:tcW w:w="3480" w:type="dxa"/>
          </w:tcPr>
          <w:p w14:paraId="21E0460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3. Русский балетный театр.</w:t>
            </w:r>
          </w:p>
          <w:p w14:paraId="33EC6E4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3.22. Русский балетный театр </w:t>
            </w:r>
            <w:r w:rsidRPr="00EB16A6">
              <w:rPr>
                <w:rFonts w:ascii="Times New Roman" w:eastAsia="SimSun" w:hAnsi="Times New Roman" w:cs="Times New Roman"/>
                <w:kern w:val="1"/>
                <w:sz w:val="24"/>
                <w:szCs w:val="24"/>
                <w:lang w:val="en-US" w:eastAsia="hi-IN" w:bidi="hi-IN"/>
                <w14:ligatures w14:val="none"/>
              </w:rPr>
              <w:t>II</w:t>
            </w:r>
            <w:r w:rsidRPr="00EB16A6">
              <w:rPr>
                <w:rFonts w:ascii="Times New Roman" w:eastAsia="SimSun" w:hAnsi="Times New Roman" w:cs="Times New Roman"/>
                <w:kern w:val="1"/>
                <w:sz w:val="24"/>
                <w:szCs w:val="24"/>
                <w:lang w:eastAsia="hi-IN" w:bidi="hi-IN"/>
                <w14:ligatures w14:val="none"/>
              </w:rPr>
              <w:t xml:space="preserve">-й половины </w:t>
            </w:r>
            <w:r w:rsidRPr="00EB16A6">
              <w:rPr>
                <w:rFonts w:ascii="Times New Roman" w:eastAsia="SimSun" w:hAnsi="Times New Roman" w:cs="Times New Roman"/>
                <w:kern w:val="1"/>
                <w:sz w:val="24"/>
                <w:szCs w:val="24"/>
                <w:lang w:val="en-US" w:eastAsia="hi-IN" w:bidi="hi-IN"/>
                <w14:ligatures w14:val="none"/>
              </w:rPr>
              <w:t>XIX</w:t>
            </w:r>
            <w:r w:rsidRPr="00EB16A6">
              <w:rPr>
                <w:rFonts w:ascii="Times New Roman" w:eastAsia="SimSun" w:hAnsi="Times New Roman" w:cs="Times New Roman"/>
                <w:kern w:val="1"/>
                <w:sz w:val="24"/>
                <w:szCs w:val="24"/>
                <w:lang w:eastAsia="hi-IN" w:bidi="hi-IN"/>
                <w14:ligatures w14:val="none"/>
              </w:rPr>
              <w:t xml:space="preserve"> века. Эпоха </w:t>
            </w:r>
            <w:proofErr w:type="spellStart"/>
            <w:r w:rsidRPr="00EB16A6">
              <w:rPr>
                <w:rFonts w:ascii="Times New Roman" w:eastAsia="SimSun" w:hAnsi="Times New Roman" w:cs="Times New Roman"/>
                <w:kern w:val="1"/>
                <w:sz w:val="24"/>
                <w:szCs w:val="24"/>
                <w:lang w:eastAsia="hi-IN" w:bidi="hi-IN"/>
                <w14:ligatures w14:val="none"/>
              </w:rPr>
              <w:t>М.И.Петипа</w:t>
            </w:r>
            <w:proofErr w:type="spellEnd"/>
          </w:p>
        </w:tc>
        <w:tc>
          <w:tcPr>
            <w:tcW w:w="2490" w:type="dxa"/>
          </w:tcPr>
          <w:p w14:paraId="104EDEC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конспект по творчеству </w:t>
            </w:r>
            <w:proofErr w:type="spellStart"/>
            <w:r w:rsidRPr="00EB16A6">
              <w:rPr>
                <w:rFonts w:ascii="Times New Roman" w:eastAsia="SimSun" w:hAnsi="Times New Roman" w:cs="Times New Roman"/>
                <w:kern w:val="1"/>
                <w:sz w:val="24"/>
                <w:szCs w:val="24"/>
                <w:lang w:eastAsia="hi-IN" w:bidi="hi-IN"/>
                <w14:ligatures w14:val="none"/>
              </w:rPr>
              <w:t>М.И.Петипа</w:t>
            </w:r>
            <w:proofErr w:type="spellEnd"/>
            <w:r w:rsidRPr="00EB16A6">
              <w:rPr>
                <w:rFonts w:ascii="Times New Roman" w:eastAsia="SimSun" w:hAnsi="Times New Roman" w:cs="Times New Roman"/>
                <w:kern w:val="1"/>
                <w:sz w:val="24"/>
                <w:szCs w:val="24"/>
                <w:lang w:eastAsia="hi-IN" w:bidi="hi-IN"/>
                <w14:ligatures w14:val="none"/>
              </w:rPr>
              <w:t>.</w:t>
            </w:r>
          </w:p>
          <w:p w14:paraId="3CC4407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4FEB0C5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7448AD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B9041C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837AAE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AA3803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сообщения о балетах: </w:t>
            </w:r>
          </w:p>
          <w:p w14:paraId="5D7B595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«Дочь Фараона»</w:t>
            </w:r>
          </w:p>
          <w:p w14:paraId="601FF6E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«Дон Кихот»</w:t>
            </w:r>
          </w:p>
          <w:p w14:paraId="4550365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«Баядерка»</w:t>
            </w:r>
          </w:p>
          <w:p w14:paraId="31417E7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«Раймонда»</w:t>
            </w:r>
          </w:p>
        </w:tc>
        <w:tc>
          <w:tcPr>
            <w:tcW w:w="3136" w:type="dxa"/>
          </w:tcPr>
          <w:p w14:paraId="389CC94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 монографии </w:t>
            </w:r>
            <w:proofErr w:type="spellStart"/>
            <w:r w:rsidRPr="00EB16A6">
              <w:rPr>
                <w:rFonts w:ascii="Times New Roman" w:eastAsia="SimSun" w:hAnsi="Times New Roman" w:cs="Times New Roman"/>
                <w:kern w:val="1"/>
                <w:sz w:val="24"/>
                <w:szCs w:val="24"/>
                <w:lang w:eastAsia="hi-IN" w:bidi="hi-IN"/>
                <w14:ligatures w14:val="none"/>
              </w:rPr>
              <w:t>В.М.Красовской</w:t>
            </w:r>
            <w:proofErr w:type="spellEnd"/>
            <w:r w:rsidRPr="00EB16A6">
              <w:rPr>
                <w:rFonts w:ascii="Times New Roman" w:eastAsia="SimSun" w:hAnsi="Times New Roman" w:cs="Times New Roman"/>
                <w:kern w:val="1"/>
                <w:sz w:val="24"/>
                <w:szCs w:val="24"/>
                <w:lang w:eastAsia="hi-IN" w:bidi="hi-IN"/>
                <w14:ligatures w14:val="none"/>
              </w:rPr>
              <w:t xml:space="preserve"> «Русский балетный театр </w:t>
            </w:r>
            <w:r w:rsidRPr="00EB16A6">
              <w:rPr>
                <w:rFonts w:ascii="Times New Roman" w:eastAsia="SimSun" w:hAnsi="Times New Roman" w:cs="Times New Roman"/>
                <w:kern w:val="1"/>
                <w:sz w:val="24"/>
                <w:szCs w:val="24"/>
                <w:lang w:val="en-US" w:eastAsia="hi-IN" w:bidi="hi-IN"/>
                <w14:ligatures w14:val="none"/>
              </w:rPr>
              <w:t>II</w:t>
            </w:r>
            <w:r w:rsidRPr="00EB16A6">
              <w:rPr>
                <w:rFonts w:ascii="Times New Roman" w:eastAsia="SimSun" w:hAnsi="Times New Roman" w:cs="Times New Roman"/>
                <w:kern w:val="1"/>
                <w:sz w:val="24"/>
                <w:szCs w:val="24"/>
                <w:lang w:eastAsia="hi-IN" w:bidi="hi-IN"/>
                <w14:ligatures w14:val="none"/>
              </w:rPr>
              <w:t xml:space="preserve"> половины </w:t>
            </w:r>
            <w:r w:rsidRPr="00EB16A6">
              <w:rPr>
                <w:rFonts w:ascii="Times New Roman" w:eastAsia="SimSun" w:hAnsi="Times New Roman" w:cs="Times New Roman"/>
                <w:kern w:val="1"/>
                <w:sz w:val="24"/>
                <w:szCs w:val="24"/>
                <w:lang w:val="en-US" w:eastAsia="hi-IN" w:bidi="hi-IN"/>
                <w14:ligatures w14:val="none"/>
              </w:rPr>
              <w:t>XIX</w:t>
            </w:r>
            <w:r w:rsidRPr="00EB16A6">
              <w:rPr>
                <w:rFonts w:ascii="Times New Roman" w:eastAsia="SimSun" w:hAnsi="Times New Roman" w:cs="Times New Roman"/>
                <w:kern w:val="1"/>
                <w:sz w:val="24"/>
                <w:szCs w:val="24"/>
                <w:lang w:eastAsia="hi-IN" w:bidi="hi-IN"/>
                <w14:ligatures w14:val="none"/>
              </w:rPr>
              <w:t xml:space="preserve"> века».</w:t>
            </w:r>
          </w:p>
          <w:p w14:paraId="71E1CDC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E9F4AB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-ознакомиться с либретто балетов по книге «140 балетных либретто»</w:t>
            </w:r>
          </w:p>
          <w:p w14:paraId="4002340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конспекты выступлений</w:t>
            </w:r>
          </w:p>
          <w:p w14:paraId="2F920F5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показ фрагментов балетов</w:t>
            </w:r>
          </w:p>
        </w:tc>
      </w:tr>
      <w:tr w:rsidR="00EB16A6" w:rsidRPr="00EB16A6" w14:paraId="3ED7B84B" w14:textId="77777777" w:rsidTr="00EB16A6">
        <w:tc>
          <w:tcPr>
            <w:tcW w:w="615" w:type="dxa"/>
          </w:tcPr>
          <w:p w14:paraId="30DFC56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8.</w:t>
            </w:r>
          </w:p>
        </w:tc>
        <w:tc>
          <w:tcPr>
            <w:tcW w:w="3480" w:type="dxa"/>
          </w:tcPr>
          <w:p w14:paraId="13A51DB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3.27. Русский балет начала </w:t>
            </w:r>
            <w:r w:rsidRPr="00EB16A6">
              <w:rPr>
                <w:rFonts w:ascii="Times New Roman" w:eastAsia="SimSun" w:hAnsi="Times New Roman" w:cs="Times New Roman"/>
                <w:kern w:val="1"/>
                <w:sz w:val="24"/>
                <w:szCs w:val="24"/>
                <w:lang w:val="en-US" w:eastAsia="hi-IN" w:bidi="hi-IN"/>
                <w14:ligatures w14:val="none"/>
              </w:rPr>
              <w:t>XX</w:t>
            </w:r>
            <w:r w:rsidRPr="00EB16A6">
              <w:rPr>
                <w:rFonts w:ascii="Times New Roman" w:eastAsia="SimSun" w:hAnsi="Times New Roman" w:cs="Times New Roman"/>
                <w:kern w:val="1"/>
                <w:sz w:val="24"/>
                <w:szCs w:val="24"/>
                <w:lang w:eastAsia="hi-IN" w:bidi="hi-IN"/>
                <w14:ligatures w14:val="none"/>
              </w:rPr>
              <w:t xml:space="preserve"> столетия. Творчество </w:t>
            </w:r>
            <w:proofErr w:type="spellStart"/>
            <w:r w:rsidRPr="00EB16A6">
              <w:rPr>
                <w:rFonts w:ascii="Times New Roman" w:eastAsia="SimSun" w:hAnsi="Times New Roman" w:cs="Times New Roman"/>
                <w:kern w:val="1"/>
                <w:sz w:val="24"/>
                <w:szCs w:val="24"/>
                <w:lang w:eastAsia="hi-IN" w:bidi="hi-IN"/>
                <w14:ligatures w14:val="none"/>
              </w:rPr>
              <w:t>М.М.Фокина</w:t>
            </w:r>
            <w:proofErr w:type="spellEnd"/>
          </w:p>
        </w:tc>
        <w:tc>
          <w:tcPr>
            <w:tcW w:w="2490" w:type="dxa"/>
          </w:tcPr>
          <w:p w14:paraId="4070F34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урока</w:t>
            </w:r>
          </w:p>
          <w:p w14:paraId="4830EA4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p>
          <w:p w14:paraId="1799056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47034A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Ознакомиться с балетами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r w:rsidRPr="00EB16A6">
              <w:rPr>
                <w:rFonts w:ascii="Times New Roman" w:eastAsia="SimSun" w:hAnsi="Times New Roman" w:cs="Times New Roman"/>
                <w:kern w:val="1"/>
                <w:sz w:val="24"/>
                <w:szCs w:val="24"/>
                <w:lang w:eastAsia="hi-IN" w:bidi="hi-IN"/>
                <w14:ligatures w14:val="none"/>
              </w:rPr>
              <w:t xml:space="preserve">: </w:t>
            </w:r>
          </w:p>
          <w:p w14:paraId="3FA1B3E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«Египетские ночи»</w:t>
            </w:r>
          </w:p>
          <w:p w14:paraId="397F83B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«Жар-птица»</w:t>
            </w:r>
          </w:p>
          <w:p w14:paraId="6BEC619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«Петрушка»</w:t>
            </w:r>
          </w:p>
          <w:p w14:paraId="666999F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«Видение розы»</w:t>
            </w:r>
          </w:p>
        </w:tc>
        <w:tc>
          <w:tcPr>
            <w:tcW w:w="3136" w:type="dxa"/>
          </w:tcPr>
          <w:p w14:paraId="7C44F2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 книги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r w:rsidRPr="00EB16A6">
              <w:rPr>
                <w:rFonts w:ascii="Times New Roman" w:eastAsia="SimSun" w:hAnsi="Times New Roman" w:cs="Times New Roman"/>
                <w:kern w:val="1"/>
                <w:sz w:val="24"/>
                <w:szCs w:val="24"/>
                <w:lang w:eastAsia="hi-IN" w:bidi="hi-IN"/>
                <w14:ligatures w14:val="none"/>
              </w:rPr>
              <w:t xml:space="preserve"> «Против течения»</w:t>
            </w:r>
          </w:p>
          <w:p w14:paraId="7C253F4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BFA707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-Прочитать либретто балетов по книге «140 балетных либретто»</w:t>
            </w:r>
          </w:p>
          <w:p w14:paraId="11B9A3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-Просмотреть балеты</w:t>
            </w:r>
          </w:p>
        </w:tc>
      </w:tr>
      <w:tr w:rsidR="00EB16A6" w:rsidRPr="00EB16A6" w14:paraId="0043C55A" w14:textId="77777777" w:rsidTr="00EB16A6">
        <w:tc>
          <w:tcPr>
            <w:tcW w:w="615" w:type="dxa"/>
          </w:tcPr>
          <w:p w14:paraId="74C5DFD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9.</w:t>
            </w:r>
          </w:p>
        </w:tc>
        <w:tc>
          <w:tcPr>
            <w:tcW w:w="3480" w:type="dxa"/>
          </w:tcPr>
          <w:p w14:paraId="662A6AE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3.28. «Русские сезоны» в Париже. Возрождение зарубежного балета.</w:t>
            </w:r>
          </w:p>
        </w:tc>
        <w:tc>
          <w:tcPr>
            <w:tcW w:w="2490" w:type="dxa"/>
          </w:tcPr>
          <w:p w14:paraId="04548B6C"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Работа с конспектом лекции</w:t>
            </w:r>
          </w:p>
          <w:p w14:paraId="3A755DB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4399FBA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557B69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103B9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6ECB7B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«Русские сезоны в Париже» (1909,1910,1911)</w:t>
            </w:r>
          </w:p>
        </w:tc>
        <w:tc>
          <w:tcPr>
            <w:tcW w:w="3136" w:type="dxa"/>
          </w:tcPr>
          <w:p w14:paraId="5251387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Определить роль </w:t>
            </w:r>
            <w:proofErr w:type="spellStart"/>
            <w:r w:rsidRPr="00EB16A6">
              <w:rPr>
                <w:rFonts w:ascii="Times New Roman" w:eastAsia="SimSun" w:hAnsi="Times New Roman" w:cs="Times New Roman"/>
                <w:kern w:val="1"/>
                <w:sz w:val="24"/>
                <w:szCs w:val="24"/>
                <w:lang w:eastAsia="hi-IN" w:bidi="hi-IN"/>
                <w14:ligatures w14:val="none"/>
              </w:rPr>
              <w:t>С.П.Дягилева</w:t>
            </w:r>
            <w:proofErr w:type="spellEnd"/>
            <w:r w:rsidRPr="00EB16A6">
              <w:rPr>
                <w:rFonts w:ascii="Times New Roman" w:eastAsia="SimSun" w:hAnsi="Times New Roman" w:cs="Times New Roman"/>
                <w:kern w:val="1"/>
                <w:sz w:val="24"/>
                <w:szCs w:val="24"/>
                <w:lang w:eastAsia="hi-IN" w:bidi="hi-IN"/>
                <w14:ligatures w14:val="none"/>
              </w:rPr>
              <w:t xml:space="preserve"> в популяризации достижений русского искусства в Западной Европе</w:t>
            </w:r>
          </w:p>
          <w:p w14:paraId="10EFAAD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 сообщения</w:t>
            </w:r>
          </w:p>
          <w:p w14:paraId="55798E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показ фрагментов из балетов</w:t>
            </w:r>
          </w:p>
        </w:tc>
      </w:tr>
      <w:tr w:rsidR="00EB16A6" w:rsidRPr="00EB16A6" w14:paraId="1809776F" w14:textId="77777777" w:rsidTr="00EB16A6">
        <w:tc>
          <w:tcPr>
            <w:tcW w:w="615" w:type="dxa"/>
          </w:tcPr>
          <w:p w14:paraId="42F6B32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10.</w:t>
            </w:r>
          </w:p>
        </w:tc>
        <w:tc>
          <w:tcPr>
            <w:tcW w:w="3480" w:type="dxa"/>
          </w:tcPr>
          <w:p w14:paraId="0D43FE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4. Советский балетный театр.</w:t>
            </w:r>
          </w:p>
          <w:p w14:paraId="0494694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4.29. Творчество </w:t>
            </w:r>
            <w:proofErr w:type="spellStart"/>
            <w:r w:rsidRPr="00EB16A6">
              <w:rPr>
                <w:rFonts w:ascii="Times New Roman" w:eastAsia="SimSun" w:hAnsi="Times New Roman" w:cs="Times New Roman"/>
                <w:kern w:val="1"/>
                <w:sz w:val="24"/>
                <w:szCs w:val="24"/>
                <w:lang w:eastAsia="hi-IN" w:bidi="hi-IN"/>
                <w14:ligatures w14:val="none"/>
              </w:rPr>
              <w:t>Ф.В.Лопухова</w:t>
            </w:r>
            <w:proofErr w:type="spellEnd"/>
          </w:p>
        </w:tc>
        <w:tc>
          <w:tcPr>
            <w:tcW w:w="2490" w:type="dxa"/>
          </w:tcPr>
          <w:p w14:paraId="4C96B2B6"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материалы монографии </w:t>
            </w:r>
            <w:proofErr w:type="spellStart"/>
            <w:r w:rsidRPr="00EB16A6">
              <w:rPr>
                <w:rFonts w:ascii="Times New Roman" w:eastAsia="SimSun" w:hAnsi="Times New Roman" w:cs="Times New Roman"/>
                <w:kern w:val="1"/>
                <w:sz w:val="24"/>
                <w:szCs w:val="24"/>
                <w:lang w:eastAsia="hi-IN" w:bidi="hi-IN"/>
                <w14:ligatures w14:val="none"/>
              </w:rPr>
              <w:t>Ф.Лопухова</w:t>
            </w:r>
            <w:proofErr w:type="spellEnd"/>
            <w:r w:rsidRPr="00EB16A6">
              <w:rPr>
                <w:rFonts w:ascii="Times New Roman" w:eastAsia="SimSun" w:hAnsi="Times New Roman" w:cs="Times New Roman"/>
                <w:kern w:val="1"/>
                <w:sz w:val="24"/>
                <w:szCs w:val="24"/>
                <w:lang w:eastAsia="hi-IN" w:bidi="hi-IN"/>
                <w14:ligatures w14:val="none"/>
              </w:rPr>
              <w:t xml:space="preserve"> «60 лет в балете. Воспоминания и записки балетмейстера»</w:t>
            </w:r>
          </w:p>
        </w:tc>
        <w:tc>
          <w:tcPr>
            <w:tcW w:w="3136" w:type="dxa"/>
          </w:tcPr>
          <w:p w14:paraId="4C52D0A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-охарактеризовать этапы творческого пути </w:t>
            </w:r>
            <w:proofErr w:type="spellStart"/>
            <w:r w:rsidRPr="00EB16A6">
              <w:rPr>
                <w:rFonts w:ascii="Times New Roman" w:eastAsia="SimSun" w:hAnsi="Times New Roman" w:cs="Times New Roman"/>
                <w:kern w:val="1"/>
                <w:sz w:val="24"/>
                <w:szCs w:val="24"/>
                <w:lang w:eastAsia="hi-IN" w:bidi="hi-IN"/>
                <w14:ligatures w14:val="none"/>
              </w:rPr>
              <w:t>Ф.Лопухова</w:t>
            </w:r>
            <w:proofErr w:type="spellEnd"/>
            <w:r w:rsidRPr="00EB16A6">
              <w:rPr>
                <w:rFonts w:ascii="Times New Roman" w:eastAsia="SimSun" w:hAnsi="Times New Roman" w:cs="Times New Roman"/>
                <w:kern w:val="1"/>
                <w:sz w:val="24"/>
                <w:szCs w:val="24"/>
                <w:lang w:eastAsia="hi-IN" w:bidi="hi-IN"/>
                <w14:ligatures w14:val="none"/>
              </w:rPr>
              <w:t xml:space="preserve"> как танцовщика, балетмейстера, педагога и теоретика танца.</w:t>
            </w:r>
          </w:p>
          <w:p w14:paraId="201A622B"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развёрнутый план ответа.</w:t>
            </w:r>
          </w:p>
        </w:tc>
      </w:tr>
      <w:tr w:rsidR="00EB16A6" w:rsidRPr="00EB16A6" w14:paraId="53912F10" w14:textId="77777777" w:rsidTr="00EB16A6">
        <w:tc>
          <w:tcPr>
            <w:tcW w:w="615" w:type="dxa"/>
          </w:tcPr>
          <w:p w14:paraId="3E37A28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11.</w:t>
            </w:r>
          </w:p>
        </w:tc>
        <w:tc>
          <w:tcPr>
            <w:tcW w:w="3480" w:type="dxa"/>
          </w:tcPr>
          <w:p w14:paraId="77641B7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4.30. Творчество </w:t>
            </w:r>
            <w:proofErr w:type="spellStart"/>
            <w:r w:rsidRPr="00EB16A6">
              <w:rPr>
                <w:rFonts w:ascii="Times New Roman" w:eastAsia="SimSun" w:hAnsi="Times New Roman" w:cs="Times New Roman"/>
                <w:kern w:val="1"/>
                <w:sz w:val="24"/>
                <w:szCs w:val="24"/>
                <w:lang w:eastAsia="hi-IN" w:bidi="hi-IN"/>
                <w14:ligatures w14:val="none"/>
              </w:rPr>
              <w:t>К.Я.Голейзовского</w:t>
            </w:r>
            <w:proofErr w:type="spellEnd"/>
          </w:p>
        </w:tc>
        <w:tc>
          <w:tcPr>
            <w:tcW w:w="2490" w:type="dxa"/>
          </w:tcPr>
          <w:p w14:paraId="567F9EEB"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lastRenderedPageBreak/>
              <w:t>К.Я.Голейзовского</w:t>
            </w:r>
            <w:proofErr w:type="spellEnd"/>
          </w:p>
          <w:p w14:paraId="790077C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201234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0B2538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43C010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CFFEA8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Просмотреть хореографические миниатюры </w:t>
            </w:r>
            <w:proofErr w:type="spellStart"/>
            <w:r w:rsidRPr="00EB16A6">
              <w:rPr>
                <w:rFonts w:ascii="Times New Roman" w:eastAsia="SimSun" w:hAnsi="Times New Roman" w:cs="Times New Roman"/>
                <w:kern w:val="1"/>
                <w:sz w:val="24"/>
                <w:szCs w:val="24"/>
                <w:lang w:eastAsia="hi-IN" w:bidi="hi-IN"/>
                <w14:ligatures w14:val="none"/>
              </w:rPr>
              <w:t>К.Я.Голейзовского</w:t>
            </w:r>
            <w:proofErr w:type="spellEnd"/>
          </w:p>
        </w:tc>
        <w:tc>
          <w:tcPr>
            <w:tcW w:w="3136" w:type="dxa"/>
          </w:tcPr>
          <w:p w14:paraId="40D4B1BB"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 xml:space="preserve">Составить конспект сообщения, использую материал книги «Образы </w:t>
            </w:r>
            <w:r w:rsidRPr="00EB16A6">
              <w:rPr>
                <w:rFonts w:ascii="Times New Roman" w:eastAsia="SimSun" w:hAnsi="Times New Roman" w:cs="Times New Roman"/>
                <w:kern w:val="1"/>
                <w:sz w:val="24"/>
                <w:szCs w:val="24"/>
                <w:lang w:eastAsia="hi-IN" w:bidi="hi-IN"/>
                <w14:ligatures w14:val="none"/>
              </w:rPr>
              <w:lastRenderedPageBreak/>
              <w:t xml:space="preserve">русской народной хореографии» </w:t>
            </w:r>
            <w:proofErr w:type="spellStart"/>
            <w:r w:rsidRPr="00EB16A6">
              <w:rPr>
                <w:rFonts w:ascii="Times New Roman" w:eastAsia="SimSun" w:hAnsi="Times New Roman" w:cs="Times New Roman"/>
                <w:kern w:val="1"/>
                <w:sz w:val="24"/>
                <w:szCs w:val="24"/>
                <w:lang w:eastAsia="hi-IN" w:bidi="hi-IN"/>
                <w14:ligatures w14:val="none"/>
              </w:rPr>
              <w:t>К.Голейзовского</w:t>
            </w:r>
            <w:proofErr w:type="spellEnd"/>
            <w:r w:rsidRPr="00EB16A6">
              <w:rPr>
                <w:rFonts w:ascii="Times New Roman" w:eastAsia="SimSun" w:hAnsi="Times New Roman" w:cs="Times New Roman"/>
                <w:kern w:val="1"/>
                <w:sz w:val="24"/>
                <w:szCs w:val="24"/>
                <w:lang w:eastAsia="hi-IN" w:bidi="hi-IN"/>
                <w14:ligatures w14:val="none"/>
              </w:rPr>
              <w:t>.</w:t>
            </w:r>
          </w:p>
          <w:p w14:paraId="3AB31C5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453F5E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Дать характеристику особенностей хореографических миниатюр с показом их фрагментов.</w:t>
            </w:r>
          </w:p>
        </w:tc>
      </w:tr>
      <w:tr w:rsidR="00EB16A6" w:rsidRPr="00EB16A6" w14:paraId="183478BF" w14:textId="77777777" w:rsidTr="00EB16A6">
        <w:tc>
          <w:tcPr>
            <w:tcW w:w="615" w:type="dxa"/>
          </w:tcPr>
          <w:p w14:paraId="03C7488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12.</w:t>
            </w:r>
          </w:p>
        </w:tc>
        <w:tc>
          <w:tcPr>
            <w:tcW w:w="3480" w:type="dxa"/>
          </w:tcPr>
          <w:p w14:paraId="0F3693C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4.31. Творчество </w:t>
            </w:r>
            <w:proofErr w:type="spellStart"/>
            <w:r w:rsidRPr="00EB16A6">
              <w:rPr>
                <w:rFonts w:ascii="Times New Roman" w:eastAsia="SimSun" w:hAnsi="Times New Roman" w:cs="Times New Roman"/>
                <w:kern w:val="1"/>
                <w:sz w:val="24"/>
                <w:szCs w:val="24"/>
                <w:lang w:eastAsia="hi-IN" w:bidi="hi-IN"/>
                <w14:ligatures w14:val="none"/>
              </w:rPr>
              <w:t>Р.В.Захарова</w:t>
            </w:r>
            <w:proofErr w:type="spellEnd"/>
          </w:p>
        </w:tc>
        <w:tc>
          <w:tcPr>
            <w:tcW w:w="2490" w:type="dxa"/>
          </w:tcPr>
          <w:p w14:paraId="3BD0E5C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-Поработать с конспектом лекции</w:t>
            </w:r>
          </w:p>
          <w:p w14:paraId="580B057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9DE673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жанре драмбалета</w:t>
            </w:r>
          </w:p>
        </w:tc>
        <w:tc>
          <w:tcPr>
            <w:tcW w:w="3136" w:type="dxa"/>
          </w:tcPr>
          <w:p w14:paraId="242AD53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-Посмотреть балет «Бахчисарайский фонтан»</w:t>
            </w:r>
          </w:p>
          <w:p w14:paraId="1A4375B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план сообщения о жанре драмбалета</w:t>
            </w:r>
          </w:p>
        </w:tc>
      </w:tr>
      <w:tr w:rsidR="00EB16A6" w:rsidRPr="00EB16A6" w14:paraId="18F2BBD2" w14:textId="77777777" w:rsidTr="00EB16A6">
        <w:tc>
          <w:tcPr>
            <w:tcW w:w="615" w:type="dxa"/>
          </w:tcPr>
          <w:p w14:paraId="3009040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13.</w:t>
            </w:r>
          </w:p>
        </w:tc>
        <w:tc>
          <w:tcPr>
            <w:tcW w:w="3480" w:type="dxa"/>
          </w:tcPr>
          <w:p w14:paraId="64ECC68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4.34. Творчество </w:t>
            </w:r>
            <w:proofErr w:type="spellStart"/>
            <w:r w:rsidRPr="00EB16A6">
              <w:rPr>
                <w:rFonts w:ascii="Times New Roman" w:eastAsia="SimSun" w:hAnsi="Times New Roman" w:cs="Times New Roman"/>
                <w:kern w:val="1"/>
                <w:sz w:val="24"/>
                <w:szCs w:val="24"/>
                <w:lang w:eastAsia="hi-IN" w:bidi="hi-IN"/>
                <w14:ligatures w14:val="none"/>
              </w:rPr>
              <w:t>Ю.Н.Григоровича</w:t>
            </w:r>
            <w:proofErr w:type="spellEnd"/>
            <w:r w:rsidRPr="00EB16A6">
              <w:rPr>
                <w:rFonts w:ascii="Times New Roman" w:eastAsia="SimSun" w:hAnsi="Times New Roman" w:cs="Times New Roman"/>
                <w:kern w:val="1"/>
                <w:sz w:val="24"/>
                <w:szCs w:val="24"/>
                <w:lang w:eastAsia="hi-IN" w:bidi="hi-IN"/>
                <w14:ligatures w14:val="none"/>
              </w:rPr>
              <w:t>.</w:t>
            </w:r>
          </w:p>
        </w:tc>
        <w:tc>
          <w:tcPr>
            <w:tcW w:w="2490" w:type="dxa"/>
          </w:tcPr>
          <w:p w14:paraId="6A8818A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лекции</w:t>
            </w:r>
          </w:p>
          <w:p w14:paraId="0226BE0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сообщение «Творческая деятельность Григоровича в современный период»</w:t>
            </w:r>
          </w:p>
          <w:p w14:paraId="2355A41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-Посмотреть балеты:</w:t>
            </w:r>
          </w:p>
          <w:p w14:paraId="2785802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«Иван Грозный»</w:t>
            </w:r>
          </w:p>
          <w:p w14:paraId="4792D2B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«Каменный цветок»</w:t>
            </w:r>
          </w:p>
          <w:p w14:paraId="66AB12F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«Легенда о любви»</w:t>
            </w:r>
          </w:p>
          <w:p w14:paraId="4C0489EB"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«Спартак»</w:t>
            </w:r>
          </w:p>
          <w:p w14:paraId="652BC89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«Золотой век»</w:t>
            </w:r>
          </w:p>
          <w:p w14:paraId="5BBA7E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tc>
        <w:tc>
          <w:tcPr>
            <w:tcW w:w="3136" w:type="dxa"/>
          </w:tcPr>
          <w:p w14:paraId="1CA0532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p>
          <w:p w14:paraId="4DA395C0"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7B4CDA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-Написать план сообщения</w:t>
            </w:r>
          </w:p>
          <w:p w14:paraId="0E415C0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C7437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17E79D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C14AD5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04A5E4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-Написать краткое содержание просмотренных балетов</w:t>
            </w:r>
          </w:p>
        </w:tc>
      </w:tr>
      <w:tr w:rsidR="00EB16A6" w:rsidRPr="00EB16A6" w14:paraId="38B2AB93" w14:textId="77777777" w:rsidTr="00EB16A6">
        <w:tc>
          <w:tcPr>
            <w:tcW w:w="615" w:type="dxa"/>
          </w:tcPr>
          <w:p w14:paraId="1E63FB8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16.</w:t>
            </w:r>
          </w:p>
        </w:tc>
        <w:tc>
          <w:tcPr>
            <w:tcW w:w="3480" w:type="dxa"/>
          </w:tcPr>
          <w:p w14:paraId="7A9D581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5. Современный этап развития отечественной и западноевропейской хореографии</w:t>
            </w:r>
          </w:p>
          <w:p w14:paraId="7CB57E8C" w14:textId="7D641E7C"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37. Роль балетных фестивалей и конкурсов в развитии хореографического искусства</w:t>
            </w:r>
          </w:p>
        </w:tc>
        <w:tc>
          <w:tcPr>
            <w:tcW w:w="2490" w:type="dxa"/>
          </w:tcPr>
          <w:p w14:paraId="59C4C18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сообщения о влиянии народной хореографии на профессиональное искусство.</w:t>
            </w:r>
          </w:p>
          <w:p w14:paraId="6C4093C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4724DA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019CC0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8B4B92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Сообщения о современных ансамблях, студиях, школах танца:</w:t>
            </w:r>
          </w:p>
          <w:p w14:paraId="7830D99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-ансамбль народного танца </w:t>
            </w:r>
            <w:proofErr w:type="spellStart"/>
            <w:r w:rsidRPr="00EB16A6">
              <w:rPr>
                <w:rFonts w:ascii="Times New Roman" w:eastAsia="SimSun" w:hAnsi="Times New Roman" w:cs="Times New Roman"/>
                <w:kern w:val="1"/>
                <w:sz w:val="24"/>
                <w:szCs w:val="24"/>
                <w:lang w:eastAsia="hi-IN" w:bidi="hi-IN"/>
                <w14:ligatures w14:val="none"/>
              </w:rPr>
              <w:t>И.Моисеева</w:t>
            </w:r>
            <w:proofErr w:type="spellEnd"/>
          </w:p>
          <w:p w14:paraId="0519A6A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-ансамбль «Берёзка»</w:t>
            </w:r>
          </w:p>
          <w:p w14:paraId="441AC1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-ансамбль «Гжель»</w:t>
            </w:r>
          </w:p>
          <w:p w14:paraId="517ABF3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-шоу-балет «Тодес» и т. д.</w:t>
            </w:r>
          </w:p>
        </w:tc>
        <w:tc>
          <w:tcPr>
            <w:tcW w:w="3136" w:type="dxa"/>
          </w:tcPr>
          <w:p w14:paraId="6D05CA2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Использовать материал лекций и периодической печати, видео- и </w:t>
            </w:r>
            <w:r w:rsidRPr="00EB16A6">
              <w:rPr>
                <w:rFonts w:ascii="Times New Roman" w:eastAsia="SimSun" w:hAnsi="Times New Roman" w:cs="Times New Roman"/>
                <w:kern w:val="1"/>
                <w:sz w:val="24"/>
                <w:szCs w:val="24"/>
                <w:lang w:val="en-US" w:eastAsia="hi-IN" w:bidi="hi-IN"/>
                <w14:ligatures w14:val="none"/>
              </w:rPr>
              <w:t>DVD</w:t>
            </w:r>
            <w:r w:rsidRPr="00EB16A6">
              <w:rPr>
                <w:rFonts w:ascii="Times New Roman" w:eastAsia="SimSun" w:hAnsi="Times New Roman" w:cs="Times New Roman"/>
                <w:kern w:val="1"/>
                <w:sz w:val="24"/>
                <w:szCs w:val="24"/>
                <w:lang w:eastAsia="hi-IN" w:bidi="hi-IN"/>
                <w14:ligatures w14:val="none"/>
              </w:rPr>
              <w:t xml:space="preserve"> материалы с записями концертных программ ведущих ансамблей танца </w:t>
            </w:r>
          </w:p>
        </w:tc>
      </w:tr>
    </w:tbl>
    <w:p w14:paraId="396CF39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B37BA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lastRenderedPageBreak/>
        <w:t>Раздел 1. Возникновение и развитие хореографического искусства</w:t>
      </w:r>
    </w:p>
    <w:p w14:paraId="73FC46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30176B1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 Историко-социальные аспекты возникновения танца. Ранние формы танца.</w:t>
      </w:r>
    </w:p>
    <w:p w14:paraId="0D73FE3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5ED3C6F"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конспект по книге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693432B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128B29EC"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w:t>
      </w:r>
    </w:p>
    <w:p w14:paraId="7FD3EB1E"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творческого интеллекта;</w:t>
      </w:r>
    </w:p>
    <w:p w14:paraId="7FEFDA6D"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углубление знаний в области ранних форм танца.</w:t>
      </w:r>
    </w:p>
    <w:p w14:paraId="2F9B83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7C149C75"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художественное творчество первобытного человека;</w:t>
      </w:r>
    </w:p>
    <w:p w14:paraId="3DC33BD3"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научные теории происхождения танца;</w:t>
      </w:r>
    </w:p>
    <w:p w14:paraId="05DAE94B"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тотемические танцы, бытовые;</w:t>
      </w:r>
    </w:p>
    <w:p w14:paraId="3A349B58"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обрядность доисторических времён;</w:t>
      </w:r>
    </w:p>
    <w:p w14:paraId="0F38422F"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современные задачи образной интерпретации народного танца.</w:t>
      </w:r>
    </w:p>
    <w:p w14:paraId="7C4FB5E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19032F6C"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2A3F127C"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и грамотно оформить конспект по материалам книги (по заданным вопросам);</w:t>
      </w:r>
    </w:p>
    <w:p w14:paraId="50B4E721"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план выступления.</w:t>
      </w:r>
    </w:p>
    <w:p w14:paraId="4713AC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58D88604"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 с книгой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059A2F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72F7293"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прочитать книгу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r w:rsidRPr="004E721A">
        <w:rPr>
          <w:rFonts w:ascii="Times New Roman" w:eastAsia="SimSun" w:hAnsi="Times New Roman" w:cs="Times New Roman"/>
          <w:kern w:val="1"/>
          <w:sz w:val="28"/>
          <w:szCs w:val="28"/>
          <w:lang w:eastAsia="hi-IN" w:bidi="hi-IN"/>
          <w14:ligatures w14:val="none"/>
        </w:rPr>
        <w:tab/>
      </w:r>
    </w:p>
    <w:p w14:paraId="424B2255" w14:textId="77777777" w:rsidR="00EA7424" w:rsidRPr="004E721A" w:rsidRDefault="00EA7424">
      <w:pPr>
        <w:widowControl w:val="0"/>
        <w:numPr>
          <w:ilvl w:val="0"/>
          <w:numId w:val="6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составить и оформить конспект в письменном виде.</w:t>
      </w:r>
    </w:p>
    <w:p w14:paraId="5770E1CE" w14:textId="77777777" w:rsidR="00EA7424" w:rsidRPr="004E721A" w:rsidRDefault="00EA7424" w:rsidP="00EA7424">
      <w:pPr>
        <w:widowControl w:val="0"/>
        <w:suppressAutoHyphens/>
        <w:spacing w:after="0" w:line="240" w:lineRule="auto"/>
        <w:ind w:left="709"/>
        <w:jc w:val="center"/>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Литература</w:t>
      </w:r>
    </w:p>
    <w:p w14:paraId="20938E41" w14:textId="77777777" w:rsidR="00EA7424" w:rsidRPr="004E721A" w:rsidRDefault="00EA7424">
      <w:pPr>
        <w:widowControl w:val="0"/>
        <w:numPr>
          <w:ilvl w:val="0"/>
          <w:numId w:val="70"/>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Э.Королёва</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 - Киш, 1977.</w:t>
      </w:r>
    </w:p>
    <w:p w14:paraId="57C51519" w14:textId="77777777" w:rsidR="00EA7424" w:rsidRPr="004E721A" w:rsidRDefault="00EA7424">
      <w:pPr>
        <w:widowControl w:val="0"/>
        <w:numPr>
          <w:ilvl w:val="0"/>
          <w:numId w:val="70"/>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3EC756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05B72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3.1. Становление и расцвет хореографического искусства. Древний мир.</w:t>
      </w:r>
    </w:p>
    <w:p w14:paraId="4F43EC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7BE6AB7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повторение материала урока.</w:t>
      </w:r>
    </w:p>
    <w:p w14:paraId="5B4D573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116AD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закрепление материала, изученного на уроке;</w:t>
      </w:r>
    </w:p>
    <w:p w14:paraId="1E0F76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углубление знаний о хореографической культуре Древнего мира;</w:t>
      </w:r>
    </w:p>
    <w:p w14:paraId="524D0EE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w:t>
      </w:r>
    </w:p>
    <w:p w14:paraId="7141A6D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7EAB11D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многообразие функций хореографии в Древнем мире;</w:t>
      </w:r>
    </w:p>
    <w:p w14:paraId="03D7A5A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особенности национальных культур Древнего Египта, Индии и Китая;</w:t>
      </w:r>
    </w:p>
    <w:p w14:paraId="02FA64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связь музыки и танца с ритуальными поклонениями божествам, жертвоприношениями, магическими плясками.</w:t>
      </w:r>
    </w:p>
    <w:p w14:paraId="5AE536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2666F1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обобщать материал урока;</w:t>
      </w:r>
    </w:p>
    <w:p w14:paraId="5646328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 конспектом урока;</w:t>
      </w:r>
    </w:p>
    <w:p w14:paraId="5E0C88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использовать дополнительную литературу.</w:t>
      </w:r>
    </w:p>
    <w:p w14:paraId="21CF513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96AEA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 работать с конспектом урока;</w:t>
      </w:r>
    </w:p>
    <w:p w14:paraId="05C5E7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охарактеризовать танцевальную культуру Древнего Египта, Индии и Китая;</w:t>
      </w:r>
    </w:p>
    <w:p w14:paraId="144DAE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подготовиться к устному опросу по теме.</w:t>
      </w:r>
    </w:p>
    <w:p w14:paraId="0321B36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3EED13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подойти к работе с конспектом урока;</w:t>
      </w:r>
    </w:p>
    <w:p w14:paraId="2815948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использовать при подготовке дополнительную литературу;</w:t>
      </w:r>
    </w:p>
    <w:p w14:paraId="5EEEBAA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выступить на групповом уроке перед сокурсниками.</w:t>
      </w:r>
    </w:p>
    <w:p w14:paraId="077B95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2B2E99FD" w14:textId="77777777" w:rsidR="00EA7424" w:rsidRPr="004E721A" w:rsidRDefault="00EA7424">
      <w:pPr>
        <w:widowControl w:val="0"/>
        <w:numPr>
          <w:ilvl w:val="0"/>
          <w:numId w:val="71"/>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Э.Королёва</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35D64173" w14:textId="77777777" w:rsidR="00EA7424" w:rsidRPr="004E721A" w:rsidRDefault="00EA7424">
      <w:pPr>
        <w:widowControl w:val="0"/>
        <w:numPr>
          <w:ilvl w:val="0"/>
          <w:numId w:val="71"/>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79997A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A5B57A0"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2. Формирование ведущих школ хореографического искусства: Западноевропейский балетный театр</w:t>
      </w:r>
    </w:p>
    <w:p w14:paraId="7D3D887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3CA81F6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2.6. Хореографическое искусство Западноевропейских стран эпохи Возрождения.</w:t>
      </w:r>
    </w:p>
    <w:p w14:paraId="18CAAA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206A31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повторение материала урока.</w:t>
      </w:r>
    </w:p>
    <w:p w14:paraId="43AC24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E04904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закрепление изученного </w:t>
      </w:r>
      <w:proofErr w:type="gramStart"/>
      <w:r w:rsidRPr="004E721A">
        <w:rPr>
          <w:rFonts w:ascii="Times New Roman" w:eastAsia="SimSun" w:hAnsi="Times New Roman" w:cs="Times New Roman"/>
          <w:kern w:val="1"/>
          <w:sz w:val="28"/>
          <w:szCs w:val="28"/>
          <w:lang w:eastAsia="hi-IN" w:bidi="hi-IN"/>
          <w14:ligatures w14:val="none"/>
        </w:rPr>
        <w:t>на урока</w:t>
      </w:r>
      <w:proofErr w:type="gramEnd"/>
      <w:r w:rsidRPr="004E721A">
        <w:rPr>
          <w:rFonts w:ascii="Times New Roman" w:eastAsia="SimSun" w:hAnsi="Times New Roman" w:cs="Times New Roman"/>
          <w:kern w:val="1"/>
          <w:sz w:val="28"/>
          <w:szCs w:val="28"/>
          <w:lang w:eastAsia="hi-IN" w:bidi="hi-IN"/>
          <w14:ligatures w14:val="none"/>
        </w:rPr>
        <w:t>;</w:t>
      </w:r>
    </w:p>
    <w:p w14:paraId="501F71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w:t>
      </w:r>
    </w:p>
    <w:p w14:paraId="6156B05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5B7A95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общую характеристику эпохи Возрождения;</w:t>
      </w:r>
    </w:p>
    <w:p w14:paraId="01E816C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ведущие культурные центы Западной Европы;</w:t>
      </w:r>
    </w:p>
    <w:p w14:paraId="3FBE44D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связь искусства Ренессанса с культурой Античности;</w:t>
      </w:r>
    </w:p>
    <w:p w14:paraId="01635AE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превращение танца в профессиональное искусство;</w:t>
      </w:r>
    </w:p>
    <w:p w14:paraId="5BA2166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танец в системе образование аристократа, в рыцарском быту.</w:t>
      </w:r>
    </w:p>
    <w:p w14:paraId="7442046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превращение жонглёра в придворного учителя танца.</w:t>
      </w:r>
    </w:p>
    <w:p w14:paraId="23B07F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45170F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обобщить материал урока;</w:t>
      </w:r>
    </w:p>
    <w:p w14:paraId="20BAE42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w:t>
      </w:r>
    </w:p>
    <w:p w14:paraId="3CCFF5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проанализировать связь искусства Ренессанса с культурой Античной Греции;</w:t>
      </w:r>
    </w:p>
    <w:p w14:paraId="11044C3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определить главную идею, положенную в основу эстетики эпохи Возрождения.</w:t>
      </w:r>
      <w:r w:rsidRPr="004E721A">
        <w:rPr>
          <w:rFonts w:ascii="Times New Roman" w:eastAsia="SimSun" w:hAnsi="Times New Roman" w:cs="Times New Roman"/>
          <w:kern w:val="1"/>
          <w:sz w:val="28"/>
          <w:szCs w:val="28"/>
          <w:lang w:eastAsia="hi-IN" w:bidi="hi-IN"/>
          <w14:ligatures w14:val="none"/>
        </w:rPr>
        <w:tab/>
      </w:r>
    </w:p>
    <w:p w14:paraId="6CECE7F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578BF6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 по вопросу: «Как формировалось профессиональное искусство эпохи Возрождения?»;</w:t>
      </w:r>
    </w:p>
    <w:p w14:paraId="2F8DAAC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 продумать план ответа.</w:t>
      </w:r>
    </w:p>
    <w:p w14:paraId="68DE9B9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3F02F7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и творчески подобрать материал для сообщения по заданному вопросу.</w:t>
      </w:r>
    </w:p>
    <w:p w14:paraId="6FE72D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12D151FF" w14:textId="77777777" w:rsidR="00EA7424" w:rsidRPr="004E721A" w:rsidRDefault="00EA7424">
      <w:pPr>
        <w:widowControl w:val="0"/>
        <w:numPr>
          <w:ilvl w:val="0"/>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03436401" w14:textId="77777777" w:rsidR="00EA7424" w:rsidRPr="004E721A" w:rsidRDefault="00EA7424">
      <w:pPr>
        <w:widowControl w:val="0"/>
        <w:numPr>
          <w:ilvl w:val="0"/>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4B602EF6" w14:textId="77777777" w:rsidR="00EA7424" w:rsidRPr="004E721A" w:rsidRDefault="00EA7424">
      <w:pPr>
        <w:widowControl w:val="0"/>
        <w:numPr>
          <w:ilvl w:val="0"/>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43F680D7" w14:textId="77777777" w:rsidR="00EA7424" w:rsidRPr="004E721A" w:rsidRDefault="00EA7424">
      <w:pPr>
        <w:widowControl w:val="0"/>
        <w:numPr>
          <w:ilvl w:val="0"/>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62B9910B" w14:textId="77777777" w:rsidR="00EA7424" w:rsidRPr="004E721A" w:rsidRDefault="00EA7424">
      <w:pPr>
        <w:widowControl w:val="0"/>
        <w:numPr>
          <w:ilvl w:val="0"/>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3FE442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4C88D7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2.12 Балетный романтизм. Выдающиеся хореографы и исполнители: Ф. и М. Тальони.</w:t>
      </w:r>
    </w:p>
    <w:p w14:paraId="38B462E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7B42BAD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 о творчестве Филиппо Тальони;</w:t>
      </w:r>
    </w:p>
    <w:p w14:paraId="4A06A72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о творчестве Марии Тальони;</w:t>
      </w:r>
    </w:p>
    <w:p w14:paraId="7C47E72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о балете «Сильфида»;</w:t>
      </w:r>
      <w:r w:rsidRPr="004E721A">
        <w:rPr>
          <w:rFonts w:ascii="Times New Roman" w:eastAsia="SimSun" w:hAnsi="Times New Roman" w:cs="Times New Roman"/>
          <w:kern w:val="1"/>
          <w:sz w:val="28"/>
          <w:szCs w:val="28"/>
          <w:lang w:eastAsia="hi-IN" w:bidi="hi-IN"/>
          <w14:ligatures w14:val="none"/>
        </w:rPr>
        <w:br/>
      </w:r>
      <w:r w:rsidRPr="004E721A">
        <w:rPr>
          <w:rFonts w:ascii="Times New Roman" w:eastAsia="SimSun" w:hAnsi="Times New Roman" w:cs="Times New Roman"/>
          <w:kern w:val="1"/>
          <w:sz w:val="28"/>
          <w:szCs w:val="28"/>
          <w:lang w:eastAsia="hi-IN" w:bidi="hi-IN"/>
          <w14:ligatures w14:val="none"/>
        </w:rPr>
        <w:tab/>
        <w:t>- подготовить показ фрагментов балета.</w:t>
      </w:r>
    </w:p>
    <w:p w14:paraId="6D7C78E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5B37CBF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 обучающихся;</w:t>
      </w:r>
    </w:p>
    <w:p w14:paraId="0699125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развитие творческого интеллекта;</w:t>
      </w:r>
    </w:p>
    <w:p w14:paraId="3962136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углубление знаний о балетном театре эпохи Романтизма.</w:t>
      </w:r>
    </w:p>
    <w:p w14:paraId="028F81A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66CD93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историю развития Романтизма в хореографии;</w:t>
      </w:r>
    </w:p>
    <w:p w14:paraId="28D55F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наиболее ярких представителей театра эпохи Романтизма;</w:t>
      </w:r>
    </w:p>
    <w:p w14:paraId="1CCF10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сюжеты балетов.</w:t>
      </w:r>
    </w:p>
    <w:p w14:paraId="4EA95D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278EAE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со специальной и периодической литературой;</w:t>
      </w:r>
    </w:p>
    <w:p w14:paraId="03D9B4A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 по теме;</w:t>
      </w:r>
    </w:p>
    <w:p w14:paraId="51F559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составить и грамотно оформить план выступления;</w:t>
      </w:r>
    </w:p>
    <w:p w14:paraId="4C7AE2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анализировать балетные спектакли.</w:t>
      </w:r>
    </w:p>
    <w:p w14:paraId="2155F09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78FCAF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конспектов сообщений по творчеству Ф. и М. Тальони;</w:t>
      </w:r>
    </w:p>
    <w:p w14:paraId="10F79D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 с книгой «100 балетных либретто»: ознакомление с либретто балета «Сильфида»;</w:t>
      </w:r>
    </w:p>
    <w:p w14:paraId="065D55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подробного плана сообщения о балете «Сильфида»;</w:t>
      </w:r>
    </w:p>
    <w:p w14:paraId="45A3F3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просмотр и отбор фрагментов балета.</w:t>
      </w:r>
    </w:p>
    <w:p w14:paraId="3DD4419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12E55AC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должно быть проведено на групповом занятии;</w:t>
      </w:r>
    </w:p>
    <w:p w14:paraId="03D785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должен быть составлен план сообщения;</w:t>
      </w:r>
    </w:p>
    <w:p w14:paraId="7E2CC5C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подойти к составлению конспекта;</w:t>
      </w:r>
    </w:p>
    <w:p w14:paraId="16AC278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проведение показа фрагментов балета «Сильфида» на уроке.</w:t>
      </w:r>
    </w:p>
    <w:p w14:paraId="6576385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p>
    <w:p w14:paraId="035C65EF"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Литература</w:t>
      </w:r>
    </w:p>
    <w:p w14:paraId="0ABF2CC3"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324EB63"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1A6717CC"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0008B6FE"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6960E57E"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45510DF5"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519148CB" w14:textId="77777777" w:rsidR="00EA7424" w:rsidRPr="004E721A" w:rsidRDefault="00EA7424">
      <w:pPr>
        <w:widowControl w:val="0"/>
        <w:numPr>
          <w:ilvl w:val="0"/>
          <w:numId w:val="56"/>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4DA276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6CBA34F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2.13. Творчество Жюля Перро.</w:t>
      </w:r>
    </w:p>
    <w:p w14:paraId="3E9009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6DBB9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265609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балете «Жизель»;</w:t>
      </w:r>
    </w:p>
    <w:p w14:paraId="4DA50F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показ фрагментов балета «Жизель».</w:t>
      </w:r>
    </w:p>
    <w:p w14:paraId="50620F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r w:rsidRPr="004E721A">
        <w:rPr>
          <w:rFonts w:ascii="Times New Roman" w:eastAsia="SimSun" w:hAnsi="Times New Roman" w:cs="Times New Roman"/>
          <w:kern w:val="1"/>
          <w:sz w:val="28"/>
          <w:szCs w:val="28"/>
          <w:lang w:eastAsia="hi-IN" w:bidi="hi-IN"/>
          <w14:ligatures w14:val="none"/>
        </w:rPr>
        <w:tab/>
      </w:r>
    </w:p>
    <w:p w14:paraId="5CFD92D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углубление знаний о балетном театре эпохи Романтизма;</w:t>
      </w:r>
    </w:p>
    <w:p w14:paraId="06F6FA4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w:t>
      </w:r>
    </w:p>
    <w:p w14:paraId="4BED3E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67896EF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1E732C4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историю развития Романтизма в хореографии;</w:t>
      </w:r>
    </w:p>
    <w:p w14:paraId="4376C0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наиболее ярких представителей балетного театра эпохи Романтизма;</w:t>
      </w:r>
    </w:p>
    <w:p w14:paraId="3DC733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произведения мировой литературы, положенные в основу сюжета балетов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1DFE5D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эстетические принципы исполнителя и балетмейстера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4256DB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сюжет балета «Жизель»;</w:t>
      </w:r>
    </w:p>
    <w:p w14:paraId="193A7C6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значение и роль кордебалетов в постановках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73C308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1C255B5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провести анализ балета «Жизель», как вершины романтического балетного репертуара;</w:t>
      </w:r>
    </w:p>
    <w:p w14:paraId="602DD3D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составить план сообщения;</w:t>
      </w:r>
    </w:p>
    <w:p w14:paraId="592605D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просмотреть и отобрать фрагменты балета «Жизель» для показа;</w:t>
      </w:r>
    </w:p>
    <w:p w14:paraId="22BB4E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пользоваться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материалами;</w:t>
      </w:r>
    </w:p>
    <w:p w14:paraId="06D2351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дополнительную литературу для подготовки.</w:t>
      </w:r>
    </w:p>
    <w:p w14:paraId="494BDD3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7E727EB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подготовка сообщений о творчестве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097416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 с книгой «100 балетных либретто»;</w:t>
      </w:r>
    </w:p>
    <w:p w14:paraId="458AA63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составление плана ответа;</w:t>
      </w:r>
    </w:p>
    <w:p w14:paraId="731710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просмотр и отбор для показа фрагментов балета «Жизель».</w:t>
      </w:r>
    </w:p>
    <w:p w14:paraId="56DFEE4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67C467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творческий подход к подготовке сообщений и составлению плана;</w:t>
      </w:r>
    </w:p>
    <w:p w14:paraId="74BE519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проведение сообщения на групповом занятии;</w:t>
      </w:r>
    </w:p>
    <w:p w14:paraId="444E1D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ab/>
        <w:t xml:space="preserve"> - показ отобранных фрагментов балета «Жизель» на уроке.</w:t>
      </w:r>
    </w:p>
    <w:p w14:paraId="03D812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13416112"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4E35A304"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7ABBA21F"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0B477F05"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50E08AC1"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5137E0D5"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67B93999" w14:textId="77777777" w:rsidR="00EA7424" w:rsidRPr="004E721A" w:rsidRDefault="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47E383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E45A0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2.14. Развлекательные балеты Артура Сен-Леона.</w:t>
      </w:r>
    </w:p>
    <w:p w14:paraId="501BEC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5A5A0DC8"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повторение материала лекции</w:t>
      </w:r>
    </w:p>
    <w:p w14:paraId="4BCFA066"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ознакомление с творчеством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774954B9"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балет «Коппелия».</w:t>
      </w:r>
    </w:p>
    <w:p w14:paraId="53443E1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7C0E95A6" w14:textId="77777777" w:rsidR="00EA7424" w:rsidRPr="004E721A" w:rsidRDefault="00EA7424" w:rsidP="00EA7424">
      <w:pPr>
        <w:widowControl w:val="0"/>
        <w:numPr>
          <w:ilvl w:val="1"/>
          <w:numId w:val="5"/>
        </w:numPr>
        <w:tabs>
          <w:tab w:val="left" w:pos="1080"/>
          <w:tab w:val="num" w:pos="144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пополнение знаний обучающихся о развлекательных балетах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6900255" w14:textId="77777777" w:rsidR="00EA7424" w:rsidRPr="004E721A" w:rsidRDefault="00EA7424" w:rsidP="00EA7424">
      <w:pPr>
        <w:widowControl w:val="0"/>
        <w:numPr>
          <w:ilvl w:val="1"/>
          <w:numId w:val="5"/>
        </w:numPr>
        <w:tabs>
          <w:tab w:val="left" w:pos="1080"/>
          <w:tab w:val="num" w:pos="144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Более подробное знакомство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 и его балетом «Коппелия».</w:t>
      </w:r>
    </w:p>
    <w:p w14:paraId="6DB648A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050D027D"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развлекательных балетных спектаклей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F25194D"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творческие принципы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2D48790A"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балета «Коппелия».</w:t>
      </w:r>
    </w:p>
    <w:p w14:paraId="505834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62F035DB"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рассказ о развлекательных балетах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344F0846"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балетный спектакль;</w:t>
      </w:r>
    </w:p>
    <w:p w14:paraId="56FD269E"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использовать специальную, дополнительную литературу и периодическую печать;</w:t>
      </w:r>
    </w:p>
    <w:p w14:paraId="48BF5649"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отобрать фрагменты балета для показа.</w:t>
      </w:r>
    </w:p>
    <w:p w14:paraId="6F5E150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7594D3E"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подобрать материал для показа о развлекательных балетах;</w:t>
      </w:r>
    </w:p>
    <w:p w14:paraId="07F4F0B5"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прочитать либретто балета «Коппелия» по книге «100 балетных либретто»;</w:t>
      </w:r>
    </w:p>
    <w:p w14:paraId="5AC31789"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просмотреть видео или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-запись балета «Коппелия»</w:t>
      </w:r>
    </w:p>
    <w:p w14:paraId="096ABD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работы:</w:t>
      </w:r>
    </w:p>
    <w:p w14:paraId="5EE3BD91" w14:textId="77777777" w:rsidR="00EA7424" w:rsidRPr="004E721A" w:rsidRDefault="00EA7424">
      <w:pPr>
        <w:widowControl w:val="0"/>
        <w:numPr>
          <w:ilvl w:val="0"/>
          <w:numId w:val="7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творчески подойти к подготовке к групповому занятию по творчеству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61EC4AB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0FAABDD"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w:t>
      </w:r>
      <w:r w:rsidRPr="004E721A">
        <w:rPr>
          <w:rFonts w:ascii="Times New Roman" w:eastAsia="SimSun" w:hAnsi="Times New Roman" w:cs="Times New Roman"/>
          <w:kern w:val="1"/>
          <w:sz w:val="28"/>
          <w:szCs w:val="28"/>
          <w:lang w:eastAsia="hi-IN" w:bidi="hi-IN"/>
          <w14:ligatures w14:val="none"/>
        </w:rPr>
        <w:lastRenderedPageBreak/>
        <w:t>ПРЕСС, 2000. - 494с.</w:t>
      </w:r>
    </w:p>
    <w:p w14:paraId="6BA01A45"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781CB2DD"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0006B469"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1C43D7D2"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1BB4531"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385A4F3B"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B9E4998"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140 знаменитых либретто. - Урал.: ЛТД, 2001. - 716с.</w:t>
      </w:r>
    </w:p>
    <w:p w14:paraId="027A5125" w14:textId="77777777" w:rsidR="00EA7424" w:rsidRPr="004E721A" w:rsidRDefault="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2987B4E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6341886"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3. Русский балетный театр</w:t>
      </w:r>
    </w:p>
    <w:p w14:paraId="279DC14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6A0C3FD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3.22. Русский балетный театр </w:t>
      </w:r>
      <w:r w:rsidRPr="004E721A">
        <w:rPr>
          <w:rFonts w:ascii="Times New Roman" w:eastAsia="SimSun" w:hAnsi="Times New Roman" w:cs="Times New Roman"/>
          <w:b/>
          <w:kern w:val="1"/>
          <w:sz w:val="28"/>
          <w:szCs w:val="28"/>
          <w:lang w:val="en-US" w:eastAsia="hi-IN" w:bidi="hi-IN"/>
          <w14:ligatures w14:val="none"/>
        </w:rPr>
        <w:t>II</w:t>
      </w:r>
      <w:r w:rsidRPr="004E721A">
        <w:rPr>
          <w:rFonts w:ascii="Times New Roman" w:eastAsia="SimSun" w:hAnsi="Times New Roman" w:cs="Times New Roman"/>
          <w:b/>
          <w:kern w:val="1"/>
          <w:sz w:val="28"/>
          <w:szCs w:val="28"/>
          <w:lang w:eastAsia="hi-IN" w:bidi="hi-IN"/>
          <w14:ligatures w14:val="none"/>
        </w:rPr>
        <w:t xml:space="preserve">-й половины </w:t>
      </w:r>
      <w:r w:rsidRPr="004E721A">
        <w:rPr>
          <w:rFonts w:ascii="Times New Roman" w:eastAsia="SimSun" w:hAnsi="Times New Roman" w:cs="Times New Roman"/>
          <w:b/>
          <w:kern w:val="1"/>
          <w:sz w:val="28"/>
          <w:szCs w:val="28"/>
          <w:lang w:val="en-US" w:eastAsia="hi-IN" w:bidi="hi-IN"/>
          <w14:ligatures w14:val="none"/>
        </w:rPr>
        <w:t>XIX</w:t>
      </w:r>
      <w:r w:rsidRPr="004E721A">
        <w:rPr>
          <w:rFonts w:ascii="Times New Roman" w:eastAsia="SimSun" w:hAnsi="Times New Roman" w:cs="Times New Roman"/>
          <w:b/>
          <w:kern w:val="1"/>
          <w:sz w:val="28"/>
          <w:szCs w:val="28"/>
          <w:lang w:eastAsia="hi-IN" w:bidi="hi-IN"/>
          <w14:ligatures w14:val="none"/>
        </w:rPr>
        <w:t xml:space="preserve"> века. Эпоха </w:t>
      </w:r>
      <w:proofErr w:type="spellStart"/>
      <w:r w:rsidRPr="004E721A">
        <w:rPr>
          <w:rFonts w:ascii="Times New Roman" w:eastAsia="SimSun" w:hAnsi="Times New Roman" w:cs="Times New Roman"/>
          <w:b/>
          <w:kern w:val="1"/>
          <w:sz w:val="28"/>
          <w:szCs w:val="28"/>
          <w:lang w:eastAsia="hi-IN" w:bidi="hi-IN"/>
          <w14:ligatures w14:val="none"/>
        </w:rPr>
        <w:t>М.И.Петипа</w:t>
      </w:r>
      <w:proofErr w:type="spellEnd"/>
      <w:r w:rsidRPr="004E721A">
        <w:rPr>
          <w:rFonts w:ascii="Times New Roman" w:eastAsia="SimSun" w:hAnsi="Times New Roman" w:cs="Times New Roman"/>
          <w:b/>
          <w:kern w:val="1"/>
          <w:sz w:val="28"/>
          <w:szCs w:val="28"/>
          <w:lang w:eastAsia="hi-IN" w:bidi="hi-IN"/>
          <w14:ligatures w14:val="none"/>
        </w:rPr>
        <w:t>.</w:t>
      </w:r>
    </w:p>
    <w:p w14:paraId="72F9274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5B643C96"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конспект по творчеству </w:t>
      </w:r>
      <w:proofErr w:type="spellStart"/>
      <w:r w:rsidRPr="004E721A">
        <w:rPr>
          <w:rFonts w:ascii="Times New Roman" w:eastAsia="SimSun" w:hAnsi="Times New Roman" w:cs="Times New Roman"/>
          <w:kern w:val="1"/>
          <w:sz w:val="28"/>
          <w:szCs w:val="28"/>
          <w:lang w:eastAsia="hi-IN" w:bidi="hi-IN"/>
          <w14:ligatures w14:val="none"/>
        </w:rPr>
        <w:t>М.И.Петипа</w:t>
      </w:r>
      <w:proofErr w:type="spellEnd"/>
      <w:r w:rsidRPr="004E721A">
        <w:rPr>
          <w:rFonts w:ascii="Times New Roman" w:eastAsia="SimSun" w:hAnsi="Times New Roman" w:cs="Times New Roman"/>
          <w:kern w:val="1"/>
          <w:sz w:val="28"/>
          <w:szCs w:val="28"/>
          <w:lang w:eastAsia="hi-IN" w:bidi="hi-IN"/>
          <w14:ligatures w14:val="none"/>
        </w:rPr>
        <w:t>;</w:t>
      </w:r>
    </w:p>
    <w:p w14:paraId="2F751B16"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сообщение о балетах: «Дон Кихот», «Баядерка», «Дочь фараона», «Раймонда».</w:t>
      </w:r>
    </w:p>
    <w:p w14:paraId="3A9CF7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2D3BC44"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закрепление изученного на уроке;</w:t>
      </w:r>
    </w:p>
    <w:p w14:paraId="7FEA5710"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w:t>
      </w:r>
    </w:p>
    <w:p w14:paraId="5C1B0343"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творческого интеллекта;</w:t>
      </w:r>
    </w:p>
    <w:p w14:paraId="13590453" w14:textId="77777777" w:rsidR="00EA7424" w:rsidRPr="004E721A" w:rsidRDefault="00EA7424">
      <w:pPr>
        <w:widowControl w:val="0"/>
        <w:numPr>
          <w:ilvl w:val="0"/>
          <w:numId w:val="73"/>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углубление знаний о русском балетном театре </w:t>
      </w:r>
      <w:r w:rsidRPr="004E721A">
        <w:rPr>
          <w:rFonts w:ascii="Times New Roman" w:eastAsia="SimSun" w:hAnsi="Times New Roman" w:cs="Times New Roman"/>
          <w:kern w:val="1"/>
          <w:sz w:val="28"/>
          <w:szCs w:val="28"/>
          <w:lang w:val="en-US" w:eastAsia="hi-IN" w:bidi="hi-IN"/>
          <w14:ligatures w14:val="none"/>
        </w:rPr>
        <w:t>II</w:t>
      </w:r>
      <w:r w:rsidRPr="004E721A">
        <w:rPr>
          <w:rFonts w:ascii="Times New Roman" w:eastAsia="SimSun" w:hAnsi="Times New Roman" w:cs="Times New Roman"/>
          <w:kern w:val="1"/>
          <w:sz w:val="28"/>
          <w:szCs w:val="28"/>
          <w:lang w:eastAsia="hi-IN" w:bidi="hi-IN"/>
          <w14:ligatures w14:val="none"/>
        </w:rPr>
        <w:t xml:space="preserve">-й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90795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Обучающиеся должны знать: </w:t>
      </w:r>
    </w:p>
    <w:p w14:paraId="130330A8" w14:textId="77777777" w:rsidR="00EA7424" w:rsidRPr="004E721A" w:rsidRDefault="00EA7424">
      <w:pPr>
        <w:widowControl w:val="0"/>
        <w:numPr>
          <w:ilvl w:val="0"/>
          <w:numId w:val="7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общую характеристику эпохи;</w:t>
      </w:r>
    </w:p>
    <w:p w14:paraId="7C6E4C3C" w14:textId="77777777" w:rsidR="00EA7424" w:rsidRPr="004E721A" w:rsidRDefault="00EA7424">
      <w:pPr>
        <w:widowControl w:val="0"/>
        <w:numPr>
          <w:ilvl w:val="0"/>
          <w:numId w:val="7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традиции и новаторство в творчестве М.И. Петипа;</w:t>
      </w:r>
    </w:p>
    <w:p w14:paraId="2E6F8445" w14:textId="77777777" w:rsidR="00EA7424" w:rsidRPr="004E721A" w:rsidRDefault="00EA7424">
      <w:pPr>
        <w:widowControl w:val="0"/>
        <w:numPr>
          <w:ilvl w:val="0"/>
          <w:numId w:val="7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формы хореографической миниатюры и большого балетного спектакля;</w:t>
      </w:r>
    </w:p>
    <w:p w14:paraId="07322941" w14:textId="77777777" w:rsidR="00EA7424" w:rsidRPr="004E721A" w:rsidRDefault="00EA7424">
      <w:pPr>
        <w:widowControl w:val="0"/>
        <w:numPr>
          <w:ilvl w:val="0"/>
          <w:numId w:val="7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сюжеты балетов </w:t>
      </w:r>
      <w:proofErr w:type="spellStart"/>
      <w:r w:rsidRPr="004E721A">
        <w:rPr>
          <w:rFonts w:ascii="Times New Roman" w:eastAsia="SimSun" w:hAnsi="Times New Roman" w:cs="Times New Roman"/>
          <w:kern w:val="1"/>
          <w:sz w:val="28"/>
          <w:szCs w:val="28"/>
          <w:lang w:eastAsia="hi-IN" w:bidi="hi-IN"/>
          <w14:ligatures w14:val="none"/>
        </w:rPr>
        <w:t>М.Петипа</w:t>
      </w:r>
      <w:proofErr w:type="spellEnd"/>
      <w:r w:rsidRPr="004E721A">
        <w:rPr>
          <w:rFonts w:ascii="Times New Roman" w:eastAsia="SimSun" w:hAnsi="Times New Roman" w:cs="Times New Roman"/>
          <w:kern w:val="1"/>
          <w:sz w:val="28"/>
          <w:szCs w:val="28"/>
          <w:lang w:eastAsia="hi-IN" w:bidi="hi-IN"/>
          <w14:ligatures w14:val="none"/>
        </w:rPr>
        <w:t>.</w:t>
      </w:r>
    </w:p>
    <w:p w14:paraId="2A6562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0E7ECCB1" w14:textId="77777777" w:rsidR="00EA7424" w:rsidRPr="004E721A" w:rsidRDefault="00EA7424">
      <w:pPr>
        <w:widowControl w:val="0"/>
        <w:numPr>
          <w:ilvl w:val="1"/>
          <w:numId w:val="2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работать со специальной литературой, периодической печатью,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материалами по теме;</w:t>
      </w:r>
    </w:p>
    <w:p w14:paraId="317F5FE5" w14:textId="77777777" w:rsidR="00EA7424" w:rsidRPr="004E721A" w:rsidRDefault="00EA7424">
      <w:pPr>
        <w:widowControl w:val="0"/>
        <w:numPr>
          <w:ilvl w:val="1"/>
          <w:numId w:val="2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7E8E9381" w14:textId="77777777" w:rsidR="00EA7424" w:rsidRPr="004E721A" w:rsidRDefault="00EA7424">
      <w:pPr>
        <w:widowControl w:val="0"/>
        <w:numPr>
          <w:ilvl w:val="1"/>
          <w:numId w:val="2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составлять конспекты сообщений.</w:t>
      </w:r>
    </w:p>
    <w:p w14:paraId="3EBDA85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CF0ABDD" w14:textId="77777777" w:rsidR="00EA7424" w:rsidRPr="004E721A" w:rsidRDefault="00EA7424">
      <w:pPr>
        <w:widowControl w:val="0"/>
        <w:numPr>
          <w:ilvl w:val="1"/>
          <w:numId w:val="2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 монографии </w:t>
      </w:r>
      <w:proofErr w:type="spellStart"/>
      <w:r w:rsidRPr="004E721A">
        <w:rPr>
          <w:rFonts w:ascii="Times New Roman" w:eastAsia="SimSun" w:hAnsi="Times New Roman" w:cs="Times New Roman"/>
          <w:kern w:val="1"/>
          <w:sz w:val="28"/>
          <w:szCs w:val="28"/>
          <w:lang w:eastAsia="hi-IN" w:bidi="hi-IN"/>
          <w14:ligatures w14:val="none"/>
        </w:rPr>
        <w:t>В.М.Красовской</w:t>
      </w:r>
      <w:proofErr w:type="spellEnd"/>
      <w:r w:rsidRPr="004E721A">
        <w:rPr>
          <w:rFonts w:ascii="Times New Roman" w:eastAsia="SimSun" w:hAnsi="Times New Roman" w:cs="Times New Roman"/>
          <w:kern w:val="1"/>
          <w:sz w:val="28"/>
          <w:szCs w:val="28"/>
          <w:lang w:eastAsia="hi-IN" w:bidi="hi-IN"/>
          <w14:ligatures w14:val="none"/>
        </w:rPr>
        <w:t xml:space="preserve"> «Русский балетный театр </w:t>
      </w:r>
      <w:r w:rsidRPr="004E721A">
        <w:rPr>
          <w:rFonts w:ascii="Times New Roman" w:eastAsia="SimSun" w:hAnsi="Times New Roman" w:cs="Times New Roman"/>
          <w:kern w:val="1"/>
          <w:sz w:val="28"/>
          <w:szCs w:val="28"/>
          <w:lang w:val="en-US" w:eastAsia="hi-IN" w:bidi="hi-IN"/>
          <w14:ligatures w14:val="none"/>
        </w:rPr>
        <w:t>II</w:t>
      </w:r>
      <w:r w:rsidRPr="004E721A">
        <w:rPr>
          <w:rFonts w:ascii="Times New Roman" w:eastAsia="SimSun" w:hAnsi="Times New Roman" w:cs="Times New Roman"/>
          <w:kern w:val="1"/>
          <w:sz w:val="28"/>
          <w:szCs w:val="28"/>
          <w:lang w:eastAsia="hi-IN" w:bidi="hi-IN"/>
          <w14:ligatures w14:val="none"/>
        </w:rPr>
        <w:t xml:space="preserve">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07FDF9FB" w14:textId="77777777" w:rsidR="00EA7424" w:rsidRPr="004E721A" w:rsidRDefault="00EA7424">
      <w:pPr>
        <w:widowControl w:val="0"/>
        <w:numPr>
          <w:ilvl w:val="1"/>
          <w:numId w:val="2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ознакомиться с либретто балетов по книге «140 балетных либретто»;</w:t>
      </w:r>
    </w:p>
    <w:p w14:paraId="356BCA9B" w14:textId="77777777" w:rsidR="00EA7424" w:rsidRPr="004E721A" w:rsidRDefault="00EA7424">
      <w:pPr>
        <w:widowControl w:val="0"/>
        <w:numPr>
          <w:ilvl w:val="1"/>
          <w:numId w:val="2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конспекты выступлений;</w:t>
      </w:r>
    </w:p>
    <w:p w14:paraId="03486D89" w14:textId="77777777" w:rsidR="00EA7424" w:rsidRPr="004E721A" w:rsidRDefault="00EA7424">
      <w:pPr>
        <w:widowControl w:val="0"/>
        <w:numPr>
          <w:ilvl w:val="1"/>
          <w:numId w:val="2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подготовить показ фрагментов балетов.</w:t>
      </w:r>
    </w:p>
    <w:p w14:paraId="0C9ED0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43ABCD49" w14:textId="77777777" w:rsidR="00EA7424" w:rsidRPr="004E721A" w:rsidRDefault="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творчески подойти к подготовке заданий;</w:t>
      </w:r>
    </w:p>
    <w:p w14:paraId="30EF4A05" w14:textId="77777777" w:rsidR="00EA7424" w:rsidRPr="004E721A" w:rsidRDefault="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оформить конспект;</w:t>
      </w:r>
    </w:p>
    <w:p w14:paraId="66F76A92" w14:textId="77777777" w:rsidR="00EA7424" w:rsidRPr="004E721A" w:rsidRDefault="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провести показ фрагментов балетов на групповых уроках.</w:t>
      </w:r>
    </w:p>
    <w:p w14:paraId="3CC04B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38115CB6"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0D1E77A7"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Барышников Т. Азбука хореографии. - М.: Рольф, 1999.- 310с. </w:t>
      </w:r>
    </w:p>
    <w:p w14:paraId="64E10AB9"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 - 288с.</w:t>
      </w:r>
    </w:p>
    <w:p w14:paraId="286538DF"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Дом Петипа. - М.: Артист. Режиссёр. Театр, 2000. - 432с.</w:t>
      </w:r>
    </w:p>
    <w:p w14:paraId="4E43786F"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w:t>
      </w:r>
    </w:p>
    <w:p w14:paraId="0D7027B9"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22B09F2D"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CD75950"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1C8A3558"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В.М. История русского балета. - Л.: Искусство, 2008. - 288с.</w:t>
      </w:r>
    </w:p>
    <w:p w14:paraId="7D2D3E5E"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4BBE8E57" w14:textId="77777777" w:rsidR="00EA7424" w:rsidRPr="004E721A" w:rsidRDefault="00EA7424">
      <w:pPr>
        <w:widowControl w:val="0"/>
        <w:numPr>
          <w:ilvl w:val="0"/>
          <w:numId w:val="74"/>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6867728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63A267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3.27. Русский балет начала </w:t>
      </w:r>
      <w:r w:rsidRPr="004E721A">
        <w:rPr>
          <w:rFonts w:ascii="Times New Roman" w:eastAsia="SimSun" w:hAnsi="Times New Roman" w:cs="Times New Roman"/>
          <w:b/>
          <w:kern w:val="1"/>
          <w:sz w:val="28"/>
          <w:szCs w:val="28"/>
          <w:lang w:val="en-US" w:eastAsia="hi-IN" w:bidi="hi-IN"/>
          <w14:ligatures w14:val="none"/>
        </w:rPr>
        <w:t>XX</w:t>
      </w:r>
      <w:r w:rsidRPr="004E721A">
        <w:rPr>
          <w:rFonts w:ascii="Times New Roman" w:eastAsia="SimSun" w:hAnsi="Times New Roman" w:cs="Times New Roman"/>
          <w:b/>
          <w:kern w:val="1"/>
          <w:sz w:val="28"/>
          <w:szCs w:val="28"/>
          <w:lang w:eastAsia="hi-IN" w:bidi="hi-IN"/>
          <w14:ligatures w14:val="none"/>
        </w:rPr>
        <w:t xml:space="preserve"> столетия. Творчество </w:t>
      </w:r>
      <w:proofErr w:type="spellStart"/>
      <w:r w:rsidRPr="004E721A">
        <w:rPr>
          <w:rFonts w:ascii="Times New Roman" w:eastAsia="SimSun" w:hAnsi="Times New Roman" w:cs="Times New Roman"/>
          <w:b/>
          <w:kern w:val="1"/>
          <w:sz w:val="28"/>
          <w:szCs w:val="28"/>
          <w:lang w:eastAsia="hi-IN" w:bidi="hi-IN"/>
          <w14:ligatures w14:val="none"/>
        </w:rPr>
        <w:t>М.А.Фокина</w:t>
      </w:r>
      <w:proofErr w:type="spellEnd"/>
      <w:r w:rsidRPr="004E721A">
        <w:rPr>
          <w:rFonts w:ascii="Times New Roman" w:eastAsia="SimSun" w:hAnsi="Times New Roman" w:cs="Times New Roman"/>
          <w:b/>
          <w:kern w:val="1"/>
          <w:sz w:val="28"/>
          <w:szCs w:val="28"/>
          <w:lang w:eastAsia="hi-IN" w:bidi="hi-IN"/>
          <w14:ligatures w14:val="none"/>
        </w:rPr>
        <w:t>.</w:t>
      </w:r>
    </w:p>
    <w:p w14:paraId="687C037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789CD82B" w14:textId="77777777" w:rsidR="00EA7424" w:rsidRPr="004E721A" w:rsidRDefault="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повторить материал урока;</w:t>
      </w:r>
    </w:p>
    <w:p w14:paraId="341DECD2" w14:textId="77777777" w:rsidR="00EA7424" w:rsidRPr="004E721A" w:rsidRDefault="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7B131039" w14:textId="77777777" w:rsidR="00EA7424" w:rsidRPr="004E721A" w:rsidRDefault="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ознакомиться с балетами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«Петрушка», «Жар-птица», «Египетские ночи», «Видение розы».</w:t>
      </w:r>
    </w:p>
    <w:p w14:paraId="2562560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88B96DF" w14:textId="77777777" w:rsidR="00EA7424" w:rsidRPr="004E721A" w:rsidRDefault="00EA7424">
      <w:pPr>
        <w:widowControl w:val="0"/>
        <w:numPr>
          <w:ilvl w:val="1"/>
          <w:numId w:val="3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 в области балетмейстерского искусства;</w:t>
      </w:r>
    </w:p>
    <w:p w14:paraId="2E27CFAA" w14:textId="77777777" w:rsidR="00EA7424" w:rsidRPr="004E721A" w:rsidRDefault="00EA7424">
      <w:pPr>
        <w:widowControl w:val="0"/>
        <w:numPr>
          <w:ilvl w:val="1"/>
          <w:numId w:val="3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интереса к искусству балета;</w:t>
      </w:r>
    </w:p>
    <w:p w14:paraId="485680C1" w14:textId="77777777" w:rsidR="00EA7424" w:rsidRPr="004E721A" w:rsidRDefault="00EA7424">
      <w:pPr>
        <w:widowControl w:val="0"/>
        <w:numPr>
          <w:ilvl w:val="1"/>
          <w:numId w:val="3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знакомство с новаторскими идеями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3996375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2D5EC88" w14:textId="77777777" w:rsidR="00EA7424" w:rsidRPr="004E721A" w:rsidRDefault="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и приёмы балетмейстерской деятельности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73DFF4C5" w14:textId="77777777" w:rsidR="00EA7424" w:rsidRPr="004E721A" w:rsidRDefault="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сюжеты балетов;</w:t>
      </w:r>
    </w:p>
    <w:p w14:paraId="71BE21D3" w14:textId="77777777" w:rsidR="00EA7424" w:rsidRPr="004E721A" w:rsidRDefault="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значение характерного танца в балетах;</w:t>
      </w:r>
    </w:p>
    <w:p w14:paraId="26248A06" w14:textId="77777777" w:rsidR="00EA7424" w:rsidRPr="004E721A" w:rsidRDefault="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истоки и сущность реформ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62CFD115" w14:textId="77777777" w:rsidR="00EA7424" w:rsidRPr="004E721A" w:rsidRDefault="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значение творчества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для современной хореографии.</w:t>
      </w:r>
    </w:p>
    <w:p w14:paraId="599508B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457C3882" w14:textId="77777777" w:rsidR="00EA7424" w:rsidRPr="004E721A" w:rsidRDefault="00EA7424">
      <w:pPr>
        <w:widowControl w:val="0"/>
        <w:numPr>
          <w:ilvl w:val="1"/>
          <w:numId w:val="35"/>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4990BFDF" w14:textId="77777777" w:rsidR="00EA7424" w:rsidRPr="004E721A" w:rsidRDefault="00EA7424">
      <w:pPr>
        <w:widowControl w:val="0"/>
        <w:numPr>
          <w:ilvl w:val="1"/>
          <w:numId w:val="35"/>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сообщение;</w:t>
      </w:r>
    </w:p>
    <w:p w14:paraId="511DB663" w14:textId="77777777" w:rsidR="00EA7424" w:rsidRPr="004E721A" w:rsidRDefault="00EA7424">
      <w:pPr>
        <w:widowControl w:val="0"/>
        <w:numPr>
          <w:ilvl w:val="1"/>
          <w:numId w:val="35"/>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7BEACEC6" w14:textId="77777777" w:rsidR="00EA7424" w:rsidRPr="004E721A" w:rsidRDefault="00EA7424">
      <w:pPr>
        <w:widowControl w:val="0"/>
        <w:numPr>
          <w:ilvl w:val="1"/>
          <w:numId w:val="35"/>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7A0B87D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7669A45" w14:textId="77777777" w:rsidR="00EA7424" w:rsidRPr="004E721A" w:rsidRDefault="00EA7424">
      <w:pPr>
        <w:widowControl w:val="0"/>
        <w:numPr>
          <w:ilvl w:val="1"/>
          <w:numId w:val="3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 книги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«Против течения»;</w:t>
      </w:r>
    </w:p>
    <w:p w14:paraId="26392335" w14:textId="77777777" w:rsidR="00EA7424" w:rsidRPr="004E721A" w:rsidRDefault="00EA7424">
      <w:pPr>
        <w:widowControl w:val="0"/>
        <w:numPr>
          <w:ilvl w:val="1"/>
          <w:numId w:val="3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прочитать либретто балетов по книге «140 балетных либретто»;</w:t>
      </w:r>
    </w:p>
    <w:p w14:paraId="79086F6F" w14:textId="77777777" w:rsidR="00EA7424" w:rsidRPr="004E721A" w:rsidRDefault="00EA7424">
      <w:pPr>
        <w:widowControl w:val="0"/>
        <w:numPr>
          <w:ilvl w:val="1"/>
          <w:numId w:val="3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посмотреть балеты «Петрушка», «Жар-</w:t>
      </w:r>
      <w:proofErr w:type="spellStart"/>
      <w:r w:rsidRPr="004E721A">
        <w:rPr>
          <w:rFonts w:ascii="Times New Roman" w:eastAsia="SimSun" w:hAnsi="Times New Roman" w:cs="Times New Roman"/>
          <w:kern w:val="1"/>
          <w:sz w:val="28"/>
          <w:szCs w:val="28"/>
          <w:lang w:eastAsia="hi-IN" w:bidi="hi-IN"/>
          <w14:ligatures w14:val="none"/>
        </w:rPr>
        <w:t>плтица</w:t>
      </w:r>
      <w:proofErr w:type="spellEnd"/>
      <w:r w:rsidRPr="004E721A">
        <w:rPr>
          <w:rFonts w:ascii="Times New Roman" w:eastAsia="SimSun" w:hAnsi="Times New Roman" w:cs="Times New Roman"/>
          <w:kern w:val="1"/>
          <w:sz w:val="28"/>
          <w:szCs w:val="28"/>
          <w:lang w:eastAsia="hi-IN" w:bidi="hi-IN"/>
          <w14:ligatures w14:val="none"/>
        </w:rPr>
        <w:t>», «Египетские ночи», «Видение розы».</w:t>
      </w:r>
    </w:p>
    <w:p w14:paraId="53A7E4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6AF96B04" w14:textId="77777777" w:rsidR="00EA7424" w:rsidRPr="004E721A" w:rsidRDefault="00EA7424">
      <w:pPr>
        <w:widowControl w:val="0"/>
        <w:numPr>
          <w:ilvl w:val="1"/>
          <w:numId w:val="3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творчески подойти к выполнению заданий;</w:t>
      </w:r>
    </w:p>
    <w:p w14:paraId="7D8B6373" w14:textId="77777777" w:rsidR="00EA7424" w:rsidRPr="004E721A" w:rsidRDefault="00EA7424">
      <w:pPr>
        <w:widowControl w:val="0"/>
        <w:numPr>
          <w:ilvl w:val="1"/>
          <w:numId w:val="3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должно быть сделано на групповом занятии и подкреплено показом фрагментов балетов. </w:t>
      </w:r>
    </w:p>
    <w:p w14:paraId="67731B4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5EB41CC"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6D480D5E"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0035BC53"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2886624B"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46759C2E"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w:t>
      </w:r>
    </w:p>
    <w:p w14:paraId="28F57D22"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6CCE54D2"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4298E377"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E5B2AB6"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От возникновения до середины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- 384с.</w:t>
      </w:r>
    </w:p>
    <w:p w14:paraId="0A828A32"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2-й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- 544с.</w:t>
      </w:r>
    </w:p>
    <w:p w14:paraId="4CFC603A"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9047687" w14:textId="77777777" w:rsidR="00EA7424" w:rsidRPr="004E721A" w:rsidRDefault="00EA7424">
      <w:pPr>
        <w:widowControl w:val="0"/>
        <w:numPr>
          <w:ilvl w:val="0"/>
          <w:numId w:val="7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М.: Искусство, 1981. - 510с.</w:t>
      </w:r>
    </w:p>
    <w:p w14:paraId="0B43CA46" w14:textId="77777777" w:rsidR="00EA7424" w:rsidRPr="004E721A" w:rsidRDefault="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42B39FD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008E99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3.28. Русские сезоны в Париже. Возрождение зарубежного балета.</w:t>
      </w:r>
    </w:p>
    <w:p w14:paraId="70F5BC1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1E3E8D37" w14:textId="77777777" w:rsidR="00EA7424" w:rsidRPr="004E721A" w:rsidRDefault="00EA7424">
      <w:pPr>
        <w:widowControl w:val="0"/>
        <w:numPr>
          <w:ilvl w:val="1"/>
          <w:numId w:val="3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 конспектом лекции;</w:t>
      </w:r>
    </w:p>
    <w:p w14:paraId="60BC2EA7" w14:textId="77777777" w:rsidR="00EA7424" w:rsidRPr="004E721A" w:rsidRDefault="00EA7424">
      <w:pPr>
        <w:widowControl w:val="0"/>
        <w:numPr>
          <w:ilvl w:val="1"/>
          <w:numId w:val="3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сообщения «Русские сезоны в Париже» (1909, 1910, 1911г.г.)</w:t>
      </w:r>
    </w:p>
    <w:p w14:paraId="2E5694E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Цель:</w:t>
      </w:r>
    </w:p>
    <w:p w14:paraId="4A9C6D9D" w14:textId="77777777" w:rsidR="00EA7424" w:rsidRPr="004E721A" w:rsidRDefault="00EA7424">
      <w:pPr>
        <w:widowControl w:val="0"/>
        <w:numPr>
          <w:ilvl w:val="1"/>
          <w:numId w:val="3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знакомство обучающихся с крупнейшими событиями в истории мировой хореографии;</w:t>
      </w:r>
    </w:p>
    <w:p w14:paraId="6E26033D" w14:textId="77777777" w:rsidR="00EA7424" w:rsidRPr="004E721A" w:rsidRDefault="00EA7424">
      <w:pPr>
        <w:widowControl w:val="0"/>
        <w:numPr>
          <w:ilvl w:val="1"/>
          <w:numId w:val="3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объёма знаний в области русского исполнительского искусства за рубежом.</w:t>
      </w:r>
    </w:p>
    <w:p w14:paraId="435727E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01A1D229" w14:textId="77777777" w:rsidR="00EA7424" w:rsidRPr="004E721A" w:rsidRDefault="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значение Русских сезонов для развития мирового балетного искусства;</w:t>
      </w:r>
    </w:p>
    <w:p w14:paraId="38082631" w14:textId="77777777" w:rsidR="00EA7424" w:rsidRPr="004E721A" w:rsidRDefault="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роль </w:t>
      </w:r>
      <w:proofErr w:type="spellStart"/>
      <w:r w:rsidRPr="004E721A">
        <w:rPr>
          <w:rFonts w:ascii="Times New Roman" w:eastAsia="SimSun" w:hAnsi="Times New Roman" w:cs="Times New Roman"/>
          <w:kern w:val="1"/>
          <w:sz w:val="28"/>
          <w:szCs w:val="28"/>
          <w:lang w:eastAsia="hi-IN" w:bidi="hi-IN"/>
          <w14:ligatures w14:val="none"/>
        </w:rPr>
        <w:t>С.Дягилева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w:t>
      </w:r>
    </w:p>
    <w:p w14:paraId="2BAE0197" w14:textId="77777777" w:rsidR="00EA7424" w:rsidRPr="004E721A" w:rsidRDefault="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сценическое решение балетов, своеобразие пластической образности;</w:t>
      </w:r>
    </w:p>
    <w:p w14:paraId="4D7FD05A" w14:textId="77777777" w:rsidR="00EA7424" w:rsidRPr="004E721A" w:rsidRDefault="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сочетание классического танца с задачами, выдвигаемые сюжетом, национальным колоритом и стилевыми различиями исторических эпох.</w:t>
      </w:r>
    </w:p>
    <w:p w14:paraId="3B68E60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424CC859" w14:textId="77777777" w:rsidR="00EA7424" w:rsidRPr="004E721A" w:rsidRDefault="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 и периодической печатью;</w:t>
      </w:r>
    </w:p>
    <w:p w14:paraId="16AECE35" w14:textId="77777777" w:rsidR="00EA7424" w:rsidRPr="004E721A" w:rsidRDefault="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 материалы;</w:t>
      </w:r>
    </w:p>
    <w:p w14:paraId="4B2992DB" w14:textId="77777777" w:rsidR="00EA7424" w:rsidRPr="004E721A" w:rsidRDefault="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w:t>
      </w:r>
    </w:p>
    <w:p w14:paraId="14F3BFF7" w14:textId="77777777" w:rsidR="00EA7424" w:rsidRPr="004E721A" w:rsidRDefault="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ответ на поставленный вопрос по теме лекции.</w:t>
      </w:r>
    </w:p>
    <w:p w14:paraId="6618297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47FC9A8B" w14:textId="77777777" w:rsidR="00EA7424" w:rsidRPr="004E721A" w:rsidRDefault="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определить роль </w:t>
      </w:r>
      <w:proofErr w:type="spellStart"/>
      <w:r w:rsidRPr="004E721A">
        <w:rPr>
          <w:rFonts w:ascii="Times New Roman" w:eastAsia="SimSun" w:hAnsi="Times New Roman" w:cs="Times New Roman"/>
          <w:kern w:val="1"/>
          <w:sz w:val="28"/>
          <w:szCs w:val="28"/>
          <w:lang w:eastAsia="hi-IN" w:bidi="hi-IN"/>
          <w14:ligatures w14:val="none"/>
        </w:rPr>
        <w:t>С.П.Дягилева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w:t>
      </w:r>
    </w:p>
    <w:p w14:paraId="40C1A32F" w14:textId="77777777" w:rsidR="00EA7424" w:rsidRPr="004E721A" w:rsidRDefault="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 «Русские сезоны в Париже» (1909, 1910, 1911г.г.);</w:t>
      </w:r>
    </w:p>
    <w:p w14:paraId="5F9E0FFF" w14:textId="77777777" w:rsidR="00EA7424" w:rsidRPr="004E721A" w:rsidRDefault="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показ фрагментов из балетов: «</w:t>
      </w:r>
      <w:proofErr w:type="spellStart"/>
      <w:r w:rsidRPr="004E721A">
        <w:rPr>
          <w:rFonts w:ascii="Times New Roman" w:eastAsia="SimSun" w:hAnsi="Times New Roman" w:cs="Times New Roman"/>
          <w:kern w:val="1"/>
          <w:sz w:val="28"/>
          <w:szCs w:val="28"/>
          <w:lang w:eastAsia="hi-IN" w:bidi="hi-IN"/>
          <w14:ligatures w14:val="none"/>
        </w:rPr>
        <w:t>Половецие</w:t>
      </w:r>
      <w:proofErr w:type="spellEnd"/>
      <w:r w:rsidRPr="004E721A">
        <w:rPr>
          <w:rFonts w:ascii="Times New Roman" w:eastAsia="SimSun" w:hAnsi="Times New Roman" w:cs="Times New Roman"/>
          <w:kern w:val="1"/>
          <w:sz w:val="28"/>
          <w:szCs w:val="28"/>
          <w:lang w:eastAsia="hi-IN" w:bidi="hi-IN"/>
          <w14:ligatures w14:val="none"/>
        </w:rPr>
        <w:t xml:space="preserve"> пляски», «Шопениана», «Клеопатра» («Египетские ночи»), «Шахерезада», «Карнавал».</w:t>
      </w:r>
    </w:p>
    <w:p w14:paraId="4DD8A63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B6E74FD" w14:textId="77777777" w:rsidR="00EA7424" w:rsidRPr="004E721A" w:rsidRDefault="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ответ на вопрос о роли </w:t>
      </w:r>
      <w:proofErr w:type="spellStart"/>
      <w:r w:rsidRPr="004E721A">
        <w:rPr>
          <w:rFonts w:ascii="Times New Roman" w:eastAsia="SimSun" w:hAnsi="Times New Roman" w:cs="Times New Roman"/>
          <w:kern w:val="1"/>
          <w:sz w:val="28"/>
          <w:szCs w:val="28"/>
          <w:lang w:eastAsia="hi-IN" w:bidi="hi-IN"/>
          <w14:ligatures w14:val="none"/>
        </w:rPr>
        <w:t>С.П.Дягилева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 должен быть развёрнутым;</w:t>
      </w:r>
    </w:p>
    <w:p w14:paraId="278AC6EF" w14:textId="77777777" w:rsidR="00EA7424" w:rsidRPr="004E721A" w:rsidRDefault="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конспект сообщения должен быть грамотно оформлен;</w:t>
      </w:r>
    </w:p>
    <w:p w14:paraId="11FE7B12" w14:textId="77777777" w:rsidR="00EA7424" w:rsidRPr="004E721A" w:rsidRDefault="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осуществлён показ фрагментов из указанных балетов на групповом уроке.</w:t>
      </w:r>
    </w:p>
    <w:p w14:paraId="6AC416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7FA08989"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4CC946D4"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0AF08CF"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35F1C637"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174DFDBB"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 xml:space="preserve">Бенуа А.Н., Дягилев С.П. </w:t>
      </w:r>
      <w:proofErr w:type="spellStart"/>
      <w:r w:rsidRPr="004E721A">
        <w:rPr>
          <w:rFonts w:ascii="Times New Roman" w:eastAsia="SimSun" w:hAnsi="Times New Roman" w:cs="Times New Roman"/>
          <w:kern w:val="1"/>
          <w:sz w:val="28"/>
          <w:szCs w:val="28"/>
          <w:lang w:eastAsia="hi-IN" w:bidi="hi-IN"/>
          <w14:ligatures w14:val="none"/>
        </w:rPr>
        <w:t>А.Н.Бенуа</w:t>
      </w:r>
      <w:proofErr w:type="spellEnd"/>
      <w:r w:rsidRPr="004E721A">
        <w:rPr>
          <w:rFonts w:ascii="Times New Roman" w:eastAsia="SimSun" w:hAnsi="Times New Roman" w:cs="Times New Roman"/>
          <w:kern w:val="1"/>
          <w:sz w:val="28"/>
          <w:szCs w:val="28"/>
          <w:lang w:eastAsia="hi-IN" w:bidi="hi-IN"/>
          <w14:ligatures w14:val="none"/>
        </w:rPr>
        <w:t xml:space="preserve"> и его адресаты. Переписка с </w:t>
      </w:r>
      <w:proofErr w:type="spellStart"/>
      <w:r w:rsidRPr="004E721A">
        <w:rPr>
          <w:rFonts w:ascii="Times New Roman" w:eastAsia="SimSun" w:hAnsi="Times New Roman" w:cs="Times New Roman"/>
          <w:kern w:val="1"/>
          <w:sz w:val="28"/>
          <w:szCs w:val="28"/>
          <w:lang w:eastAsia="hi-IN" w:bidi="hi-IN"/>
          <w14:ligatures w14:val="none"/>
        </w:rPr>
        <w:t>С.П.Дягилевым</w:t>
      </w:r>
      <w:proofErr w:type="spellEnd"/>
      <w:r w:rsidRPr="004E721A">
        <w:rPr>
          <w:rFonts w:ascii="Times New Roman" w:eastAsia="SimSun" w:hAnsi="Times New Roman" w:cs="Times New Roman"/>
          <w:kern w:val="1"/>
          <w:sz w:val="28"/>
          <w:szCs w:val="28"/>
          <w:lang w:eastAsia="hi-IN" w:bidi="hi-IN"/>
          <w14:ligatures w14:val="none"/>
        </w:rPr>
        <w:t xml:space="preserve">. - М.: Сад искусств, 2003. </w:t>
      </w:r>
    </w:p>
    <w:p w14:paraId="260BA8EE"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285C7C91"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7F2392CD"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12C3B14B"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8755698"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2-й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- 544с.</w:t>
      </w:r>
    </w:p>
    <w:p w14:paraId="488808F1"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начала </w:t>
      </w:r>
      <w:r w:rsidRPr="004E721A">
        <w:rPr>
          <w:rFonts w:ascii="Times New Roman" w:eastAsia="SimSun" w:hAnsi="Times New Roman" w:cs="Times New Roman"/>
          <w:kern w:val="1"/>
          <w:sz w:val="28"/>
          <w:szCs w:val="28"/>
          <w:lang w:val="en-US" w:eastAsia="hi-IN" w:bidi="hi-IN"/>
          <w14:ligatures w14:val="none"/>
        </w:rPr>
        <w:t>XX</w:t>
      </w:r>
      <w:r w:rsidRPr="004E721A">
        <w:rPr>
          <w:rFonts w:ascii="Times New Roman" w:eastAsia="SimSun" w:hAnsi="Times New Roman" w:cs="Times New Roman"/>
          <w:kern w:val="1"/>
          <w:sz w:val="28"/>
          <w:szCs w:val="28"/>
          <w:lang w:eastAsia="hi-IN" w:bidi="hi-IN"/>
          <w14:ligatures w14:val="none"/>
        </w:rPr>
        <w:t xml:space="preserve"> века (хореографы). - Издательство «Планета музыки», 2009. - 656с. </w:t>
      </w:r>
    </w:p>
    <w:p w14:paraId="25CBEBFB"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начала </w:t>
      </w:r>
      <w:r w:rsidRPr="004E721A">
        <w:rPr>
          <w:rFonts w:ascii="Times New Roman" w:eastAsia="SimSun" w:hAnsi="Times New Roman" w:cs="Times New Roman"/>
          <w:kern w:val="1"/>
          <w:sz w:val="28"/>
          <w:szCs w:val="28"/>
          <w:lang w:val="en-US" w:eastAsia="hi-IN" w:bidi="hi-IN"/>
          <w14:ligatures w14:val="none"/>
        </w:rPr>
        <w:t>XX</w:t>
      </w:r>
      <w:r w:rsidRPr="004E721A">
        <w:rPr>
          <w:rFonts w:ascii="Times New Roman" w:eastAsia="SimSun" w:hAnsi="Times New Roman" w:cs="Times New Roman"/>
          <w:kern w:val="1"/>
          <w:sz w:val="28"/>
          <w:szCs w:val="28"/>
          <w:lang w:eastAsia="hi-IN" w:bidi="hi-IN"/>
          <w14:ligatures w14:val="none"/>
        </w:rPr>
        <w:t xml:space="preserve"> века (танцовщики). - Издательство «Планета музыки», 2009. - 528с. </w:t>
      </w:r>
    </w:p>
    <w:p w14:paraId="1B28BB47"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Вагриус, 2005. - 592с.</w:t>
      </w:r>
    </w:p>
    <w:p w14:paraId="04A54406"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532F5A9E" w14:textId="77777777" w:rsidR="00EA7424" w:rsidRPr="004E721A" w:rsidRDefault="00EA7424">
      <w:pPr>
        <w:widowControl w:val="0"/>
        <w:numPr>
          <w:ilvl w:val="0"/>
          <w:numId w:val="76"/>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5AB4415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03B1CDD"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4. Советский балетный театр</w:t>
      </w:r>
    </w:p>
    <w:p w14:paraId="06CF32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55E2D7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4.29. Творчество </w:t>
      </w:r>
      <w:proofErr w:type="spellStart"/>
      <w:r w:rsidRPr="004E721A">
        <w:rPr>
          <w:rFonts w:ascii="Times New Roman" w:eastAsia="SimSun" w:hAnsi="Times New Roman" w:cs="Times New Roman"/>
          <w:b/>
          <w:kern w:val="1"/>
          <w:sz w:val="28"/>
          <w:szCs w:val="28"/>
          <w:lang w:eastAsia="hi-IN" w:bidi="hi-IN"/>
          <w14:ligatures w14:val="none"/>
        </w:rPr>
        <w:t>Ф.В.Лопухова</w:t>
      </w:r>
      <w:proofErr w:type="spellEnd"/>
      <w:r w:rsidRPr="004E721A">
        <w:rPr>
          <w:rFonts w:ascii="Times New Roman" w:eastAsia="SimSun" w:hAnsi="Times New Roman" w:cs="Times New Roman"/>
          <w:b/>
          <w:kern w:val="1"/>
          <w:sz w:val="28"/>
          <w:szCs w:val="28"/>
          <w:lang w:eastAsia="hi-IN" w:bidi="hi-IN"/>
          <w14:ligatures w14:val="none"/>
        </w:rPr>
        <w:t>.</w:t>
      </w:r>
    </w:p>
    <w:p w14:paraId="7A79705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1FD7F860" w14:textId="77777777" w:rsidR="00EA7424" w:rsidRPr="004E721A" w:rsidRDefault="00EA7424">
      <w:pPr>
        <w:widowControl w:val="0"/>
        <w:numPr>
          <w:ilvl w:val="1"/>
          <w:numId w:val="4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материалы монографии </w:t>
      </w:r>
      <w:proofErr w:type="spellStart"/>
      <w:r w:rsidRPr="004E721A">
        <w:rPr>
          <w:rFonts w:ascii="Times New Roman" w:eastAsia="SimSun" w:hAnsi="Times New Roman" w:cs="Times New Roman"/>
          <w:kern w:val="1"/>
          <w:sz w:val="28"/>
          <w:szCs w:val="28"/>
          <w:lang w:eastAsia="hi-IN" w:bidi="hi-IN"/>
          <w14:ligatures w14:val="none"/>
        </w:rPr>
        <w:t>Ф.Лопухова</w:t>
      </w:r>
      <w:proofErr w:type="spellEnd"/>
      <w:r w:rsidRPr="004E721A">
        <w:rPr>
          <w:rFonts w:ascii="Times New Roman" w:eastAsia="SimSun" w:hAnsi="Times New Roman" w:cs="Times New Roman"/>
          <w:kern w:val="1"/>
          <w:sz w:val="28"/>
          <w:szCs w:val="28"/>
          <w:lang w:eastAsia="hi-IN" w:bidi="hi-IN"/>
          <w14:ligatures w14:val="none"/>
        </w:rPr>
        <w:t xml:space="preserve"> «60 лет в балете. Воспоминания и записки балетмейстера».</w:t>
      </w:r>
    </w:p>
    <w:p w14:paraId="3B60400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768565D8" w14:textId="77777777" w:rsidR="00EA7424" w:rsidRPr="004E721A" w:rsidRDefault="00EA7424">
      <w:pPr>
        <w:widowControl w:val="0"/>
        <w:numPr>
          <w:ilvl w:val="1"/>
          <w:numId w:val="4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 обучающихся в области советского балетного театра;</w:t>
      </w:r>
    </w:p>
    <w:p w14:paraId="76A101BB" w14:textId="77777777" w:rsidR="00EA7424" w:rsidRPr="004E721A" w:rsidRDefault="00EA7424">
      <w:pPr>
        <w:widowControl w:val="0"/>
        <w:numPr>
          <w:ilvl w:val="1"/>
          <w:numId w:val="4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более подробное знакомство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Ф.Лопухова</w:t>
      </w:r>
      <w:proofErr w:type="spellEnd"/>
      <w:r w:rsidRPr="004E721A">
        <w:rPr>
          <w:rFonts w:ascii="Times New Roman" w:eastAsia="SimSun" w:hAnsi="Times New Roman" w:cs="Times New Roman"/>
          <w:kern w:val="1"/>
          <w:sz w:val="28"/>
          <w:szCs w:val="28"/>
          <w:lang w:eastAsia="hi-IN" w:bidi="hi-IN"/>
          <w14:ligatures w14:val="none"/>
        </w:rPr>
        <w:t>.</w:t>
      </w:r>
    </w:p>
    <w:p w14:paraId="19CC634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109C734"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истоки творчество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7F2BEE01"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этапы творческого пути балетмейстера;</w:t>
      </w:r>
    </w:p>
    <w:p w14:paraId="53568D94"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принципы построения новой формы сценической хореографии-танцсимфонии;</w:t>
      </w:r>
    </w:p>
    <w:p w14:paraId="3A82524A"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синтетические спектакли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349BAD76"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симфонические балеты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535A53C5" w14:textId="77777777" w:rsidR="00EA7424" w:rsidRPr="004E721A" w:rsidRDefault="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4B4C867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1CFF553" w14:textId="77777777" w:rsidR="00EA7424" w:rsidRPr="004E721A" w:rsidRDefault="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3203466C" w14:textId="77777777" w:rsidR="00EA7424" w:rsidRPr="004E721A" w:rsidRDefault="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анализировать материалы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42B16BD6" w14:textId="77777777" w:rsidR="00EA7424" w:rsidRPr="004E721A" w:rsidRDefault="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2B82B8FA" w14:textId="77777777" w:rsidR="00EA7424" w:rsidRPr="004E721A" w:rsidRDefault="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50FF06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Содержание задания:</w:t>
      </w:r>
    </w:p>
    <w:p w14:paraId="629D688E" w14:textId="77777777" w:rsidR="00EA7424" w:rsidRPr="004E721A" w:rsidRDefault="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охарактеризовать этапы творческого пути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 xml:space="preserve"> как танцовщика, балетмейстера, педагога и теоретика танца (по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 xml:space="preserve"> «60 лет в балете. Воспоминания и записки балетмейстера»);</w:t>
      </w:r>
    </w:p>
    <w:p w14:paraId="4BC0F8DC" w14:textId="77777777" w:rsidR="00EA7424" w:rsidRPr="004E721A" w:rsidRDefault="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развёрнутый план ответа.</w:t>
      </w:r>
    </w:p>
    <w:p w14:paraId="4517F1A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429D81EF" w14:textId="77777777" w:rsidR="00EA7424" w:rsidRPr="004E721A" w:rsidRDefault="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вдумчиво подойти к изучению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2F8E7C80" w14:textId="77777777" w:rsidR="00EA7424" w:rsidRPr="004E721A" w:rsidRDefault="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оформить развёрнутый план ответа.</w:t>
      </w:r>
    </w:p>
    <w:p w14:paraId="084B09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1BFF1A4"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7BA603B4"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2AE91C82"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4BF7747A"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F3C5092"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Пути балетмейстера. - Издательство «Планета музыки», 2009. - 336с.</w:t>
      </w:r>
    </w:p>
    <w:p w14:paraId="77EBF296"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Шестьдесят лет в балете. - М.: Искусство, 1960. - 368с.</w:t>
      </w:r>
    </w:p>
    <w:p w14:paraId="31C666F2"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23680E88" w14:textId="77777777" w:rsidR="00EA7424" w:rsidRPr="004E721A" w:rsidRDefault="00EA7424">
      <w:pPr>
        <w:widowControl w:val="0"/>
        <w:numPr>
          <w:ilvl w:val="0"/>
          <w:numId w:val="77"/>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6A024F3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5A6130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4.30. Творчество К. </w:t>
      </w:r>
      <w:proofErr w:type="spellStart"/>
      <w:r w:rsidRPr="004E721A">
        <w:rPr>
          <w:rFonts w:ascii="Times New Roman" w:eastAsia="SimSun" w:hAnsi="Times New Roman" w:cs="Times New Roman"/>
          <w:b/>
          <w:kern w:val="1"/>
          <w:sz w:val="28"/>
          <w:szCs w:val="28"/>
          <w:lang w:eastAsia="hi-IN" w:bidi="hi-IN"/>
          <w14:ligatures w14:val="none"/>
        </w:rPr>
        <w:t>Я.Голейзовского</w:t>
      </w:r>
      <w:proofErr w:type="spellEnd"/>
    </w:p>
    <w:p w14:paraId="7F35AF4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49929481" w14:textId="77777777" w:rsidR="00EA7424" w:rsidRPr="004E721A" w:rsidRDefault="00EA7424">
      <w:pPr>
        <w:widowControl w:val="0"/>
        <w:numPr>
          <w:ilvl w:val="1"/>
          <w:numId w:val="5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75804FD" w14:textId="77777777" w:rsidR="00EA7424" w:rsidRPr="004E721A" w:rsidRDefault="00EA7424">
      <w:pPr>
        <w:widowControl w:val="0"/>
        <w:numPr>
          <w:ilvl w:val="1"/>
          <w:numId w:val="5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посмотреть хореографические миниатюры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26C4158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4B79ED86" w14:textId="77777777" w:rsidR="00EA7424" w:rsidRPr="004E721A" w:rsidRDefault="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F9A0A98" w14:textId="77777777" w:rsidR="00EA7424" w:rsidRPr="004E721A" w:rsidRDefault="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739525AF" w14:textId="77777777" w:rsidR="00EA7424" w:rsidRPr="004E721A" w:rsidRDefault="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значение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xml:space="preserve"> в театрах республик Союза;</w:t>
      </w:r>
    </w:p>
    <w:p w14:paraId="3BD39AD1" w14:textId="77777777" w:rsidR="00EA7424" w:rsidRPr="004E721A" w:rsidRDefault="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хореографические принципы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обогащение лексики танца элементами спорта, претворение в пластике современных форм живописи, графики и сближение хореографии с новыми течениями в смежных искусствах — музыке, живописи и скульптуре.</w:t>
      </w:r>
    </w:p>
    <w:p w14:paraId="3FE721A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21033327" w14:textId="77777777" w:rsidR="00EA7424" w:rsidRPr="004E721A" w:rsidRDefault="00EA7424">
      <w:pPr>
        <w:widowControl w:val="0"/>
        <w:numPr>
          <w:ilvl w:val="1"/>
          <w:numId w:val="5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работать со специальной литературой, периодической печатью, видео- и </w:t>
      </w:r>
      <w:proofErr w:type="gramStart"/>
      <w:r w:rsidRPr="004E721A">
        <w:rPr>
          <w:rFonts w:ascii="Times New Roman" w:eastAsia="SimSun" w:hAnsi="Times New Roman" w:cs="Times New Roman"/>
          <w:kern w:val="1"/>
          <w:sz w:val="28"/>
          <w:szCs w:val="28"/>
          <w:lang w:eastAsia="hi-IN" w:bidi="hi-IN"/>
          <w14:ligatures w14:val="none"/>
        </w:rPr>
        <w:t>DVD  -</w:t>
      </w:r>
      <w:proofErr w:type="gramEnd"/>
      <w:r w:rsidRPr="004E721A">
        <w:rPr>
          <w:rFonts w:ascii="Times New Roman" w:eastAsia="SimSun" w:hAnsi="Times New Roman" w:cs="Times New Roman"/>
          <w:kern w:val="1"/>
          <w:sz w:val="28"/>
          <w:szCs w:val="28"/>
          <w:lang w:eastAsia="hi-IN" w:bidi="hi-IN"/>
          <w14:ligatures w14:val="none"/>
        </w:rPr>
        <w:t>материалами;</w:t>
      </w:r>
    </w:p>
    <w:p w14:paraId="12CE2215" w14:textId="77777777" w:rsidR="00EA7424" w:rsidRPr="004E721A" w:rsidRDefault="00EA7424">
      <w:pPr>
        <w:widowControl w:val="0"/>
        <w:numPr>
          <w:ilvl w:val="1"/>
          <w:numId w:val="5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w:t>
      </w:r>
    </w:p>
    <w:p w14:paraId="08FE3AFA" w14:textId="77777777" w:rsidR="00EA7424" w:rsidRPr="004E721A" w:rsidRDefault="00EA7424">
      <w:pPr>
        <w:widowControl w:val="0"/>
        <w:numPr>
          <w:ilvl w:val="1"/>
          <w:numId w:val="5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проанализировать особенности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C2936E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Содержание занятий:</w:t>
      </w:r>
    </w:p>
    <w:p w14:paraId="742C0A97" w14:textId="77777777" w:rsidR="00EA7424" w:rsidRPr="004E721A" w:rsidRDefault="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составить конспект сообщения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589F386B" w14:textId="77777777" w:rsidR="00EA7424" w:rsidRPr="004E721A" w:rsidRDefault="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прочитать книгу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xml:space="preserve"> «Образы народной хореографии»;</w:t>
      </w:r>
    </w:p>
    <w:p w14:paraId="6F443A8F" w14:textId="77777777" w:rsidR="00EA7424" w:rsidRPr="004E721A" w:rsidRDefault="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дать характеристику особенностей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27876A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заданий:</w:t>
      </w:r>
    </w:p>
    <w:p w14:paraId="10FC2FFE" w14:textId="77777777" w:rsidR="00EA7424" w:rsidRPr="004E721A" w:rsidRDefault="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вдумчиво подойти к чтению книги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35C9F0C0" w14:textId="77777777" w:rsidR="00EA7424" w:rsidRPr="004E721A" w:rsidRDefault="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грамотно составить конспект сообщения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F25C88C" w14:textId="77777777" w:rsidR="00EA7424" w:rsidRPr="004E721A" w:rsidRDefault="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рассказ об особенностях хореографических миниатюр с показом их фрагментов.</w:t>
      </w:r>
    </w:p>
    <w:p w14:paraId="078B71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0B9523B7"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7387CE7D"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3C09754A"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51E576AB"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B064F57"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В.Я. Современный балет. - Издательство «Планета музыки», 2009.-288с.</w:t>
      </w:r>
    </w:p>
    <w:p w14:paraId="6C1EB8E9"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1A8A9AB" w14:textId="77777777" w:rsidR="00EA7424" w:rsidRPr="004E721A" w:rsidRDefault="00EA7424">
      <w:pPr>
        <w:widowControl w:val="0"/>
        <w:numPr>
          <w:ilvl w:val="0"/>
          <w:numId w:val="78"/>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xml:space="preserve">, DVD. </w:t>
      </w:r>
    </w:p>
    <w:p w14:paraId="6E81FC0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BAEA2F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4.31. Творчество </w:t>
      </w:r>
      <w:proofErr w:type="spellStart"/>
      <w:r w:rsidRPr="004E721A">
        <w:rPr>
          <w:rFonts w:ascii="Times New Roman" w:eastAsia="SimSun" w:hAnsi="Times New Roman" w:cs="Times New Roman"/>
          <w:b/>
          <w:kern w:val="1"/>
          <w:sz w:val="28"/>
          <w:szCs w:val="28"/>
          <w:lang w:eastAsia="hi-IN" w:bidi="hi-IN"/>
          <w14:ligatures w14:val="none"/>
        </w:rPr>
        <w:t>Р.В.Захарова</w:t>
      </w:r>
      <w:proofErr w:type="spellEnd"/>
    </w:p>
    <w:p w14:paraId="45AD97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2F9B9E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поработать с конспектом лекций;</w:t>
      </w:r>
    </w:p>
    <w:p w14:paraId="002974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жанре драмбалета.</w:t>
      </w:r>
    </w:p>
    <w:p w14:paraId="5172960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3F2047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более подробное </w:t>
      </w:r>
      <w:proofErr w:type="spellStart"/>
      <w:r w:rsidRPr="004E721A">
        <w:rPr>
          <w:rFonts w:ascii="Times New Roman" w:eastAsia="SimSun" w:hAnsi="Times New Roman" w:cs="Times New Roman"/>
          <w:kern w:val="1"/>
          <w:sz w:val="28"/>
          <w:szCs w:val="28"/>
          <w:lang w:eastAsia="hi-IN" w:bidi="hi-IN"/>
          <w14:ligatures w14:val="none"/>
        </w:rPr>
        <w:t>знакомоство</w:t>
      </w:r>
      <w:proofErr w:type="spellEnd"/>
      <w:r w:rsidRPr="004E721A">
        <w:rPr>
          <w:rFonts w:ascii="Times New Roman" w:eastAsia="SimSun" w:hAnsi="Times New Roman" w:cs="Times New Roman"/>
          <w:kern w:val="1"/>
          <w:sz w:val="28"/>
          <w:szCs w:val="28"/>
          <w:lang w:eastAsia="hi-IN" w:bidi="hi-IN"/>
          <w14:ligatures w14:val="none"/>
        </w:rPr>
        <w:t xml:space="preserve">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66A2893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 расширение кругозора обучающихся в области балетмейстерского искусства;</w:t>
      </w:r>
    </w:p>
    <w:p w14:paraId="04762AF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445A28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1E2FF5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этапы творчество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 xml:space="preserve"> как балетмейстера, педагога, режиссёра и теоретика танца;</w:t>
      </w:r>
    </w:p>
    <w:p w14:paraId="0C69DA5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эстетические принципы драмбалета;</w:t>
      </w:r>
    </w:p>
    <w:p w14:paraId="53E9DE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балеты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4DFC278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5D854A1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D77812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ab/>
        <w:t xml:space="preserve"> - анализировать балетный спектакль;</w:t>
      </w:r>
    </w:p>
    <w:p w14:paraId="4CA3D07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со специальной литературой;</w:t>
      </w:r>
    </w:p>
    <w:p w14:paraId="4380A6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3983CE6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10919C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3D2DFA5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посмотреть балет «Бахчисарайский фонтан»;</w:t>
      </w:r>
    </w:p>
    <w:p w14:paraId="27E9067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составить план сообщения о жанре драмбалета.</w:t>
      </w:r>
    </w:p>
    <w:p w14:paraId="31AAB6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7D1756A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тщательно проработать конспект лекции;</w:t>
      </w:r>
    </w:p>
    <w:p w14:paraId="03654D5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грамотно составить план сообщения;</w:t>
      </w:r>
    </w:p>
    <w:p w14:paraId="6055E83D" w14:textId="77777777" w:rsidR="00EA7424" w:rsidRPr="004E721A" w:rsidRDefault="00EA7424">
      <w:pPr>
        <w:widowControl w:val="0"/>
        <w:numPr>
          <w:ilvl w:val="1"/>
          <w:numId w:val="6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внимательно просмотреть балет «Бахчисарайский фонтан».</w:t>
      </w:r>
    </w:p>
    <w:p w14:paraId="5ABB44E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5D4E219C"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196C4E84"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B0CE68E"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68F5D629"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3A25D769"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В.Я. Современный балет. - Издательство «Планета музыки», 2009.-288с.</w:t>
      </w:r>
    </w:p>
    <w:p w14:paraId="58C59BED"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2FFBC990" w14:textId="77777777" w:rsidR="00EA7424" w:rsidRPr="004E721A" w:rsidRDefault="00EA7424">
      <w:pPr>
        <w:widowControl w:val="0"/>
        <w:numPr>
          <w:ilvl w:val="0"/>
          <w:numId w:val="79"/>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xml:space="preserve">, DVD. </w:t>
      </w:r>
    </w:p>
    <w:p w14:paraId="697053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p>
    <w:p w14:paraId="153E87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1AE2C9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4.34. Творчество </w:t>
      </w:r>
      <w:proofErr w:type="spellStart"/>
      <w:r w:rsidRPr="004E721A">
        <w:rPr>
          <w:rFonts w:ascii="Times New Roman" w:eastAsia="SimSun" w:hAnsi="Times New Roman" w:cs="Times New Roman"/>
          <w:b/>
          <w:kern w:val="1"/>
          <w:sz w:val="28"/>
          <w:szCs w:val="28"/>
          <w:lang w:eastAsia="hi-IN" w:bidi="hi-IN"/>
          <w14:ligatures w14:val="none"/>
        </w:rPr>
        <w:t>Ю.Н.Григоровича</w:t>
      </w:r>
      <w:proofErr w:type="spellEnd"/>
    </w:p>
    <w:p w14:paraId="09626D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201325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повторить материал лекции;</w:t>
      </w:r>
    </w:p>
    <w:p w14:paraId="1990A6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устное сообщение «Творческая деятельность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xml:space="preserve"> в современный период»;</w:t>
      </w:r>
    </w:p>
    <w:p w14:paraId="5D5775B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посмотреть балеты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«Спартак», «Каменный цветок», «Иван Грозный», «Легенда о любви», «Золотой век».</w:t>
      </w:r>
    </w:p>
    <w:p w14:paraId="7F4BEE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1EFB63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более подробное знакомство со своеобразием балетов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2D23D9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 в области балетмейстерского искусства;</w:t>
      </w:r>
    </w:p>
    <w:p w14:paraId="5360793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3717CF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278B157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этапы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1DC2EF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жанровое разнообразие балетов;</w:t>
      </w:r>
    </w:p>
    <w:p w14:paraId="5A61BB4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этику сюжетного балета;</w:t>
      </w:r>
    </w:p>
    <w:p w14:paraId="725B4A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сюжеты балетных спектаклей.</w:t>
      </w:r>
    </w:p>
    <w:p w14:paraId="333D15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4980FA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анализировать балетные спектакли;</w:t>
      </w:r>
    </w:p>
    <w:p w14:paraId="741CA28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определить жанр балетов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0994B27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 периодической печатью и специальной литературой;</w:t>
      </w:r>
    </w:p>
    <w:p w14:paraId="288E944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00DC6CD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234791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B9754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написать план сообщения о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xml:space="preserve"> в современный период;</w:t>
      </w:r>
    </w:p>
    <w:p w14:paraId="479118E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написать краткое содержание просмотренных балетов.</w:t>
      </w:r>
    </w:p>
    <w:p w14:paraId="24758E8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w:t>
      </w:r>
    </w:p>
    <w:p w14:paraId="4CE8C39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грамотно оформить план сообщения;</w:t>
      </w:r>
      <w:r w:rsidRPr="004E721A">
        <w:rPr>
          <w:rFonts w:ascii="Times New Roman" w:eastAsia="SimSun" w:hAnsi="Times New Roman" w:cs="Times New Roman"/>
          <w:kern w:val="1"/>
          <w:sz w:val="28"/>
          <w:szCs w:val="28"/>
          <w:lang w:eastAsia="hi-IN" w:bidi="hi-IN"/>
          <w14:ligatures w14:val="none"/>
        </w:rPr>
        <w:br/>
      </w:r>
      <w:r w:rsidRPr="004E721A">
        <w:rPr>
          <w:rFonts w:ascii="Times New Roman" w:eastAsia="SimSun" w:hAnsi="Times New Roman" w:cs="Times New Roman"/>
          <w:kern w:val="1"/>
          <w:sz w:val="28"/>
          <w:szCs w:val="28"/>
          <w:lang w:eastAsia="hi-IN" w:bidi="hi-IN"/>
          <w14:ligatures w14:val="none"/>
        </w:rPr>
        <w:tab/>
        <w:t xml:space="preserve"> - творчески подойти к написанию содержания просмотренных балетов.</w:t>
      </w:r>
    </w:p>
    <w:p w14:paraId="18A3E10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61FBADD7"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0F490014"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7E94B31D"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29A8540D"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39AD3B95"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Григорович Ю. Балетмейстер Юрий Григорович. Статьи. Исследования.</w:t>
      </w:r>
    </w:p>
    <w:p w14:paraId="45D39A32"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Гемидов</w:t>
      </w:r>
      <w:proofErr w:type="spellEnd"/>
      <w:r w:rsidRPr="004E721A">
        <w:rPr>
          <w:rFonts w:ascii="Times New Roman" w:eastAsia="SimSun" w:hAnsi="Times New Roman" w:cs="Times New Roman"/>
          <w:kern w:val="1"/>
          <w:sz w:val="28"/>
          <w:szCs w:val="28"/>
          <w:lang w:eastAsia="hi-IN" w:bidi="hi-IN"/>
          <w14:ligatures w14:val="none"/>
        </w:rPr>
        <w:t xml:space="preserve"> А. Юрий Григорович. - М.: Планета, 1987.-272с.</w:t>
      </w:r>
    </w:p>
    <w:p w14:paraId="61CF4C8D"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68B895A3" w14:textId="77777777" w:rsidR="00EA7424" w:rsidRPr="004E721A" w:rsidRDefault="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DVD. </w:t>
      </w:r>
    </w:p>
    <w:p w14:paraId="0C5174F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2C001C84"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5. Современный этап развития отечественной и западноевропейской хореографии</w:t>
      </w:r>
    </w:p>
    <w:p w14:paraId="1B52BB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2EFDE2D5" w14:textId="60925016"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5.</w:t>
      </w:r>
      <w:r w:rsidR="005E1CB7" w:rsidRPr="004E721A">
        <w:rPr>
          <w:rFonts w:ascii="Times New Roman" w:eastAsia="SimSun" w:hAnsi="Times New Roman" w:cs="Times New Roman"/>
          <w:b/>
          <w:kern w:val="1"/>
          <w:sz w:val="28"/>
          <w:szCs w:val="28"/>
          <w:lang w:eastAsia="hi-IN" w:bidi="hi-IN"/>
          <w14:ligatures w14:val="none"/>
        </w:rPr>
        <w:t>37</w:t>
      </w:r>
      <w:r w:rsidRPr="004E721A">
        <w:rPr>
          <w:rFonts w:ascii="Times New Roman" w:eastAsia="SimSun" w:hAnsi="Times New Roman" w:cs="Times New Roman"/>
          <w:b/>
          <w:kern w:val="1"/>
          <w:sz w:val="28"/>
          <w:szCs w:val="28"/>
          <w:lang w:eastAsia="hi-IN" w:bidi="hi-IN"/>
          <w14:ligatures w14:val="none"/>
        </w:rPr>
        <w:t xml:space="preserve"> Роль балетных фестивалей и конкурсов в развитии хореографического искусства</w:t>
      </w:r>
    </w:p>
    <w:p w14:paraId="5CF3D0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108E12A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влиянии народной хореографии на профессиональное искусства;</w:t>
      </w:r>
    </w:p>
    <w:p w14:paraId="356D41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сообщения о современных ансамблях, студиях, школах танца (ансамбль народного танца имени </w:t>
      </w:r>
      <w:proofErr w:type="spellStart"/>
      <w:r w:rsidRPr="004E721A">
        <w:rPr>
          <w:rFonts w:ascii="Times New Roman" w:eastAsia="SimSun" w:hAnsi="Times New Roman" w:cs="Times New Roman"/>
          <w:kern w:val="1"/>
          <w:sz w:val="28"/>
          <w:szCs w:val="28"/>
          <w:lang w:eastAsia="hi-IN" w:bidi="hi-IN"/>
          <w14:ligatures w14:val="none"/>
        </w:rPr>
        <w:t>И.Моисеева</w:t>
      </w:r>
      <w:proofErr w:type="spellEnd"/>
      <w:r w:rsidRPr="004E721A">
        <w:rPr>
          <w:rFonts w:ascii="Times New Roman" w:eastAsia="SimSun" w:hAnsi="Times New Roman" w:cs="Times New Roman"/>
          <w:kern w:val="1"/>
          <w:sz w:val="28"/>
          <w:szCs w:val="28"/>
          <w:lang w:eastAsia="hi-IN" w:bidi="hi-IN"/>
          <w14:ligatures w14:val="none"/>
        </w:rPr>
        <w:t>, ансамбль «Берёзка», ансамбль «Гжель», шоу-балет «Тодес» и т.д.) по выбору.</w:t>
      </w:r>
    </w:p>
    <w:p w14:paraId="3B764F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4D6805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 в области исполнительского искусства;</w:t>
      </w:r>
    </w:p>
    <w:p w14:paraId="7406FC5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4B0CB62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41B4064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роль балетных фестивалей и конкурсов в активизации культурного </w:t>
      </w:r>
      <w:r w:rsidRPr="004E721A">
        <w:rPr>
          <w:rFonts w:ascii="Times New Roman" w:eastAsia="SimSun" w:hAnsi="Times New Roman" w:cs="Times New Roman"/>
          <w:kern w:val="1"/>
          <w:sz w:val="28"/>
          <w:szCs w:val="28"/>
          <w:lang w:eastAsia="hi-IN" w:bidi="hi-IN"/>
          <w14:ligatures w14:val="none"/>
        </w:rPr>
        <w:lastRenderedPageBreak/>
        <w:t xml:space="preserve">обмена в </w:t>
      </w:r>
      <w:proofErr w:type="gramStart"/>
      <w:r w:rsidRPr="004E721A">
        <w:rPr>
          <w:rFonts w:ascii="Times New Roman" w:eastAsia="SimSun" w:hAnsi="Times New Roman" w:cs="Times New Roman"/>
          <w:kern w:val="1"/>
          <w:sz w:val="28"/>
          <w:szCs w:val="28"/>
          <w:lang w:eastAsia="hi-IN" w:bidi="hi-IN"/>
          <w14:ligatures w14:val="none"/>
        </w:rPr>
        <w:t>области  балетного</w:t>
      </w:r>
      <w:proofErr w:type="gramEnd"/>
      <w:r w:rsidRPr="004E721A">
        <w:rPr>
          <w:rFonts w:ascii="Times New Roman" w:eastAsia="SimSun" w:hAnsi="Times New Roman" w:cs="Times New Roman"/>
          <w:kern w:val="1"/>
          <w:sz w:val="28"/>
          <w:szCs w:val="28"/>
          <w:lang w:eastAsia="hi-IN" w:bidi="hi-IN"/>
          <w14:ligatures w14:val="none"/>
        </w:rPr>
        <w:t xml:space="preserve"> искусства;</w:t>
      </w:r>
    </w:p>
    <w:p w14:paraId="32628A8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влияние народной хореографии на профессиональное искусство;</w:t>
      </w:r>
    </w:p>
    <w:p w14:paraId="0969D6C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новые черты художественной самодеятельности;</w:t>
      </w:r>
    </w:p>
    <w:p w14:paraId="3C6179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многообразие любительских и творческих коллективов.</w:t>
      </w:r>
    </w:p>
    <w:p w14:paraId="028A310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0A866EB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 материалами периодической печати;</w:t>
      </w:r>
    </w:p>
    <w:p w14:paraId="625258A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 с записями балетных спектаклей, концертных программ ведущих ансамблей танца и т.д.;</w:t>
      </w:r>
    </w:p>
    <w:p w14:paraId="0C1F8D9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анализировать балетные постановки, репертуар и исполнительскую деятельность танцевальных коллективов;</w:t>
      </w:r>
    </w:p>
    <w:p w14:paraId="3186EA3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1FD4011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33AC9A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материал лекции и периодической печати,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 с записями балетов, концертных программ ведущих ансамблей танца и т.д.</w:t>
      </w:r>
    </w:p>
    <w:p w14:paraId="21565C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93469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творческий подход к работе с периодикой;</w:t>
      </w:r>
    </w:p>
    <w:p w14:paraId="3ACB416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внимательное, вдумчивое отношение к подготовке сообщения;</w:t>
      </w:r>
    </w:p>
    <w:p w14:paraId="2297D54C" w14:textId="77777777" w:rsidR="00EA7424" w:rsidRPr="004E721A" w:rsidRDefault="00EA7424">
      <w:pPr>
        <w:widowControl w:val="0"/>
        <w:numPr>
          <w:ilvl w:val="1"/>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сообщение должно быть сделано на групповом уроке.</w:t>
      </w:r>
    </w:p>
    <w:p w14:paraId="35DE7A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33193102"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6879F836"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2A340B55"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Бежар.М</w:t>
      </w:r>
      <w:proofErr w:type="spellEnd"/>
      <w:r w:rsidRPr="004E721A">
        <w:rPr>
          <w:rFonts w:ascii="Times New Roman" w:eastAsia="SimSun" w:hAnsi="Times New Roman" w:cs="Times New Roman"/>
          <w:kern w:val="1"/>
          <w:sz w:val="28"/>
          <w:szCs w:val="28"/>
          <w:lang w:eastAsia="hi-IN" w:bidi="hi-IN"/>
          <w14:ligatures w14:val="none"/>
        </w:rPr>
        <w:t>. Мгновения в жизни. - М.: Союз театр, 1989. - 240с.</w:t>
      </w:r>
    </w:p>
    <w:p w14:paraId="29A37BF2"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Бежар М. Мгновения в жизни другого. В чьей жизни. - М.: Русская творческая палата, 1998. - 239с.</w:t>
      </w:r>
    </w:p>
    <w:p w14:paraId="7FD6B200"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6A77A7F4"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0B732285"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Галина Уланова. - Мн.: Литература, 1998.</w:t>
      </w:r>
    </w:p>
    <w:p w14:paraId="5B000ADA"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Майя Плисецкая. - Мн.: Литература, 1998.</w:t>
      </w:r>
    </w:p>
    <w:p w14:paraId="2BAD326D"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2E744249"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Нуреев Р. Автобиография. - М.: Аграф, 2000.</w:t>
      </w:r>
    </w:p>
    <w:p w14:paraId="3D1FB752"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4C8A59A"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Журналы «Балет», «Музыкальная жизнь</w:t>
      </w:r>
      <w:proofErr w:type="gramStart"/>
      <w:r w:rsidRPr="004E721A">
        <w:rPr>
          <w:rFonts w:ascii="Times New Roman" w:eastAsia="SimSun" w:hAnsi="Times New Roman" w:cs="Times New Roman"/>
          <w:kern w:val="1"/>
          <w:sz w:val="28"/>
          <w:szCs w:val="28"/>
          <w:lang w:eastAsia="hi-IN" w:bidi="hi-IN"/>
          <w14:ligatures w14:val="none"/>
        </w:rPr>
        <w:t>»,  «</w:t>
      </w:r>
      <w:proofErr w:type="gramEnd"/>
      <w:r w:rsidRPr="004E721A">
        <w:rPr>
          <w:rFonts w:ascii="Times New Roman" w:eastAsia="SimSun" w:hAnsi="Times New Roman" w:cs="Times New Roman"/>
          <w:kern w:val="1"/>
          <w:sz w:val="28"/>
          <w:szCs w:val="28"/>
          <w:lang w:eastAsia="hi-IN" w:bidi="hi-IN"/>
          <w14:ligatures w14:val="none"/>
        </w:rPr>
        <w:t>Антре»</w:t>
      </w:r>
    </w:p>
    <w:p w14:paraId="2085AC23" w14:textId="77777777" w:rsidR="00EA7424" w:rsidRPr="004E721A" w:rsidRDefault="00EA7424">
      <w:pPr>
        <w:widowControl w:val="0"/>
        <w:numPr>
          <w:ilvl w:val="0"/>
          <w:numId w:val="81"/>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43296E1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3BBE2F7E" w14:textId="77777777" w:rsidR="00EB16A6" w:rsidRDefault="00EB16A6">
      <w:pPr>
        <w:rPr>
          <w:rFonts w:ascii="Times New Roman" w:eastAsia="Times New Roman" w:hAnsi="Times New Roman" w:cs="Times New Roman"/>
          <w:b/>
          <w:bCs/>
          <w:caps/>
          <w:kern w:val="0"/>
          <w:sz w:val="28"/>
          <w:szCs w:val="28"/>
          <w:lang w:eastAsia="ru-RU"/>
          <w14:ligatures w14:val="none"/>
        </w:rPr>
      </w:pPr>
      <w:bookmarkStart w:id="18" w:name="_Toc193449421"/>
      <w:bookmarkStart w:id="19" w:name="_Toc193985011"/>
      <w:r>
        <w:rPr>
          <w:rFonts w:ascii="Times New Roman" w:eastAsia="Times New Roman" w:hAnsi="Times New Roman" w:cs="Times New Roman"/>
          <w:b/>
          <w:bCs/>
          <w:caps/>
          <w:kern w:val="0"/>
          <w:sz w:val="28"/>
          <w:szCs w:val="28"/>
          <w:lang w:eastAsia="ru-RU"/>
          <w14:ligatures w14:val="none"/>
        </w:rPr>
        <w:br w:type="page"/>
      </w:r>
    </w:p>
    <w:p w14:paraId="047D9EC6" w14:textId="0B2C40CA" w:rsidR="006F2914" w:rsidRPr="004E721A" w:rsidRDefault="006F2914" w:rsidP="006F2914">
      <w:pPr>
        <w:keepNext/>
        <w:keepLines/>
        <w:spacing w:after="0" w:line="240" w:lineRule="auto"/>
        <w:ind w:firstLine="709"/>
        <w:jc w:val="both"/>
        <w:outlineLvl w:val="0"/>
        <w:rPr>
          <w:rFonts w:ascii="Times New Roman" w:eastAsia="Times New Roman" w:hAnsi="Times New Roman" w:cs="Times New Roman"/>
          <w:b/>
          <w:bCs/>
          <w:caps/>
          <w:kern w:val="0"/>
          <w:sz w:val="28"/>
          <w:szCs w:val="40"/>
          <w:lang w:eastAsia="zh-CN"/>
          <w14:ligatures w14:val="none"/>
        </w:rPr>
      </w:pPr>
      <w:r w:rsidRPr="004E721A">
        <w:rPr>
          <w:rFonts w:ascii="Times New Roman" w:eastAsia="Times New Roman" w:hAnsi="Times New Roman" w:cs="Times New Roman"/>
          <w:b/>
          <w:bCs/>
          <w:caps/>
          <w:kern w:val="0"/>
          <w:sz w:val="28"/>
          <w:szCs w:val="28"/>
          <w:lang w:eastAsia="ru-RU"/>
          <w14:ligatures w14:val="none"/>
        </w:rPr>
        <w:lastRenderedPageBreak/>
        <w:t>9. Информационное обеспечение обучения</w:t>
      </w:r>
      <w:bookmarkEnd w:id="18"/>
      <w:bookmarkEnd w:id="19"/>
    </w:p>
    <w:p w14:paraId="64FED474" w14:textId="77777777" w:rsidR="00EA7424" w:rsidRPr="004E721A" w:rsidRDefault="00EA7424" w:rsidP="006F2914">
      <w:pPr>
        <w:spacing w:after="0" w:line="240" w:lineRule="auto"/>
        <w:ind w:firstLine="709"/>
        <w:jc w:val="both"/>
        <w:rPr>
          <w:rFonts w:ascii="Times New Roman" w:hAnsi="Times New Roman" w:cs="Times New Roman"/>
          <w:sz w:val="28"/>
          <w:szCs w:val="28"/>
          <w:lang w:eastAsia="zh-CN"/>
          <w14:ligatures w14:val="none"/>
        </w:rPr>
      </w:pPr>
    </w:p>
    <w:p w14:paraId="1F295A5B"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Перечень основной и дополнительной учебной литературы</w:t>
      </w:r>
    </w:p>
    <w:p w14:paraId="107C2456"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58AB177" w14:textId="77777777" w:rsidR="00EA7424" w:rsidRPr="004E721A" w:rsidRDefault="00EA7424" w:rsidP="006F2914">
      <w:pPr>
        <w:widowControl w:val="0"/>
        <w:tabs>
          <w:tab w:val="num" w:pos="28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Основная литература</w:t>
      </w:r>
    </w:p>
    <w:p w14:paraId="34C6DAE1"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Барсегян В.Н. Хореография: методическое пособие. Кн.1. «Методологические основы хореографии». Статут, 2014. – 1405с.</w:t>
      </w:r>
    </w:p>
    <w:p w14:paraId="4BC7A980"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Вашкевич Н.Н. История хореографии всех веков и народов. Хореография древнейших культур. Античная хореография. Айседора Дункан и античные принципы ее плясок. – Издательство «</w:t>
      </w:r>
      <w:proofErr w:type="spellStart"/>
      <w:r w:rsidRPr="004E721A">
        <w:rPr>
          <w:rFonts w:ascii="Times New Roman" w:eastAsia="SimSun" w:hAnsi="Times New Roman" w:cs="Times New Roman"/>
          <w:kern w:val="1"/>
          <w:sz w:val="28"/>
          <w:szCs w:val="28"/>
          <w:lang w:eastAsia="hi-IN" w:bidi="hi-IN"/>
          <w14:ligatures w14:val="none"/>
        </w:rPr>
        <w:t>Леонанд</w:t>
      </w:r>
      <w:proofErr w:type="spellEnd"/>
      <w:r w:rsidRPr="004E721A">
        <w:rPr>
          <w:rFonts w:ascii="Times New Roman" w:eastAsia="SimSun" w:hAnsi="Times New Roman" w:cs="Times New Roman"/>
          <w:kern w:val="1"/>
          <w:sz w:val="28"/>
          <w:szCs w:val="28"/>
          <w:lang w:eastAsia="hi-IN" w:bidi="hi-IN"/>
          <w14:ligatures w14:val="none"/>
        </w:rPr>
        <w:t>», 2018. – 88с.</w:t>
      </w:r>
    </w:p>
    <w:p w14:paraId="45BE8371"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Леонова М., Бурлака Ю. Балеты </w:t>
      </w:r>
      <w:proofErr w:type="spellStart"/>
      <w:r w:rsidRPr="004E721A">
        <w:rPr>
          <w:rFonts w:ascii="Times New Roman" w:eastAsia="SimSun" w:hAnsi="Times New Roman" w:cs="Times New Roman"/>
          <w:kern w:val="1"/>
          <w:sz w:val="28"/>
          <w:szCs w:val="28"/>
          <w:lang w:eastAsia="hi-IN" w:bidi="hi-IN"/>
          <w14:ligatures w14:val="none"/>
        </w:rPr>
        <w:t>М.И.Петипа</w:t>
      </w:r>
      <w:proofErr w:type="spellEnd"/>
      <w:r w:rsidRPr="004E721A">
        <w:rPr>
          <w:rFonts w:ascii="Times New Roman" w:eastAsia="SimSun" w:hAnsi="Times New Roman" w:cs="Times New Roman"/>
          <w:kern w:val="1"/>
          <w:sz w:val="28"/>
          <w:szCs w:val="28"/>
          <w:lang w:eastAsia="hi-IN" w:bidi="hi-IN"/>
          <w14:ligatures w14:val="none"/>
        </w:rPr>
        <w:t xml:space="preserve"> в Москве. Издательство: «Прогресс-Традиция», 2018. – 368с.</w:t>
      </w:r>
    </w:p>
    <w:p w14:paraId="38C56E20"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В.Н. Путешествие в мир танца. – Издательство: «</w:t>
      </w:r>
      <w:proofErr w:type="spellStart"/>
      <w:r w:rsidRPr="004E721A">
        <w:rPr>
          <w:rFonts w:ascii="Times New Roman" w:eastAsia="SimSun" w:hAnsi="Times New Roman" w:cs="Times New Roman"/>
          <w:kern w:val="1"/>
          <w:sz w:val="28"/>
          <w:szCs w:val="28"/>
          <w:lang w:eastAsia="hi-IN" w:bidi="hi-IN"/>
          <w14:ligatures w14:val="none"/>
        </w:rPr>
        <w:t>Алетея</w:t>
      </w:r>
      <w:proofErr w:type="spellEnd"/>
      <w:r w:rsidRPr="004E721A">
        <w:rPr>
          <w:rFonts w:ascii="Times New Roman" w:eastAsia="SimSun" w:hAnsi="Times New Roman" w:cs="Times New Roman"/>
          <w:kern w:val="1"/>
          <w:sz w:val="28"/>
          <w:szCs w:val="28"/>
          <w:lang w:eastAsia="hi-IN" w:bidi="hi-IN"/>
          <w14:ligatures w14:val="none"/>
        </w:rPr>
        <w:t>», 2014. – 418с.</w:t>
      </w:r>
    </w:p>
    <w:p w14:paraId="091EA6EF"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Плещеев А. История русского балета. Издательство: «Абрис – Олма», 2018. – 256с.</w:t>
      </w:r>
    </w:p>
    <w:p w14:paraId="77F6C21D"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Ю.Н. Драматургия балетного театра Х</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Х века. Учебное пособие. СПб.: Издательство: «ПЛАНЕТА МУЗЫКИ», 2016. – 344с.</w:t>
      </w:r>
    </w:p>
    <w:p w14:paraId="5081C194"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Филановская</w:t>
      </w:r>
      <w:proofErr w:type="spellEnd"/>
      <w:r w:rsidRPr="004E721A">
        <w:rPr>
          <w:rFonts w:ascii="Times New Roman" w:eastAsia="SimSun" w:hAnsi="Times New Roman" w:cs="Times New Roman"/>
          <w:kern w:val="1"/>
          <w:sz w:val="28"/>
          <w:szCs w:val="28"/>
          <w:lang w:eastAsia="hi-IN" w:bidi="hi-IN"/>
          <w14:ligatures w14:val="none"/>
        </w:rPr>
        <w:t xml:space="preserve"> Т.А. История хореографического образования в России. Учебное пособие. – СПб.: Издательство: «Лань», 2017. – 320с.</w:t>
      </w:r>
    </w:p>
    <w:p w14:paraId="1CEC2C1A" w14:textId="1528B5A5"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Шевченко </w:t>
      </w:r>
      <w:proofErr w:type="gramStart"/>
      <w:r w:rsidRPr="004E721A">
        <w:rPr>
          <w:rFonts w:ascii="Times New Roman" w:eastAsia="SimSun" w:hAnsi="Times New Roman" w:cs="Times New Roman"/>
          <w:kern w:val="1"/>
          <w:sz w:val="28"/>
          <w:szCs w:val="28"/>
          <w:lang w:eastAsia="hi-IN" w:bidi="hi-IN"/>
          <w14:ligatures w14:val="none"/>
        </w:rPr>
        <w:t>Е.П.</w:t>
      </w:r>
      <w:proofErr w:type="gramEnd"/>
      <w:r w:rsidRPr="004E721A">
        <w:rPr>
          <w:rFonts w:ascii="Times New Roman" w:eastAsia="SimSun" w:hAnsi="Times New Roman" w:cs="Times New Roman"/>
          <w:kern w:val="1"/>
          <w:sz w:val="28"/>
          <w:szCs w:val="28"/>
          <w:lang w:eastAsia="hi-IN" w:bidi="hi-IN"/>
          <w14:ligatures w14:val="none"/>
        </w:rPr>
        <w:t xml:space="preserve"> </w:t>
      </w:r>
      <w:r w:rsidR="008B4E73" w:rsidRPr="004E721A">
        <w:rPr>
          <w:rFonts w:ascii="Times New Roman" w:eastAsia="SimSun" w:hAnsi="Times New Roman" w:cs="Times New Roman"/>
          <w:kern w:val="1"/>
          <w:sz w:val="28"/>
          <w:szCs w:val="28"/>
          <w:lang w:eastAsia="hi-IN" w:bidi="hi-IN"/>
          <w14:ligatures w14:val="none"/>
        </w:rPr>
        <w:t>История искусства</w:t>
      </w:r>
      <w:r w:rsidRPr="004E721A">
        <w:rPr>
          <w:rFonts w:ascii="Times New Roman" w:eastAsia="SimSun" w:hAnsi="Times New Roman" w:cs="Times New Roman"/>
          <w:kern w:val="1"/>
          <w:sz w:val="28"/>
          <w:szCs w:val="28"/>
          <w:lang w:eastAsia="hi-IN" w:bidi="hi-IN"/>
          <w14:ligatures w14:val="none"/>
        </w:rPr>
        <w:t>. Учебно-методическое пособие. – Саратов, 2016. – 52с.</w:t>
      </w:r>
    </w:p>
    <w:p w14:paraId="2B64930D" w14:textId="77777777" w:rsidR="00EA7424" w:rsidRPr="004E721A" w:rsidRDefault="00EA7424">
      <w:pPr>
        <w:widowControl w:val="0"/>
        <w:numPr>
          <w:ilvl w:val="0"/>
          <w:numId w:val="82"/>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Яковлева Ю. Создатели и зрители. Русские балеты эпохи шедевров. Издательство: ООО «Новое литературное обозрение», 2017. – 200с.</w:t>
      </w:r>
    </w:p>
    <w:p w14:paraId="4C6A16A4"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1CF35EE8"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 Дополнительная литература</w:t>
      </w:r>
    </w:p>
    <w:p w14:paraId="3F8CAF2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1327CF2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79429AD3"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0B3A8F6F"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Бежар.М</w:t>
      </w:r>
      <w:proofErr w:type="spellEnd"/>
      <w:r w:rsidRPr="004E721A">
        <w:rPr>
          <w:rFonts w:ascii="Times New Roman" w:eastAsia="SimSun" w:hAnsi="Times New Roman" w:cs="Times New Roman"/>
          <w:kern w:val="1"/>
          <w:sz w:val="28"/>
          <w:szCs w:val="28"/>
          <w:lang w:eastAsia="hi-IN" w:bidi="hi-IN"/>
          <w14:ligatures w14:val="none"/>
        </w:rPr>
        <w:t>. Мгновения в жизни. - М.: Союз театр, 1989.</w:t>
      </w:r>
    </w:p>
    <w:p w14:paraId="609D55B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Бежар М. Мгновения в жизни другого. В чьей жизни. - М.: Русская творческая палата, 1998.</w:t>
      </w:r>
    </w:p>
    <w:p w14:paraId="0EED1BE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Бенуа А.Н., Дягилев С.П. </w:t>
      </w:r>
      <w:proofErr w:type="spellStart"/>
      <w:r w:rsidRPr="004E721A">
        <w:rPr>
          <w:rFonts w:ascii="Times New Roman" w:eastAsia="SimSun" w:hAnsi="Times New Roman" w:cs="Times New Roman"/>
          <w:kern w:val="1"/>
          <w:sz w:val="28"/>
          <w:szCs w:val="28"/>
          <w:lang w:eastAsia="hi-IN" w:bidi="hi-IN"/>
          <w14:ligatures w14:val="none"/>
        </w:rPr>
        <w:t>А.Н.Бенуа</w:t>
      </w:r>
      <w:proofErr w:type="spellEnd"/>
      <w:r w:rsidRPr="004E721A">
        <w:rPr>
          <w:rFonts w:ascii="Times New Roman" w:eastAsia="SimSun" w:hAnsi="Times New Roman" w:cs="Times New Roman"/>
          <w:kern w:val="1"/>
          <w:sz w:val="28"/>
          <w:szCs w:val="28"/>
          <w:lang w:eastAsia="hi-IN" w:bidi="hi-IN"/>
          <w14:ligatures w14:val="none"/>
        </w:rPr>
        <w:t xml:space="preserve"> и его адресаты. Переписка с </w:t>
      </w:r>
      <w:proofErr w:type="spellStart"/>
      <w:r w:rsidRPr="004E721A">
        <w:rPr>
          <w:rFonts w:ascii="Times New Roman" w:eastAsia="SimSun" w:hAnsi="Times New Roman" w:cs="Times New Roman"/>
          <w:kern w:val="1"/>
          <w:sz w:val="28"/>
          <w:szCs w:val="28"/>
          <w:lang w:eastAsia="hi-IN" w:bidi="hi-IN"/>
          <w14:ligatures w14:val="none"/>
        </w:rPr>
        <w:t>С.П.Дягилевым</w:t>
      </w:r>
      <w:proofErr w:type="spellEnd"/>
      <w:r w:rsidRPr="004E721A">
        <w:rPr>
          <w:rFonts w:ascii="Times New Roman" w:eastAsia="SimSun" w:hAnsi="Times New Roman" w:cs="Times New Roman"/>
          <w:kern w:val="1"/>
          <w:sz w:val="28"/>
          <w:szCs w:val="28"/>
          <w:lang w:eastAsia="hi-IN" w:bidi="hi-IN"/>
          <w14:ligatures w14:val="none"/>
        </w:rPr>
        <w:t>. - М.: Сад искусств, 2003.</w:t>
      </w:r>
    </w:p>
    <w:p w14:paraId="3954340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Блэйер</w:t>
      </w:r>
      <w:proofErr w:type="spellEnd"/>
      <w:r w:rsidRPr="004E721A">
        <w:rPr>
          <w:rFonts w:ascii="Times New Roman" w:eastAsia="SimSun" w:hAnsi="Times New Roman" w:cs="Times New Roman"/>
          <w:kern w:val="1"/>
          <w:sz w:val="28"/>
          <w:szCs w:val="28"/>
          <w:lang w:eastAsia="hi-IN" w:bidi="hi-IN"/>
          <w14:ligatures w14:val="none"/>
        </w:rPr>
        <w:t xml:space="preserve"> Ф. Айседора: портрет женщины и актрисы. - М.: Русич, 1998.</w:t>
      </w:r>
    </w:p>
    <w:p w14:paraId="6E5CB27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7537EC8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Васильева — Рождественская М.В. Историко-бытовой танец. - М.: Искусство, 1987.</w:t>
      </w:r>
    </w:p>
    <w:p w14:paraId="7D79DAC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Вейс Д. Айседора Дункан. Дух и плоть. - М.: Астрель, АСТ, 2005.</w:t>
      </w:r>
    </w:p>
    <w:p w14:paraId="46CAAEC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Волков С. Страсти по Чайковскому. Разговор с Джорджем Баланчиным. - М.: Независимая газета, 2001.</w:t>
      </w:r>
    </w:p>
    <w:p w14:paraId="689FE1D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Дом Петипа. - М.: Артист. Режиссёр. Театр, 2000.</w:t>
      </w:r>
    </w:p>
    <w:p w14:paraId="58A7848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2D948C0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Григорович Ю. Балетмейстер Юрий Григорович. Статьи. Исследования. Размышления. - М.: Фолиант, 2005.</w:t>
      </w:r>
    </w:p>
    <w:p w14:paraId="36CBF57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Галина Уланова. - Мн.: Литература, 1998.</w:t>
      </w:r>
    </w:p>
    <w:p w14:paraId="49943CFB"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Майя Плисецкая. - Мн.: Литература, 1998.</w:t>
      </w:r>
    </w:p>
    <w:p w14:paraId="56F43ADB"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Демидов А. Юрий Григорович. - М.: Планета, 1987.</w:t>
      </w:r>
    </w:p>
    <w:p w14:paraId="7282BCF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Дешкова</w:t>
      </w:r>
      <w:proofErr w:type="spellEnd"/>
      <w:r w:rsidRPr="004E721A">
        <w:rPr>
          <w:rFonts w:ascii="Times New Roman" w:eastAsia="SimSun" w:hAnsi="Times New Roman" w:cs="Times New Roman"/>
          <w:kern w:val="1"/>
          <w:sz w:val="28"/>
          <w:szCs w:val="28"/>
          <w:lang w:eastAsia="hi-IN" w:bidi="hi-IN"/>
          <w14:ligatures w14:val="none"/>
        </w:rPr>
        <w:t xml:space="preserve"> И. Балет. Иллюстрированная энциклопедия. - М.: Детская литература, 1995.</w:t>
      </w:r>
    </w:p>
    <w:p w14:paraId="1C97848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Дункан А. Моя жизнь. Моя любовь. - М.: Гелиос, 2006.</w:t>
      </w:r>
    </w:p>
    <w:p w14:paraId="7BC3149D"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05FABD6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7F3FECE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527062BC"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В.М. История русского балета. - Л.: Искусство, 1978.</w:t>
      </w:r>
    </w:p>
    <w:p w14:paraId="3C88BA3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1979, 1981, 1983.</w:t>
      </w:r>
    </w:p>
    <w:p w14:paraId="645C836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Лебер М. Айседора Дункан. - М.: Молодая гвардия, 2006.</w:t>
      </w:r>
    </w:p>
    <w:p w14:paraId="4C29114E"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Вагриус, 2005.</w:t>
      </w:r>
    </w:p>
    <w:p w14:paraId="5E89BAD8"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Шестьдесят лет в балете. - М.: Искусство, 1960.</w:t>
      </w:r>
    </w:p>
    <w:p w14:paraId="64D1E4AE"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Нуреев Р. Автобиография. - М.: Аграф, 2000.</w:t>
      </w:r>
    </w:p>
    <w:p w14:paraId="633EDCD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DAB516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140 знаменитых либретто. - Урал.: ЛТД, 2000.</w:t>
      </w:r>
    </w:p>
    <w:p w14:paraId="305F2E8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Феррари К. Танец — жизнь. «Божественная». Айседора Дункан. - М.: </w:t>
      </w:r>
      <w:r w:rsidRPr="004E721A">
        <w:rPr>
          <w:rFonts w:ascii="Times New Roman" w:eastAsia="SimSun" w:hAnsi="Times New Roman" w:cs="Times New Roman"/>
          <w:kern w:val="1"/>
          <w:sz w:val="28"/>
          <w:szCs w:val="28"/>
          <w:lang w:val="en-US" w:eastAsia="hi-IN" w:bidi="hi-IN"/>
          <w14:ligatures w14:val="none"/>
        </w:rPr>
        <w:t>XXI</w:t>
      </w:r>
      <w:r w:rsidRPr="004E721A">
        <w:rPr>
          <w:rFonts w:ascii="Times New Roman" w:eastAsia="SimSun" w:hAnsi="Times New Roman" w:cs="Times New Roman"/>
          <w:kern w:val="1"/>
          <w:sz w:val="28"/>
          <w:szCs w:val="28"/>
          <w:lang w:eastAsia="hi-IN" w:bidi="hi-IN"/>
          <w14:ligatures w14:val="none"/>
        </w:rPr>
        <w:t xml:space="preserve"> век, 2002.</w:t>
      </w:r>
    </w:p>
    <w:p w14:paraId="4E88641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М.: Искусство, 1981.</w:t>
      </w:r>
    </w:p>
    <w:p w14:paraId="6174433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Журналы «Балет», «Музыкальная жизнь».</w:t>
      </w:r>
    </w:p>
    <w:p w14:paraId="4443305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60A1EBD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Айседора: Гастроли в России. Сб. статей. – М., 1992</w:t>
      </w:r>
    </w:p>
    <w:p w14:paraId="3EE0A0F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Бежар М. </w:t>
      </w:r>
      <w:proofErr w:type="spellStart"/>
      <w:r w:rsidRPr="004E721A">
        <w:rPr>
          <w:rFonts w:ascii="Times New Roman" w:eastAsia="SimSun" w:hAnsi="Times New Roman" w:cs="Times New Roman"/>
          <w:kern w:val="1"/>
          <w:sz w:val="28"/>
          <w:szCs w:val="28"/>
          <w:lang w:eastAsia="hi-IN" w:bidi="hi-IN"/>
          <w14:ligatures w14:val="none"/>
        </w:rPr>
        <w:t>Мнгновение</w:t>
      </w:r>
      <w:proofErr w:type="spellEnd"/>
      <w:r w:rsidRPr="004E721A">
        <w:rPr>
          <w:rFonts w:ascii="Times New Roman" w:eastAsia="SimSun" w:hAnsi="Times New Roman" w:cs="Times New Roman"/>
          <w:kern w:val="1"/>
          <w:sz w:val="28"/>
          <w:szCs w:val="28"/>
          <w:lang w:eastAsia="hi-IN" w:bidi="hi-IN"/>
          <w14:ligatures w14:val="none"/>
        </w:rPr>
        <w:t xml:space="preserve"> в жизни другого. Кн. 1, 2. – </w:t>
      </w:r>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 xml:space="preserve"> 1998</w:t>
      </w:r>
    </w:p>
    <w:p w14:paraId="4A8B2C98"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Вальберх</w:t>
      </w:r>
      <w:proofErr w:type="spellEnd"/>
      <w:r w:rsidRPr="004E721A">
        <w:rPr>
          <w:rFonts w:ascii="Times New Roman" w:eastAsia="SimSun" w:hAnsi="Times New Roman" w:cs="Times New Roman"/>
          <w:kern w:val="1"/>
          <w:sz w:val="28"/>
          <w:szCs w:val="28"/>
          <w:lang w:eastAsia="hi-IN" w:bidi="hi-IN"/>
          <w14:ligatures w14:val="none"/>
        </w:rPr>
        <w:t xml:space="preserve"> И.  Из архива балетмейстера – М-</w:t>
      </w:r>
      <w:proofErr w:type="gramStart"/>
      <w:r w:rsidRPr="004E721A">
        <w:rPr>
          <w:rFonts w:ascii="Times New Roman" w:eastAsia="SimSun" w:hAnsi="Times New Roman" w:cs="Times New Roman"/>
          <w:kern w:val="1"/>
          <w:sz w:val="28"/>
          <w:szCs w:val="28"/>
          <w:lang w:eastAsia="hi-IN" w:bidi="hi-IN"/>
          <w14:ligatures w14:val="none"/>
        </w:rPr>
        <w:t>Л,.</w:t>
      </w:r>
      <w:proofErr w:type="gramEnd"/>
      <w:r w:rsidRPr="004E721A">
        <w:rPr>
          <w:rFonts w:ascii="Times New Roman" w:eastAsia="SimSun" w:hAnsi="Times New Roman" w:cs="Times New Roman"/>
          <w:kern w:val="1"/>
          <w:sz w:val="28"/>
          <w:szCs w:val="28"/>
          <w:lang w:eastAsia="hi-IN" w:bidi="hi-IN"/>
          <w14:ligatures w14:val="none"/>
        </w:rPr>
        <w:t xml:space="preserve"> 1948</w:t>
      </w:r>
    </w:p>
    <w:p w14:paraId="583AA46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Волынский А. Книга ликований. – М., 1992</w:t>
      </w:r>
    </w:p>
    <w:p w14:paraId="5CC1CD7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Дивертисмент. – М., 1981</w:t>
      </w:r>
    </w:p>
    <w:p w14:paraId="11F379F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Глушковский А. Воспоминания балетмейстера – .Л-М.,1940</w:t>
      </w:r>
    </w:p>
    <w:p w14:paraId="4499B8C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Григорьев С. Балет Дягилева. – М., 1993</w:t>
      </w:r>
    </w:p>
    <w:p w14:paraId="5852031B"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Голейзовский К. Жизнь и творчество. – М.,1984</w:t>
      </w:r>
    </w:p>
    <w:p w14:paraId="5D4DFCB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Демидов А. «Лебединое озеро». – М.,. 1985</w:t>
      </w:r>
    </w:p>
    <w:p w14:paraId="13E51DD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Добровольская Г. Балетмейстер Леонид Якобсон. – </w:t>
      </w:r>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 xml:space="preserve"> 1968</w:t>
      </w:r>
    </w:p>
    <w:p w14:paraId="57B6E31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Добровольская Г. Федор Лопухов. – Л., 1976</w:t>
      </w:r>
    </w:p>
    <w:p w14:paraId="1E332B0C"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Дункан А. Моя жизнь. – Р-Д., 1998</w:t>
      </w:r>
    </w:p>
    <w:p w14:paraId="2C07339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Ильичева М. «Тщетная предосторожность» в Петербурге. – СПб.,2001</w:t>
      </w:r>
    </w:p>
    <w:p w14:paraId="2B530598"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 О балете. – М., 1967</w:t>
      </w:r>
    </w:p>
    <w:p w14:paraId="2B0A549D"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 Балет и драма. – Л.,. 1980</w:t>
      </w:r>
    </w:p>
    <w:p w14:paraId="465CCDF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Карсавина Т. Театральная улица. – Л., 1971</w:t>
      </w:r>
    </w:p>
    <w:p w14:paraId="71559E9E"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 Профили танца. – СПб., 1999</w:t>
      </w:r>
    </w:p>
    <w:p w14:paraId="7CB30E3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Красовская В. Статьи о балете. – Л., 1967</w:t>
      </w:r>
    </w:p>
    <w:p w14:paraId="7C34D60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Классики хореографии. Сборник статей. – Л., 1937</w:t>
      </w:r>
    </w:p>
    <w:p w14:paraId="1202BA9C"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Константинова Н. «Спящая красавица». – М., 1990</w:t>
      </w:r>
    </w:p>
    <w:p w14:paraId="0DBDA8D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Кшесинская М. Воспоминания. – М., 1992</w:t>
      </w:r>
    </w:p>
    <w:p w14:paraId="40034CD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Лавровский Л. Документы, статьи, письма. – М., 1983</w:t>
      </w:r>
    </w:p>
    <w:p w14:paraId="59A6F2C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Левинсон А. Мастера балета. – СПб., 1914</w:t>
      </w:r>
    </w:p>
    <w:p w14:paraId="74BC71A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Мемуары Икара. – М., 1995</w:t>
      </w:r>
    </w:p>
    <w:p w14:paraId="7C60870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1999</w:t>
      </w:r>
    </w:p>
    <w:p w14:paraId="1E2816E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 Шестьдесят лет в балете. – М., 1966</w:t>
      </w:r>
    </w:p>
    <w:p w14:paraId="03030777"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 Хореографические откровенности. – М., 1972</w:t>
      </w:r>
    </w:p>
    <w:p w14:paraId="26422385"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Лукиан. О пляске. С. соч. Т.2. – М-Л., 1935 </w:t>
      </w:r>
    </w:p>
    <w:p w14:paraId="52595D2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Львов-Анохин Б. Галина Уланова. – М., 1984</w:t>
      </w:r>
    </w:p>
    <w:p w14:paraId="495704EB"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Мессерер А. Уроки классического танца. – М., 1967</w:t>
      </w:r>
    </w:p>
    <w:p w14:paraId="2A649938"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Нижинская Б.  Ранние воспоминания. – М., 1999</w:t>
      </w:r>
    </w:p>
    <w:p w14:paraId="7056B7C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Нижинский В. Дневник. – М., 1995</w:t>
      </w:r>
    </w:p>
    <w:p w14:paraId="49D47314"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Петров О. Русская балетная критика конца XVIII  первой пол. XIX в. – М., 1982</w:t>
      </w:r>
    </w:p>
    <w:p w14:paraId="764FABC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Петров О. Русская балетная критика второй половины XIX в. – Е., 1995</w:t>
      </w:r>
    </w:p>
    <w:p w14:paraId="697E694E"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Петипа Мариус. Мемуары. – СПб., 1996</w:t>
      </w:r>
    </w:p>
    <w:p w14:paraId="319AB82B"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Плещеев А. Наш балет (1673-1899). – СПб., 1899</w:t>
      </w:r>
    </w:p>
    <w:p w14:paraId="1798138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Рославлева Н. Английский балет. – М., 1959</w:t>
      </w:r>
    </w:p>
    <w:p w14:paraId="4030F31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 Современный балет. – СПб., 1911</w:t>
      </w:r>
    </w:p>
    <w:p w14:paraId="30EA67D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Сергей Дягилев и русское искусство. В 2-х т. – М., 1982</w:t>
      </w:r>
    </w:p>
    <w:p w14:paraId="2B9D61B8"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Серебрянников Н. Поддержка в дуэтном танце. – Л., 1985</w:t>
      </w:r>
    </w:p>
    <w:p w14:paraId="4FBA8A70"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Мастера балета. - Л., 1937</w:t>
      </w:r>
    </w:p>
    <w:p w14:paraId="425DC62D"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В честь танца. – М., 1968</w:t>
      </w:r>
    </w:p>
    <w:p w14:paraId="22887DDF"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П. И. Чайковский и балетный театр его времени. – М., 1956</w:t>
      </w:r>
    </w:p>
    <w:p w14:paraId="69519F7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Чудесное было рядом с нами. – Л., 1984</w:t>
      </w:r>
    </w:p>
    <w:p w14:paraId="7B5F6EB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Советский балетный театр. Сб. статей. 1917-1967. – М., 1976</w:t>
      </w:r>
    </w:p>
    <w:p w14:paraId="17269409"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Соколов-Каминский А. Советский балет сегодня. – М., 1984</w:t>
      </w:r>
    </w:p>
    <w:p w14:paraId="3E09CA01"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Тарасов Н. Классический танец. – М., 1971</w:t>
      </w:r>
    </w:p>
    <w:p w14:paraId="18974CB3"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Тихонова Н. Девушка в синем. – М., 1992</w:t>
      </w:r>
    </w:p>
    <w:p w14:paraId="7F663BAD"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Л., 1981</w:t>
      </w:r>
    </w:p>
    <w:p w14:paraId="100C551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Фридеричиа</w:t>
      </w:r>
      <w:proofErr w:type="spellEnd"/>
      <w:r w:rsidRPr="004E721A">
        <w:rPr>
          <w:rFonts w:ascii="Times New Roman" w:eastAsia="SimSun" w:hAnsi="Times New Roman" w:cs="Times New Roman"/>
          <w:kern w:val="1"/>
          <w:sz w:val="28"/>
          <w:szCs w:val="28"/>
          <w:lang w:eastAsia="hi-IN" w:bidi="hi-IN"/>
          <w14:ligatures w14:val="none"/>
        </w:rPr>
        <w:t xml:space="preserve"> А. </w:t>
      </w:r>
      <w:proofErr w:type="spellStart"/>
      <w:r w:rsidRPr="004E721A">
        <w:rPr>
          <w:rFonts w:ascii="Times New Roman" w:eastAsia="SimSun" w:hAnsi="Times New Roman" w:cs="Times New Roman"/>
          <w:kern w:val="1"/>
          <w:sz w:val="28"/>
          <w:szCs w:val="28"/>
          <w:lang w:eastAsia="hi-IN" w:bidi="hi-IN"/>
          <w14:ligatures w14:val="none"/>
        </w:rPr>
        <w:t>Бурнонвиль</w:t>
      </w:r>
      <w:proofErr w:type="spellEnd"/>
      <w:r w:rsidRPr="004E721A">
        <w:rPr>
          <w:rFonts w:ascii="Times New Roman" w:eastAsia="SimSun" w:hAnsi="Times New Roman" w:cs="Times New Roman"/>
          <w:kern w:val="1"/>
          <w:sz w:val="28"/>
          <w:szCs w:val="28"/>
          <w:lang w:eastAsia="hi-IN" w:bidi="hi-IN"/>
          <w14:ligatures w14:val="none"/>
        </w:rPr>
        <w:t>. – М., 1983</w:t>
      </w:r>
    </w:p>
    <w:p w14:paraId="4428DC92"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Худеков</w:t>
      </w:r>
      <w:proofErr w:type="spellEnd"/>
      <w:r w:rsidRPr="004E721A">
        <w:rPr>
          <w:rFonts w:ascii="Times New Roman" w:eastAsia="SimSun" w:hAnsi="Times New Roman" w:cs="Times New Roman"/>
          <w:kern w:val="1"/>
          <w:sz w:val="28"/>
          <w:szCs w:val="28"/>
          <w:lang w:eastAsia="hi-IN" w:bidi="hi-IN"/>
          <w14:ligatures w14:val="none"/>
        </w:rPr>
        <w:t xml:space="preserve"> С. История танцев. В 4 т. – СПб-</w:t>
      </w:r>
      <w:proofErr w:type="spellStart"/>
      <w:r w:rsidRPr="004E721A">
        <w:rPr>
          <w:rFonts w:ascii="Times New Roman" w:eastAsia="SimSun" w:hAnsi="Times New Roman" w:cs="Times New Roman"/>
          <w:kern w:val="1"/>
          <w:sz w:val="28"/>
          <w:szCs w:val="28"/>
          <w:lang w:eastAsia="hi-IN" w:bidi="hi-IN"/>
          <w14:ligatures w14:val="none"/>
        </w:rPr>
        <w:t>Пг</w:t>
      </w:r>
      <w:proofErr w:type="spellEnd"/>
      <w:r w:rsidRPr="004E721A">
        <w:rPr>
          <w:rFonts w:ascii="Times New Roman" w:eastAsia="SimSun" w:hAnsi="Times New Roman" w:cs="Times New Roman"/>
          <w:kern w:val="1"/>
          <w:sz w:val="28"/>
          <w:szCs w:val="28"/>
          <w:lang w:eastAsia="hi-IN" w:bidi="hi-IN"/>
          <w14:ligatures w14:val="none"/>
        </w:rPr>
        <w:t>., 1913-1917</w:t>
      </w:r>
    </w:p>
    <w:p w14:paraId="6EA2B3FD"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Чернова Н. От Гельцер до Улановой. – М., 1979</w:t>
      </w:r>
    </w:p>
    <w:p w14:paraId="72DFE0C6"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Чистякова В. В мире танца. Беседы о балете. – Л-М., 1964</w:t>
      </w:r>
    </w:p>
    <w:p w14:paraId="11BF137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Чистякова В. Роллан Пети. – Л., 1977</w:t>
      </w:r>
    </w:p>
    <w:p w14:paraId="6A5AF96C"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Шовире</w:t>
      </w:r>
      <w:proofErr w:type="spellEnd"/>
      <w:r w:rsidRPr="004E721A">
        <w:rPr>
          <w:rFonts w:ascii="Times New Roman" w:eastAsia="SimSun" w:hAnsi="Times New Roman" w:cs="Times New Roman"/>
          <w:kern w:val="1"/>
          <w:sz w:val="28"/>
          <w:szCs w:val="28"/>
          <w:lang w:eastAsia="hi-IN" w:bidi="hi-IN"/>
          <w14:ligatures w14:val="none"/>
        </w:rPr>
        <w:t xml:space="preserve"> И. Я – балерина. – М.,1977</w:t>
      </w:r>
    </w:p>
    <w:p w14:paraId="3F1F96BA" w14:textId="77777777" w:rsidR="00EA7424" w:rsidRPr="004E721A" w:rsidRDefault="00EA7424">
      <w:pPr>
        <w:widowControl w:val="0"/>
        <w:numPr>
          <w:ilvl w:val="0"/>
          <w:numId w:val="63"/>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Эльяш</w:t>
      </w:r>
      <w:proofErr w:type="spellEnd"/>
      <w:r w:rsidRPr="004E721A">
        <w:rPr>
          <w:rFonts w:ascii="Times New Roman" w:eastAsia="SimSun" w:hAnsi="Times New Roman" w:cs="Times New Roman"/>
          <w:kern w:val="1"/>
          <w:sz w:val="28"/>
          <w:szCs w:val="28"/>
          <w:lang w:eastAsia="hi-IN" w:bidi="hi-IN"/>
          <w14:ligatures w14:val="none"/>
        </w:rPr>
        <w:t xml:space="preserve"> Н. Пушкин и балетный театр. – М.,19701.</w:t>
      </w:r>
    </w:p>
    <w:p w14:paraId="39E62607"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DEBE947" w14:textId="77777777" w:rsidR="00EB16A6"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 </w:t>
      </w:r>
    </w:p>
    <w:p w14:paraId="5C78152E" w14:textId="77777777" w:rsidR="00EB16A6" w:rsidRDefault="00EB16A6">
      <w:pPr>
        <w:rPr>
          <w:rFonts w:ascii="Times New Roman" w:eastAsia="SimSun" w:hAnsi="Times New Roman" w:cs="Times New Roman"/>
          <w:b/>
          <w:kern w:val="1"/>
          <w:sz w:val="28"/>
          <w:szCs w:val="28"/>
          <w:lang w:eastAsia="hi-IN" w:bidi="hi-IN"/>
          <w14:ligatures w14:val="none"/>
        </w:rPr>
      </w:pPr>
      <w:r>
        <w:rPr>
          <w:rFonts w:ascii="Times New Roman" w:eastAsia="SimSun" w:hAnsi="Times New Roman" w:cs="Times New Roman"/>
          <w:b/>
          <w:kern w:val="1"/>
          <w:sz w:val="28"/>
          <w:szCs w:val="28"/>
          <w:lang w:eastAsia="hi-IN" w:bidi="hi-IN"/>
          <w14:ligatures w14:val="none"/>
        </w:rPr>
        <w:br w:type="page"/>
      </w:r>
    </w:p>
    <w:p w14:paraId="4D4DA6D2" w14:textId="2E610E8D"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i/>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lastRenderedPageBreak/>
        <w:t>Перечень обучающих, контролирующих компьютерных программ, диафильмов, кино- и телефильмов, мультимедиа</w:t>
      </w:r>
    </w:p>
    <w:p w14:paraId="37059CAF"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«Фуэте». Фильм-балет ООО Ленфильм-Видео, 2000.</w:t>
      </w:r>
    </w:p>
    <w:p w14:paraId="6D58A99B"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«Майя Плисецкая». ПКФ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7D6F9CCF"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val="en-US" w:eastAsia="hi-IN" w:bidi="hi-IN"/>
          <w14:ligatures w14:val="none"/>
        </w:rPr>
        <w:t xml:space="preserve">«Coppelia». The Kirov Balle </w:t>
      </w:r>
      <w:proofErr w:type="spellStart"/>
      <w:r w:rsidRPr="004E721A">
        <w:rPr>
          <w:rFonts w:ascii="Times New Roman" w:eastAsia="SimSun" w:hAnsi="Times New Roman" w:cs="Times New Roman"/>
          <w:kern w:val="1"/>
          <w:sz w:val="28"/>
          <w:szCs w:val="28"/>
          <w:lang w:eastAsia="hi-IN" w:bidi="hi-IN"/>
          <w14:ligatures w14:val="none"/>
        </w:rPr>
        <w:t>ОООЛенфильм</w:t>
      </w:r>
      <w:proofErr w:type="spellEnd"/>
      <w:r w:rsidRPr="004E721A">
        <w:rPr>
          <w:rFonts w:ascii="Times New Roman" w:eastAsia="SimSun" w:hAnsi="Times New Roman" w:cs="Times New Roman"/>
          <w:kern w:val="1"/>
          <w:sz w:val="28"/>
          <w:szCs w:val="28"/>
          <w:lang w:val="en-US" w:eastAsia="hi-IN" w:bidi="hi-IN"/>
          <w14:ligatures w14:val="none"/>
        </w:rPr>
        <w:t>-</w:t>
      </w:r>
      <w:r w:rsidRPr="004E721A">
        <w:rPr>
          <w:rFonts w:ascii="Times New Roman" w:eastAsia="SimSun" w:hAnsi="Times New Roman" w:cs="Times New Roman"/>
          <w:kern w:val="1"/>
          <w:sz w:val="28"/>
          <w:szCs w:val="28"/>
          <w:lang w:eastAsia="hi-IN" w:bidi="hi-IN"/>
          <w14:ligatures w14:val="none"/>
        </w:rPr>
        <w:t>Видео</w:t>
      </w:r>
      <w:r w:rsidRPr="004E721A">
        <w:rPr>
          <w:rFonts w:ascii="Times New Roman" w:eastAsia="SimSun" w:hAnsi="Times New Roman" w:cs="Times New Roman"/>
          <w:kern w:val="1"/>
          <w:sz w:val="28"/>
          <w:szCs w:val="28"/>
          <w:lang w:val="en-US" w:eastAsia="hi-IN" w:bidi="hi-IN"/>
          <w14:ligatures w14:val="none"/>
        </w:rPr>
        <w:t>, 2000.</w:t>
      </w:r>
    </w:p>
    <w:p w14:paraId="3DDFBAFE"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«Спартак» балет </w:t>
      </w:r>
      <w:proofErr w:type="spellStart"/>
      <w:r w:rsidRPr="004E721A">
        <w:rPr>
          <w:rFonts w:ascii="Times New Roman" w:eastAsia="SimSun" w:hAnsi="Times New Roman" w:cs="Times New Roman"/>
          <w:kern w:val="1"/>
          <w:sz w:val="28"/>
          <w:szCs w:val="28"/>
          <w:lang w:eastAsia="hi-IN" w:bidi="hi-IN"/>
          <w14:ligatures w14:val="none"/>
        </w:rPr>
        <w:t>Ю.Грпгоровича</w:t>
      </w:r>
      <w:proofErr w:type="spellEnd"/>
      <w:r w:rsidRPr="004E721A">
        <w:rPr>
          <w:rFonts w:ascii="Times New Roman" w:eastAsia="SimSun" w:hAnsi="Times New Roman" w:cs="Times New Roman"/>
          <w:kern w:val="1"/>
          <w:sz w:val="28"/>
          <w:szCs w:val="28"/>
          <w:lang w:eastAsia="hi-IN" w:bidi="hi-IN"/>
          <w14:ligatures w14:val="none"/>
        </w:rPr>
        <w:t>. КВО «Крупный план», Мосфильм, 1989.</w:t>
      </w:r>
    </w:p>
    <w:p w14:paraId="4B157D9C"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«Ромео и Джульетта» балет </w:t>
      </w:r>
      <w:proofErr w:type="spellStart"/>
      <w:r w:rsidRPr="004E721A">
        <w:rPr>
          <w:rFonts w:ascii="Times New Roman" w:eastAsia="SimSun" w:hAnsi="Times New Roman" w:cs="Times New Roman"/>
          <w:kern w:val="1"/>
          <w:sz w:val="28"/>
          <w:szCs w:val="28"/>
          <w:lang w:eastAsia="hi-IN" w:bidi="hi-IN"/>
          <w14:ligatures w14:val="none"/>
        </w:rPr>
        <w:t>Л.Лавровского</w:t>
      </w:r>
      <w:proofErr w:type="spellEnd"/>
      <w:r w:rsidRPr="004E721A">
        <w:rPr>
          <w:rFonts w:ascii="Times New Roman" w:eastAsia="SimSun" w:hAnsi="Times New Roman" w:cs="Times New Roman"/>
          <w:kern w:val="1"/>
          <w:sz w:val="28"/>
          <w:szCs w:val="28"/>
          <w:lang w:eastAsia="hi-IN" w:bidi="hi-IN"/>
          <w14:ligatures w14:val="none"/>
        </w:rPr>
        <w:t>. КВО «Крупный план», Мосфильм, 1993.</w:t>
      </w:r>
    </w:p>
    <w:p w14:paraId="1280B3A0"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«Баядерка» балет </w:t>
      </w:r>
      <w:proofErr w:type="spellStart"/>
      <w:r w:rsidRPr="004E721A">
        <w:rPr>
          <w:rFonts w:ascii="Times New Roman" w:eastAsia="SimSun" w:hAnsi="Times New Roman" w:cs="Times New Roman"/>
          <w:kern w:val="1"/>
          <w:sz w:val="28"/>
          <w:szCs w:val="28"/>
          <w:lang w:eastAsia="hi-IN" w:bidi="hi-IN"/>
          <w14:ligatures w14:val="none"/>
        </w:rPr>
        <w:t>Ю.Григоровича</w:t>
      </w:r>
      <w:proofErr w:type="spellEnd"/>
    </w:p>
    <w:p w14:paraId="6E77AE74"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«Бахчисарайский фонтан» (балет) – </w:t>
      </w:r>
      <w:proofErr w:type="spellStart"/>
      <w:r w:rsidRPr="004E721A">
        <w:rPr>
          <w:rFonts w:ascii="Times New Roman" w:eastAsia="SimSun" w:hAnsi="Times New Roman" w:cs="Times New Roman"/>
          <w:kern w:val="1"/>
          <w:sz w:val="28"/>
          <w:szCs w:val="28"/>
          <w:lang w:eastAsia="hi-IN" w:bidi="hi-IN"/>
          <w14:ligatures w14:val="none"/>
        </w:rPr>
        <w:t>М.:«Мосфильм</w:t>
      </w:r>
      <w:proofErr w:type="spellEnd"/>
      <w:r w:rsidRPr="004E721A">
        <w:rPr>
          <w:rFonts w:ascii="Times New Roman" w:eastAsia="SimSun" w:hAnsi="Times New Roman" w:cs="Times New Roman"/>
          <w:kern w:val="1"/>
          <w:sz w:val="28"/>
          <w:szCs w:val="28"/>
          <w:lang w:eastAsia="hi-IN" w:bidi="hi-IN"/>
          <w14:ligatures w14:val="none"/>
        </w:rPr>
        <w:t>», 1975.</w:t>
      </w:r>
    </w:p>
    <w:p w14:paraId="006C943A"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«Раймонда» (балет) – Л.: «</w:t>
      </w:r>
      <w:proofErr w:type="spellStart"/>
      <w:r w:rsidRPr="004E721A">
        <w:rPr>
          <w:rFonts w:ascii="Times New Roman" w:eastAsia="SimSun" w:hAnsi="Times New Roman" w:cs="Times New Roman"/>
          <w:kern w:val="1"/>
          <w:sz w:val="28"/>
          <w:szCs w:val="28"/>
          <w:lang w:eastAsia="hi-IN" w:bidi="hi-IN"/>
          <w14:ligatures w14:val="none"/>
        </w:rPr>
        <w:t>Лентелефильм</w:t>
      </w:r>
      <w:proofErr w:type="spellEnd"/>
      <w:r w:rsidRPr="004E721A">
        <w:rPr>
          <w:rFonts w:ascii="Times New Roman" w:eastAsia="SimSun" w:hAnsi="Times New Roman" w:cs="Times New Roman"/>
          <w:kern w:val="1"/>
          <w:sz w:val="28"/>
          <w:szCs w:val="28"/>
          <w:lang w:eastAsia="hi-IN" w:bidi="hi-IN"/>
          <w14:ligatures w14:val="none"/>
        </w:rPr>
        <w:t>», 1977.</w:t>
      </w:r>
    </w:p>
    <w:p w14:paraId="607F20C0"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«Галатея» (балет). – Л.: «</w:t>
      </w:r>
      <w:proofErr w:type="spellStart"/>
      <w:r w:rsidRPr="004E721A">
        <w:rPr>
          <w:rFonts w:ascii="Times New Roman" w:eastAsia="SimSun" w:hAnsi="Times New Roman" w:cs="Times New Roman"/>
          <w:kern w:val="1"/>
          <w:sz w:val="28"/>
          <w:szCs w:val="28"/>
          <w:lang w:eastAsia="hi-IN" w:bidi="hi-IN"/>
          <w14:ligatures w14:val="none"/>
        </w:rPr>
        <w:t>Лентелефильм</w:t>
      </w:r>
      <w:proofErr w:type="spellEnd"/>
      <w:r w:rsidRPr="004E721A">
        <w:rPr>
          <w:rFonts w:ascii="Times New Roman" w:eastAsia="SimSun" w:hAnsi="Times New Roman" w:cs="Times New Roman"/>
          <w:kern w:val="1"/>
          <w:sz w:val="28"/>
          <w:szCs w:val="28"/>
          <w:lang w:eastAsia="hi-IN" w:bidi="hi-IN"/>
          <w14:ligatures w14:val="none"/>
        </w:rPr>
        <w:t>», 1977.</w:t>
      </w:r>
    </w:p>
    <w:p w14:paraId="081861FC"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«Сотворение мира» (балет). – М.: </w:t>
      </w:r>
      <w:proofErr w:type="spellStart"/>
      <w:r w:rsidRPr="004E721A">
        <w:rPr>
          <w:rFonts w:ascii="Times New Roman" w:eastAsia="SimSun" w:hAnsi="Times New Roman" w:cs="Times New Roman"/>
          <w:kern w:val="1"/>
          <w:sz w:val="28"/>
          <w:szCs w:val="28"/>
          <w:lang w:eastAsia="hi-IN" w:bidi="hi-IN"/>
          <w14:ligatures w14:val="none"/>
        </w:rPr>
        <w:t>PackagingDessing</w:t>
      </w:r>
      <w:proofErr w:type="spellEnd"/>
      <w:r w:rsidRPr="004E721A">
        <w:rPr>
          <w:rFonts w:ascii="Times New Roman" w:eastAsia="SimSun" w:hAnsi="Times New Roman" w:cs="Times New Roman"/>
          <w:kern w:val="1"/>
          <w:sz w:val="28"/>
          <w:szCs w:val="28"/>
          <w:lang w:eastAsia="hi-IN" w:bidi="hi-IN"/>
          <w14:ligatures w14:val="none"/>
        </w:rPr>
        <w:t>, 1993.</w:t>
      </w:r>
    </w:p>
    <w:p w14:paraId="2A73C5A2"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«Ромео и Джульетта» (балет). –  М.: </w:t>
      </w:r>
      <w:proofErr w:type="spellStart"/>
      <w:r w:rsidRPr="004E721A">
        <w:rPr>
          <w:rFonts w:ascii="Times New Roman" w:eastAsia="SimSun" w:hAnsi="Times New Roman" w:cs="Times New Roman"/>
          <w:kern w:val="1"/>
          <w:sz w:val="28"/>
          <w:szCs w:val="28"/>
          <w:lang w:val="en-US" w:eastAsia="hi-IN" w:bidi="hi-IN"/>
          <w14:ligatures w14:val="none"/>
        </w:rPr>
        <w:t>PackagingDessing</w:t>
      </w:r>
      <w:proofErr w:type="spellEnd"/>
      <w:r w:rsidRPr="004E721A">
        <w:rPr>
          <w:rFonts w:ascii="Times New Roman" w:eastAsia="SimSun" w:hAnsi="Times New Roman" w:cs="Times New Roman"/>
          <w:kern w:val="1"/>
          <w:sz w:val="28"/>
          <w:szCs w:val="28"/>
          <w:lang w:eastAsia="hi-IN" w:bidi="hi-IN"/>
          <w14:ligatures w14:val="none"/>
        </w:rPr>
        <w:t>, 1993.</w:t>
      </w:r>
    </w:p>
    <w:p w14:paraId="36719D76"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«Золушка» (балет). – М.: «ПК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3FB287E4"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«Конёк-Горбунок» (балет). – М.: </w:t>
      </w:r>
      <w:r w:rsidRPr="004E721A">
        <w:rPr>
          <w:rFonts w:ascii="Times New Roman" w:eastAsia="SimSun" w:hAnsi="Times New Roman" w:cs="Times New Roman"/>
          <w:kern w:val="1"/>
          <w:sz w:val="28"/>
          <w:szCs w:val="28"/>
          <w:lang w:val="en-US" w:eastAsia="hi-IN" w:bidi="hi-IN"/>
          <w14:ligatures w14:val="none"/>
        </w:rPr>
        <w:t>Coull</w:t>
      </w:r>
      <w:r w:rsidRPr="004E721A">
        <w:rPr>
          <w:rFonts w:ascii="Times New Roman" w:eastAsia="SimSun" w:hAnsi="Times New Roman" w:cs="Times New Roman"/>
          <w:kern w:val="1"/>
          <w:sz w:val="28"/>
          <w:szCs w:val="28"/>
          <w:lang w:eastAsia="hi-IN" w:bidi="hi-IN"/>
          <w14:ligatures w14:val="none"/>
        </w:rPr>
        <w:t>, 1990.</w:t>
      </w:r>
    </w:p>
    <w:p w14:paraId="3F140F5E"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«Каменный цветок». –  М.: ВПТО. «Видеофильм», 1990.</w:t>
      </w:r>
    </w:p>
    <w:p w14:paraId="7F9E654F"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«Снегурочка» (опера). – М.: «ПК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7AA17192"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«Ярославна» (балет).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1E8EE135"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«Гаяне» (балет). – М.: ВПТО. «Видеофильм», 1990.</w:t>
      </w:r>
    </w:p>
    <w:p w14:paraId="6A6268C5"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«Спартак» (балет). –  М.: «Мосфильм», 1975.</w:t>
      </w:r>
    </w:p>
    <w:p w14:paraId="5C5A4873"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«Лебединое озеро» (балет). –  М.: «Мосфильм», 1975.</w:t>
      </w:r>
    </w:p>
    <w:p w14:paraId="0E9A396C" w14:textId="77777777" w:rsidR="00EA7424" w:rsidRPr="004E721A" w:rsidRDefault="00EA7424">
      <w:pPr>
        <w:widowControl w:val="0"/>
        <w:numPr>
          <w:ilvl w:val="0"/>
          <w:numId w:val="62"/>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«Спящая красавица» (балет). – М.: ВПТО «Видеофильм», 1990.</w:t>
      </w:r>
    </w:p>
    <w:p w14:paraId="4D99AF50" w14:textId="77777777" w:rsidR="00EA7424" w:rsidRPr="004E721A" w:rsidRDefault="00EA7424">
      <w:pPr>
        <w:widowControl w:val="0"/>
        <w:numPr>
          <w:ilvl w:val="0"/>
          <w:numId w:val="62"/>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«Щелкунчик» (балет). – М.: ВПТО «Видеофильм», 1990.</w:t>
      </w:r>
    </w:p>
    <w:p w14:paraId="1BE76A0E" w14:textId="77777777" w:rsidR="00EA7424" w:rsidRPr="004E721A" w:rsidRDefault="00EA7424">
      <w:pPr>
        <w:widowControl w:val="0"/>
        <w:numPr>
          <w:ilvl w:val="0"/>
          <w:numId w:val="62"/>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«Анна Каренина» (балет).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17DC5455" w14:textId="77777777" w:rsidR="00EA7424" w:rsidRPr="004E721A" w:rsidRDefault="00EA7424">
      <w:pPr>
        <w:widowControl w:val="0"/>
        <w:numPr>
          <w:ilvl w:val="0"/>
          <w:numId w:val="62"/>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«Звезды русского балета».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7A9C1206"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06C6584" w14:textId="77777777" w:rsidR="00EA7424" w:rsidRPr="004E721A" w:rsidRDefault="00EA7424" w:rsidP="006F2914">
      <w:pPr>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p>
    <w:p w14:paraId="697F642C" w14:textId="77777777" w:rsidR="00EA7424" w:rsidRPr="004E721A" w:rsidRDefault="00EA7424" w:rsidP="00EA7424">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bookmarkStart w:id="20" w:name="_Toc149835224"/>
      <w:bookmarkStart w:id="21" w:name="_Toc150870423"/>
      <w:bookmarkStart w:id="22" w:name="_Toc193985012"/>
      <w:r w:rsidRPr="004E721A">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20"/>
      <w:bookmarkEnd w:id="21"/>
      <w:bookmarkEnd w:id="22"/>
    </w:p>
    <w:p w14:paraId="5732E96A" w14:textId="51B38E42" w:rsidR="00EA7424" w:rsidRPr="004E721A" w:rsidRDefault="00EA7424" w:rsidP="00EA7424">
      <w:pPr>
        <w:widowControl w:val="0"/>
        <w:spacing w:after="0" w:line="240" w:lineRule="auto"/>
        <w:ind w:firstLine="709"/>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дисциплины (профессионального модуля)</w:t>
      </w:r>
    </w:p>
    <w:p w14:paraId="0A4BADCF" w14:textId="77777777"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p>
    <w:p w14:paraId="2FEFC579" w14:textId="3811411D"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Рабочая программа: </w:t>
      </w:r>
      <w:bookmarkStart w:id="23" w:name="_Hlk193125867"/>
      <w:r w:rsidRPr="004E721A">
        <w:rPr>
          <w:rFonts w:ascii="Times New Roman" w:eastAsia="Calibri" w:hAnsi="Times New Roman" w:cs="Times New Roman"/>
          <w:kern w:val="0"/>
          <w:sz w:val="28"/>
          <w:szCs w:val="28"/>
          <w14:ligatures w14:val="none"/>
        </w:rPr>
        <w:t>«История искусств»</w:t>
      </w:r>
    </w:p>
    <w:bookmarkEnd w:id="23"/>
    <w:p w14:paraId="1C778A7A" w14:textId="77777777" w:rsidR="00624B52" w:rsidRPr="004E721A" w:rsidRDefault="00624B52" w:rsidP="00624B52">
      <w:pPr>
        <w:widowControl w:val="0"/>
        <w:tabs>
          <w:tab w:val="left" w:leader="underscore" w:pos="2067"/>
          <w:tab w:val="left" w:leader="underscore" w:pos="2783"/>
        </w:tabs>
        <w:spacing w:after="0" w:line="320" w:lineRule="exact"/>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одобрена на 2023/2024 учебный год на заседании предметно-цикловой комиссии общеобразовательных дисциплин от 31 августа 2023 г., протокол № 1</w:t>
      </w:r>
    </w:p>
    <w:p w14:paraId="310823CB" w14:textId="77777777" w:rsidR="00624B52" w:rsidRPr="004E721A" w:rsidRDefault="00624B52" w:rsidP="00624B52">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499A40CE" wp14:editId="3DB503C4">
            <wp:simplePos x="0" y="0"/>
            <wp:positionH relativeFrom="column">
              <wp:posOffset>3009900</wp:posOffset>
            </wp:positionH>
            <wp:positionV relativeFrom="paragraph">
              <wp:posOffset>120650</wp:posOffset>
            </wp:positionV>
            <wp:extent cx="780415" cy="463550"/>
            <wp:effectExtent l="0" t="0" r="635" b="0"/>
            <wp:wrapNone/>
            <wp:docPr id="1131871263" name="Рисунок 113187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2051E270" w14:textId="77777777" w:rsidR="00624B52" w:rsidRPr="004E721A" w:rsidRDefault="00624B52" w:rsidP="00624B52">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Председатель ПЦК                           Л.И. </w:t>
      </w:r>
      <w:proofErr w:type="spellStart"/>
      <w:r w:rsidRPr="004E721A">
        <w:rPr>
          <w:rFonts w:ascii="Times New Roman" w:eastAsia="Calibri" w:hAnsi="Times New Roman" w:cs="Times New Roman"/>
          <w:kern w:val="0"/>
          <w:sz w:val="28"/>
          <w:szCs w:val="28"/>
          <w14:ligatures w14:val="none"/>
        </w:rPr>
        <w:t>Кашицина</w:t>
      </w:r>
      <w:proofErr w:type="spellEnd"/>
      <w:r w:rsidRPr="004E721A">
        <w:rPr>
          <w:rFonts w:ascii="Times New Roman" w:eastAsia="Calibri" w:hAnsi="Times New Roman" w:cs="Times New Roman"/>
          <w:kern w:val="0"/>
          <w:sz w:val="28"/>
          <w:szCs w:val="28"/>
          <w14:ligatures w14:val="none"/>
        </w:rPr>
        <w:t xml:space="preserve">      </w:t>
      </w:r>
    </w:p>
    <w:p w14:paraId="573163E5" w14:textId="77777777" w:rsidR="00EA7424" w:rsidRPr="004E721A" w:rsidRDefault="00EA7424" w:rsidP="00351CE5">
      <w:pPr>
        <w:widowControl w:val="0"/>
        <w:spacing w:after="0" w:line="240" w:lineRule="auto"/>
        <w:jc w:val="both"/>
        <w:rPr>
          <w:rFonts w:ascii="Times New Roman" w:eastAsia="Calibri" w:hAnsi="Times New Roman" w:cs="Times New Roman"/>
          <w:kern w:val="0"/>
          <w:sz w:val="28"/>
          <w:szCs w:val="28"/>
          <w14:ligatures w14:val="none"/>
        </w:rPr>
      </w:pPr>
    </w:p>
    <w:p w14:paraId="4439C109" w14:textId="564A6684"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История искусств</w:t>
      </w:r>
    </w:p>
    <w:p w14:paraId="3AA3534B" w14:textId="0E54B441"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одобрена на 2024/2025 учебный год на заседании предметно-цикловой комиссии общеобразовательных дисциплин от 20 июня 2024 г., протокол № 12.</w:t>
      </w:r>
      <w:r w:rsidRPr="004E721A">
        <w:rPr>
          <w:rFonts w:ascii="Times New Roman" w:hAnsi="Times New Roman" w:cs="Times New Roman"/>
          <w:sz w:val="28"/>
          <w:szCs w:val="28"/>
          <w14:ligatures w14:val="none"/>
        </w:rPr>
        <w:tab/>
      </w:r>
    </w:p>
    <w:p w14:paraId="573F4BDD" w14:textId="0ED519C0" w:rsidR="00AD3967" w:rsidRPr="004E721A" w:rsidRDefault="00AD3967"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0D1D0AA" wp14:editId="44BB750D">
            <wp:simplePos x="0" y="0"/>
            <wp:positionH relativeFrom="column">
              <wp:posOffset>3276600</wp:posOffset>
            </wp:positionH>
            <wp:positionV relativeFrom="paragraph">
              <wp:posOffset>80010</wp:posOffset>
            </wp:positionV>
            <wp:extent cx="780415" cy="463550"/>
            <wp:effectExtent l="0" t="0" r="63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26BF3F10" w14:textId="2A21C9E2" w:rsidR="00EA7424" w:rsidRPr="004E721A" w:rsidRDefault="00EA7424"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00AD3967" w:rsidRPr="004E721A">
        <w:rPr>
          <w:rFonts w:ascii="Times New Roman" w:hAnsi="Times New Roman" w:cs="Times New Roman"/>
          <w:sz w:val="28"/>
          <w:szCs w:val="28"/>
          <w14:ligatures w14:val="none"/>
        </w:rPr>
        <w:t xml:space="preserve">                      </w:t>
      </w:r>
      <w:proofErr w:type="spellStart"/>
      <w:r w:rsidR="00AD3967" w:rsidRPr="004E721A">
        <w:rPr>
          <w:rFonts w:ascii="Times New Roman" w:hAnsi="Times New Roman" w:cs="Times New Roman"/>
          <w:sz w:val="28"/>
          <w:szCs w:val="28"/>
          <w14:ligatures w14:val="none"/>
        </w:rPr>
        <w:t>Л.И.Кашицина</w:t>
      </w:r>
      <w:proofErr w:type="spellEnd"/>
    </w:p>
    <w:p w14:paraId="7ED08AD8" w14:textId="77777777" w:rsidR="00AD3967" w:rsidRPr="004E721A" w:rsidRDefault="00AD3967"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p>
    <w:p w14:paraId="7EB243C5" w14:textId="77777777"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r w:rsidRPr="004E721A">
        <w:rPr>
          <w:rFonts w:ascii="Times New Roman" w:hAnsi="Times New Roman" w:cs="Times New Roman"/>
          <w:sz w:val="28"/>
          <w:szCs w:val="28"/>
          <w14:ligatures w14:val="none"/>
        </w:rPr>
        <w:t xml:space="preserve">Рабочая программа: </w:t>
      </w:r>
      <w:r w:rsidRPr="004E721A">
        <w:rPr>
          <w:rFonts w:ascii="Times New Roman" w:eastAsia="Calibri" w:hAnsi="Times New Roman" w:cs="Times New Roman"/>
          <w:kern w:val="0"/>
          <w:sz w:val="28"/>
          <w:szCs w:val="28"/>
          <w14:ligatures w14:val="none"/>
        </w:rPr>
        <w:t>«Народная художественная культура»</w:t>
      </w:r>
    </w:p>
    <w:p w14:paraId="17DED7E7" w14:textId="7CA9C9B4" w:rsidR="00624B52" w:rsidRPr="004E721A" w:rsidRDefault="00624B52" w:rsidP="00624B52">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2024/2025 учебный год на заседании предметно-цикловой комиссии общеобразовательных дисциплин от </w:t>
      </w:r>
      <w:r w:rsidR="00351CE5" w:rsidRPr="004E721A">
        <w:rPr>
          <w:rFonts w:ascii="Times New Roman" w:hAnsi="Times New Roman" w:cs="Times New Roman"/>
          <w:sz w:val="28"/>
          <w:szCs w:val="28"/>
          <w14:ligatures w14:val="none"/>
        </w:rPr>
        <w:t>2</w:t>
      </w:r>
      <w:r w:rsidRPr="004E721A">
        <w:rPr>
          <w:rFonts w:ascii="Times New Roman" w:hAnsi="Times New Roman" w:cs="Times New Roman"/>
          <w:sz w:val="28"/>
          <w:szCs w:val="28"/>
          <w14:ligatures w14:val="none"/>
        </w:rPr>
        <w:t xml:space="preserve"> </w:t>
      </w:r>
      <w:r w:rsidR="00351CE5" w:rsidRPr="004E721A">
        <w:rPr>
          <w:rFonts w:ascii="Times New Roman" w:hAnsi="Times New Roman" w:cs="Times New Roman"/>
          <w:sz w:val="28"/>
          <w:szCs w:val="28"/>
          <w14:ligatures w14:val="none"/>
        </w:rPr>
        <w:t>сентября</w:t>
      </w:r>
      <w:r w:rsidRPr="004E721A">
        <w:rPr>
          <w:rFonts w:ascii="Times New Roman" w:hAnsi="Times New Roman" w:cs="Times New Roman"/>
          <w:sz w:val="28"/>
          <w:szCs w:val="28"/>
          <w14:ligatures w14:val="none"/>
        </w:rPr>
        <w:t xml:space="preserve"> 2024</w:t>
      </w:r>
      <w:r w:rsidR="006F2914"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г., протокол №</w:t>
      </w:r>
      <w:r w:rsidR="006F2914" w:rsidRPr="004E721A">
        <w:rPr>
          <w:rFonts w:ascii="Times New Roman" w:hAnsi="Times New Roman" w:cs="Times New Roman"/>
          <w:sz w:val="28"/>
          <w:szCs w:val="28"/>
          <w14:ligatures w14:val="none"/>
        </w:rPr>
        <w:t xml:space="preserve"> </w:t>
      </w:r>
      <w:r w:rsidR="00351CE5" w:rsidRPr="004E721A">
        <w:rPr>
          <w:rFonts w:ascii="Times New Roman" w:hAnsi="Times New Roman" w:cs="Times New Roman"/>
          <w:sz w:val="28"/>
          <w:szCs w:val="28"/>
          <w14:ligatures w14:val="none"/>
        </w:rPr>
        <w:t>1</w:t>
      </w:r>
      <w:r w:rsidRPr="004E721A">
        <w:rPr>
          <w:rFonts w:ascii="Times New Roman" w:hAnsi="Times New Roman" w:cs="Times New Roman"/>
          <w:sz w:val="28"/>
          <w:szCs w:val="28"/>
          <w14:ligatures w14:val="none"/>
        </w:rPr>
        <w:t>.</w:t>
      </w:r>
    </w:p>
    <w:p w14:paraId="5B0D6BCB" w14:textId="77777777" w:rsidR="00624B52" w:rsidRPr="004E721A" w:rsidRDefault="00624B52" w:rsidP="00624B52">
      <w:pPr>
        <w:widowControl w:val="0"/>
        <w:tabs>
          <w:tab w:val="left" w:leader="underscore" w:pos="8916"/>
        </w:tabs>
        <w:spacing w:after="0" w:line="240" w:lineRule="auto"/>
        <w:jc w:val="both"/>
        <w:rPr>
          <w:rFonts w:ascii="Times New Roman" w:hAnsi="Times New Roman" w:cs="Times New Roman"/>
          <w:sz w:val="28"/>
          <w:szCs w:val="28"/>
          <w14:ligatures w14:val="none"/>
        </w:rPr>
      </w:pPr>
    </w:p>
    <w:p w14:paraId="2CED3166" w14:textId="353923F8" w:rsidR="00624B52" w:rsidRPr="004E721A" w:rsidRDefault="00624B52" w:rsidP="00624B52">
      <w:pPr>
        <w:widowControl w:val="0"/>
        <w:tabs>
          <w:tab w:val="left" w:leader="underscore" w:pos="8916"/>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Председатель ПЦК_______________________ </w:t>
      </w:r>
      <w:proofErr w:type="gramStart"/>
      <w:r w:rsidRPr="004E721A">
        <w:rPr>
          <w:rFonts w:ascii="Times New Roman" w:hAnsi="Times New Roman" w:cs="Times New Roman"/>
          <w:sz w:val="28"/>
          <w:szCs w:val="28"/>
          <w14:ligatures w14:val="none"/>
        </w:rPr>
        <w:t>Е.И.</w:t>
      </w:r>
      <w:proofErr w:type="gramEnd"/>
      <w:r w:rsidR="006F2914"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Крайнева</w:t>
      </w:r>
    </w:p>
    <w:p w14:paraId="228CEA0D" w14:textId="77777777" w:rsidR="00624B52" w:rsidRPr="004E721A" w:rsidRDefault="00624B52" w:rsidP="00624B52">
      <w:pPr>
        <w:widowControl w:val="0"/>
        <w:spacing w:after="0" w:line="240" w:lineRule="auto"/>
        <w:ind w:firstLine="709"/>
        <w:jc w:val="both"/>
        <w:rPr>
          <w:rFonts w:ascii="Times New Roman" w:hAnsi="Times New Roman" w:cs="Times New Roman"/>
          <w:sz w:val="28"/>
          <w:szCs w:val="28"/>
        </w:rPr>
      </w:pPr>
    </w:p>
    <w:p w14:paraId="4CCFEABA"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p>
    <w:p w14:paraId="5F6CB4AA"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685BC874"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2425FD28"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606DBA66"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C94D735"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40635B22" w14:textId="77777777" w:rsidR="00624B52" w:rsidRPr="004E721A" w:rsidRDefault="00624B52"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p>
    <w:p w14:paraId="25110BA2" w14:textId="08FBD692" w:rsidR="00EA7424" w:rsidRPr="004E721A" w:rsidRDefault="00EA7424"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19F8179A" w14:textId="77777777" w:rsidR="00EA7424" w:rsidRPr="004E721A" w:rsidRDefault="00EA7424" w:rsidP="00EA7424">
      <w:pPr>
        <w:widowControl w:val="0"/>
        <w:tabs>
          <w:tab w:val="left" w:pos="7266"/>
        </w:tabs>
        <w:spacing w:after="0" w:line="240" w:lineRule="auto"/>
        <w:ind w:left="5320"/>
        <w:jc w:val="both"/>
        <w:rPr>
          <w:rFonts w:ascii="Times New Roman" w:hAnsi="Times New Roman" w:cs="Times New Roman"/>
          <w:sz w:val="19"/>
          <w:szCs w:val="19"/>
          <w14:ligatures w14:val="none"/>
        </w:rPr>
      </w:pPr>
      <w:r w:rsidRPr="004E721A">
        <w:rPr>
          <w:rFonts w:ascii="Times New Roman" w:hAnsi="Times New Roman" w:cs="Times New Roman"/>
          <w:sz w:val="19"/>
          <w:szCs w:val="19"/>
          <w14:ligatures w14:val="none"/>
        </w:rPr>
        <w:t>(подпись)</w:t>
      </w:r>
      <w:r w:rsidRPr="004E721A">
        <w:rPr>
          <w:rFonts w:ascii="Times New Roman" w:hAnsi="Times New Roman" w:cs="Times New Roman"/>
          <w:sz w:val="19"/>
          <w:szCs w:val="19"/>
          <w14:ligatures w14:val="none"/>
        </w:rPr>
        <w:tab/>
        <w:t>(Инициалы и фамилия)</w:t>
      </w:r>
    </w:p>
    <w:p w14:paraId="5DAE28F0" w14:textId="77777777" w:rsidR="00EA7424" w:rsidRPr="004E721A" w:rsidRDefault="00EA7424" w:rsidP="00EA7424">
      <w:pPr>
        <w:widowControl w:val="0"/>
        <w:spacing w:after="0" w:line="240" w:lineRule="auto"/>
        <w:jc w:val="both"/>
        <w:rPr>
          <w:rFonts w:ascii="Times New Roman" w:hAnsi="Times New Roman" w:cs="Times New Roman"/>
          <w:sz w:val="28"/>
          <w:szCs w:val="28"/>
          <w14:ligatures w14:val="none"/>
        </w:rPr>
      </w:pPr>
    </w:p>
    <w:p w14:paraId="7D656FA7"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37794C29"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436B895A"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0F810DFA"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501DFD9"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13F5723C" w14:textId="77777777" w:rsidR="00EA7424" w:rsidRPr="004E721A" w:rsidRDefault="00EA7424"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18B7A2C3" w14:textId="77777777" w:rsidR="00EA7424" w:rsidRPr="004E721A" w:rsidRDefault="00EA7424" w:rsidP="00AB180F">
      <w:pPr>
        <w:widowControl w:val="0"/>
        <w:spacing w:after="0" w:line="240" w:lineRule="auto"/>
        <w:jc w:val="both"/>
        <w:rPr>
          <w:rFonts w:ascii="Times New Roman" w:hAnsi="Times New Roman" w:cs="Times New Roman"/>
          <w:sz w:val="28"/>
          <w:szCs w:val="28"/>
          <w14:ligatures w14:val="none"/>
        </w:rPr>
      </w:pPr>
    </w:p>
    <w:p w14:paraId="57EBC0C5"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0A4F2CAC"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1A717391"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одобрена на 20__/20_</w:t>
      </w:r>
      <w:proofErr w:type="gramStart"/>
      <w:r w:rsidRPr="004E721A">
        <w:rPr>
          <w:rFonts w:ascii="Times New Roman" w:hAnsi="Times New Roman" w:cs="Times New Roman"/>
          <w:sz w:val="28"/>
          <w:szCs w:val="28"/>
          <w14:ligatures w14:val="none"/>
        </w:rPr>
        <w:t>_  учебный</w:t>
      </w:r>
      <w:proofErr w:type="gramEnd"/>
      <w:r w:rsidRPr="004E721A">
        <w:rPr>
          <w:rFonts w:ascii="Times New Roman" w:hAnsi="Times New Roman" w:cs="Times New Roman"/>
          <w:sz w:val="28"/>
          <w:szCs w:val="28"/>
          <w14:ligatures w14:val="none"/>
        </w:rPr>
        <w:t xml:space="preserve"> год на заседании предметно-цикловой </w:t>
      </w:r>
    </w:p>
    <w:p w14:paraId="0D6B342E"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4BD8C85"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56C4B2EA" w14:textId="77777777" w:rsidR="00EA7424" w:rsidRPr="004E721A" w:rsidRDefault="00EA7424"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5310AABA" w14:textId="77777777" w:rsidR="00EA7424" w:rsidRPr="004E721A" w:rsidRDefault="00EA7424" w:rsidP="00EA7424">
      <w:pPr>
        <w:widowControl w:val="0"/>
        <w:tabs>
          <w:tab w:val="left" w:pos="7266"/>
        </w:tabs>
        <w:spacing w:after="0" w:line="240" w:lineRule="auto"/>
        <w:ind w:left="5320"/>
        <w:jc w:val="both"/>
        <w:rPr>
          <w:rFonts w:ascii="Times New Roman" w:hAnsi="Times New Roman" w:cs="Times New Roman"/>
          <w:sz w:val="19"/>
          <w:szCs w:val="19"/>
          <w14:ligatures w14:val="none"/>
        </w:rPr>
      </w:pPr>
      <w:r w:rsidRPr="004E721A">
        <w:rPr>
          <w:rFonts w:ascii="Times New Roman" w:hAnsi="Times New Roman" w:cs="Times New Roman"/>
          <w:sz w:val="19"/>
          <w:szCs w:val="19"/>
          <w14:ligatures w14:val="none"/>
        </w:rPr>
        <w:t>(подпись)</w:t>
      </w:r>
      <w:r w:rsidRPr="004E721A">
        <w:rPr>
          <w:rFonts w:ascii="Times New Roman" w:hAnsi="Times New Roman" w:cs="Times New Roman"/>
          <w:sz w:val="19"/>
          <w:szCs w:val="19"/>
          <w14:ligatures w14:val="none"/>
        </w:rPr>
        <w:tab/>
        <w:t>(Инициалы и фамилия)</w:t>
      </w:r>
    </w:p>
    <w:p w14:paraId="07B0270D" w14:textId="77777777" w:rsidR="00EA7424" w:rsidRPr="004E721A" w:rsidRDefault="00EA7424" w:rsidP="00EA7424">
      <w:pPr>
        <w:spacing w:after="0" w:line="240" w:lineRule="auto"/>
        <w:jc w:val="center"/>
        <w:outlineLvl w:val="0"/>
        <w:rPr>
          <w:rFonts w:ascii="Times New Roman" w:eastAsia="Calibri" w:hAnsi="Times New Roman" w:cs="Times New Roman"/>
          <w:b/>
          <w:kern w:val="0"/>
          <w:sz w:val="24"/>
          <w:szCs w:val="24"/>
          <w14:ligatures w14:val="none"/>
        </w:rPr>
        <w:sectPr w:rsidR="00EA7424" w:rsidRPr="004E721A" w:rsidSect="00EA7424">
          <w:headerReference w:type="even" r:id="rId17"/>
          <w:headerReference w:type="default" r:id="rId18"/>
          <w:footerReference w:type="even" r:id="rId19"/>
          <w:footerReference w:type="default" r:id="rId20"/>
          <w:headerReference w:type="first" r:id="rId21"/>
          <w:footerReference w:type="first" r:id="rId22"/>
          <w:pgSz w:w="11906" w:h="16838"/>
          <w:pgMar w:top="1134" w:right="567" w:bottom="1134" w:left="1701" w:header="708" w:footer="708" w:gutter="0"/>
          <w:cols w:space="708"/>
          <w:docGrid w:linePitch="360"/>
        </w:sectPr>
      </w:pPr>
    </w:p>
    <w:p w14:paraId="0BD6CA9C" w14:textId="77777777" w:rsidR="00EA7424" w:rsidRPr="004E721A" w:rsidRDefault="00EA7424" w:rsidP="00EA7424">
      <w:pPr>
        <w:spacing w:after="0" w:line="240" w:lineRule="auto"/>
        <w:jc w:val="center"/>
        <w:outlineLvl w:val="0"/>
        <w:rPr>
          <w:rFonts w:ascii="Times New Roman" w:eastAsia="Calibri" w:hAnsi="Times New Roman" w:cs="Times New Roman"/>
          <w:b/>
          <w:kern w:val="0"/>
          <w:sz w:val="28"/>
          <w:szCs w:val="28"/>
          <w14:ligatures w14:val="none"/>
        </w:rPr>
      </w:pPr>
      <w:bookmarkStart w:id="24" w:name="_Toc149835225"/>
      <w:bookmarkStart w:id="25" w:name="_Toc150870424"/>
      <w:bookmarkStart w:id="26" w:name="_Toc193985013"/>
      <w:r w:rsidRPr="004E721A">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4"/>
      <w:bookmarkEnd w:id="25"/>
      <w:bookmarkEnd w:id="26"/>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EA7424" w:rsidRPr="004E721A" w14:paraId="1440621A" w14:textId="77777777" w:rsidTr="00A9545B">
        <w:tc>
          <w:tcPr>
            <w:tcW w:w="993" w:type="dxa"/>
            <w:tcBorders>
              <w:top w:val="single" w:sz="4" w:space="0" w:color="000000"/>
              <w:left w:val="single" w:sz="4" w:space="0" w:color="000000"/>
              <w:bottom w:val="single" w:sz="4" w:space="0" w:color="000000"/>
            </w:tcBorders>
            <w:vAlign w:val="center"/>
          </w:tcPr>
          <w:p w14:paraId="4A276E94"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Номер изменения</w:t>
            </w:r>
          </w:p>
        </w:tc>
        <w:tc>
          <w:tcPr>
            <w:tcW w:w="3538" w:type="dxa"/>
            <w:tcBorders>
              <w:top w:val="single" w:sz="4" w:space="0" w:color="000000"/>
              <w:left w:val="single" w:sz="4" w:space="0" w:color="000000"/>
              <w:bottom w:val="single" w:sz="4" w:space="0" w:color="000000"/>
            </w:tcBorders>
            <w:vAlign w:val="center"/>
          </w:tcPr>
          <w:p w14:paraId="65CA0E89"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Номер листа</w:t>
            </w:r>
          </w:p>
        </w:tc>
        <w:tc>
          <w:tcPr>
            <w:tcW w:w="1560" w:type="dxa"/>
            <w:tcBorders>
              <w:top w:val="single" w:sz="4" w:space="0" w:color="000000"/>
              <w:left w:val="single" w:sz="4" w:space="0" w:color="000000"/>
              <w:bottom w:val="single" w:sz="4" w:space="0" w:color="000000"/>
            </w:tcBorders>
            <w:vAlign w:val="center"/>
          </w:tcPr>
          <w:p w14:paraId="139C97C1"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797695DC" w14:textId="77777777" w:rsidR="00EA7424" w:rsidRPr="004E721A" w:rsidRDefault="00EA7424" w:rsidP="00EA7424">
            <w:pPr>
              <w:spacing w:after="0" w:line="240" w:lineRule="auto"/>
              <w:ind w:left="-57" w:right="-57"/>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5601574"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Подпись</w:t>
            </w:r>
          </w:p>
          <w:p w14:paraId="6223D8C8"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ответственного за внесение изменения</w:t>
            </w:r>
          </w:p>
        </w:tc>
      </w:tr>
      <w:tr w:rsidR="00EA7424" w:rsidRPr="004E721A" w14:paraId="7F4DF958" w14:textId="77777777" w:rsidTr="00A9545B">
        <w:tc>
          <w:tcPr>
            <w:tcW w:w="993" w:type="dxa"/>
            <w:tcBorders>
              <w:top w:val="single" w:sz="4" w:space="0" w:color="000000"/>
              <w:left w:val="single" w:sz="4" w:space="0" w:color="000000"/>
              <w:bottom w:val="single" w:sz="4" w:space="0" w:color="000000"/>
            </w:tcBorders>
          </w:tcPr>
          <w:p w14:paraId="0500331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3B41925" w14:textId="29E43CFB" w:rsidR="00EA7424"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1</w:t>
            </w:r>
          </w:p>
          <w:p w14:paraId="26133AB1" w14:textId="77777777" w:rsidR="00EA7424" w:rsidRPr="004E721A" w:rsidRDefault="00EA7424" w:rsidP="00AB180F">
            <w:pPr>
              <w:snapToGrid w:val="0"/>
              <w:spacing w:after="0" w:line="240" w:lineRule="auto"/>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1FDD0DC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4ABF63FA" w14:textId="7E65BEB6"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4</w:t>
            </w:r>
          </w:p>
        </w:tc>
        <w:tc>
          <w:tcPr>
            <w:tcW w:w="1560" w:type="dxa"/>
            <w:tcBorders>
              <w:top w:val="single" w:sz="4" w:space="0" w:color="000000"/>
              <w:left w:val="single" w:sz="4" w:space="0" w:color="000000"/>
              <w:bottom w:val="single" w:sz="4" w:space="0" w:color="000000"/>
            </w:tcBorders>
          </w:tcPr>
          <w:p w14:paraId="125D5F7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B6B5932" w14:textId="7F77BF37"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02.09.2024</w:t>
            </w:r>
          </w:p>
        </w:tc>
        <w:tc>
          <w:tcPr>
            <w:tcW w:w="2126" w:type="dxa"/>
            <w:tcBorders>
              <w:top w:val="single" w:sz="4" w:space="0" w:color="000000"/>
              <w:left w:val="single" w:sz="4" w:space="0" w:color="000000"/>
              <w:bottom w:val="single" w:sz="4" w:space="0" w:color="000000"/>
            </w:tcBorders>
          </w:tcPr>
          <w:p w14:paraId="194EDF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04991CE" w14:textId="1628A587" w:rsidR="00AB180F" w:rsidRPr="004E721A" w:rsidRDefault="00AB180F" w:rsidP="00AB180F">
            <w:pPr>
              <w:jc w:val="center"/>
              <w:rPr>
                <w:rFonts w:ascii="Times New Roman" w:eastAsia="Calibri" w:hAnsi="Times New Roman" w:cs="Times New Roman"/>
              </w:rPr>
            </w:pPr>
            <w:r w:rsidRPr="004E721A">
              <w:rPr>
                <w:rFonts w:ascii="Times New Roman" w:eastAsia="Calibri" w:hAnsi="Times New Roman" w:cs="Times New Roman"/>
              </w:rPr>
              <w:t>Ершова Л.Л.</w:t>
            </w:r>
          </w:p>
        </w:tc>
        <w:tc>
          <w:tcPr>
            <w:tcW w:w="1417" w:type="dxa"/>
            <w:tcBorders>
              <w:top w:val="single" w:sz="4" w:space="0" w:color="000000"/>
              <w:left w:val="single" w:sz="4" w:space="0" w:color="000000"/>
              <w:bottom w:val="single" w:sz="4" w:space="0" w:color="000000"/>
              <w:right w:val="single" w:sz="4" w:space="0" w:color="000000"/>
            </w:tcBorders>
          </w:tcPr>
          <w:p w14:paraId="72902B15" w14:textId="465466B1" w:rsidR="00EA7424"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hAnsi="Times New Roman" w:cs="Times New Roman"/>
                <w:noProof/>
                <w:kern w:val="0"/>
                <w:sz w:val="28"/>
                <w:szCs w:val="28"/>
              </w:rPr>
              <w:drawing>
                <wp:inline distT="0" distB="0" distL="0" distR="0" wp14:anchorId="2EF46D78" wp14:editId="72184DE9">
                  <wp:extent cx="657225" cy="419100"/>
                  <wp:effectExtent l="0" t="0" r="9525" b="0"/>
                  <wp:docPr id="7270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2"/>
                          <a:stretch>
                            <a:fillRect/>
                          </a:stretch>
                        </pic:blipFill>
                        <pic:spPr>
                          <a:xfrm>
                            <a:off x="0" y="0"/>
                            <a:ext cx="657225" cy="419100"/>
                          </a:xfrm>
                          <a:prstGeom prst="rect">
                            <a:avLst/>
                          </a:prstGeom>
                        </pic:spPr>
                      </pic:pic>
                    </a:graphicData>
                  </a:graphic>
                </wp:inline>
              </w:drawing>
            </w:r>
          </w:p>
          <w:p w14:paraId="316B5FFB" w14:textId="061698C3"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459D6AF8" w14:textId="77777777" w:rsidTr="00A9545B">
        <w:tc>
          <w:tcPr>
            <w:tcW w:w="993" w:type="dxa"/>
            <w:tcBorders>
              <w:top w:val="single" w:sz="4" w:space="0" w:color="000000"/>
              <w:left w:val="single" w:sz="4" w:space="0" w:color="000000"/>
              <w:bottom w:val="single" w:sz="4" w:space="0" w:color="000000"/>
            </w:tcBorders>
          </w:tcPr>
          <w:p w14:paraId="6D63AB0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3A490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B4DDBD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74F78F09"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837347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58E5B91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FFA6FB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13141623" w14:textId="77777777" w:rsidTr="00A9545B">
        <w:tc>
          <w:tcPr>
            <w:tcW w:w="993" w:type="dxa"/>
            <w:tcBorders>
              <w:top w:val="single" w:sz="4" w:space="0" w:color="000000"/>
              <w:left w:val="single" w:sz="4" w:space="0" w:color="000000"/>
              <w:bottom w:val="single" w:sz="4" w:space="0" w:color="000000"/>
            </w:tcBorders>
          </w:tcPr>
          <w:p w14:paraId="431D86A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EC4B23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3AF54B6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F5BB34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2BFA398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397D1468"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E84AE01"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65F855DE" w14:textId="77777777" w:rsidTr="00A9545B">
        <w:tc>
          <w:tcPr>
            <w:tcW w:w="993" w:type="dxa"/>
            <w:tcBorders>
              <w:top w:val="single" w:sz="4" w:space="0" w:color="000000"/>
              <w:left w:val="single" w:sz="4" w:space="0" w:color="000000"/>
              <w:bottom w:val="single" w:sz="4" w:space="0" w:color="000000"/>
            </w:tcBorders>
          </w:tcPr>
          <w:p w14:paraId="04A1F1E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3CA767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1930D3D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013B69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F40773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47295138"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71D9C0D"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71F6C0DF" w14:textId="77777777" w:rsidTr="00A9545B">
        <w:tc>
          <w:tcPr>
            <w:tcW w:w="993" w:type="dxa"/>
            <w:tcBorders>
              <w:top w:val="single" w:sz="4" w:space="0" w:color="000000"/>
              <w:left w:val="single" w:sz="4" w:space="0" w:color="000000"/>
              <w:bottom w:val="single" w:sz="4" w:space="0" w:color="000000"/>
            </w:tcBorders>
          </w:tcPr>
          <w:p w14:paraId="030319D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904029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19E30889"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35CB3F6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14CC8E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09C5433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FB0F011"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01CC5E61" w14:textId="77777777" w:rsidTr="00A9545B">
        <w:tc>
          <w:tcPr>
            <w:tcW w:w="993" w:type="dxa"/>
            <w:tcBorders>
              <w:top w:val="single" w:sz="4" w:space="0" w:color="000000"/>
              <w:left w:val="single" w:sz="4" w:space="0" w:color="000000"/>
              <w:bottom w:val="single" w:sz="4" w:space="0" w:color="000000"/>
            </w:tcBorders>
          </w:tcPr>
          <w:p w14:paraId="22521F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4384C36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749C76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4474551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3DF26CC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1843614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BF71AC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753BDBDD" w14:textId="77777777" w:rsidTr="00A9545B">
        <w:tc>
          <w:tcPr>
            <w:tcW w:w="993" w:type="dxa"/>
            <w:tcBorders>
              <w:top w:val="single" w:sz="4" w:space="0" w:color="000000"/>
              <w:left w:val="single" w:sz="4" w:space="0" w:color="000000"/>
              <w:bottom w:val="single" w:sz="4" w:space="0" w:color="000000"/>
            </w:tcBorders>
          </w:tcPr>
          <w:p w14:paraId="184D675D"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6C831022"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B0EE5C7"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05920632"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4E046C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1AB8D287"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F71364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284DAE74" w14:textId="77777777" w:rsidTr="00A9545B">
        <w:tc>
          <w:tcPr>
            <w:tcW w:w="993" w:type="dxa"/>
            <w:tcBorders>
              <w:top w:val="single" w:sz="4" w:space="0" w:color="000000"/>
              <w:left w:val="single" w:sz="4" w:space="0" w:color="000000"/>
              <w:bottom w:val="single" w:sz="4" w:space="0" w:color="000000"/>
            </w:tcBorders>
          </w:tcPr>
          <w:p w14:paraId="146EB59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638D83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DCA991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05F86F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4BCA289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258522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F8EE75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bl>
    <w:p w14:paraId="472A544F" w14:textId="77777777" w:rsidR="00EA7424" w:rsidRPr="004E721A" w:rsidRDefault="00EA7424" w:rsidP="00EA7424">
      <w:pPr>
        <w:spacing w:after="0" w:line="240" w:lineRule="auto"/>
        <w:rPr>
          <w:rFonts w:ascii="Times New Roman" w:eastAsia="Times New Roman" w:hAnsi="Times New Roman" w:cs="Times New Roman"/>
          <w:kern w:val="0"/>
          <w:sz w:val="26"/>
          <w:szCs w:val="26"/>
          <w:u w:val="single"/>
          <w:lang w:eastAsia="zh-CN"/>
          <w14:ligatures w14:val="none"/>
        </w:rPr>
      </w:pPr>
    </w:p>
    <w:p w14:paraId="3DF12F12" w14:textId="77777777" w:rsidR="00EA7424" w:rsidRPr="004E721A" w:rsidRDefault="00EA7424" w:rsidP="00EA7424">
      <w:pPr>
        <w:rPr>
          <w:rFonts w:ascii="Times New Roman" w:hAnsi="Times New Roman" w:cs="Times New Roman"/>
          <w:kern w:val="0"/>
          <w14:ligatures w14:val="none"/>
        </w:rPr>
      </w:pPr>
    </w:p>
    <w:p w14:paraId="68A78D3E" w14:textId="77777777" w:rsidR="00EA7424" w:rsidRPr="004E721A" w:rsidRDefault="00EA7424" w:rsidP="00EA7424">
      <w:pPr>
        <w:widowControl w:val="0"/>
        <w:spacing w:after="0" w:line="240" w:lineRule="auto"/>
        <w:ind w:firstLine="709"/>
        <w:jc w:val="center"/>
        <w:outlineLvl w:val="0"/>
        <w:rPr>
          <w:rFonts w:ascii="Times New Roman" w:eastAsia="Calibri" w:hAnsi="Times New Roman" w:cs="Times New Roman"/>
          <w:b/>
          <w:caps/>
          <w:kern w:val="0"/>
          <w:sz w:val="28"/>
          <w:szCs w:val="28"/>
          <w14:ligatures w14:val="none"/>
        </w:rPr>
      </w:pPr>
    </w:p>
    <w:p w14:paraId="545EED73" w14:textId="77777777" w:rsidR="00EA7424" w:rsidRPr="004E721A" w:rsidRDefault="00EA7424">
      <w:pPr>
        <w:rPr>
          <w:rFonts w:ascii="Times New Roman" w:hAnsi="Times New Roman" w:cs="Times New Roman"/>
        </w:rPr>
      </w:pPr>
    </w:p>
    <w:sectPr w:rsidR="00EA7424" w:rsidRPr="004E721A" w:rsidSect="00EA7424">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9A63" w14:textId="77777777" w:rsidR="00DC6FF9" w:rsidRDefault="00DC6FF9">
      <w:pPr>
        <w:spacing w:after="0" w:line="240" w:lineRule="auto"/>
      </w:pPr>
      <w:r>
        <w:separator/>
      </w:r>
    </w:p>
  </w:endnote>
  <w:endnote w:type="continuationSeparator" w:id="0">
    <w:p w14:paraId="3E3D2B62" w14:textId="77777777" w:rsidR="00DC6FF9" w:rsidRDefault="00DC6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80"/>
      <w:docPartObj>
        <w:docPartGallery w:val="Page Numbers (Bottom of Page)"/>
        <w:docPartUnique/>
      </w:docPartObj>
    </w:sdtPr>
    <w:sdtContent>
      <w:p w14:paraId="20C64F81" w14:textId="77777777" w:rsidR="007F5B0C" w:rsidRDefault="00000000">
        <w:pPr>
          <w:pStyle w:val="a4"/>
          <w:jc w:val="center"/>
        </w:pPr>
        <w:r>
          <w:fldChar w:fldCharType="begin"/>
        </w:r>
        <w:r>
          <w:instrText xml:space="preserve"> PAGE   \* MERGEFORMAT </w:instrText>
        </w:r>
        <w:r>
          <w:fldChar w:fldCharType="separate"/>
        </w:r>
        <w:r>
          <w:rPr>
            <w:noProof/>
          </w:rPr>
          <w:t>2</w:t>
        </w:r>
        <w:r>
          <w:rPr>
            <w:noProof/>
          </w:rPr>
          <w:fldChar w:fldCharType="end"/>
        </w:r>
      </w:p>
    </w:sdtContent>
  </w:sdt>
  <w:p w14:paraId="72E4BC76" w14:textId="77777777" w:rsidR="007F5B0C" w:rsidRDefault="007F5B0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139E" w14:textId="77777777" w:rsidR="007F5B0C" w:rsidRDefault="007F5B0C">
    <w:pPr>
      <w:pStyle w:val="a4"/>
      <w:jc w:val="center"/>
    </w:pPr>
  </w:p>
  <w:p w14:paraId="75316F35" w14:textId="77777777" w:rsidR="007F5B0C" w:rsidRDefault="007F5B0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76"/>
      <w:docPartObj>
        <w:docPartGallery w:val="Page Numbers (Bottom of Page)"/>
        <w:docPartUnique/>
      </w:docPartObj>
    </w:sdtPr>
    <w:sdtContent>
      <w:p w14:paraId="621D846C" w14:textId="77777777" w:rsidR="007F5B0C" w:rsidRDefault="00000000">
        <w:pPr>
          <w:pStyle w:val="a4"/>
          <w:jc w:val="center"/>
        </w:pPr>
        <w:r>
          <w:fldChar w:fldCharType="begin"/>
        </w:r>
        <w:r>
          <w:instrText xml:space="preserve"> PAGE   \* MERGEFORMAT </w:instrText>
        </w:r>
        <w:r>
          <w:fldChar w:fldCharType="separate"/>
        </w:r>
        <w:r>
          <w:rPr>
            <w:noProof/>
          </w:rPr>
          <w:t>83</w:t>
        </w:r>
        <w:r>
          <w:rPr>
            <w:noProof/>
          </w:rPr>
          <w:fldChar w:fldCharType="end"/>
        </w:r>
      </w:p>
    </w:sdtContent>
  </w:sdt>
  <w:p w14:paraId="216DFD4D" w14:textId="77777777" w:rsidR="007F5B0C" w:rsidRDefault="007F5B0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2F4E" w14:textId="77777777" w:rsidR="007F5B0C" w:rsidRDefault="007F5B0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99"/>
      <w:docPartObj>
        <w:docPartGallery w:val="Page Numbers (Bottom of Page)"/>
        <w:docPartUnique/>
      </w:docPartObj>
    </w:sdtPr>
    <w:sdtContent>
      <w:p w14:paraId="5A09472C" w14:textId="77777777" w:rsidR="007F5B0C" w:rsidRDefault="00000000">
        <w:pPr>
          <w:pStyle w:val="a4"/>
          <w:jc w:val="center"/>
        </w:pPr>
        <w:r>
          <w:fldChar w:fldCharType="begin"/>
        </w:r>
        <w:r>
          <w:instrText xml:space="preserve"> PAGE   \* MERGEFORMAT </w:instrText>
        </w:r>
        <w:r>
          <w:fldChar w:fldCharType="separate"/>
        </w:r>
        <w:r>
          <w:rPr>
            <w:noProof/>
          </w:rPr>
          <w:t>84</w:t>
        </w:r>
        <w:r>
          <w:rPr>
            <w:noProof/>
          </w:rPr>
          <w:fldChar w:fldCharType="end"/>
        </w:r>
      </w:p>
    </w:sdtContent>
  </w:sdt>
  <w:p w14:paraId="30FC431E" w14:textId="77777777" w:rsidR="007F5B0C" w:rsidRDefault="007F5B0C">
    <w:pPr>
      <w:pStyle w:val="a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86F5" w14:textId="77777777" w:rsidR="007F5B0C" w:rsidRDefault="007F5B0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FDCC" w14:textId="77777777" w:rsidR="007F5B0C" w:rsidRDefault="007F5B0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2BF6" w14:textId="77777777" w:rsidR="007F5B0C" w:rsidRDefault="00000000">
    <w:pPr>
      <w:pStyle w:val="a4"/>
      <w:jc w:val="center"/>
    </w:pPr>
    <w:r>
      <w:fldChar w:fldCharType="begin"/>
    </w:r>
    <w:r>
      <w:instrText xml:space="preserve"> PAGE   \* MERGEFORMAT </w:instrText>
    </w:r>
    <w:r>
      <w:fldChar w:fldCharType="separate"/>
    </w:r>
    <w:r>
      <w:rPr>
        <w:noProof/>
      </w:rPr>
      <w:t>85</w:t>
    </w:r>
    <w:r>
      <w:rPr>
        <w:noProof/>
      </w:rPr>
      <w:fldChar w:fldCharType="end"/>
    </w:r>
  </w:p>
  <w:p w14:paraId="452B6378" w14:textId="77777777" w:rsidR="007F5B0C" w:rsidRDefault="007F5B0C">
    <w:pPr>
      <w:pStyle w:val="a4"/>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EB47" w14:textId="77777777" w:rsidR="007F5B0C" w:rsidRDefault="007F5B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EF75" w14:textId="77777777" w:rsidR="00DC6FF9" w:rsidRDefault="00DC6FF9">
      <w:pPr>
        <w:spacing w:after="0" w:line="240" w:lineRule="auto"/>
      </w:pPr>
      <w:r>
        <w:separator/>
      </w:r>
    </w:p>
  </w:footnote>
  <w:footnote w:type="continuationSeparator" w:id="0">
    <w:p w14:paraId="469D27D1" w14:textId="77777777" w:rsidR="00DC6FF9" w:rsidRDefault="00DC6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8577" w14:textId="77777777" w:rsidR="007F5B0C" w:rsidRDefault="007F5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1651" w14:textId="77777777" w:rsidR="007F5B0C" w:rsidRDefault="007F5B0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D45C" w14:textId="77777777" w:rsidR="007F5B0C" w:rsidRDefault="007F5B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55B3" w14:textId="77777777" w:rsidR="007F5B0C" w:rsidRDefault="007F5B0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C458" w14:textId="77777777" w:rsidR="007F5B0C" w:rsidRDefault="007F5B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9423" w14:textId="77777777" w:rsidR="007F5B0C" w:rsidRDefault="007F5B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singleLevel"/>
    <w:tmpl w:val="0419000D"/>
    <w:lvl w:ilvl="0">
      <w:start w:val="1"/>
      <w:numFmt w:val="bullet"/>
      <w:lvlText w:val=""/>
      <w:lvlJc w:val="left"/>
      <w:pPr>
        <w:ind w:left="435" w:hanging="360"/>
      </w:pPr>
      <w:rPr>
        <w:rFonts w:ascii="Wingdings" w:hAnsi="Wingdings" w:hint="default"/>
      </w:rPr>
    </w:lvl>
  </w:abstractNum>
  <w:abstractNum w:abstractNumId="4" w15:restartNumberingAfterBreak="0">
    <w:nsid w:val="00000005"/>
    <w:multiLevelType w:val="singleLevel"/>
    <w:tmpl w:val="0419000D"/>
    <w:lvl w:ilvl="0">
      <w:start w:val="1"/>
      <w:numFmt w:val="bullet"/>
      <w:lvlText w:val=""/>
      <w:lvlJc w:val="left"/>
      <w:pPr>
        <w:ind w:left="720" w:hanging="360"/>
      </w:pPr>
      <w:rPr>
        <w:rFonts w:ascii="Wingdings" w:hAnsi="Wingdings" w:hint="default"/>
      </w:rPr>
    </w:lvl>
  </w:abstractNum>
  <w:abstractNum w:abstractNumId="5" w15:restartNumberingAfterBreak="0">
    <w:nsid w:val="00000006"/>
    <w:multiLevelType w:val="singleLevel"/>
    <w:tmpl w:val="0419000D"/>
    <w:lvl w:ilvl="0">
      <w:start w:val="1"/>
      <w:numFmt w:val="bullet"/>
      <w:lvlText w:val=""/>
      <w:lvlJc w:val="left"/>
      <w:pPr>
        <w:ind w:left="720" w:hanging="360"/>
      </w:pPr>
      <w:rPr>
        <w:rFonts w:ascii="Wingdings" w:hAnsi="Wingdings" w:hint="default"/>
      </w:rPr>
    </w:lvl>
  </w:abstractNum>
  <w:abstractNum w:abstractNumId="6" w15:restartNumberingAfterBreak="0">
    <w:nsid w:val="00000007"/>
    <w:multiLevelType w:val="singleLevel"/>
    <w:tmpl w:val="0419000D"/>
    <w:lvl w:ilvl="0">
      <w:start w:val="1"/>
      <w:numFmt w:val="bullet"/>
      <w:lvlText w:val=""/>
      <w:lvlJc w:val="left"/>
      <w:pPr>
        <w:ind w:left="720" w:hanging="360"/>
      </w:pPr>
      <w:rPr>
        <w:rFonts w:ascii="Wingdings" w:hAnsi="Wingdings" w:hint="default"/>
      </w:rPr>
    </w:lvl>
  </w:abstractNum>
  <w:abstractNum w:abstractNumId="7" w15:restartNumberingAfterBreak="0">
    <w:nsid w:val="00000008"/>
    <w:multiLevelType w:val="singleLevel"/>
    <w:tmpl w:val="0419000D"/>
    <w:lvl w:ilvl="0">
      <w:start w:val="1"/>
      <w:numFmt w:val="bullet"/>
      <w:lvlText w:val=""/>
      <w:lvlJc w:val="left"/>
      <w:pPr>
        <w:ind w:left="720" w:hanging="360"/>
      </w:pPr>
      <w:rPr>
        <w:rFonts w:ascii="Wingdings" w:hAnsi="Wingdings" w:hint="default"/>
      </w:rPr>
    </w:lvl>
  </w:abstractNum>
  <w:abstractNum w:abstractNumId="8"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15:restartNumberingAfterBreak="0">
    <w:nsid w:val="0000000F"/>
    <w:multiLevelType w:val="multilevel"/>
    <w:tmpl w:val="0000000F"/>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15:restartNumberingAfterBreak="0">
    <w:nsid w:val="00000011"/>
    <w:multiLevelType w:val="multilevel"/>
    <w:tmpl w:val="000000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7"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8"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23"/>
    <w:multiLevelType w:val="multilevel"/>
    <w:tmpl w:val="00000023"/>
    <w:name w:val="WW8Num3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6" w15:restartNumberingAfterBreak="0">
    <w:nsid w:val="0000002D"/>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7" w15:restartNumberingAfterBreak="0">
    <w:nsid w:val="0000002E"/>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8"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9" w15:restartNumberingAfterBreak="0">
    <w:nsid w:val="00000030"/>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0"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1"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2"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3"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4"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45"/>
    <w:multiLevelType w:val="multilevel"/>
    <w:tmpl w:val="0000004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5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3" w15:restartNumberingAfterBreak="0">
    <w:nsid w:val="06157F9E"/>
    <w:multiLevelType w:val="hybridMultilevel"/>
    <w:tmpl w:val="2F5EB28C"/>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06161D13"/>
    <w:multiLevelType w:val="singleLevel"/>
    <w:tmpl w:val="0419000D"/>
    <w:lvl w:ilvl="0">
      <w:start w:val="1"/>
      <w:numFmt w:val="bullet"/>
      <w:lvlText w:val=""/>
      <w:lvlJc w:val="left"/>
      <w:pPr>
        <w:ind w:left="720" w:hanging="360"/>
      </w:pPr>
      <w:rPr>
        <w:rFonts w:ascii="Wingdings" w:hAnsi="Wingdings" w:hint="default"/>
      </w:rPr>
    </w:lvl>
  </w:abstractNum>
  <w:abstractNum w:abstractNumId="65" w15:restartNumberingAfterBreak="0">
    <w:nsid w:val="0636008C"/>
    <w:multiLevelType w:val="hybridMultilevel"/>
    <w:tmpl w:val="6CD0C1F0"/>
    <w:lvl w:ilvl="0" w:tplc="9E50FA2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6" w15:restartNumberingAfterBreak="0">
    <w:nsid w:val="094C5D26"/>
    <w:multiLevelType w:val="hybridMultilevel"/>
    <w:tmpl w:val="A89860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19F04BA9"/>
    <w:multiLevelType w:val="hybridMultilevel"/>
    <w:tmpl w:val="AE1609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225C526D"/>
    <w:multiLevelType w:val="hybridMultilevel"/>
    <w:tmpl w:val="BCC08AB2"/>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298409C"/>
    <w:multiLevelType w:val="hybridMultilevel"/>
    <w:tmpl w:val="DBAC0802"/>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34345C38"/>
    <w:multiLevelType w:val="hybridMultilevel"/>
    <w:tmpl w:val="6068D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9635037"/>
    <w:multiLevelType w:val="hybridMultilevel"/>
    <w:tmpl w:val="0D9EC0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AEE7FAF"/>
    <w:multiLevelType w:val="hybridMultilevel"/>
    <w:tmpl w:val="4A02A6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3E492F97"/>
    <w:multiLevelType w:val="hybridMultilevel"/>
    <w:tmpl w:val="C0D6620E"/>
    <w:lvl w:ilvl="0" w:tplc="9E50FA28">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75" w15:restartNumberingAfterBreak="0">
    <w:nsid w:val="3EF85F90"/>
    <w:multiLevelType w:val="hybridMultilevel"/>
    <w:tmpl w:val="CD5CCD68"/>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76" w15:restartNumberingAfterBreak="0">
    <w:nsid w:val="3FDD3714"/>
    <w:multiLevelType w:val="hybridMultilevel"/>
    <w:tmpl w:val="724E73D8"/>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5AA4918"/>
    <w:multiLevelType w:val="hybridMultilevel"/>
    <w:tmpl w:val="9F1C9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4B74752C"/>
    <w:multiLevelType w:val="hybridMultilevel"/>
    <w:tmpl w:val="B2503B1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EAE2107"/>
    <w:multiLevelType w:val="hybridMultilevel"/>
    <w:tmpl w:val="63287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503B3419"/>
    <w:multiLevelType w:val="hybridMultilevel"/>
    <w:tmpl w:val="E2BE247E"/>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1" w15:restartNumberingAfterBreak="0">
    <w:nsid w:val="52DA4F11"/>
    <w:multiLevelType w:val="hybridMultilevel"/>
    <w:tmpl w:val="2E583B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15:restartNumberingAfterBreak="0">
    <w:nsid w:val="5CCE06BD"/>
    <w:multiLevelType w:val="hybridMultilevel"/>
    <w:tmpl w:val="3A22B630"/>
    <w:lvl w:ilvl="0" w:tplc="78860786">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62F5BBD"/>
    <w:multiLevelType w:val="hybridMultilevel"/>
    <w:tmpl w:val="7B583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4" w15:restartNumberingAfterBreak="0">
    <w:nsid w:val="6ADD7F9C"/>
    <w:multiLevelType w:val="hybridMultilevel"/>
    <w:tmpl w:val="A140C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6F1D0003"/>
    <w:multiLevelType w:val="hybridMultilevel"/>
    <w:tmpl w:val="6484A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080345D"/>
    <w:multiLevelType w:val="hybridMultilevel"/>
    <w:tmpl w:val="3264A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8"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7E8E69AE"/>
    <w:multiLevelType w:val="hybridMultilevel"/>
    <w:tmpl w:val="EC5075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2040352919">
    <w:abstractNumId w:val="71"/>
  </w:num>
  <w:num w:numId="2" w16cid:durableId="94444189">
    <w:abstractNumId w:val="87"/>
  </w:num>
  <w:num w:numId="3" w16cid:durableId="784731125">
    <w:abstractNumId w:val="88"/>
  </w:num>
  <w:num w:numId="4" w16cid:durableId="2114205854">
    <w:abstractNumId w:val="0"/>
  </w:num>
  <w:num w:numId="5" w16cid:durableId="551771194">
    <w:abstractNumId w:val="1"/>
  </w:num>
  <w:num w:numId="6" w16cid:durableId="1351712583">
    <w:abstractNumId w:val="3"/>
  </w:num>
  <w:num w:numId="7" w16cid:durableId="1457287035">
    <w:abstractNumId w:val="6"/>
  </w:num>
  <w:num w:numId="8" w16cid:durableId="1451434589">
    <w:abstractNumId w:val="5"/>
  </w:num>
  <w:num w:numId="9" w16cid:durableId="1449740572">
    <w:abstractNumId w:val="4"/>
  </w:num>
  <w:num w:numId="10" w16cid:durableId="845562086">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9348558">
    <w:abstractNumId w:val="6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896296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3217291">
    <w:abstractNumId w:val="7"/>
  </w:num>
  <w:num w:numId="14" w16cid:durableId="143863377">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0230461">
    <w:abstractNumId w:val="5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2317214">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7942052">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2663097">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165381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2817532">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6032762">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1271377">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3436275">
    <w:abstractNumId w:val="5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0821482">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0337020">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9292654">
    <w:abstractNumId w:val="51"/>
  </w:num>
  <w:num w:numId="27" w16cid:durableId="2088460636">
    <w:abstractNumId w:val="8"/>
  </w:num>
  <w:num w:numId="28" w16cid:durableId="737628990">
    <w:abstractNumId w:val="9"/>
  </w:num>
  <w:num w:numId="29" w16cid:durableId="1736052953">
    <w:abstractNumId w:val="10"/>
  </w:num>
  <w:num w:numId="30" w16cid:durableId="426580274">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4171570">
    <w:abstractNumId w:val="11"/>
  </w:num>
  <w:num w:numId="32" w16cid:durableId="1186627362">
    <w:abstractNumId w:val="12"/>
  </w:num>
  <w:num w:numId="33" w16cid:durableId="923101023">
    <w:abstractNumId w:val="13"/>
  </w:num>
  <w:num w:numId="34" w16cid:durableId="918905804">
    <w:abstractNumId w:val="34"/>
  </w:num>
  <w:num w:numId="35" w16cid:durableId="469907074">
    <w:abstractNumId w:val="14"/>
  </w:num>
  <w:num w:numId="36" w16cid:durableId="187985591">
    <w:abstractNumId w:val="15"/>
  </w:num>
  <w:num w:numId="37" w16cid:durableId="1066077008">
    <w:abstractNumId w:val="16"/>
  </w:num>
  <w:num w:numId="38" w16cid:durableId="687413837">
    <w:abstractNumId w:val="17"/>
  </w:num>
  <w:num w:numId="39" w16cid:durableId="1149321432">
    <w:abstractNumId w:val="18"/>
  </w:num>
  <w:num w:numId="40" w16cid:durableId="1046488363">
    <w:abstractNumId w:val="19"/>
  </w:num>
  <w:num w:numId="41" w16cid:durableId="753433409">
    <w:abstractNumId w:val="20"/>
  </w:num>
  <w:num w:numId="42" w16cid:durableId="615914179">
    <w:abstractNumId w:val="21"/>
  </w:num>
  <w:num w:numId="43" w16cid:durableId="2050956549">
    <w:abstractNumId w:val="22"/>
  </w:num>
  <w:num w:numId="44" w16cid:durableId="1936010611">
    <w:abstractNumId w:val="23"/>
  </w:num>
  <w:num w:numId="45" w16cid:durableId="76291465">
    <w:abstractNumId w:val="24"/>
  </w:num>
  <w:num w:numId="46" w16cid:durableId="1246495157">
    <w:abstractNumId w:val="25"/>
  </w:num>
  <w:num w:numId="47" w16cid:durableId="986083225">
    <w:abstractNumId w:val="26"/>
  </w:num>
  <w:num w:numId="48" w16cid:durableId="1922254285">
    <w:abstractNumId w:val="27"/>
  </w:num>
  <w:num w:numId="49" w16cid:durableId="312029301">
    <w:abstractNumId w:val="28"/>
  </w:num>
  <w:num w:numId="50" w16cid:durableId="1355112667">
    <w:abstractNumId w:val="29"/>
  </w:num>
  <w:num w:numId="51" w16cid:durableId="1416441269">
    <w:abstractNumId w:val="30"/>
  </w:num>
  <w:num w:numId="52" w16cid:durableId="1535801180">
    <w:abstractNumId w:val="31"/>
  </w:num>
  <w:num w:numId="53" w16cid:durableId="399837879">
    <w:abstractNumId w:val="32"/>
  </w:num>
  <w:num w:numId="54" w16cid:durableId="1930387732">
    <w:abstractNumId w:val="33"/>
  </w:num>
  <w:num w:numId="55" w16cid:durableId="2073650434">
    <w:abstractNumId w:val="35"/>
  </w:num>
  <w:num w:numId="56" w16cid:durableId="708528261">
    <w:abstractNumId w:val="36"/>
  </w:num>
  <w:num w:numId="57" w16cid:durableId="1105730362">
    <w:abstractNumId w:val="37"/>
  </w:num>
  <w:num w:numId="58" w16cid:durableId="234321730">
    <w:abstractNumId w:val="38"/>
  </w:num>
  <w:num w:numId="59" w16cid:durableId="1435400686">
    <w:abstractNumId w:val="39"/>
  </w:num>
  <w:num w:numId="60" w16cid:durableId="249824363">
    <w:abstractNumId w:val="40"/>
  </w:num>
  <w:num w:numId="61" w16cid:durableId="197400504">
    <w:abstractNumId w:val="43"/>
  </w:num>
  <w:num w:numId="62" w16cid:durableId="1760178493">
    <w:abstractNumId w:val="52"/>
  </w:num>
  <w:num w:numId="63" w16cid:durableId="525604169">
    <w:abstractNumId w:val="85"/>
  </w:num>
  <w:num w:numId="64" w16cid:durableId="793905353">
    <w:abstractNumId w:val="68"/>
  </w:num>
  <w:num w:numId="65" w16cid:durableId="1928032637">
    <w:abstractNumId w:val="64"/>
  </w:num>
  <w:num w:numId="66" w16cid:durableId="281807037">
    <w:abstractNumId w:val="80"/>
  </w:num>
  <w:num w:numId="67" w16cid:durableId="883447170">
    <w:abstractNumId w:val="74"/>
  </w:num>
  <w:num w:numId="68" w16cid:durableId="1866672235">
    <w:abstractNumId w:val="75"/>
  </w:num>
  <w:num w:numId="69" w16cid:durableId="2142461123">
    <w:abstractNumId w:val="63"/>
  </w:num>
  <w:num w:numId="70" w16cid:durableId="1489321411">
    <w:abstractNumId w:val="73"/>
  </w:num>
  <w:num w:numId="71" w16cid:durableId="565801576">
    <w:abstractNumId w:val="89"/>
  </w:num>
  <w:num w:numId="72" w16cid:durableId="2039577576">
    <w:abstractNumId w:val="78"/>
  </w:num>
  <w:num w:numId="73" w16cid:durableId="754018277">
    <w:abstractNumId w:val="65"/>
  </w:num>
  <w:num w:numId="74" w16cid:durableId="466094248">
    <w:abstractNumId w:val="83"/>
  </w:num>
  <w:num w:numId="75" w16cid:durableId="1292786155">
    <w:abstractNumId w:val="72"/>
  </w:num>
  <w:num w:numId="76" w16cid:durableId="1260870813">
    <w:abstractNumId w:val="67"/>
  </w:num>
  <w:num w:numId="77" w16cid:durableId="566382070">
    <w:abstractNumId w:val="79"/>
  </w:num>
  <w:num w:numId="78" w16cid:durableId="702563151">
    <w:abstractNumId w:val="81"/>
  </w:num>
  <w:num w:numId="79" w16cid:durableId="1081755395">
    <w:abstractNumId w:val="84"/>
  </w:num>
  <w:num w:numId="80" w16cid:durableId="1549030938">
    <w:abstractNumId w:val="77"/>
  </w:num>
  <w:num w:numId="81" w16cid:durableId="1290623299">
    <w:abstractNumId w:val="66"/>
  </w:num>
  <w:num w:numId="82" w16cid:durableId="233054561">
    <w:abstractNumId w:val="86"/>
  </w:num>
  <w:num w:numId="83" w16cid:durableId="113720735">
    <w:abstractNumId w:val="70"/>
  </w:num>
  <w:num w:numId="84" w16cid:durableId="1043746391">
    <w:abstractNumId w:val="82"/>
  </w:num>
  <w:num w:numId="85" w16cid:durableId="975063319">
    <w:abstractNumId w:val="69"/>
  </w:num>
  <w:num w:numId="86" w16cid:durableId="1451320708">
    <w:abstractNumId w:val="7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24"/>
    <w:rsid w:val="00020A58"/>
    <w:rsid w:val="00036352"/>
    <w:rsid w:val="0004318E"/>
    <w:rsid w:val="001160B7"/>
    <w:rsid w:val="00156318"/>
    <w:rsid w:val="0017618C"/>
    <w:rsid w:val="00253D0E"/>
    <w:rsid w:val="00346424"/>
    <w:rsid w:val="00351CE5"/>
    <w:rsid w:val="004E721A"/>
    <w:rsid w:val="00521B26"/>
    <w:rsid w:val="0053746F"/>
    <w:rsid w:val="005E1CB7"/>
    <w:rsid w:val="00624B52"/>
    <w:rsid w:val="006838A3"/>
    <w:rsid w:val="006E2FF2"/>
    <w:rsid w:val="006F2914"/>
    <w:rsid w:val="00704927"/>
    <w:rsid w:val="007529C1"/>
    <w:rsid w:val="00760087"/>
    <w:rsid w:val="0079308F"/>
    <w:rsid w:val="007B64A2"/>
    <w:rsid w:val="007F5B0C"/>
    <w:rsid w:val="00882152"/>
    <w:rsid w:val="008A409A"/>
    <w:rsid w:val="008B4E73"/>
    <w:rsid w:val="008F6CEA"/>
    <w:rsid w:val="0091264D"/>
    <w:rsid w:val="00945B16"/>
    <w:rsid w:val="009949D6"/>
    <w:rsid w:val="009B40D9"/>
    <w:rsid w:val="009D2AA2"/>
    <w:rsid w:val="009F3A31"/>
    <w:rsid w:val="00A0056D"/>
    <w:rsid w:val="00A5343D"/>
    <w:rsid w:val="00A75C37"/>
    <w:rsid w:val="00AB180F"/>
    <w:rsid w:val="00AC4201"/>
    <w:rsid w:val="00AD3967"/>
    <w:rsid w:val="00AF184E"/>
    <w:rsid w:val="00AF627C"/>
    <w:rsid w:val="00B527FE"/>
    <w:rsid w:val="00B92EC4"/>
    <w:rsid w:val="00C0064D"/>
    <w:rsid w:val="00C067A7"/>
    <w:rsid w:val="00C46A49"/>
    <w:rsid w:val="00CD283A"/>
    <w:rsid w:val="00CF5CCF"/>
    <w:rsid w:val="00D975AF"/>
    <w:rsid w:val="00DC6FF9"/>
    <w:rsid w:val="00DD7ECC"/>
    <w:rsid w:val="00EA7424"/>
    <w:rsid w:val="00EB16A6"/>
    <w:rsid w:val="00F0363C"/>
    <w:rsid w:val="00F13288"/>
    <w:rsid w:val="00F43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1A7AE"/>
  <w15:chartTrackingRefBased/>
  <w15:docId w15:val="{6B6614BA-3716-4202-A78B-E779E792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A7424"/>
    <w:pPr>
      <w:keepNext/>
      <w:numPr>
        <w:numId w:val="4"/>
      </w:numPr>
      <w:suppressAutoHyphens/>
      <w:spacing w:after="0" w:line="240" w:lineRule="auto"/>
      <w:jc w:val="center"/>
      <w:outlineLvl w:val="0"/>
    </w:pPr>
    <w:rPr>
      <w:rFonts w:ascii="Times New Roman" w:eastAsia="Times New Roman" w:hAnsi="Times New Roman" w:cs="Times New Roman"/>
      <w:bCs/>
      <w:kern w:val="0"/>
      <w:sz w:val="28"/>
      <w:szCs w:val="28"/>
      <w:lang w:eastAsia="zh-CN"/>
      <w14:ligatures w14:val="none"/>
    </w:rPr>
  </w:style>
  <w:style w:type="paragraph" w:styleId="2">
    <w:name w:val="heading 2"/>
    <w:basedOn w:val="a"/>
    <w:next w:val="a"/>
    <w:link w:val="20"/>
    <w:qFormat/>
    <w:rsid w:val="00EA7424"/>
    <w:pPr>
      <w:keepNext/>
      <w:numPr>
        <w:ilvl w:val="1"/>
        <w:numId w:val="4"/>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14:ligatures w14:val="none"/>
    </w:rPr>
  </w:style>
  <w:style w:type="paragraph" w:styleId="3">
    <w:name w:val="heading 3"/>
    <w:basedOn w:val="a"/>
    <w:next w:val="a"/>
    <w:link w:val="30"/>
    <w:qFormat/>
    <w:rsid w:val="00EA7424"/>
    <w:pPr>
      <w:keepNext/>
      <w:numPr>
        <w:ilvl w:val="2"/>
        <w:numId w:val="4"/>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14:ligatures w14:val="none"/>
    </w:rPr>
  </w:style>
  <w:style w:type="paragraph" w:styleId="4">
    <w:name w:val="heading 4"/>
    <w:basedOn w:val="a"/>
    <w:next w:val="a"/>
    <w:link w:val="40"/>
    <w:qFormat/>
    <w:rsid w:val="00EA7424"/>
    <w:pPr>
      <w:keepNext/>
      <w:numPr>
        <w:ilvl w:val="3"/>
        <w:numId w:val="4"/>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14:ligatures w14:val="none"/>
    </w:rPr>
  </w:style>
  <w:style w:type="paragraph" w:styleId="5">
    <w:name w:val="heading 5"/>
    <w:basedOn w:val="a"/>
    <w:next w:val="a"/>
    <w:link w:val="50"/>
    <w:qFormat/>
    <w:rsid w:val="00EA7424"/>
    <w:pPr>
      <w:keepNext/>
      <w:numPr>
        <w:ilvl w:val="4"/>
        <w:numId w:val="4"/>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14:ligatures w14:val="none"/>
    </w:rPr>
  </w:style>
  <w:style w:type="paragraph" w:styleId="6">
    <w:name w:val="heading 6"/>
    <w:basedOn w:val="a"/>
    <w:next w:val="a"/>
    <w:link w:val="60"/>
    <w:qFormat/>
    <w:rsid w:val="00EA7424"/>
    <w:pPr>
      <w:keepNext/>
      <w:numPr>
        <w:ilvl w:val="5"/>
        <w:numId w:val="4"/>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14:ligatures w14:val="none"/>
    </w:rPr>
  </w:style>
  <w:style w:type="paragraph" w:styleId="7">
    <w:name w:val="heading 7"/>
    <w:basedOn w:val="a"/>
    <w:next w:val="a"/>
    <w:link w:val="70"/>
    <w:qFormat/>
    <w:rsid w:val="00EA7424"/>
    <w:pPr>
      <w:keepNext/>
      <w:numPr>
        <w:ilvl w:val="6"/>
        <w:numId w:val="4"/>
      </w:numPr>
      <w:suppressAutoHyphens/>
      <w:spacing w:after="0" w:line="240" w:lineRule="auto"/>
      <w:jc w:val="center"/>
      <w:outlineLvl w:val="6"/>
    </w:pPr>
    <w:rPr>
      <w:rFonts w:ascii="Times New Roman" w:eastAsia="Times New Roman" w:hAnsi="Times New Roman" w:cs="Times New Roman"/>
      <w:kern w:val="0"/>
      <w:sz w:val="28"/>
      <w:szCs w:val="28"/>
      <w:lang w:eastAsia="zh-CN"/>
      <w14:ligatures w14:val="none"/>
    </w:rPr>
  </w:style>
  <w:style w:type="paragraph" w:styleId="8">
    <w:name w:val="heading 8"/>
    <w:basedOn w:val="a"/>
    <w:next w:val="a"/>
    <w:link w:val="80"/>
    <w:qFormat/>
    <w:rsid w:val="00EA7424"/>
    <w:pPr>
      <w:keepNext/>
      <w:numPr>
        <w:ilvl w:val="7"/>
        <w:numId w:val="4"/>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14:ligatures w14:val="none"/>
    </w:rPr>
  </w:style>
  <w:style w:type="paragraph" w:styleId="9">
    <w:name w:val="heading 9"/>
    <w:basedOn w:val="a"/>
    <w:next w:val="a"/>
    <w:link w:val="90"/>
    <w:qFormat/>
    <w:rsid w:val="00EA7424"/>
    <w:pPr>
      <w:keepNext/>
      <w:numPr>
        <w:ilvl w:val="8"/>
        <w:numId w:val="4"/>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424"/>
    <w:rPr>
      <w:rFonts w:ascii="Times New Roman" w:eastAsia="Times New Roman" w:hAnsi="Times New Roman" w:cs="Times New Roman"/>
      <w:bCs/>
      <w:kern w:val="0"/>
      <w:sz w:val="28"/>
      <w:szCs w:val="28"/>
      <w:lang w:eastAsia="zh-CN"/>
      <w14:ligatures w14:val="none"/>
    </w:rPr>
  </w:style>
  <w:style w:type="character" w:customStyle="1" w:styleId="20">
    <w:name w:val="Заголовок 2 Знак"/>
    <w:basedOn w:val="a0"/>
    <w:link w:val="2"/>
    <w:rsid w:val="00EA7424"/>
    <w:rPr>
      <w:rFonts w:ascii="Times New Roman" w:eastAsia="Times New Roman" w:hAnsi="Times New Roman" w:cs="Times New Roman"/>
      <w:b/>
      <w:bCs/>
      <w:color w:val="000000"/>
      <w:spacing w:val="7"/>
      <w:kern w:val="0"/>
      <w:sz w:val="28"/>
      <w:szCs w:val="28"/>
      <w:shd w:val="clear" w:color="auto" w:fill="FFFFFF"/>
      <w:lang w:eastAsia="zh-CN"/>
      <w14:ligatures w14:val="none"/>
    </w:rPr>
  </w:style>
  <w:style w:type="character" w:customStyle="1" w:styleId="30">
    <w:name w:val="Заголовок 3 Знак"/>
    <w:basedOn w:val="a0"/>
    <w:link w:val="3"/>
    <w:rsid w:val="00EA7424"/>
    <w:rPr>
      <w:rFonts w:ascii="Arial" w:eastAsia="Times New Roman" w:hAnsi="Arial" w:cs="Arial"/>
      <w:b/>
      <w:bCs/>
      <w:color w:val="000000"/>
      <w:spacing w:val="-8"/>
      <w:kern w:val="0"/>
      <w:sz w:val="32"/>
      <w:szCs w:val="32"/>
      <w:shd w:val="clear" w:color="auto" w:fill="FFFFFF"/>
      <w:lang w:eastAsia="zh-CN"/>
      <w14:ligatures w14:val="none"/>
    </w:rPr>
  </w:style>
  <w:style w:type="character" w:customStyle="1" w:styleId="40">
    <w:name w:val="Заголовок 4 Знак"/>
    <w:basedOn w:val="a0"/>
    <w:link w:val="4"/>
    <w:rsid w:val="00EA7424"/>
    <w:rPr>
      <w:rFonts w:ascii="Arial" w:eastAsia="Times New Roman" w:hAnsi="Arial" w:cs="Arial"/>
      <w:b/>
      <w:bCs/>
      <w:color w:val="000000"/>
      <w:spacing w:val="-4"/>
      <w:kern w:val="0"/>
      <w:sz w:val="24"/>
      <w:szCs w:val="24"/>
      <w:shd w:val="clear" w:color="auto" w:fill="FFFFFF"/>
      <w:lang w:eastAsia="zh-CN"/>
      <w14:ligatures w14:val="none"/>
    </w:rPr>
  </w:style>
  <w:style w:type="character" w:customStyle="1" w:styleId="50">
    <w:name w:val="Заголовок 5 Знак"/>
    <w:basedOn w:val="a0"/>
    <w:link w:val="5"/>
    <w:rsid w:val="00EA7424"/>
    <w:rPr>
      <w:rFonts w:ascii="Times New Roman" w:eastAsia="Times New Roman" w:hAnsi="Times New Roman" w:cs="Times New Roman"/>
      <w:b/>
      <w:bCs/>
      <w:color w:val="000000"/>
      <w:kern w:val="0"/>
      <w:sz w:val="29"/>
      <w:szCs w:val="29"/>
      <w:shd w:val="clear" w:color="auto" w:fill="FFFFFF"/>
      <w:lang w:eastAsia="zh-CN"/>
      <w14:ligatures w14:val="none"/>
    </w:rPr>
  </w:style>
  <w:style w:type="character" w:customStyle="1" w:styleId="60">
    <w:name w:val="Заголовок 6 Знак"/>
    <w:basedOn w:val="a0"/>
    <w:link w:val="6"/>
    <w:rsid w:val="00EA7424"/>
    <w:rPr>
      <w:rFonts w:ascii="Times New Roman" w:eastAsia="Times New Roman" w:hAnsi="Times New Roman" w:cs="Times New Roman"/>
      <w:bCs/>
      <w:kern w:val="0"/>
      <w:sz w:val="28"/>
      <w:szCs w:val="28"/>
      <w:shd w:val="clear" w:color="auto" w:fill="FFFFFF"/>
      <w:lang w:eastAsia="zh-CN"/>
      <w14:ligatures w14:val="none"/>
    </w:rPr>
  </w:style>
  <w:style w:type="character" w:customStyle="1" w:styleId="70">
    <w:name w:val="Заголовок 7 Знак"/>
    <w:basedOn w:val="a0"/>
    <w:link w:val="7"/>
    <w:rsid w:val="00EA7424"/>
    <w:rPr>
      <w:rFonts w:ascii="Times New Roman" w:eastAsia="Times New Roman" w:hAnsi="Times New Roman" w:cs="Times New Roman"/>
      <w:kern w:val="0"/>
      <w:sz w:val="28"/>
      <w:szCs w:val="28"/>
      <w:lang w:eastAsia="zh-CN"/>
      <w14:ligatures w14:val="none"/>
    </w:rPr>
  </w:style>
  <w:style w:type="character" w:customStyle="1" w:styleId="80">
    <w:name w:val="Заголовок 8 Знак"/>
    <w:basedOn w:val="a0"/>
    <w:link w:val="8"/>
    <w:rsid w:val="00EA7424"/>
    <w:rPr>
      <w:rFonts w:ascii="Times New Roman" w:eastAsia="Times New Roman" w:hAnsi="Times New Roman" w:cs="Times New Roman"/>
      <w:b/>
      <w:bCs/>
      <w:color w:val="000000"/>
      <w:spacing w:val="-5"/>
      <w:kern w:val="0"/>
      <w:sz w:val="26"/>
      <w:szCs w:val="26"/>
      <w:u w:val="single"/>
      <w:shd w:val="clear" w:color="auto" w:fill="FFFFFF"/>
      <w:lang w:eastAsia="zh-CN"/>
      <w14:ligatures w14:val="none"/>
    </w:rPr>
  </w:style>
  <w:style w:type="character" w:customStyle="1" w:styleId="90">
    <w:name w:val="Заголовок 9 Знак"/>
    <w:basedOn w:val="a0"/>
    <w:link w:val="9"/>
    <w:rsid w:val="00EA7424"/>
    <w:rPr>
      <w:rFonts w:ascii="Times New Roman" w:eastAsia="Times New Roman" w:hAnsi="Times New Roman" w:cs="Times New Roman"/>
      <w:kern w:val="0"/>
      <w:sz w:val="28"/>
      <w:szCs w:val="24"/>
      <w:shd w:val="clear" w:color="auto" w:fill="FFFFFF"/>
      <w:lang w:eastAsia="zh-CN"/>
      <w14:ligatures w14:val="none"/>
    </w:rPr>
  </w:style>
  <w:style w:type="numbering" w:customStyle="1" w:styleId="11">
    <w:name w:val="Нет списка1"/>
    <w:next w:val="a2"/>
    <w:uiPriority w:val="99"/>
    <w:semiHidden/>
    <w:unhideWhenUsed/>
    <w:rsid w:val="00EA7424"/>
  </w:style>
  <w:style w:type="paragraph" w:customStyle="1" w:styleId="ConsPlusNormal">
    <w:name w:val="ConsPlusNormal"/>
    <w:rsid w:val="00EA7424"/>
    <w:pPr>
      <w:widowControl w:val="0"/>
      <w:autoSpaceDE w:val="0"/>
      <w:autoSpaceDN w:val="0"/>
      <w:adjustRightInd w:val="0"/>
      <w:spacing w:after="0" w:line="240" w:lineRule="auto"/>
    </w:pPr>
    <w:rPr>
      <w:rFonts w:ascii="Arial" w:eastAsiaTheme="minorEastAsia" w:hAnsi="Arial" w:cs="Arial"/>
      <w:kern w:val="0"/>
      <w:sz w:val="20"/>
      <w:szCs w:val="20"/>
      <w:lang w:eastAsia="ru-RU"/>
      <w14:ligatures w14:val="none"/>
    </w:rPr>
  </w:style>
  <w:style w:type="paragraph" w:styleId="a3">
    <w:name w:val="List Paragraph"/>
    <w:basedOn w:val="a"/>
    <w:uiPriority w:val="34"/>
    <w:qFormat/>
    <w:rsid w:val="00EA7424"/>
    <w:pPr>
      <w:ind w:left="720"/>
      <w:contextualSpacing/>
    </w:pPr>
    <w:rPr>
      <w14:ligatures w14:val="none"/>
    </w:rPr>
  </w:style>
  <w:style w:type="paragraph" w:styleId="a4">
    <w:name w:val="footer"/>
    <w:basedOn w:val="a"/>
    <w:link w:val="a5"/>
    <w:uiPriority w:val="99"/>
    <w:unhideWhenUsed/>
    <w:rsid w:val="00EA7424"/>
    <w:pPr>
      <w:tabs>
        <w:tab w:val="center" w:pos="4677"/>
        <w:tab w:val="right" w:pos="9355"/>
      </w:tabs>
      <w:spacing w:after="0" w:line="240" w:lineRule="auto"/>
    </w:pPr>
    <w:rPr>
      <w14:ligatures w14:val="none"/>
    </w:rPr>
  </w:style>
  <w:style w:type="character" w:customStyle="1" w:styleId="a5">
    <w:name w:val="Нижний колонтитул Знак"/>
    <w:basedOn w:val="a0"/>
    <w:link w:val="a4"/>
    <w:uiPriority w:val="99"/>
    <w:rsid w:val="00EA7424"/>
    <w:rPr>
      <w14:ligatures w14:val="none"/>
    </w:rPr>
  </w:style>
  <w:style w:type="character" w:styleId="a6">
    <w:name w:val="page number"/>
    <w:basedOn w:val="a0"/>
    <w:rsid w:val="00EA7424"/>
  </w:style>
  <w:style w:type="character" w:styleId="a7">
    <w:name w:val="annotation reference"/>
    <w:basedOn w:val="a0"/>
    <w:uiPriority w:val="99"/>
    <w:semiHidden/>
    <w:unhideWhenUsed/>
    <w:rsid w:val="00EA7424"/>
    <w:rPr>
      <w:sz w:val="16"/>
      <w:szCs w:val="16"/>
    </w:rPr>
  </w:style>
  <w:style w:type="paragraph" w:styleId="a8">
    <w:name w:val="annotation text"/>
    <w:basedOn w:val="a"/>
    <w:link w:val="a9"/>
    <w:uiPriority w:val="99"/>
    <w:semiHidden/>
    <w:unhideWhenUsed/>
    <w:rsid w:val="00EA7424"/>
    <w:pPr>
      <w:spacing w:line="240" w:lineRule="auto"/>
    </w:pPr>
    <w:rPr>
      <w:kern w:val="0"/>
      <w:sz w:val="20"/>
      <w:szCs w:val="20"/>
      <w14:ligatures w14:val="none"/>
    </w:rPr>
  </w:style>
  <w:style w:type="character" w:customStyle="1" w:styleId="a9">
    <w:name w:val="Текст примечания Знак"/>
    <w:basedOn w:val="a0"/>
    <w:link w:val="a8"/>
    <w:uiPriority w:val="99"/>
    <w:semiHidden/>
    <w:rsid w:val="00EA7424"/>
    <w:rPr>
      <w:kern w:val="0"/>
      <w:sz w:val="20"/>
      <w:szCs w:val="20"/>
      <w14:ligatures w14:val="none"/>
    </w:rPr>
  </w:style>
  <w:style w:type="paragraph" w:styleId="21">
    <w:name w:val="toc 2"/>
    <w:basedOn w:val="a"/>
    <w:next w:val="a"/>
    <w:autoRedefine/>
    <w:uiPriority w:val="39"/>
    <w:unhideWhenUsed/>
    <w:rsid w:val="00EA7424"/>
    <w:pPr>
      <w:spacing w:after="100"/>
      <w:ind w:left="220"/>
    </w:pPr>
    <w:rPr>
      <w14:ligatures w14:val="none"/>
    </w:rPr>
  </w:style>
  <w:style w:type="paragraph" w:styleId="12">
    <w:name w:val="toc 1"/>
    <w:basedOn w:val="a"/>
    <w:next w:val="a"/>
    <w:autoRedefine/>
    <w:uiPriority w:val="39"/>
    <w:unhideWhenUsed/>
    <w:rsid w:val="00EA7424"/>
    <w:pPr>
      <w:spacing w:after="100"/>
    </w:pPr>
    <w:rPr>
      <w14:ligatures w14:val="none"/>
    </w:rPr>
  </w:style>
  <w:style w:type="paragraph" w:styleId="31">
    <w:name w:val="toc 3"/>
    <w:basedOn w:val="a"/>
    <w:next w:val="a"/>
    <w:autoRedefine/>
    <w:uiPriority w:val="39"/>
    <w:unhideWhenUsed/>
    <w:rsid w:val="00EA7424"/>
    <w:pPr>
      <w:spacing w:after="100"/>
      <w:ind w:left="440"/>
    </w:pPr>
    <w:rPr>
      <w14:ligatures w14:val="none"/>
    </w:rPr>
  </w:style>
  <w:style w:type="character" w:styleId="aa">
    <w:name w:val="Hyperlink"/>
    <w:basedOn w:val="a0"/>
    <w:uiPriority w:val="99"/>
    <w:unhideWhenUsed/>
    <w:rsid w:val="00EA7424"/>
    <w:rPr>
      <w:color w:val="0563C1" w:themeColor="hyperlink"/>
      <w:u w:val="single"/>
    </w:rPr>
  </w:style>
  <w:style w:type="paragraph" w:styleId="ab">
    <w:name w:val="header"/>
    <w:basedOn w:val="a"/>
    <w:link w:val="ac"/>
    <w:uiPriority w:val="99"/>
    <w:unhideWhenUsed/>
    <w:rsid w:val="00EA7424"/>
    <w:pPr>
      <w:tabs>
        <w:tab w:val="center" w:pos="4677"/>
        <w:tab w:val="right" w:pos="9355"/>
      </w:tabs>
      <w:spacing w:after="0" w:line="240" w:lineRule="auto"/>
    </w:pPr>
    <w:rPr>
      <w14:ligatures w14:val="none"/>
    </w:rPr>
  </w:style>
  <w:style w:type="character" w:customStyle="1" w:styleId="ac">
    <w:name w:val="Верхний колонтитул Знак"/>
    <w:basedOn w:val="a0"/>
    <w:link w:val="ab"/>
    <w:uiPriority w:val="99"/>
    <w:rsid w:val="00EA7424"/>
    <w:rPr>
      <w14:ligatures w14:val="none"/>
    </w:rPr>
  </w:style>
  <w:style w:type="paragraph" w:styleId="ad">
    <w:name w:val="Body Text"/>
    <w:basedOn w:val="a"/>
    <w:link w:val="ae"/>
    <w:unhideWhenUsed/>
    <w:rsid w:val="00EA7424"/>
    <w:pPr>
      <w:widowControl w:val="0"/>
      <w:suppressAutoHyphens/>
      <w:spacing w:after="120" w:line="240" w:lineRule="auto"/>
    </w:pPr>
    <w:rPr>
      <w:rFonts w:ascii="Times New Roman" w:eastAsia="SimSun" w:hAnsi="Times New Roman" w:cs="Mangal"/>
      <w:sz w:val="24"/>
      <w:szCs w:val="21"/>
      <w:lang w:eastAsia="hi-IN" w:bidi="hi-IN"/>
      <w14:ligatures w14:val="none"/>
    </w:rPr>
  </w:style>
  <w:style w:type="character" w:customStyle="1" w:styleId="ae">
    <w:name w:val="Основной текст Знак"/>
    <w:basedOn w:val="a0"/>
    <w:link w:val="ad"/>
    <w:rsid w:val="00EA7424"/>
    <w:rPr>
      <w:rFonts w:ascii="Times New Roman" w:eastAsia="SimSun" w:hAnsi="Times New Roman" w:cs="Mangal"/>
      <w:sz w:val="24"/>
      <w:szCs w:val="21"/>
      <w:lang w:eastAsia="hi-IN" w:bidi="hi-IN"/>
      <w14:ligatures w14:val="none"/>
    </w:rPr>
  </w:style>
  <w:style w:type="numbering" w:customStyle="1" w:styleId="110">
    <w:name w:val="Нет списка11"/>
    <w:next w:val="a2"/>
    <w:uiPriority w:val="99"/>
    <w:semiHidden/>
    <w:unhideWhenUsed/>
    <w:rsid w:val="00EA7424"/>
  </w:style>
  <w:style w:type="character" w:customStyle="1" w:styleId="WW8Num1z0">
    <w:name w:val="WW8Num1z0"/>
    <w:rsid w:val="00EA7424"/>
    <w:rPr>
      <w:rFonts w:ascii="Symbol" w:hAnsi="Symbol" w:cs="Symbol"/>
    </w:rPr>
  </w:style>
  <w:style w:type="character" w:customStyle="1" w:styleId="WW8Num2z1">
    <w:name w:val="WW8Num2z1"/>
    <w:rsid w:val="00EA7424"/>
    <w:rPr>
      <w:rFonts w:ascii="Symbol" w:hAnsi="Symbol" w:cs="Symbol"/>
    </w:rPr>
  </w:style>
  <w:style w:type="character" w:customStyle="1" w:styleId="WW8Num3z0">
    <w:name w:val="WW8Num3z0"/>
    <w:rsid w:val="00EA7424"/>
    <w:rPr>
      <w:rFonts w:ascii="Symbol" w:hAnsi="Symbol" w:cs="Symbol"/>
    </w:rPr>
  </w:style>
  <w:style w:type="character" w:customStyle="1" w:styleId="WW8Num3z1">
    <w:name w:val="WW8Num3z1"/>
    <w:rsid w:val="00EA7424"/>
    <w:rPr>
      <w:rFonts w:ascii="Wingdings" w:hAnsi="Wingdings"/>
    </w:rPr>
  </w:style>
  <w:style w:type="character" w:customStyle="1" w:styleId="WW8Num4z0">
    <w:name w:val="WW8Num4z0"/>
    <w:rsid w:val="00EA7424"/>
    <w:rPr>
      <w:rFonts w:ascii="Symbol" w:hAnsi="Symbol" w:cs="Symbol"/>
    </w:rPr>
  </w:style>
  <w:style w:type="character" w:customStyle="1" w:styleId="WW8Num4z1">
    <w:name w:val="WW8Num4z1"/>
    <w:rsid w:val="00EA7424"/>
    <w:rPr>
      <w:rFonts w:ascii="Wingdings" w:hAnsi="Wingdings"/>
    </w:rPr>
  </w:style>
  <w:style w:type="character" w:customStyle="1" w:styleId="WW8Num5z0">
    <w:name w:val="WW8Num5z0"/>
    <w:rsid w:val="00EA7424"/>
    <w:rPr>
      <w:rFonts w:ascii="Symbol" w:hAnsi="Symbol" w:cs="Symbol"/>
    </w:rPr>
  </w:style>
  <w:style w:type="character" w:customStyle="1" w:styleId="WW8Num5z1">
    <w:name w:val="WW8Num5z1"/>
    <w:rsid w:val="00EA7424"/>
    <w:rPr>
      <w:rFonts w:ascii="Wingdings" w:hAnsi="Wingdings"/>
    </w:rPr>
  </w:style>
  <w:style w:type="character" w:customStyle="1" w:styleId="WW8Num6z0">
    <w:name w:val="WW8Num6z0"/>
    <w:rsid w:val="00EA7424"/>
    <w:rPr>
      <w:rFonts w:ascii="Symbol" w:hAnsi="Symbol" w:cs="Symbol"/>
    </w:rPr>
  </w:style>
  <w:style w:type="character" w:customStyle="1" w:styleId="WW8Num6z1">
    <w:name w:val="WW8Num6z1"/>
    <w:rsid w:val="00EA7424"/>
    <w:rPr>
      <w:rFonts w:ascii="Wingdings" w:hAnsi="Wingdings"/>
    </w:rPr>
  </w:style>
  <w:style w:type="character" w:customStyle="1" w:styleId="WW8Num7z1">
    <w:name w:val="WW8Num7z1"/>
    <w:rsid w:val="00EA7424"/>
    <w:rPr>
      <w:rFonts w:ascii="Wingdings" w:hAnsi="Wingdings"/>
    </w:rPr>
  </w:style>
  <w:style w:type="character" w:customStyle="1" w:styleId="WW8Num8z1">
    <w:name w:val="WW8Num8z1"/>
    <w:rsid w:val="00EA7424"/>
    <w:rPr>
      <w:rFonts w:ascii="Wingdings" w:hAnsi="Wingdings"/>
    </w:rPr>
  </w:style>
  <w:style w:type="character" w:customStyle="1" w:styleId="WW8Num9z0">
    <w:name w:val="WW8Num9z0"/>
    <w:rsid w:val="00EA7424"/>
    <w:rPr>
      <w:rFonts w:ascii="Symbol" w:hAnsi="Symbol" w:cs="OpenSymbol"/>
    </w:rPr>
  </w:style>
  <w:style w:type="character" w:customStyle="1" w:styleId="WW8Num10z0">
    <w:name w:val="WW8Num10z0"/>
    <w:rsid w:val="00EA7424"/>
    <w:rPr>
      <w:rFonts w:ascii="Symbol" w:hAnsi="Symbol" w:cs="OpenSymbol"/>
    </w:rPr>
  </w:style>
  <w:style w:type="character" w:customStyle="1" w:styleId="WW8Num11z0">
    <w:name w:val="WW8Num11z0"/>
    <w:rsid w:val="00EA7424"/>
    <w:rPr>
      <w:rFonts w:ascii="Symbol" w:hAnsi="Symbol" w:cs="OpenSymbol"/>
    </w:rPr>
  </w:style>
  <w:style w:type="character" w:customStyle="1" w:styleId="WW8Num12z0">
    <w:name w:val="WW8Num12z0"/>
    <w:rsid w:val="00EA7424"/>
    <w:rPr>
      <w:rFonts w:ascii="Symbol" w:hAnsi="Symbol" w:cs="OpenSymbol"/>
    </w:rPr>
  </w:style>
  <w:style w:type="character" w:customStyle="1" w:styleId="WW8Num13z0">
    <w:name w:val="WW8Num13z0"/>
    <w:rsid w:val="00EA7424"/>
    <w:rPr>
      <w:rFonts w:ascii="Symbol" w:hAnsi="Symbol" w:cs="OpenSymbol"/>
    </w:rPr>
  </w:style>
  <w:style w:type="character" w:customStyle="1" w:styleId="WW8Num14z0">
    <w:name w:val="WW8Num14z0"/>
    <w:rsid w:val="00EA7424"/>
    <w:rPr>
      <w:rFonts w:ascii="Symbol" w:hAnsi="Symbol" w:cs="OpenSymbol"/>
    </w:rPr>
  </w:style>
  <w:style w:type="character" w:customStyle="1" w:styleId="WW8Num15z0">
    <w:name w:val="WW8Num15z0"/>
    <w:rsid w:val="00EA7424"/>
    <w:rPr>
      <w:rFonts w:ascii="Symbol" w:hAnsi="Symbol" w:cs="OpenSymbol"/>
    </w:rPr>
  </w:style>
  <w:style w:type="character" w:customStyle="1" w:styleId="WW8Num16z0">
    <w:name w:val="WW8Num16z0"/>
    <w:rsid w:val="00EA7424"/>
    <w:rPr>
      <w:rFonts w:ascii="Symbol" w:hAnsi="Symbol" w:cs="OpenSymbol"/>
    </w:rPr>
  </w:style>
  <w:style w:type="character" w:customStyle="1" w:styleId="WW8Num17z0">
    <w:name w:val="WW8Num17z0"/>
    <w:rsid w:val="00EA7424"/>
    <w:rPr>
      <w:rFonts w:ascii="Symbol" w:hAnsi="Symbol" w:cs="OpenSymbol"/>
    </w:rPr>
  </w:style>
  <w:style w:type="character" w:customStyle="1" w:styleId="WW8Num18z0">
    <w:name w:val="WW8Num18z0"/>
    <w:rsid w:val="00EA7424"/>
    <w:rPr>
      <w:rFonts w:ascii="Symbol" w:hAnsi="Symbol" w:cs="OpenSymbol"/>
    </w:rPr>
  </w:style>
  <w:style w:type="character" w:customStyle="1" w:styleId="WW8Num19z0">
    <w:name w:val="WW8Num19z0"/>
    <w:rsid w:val="00EA7424"/>
    <w:rPr>
      <w:rFonts w:ascii="Symbol" w:hAnsi="Symbol" w:cs="OpenSymbol"/>
    </w:rPr>
  </w:style>
  <w:style w:type="character" w:customStyle="1" w:styleId="WW8Num20z0">
    <w:name w:val="WW8Num20z0"/>
    <w:rsid w:val="00EA7424"/>
    <w:rPr>
      <w:rFonts w:ascii="Symbol" w:hAnsi="Symbol" w:cs="OpenSymbol"/>
    </w:rPr>
  </w:style>
  <w:style w:type="character" w:customStyle="1" w:styleId="WW8Num21z0">
    <w:name w:val="WW8Num21z0"/>
    <w:rsid w:val="00EA7424"/>
    <w:rPr>
      <w:rFonts w:ascii="Symbol" w:hAnsi="Symbol" w:cs="OpenSymbol"/>
    </w:rPr>
  </w:style>
  <w:style w:type="character" w:customStyle="1" w:styleId="WW8Num22z0">
    <w:name w:val="WW8Num22z0"/>
    <w:rsid w:val="00EA7424"/>
    <w:rPr>
      <w:rFonts w:ascii="Symbol" w:hAnsi="Symbol" w:cs="OpenSymbol"/>
    </w:rPr>
  </w:style>
  <w:style w:type="character" w:customStyle="1" w:styleId="WW8Num23z0">
    <w:name w:val="WW8Num23z0"/>
    <w:rsid w:val="00EA7424"/>
    <w:rPr>
      <w:rFonts w:ascii="Symbol" w:hAnsi="Symbol" w:cs="OpenSymbol"/>
    </w:rPr>
  </w:style>
  <w:style w:type="character" w:customStyle="1" w:styleId="WW8Num24z0">
    <w:name w:val="WW8Num24z0"/>
    <w:rsid w:val="00EA7424"/>
    <w:rPr>
      <w:rFonts w:ascii="Symbol" w:hAnsi="Symbol" w:cs="OpenSymbol"/>
    </w:rPr>
  </w:style>
  <w:style w:type="character" w:customStyle="1" w:styleId="WW8Num25z0">
    <w:name w:val="WW8Num25z0"/>
    <w:rsid w:val="00EA7424"/>
    <w:rPr>
      <w:rFonts w:ascii="Symbol" w:hAnsi="Symbol" w:cs="OpenSymbol"/>
    </w:rPr>
  </w:style>
  <w:style w:type="character" w:customStyle="1" w:styleId="WW8Num26z0">
    <w:name w:val="WW8Num26z0"/>
    <w:rsid w:val="00EA7424"/>
    <w:rPr>
      <w:rFonts w:ascii="Symbol" w:hAnsi="Symbol" w:cs="OpenSymbol"/>
    </w:rPr>
  </w:style>
  <w:style w:type="character" w:customStyle="1" w:styleId="WW8Num27z0">
    <w:name w:val="WW8Num27z0"/>
    <w:rsid w:val="00EA7424"/>
    <w:rPr>
      <w:rFonts w:ascii="Symbol" w:hAnsi="Symbol" w:cs="OpenSymbol"/>
    </w:rPr>
  </w:style>
  <w:style w:type="character" w:customStyle="1" w:styleId="WW8Num28z0">
    <w:name w:val="WW8Num28z0"/>
    <w:rsid w:val="00EA7424"/>
    <w:rPr>
      <w:rFonts w:ascii="Symbol" w:hAnsi="Symbol" w:cs="OpenSymbol"/>
    </w:rPr>
  </w:style>
  <w:style w:type="character" w:customStyle="1" w:styleId="WW8Num29z0">
    <w:name w:val="WW8Num29z0"/>
    <w:rsid w:val="00EA7424"/>
    <w:rPr>
      <w:rFonts w:ascii="Symbol" w:hAnsi="Symbol" w:cs="OpenSymbol"/>
    </w:rPr>
  </w:style>
  <w:style w:type="character" w:customStyle="1" w:styleId="WW8Num30z0">
    <w:name w:val="WW8Num30z0"/>
    <w:rsid w:val="00EA7424"/>
    <w:rPr>
      <w:rFonts w:ascii="Symbol" w:hAnsi="Symbol" w:cs="OpenSymbol"/>
    </w:rPr>
  </w:style>
  <w:style w:type="character" w:customStyle="1" w:styleId="WW8Num31z0">
    <w:name w:val="WW8Num31z0"/>
    <w:rsid w:val="00EA7424"/>
    <w:rPr>
      <w:rFonts w:ascii="Symbol" w:hAnsi="Symbol" w:cs="OpenSymbol"/>
    </w:rPr>
  </w:style>
  <w:style w:type="character" w:customStyle="1" w:styleId="WW8Num32z0">
    <w:name w:val="WW8Num32z0"/>
    <w:rsid w:val="00EA7424"/>
    <w:rPr>
      <w:rFonts w:ascii="Symbol" w:hAnsi="Symbol" w:cs="OpenSymbol"/>
    </w:rPr>
  </w:style>
  <w:style w:type="character" w:customStyle="1" w:styleId="WW8Num33z0">
    <w:name w:val="WW8Num33z0"/>
    <w:rsid w:val="00EA7424"/>
    <w:rPr>
      <w:rFonts w:ascii="Symbol" w:hAnsi="Symbol" w:cs="OpenSymbol"/>
    </w:rPr>
  </w:style>
  <w:style w:type="character" w:customStyle="1" w:styleId="WW8Num34z0">
    <w:name w:val="WW8Num34z0"/>
    <w:rsid w:val="00EA7424"/>
    <w:rPr>
      <w:rFonts w:ascii="Symbol" w:hAnsi="Symbol" w:cs="OpenSymbol"/>
    </w:rPr>
  </w:style>
  <w:style w:type="character" w:customStyle="1" w:styleId="WW8Num35z0">
    <w:name w:val="WW8Num35z0"/>
    <w:rsid w:val="00EA7424"/>
    <w:rPr>
      <w:rFonts w:ascii="Symbol" w:hAnsi="Symbol" w:cs="OpenSymbol"/>
    </w:rPr>
  </w:style>
  <w:style w:type="character" w:customStyle="1" w:styleId="WW8Num36z0">
    <w:name w:val="WW8Num36z0"/>
    <w:rsid w:val="00EA7424"/>
    <w:rPr>
      <w:rFonts w:ascii="Symbol" w:hAnsi="Symbol" w:cs="OpenSymbol"/>
    </w:rPr>
  </w:style>
  <w:style w:type="character" w:customStyle="1" w:styleId="WW8Num37z0">
    <w:name w:val="WW8Num37z0"/>
    <w:rsid w:val="00EA7424"/>
    <w:rPr>
      <w:rFonts w:ascii="Symbol" w:hAnsi="Symbol" w:cs="OpenSymbol"/>
    </w:rPr>
  </w:style>
  <w:style w:type="character" w:customStyle="1" w:styleId="WW8Num38z0">
    <w:name w:val="WW8Num38z0"/>
    <w:rsid w:val="00EA7424"/>
    <w:rPr>
      <w:rFonts w:ascii="Symbol" w:hAnsi="Symbol" w:cs="OpenSymbol"/>
    </w:rPr>
  </w:style>
  <w:style w:type="character" w:customStyle="1" w:styleId="WW8Num39z0">
    <w:name w:val="WW8Num39z0"/>
    <w:rsid w:val="00EA7424"/>
    <w:rPr>
      <w:rFonts w:ascii="Symbol" w:hAnsi="Symbol" w:cs="OpenSymbol"/>
    </w:rPr>
  </w:style>
  <w:style w:type="character" w:customStyle="1" w:styleId="WW8Num40z0">
    <w:name w:val="WW8Num40z0"/>
    <w:rsid w:val="00EA7424"/>
    <w:rPr>
      <w:rFonts w:ascii="Symbol" w:hAnsi="Symbol" w:cs="OpenSymbol"/>
    </w:rPr>
  </w:style>
  <w:style w:type="character" w:customStyle="1" w:styleId="WW8Num41z0">
    <w:name w:val="WW8Num41z0"/>
    <w:rsid w:val="00EA7424"/>
    <w:rPr>
      <w:rFonts w:ascii="Symbol" w:hAnsi="Symbol" w:cs="OpenSymbol"/>
    </w:rPr>
  </w:style>
  <w:style w:type="character" w:customStyle="1" w:styleId="WW8Num42z0">
    <w:name w:val="WW8Num42z0"/>
    <w:rsid w:val="00EA7424"/>
    <w:rPr>
      <w:rFonts w:ascii="Symbol" w:hAnsi="Symbol" w:cs="OpenSymbol"/>
    </w:rPr>
  </w:style>
  <w:style w:type="character" w:customStyle="1" w:styleId="WW8Num43z0">
    <w:name w:val="WW8Num43z0"/>
    <w:rsid w:val="00EA7424"/>
    <w:rPr>
      <w:rFonts w:ascii="Symbol" w:hAnsi="Symbol" w:cs="OpenSymbol"/>
    </w:rPr>
  </w:style>
  <w:style w:type="character" w:customStyle="1" w:styleId="WW8Num44z0">
    <w:name w:val="WW8Num44z0"/>
    <w:rsid w:val="00EA7424"/>
    <w:rPr>
      <w:rFonts w:ascii="Symbol" w:hAnsi="Symbol" w:cs="OpenSymbol"/>
    </w:rPr>
  </w:style>
  <w:style w:type="character" w:customStyle="1" w:styleId="WW8Num45z0">
    <w:name w:val="WW8Num45z0"/>
    <w:rsid w:val="00EA7424"/>
    <w:rPr>
      <w:rFonts w:ascii="Symbol" w:hAnsi="Symbol" w:cs="OpenSymbol"/>
    </w:rPr>
  </w:style>
  <w:style w:type="character" w:customStyle="1" w:styleId="WW8Num46z0">
    <w:name w:val="WW8Num46z0"/>
    <w:rsid w:val="00EA7424"/>
    <w:rPr>
      <w:rFonts w:ascii="Symbol" w:hAnsi="Symbol" w:cs="OpenSymbol"/>
    </w:rPr>
  </w:style>
  <w:style w:type="character" w:customStyle="1" w:styleId="WW8Num47z0">
    <w:name w:val="WW8Num47z0"/>
    <w:rsid w:val="00EA7424"/>
    <w:rPr>
      <w:rFonts w:ascii="Symbol" w:hAnsi="Symbol" w:cs="OpenSymbol"/>
    </w:rPr>
  </w:style>
  <w:style w:type="character" w:customStyle="1" w:styleId="WW8Num48z0">
    <w:name w:val="WW8Num48z0"/>
    <w:rsid w:val="00EA7424"/>
    <w:rPr>
      <w:rFonts w:ascii="Symbol" w:hAnsi="Symbol" w:cs="OpenSymbol"/>
    </w:rPr>
  </w:style>
  <w:style w:type="character" w:customStyle="1" w:styleId="WW8Num49z0">
    <w:name w:val="WW8Num49z0"/>
    <w:rsid w:val="00EA7424"/>
    <w:rPr>
      <w:rFonts w:ascii="Symbol" w:hAnsi="Symbol" w:cs="OpenSymbol"/>
    </w:rPr>
  </w:style>
  <w:style w:type="character" w:customStyle="1" w:styleId="WW8Num50z0">
    <w:name w:val="WW8Num50z0"/>
    <w:rsid w:val="00EA7424"/>
    <w:rPr>
      <w:rFonts w:ascii="Symbol" w:hAnsi="Symbol" w:cs="OpenSymbol"/>
    </w:rPr>
  </w:style>
  <w:style w:type="character" w:customStyle="1" w:styleId="WW8Num51z0">
    <w:name w:val="WW8Num51z0"/>
    <w:rsid w:val="00EA7424"/>
    <w:rPr>
      <w:rFonts w:ascii="Symbol" w:hAnsi="Symbol" w:cs="OpenSymbol"/>
    </w:rPr>
  </w:style>
  <w:style w:type="character" w:customStyle="1" w:styleId="WW8Num52z0">
    <w:name w:val="WW8Num52z0"/>
    <w:rsid w:val="00EA7424"/>
    <w:rPr>
      <w:rFonts w:ascii="Symbol" w:hAnsi="Symbol" w:cs="OpenSymbol"/>
    </w:rPr>
  </w:style>
  <w:style w:type="character" w:customStyle="1" w:styleId="WW8Num53z0">
    <w:name w:val="WW8Num53z0"/>
    <w:rsid w:val="00EA7424"/>
    <w:rPr>
      <w:rFonts w:ascii="Symbol" w:hAnsi="Symbol" w:cs="OpenSymbol"/>
    </w:rPr>
  </w:style>
  <w:style w:type="character" w:customStyle="1" w:styleId="WW8Num54z0">
    <w:name w:val="WW8Num54z0"/>
    <w:rsid w:val="00EA7424"/>
    <w:rPr>
      <w:rFonts w:ascii="Symbol" w:hAnsi="Symbol" w:cs="OpenSymbol"/>
    </w:rPr>
  </w:style>
  <w:style w:type="character" w:customStyle="1" w:styleId="WW8Num55z0">
    <w:name w:val="WW8Num55z0"/>
    <w:rsid w:val="00EA7424"/>
    <w:rPr>
      <w:rFonts w:ascii="Symbol" w:hAnsi="Symbol" w:cs="OpenSymbol"/>
    </w:rPr>
  </w:style>
  <w:style w:type="character" w:customStyle="1" w:styleId="WW8Num56z0">
    <w:name w:val="WW8Num56z0"/>
    <w:rsid w:val="00EA7424"/>
    <w:rPr>
      <w:rFonts w:ascii="Symbol" w:hAnsi="Symbol" w:cs="OpenSymbol"/>
    </w:rPr>
  </w:style>
  <w:style w:type="character" w:customStyle="1" w:styleId="WW8Num57z0">
    <w:name w:val="WW8Num57z0"/>
    <w:rsid w:val="00EA7424"/>
    <w:rPr>
      <w:rFonts w:ascii="Symbol" w:hAnsi="Symbol" w:cs="OpenSymbol"/>
    </w:rPr>
  </w:style>
  <w:style w:type="character" w:customStyle="1" w:styleId="WW8Num58z0">
    <w:name w:val="WW8Num58z0"/>
    <w:rsid w:val="00EA7424"/>
    <w:rPr>
      <w:rFonts w:ascii="Symbol" w:hAnsi="Symbol" w:cs="OpenSymbol"/>
    </w:rPr>
  </w:style>
  <w:style w:type="character" w:customStyle="1" w:styleId="WW8Num59z0">
    <w:name w:val="WW8Num59z0"/>
    <w:rsid w:val="00EA7424"/>
    <w:rPr>
      <w:rFonts w:ascii="Symbol" w:hAnsi="Symbol" w:cs="OpenSymbol"/>
    </w:rPr>
  </w:style>
  <w:style w:type="character" w:customStyle="1" w:styleId="WW8Num60z0">
    <w:name w:val="WW8Num60z0"/>
    <w:rsid w:val="00EA7424"/>
    <w:rPr>
      <w:rFonts w:ascii="Symbol" w:hAnsi="Symbol" w:cs="OpenSymbol"/>
    </w:rPr>
  </w:style>
  <w:style w:type="character" w:customStyle="1" w:styleId="WW8Num61z1">
    <w:name w:val="WW8Num61z1"/>
    <w:rsid w:val="00EA7424"/>
    <w:rPr>
      <w:rFonts w:ascii="Wingdings" w:hAnsi="Wingdings"/>
    </w:rPr>
  </w:style>
  <w:style w:type="character" w:customStyle="1" w:styleId="WW8Num62z1">
    <w:name w:val="WW8Num62z1"/>
    <w:rsid w:val="00EA7424"/>
    <w:rPr>
      <w:rFonts w:ascii="Wingdings" w:hAnsi="Wingdings"/>
    </w:rPr>
  </w:style>
  <w:style w:type="character" w:customStyle="1" w:styleId="WW8Num63z1">
    <w:name w:val="WW8Num63z1"/>
    <w:rsid w:val="00EA7424"/>
    <w:rPr>
      <w:rFonts w:ascii="Wingdings" w:hAnsi="Wingdings"/>
    </w:rPr>
  </w:style>
  <w:style w:type="character" w:customStyle="1" w:styleId="WW8Num64z0">
    <w:name w:val="WW8Num64z0"/>
    <w:rsid w:val="00EA7424"/>
    <w:rPr>
      <w:rFonts w:ascii="Symbol" w:hAnsi="Symbol" w:cs="OpenSymbol"/>
    </w:rPr>
  </w:style>
  <w:style w:type="character" w:customStyle="1" w:styleId="WW8Num65z0">
    <w:name w:val="WW8Num65z0"/>
    <w:rsid w:val="00EA7424"/>
    <w:rPr>
      <w:rFonts w:ascii="Symbol" w:hAnsi="Symbol" w:cs="OpenSymbol"/>
    </w:rPr>
  </w:style>
  <w:style w:type="character" w:customStyle="1" w:styleId="WW8Num66z0">
    <w:name w:val="WW8Num66z0"/>
    <w:rsid w:val="00EA7424"/>
    <w:rPr>
      <w:rFonts w:ascii="Symbol" w:hAnsi="Symbol" w:cs="OpenSymbol"/>
    </w:rPr>
  </w:style>
  <w:style w:type="character" w:customStyle="1" w:styleId="WW8Num67z0">
    <w:name w:val="WW8Num67z0"/>
    <w:rsid w:val="00EA7424"/>
    <w:rPr>
      <w:rFonts w:ascii="Symbol" w:hAnsi="Symbol" w:cs="OpenSymbol"/>
    </w:rPr>
  </w:style>
  <w:style w:type="character" w:customStyle="1" w:styleId="WW8Num68z0">
    <w:name w:val="WW8Num68z0"/>
    <w:rsid w:val="00EA7424"/>
    <w:rPr>
      <w:rFonts w:ascii="Symbol" w:hAnsi="Symbol" w:cs="OpenSymbol"/>
    </w:rPr>
  </w:style>
  <w:style w:type="character" w:customStyle="1" w:styleId="WW8Num69z0">
    <w:name w:val="WW8Num69z0"/>
    <w:rsid w:val="00EA7424"/>
    <w:rPr>
      <w:rFonts w:ascii="Symbol" w:hAnsi="Symbol" w:cs="OpenSymbol"/>
    </w:rPr>
  </w:style>
  <w:style w:type="character" w:customStyle="1" w:styleId="WW8Num70z0">
    <w:name w:val="WW8Num70z0"/>
    <w:rsid w:val="00EA7424"/>
    <w:rPr>
      <w:rFonts w:ascii="Symbol" w:hAnsi="Symbol" w:cs="OpenSymbol"/>
    </w:rPr>
  </w:style>
  <w:style w:type="character" w:customStyle="1" w:styleId="WW8Num71z0">
    <w:name w:val="WW8Num71z0"/>
    <w:rsid w:val="00EA7424"/>
    <w:rPr>
      <w:rFonts w:ascii="Symbol" w:hAnsi="Symbol" w:cs="OpenSymbol"/>
    </w:rPr>
  </w:style>
  <w:style w:type="character" w:customStyle="1" w:styleId="WW8Num72z0">
    <w:name w:val="WW8Num72z0"/>
    <w:rsid w:val="00EA7424"/>
    <w:rPr>
      <w:rFonts w:ascii="Symbol" w:hAnsi="Symbol" w:cs="OpenSymbol"/>
    </w:rPr>
  </w:style>
  <w:style w:type="character" w:customStyle="1" w:styleId="WW8Num73z0">
    <w:name w:val="WW8Num73z0"/>
    <w:rsid w:val="00EA7424"/>
    <w:rPr>
      <w:rFonts w:ascii="Symbol" w:hAnsi="Symbol" w:cs="OpenSymbol"/>
    </w:rPr>
  </w:style>
  <w:style w:type="character" w:customStyle="1" w:styleId="WW8Num74z0">
    <w:name w:val="WW8Num74z0"/>
    <w:rsid w:val="00EA7424"/>
    <w:rPr>
      <w:rFonts w:ascii="Symbol" w:hAnsi="Symbol" w:cs="OpenSymbol"/>
    </w:rPr>
  </w:style>
  <w:style w:type="character" w:customStyle="1" w:styleId="WW8Num75z0">
    <w:name w:val="WW8Num75z0"/>
    <w:rsid w:val="00EA7424"/>
    <w:rPr>
      <w:rFonts w:ascii="Symbol" w:hAnsi="Symbol" w:cs="OpenSymbol"/>
    </w:rPr>
  </w:style>
  <w:style w:type="character" w:customStyle="1" w:styleId="WW8Num76z0">
    <w:name w:val="WW8Num76z0"/>
    <w:rsid w:val="00EA7424"/>
    <w:rPr>
      <w:rFonts w:ascii="Symbol" w:hAnsi="Symbol" w:cs="OpenSymbol"/>
    </w:rPr>
  </w:style>
  <w:style w:type="character" w:customStyle="1" w:styleId="WW8Num77z0">
    <w:name w:val="WW8Num77z0"/>
    <w:rsid w:val="00EA7424"/>
    <w:rPr>
      <w:rFonts w:ascii="Symbol" w:hAnsi="Symbol" w:cs="OpenSymbol"/>
    </w:rPr>
  </w:style>
  <w:style w:type="character" w:customStyle="1" w:styleId="WW8Num78z0">
    <w:name w:val="WW8Num78z0"/>
    <w:rsid w:val="00EA7424"/>
    <w:rPr>
      <w:rFonts w:ascii="Symbol" w:hAnsi="Symbol" w:cs="OpenSymbol"/>
    </w:rPr>
  </w:style>
  <w:style w:type="character" w:customStyle="1" w:styleId="WW8Num79z0">
    <w:name w:val="WW8Num79z0"/>
    <w:rsid w:val="00EA7424"/>
    <w:rPr>
      <w:rFonts w:ascii="Symbol" w:hAnsi="Symbol" w:cs="OpenSymbol"/>
    </w:rPr>
  </w:style>
  <w:style w:type="character" w:customStyle="1" w:styleId="WW8Num80z1">
    <w:name w:val="WW8Num80z1"/>
    <w:rsid w:val="00EA7424"/>
    <w:rPr>
      <w:rFonts w:ascii="Wingdings" w:hAnsi="Wingdings"/>
    </w:rPr>
  </w:style>
  <w:style w:type="character" w:customStyle="1" w:styleId="WW8Num81z1">
    <w:name w:val="WW8Num81z1"/>
    <w:rsid w:val="00EA7424"/>
    <w:rPr>
      <w:rFonts w:ascii="Wingdings" w:hAnsi="Wingdings"/>
    </w:rPr>
  </w:style>
  <w:style w:type="character" w:customStyle="1" w:styleId="WW8Num82z1">
    <w:name w:val="WW8Num82z1"/>
    <w:rsid w:val="00EA7424"/>
    <w:rPr>
      <w:rFonts w:ascii="Wingdings" w:hAnsi="Wingdings"/>
    </w:rPr>
  </w:style>
  <w:style w:type="character" w:customStyle="1" w:styleId="WW8Num83z0">
    <w:name w:val="WW8Num83z0"/>
    <w:rsid w:val="00EA7424"/>
    <w:rPr>
      <w:rFonts w:ascii="Symbol" w:hAnsi="Symbol" w:cs="Symbol"/>
    </w:rPr>
  </w:style>
  <w:style w:type="character" w:customStyle="1" w:styleId="WW8Num83z1">
    <w:name w:val="WW8Num83z1"/>
    <w:rsid w:val="00EA7424"/>
    <w:rPr>
      <w:rFonts w:ascii="Wingdings" w:hAnsi="Wingdings"/>
    </w:rPr>
  </w:style>
  <w:style w:type="character" w:customStyle="1" w:styleId="WW8Num84z1">
    <w:name w:val="WW8Num84z1"/>
    <w:rsid w:val="00EA7424"/>
    <w:rPr>
      <w:rFonts w:ascii="Wingdings" w:hAnsi="Wingdings"/>
    </w:rPr>
  </w:style>
  <w:style w:type="character" w:customStyle="1" w:styleId="WW8Num85z1">
    <w:name w:val="WW8Num85z1"/>
    <w:rsid w:val="00EA7424"/>
    <w:rPr>
      <w:rFonts w:ascii="Wingdings" w:hAnsi="Wingdings"/>
    </w:rPr>
  </w:style>
  <w:style w:type="character" w:customStyle="1" w:styleId="WW8Num86z1">
    <w:name w:val="WW8Num86z1"/>
    <w:rsid w:val="00EA7424"/>
    <w:rPr>
      <w:rFonts w:ascii="Wingdings" w:hAnsi="Wingdings"/>
    </w:rPr>
  </w:style>
  <w:style w:type="character" w:customStyle="1" w:styleId="WW8Num88z1">
    <w:name w:val="WW8Num88z1"/>
    <w:rsid w:val="00EA7424"/>
    <w:rPr>
      <w:rFonts w:ascii="Wingdings" w:hAnsi="Wingdings"/>
    </w:rPr>
  </w:style>
  <w:style w:type="character" w:customStyle="1" w:styleId="WW8Num89z1">
    <w:name w:val="WW8Num89z1"/>
    <w:rsid w:val="00EA7424"/>
    <w:rPr>
      <w:rFonts w:ascii="Wingdings" w:hAnsi="Wingdings"/>
    </w:rPr>
  </w:style>
  <w:style w:type="character" w:customStyle="1" w:styleId="WW8Num90z1">
    <w:name w:val="WW8Num90z1"/>
    <w:rsid w:val="00EA7424"/>
    <w:rPr>
      <w:rFonts w:ascii="Wingdings" w:hAnsi="Wingdings"/>
    </w:rPr>
  </w:style>
  <w:style w:type="character" w:customStyle="1" w:styleId="WW8Num92z1">
    <w:name w:val="WW8Num92z1"/>
    <w:rsid w:val="00EA7424"/>
    <w:rPr>
      <w:rFonts w:ascii="Wingdings" w:hAnsi="Wingdings"/>
    </w:rPr>
  </w:style>
  <w:style w:type="character" w:customStyle="1" w:styleId="WW8Num93z1">
    <w:name w:val="WW8Num93z1"/>
    <w:rsid w:val="00EA7424"/>
    <w:rPr>
      <w:rFonts w:ascii="Wingdings" w:hAnsi="Wingdings"/>
    </w:rPr>
  </w:style>
  <w:style w:type="character" w:customStyle="1" w:styleId="WW8Num94z1">
    <w:name w:val="WW8Num94z1"/>
    <w:rsid w:val="00EA7424"/>
    <w:rPr>
      <w:rFonts w:ascii="Wingdings" w:hAnsi="Wingdings"/>
    </w:rPr>
  </w:style>
  <w:style w:type="character" w:customStyle="1" w:styleId="WW8Num95z1">
    <w:name w:val="WW8Num95z1"/>
    <w:rsid w:val="00EA7424"/>
    <w:rPr>
      <w:rFonts w:ascii="Wingdings" w:hAnsi="Wingdings"/>
    </w:rPr>
  </w:style>
  <w:style w:type="character" w:customStyle="1" w:styleId="WW8Num96z1">
    <w:name w:val="WW8Num96z1"/>
    <w:rsid w:val="00EA7424"/>
    <w:rPr>
      <w:rFonts w:ascii="Wingdings" w:hAnsi="Wingdings"/>
    </w:rPr>
  </w:style>
  <w:style w:type="character" w:customStyle="1" w:styleId="WW8Num97z1">
    <w:name w:val="WW8Num97z1"/>
    <w:rsid w:val="00EA7424"/>
    <w:rPr>
      <w:rFonts w:ascii="Wingdings" w:hAnsi="Wingdings"/>
    </w:rPr>
  </w:style>
  <w:style w:type="character" w:customStyle="1" w:styleId="WW8Num98z1">
    <w:name w:val="WW8Num98z1"/>
    <w:rsid w:val="00EA7424"/>
    <w:rPr>
      <w:rFonts w:ascii="Wingdings" w:hAnsi="Wingdings"/>
    </w:rPr>
  </w:style>
  <w:style w:type="character" w:customStyle="1" w:styleId="13">
    <w:name w:val="Основной шрифт абзаца1"/>
    <w:rsid w:val="00EA7424"/>
  </w:style>
  <w:style w:type="character" w:customStyle="1" w:styleId="af">
    <w:name w:val="Основной текст с отступом Знак"/>
    <w:rsid w:val="00EA7424"/>
    <w:rPr>
      <w:rFonts w:ascii="Times New Roman" w:eastAsia="SimSun" w:hAnsi="Times New Roman" w:cs="Mangal"/>
      <w:kern w:val="1"/>
      <w:sz w:val="24"/>
      <w:szCs w:val="24"/>
      <w:lang w:eastAsia="hi-IN" w:bidi="hi-IN"/>
    </w:rPr>
  </w:style>
  <w:style w:type="character" w:customStyle="1" w:styleId="22">
    <w:name w:val="Основной текст 2 Знак"/>
    <w:rsid w:val="00EA7424"/>
    <w:rPr>
      <w:rFonts w:ascii="Times New Roman" w:eastAsia="SimSun" w:hAnsi="Times New Roman" w:cs="Mangal"/>
      <w:kern w:val="1"/>
      <w:sz w:val="24"/>
      <w:szCs w:val="21"/>
      <w:lang w:eastAsia="hi-IN" w:bidi="hi-IN"/>
    </w:rPr>
  </w:style>
  <w:style w:type="character" w:customStyle="1" w:styleId="23">
    <w:name w:val="Основной текст с отступом 2 Знак"/>
    <w:rsid w:val="00EA7424"/>
    <w:rPr>
      <w:rFonts w:ascii="Times New Roman" w:eastAsia="SimSun" w:hAnsi="Times New Roman" w:cs="Mangal"/>
      <w:kern w:val="1"/>
      <w:sz w:val="24"/>
      <w:szCs w:val="21"/>
      <w:lang w:eastAsia="hi-IN" w:bidi="hi-IN"/>
    </w:rPr>
  </w:style>
  <w:style w:type="character" w:customStyle="1" w:styleId="af0">
    <w:name w:val="Символ нумерации"/>
    <w:rsid w:val="00EA7424"/>
  </w:style>
  <w:style w:type="paragraph" w:styleId="af1">
    <w:name w:val="Title"/>
    <w:basedOn w:val="a"/>
    <w:next w:val="ad"/>
    <w:link w:val="af2"/>
    <w:rsid w:val="00EA7424"/>
    <w:pPr>
      <w:keepNext/>
      <w:widowControl w:val="0"/>
      <w:suppressAutoHyphens/>
      <w:spacing w:before="240" w:after="120" w:line="240" w:lineRule="auto"/>
    </w:pPr>
    <w:rPr>
      <w:rFonts w:ascii="Arial" w:eastAsia="SimSun" w:hAnsi="Arial" w:cs="Mangal"/>
      <w:kern w:val="1"/>
      <w:sz w:val="28"/>
      <w:szCs w:val="28"/>
      <w:lang w:eastAsia="hi-IN" w:bidi="hi-IN"/>
      <w14:ligatures w14:val="none"/>
    </w:rPr>
  </w:style>
  <w:style w:type="character" w:customStyle="1" w:styleId="af2">
    <w:name w:val="Заголовок Знак"/>
    <w:basedOn w:val="a0"/>
    <w:link w:val="af1"/>
    <w:rsid w:val="00EA7424"/>
    <w:rPr>
      <w:rFonts w:ascii="Arial" w:eastAsia="SimSun" w:hAnsi="Arial" w:cs="Mangal"/>
      <w:kern w:val="1"/>
      <w:sz w:val="28"/>
      <w:szCs w:val="28"/>
      <w:lang w:eastAsia="hi-IN" w:bidi="hi-IN"/>
      <w14:ligatures w14:val="none"/>
    </w:rPr>
  </w:style>
  <w:style w:type="paragraph" w:styleId="af3">
    <w:name w:val="List"/>
    <w:basedOn w:val="ad"/>
    <w:rsid w:val="00EA7424"/>
    <w:rPr>
      <w:kern w:val="1"/>
      <w:szCs w:val="24"/>
    </w:rPr>
  </w:style>
  <w:style w:type="paragraph" w:customStyle="1" w:styleId="14">
    <w:name w:val="Название1"/>
    <w:basedOn w:val="a"/>
    <w:rsid w:val="00EA7424"/>
    <w:pPr>
      <w:widowControl w:val="0"/>
      <w:suppressLineNumbers/>
      <w:suppressAutoHyphens/>
      <w:spacing w:before="120" w:after="120" w:line="240" w:lineRule="auto"/>
    </w:pPr>
    <w:rPr>
      <w:rFonts w:ascii="Times New Roman" w:eastAsia="SimSun" w:hAnsi="Times New Roman" w:cs="Mangal"/>
      <w:i/>
      <w:iCs/>
      <w:kern w:val="1"/>
      <w:sz w:val="24"/>
      <w:szCs w:val="24"/>
      <w:lang w:eastAsia="hi-IN" w:bidi="hi-IN"/>
      <w14:ligatures w14:val="none"/>
    </w:rPr>
  </w:style>
  <w:style w:type="paragraph" w:customStyle="1" w:styleId="15">
    <w:name w:val="Указатель1"/>
    <w:basedOn w:val="a"/>
    <w:rsid w:val="00EA7424"/>
    <w:pPr>
      <w:widowControl w:val="0"/>
      <w:suppressLineNumbers/>
      <w:suppressAutoHyphens/>
      <w:spacing w:after="0" w:line="240" w:lineRule="auto"/>
    </w:pPr>
    <w:rPr>
      <w:rFonts w:ascii="Times New Roman" w:eastAsia="SimSun" w:hAnsi="Times New Roman" w:cs="Mangal"/>
      <w:kern w:val="1"/>
      <w:sz w:val="24"/>
      <w:szCs w:val="24"/>
      <w:lang w:eastAsia="hi-IN" w:bidi="hi-IN"/>
      <w14:ligatures w14:val="none"/>
    </w:rPr>
  </w:style>
  <w:style w:type="paragraph" w:customStyle="1" w:styleId="210">
    <w:name w:val="Список 21"/>
    <w:basedOn w:val="a"/>
    <w:rsid w:val="00EA7424"/>
    <w:pPr>
      <w:widowControl w:val="0"/>
      <w:suppressAutoHyphens/>
      <w:spacing w:after="0" w:line="240" w:lineRule="auto"/>
      <w:ind w:left="566" w:hanging="283"/>
    </w:pPr>
    <w:rPr>
      <w:rFonts w:ascii="Arial" w:eastAsia="SimSun" w:hAnsi="Arial" w:cs="Arial"/>
      <w:kern w:val="1"/>
      <w:sz w:val="24"/>
      <w:szCs w:val="28"/>
      <w:lang w:eastAsia="hi-IN" w:bidi="hi-IN"/>
      <w14:ligatures w14:val="none"/>
    </w:rPr>
  </w:style>
  <w:style w:type="paragraph" w:styleId="af4">
    <w:name w:val="Body Text Indent"/>
    <w:basedOn w:val="a"/>
    <w:link w:val="16"/>
    <w:rsid w:val="00EA7424"/>
    <w:pPr>
      <w:widowControl w:val="0"/>
      <w:suppressAutoHyphens/>
      <w:spacing w:after="120" w:line="240" w:lineRule="auto"/>
      <w:ind w:left="283"/>
    </w:pPr>
    <w:rPr>
      <w:rFonts w:ascii="Times New Roman" w:eastAsia="SimSun" w:hAnsi="Times New Roman" w:cs="Mangal"/>
      <w:kern w:val="1"/>
      <w:sz w:val="24"/>
      <w:szCs w:val="24"/>
      <w:lang w:eastAsia="hi-IN" w:bidi="hi-IN"/>
      <w14:ligatures w14:val="none"/>
    </w:rPr>
  </w:style>
  <w:style w:type="character" w:customStyle="1" w:styleId="16">
    <w:name w:val="Основной текст с отступом Знак1"/>
    <w:basedOn w:val="a0"/>
    <w:link w:val="af4"/>
    <w:rsid w:val="00EA7424"/>
    <w:rPr>
      <w:rFonts w:ascii="Times New Roman" w:eastAsia="SimSun" w:hAnsi="Times New Roman" w:cs="Mangal"/>
      <w:kern w:val="1"/>
      <w:sz w:val="24"/>
      <w:szCs w:val="24"/>
      <w:lang w:eastAsia="hi-IN" w:bidi="hi-IN"/>
      <w14:ligatures w14:val="none"/>
    </w:rPr>
  </w:style>
  <w:style w:type="paragraph" w:customStyle="1" w:styleId="af5">
    <w:name w:val="Содержимое таблицы"/>
    <w:basedOn w:val="a"/>
    <w:rsid w:val="00EA7424"/>
    <w:pPr>
      <w:widowControl w:val="0"/>
      <w:suppressLineNumbers/>
      <w:suppressAutoHyphens/>
      <w:spacing w:after="0" w:line="240" w:lineRule="auto"/>
    </w:pPr>
    <w:rPr>
      <w:rFonts w:ascii="Times New Roman" w:eastAsia="SimSun" w:hAnsi="Times New Roman" w:cs="Mangal"/>
      <w:kern w:val="1"/>
      <w:sz w:val="24"/>
      <w:szCs w:val="24"/>
      <w:lang w:eastAsia="hi-IN" w:bidi="hi-IN"/>
      <w14:ligatures w14:val="none"/>
    </w:rPr>
  </w:style>
  <w:style w:type="paragraph" w:customStyle="1" w:styleId="211">
    <w:name w:val="Основной текст 21"/>
    <w:basedOn w:val="a"/>
    <w:rsid w:val="00EA7424"/>
    <w:pPr>
      <w:widowControl w:val="0"/>
      <w:suppressAutoHyphens/>
      <w:spacing w:after="120" w:line="480" w:lineRule="auto"/>
    </w:pPr>
    <w:rPr>
      <w:rFonts w:ascii="Times New Roman" w:eastAsia="SimSun" w:hAnsi="Times New Roman" w:cs="Mangal"/>
      <w:kern w:val="1"/>
      <w:sz w:val="24"/>
      <w:szCs w:val="21"/>
      <w:lang w:eastAsia="hi-IN" w:bidi="hi-IN"/>
      <w14:ligatures w14:val="none"/>
    </w:rPr>
  </w:style>
  <w:style w:type="paragraph" w:customStyle="1" w:styleId="212">
    <w:name w:val="Основной текст с отступом 21"/>
    <w:basedOn w:val="a"/>
    <w:rsid w:val="00EA7424"/>
    <w:pPr>
      <w:widowControl w:val="0"/>
      <w:suppressAutoHyphens/>
      <w:spacing w:after="120" w:line="480" w:lineRule="auto"/>
      <w:ind w:left="283"/>
    </w:pPr>
    <w:rPr>
      <w:rFonts w:ascii="Times New Roman" w:eastAsia="SimSun" w:hAnsi="Times New Roman" w:cs="Mangal"/>
      <w:kern w:val="1"/>
      <w:sz w:val="24"/>
      <w:szCs w:val="21"/>
      <w:lang w:eastAsia="hi-IN" w:bidi="hi-IN"/>
      <w14:ligatures w14:val="none"/>
    </w:rPr>
  </w:style>
  <w:style w:type="paragraph" w:customStyle="1" w:styleId="af6">
    <w:name w:val="Заголовок таблицы"/>
    <w:basedOn w:val="af5"/>
    <w:rsid w:val="00EA7424"/>
    <w:pPr>
      <w:jc w:val="center"/>
    </w:pPr>
    <w:rPr>
      <w:b/>
      <w:bCs/>
    </w:rPr>
  </w:style>
  <w:style w:type="paragraph" w:customStyle="1" w:styleId="af7">
    <w:name w:val="Содержимое врезки"/>
    <w:basedOn w:val="ad"/>
    <w:rsid w:val="00EA7424"/>
    <w:rPr>
      <w:kern w:val="1"/>
    </w:rPr>
  </w:style>
  <w:style w:type="paragraph" w:styleId="af8">
    <w:name w:val="Balloon Text"/>
    <w:basedOn w:val="a"/>
    <w:link w:val="af9"/>
    <w:uiPriority w:val="99"/>
    <w:semiHidden/>
    <w:unhideWhenUsed/>
    <w:rsid w:val="00EA7424"/>
    <w:pPr>
      <w:widowControl w:val="0"/>
      <w:suppressAutoHyphens/>
      <w:spacing w:after="0" w:line="240" w:lineRule="auto"/>
    </w:pPr>
    <w:rPr>
      <w:rFonts w:ascii="Tahoma" w:eastAsia="SimSun" w:hAnsi="Tahoma" w:cs="Mangal"/>
      <w:kern w:val="1"/>
      <w:sz w:val="16"/>
      <w:szCs w:val="14"/>
      <w:lang w:eastAsia="hi-IN" w:bidi="hi-IN"/>
      <w14:ligatures w14:val="none"/>
    </w:rPr>
  </w:style>
  <w:style w:type="character" w:customStyle="1" w:styleId="af9">
    <w:name w:val="Текст выноски Знак"/>
    <w:basedOn w:val="a0"/>
    <w:link w:val="af8"/>
    <w:uiPriority w:val="99"/>
    <w:semiHidden/>
    <w:rsid w:val="00EA7424"/>
    <w:rPr>
      <w:rFonts w:ascii="Tahoma" w:eastAsia="SimSun" w:hAnsi="Tahoma" w:cs="Mangal"/>
      <w:kern w:val="1"/>
      <w:sz w:val="16"/>
      <w:szCs w:val="14"/>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noki53.ru/about/education/informatsiya-o-metodicheskikh-i-inykh-dokumentakh/programma-vospitaniya/" TargetMode="Externa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emo.garant.ru/document/redirect/409089952/0" TargetMode="Externa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0ABE8-3E4F-4B20-8766-D61444BB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23808</Words>
  <Characters>135708</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2</cp:revision>
  <cp:lastPrinted>2025-03-27T12:47:00Z</cp:lastPrinted>
  <dcterms:created xsi:type="dcterms:W3CDTF">2026-08-04T08:30:00Z</dcterms:created>
  <dcterms:modified xsi:type="dcterms:W3CDTF">2026-08-04T08:30:00Z</dcterms:modified>
</cp:coreProperties>
</file>