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8A3E5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С.В.</w:t>
      </w:r>
      <w:proofErr w:type="gramEnd"/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Рахманинова»</w:t>
      </w:r>
    </w:p>
    <w:p w14:paraId="01F46B07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18BA8F23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r w:rsidRPr="003C2973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1" wp14:anchorId="2F119A01" wp14:editId="514DDF65">
            <wp:simplePos x="0" y="0"/>
            <wp:positionH relativeFrom="column">
              <wp:posOffset>2781300</wp:posOffset>
            </wp:positionH>
            <wp:positionV relativeFrom="paragraph">
              <wp:posOffset>337185</wp:posOffset>
            </wp:positionV>
            <wp:extent cx="3471545" cy="147129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11EFE8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32D7EFB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336D4C02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309C711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9267E97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4D32F2A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4C53399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C597083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E3E3C37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498CFAA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56383C1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5C2322B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160B7829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510D7CE2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D7CC897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A560B9" w:rsidRPr="003C2973" w14:paraId="244FF752" w14:textId="77777777" w:rsidTr="00BF3CA9">
        <w:tc>
          <w:tcPr>
            <w:tcW w:w="9345" w:type="dxa"/>
          </w:tcPr>
          <w:p w14:paraId="0727FE35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ПУП.00 Профильные учебные предметы</w:t>
            </w:r>
          </w:p>
        </w:tc>
      </w:tr>
      <w:tr w:rsidR="00A560B9" w:rsidRPr="003C2973" w14:paraId="7F9A6653" w14:textId="77777777" w:rsidTr="00BF3CA9">
        <w:tc>
          <w:tcPr>
            <w:tcW w:w="9345" w:type="dxa"/>
          </w:tcPr>
          <w:p w14:paraId="2ACFC3E1" w14:textId="77777777" w:rsidR="00A560B9" w:rsidRPr="003C2973" w:rsidRDefault="00A560B9" w:rsidP="00A560B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учебного цикла)</w:t>
            </w:r>
          </w:p>
        </w:tc>
      </w:tr>
      <w:tr w:rsidR="00A560B9" w:rsidRPr="003C2973" w14:paraId="0371845C" w14:textId="77777777" w:rsidTr="00BF3CA9">
        <w:tc>
          <w:tcPr>
            <w:tcW w:w="9345" w:type="dxa"/>
          </w:tcPr>
          <w:p w14:paraId="61548B51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highlight w:val="yellow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ПУП.01 История мировой культуры</w:t>
            </w:r>
          </w:p>
        </w:tc>
      </w:tr>
      <w:tr w:rsidR="00A560B9" w:rsidRPr="003C2973" w14:paraId="631DFE74" w14:textId="77777777" w:rsidTr="00BF3CA9">
        <w:tc>
          <w:tcPr>
            <w:tcW w:w="9345" w:type="dxa"/>
          </w:tcPr>
          <w:p w14:paraId="34EF8069" w14:textId="77777777" w:rsidR="00A560B9" w:rsidRPr="003C2973" w:rsidRDefault="00A560B9" w:rsidP="00A560B9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(раздел </w:t>
            </w:r>
            <w:proofErr w:type="spellStart"/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мдк</w:t>
            </w:r>
            <w:proofErr w:type="spellEnd"/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дисциплина)</w:t>
            </w:r>
          </w:p>
        </w:tc>
      </w:tr>
      <w:tr w:rsidR="00A560B9" w:rsidRPr="003C2973" w14:paraId="6F54FA10" w14:textId="77777777" w:rsidTr="00BF3CA9">
        <w:tc>
          <w:tcPr>
            <w:tcW w:w="9345" w:type="dxa"/>
          </w:tcPr>
          <w:p w14:paraId="10B79ED5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53.02.02 Музыкальное искусство эстрады (по видам)</w:t>
            </w:r>
          </w:p>
        </w:tc>
      </w:tr>
      <w:tr w:rsidR="00A560B9" w:rsidRPr="003C2973" w14:paraId="62F47BB7" w14:textId="77777777" w:rsidTr="00BF3CA9">
        <w:tc>
          <w:tcPr>
            <w:tcW w:w="9345" w:type="dxa"/>
          </w:tcPr>
          <w:p w14:paraId="2A0A29DB" w14:textId="77777777" w:rsidR="00A560B9" w:rsidRPr="003C2973" w:rsidRDefault="00A560B9" w:rsidP="00A560B9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(код и наименование специальности)</w:t>
            </w:r>
          </w:p>
        </w:tc>
      </w:tr>
      <w:tr w:rsidR="00A560B9" w:rsidRPr="003C2973" w14:paraId="6CA51122" w14:textId="77777777" w:rsidTr="00BF3CA9">
        <w:tc>
          <w:tcPr>
            <w:tcW w:w="9345" w:type="dxa"/>
          </w:tcPr>
          <w:p w14:paraId="583B0E6B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Инструменты эстрадного оркестра, Эстрадное пение</w:t>
            </w:r>
          </w:p>
        </w:tc>
      </w:tr>
      <w:tr w:rsidR="00A560B9" w:rsidRPr="003C2973" w14:paraId="7A6F0A20" w14:textId="77777777" w:rsidTr="00BF3CA9">
        <w:tc>
          <w:tcPr>
            <w:tcW w:w="9345" w:type="dxa"/>
          </w:tcPr>
          <w:p w14:paraId="138F45A2" w14:textId="77777777" w:rsidR="00A560B9" w:rsidRPr="003C2973" w:rsidRDefault="00A560B9" w:rsidP="00A560B9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вида)</w:t>
            </w:r>
          </w:p>
        </w:tc>
      </w:tr>
    </w:tbl>
    <w:p w14:paraId="10E46943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5A6D7BA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CAED0BE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98AB828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9C793AC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8790FB8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75CBE57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BFEE7CC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ectPr w:rsidR="00A560B9" w:rsidRPr="003C2973" w:rsidSect="00A560B9">
          <w:footerReference w:type="default" r:id="rId8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14:paraId="6D0F4EEE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Принята на заседании </w:t>
      </w:r>
    </w:p>
    <w:p w14:paraId="7F53E7C9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Предметно-цикловой комиссии</w:t>
      </w:r>
    </w:p>
    <w:p w14:paraId="50EFF671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Протокол №1 от «30» августа 2023 г.</w:t>
      </w:r>
    </w:p>
    <w:p w14:paraId="20CE2099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EC5555E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A560B9" w:rsidRPr="003C2973" w14:paraId="5C011FD7" w14:textId="77777777" w:rsidTr="000F07F0">
        <w:trPr>
          <w:trHeight w:val="223"/>
        </w:trPr>
        <w:tc>
          <w:tcPr>
            <w:tcW w:w="4810" w:type="dxa"/>
          </w:tcPr>
          <w:p w14:paraId="1368AB14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Председатель ПЦК</w:t>
            </w:r>
          </w:p>
        </w:tc>
        <w:tc>
          <w:tcPr>
            <w:tcW w:w="4810" w:type="dxa"/>
          </w:tcPr>
          <w:p w14:paraId="3177CD06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Разработчики</w:t>
            </w:r>
          </w:p>
        </w:tc>
      </w:tr>
      <w:tr w:rsidR="00A560B9" w:rsidRPr="003C2973" w14:paraId="7DB4FC91" w14:textId="77777777" w:rsidTr="000F07F0">
        <w:trPr>
          <w:trHeight w:val="880"/>
        </w:trPr>
        <w:tc>
          <w:tcPr>
            <w:tcW w:w="4810" w:type="dxa"/>
          </w:tcPr>
          <w:p w14:paraId="54C25DEE" w14:textId="77777777" w:rsidR="000F07F0" w:rsidRPr="003C2973" w:rsidRDefault="000F07F0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322F71F1" w14:textId="5334B89A" w:rsidR="00A560B9" w:rsidRPr="003C2973" w:rsidRDefault="000F07F0" w:rsidP="000F07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       </w:t>
            </w:r>
            <w:r w:rsidRPr="003C297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D62708" wp14:editId="68A41F77">
                  <wp:extent cx="780415" cy="463550"/>
                  <wp:effectExtent l="0" t="0" r="635" b="0"/>
                  <wp:docPr id="1449228278" name="Рисунок 1449228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</w:t>
            </w:r>
            <w:r w:rsidR="00A560B9"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Л.И. </w:t>
            </w:r>
            <w:proofErr w:type="spellStart"/>
            <w:r w:rsidR="00A560B9"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Кашицина</w:t>
            </w:r>
            <w:proofErr w:type="spellEnd"/>
          </w:p>
        </w:tc>
        <w:tc>
          <w:tcPr>
            <w:tcW w:w="4810" w:type="dxa"/>
          </w:tcPr>
          <w:p w14:paraId="552C7B7C" w14:textId="77777777" w:rsidR="000F07F0" w:rsidRPr="003C2973" w:rsidRDefault="000F07F0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10077409" w14:textId="289AC962" w:rsidR="000F07F0" w:rsidRPr="003C2973" w:rsidRDefault="000F07F0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14:ligatures w14:val="none"/>
              </w:rPr>
              <w:drawing>
                <wp:inline distT="0" distB="0" distL="0" distR="0" wp14:anchorId="7BB605B2" wp14:editId="76AB0E1B">
                  <wp:extent cx="914400" cy="371475"/>
                  <wp:effectExtent l="0" t="0" r="0" b="9525"/>
                  <wp:docPr id="15935884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58848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330789" w14:textId="64717492" w:rsidR="00A560B9" w:rsidRPr="003C2973" w:rsidRDefault="000F07F0" w:rsidP="000F07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                        </w:t>
            </w:r>
            <w:proofErr w:type="gramStart"/>
            <w:r w:rsidR="00A560B9"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Л.Л.</w:t>
            </w:r>
            <w:proofErr w:type="gramEnd"/>
            <w:r w:rsidR="00A560B9"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Ершова</w:t>
            </w:r>
          </w:p>
        </w:tc>
      </w:tr>
      <w:tr w:rsidR="00A560B9" w:rsidRPr="003C2973" w14:paraId="36A555B5" w14:textId="77777777" w:rsidTr="00BF3CA9">
        <w:trPr>
          <w:trHeight w:val="252"/>
        </w:trPr>
        <w:tc>
          <w:tcPr>
            <w:tcW w:w="4810" w:type="dxa"/>
          </w:tcPr>
          <w:p w14:paraId="234A32CD" w14:textId="77777777" w:rsidR="00A560B9" w:rsidRPr="003C2973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(</w:t>
            </w:r>
            <w:proofErr w:type="gramStart"/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подпись)   </w:t>
            </w:r>
            <w:proofErr w:type="gramEnd"/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                            (расшифровка)</w:t>
            </w:r>
          </w:p>
        </w:tc>
        <w:tc>
          <w:tcPr>
            <w:tcW w:w="4810" w:type="dxa"/>
          </w:tcPr>
          <w:p w14:paraId="708B9A24" w14:textId="77777777" w:rsidR="00A560B9" w:rsidRPr="003C2973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(</w:t>
            </w:r>
            <w:proofErr w:type="gramStart"/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подпись)   </w:t>
            </w:r>
            <w:proofErr w:type="gramEnd"/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                            (расшифровка)</w:t>
            </w:r>
          </w:p>
        </w:tc>
      </w:tr>
      <w:tr w:rsidR="00A560B9" w:rsidRPr="003C2973" w14:paraId="7B3A6FAD" w14:textId="77777777" w:rsidTr="00BF3CA9">
        <w:trPr>
          <w:trHeight w:val="252"/>
        </w:trPr>
        <w:tc>
          <w:tcPr>
            <w:tcW w:w="4810" w:type="dxa"/>
          </w:tcPr>
          <w:p w14:paraId="7FD5D9B1" w14:textId="77777777" w:rsidR="00A560B9" w:rsidRPr="003C2973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proofErr w:type="gramStart"/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 30</w:t>
            </w:r>
            <w:proofErr w:type="gramEnd"/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» августа 2023 г.</w:t>
            </w:r>
          </w:p>
        </w:tc>
        <w:tc>
          <w:tcPr>
            <w:tcW w:w="4810" w:type="dxa"/>
          </w:tcPr>
          <w:p w14:paraId="4A0D4C71" w14:textId="77777777" w:rsidR="00A560B9" w:rsidRPr="003C2973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proofErr w:type="gramStart"/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 30</w:t>
            </w:r>
            <w:proofErr w:type="gramEnd"/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» августа 2023 г.</w:t>
            </w:r>
          </w:p>
        </w:tc>
      </w:tr>
    </w:tbl>
    <w:p w14:paraId="0BDB3DE1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E1A84B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00230FF" w14:textId="77777777" w:rsidR="00A560B9" w:rsidRPr="003C2973" w:rsidRDefault="00A560B9" w:rsidP="00A56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 ПУП.01 История мировой культуры</w:t>
      </w:r>
      <w:r w:rsidRPr="003C2973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53.02.02 Музыкальное искусство эстрады, утвержденного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приказом Министерства образования и науки Российской Федерации от 27 октября 2014 г. № 1379.</w:t>
      </w:r>
    </w:p>
    <w:p w14:paraId="3F1E61E8" w14:textId="77777777" w:rsidR="00A560B9" w:rsidRPr="003C2973" w:rsidRDefault="00A560B9" w:rsidP="00A560B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0B9ECEC3" w14:textId="77777777" w:rsidR="00A560B9" w:rsidRPr="003C2973" w:rsidRDefault="00A560B9" w:rsidP="00A560B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66EBB45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«Согласовано»</w:t>
      </w:r>
    </w:p>
    <w:p w14:paraId="41133B41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Заместитель директора по учебной </w:t>
      </w:r>
    </w:p>
    <w:p w14:paraId="19D509C0" w14:textId="77777777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организационно-методической работе:</w:t>
      </w:r>
    </w:p>
    <w:p w14:paraId="1CE3DC20" w14:textId="1DF7FF0B" w:rsidR="00A560B9" w:rsidRPr="003C2973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A560B9" w:rsidRPr="003C2973" w14:paraId="78FC43A2" w14:textId="77777777" w:rsidTr="0051080C">
        <w:trPr>
          <w:trHeight w:val="752"/>
          <w:jc w:val="right"/>
        </w:trPr>
        <w:tc>
          <w:tcPr>
            <w:tcW w:w="4248" w:type="dxa"/>
            <w:vAlign w:val="center"/>
          </w:tcPr>
          <w:p w14:paraId="6C807524" w14:textId="65E3B2B0" w:rsidR="00A560B9" w:rsidRPr="003C2973" w:rsidRDefault="0051080C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</w:rPr>
              <w:drawing>
                <wp:anchor distT="0" distB="0" distL="0" distR="0" simplePos="0" relativeHeight="251660288" behindDoc="0" locked="0" layoutInCell="1" allowOverlap="1" wp14:anchorId="1798182A" wp14:editId="6EF60668">
                  <wp:simplePos x="0" y="0"/>
                  <wp:positionH relativeFrom="page">
                    <wp:posOffset>1042670</wp:posOffset>
                  </wp:positionH>
                  <wp:positionV relativeFrom="paragraph">
                    <wp:posOffset>-7620</wp:posOffset>
                  </wp:positionV>
                  <wp:extent cx="581025" cy="323850"/>
                  <wp:effectExtent l="0" t="0" r="9525" b="0"/>
                  <wp:wrapNone/>
                  <wp:docPr id="14667547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9" w:type="dxa"/>
            <w:vAlign w:val="center"/>
          </w:tcPr>
          <w:p w14:paraId="171AC4CA" w14:textId="77777777" w:rsidR="00A560B9" w:rsidRPr="003C2973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gramStart"/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С.Н.</w:t>
            </w:r>
            <w:proofErr w:type="gramEnd"/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Зимнева</w:t>
            </w:r>
            <w:proofErr w:type="spellEnd"/>
          </w:p>
        </w:tc>
      </w:tr>
      <w:tr w:rsidR="00A560B9" w:rsidRPr="003C2973" w14:paraId="6A1EF947" w14:textId="77777777" w:rsidTr="00BF3CA9">
        <w:trPr>
          <w:trHeight w:val="161"/>
          <w:jc w:val="right"/>
        </w:trPr>
        <w:tc>
          <w:tcPr>
            <w:tcW w:w="4248" w:type="dxa"/>
            <w:vAlign w:val="center"/>
          </w:tcPr>
          <w:p w14:paraId="00BB9E48" w14:textId="38A32588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38B3F085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(расшифровка)</w:t>
            </w:r>
          </w:p>
        </w:tc>
      </w:tr>
      <w:tr w:rsidR="00A560B9" w:rsidRPr="003C2973" w14:paraId="6B0AECDA" w14:textId="77777777" w:rsidTr="00BF3CA9">
        <w:trPr>
          <w:jc w:val="right"/>
        </w:trPr>
        <w:tc>
          <w:tcPr>
            <w:tcW w:w="7057" w:type="dxa"/>
            <w:gridSpan w:val="2"/>
            <w:vAlign w:val="center"/>
          </w:tcPr>
          <w:p w14:paraId="414E11BA" w14:textId="5A2CE5C1" w:rsidR="00A560B9" w:rsidRPr="003C2973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«31» августа 2023 г.</w:t>
            </w:r>
          </w:p>
        </w:tc>
      </w:tr>
    </w:tbl>
    <w:p w14:paraId="1D2D50B2" w14:textId="413DF9A1" w:rsidR="00A560B9" w:rsidRPr="003C2973" w:rsidRDefault="00A560B9" w:rsidP="00A560B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E7D8CE9" w14:textId="1CEB8264" w:rsidR="00A560B9" w:rsidRPr="003C2973" w:rsidRDefault="00A560B9" w:rsidP="00A560B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193B516" w14:textId="525823AC" w:rsidR="00A560B9" w:rsidRPr="003C2973" w:rsidRDefault="00A560B9" w:rsidP="00A560B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A97034D" w14:textId="77777777" w:rsidR="00A560B9" w:rsidRPr="003C2973" w:rsidRDefault="00A560B9" w:rsidP="00A560B9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sectPr w:rsidR="00A560B9" w:rsidRPr="003C2973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0E6699E9" w14:textId="77777777" w:rsidR="00A560B9" w:rsidRPr="003C2973" w:rsidRDefault="00A560B9" w:rsidP="00A560B9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lastRenderedPageBreak/>
        <w:t>Содержание</w:t>
      </w:r>
    </w:p>
    <w:p w14:paraId="112B39B8" w14:textId="77777777" w:rsidR="00A560B9" w:rsidRPr="003C2973" w:rsidRDefault="00A560B9" w:rsidP="00A560B9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365F91"/>
          <w:kern w:val="0"/>
          <w:sz w:val="24"/>
          <w:szCs w:val="24"/>
          <w:highlight w:val="cyan"/>
          <w14:ligatures w14:val="none"/>
        </w:rPr>
      </w:pPr>
    </w:p>
    <w:p w14:paraId="41412181" w14:textId="011781C3" w:rsidR="00854896" w:rsidRPr="003C2973" w:rsidRDefault="00A560B9" w:rsidP="00854896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r w:rsidRPr="003C2973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</w:rPr>
        <w:fldChar w:fldCharType="begin"/>
      </w:r>
      <w:r w:rsidRPr="003C2973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</w:rPr>
        <w:instrText xml:space="preserve"> TOC \o "1-3" \h \z \u </w:instrText>
      </w:r>
      <w:r w:rsidRPr="003C2973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</w:rPr>
        <w:fldChar w:fldCharType="separate"/>
      </w:r>
      <w:hyperlink w:anchor="_Toc193454177" w:history="1">
        <w:r w:rsidR="00854896" w:rsidRPr="003C2973">
          <w:rPr>
            <w:rStyle w:val="aa"/>
            <w:rFonts w:ascii="Times New Roman" w:eastAsia="Calibri" w:hAnsi="Times New Roman" w:cs="Times New Roman"/>
            <w:b/>
            <w:noProof/>
            <w:kern w:val="0"/>
            <w:sz w:val="24"/>
            <w:szCs w:val="24"/>
            <w:lang w:eastAsia="zh-CN"/>
          </w:rPr>
          <w:t>1. ПОЯСНИТЕЛЬНАЯ ЗАПИСКА</w:t>
        </w:r>
        <w:r w:rsidR="00854896"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="00854896"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854896"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_Toc193454177 \h </w:instrText>
        </w:r>
        <w:r w:rsidR="00854896"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="00854896"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07322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4</w:t>
        </w:r>
        <w:r w:rsidR="00854896"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7AAF312B" w14:textId="0F8C2F95" w:rsidR="00854896" w:rsidRPr="003C2973" w:rsidRDefault="00854896" w:rsidP="00854896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54178" w:history="1">
        <w:r w:rsidRPr="003C2973">
          <w:rPr>
            <w:rStyle w:val="aa"/>
            <w:rFonts w:ascii="Times New Roman" w:eastAsia="Times New Roman" w:hAnsi="Times New Roman" w:cs="Times New Roman"/>
            <w:b/>
            <w:caps/>
            <w:noProof/>
            <w:kern w:val="0"/>
            <w:sz w:val="24"/>
            <w:szCs w:val="24"/>
            <w:lang w:eastAsia="zh-CN"/>
          </w:rPr>
          <w:t>2. Цель и задачи предмета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_Toc193454178 \h </w:instrTex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07322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5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2DFE40A0" w14:textId="2A60674E" w:rsidR="00854896" w:rsidRPr="003C2973" w:rsidRDefault="00854896" w:rsidP="00854896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54179" w:history="1">
        <w:r w:rsidRPr="003C2973">
          <w:rPr>
            <w:rStyle w:val="aa"/>
            <w:rFonts w:ascii="Times New Roman" w:eastAsia="Times New Roman" w:hAnsi="Times New Roman" w:cs="Times New Roman"/>
            <w:b/>
            <w:caps/>
            <w:noProof/>
            <w:kern w:val="0"/>
            <w:sz w:val="24"/>
            <w:szCs w:val="24"/>
            <w:lang w:eastAsia="zh-CN"/>
          </w:rPr>
          <w:t>3. Требования к уровню освоения содержания курса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_Toc193454179 \h </w:instrTex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07322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5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0E01F34C" w14:textId="0C83AAF5" w:rsidR="00854896" w:rsidRPr="003C2973" w:rsidRDefault="00854896" w:rsidP="00854896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54180" w:history="1">
        <w:r w:rsidRPr="003C2973">
          <w:rPr>
            <w:rStyle w:val="aa"/>
            <w:rFonts w:ascii="Times New Roman" w:eastAsia="Times New Roman" w:hAnsi="Times New Roman" w:cs="Times New Roman"/>
            <w:b/>
            <w:noProof/>
            <w:kern w:val="0"/>
            <w:sz w:val="24"/>
            <w:szCs w:val="24"/>
            <w:lang w:eastAsia="zh-CN"/>
          </w:rPr>
          <w:t>4.</w:t>
        </w:r>
        <w:r w:rsidRPr="003C2973">
          <w:rPr>
            <w:rStyle w:val="aa"/>
            <w:rFonts w:ascii="Times New Roman" w:eastAsia="SimSun" w:hAnsi="Times New Roman" w:cs="Times New Roman"/>
            <w:b/>
            <w:caps/>
            <w:noProof/>
            <w:kern w:val="1"/>
            <w:sz w:val="24"/>
            <w:szCs w:val="24"/>
            <w:lang w:eastAsia="zh-CN" w:bidi="hi-IN"/>
          </w:rPr>
          <w:t xml:space="preserve"> Структура и содержание дисциплины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_Toc193454180 \h </w:instrTex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07322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7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7BDF74C9" w14:textId="67B44164" w:rsidR="00854896" w:rsidRPr="003C2973" w:rsidRDefault="00854896" w:rsidP="00854896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54181" w:history="1">
        <w:r w:rsidRPr="003C2973">
          <w:rPr>
            <w:rStyle w:val="aa"/>
            <w:rFonts w:ascii="Times New Roman" w:eastAsia="Times New Roman" w:hAnsi="Times New Roman" w:cs="Times New Roman"/>
            <w:b/>
            <w:caps/>
            <w:noProof/>
            <w:kern w:val="0"/>
            <w:sz w:val="24"/>
            <w:szCs w:val="24"/>
            <w:lang w:eastAsia="zh-CN"/>
          </w:rPr>
          <w:t>5. Содержание дисциплины и требования к формам и содержанию   текущего, промежуточного, итогового контроля (программный минимум, зачетно-экзаменационные требования)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_Toc193454181 \h </w:instrTex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07322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9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46903C7A" w14:textId="77B511ED" w:rsidR="00854896" w:rsidRPr="003C2973" w:rsidRDefault="00854896" w:rsidP="00854896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54182" w:history="1">
        <w:r w:rsidRPr="003C2973">
          <w:rPr>
            <w:rStyle w:val="aa"/>
            <w:rFonts w:ascii="Times New Roman" w:eastAsia="Times New Roman" w:hAnsi="Times New Roman" w:cs="Times New Roman"/>
            <w:b/>
            <w:caps/>
            <w:noProof/>
            <w:kern w:val="0"/>
            <w:sz w:val="24"/>
            <w:szCs w:val="24"/>
            <w:lang w:eastAsia="zh-CN"/>
          </w:rPr>
          <w:t>6. Условия реализации программы дисциплины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_Toc193454182 \h </w:instrTex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07322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26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266CFF18" w14:textId="226F9545" w:rsidR="00854896" w:rsidRPr="003C2973" w:rsidRDefault="00854896" w:rsidP="00854896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54183" w:history="1">
        <w:r w:rsidRPr="003C2973">
          <w:rPr>
            <w:rStyle w:val="aa"/>
            <w:rFonts w:ascii="Times New Roman" w:eastAsia="Times New Roman" w:hAnsi="Times New Roman" w:cs="Times New Roman"/>
            <w:b/>
            <w:caps/>
            <w:noProof/>
            <w:kern w:val="0"/>
            <w:sz w:val="24"/>
            <w:szCs w:val="24"/>
            <w:lang w:eastAsia="zh-CN"/>
          </w:rPr>
          <w:t>7. Методические рекомендации по организации самостоятельной работы обучающихся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_Toc193454183 \h </w:instrTex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07322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28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3E830F57" w14:textId="66F9D8E7" w:rsidR="00854896" w:rsidRPr="003C2973" w:rsidRDefault="00854896" w:rsidP="00854896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54184" w:history="1">
        <w:r w:rsidRPr="003C2973">
          <w:rPr>
            <w:rStyle w:val="aa"/>
            <w:rFonts w:ascii="Times New Roman" w:eastAsia="Times New Roman" w:hAnsi="Times New Roman" w:cs="Times New Roman"/>
            <w:b/>
            <w:noProof/>
            <w:kern w:val="0"/>
            <w:sz w:val="24"/>
            <w:szCs w:val="24"/>
            <w:lang w:eastAsia="zh-CN"/>
          </w:rPr>
          <w:t xml:space="preserve">8. </w:t>
        </w:r>
        <w:r w:rsidRPr="003C2973">
          <w:rPr>
            <w:rStyle w:val="aa"/>
            <w:rFonts w:ascii="Times New Roman" w:hAnsi="Times New Roman" w:cs="Times New Roman"/>
            <w:b/>
            <w:caps/>
            <w:noProof/>
            <w:sz w:val="24"/>
            <w:szCs w:val="24"/>
            <w:lang w:eastAsia="ru-RU"/>
          </w:rPr>
          <w:t>Информационное обеспечение обучения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_Toc193454184 \h </w:instrTex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07322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28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44F04B5B" w14:textId="2C25BF47" w:rsidR="00854896" w:rsidRPr="003C2973" w:rsidRDefault="00854896" w:rsidP="00854896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54185" w:history="1">
        <w:r w:rsidRPr="003C2973">
          <w:rPr>
            <w:rStyle w:val="aa"/>
            <w:rFonts w:ascii="Times New Roman" w:eastAsia="Calibri" w:hAnsi="Times New Roman" w:cs="Times New Roman"/>
            <w:b/>
            <w:caps/>
            <w:noProof/>
            <w:kern w:val="0"/>
            <w:sz w:val="24"/>
            <w:szCs w:val="24"/>
          </w:rPr>
          <w:t>Лист переутверждения рабочей программы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_Toc193454185 \h </w:instrTex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07322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30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5187B83A" w14:textId="0DC599AE" w:rsidR="00854896" w:rsidRPr="003C2973" w:rsidRDefault="00854896" w:rsidP="00854896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54186" w:history="1">
        <w:r w:rsidRPr="003C2973">
          <w:rPr>
            <w:rStyle w:val="aa"/>
            <w:rFonts w:ascii="Times New Roman" w:eastAsia="Calibri" w:hAnsi="Times New Roman" w:cs="Times New Roman"/>
            <w:b/>
            <w:noProof/>
            <w:kern w:val="0"/>
            <w:sz w:val="24"/>
            <w:szCs w:val="24"/>
          </w:rPr>
          <w:t>ЛИСТ РЕГИСТРАЦИИ ИЗМЕНЕНИЙ, ВНЕСЕННЫХ В РАБОЧУЮ ПРОГРАММУ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_Toc193454186 \h </w:instrTex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07322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31</w:t>
        </w:r>
        <w:r w:rsidRPr="003C2973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54AB5F1E" w14:textId="5EB35E90" w:rsidR="00A560B9" w:rsidRPr="003C2973" w:rsidRDefault="00A560B9" w:rsidP="00854896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  <w:r w:rsidRPr="003C2973"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fldChar w:fldCharType="end"/>
      </w:r>
    </w:p>
    <w:p w14:paraId="4D6CF4FD" w14:textId="77777777" w:rsidR="00A560B9" w:rsidRPr="003C2973" w:rsidRDefault="00A560B9" w:rsidP="00A560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67FF67BF" w14:textId="77777777" w:rsidR="00A560B9" w:rsidRPr="003C2973" w:rsidRDefault="00A560B9" w:rsidP="00A560B9">
      <w:pPr>
        <w:spacing w:after="0" w:line="240" w:lineRule="auto"/>
        <w:ind w:right="-164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C3C026C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535C2A0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6A784259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2964273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98001C0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ED029FF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2E7F03B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6F7E40C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0EF46752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12C68CA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FBCE979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D55837F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4A29659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C6EADDE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D11202D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50C2202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4D818164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C4DAAEC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4AA31885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6DF078A9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D51DD23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089D575E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172D67D9" w14:textId="77777777" w:rsidR="00A560B9" w:rsidRPr="003C2973" w:rsidRDefault="00A560B9" w:rsidP="00A560B9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sectPr w:rsidR="00A560B9" w:rsidRPr="003C2973" w:rsidSect="00924711">
          <w:pgSz w:w="11906" w:h="16838"/>
          <w:pgMar w:top="1134" w:right="567" w:bottom="1134" w:left="1701" w:header="720" w:footer="170" w:gutter="0"/>
          <w:cols w:space="720"/>
          <w:docGrid w:linePitch="360"/>
        </w:sectPr>
      </w:pPr>
    </w:p>
    <w:p w14:paraId="43F5BA3C" w14:textId="77777777" w:rsidR="00A560B9" w:rsidRPr="003C2973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bookmarkStart w:id="0" w:name="_Toc193454177"/>
      <w:r w:rsidRPr="003C2973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lastRenderedPageBreak/>
        <w:t>1. ПОЯСНИТЕЛЬНАЯ ЗАПИСКА</w:t>
      </w:r>
      <w:bookmarkEnd w:id="0"/>
    </w:p>
    <w:p w14:paraId="44F677CC" w14:textId="77777777" w:rsidR="00A560B9" w:rsidRPr="003C2973" w:rsidRDefault="00A560B9" w:rsidP="00A560B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E5EAB72" w14:textId="77777777" w:rsidR="00A560B9" w:rsidRPr="003C2973" w:rsidRDefault="00A560B9" w:rsidP="00A560B9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1. Область применения программы</w:t>
      </w:r>
    </w:p>
    <w:p w14:paraId="50E40230" w14:textId="77777777" w:rsidR="00A560B9" w:rsidRPr="003C2973" w:rsidRDefault="00A560B9" w:rsidP="00A560B9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634DA1B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</w:t>
      </w: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ПУП.01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История мировой культуры является частью основной образовательной программы в соответствии с ФГОС СПО по специальности </w:t>
      </w: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53.02.02 Музыкальное искусство эстрады, утвержденного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приказом Министерства образования и науки Российской Федерации от 27 октября 2014 г. № 1379 углубленной подготовки в части освоения основного вида профессиональной деятельности </w:t>
      </w: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квалификацией специалиста среднего звена </w:t>
      </w:r>
      <w:bookmarkStart w:id="1" w:name="sub_2045"/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"Артист, преподаватель, руководитель эстрадного коллектива».</w:t>
      </w:r>
    </w:p>
    <w:p w14:paraId="527F2A80" w14:textId="77777777" w:rsidR="008337F2" w:rsidRPr="003C2973" w:rsidRDefault="008337F2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338D74" w14:textId="1FB88730" w:rsidR="008337F2" w:rsidRPr="003C2973" w:rsidRDefault="008033BD" w:rsidP="008033BD">
      <w:pPr>
        <w:pStyle w:val="ConsPlusNormal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9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8337F2" w:rsidRPr="003C29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Были внесены изменения</w:t>
      </w:r>
      <w:r w:rsidR="008337F2" w:rsidRPr="003C2973">
        <w:rPr>
          <w:rFonts w:ascii="Times New Roman" w:eastAsia="Times New Roman" w:hAnsi="Times New Roman" w:cs="Times New Roman"/>
          <w:color w:val="392C69"/>
          <w:sz w:val="28"/>
          <w:szCs w:val="28"/>
        </w:rPr>
        <w:t xml:space="preserve"> </w:t>
      </w:r>
      <w:r w:rsidR="008337F2" w:rsidRPr="003C29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ред. Приказов </w:t>
      </w:r>
      <w:proofErr w:type="spellStart"/>
      <w:r w:rsidR="008337F2" w:rsidRPr="003C29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Минпросвещения</w:t>
      </w:r>
      <w:proofErr w:type="spellEnd"/>
      <w:r w:rsidR="008337F2" w:rsidRPr="003C29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России от 17.05.2021 </w:t>
      </w:r>
      <w:hyperlink r:id="rId12" w:history="1">
        <w:r w:rsidR="008337F2" w:rsidRPr="003C297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N 253</w:t>
        </w:r>
      </w:hyperlink>
      <w:r w:rsidR="008337F2" w:rsidRPr="003C29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от 03.07.2024 </w:t>
      </w:r>
      <w:hyperlink r:id="rId13" w:history="1">
        <w:r w:rsidR="008337F2" w:rsidRPr="003C297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N 464</w:t>
        </w:r>
      </w:hyperlink>
      <w:r w:rsidRPr="003C29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8337F2" w:rsidRPr="003C29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55676D0" w14:textId="77777777" w:rsidR="008337F2" w:rsidRPr="003C2973" w:rsidRDefault="008337F2" w:rsidP="008337F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E58DA39" w14:textId="77777777" w:rsidR="00A560B9" w:rsidRPr="003C2973" w:rsidRDefault="00A560B9" w:rsidP="00A560B9">
      <w:pPr>
        <w:tabs>
          <w:tab w:val="left" w:pos="141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1.2 Общие и профессиональные компетенции</w:t>
      </w:r>
    </w:p>
    <w:p w14:paraId="41B8A65B" w14:textId="77777777" w:rsidR="00A560B9" w:rsidRPr="003C2973" w:rsidRDefault="00A560B9" w:rsidP="00A560B9">
      <w:pPr>
        <w:tabs>
          <w:tab w:val="left" w:pos="141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3D2CF3E" w14:textId="77777777" w:rsidR="00A560B9" w:rsidRPr="003C2973" w:rsidRDefault="00A560B9" w:rsidP="003C29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Артист, преподаватель, руководитель эстрадного коллектива должен обладать по «Истории мировой культуры» </w:t>
      </w:r>
      <w:r w:rsidRPr="003C2973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общими компетенциями</w:t>
      </w: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96563BA" w14:textId="77777777" w:rsidR="00A560B9" w:rsidRPr="003C2973" w:rsidRDefault="00A560B9" w:rsidP="003C29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60ABDE5" w14:textId="3C2A7331" w:rsidR="00AC333B" w:rsidRPr="003C2973" w:rsidRDefault="00AC333B" w:rsidP="003C29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ОК 1. </w:t>
      </w:r>
      <w:r w:rsidRPr="003C2973">
        <w:rPr>
          <w:rFonts w:ascii="Times New Roman" w:hAnsi="Times New Roman" w:cs="Times New Roman"/>
          <w:sz w:val="28"/>
          <w:szCs w:val="28"/>
        </w:rPr>
        <w:t>Выбирать способы решения задач профессиональной деятельности применительно к различным контекстам;</w:t>
      </w:r>
    </w:p>
    <w:p w14:paraId="3523ADAC" w14:textId="77777777" w:rsidR="00AC333B" w:rsidRPr="003C2973" w:rsidRDefault="00AC333B" w:rsidP="003C2973">
      <w:pPr>
        <w:tabs>
          <w:tab w:val="left" w:pos="141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 xml:space="preserve">ОК 2. </w:t>
      </w:r>
      <w:r w:rsidRPr="003C2973">
        <w:rPr>
          <w:rFonts w:ascii="Times New Roman" w:hAnsi="Times New Roman" w:cs="Times New Roman"/>
          <w:sz w:val="28"/>
          <w:szCs w:val="28"/>
        </w:rPr>
        <w:t xml:space="preserve">Использовать современные средства поиска, анализа и интерпретации </w:t>
      </w:r>
      <w:proofErr w:type="gramStart"/>
      <w:r w:rsidRPr="003C2973">
        <w:rPr>
          <w:rFonts w:ascii="Times New Roman" w:hAnsi="Times New Roman" w:cs="Times New Roman"/>
          <w:sz w:val="28"/>
          <w:szCs w:val="28"/>
        </w:rPr>
        <w:t>информации</w:t>
      </w:r>
      <w:proofErr w:type="gramEnd"/>
      <w:r w:rsidRPr="003C2973">
        <w:rPr>
          <w:rFonts w:ascii="Times New Roman" w:hAnsi="Times New Roman" w:cs="Times New Roman"/>
          <w:sz w:val="28"/>
          <w:szCs w:val="28"/>
        </w:rPr>
        <w:t xml:space="preserve"> и информационные технологии для выполнения задач профессиональной деятельности.</w:t>
      </w:r>
    </w:p>
    <w:p w14:paraId="1F24588D" w14:textId="68A863CA" w:rsidR="00AC333B" w:rsidRPr="00C86671" w:rsidRDefault="00AC333B" w:rsidP="003C29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66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Артист, преподаватель, руководитель эстрадного коллектива должен обладать профессиональными компетенциями, соответствующими вид</w:t>
      </w:r>
      <w:r w:rsidR="00C86671" w:rsidRPr="00C866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C866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деятельности:</w:t>
      </w:r>
    </w:p>
    <w:p w14:paraId="5065DC95" w14:textId="3B13F052" w:rsidR="00AC333B" w:rsidRPr="00C86671" w:rsidRDefault="00AC333B" w:rsidP="003C29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66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Музыкально-исполнительская деятельность</w:t>
      </w:r>
      <w:r w:rsidRPr="00C866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0942008" w14:textId="77777777" w:rsidR="00AC333B" w:rsidRPr="00C86671" w:rsidRDefault="00AC333B" w:rsidP="003C29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66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ПК 1.7. Овладевать культурой устной и письменной речи, профессиональной терминологией.</w:t>
      </w:r>
    </w:p>
    <w:p w14:paraId="4030E5DC" w14:textId="77777777" w:rsidR="00A560B9" w:rsidRPr="00C86671" w:rsidRDefault="00A560B9" w:rsidP="003C2973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  <w14:ligatures w14:val="none"/>
        </w:rPr>
      </w:pPr>
      <w:r w:rsidRPr="00C86671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  <w:t>Учебный предмет ПУП.01 «История мировой культуры» в структуре основной профессиональной образовательной программы принадлежит к циклу «</w:t>
      </w:r>
      <w:r w:rsidRPr="00C86671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  <w14:ligatures w14:val="none"/>
        </w:rPr>
        <w:t xml:space="preserve">Профильные учебные </w:t>
      </w:r>
      <w:bookmarkEnd w:id="1"/>
      <w:r w:rsidRPr="00C86671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  <w14:ligatures w14:val="none"/>
        </w:rPr>
        <w:t>предметы».</w:t>
      </w:r>
    </w:p>
    <w:p w14:paraId="2EEEF859" w14:textId="77777777" w:rsidR="00A560B9" w:rsidRPr="00C86671" w:rsidRDefault="00A560B9" w:rsidP="00A560B9">
      <w:pPr>
        <w:keepNext/>
        <w:suppressAutoHyphens/>
        <w:spacing w:after="0" w:line="240" w:lineRule="auto"/>
        <w:ind w:left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sectPr w:rsidR="00A560B9" w:rsidRPr="00C86671" w:rsidSect="00924711">
          <w:pgSz w:w="11906" w:h="16838"/>
          <w:pgMar w:top="1134" w:right="567" w:bottom="1134" w:left="1701" w:header="720" w:footer="170" w:gutter="0"/>
          <w:cols w:space="720"/>
          <w:docGrid w:linePitch="360"/>
        </w:sectPr>
      </w:pPr>
    </w:p>
    <w:p w14:paraId="20BA367D" w14:textId="77777777" w:rsidR="00A560B9" w:rsidRPr="003C2973" w:rsidRDefault="00A560B9" w:rsidP="00A560B9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2" w:name="_Toc193454178"/>
      <w:r w:rsidRPr="003C2973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lastRenderedPageBreak/>
        <w:t>2. Цель и задачи предмета</w:t>
      </w:r>
      <w:bookmarkEnd w:id="2"/>
    </w:p>
    <w:p w14:paraId="22C9302E" w14:textId="77777777" w:rsidR="00A560B9" w:rsidRPr="003C2973" w:rsidRDefault="00A560B9" w:rsidP="00A560B9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B4A153A" w14:textId="77777777" w:rsidR="00A560B9" w:rsidRPr="003C2973" w:rsidRDefault="00A560B9" w:rsidP="00A560B9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Целью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курса является: дать представление об истории человеческой культуры в соответствии с хронологическим принципом изложения, познакомить со спецификой и закономерностями развития различных мировых культур, ввести обучающихся в мир художественной культуры, выработать у них навыки самостоятельного овладения миром ценностей культуры и научить использовать эти знания для совершенствования своей личности и профессионального мастерства.</w:t>
      </w:r>
    </w:p>
    <w:p w14:paraId="041D149C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Задачи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курса:</w:t>
      </w:r>
    </w:p>
    <w:p w14:paraId="6AAC6389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1)  ввести обучающихся в мир художественной культуры, проследив смену культурных эпох и стилей на протяжении всей истории человечества; </w:t>
      </w:r>
    </w:p>
    <w:p w14:paraId="727367D1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2) изучить общие закономерности культурного развития человечества; </w:t>
      </w:r>
    </w:p>
    <w:p w14:paraId="5062B017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3) освоить неповторимые феномены искусства, созданные разными народами в разные эпохи на примере конкретных произведений искусства; </w:t>
      </w:r>
    </w:p>
    <w:p w14:paraId="750A433C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4) показать роль личности «художника» в формировании культуры нации.</w:t>
      </w:r>
    </w:p>
    <w:p w14:paraId="25C24FAE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5)  способствовать формированию у обучающихся позитивного отношения к необходимости сохранения памятников культуры, к их изучению, эмоционального отношения к пониманию художественных ценностей, необходимости приобщения к мировому культурному наследию;</w:t>
      </w:r>
    </w:p>
    <w:p w14:paraId="2A779BDB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6)  используя формы самостоятельной работы, способствовать развитию у обучающихся умения ориентироваться в культурных эпохах и стилях, формировать личную точку зрения на художественные ценности, сравнивать произведения различных видов искусства.</w:t>
      </w:r>
    </w:p>
    <w:p w14:paraId="49A2EBA3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Рабочая программа составлена в соответствии с рабочей программой воспитания и календарным планом воспитательной работы (http://noki53.ru/about/programma-vospitaniya.php).</w:t>
      </w:r>
    </w:p>
    <w:p w14:paraId="0A36A635" w14:textId="77777777" w:rsidR="00A560B9" w:rsidRPr="003C2973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</w:p>
    <w:p w14:paraId="6D92F87F" w14:textId="77777777" w:rsidR="00A560B9" w:rsidRPr="003C2973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3" w:name="_Toc193454179"/>
      <w:r w:rsidRPr="003C2973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t>3. Требования к уровню освоения содержания курса</w:t>
      </w:r>
      <w:bookmarkEnd w:id="3"/>
    </w:p>
    <w:p w14:paraId="3A5417A6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1C0A5B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 результате изучения профильных учебных предметов обучающийся должен:</w:t>
      </w:r>
    </w:p>
    <w:p w14:paraId="19C610BD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уметь:</w:t>
      </w:r>
    </w:p>
    <w:p w14:paraId="5E7CE7AB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узнавать изученные произведения и соотносить их с определенной эпохой, стилем, направлением;</w:t>
      </w:r>
    </w:p>
    <w:p w14:paraId="78D0701F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устанавливать стилевые и сюжетные связи между произведениями разных видов искусств;</w:t>
      </w:r>
    </w:p>
    <w:p w14:paraId="6F6A4FC4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пользоваться различными источниками информации о мировой художественной культуре;</w:t>
      </w:r>
    </w:p>
    <w:p w14:paraId="5C8311CE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выполнять учебные и творческие задания (доклады, сообщения);</w:t>
      </w:r>
    </w:p>
    <w:p w14:paraId="2B4EF290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использовать приобретенные знания и умения в практической деятельности и повседневной жизни для:</w:t>
      </w:r>
    </w:p>
    <w:p w14:paraId="0EBC5947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выбора путей своего культурного развития;</w:t>
      </w:r>
    </w:p>
    <w:p w14:paraId="6AB9BFE6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организации личного и коллективного досуга;</w:t>
      </w:r>
    </w:p>
    <w:p w14:paraId="7303C2DA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выражения собственного суждения о произведениях классики и </w:t>
      </w: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современного искусства;</w:t>
      </w:r>
    </w:p>
    <w:p w14:paraId="72571F67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самостоятельного художественного творчества;</w:t>
      </w:r>
    </w:p>
    <w:p w14:paraId="135C9627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знать:</w:t>
      </w:r>
    </w:p>
    <w:p w14:paraId="61F900A7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основные виды и жанры искусства;</w:t>
      </w:r>
    </w:p>
    <w:p w14:paraId="289AE022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изученные направления и стили мировой художественной культуры;</w:t>
      </w:r>
    </w:p>
    <w:p w14:paraId="58954D8B" w14:textId="77777777" w:rsidR="00A560B9" w:rsidRPr="003C2973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шедевры мировой художественной культуры;</w:t>
      </w:r>
    </w:p>
    <w:p w14:paraId="72CCBB7D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особенности языка различных видов искусства;</w:t>
      </w:r>
    </w:p>
    <w:p w14:paraId="33419D2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4A06700" w14:textId="77777777" w:rsidR="00E55E23" w:rsidRDefault="00E55E23" w:rsidP="00E55E23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B3D0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  <w:r w:rsidRPr="00DB3D0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hyperlink r:id="rId14" w:history="1">
        <w:r w:rsidRPr="00DB3D09">
          <w:rPr>
            <w:rFonts w:ascii="Times New Roman" w:eastAsia="Calibri" w:hAnsi="Times New Roman" w:cs="Times New Roman"/>
            <w:color w:val="0563C1" w:themeColor="hyperlink"/>
            <w:kern w:val="0"/>
            <w:sz w:val="28"/>
            <w:szCs w:val="28"/>
            <w:u w:val="single"/>
            <w14:ligatures w14:val="none"/>
          </w:rPr>
          <w:t>https://noki53.ru/about/education/informatsiya-o-metodicheskikh-i-inykh-dokumentakh/programma-vospitaniya/</w:t>
        </w:r>
      </w:hyperlink>
    </w:p>
    <w:p w14:paraId="7735B20F" w14:textId="77777777" w:rsidR="00A560B9" w:rsidRPr="003C2973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 </w:t>
      </w:r>
    </w:p>
    <w:p w14:paraId="61FCD6B1" w14:textId="77777777" w:rsidR="00A560B9" w:rsidRPr="003C2973" w:rsidRDefault="00A560B9" w:rsidP="00A560B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информационно-справочные системы</w:t>
      </w:r>
    </w:p>
    <w:p w14:paraId="3BC53E36" w14:textId="77777777" w:rsidR="00A560B9" w:rsidRPr="003C2973" w:rsidRDefault="00A560B9" w:rsidP="00A560B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электронные учебники (по многим дисциплинам есть в нашей библиотеке: ЭБС «Лань»)</w:t>
      </w:r>
    </w:p>
    <w:p w14:paraId="18F06567" w14:textId="77777777" w:rsidR="00A560B9" w:rsidRPr="003C2973" w:rsidRDefault="00A560B9" w:rsidP="00A560B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электронные приложения к учебникам</w:t>
      </w:r>
    </w:p>
    <w:p w14:paraId="596ED458" w14:textId="77777777" w:rsidR="00A560B9" w:rsidRPr="003C2973" w:rsidRDefault="00A560B9" w:rsidP="00A560B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учебные базы данных (библиотека колледжа: электронный читальный зал Президентской библиотеки имени </w:t>
      </w:r>
      <w:proofErr w:type="gramStart"/>
      <w:r w:rsidRPr="003C297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Б.Н.</w:t>
      </w:r>
      <w:proofErr w:type="gramEnd"/>
      <w:r w:rsidRPr="003C297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 Ельцина)</w:t>
      </w:r>
    </w:p>
    <w:p w14:paraId="0BD50917" w14:textId="77777777" w:rsidR="00A560B9" w:rsidRPr="003C2973" w:rsidRDefault="00A560B9" w:rsidP="00A560B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электронные дидактические материалы</w:t>
      </w:r>
    </w:p>
    <w:p w14:paraId="06CA7806" w14:textId="77777777" w:rsidR="00A560B9" w:rsidRPr="003C2973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образовательные видеофильмы</w:t>
      </w:r>
    </w:p>
    <w:p w14:paraId="206B284B" w14:textId="77777777" w:rsidR="00A560B9" w:rsidRPr="003C2973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фоторепродукции картин, памятников архитектуры и скульптуры, фотоизображения окружающего мира (природы и общества) и </w:t>
      </w:r>
      <w:proofErr w:type="gramStart"/>
      <w:r w:rsidRPr="003C297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т.п.</w:t>
      </w:r>
      <w:proofErr w:type="gramEnd"/>
    </w:p>
    <w:p w14:paraId="49F57BDE" w14:textId="77777777" w:rsidR="00A560B9" w:rsidRPr="003C2973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аудио фрагменты (аудио фрагменты текста, аудио лекции, звуковые комментарии к рисункам, речевые фрагменты персоналий и др., музыкальные композиции)</w:t>
      </w:r>
    </w:p>
    <w:p w14:paraId="699DDD72" w14:textId="77777777" w:rsidR="00A560B9" w:rsidRPr="003C2973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презентации</w:t>
      </w:r>
    </w:p>
    <w:p w14:paraId="68454A89" w14:textId="77777777" w:rsidR="00A560B9" w:rsidRPr="003C2973" w:rsidRDefault="00A560B9" w:rsidP="00A560B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4947BB" w14:textId="77777777" w:rsidR="00A560B9" w:rsidRPr="003C2973" w:rsidRDefault="00A560B9" w:rsidP="00A560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3C2973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зависимости от целей занятий могут использоваться </w:t>
      </w:r>
      <w:r w:rsidRPr="003C2973">
        <w:rPr>
          <w:rFonts w:ascii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электронная почта, социальные сети, мессенджеры.</w:t>
      </w:r>
    </w:p>
    <w:p w14:paraId="2751A23C" w14:textId="77777777" w:rsidR="00A560B9" w:rsidRPr="003C2973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1C98E5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sectPr w:rsidR="00A560B9" w:rsidRPr="003C2973" w:rsidSect="00924711">
          <w:pgSz w:w="11906" w:h="16838"/>
          <w:pgMar w:top="1134" w:right="567" w:bottom="1134" w:left="1701" w:header="720" w:footer="170" w:gutter="0"/>
          <w:cols w:space="720"/>
          <w:docGrid w:linePitch="360"/>
        </w:sectPr>
      </w:pPr>
    </w:p>
    <w:p w14:paraId="2C66A8CD" w14:textId="77777777" w:rsidR="00A560B9" w:rsidRPr="003C2973" w:rsidRDefault="00A560B9" w:rsidP="00A560B9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  <w:bookmarkStart w:id="4" w:name="_Toc193454180"/>
      <w:r w:rsidRPr="003C297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lastRenderedPageBreak/>
        <w:t>4.</w:t>
      </w:r>
      <w:bookmarkStart w:id="5" w:name="_Toc149808939"/>
      <w:r w:rsidRPr="003C2973">
        <w:rPr>
          <w:rFonts w:ascii="Times New Roman" w:eastAsia="SimSun" w:hAnsi="Times New Roman" w:cs="Times New Roman"/>
          <w:b/>
          <w:bCs/>
          <w:caps/>
          <w:color w:val="000000"/>
          <w:kern w:val="1"/>
          <w:sz w:val="28"/>
          <w:szCs w:val="28"/>
          <w:lang w:eastAsia="zh-CN" w:bidi="hi-IN"/>
          <w14:ligatures w14:val="none"/>
        </w:rPr>
        <w:t xml:space="preserve"> Структура и содержание дисциплины</w:t>
      </w:r>
      <w:bookmarkEnd w:id="4"/>
      <w:bookmarkEnd w:id="5"/>
    </w:p>
    <w:p w14:paraId="79668A5A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4.1 Объем дисциплины, виды учебной работы</w:t>
      </w:r>
    </w:p>
    <w:p w14:paraId="6DD69348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BDD2345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Обязательная учебная нагрузка обучающегося – 144 час., время изучения – 1, 2, 3, 4 семестры. Форма итогового контроля – зачёты (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1-3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сем.), экзамен (4 сем.)</w:t>
      </w:r>
      <w:r w:rsidRPr="003C2973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zh-CN"/>
          <w14:ligatures w14:val="none"/>
        </w:rPr>
        <w:t>.</w:t>
      </w: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7904"/>
        <w:gridCol w:w="1309"/>
      </w:tblGrid>
      <w:tr w:rsidR="00C86671" w:rsidRPr="00C86671" w14:paraId="3D73C5A4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E25688" w14:textId="77777777" w:rsidR="00A560B9" w:rsidRPr="00C86671" w:rsidRDefault="00A560B9" w:rsidP="00A560B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  <w:t>Вид учебной работы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E962A" w14:textId="77777777" w:rsidR="00A560B9" w:rsidRPr="00C86671" w:rsidRDefault="00A560B9" w:rsidP="00A560B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  <w:t>Объем часов</w:t>
            </w:r>
          </w:p>
        </w:tc>
      </w:tr>
      <w:tr w:rsidR="00C86671" w:rsidRPr="00C86671" w14:paraId="6AE26090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71EC23" w14:textId="77777777" w:rsidR="00A560B9" w:rsidRPr="00C86671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  <w:t>Максимальная учебная нагрузка (всего)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CC019" w14:textId="77777777" w:rsidR="00A560B9" w:rsidRPr="00C86671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  <w:t>216</w:t>
            </w:r>
          </w:p>
        </w:tc>
      </w:tr>
      <w:tr w:rsidR="00C86671" w:rsidRPr="00C86671" w14:paraId="6CFD4CE4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99F5A38" w14:textId="77777777" w:rsidR="00A560B9" w:rsidRPr="00C86671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  <w:t xml:space="preserve">Обязательная аудиторная учебная нагрузка (всего) 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4CB05" w14:textId="77777777" w:rsidR="00A560B9" w:rsidRPr="00C86671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  <w:t>144</w:t>
            </w:r>
          </w:p>
        </w:tc>
      </w:tr>
      <w:tr w:rsidR="00C86671" w:rsidRPr="00C86671" w14:paraId="5110E6EB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C7BAB02" w14:textId="77777777" w:rsidR="00A560B9" w:rsidRPr="00C86671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8"/>
                <w:lang w:eastAsia="zh-CN"/>
                <w14:ligatures w14:val="none"/>
              </w:rPr>
              <w:t>в том числе: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C4005" w14:textId="77777777" w:rsidR="00A560B9" w:rsidRPr="00C86671" w:rsidRDefault="00A560B9" w:rsidP="00A560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8"/>
                <w:lang w:eastAsia="zh-CN"/>
                <w14:ligatures w14:val="none"/>
              </w:rPr>
            </w:pPr>
          </w:p>
        </w:tc>
      </w:tr>
      <w:tr w:rsidR="00C86671" w:rsidRPr="00C86671" w14:paraId="22C82FC6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0779CD1" w14:textId="77777777" w:rsidR="00A560B9" w:rsidRPr="00C86671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 xml:space="preserve">     лекции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7B06D" w14:textId="77777777" w:rsidR="00A560B9" w:rsidRPr="00C86671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  <w:t>120</w:t>
            </w:r>
          </w:p>
        </w:tc>
      </w:tr>
      <w:tr w:rsidR="00C86671" w:rsidRPr="00C86671" w14:paraId="54F1A511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4DD812A" w14:textId="77777777" w:rsidR="00A560B9" w:rsidRPr="00C86671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 xml:space="preserve">     семинарские занятия по проблемным темам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117F9" w14:textId="77777777" w:rsidR="00A560B9" w:rsidRPr="00C86671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  <w:t>6</w:t>
            </w:r>
          </w:p>
        </w:tc>
      </w:tr>
      <w:tr w:rsidR="00C86671" w:rsidRPr="00C86671" w14:paraId="015775F4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5564F85" w14:textId="77777777" w:rsidR="00A560B9" w:rsidRPr="00C86671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 xml:space="preserve">     Контрольные занятия (тесты, самостоятельные работы)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5930E" w14:textId="77777777" w:rsidR="00A560B9" w:rsidRPr="00C86671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  <w:t>16</w:t>
            </w:r>
          </w:p>
        </w:tc>
      </w:tr>
      <w:tr w:rsidR="00C86671" w:rsidRPr="00C86671" w14:paraId="153DC675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354BA7B" w14:textId="77777777" w:rsidR="00A560B9" w:rsidRPr="00C86671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 xml:space="preserve">     Экскурсионные занятия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2B3F0" w14:textId="77777777" w:rsidR="00A560B9" w:rsidRPr="00C86671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  <w:t>2</w:t>
            </w:r>
          </w:p>
        </w:tc>
      </w:tr>
      <w:tr w:rsidR="00C86671" w:rsidRPr="00C86671" w14:paraId="2D85744D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F3448A" w14:textId="77777777" w:rsidR="00A560B9" w:rsidRPr="00C86671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  <w:t>Самостоятельная работа обучающегося (всего)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95602" w14:textId="261D8090" w:rsidR="00A560B9" w:rsidRPr="00C86671" w:rsidRDefault="00EF7551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  <w:t>72</w:t>
            </w:r>
          </w:p>
        </w:tc>
      </w:tr>
      <w:tr w:rsidR="00C86671" w:rsidRPr="00C86671" w14:paraId="42BCAEE7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3CB8543" w14:textId="77777777" w:rsidR="00A560B9" w:rsidRPr="00C86671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8"/>
                <w:lang w:eastAsia="zh-CN"/>
                <w14:ligatures w14:val="none"/>
              </w:rPr>
              <w:t>в том числе: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44CA1" w14:textId="77777777" w:rsidR="00A560B9" w:rsidRPr="00C86671" w:rsidRDefault="00A560B9" w:rsidP="00A560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8"/>
                <w:lang w:eastAsia="zh-CN"/>
                <w14:ligatures w14:val="none"/>
              </w:rPr>
            </w:pPr>
          </w:p>
        </w:tc>
      </w:tr>
      <w:tr w:rsidR="00C86671" w:rsidRPr="00C86671" w14:paraId="0A508DC0" w14:textId="77777777" w:rsidTr="00BF3CA9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</w:tcPr>
          <w:p w14:paraId="5B8EBBC4" w14:textId="77777777" w:rsidR="00A560B9" w:rsidRPr="00C86671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  <w:t xml:space="preserve">     самостоятельная работа над рефератом и докладами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14:paraId="0DC644F8" w14:textId="77777777" w:rsidR="00A560B9" w:rsidRPr="00C86671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8"/>
                <w:lang w:eastAsia="zh-CN"/>
                <w14:ligatures w14:val="none"/>
              </w:rPr>
              <w:t>30</w:t>
            </w:r>
          </w:p>
        </w:tc>
      </w:tr>
      <w:tr w:rsidR="00C86671" w:rsidRPr="00C86671" w14:paraId="269C291D" w14:textId="77777777" w:rsidTr="00345A17">
        <w:tc>
          <w:tcPr>
            <w:tcW w:w="92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8768A15" w14:textId="75B3D31B" w:rsidR="00A234DB" w:rsidRPr="00C86671" w:rsidRDefault="00A234DB" w:rsidP="00A560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Промежуточная аттестация в форме контрольной работы в 1,2,3 семестрах, экзамен – в 4 семестре</w:t>
            </w:r>
          </w:p>
        </w:tc>
      </w:tr>
    </w:tbl>
    <w:p w14:paraId="4FE1FD13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2BB69CF1" w14:textId="77777777" w:rsidR="00A560B9" w:rsidRPr="003C2973" w:rsidRDefault="00A560B9" w:rsidP="00A56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4.2 Тематический план</w:t>
      </w:r>
    </w:p>
    <w:p w14:paraId="17AF97A1" w14:textId="77777777" w:rsidR="00A560B9" w:rsidRPr="003C2973" w:rsidRDefault="00A560B9" w:rsidP="00A560B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4658B94E" w14:textId="781B7E42" w:rsidR="00A560B9" w:rsidRPr="003C2973" w:rsidRDefault="00A560B9" w:rsidP="00A560B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Специальность – </w:t>
      </w:r>
      <w:r w:rsidRPr="003C297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  <w:t>53.02.02 Музыкальное искусство эстрады (по видам), виды: Инструменты эстрадного оркестра, Эстрадное пение</w:t>
      </w:r>
      <w:r w:rsidR="002C177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  <w:t>.</w:t>
      </w:r>
    </w:p>
    <w:p w14:paraId="54C9B98E" w14:textId="77777777" w:rsidR="00A560B9" w:rsidRPr="003C2973" w:rsidRDefault="00A560B9" w:rsidP="00A560B9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Форма обучения - очная</w:t>
      </w:r>
    </w:p>
    <w:p w14:paraId="59E05CB8" w14:textId="77777777" w:rsidR="00A560B9" w:rsidRPr="003C2973" w:rsidRDefault="00A560B9" w:rsidP="00A560B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lang w:eastAsia="zh-CN"/>
          <w14:ligatures w14:val="none"/>
        </w:rPr>
      </w:pPr>
    </w:p>
    <w:p w14:paraId="0F51DA69" w14:textId="77777777" w:rsidR="00A560B9" w:rsidRPr="003C2973" w:rsidRDefault="00A560B9" w:rsidP="00A560B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tbl>
      <w:tblPr>
        <w:tblW w:w="925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1"/>
        <w:gridCol w:w="1084"/>
        <w:gridCol w:w="930"/>
        <w:gridCol w:w="986"/>
        <w:gridCol w:w="1201"/>
      </w:tblGrid>
      <w:tr w:rsidR="00A560B9" w:rsidRPr="003C2973" w14:paraId="478DB956" w14:textId="77777777" w:rsidTr="00BF3CA9">
        <w:trPr>
          <w:tblHeader/>
          <w:jc w:val="center"/>
        </w:trPr>
        <w:tc>
          <w:tcPr>
            <w:tcW w:w="505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234A045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</w:pPr>
          </w:p>
          <w:p w14:paraId="47F564C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</w:pPr>
          </w:p>
          <w:p w14:paraId="2C2763A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  <w:t>Наименование разделов и тем</w:t>
            </w:r>
          </w:p>
          <w:p w14:paraId="7E27F80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E6415DD" w14:textId="02918A0B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Макс, нагрузка</w:t>
            </w:r>
            <w:r w:rsid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обучающ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. (час.)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40A7A4F7" w14:textId="18ECBC78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Кол</w:t>
            </w:r>
            <w:r w:rsid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ичество</w:t>
            </w: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 аудит</w:t>
            </w:r>
            <w:r w:rsid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орных</w:t>
            </w: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 часов </w:t>
            </w:r>
          </w:p>
        </w:tc>
        <w:tc>
          <w:tcPr>
            <w:tcW w:w="12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705DDC" w14:textId="1E323985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val="en-US"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Самост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. </w:t>
            </w:r>
            <w:r w:rsid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работа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обучающ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  <w:t>.</w:t>
            </w:r>
          </w:p>
          <w:p w14:paraId="43CDC1B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(час</w:t>
            </w: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)</w:t>
            </w:r>
          </w:p>
        </w:tc>
      </w:tr>
      <w:tr w:rsidR="00A560B9" w:rsidRPr="003C2973" w14:paraId="6BFC0C91" w14:textId="77777777" w:rsidTr="00BF3CA9">
        <w:trPr>
          <w:tblHeader/>
          <w:jc w:val="center"/>
        </w:trPr>
        <w:tc>
          <w:tcPr>
            <w:tcW w:w="505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0BFDF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98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E1BECBE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055E4FB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теорет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A3E2E3F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практ.</w:t>
            </w:r>
          </w:p>
        </w:tc>
        <w:tc>
          <w:tcPr>
            <w:tcW w:w="12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812883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3C2973" w14:paraId="61496B1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F7B14E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989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  <w:t>I</w:t>
            </w: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FDECAD8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118BF3F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D6DBA9D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CF400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3C2973" w14:paraId="0FFDFA45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9ED31C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Введение</w:t>
            </w: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 предмет. Понятие культуры. Возникновение, основные периоды и тенденции в эволюции культуры.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015AD0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3A9B561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44339F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214027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AE5BA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3C2973" w14:paraId="36D5BC4B" w14:textId="77777777" w:rsidTr="00BF3CA9">
        <w:trPr>
          <w:jc w:val="center"/>
        </w:trPr>
        <w:tc>
          <w:tcPr>
            <w:tcW w:w="50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76E72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Раздел 1. История мировой культуры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58FBFCD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BE117D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4B19F2E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349F73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3C2973" w14:paraId="7C27D54A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0A567F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78" w:lineRule="exact"/>
              <w:ind w:left="10" w:right="336" w:firstLine="2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Тема 1.1. Культура первобытного общества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91EC4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6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D217A0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853B83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CEBCA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3C2973" w14:paraId="35C49F48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2E5F7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69" w:lineRule="exact"/>
              <w:ind w:left="10" w:right="384" w:firstLine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Тема 1 .2. Древнейшие цивилизации Востока, Центральной и Латинской Америки.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110005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EABDD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center"/>
          </w:tcPr>
          <w:p w14:paraId="6182851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390AB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  <w:p w14:paraId="125DDBC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3C2973" w14:paraId="7432444C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31F660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Тема 1 .3. Античная культура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699B7F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2344D8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B8E63F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9D0E1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A560B9" w:rsidRPr="003C2973" w14:paraId="01CA98E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772FD7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Контрольная работа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7185D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5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28158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BCF552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039DD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3C2973" w14:paraId="39A4E5E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457681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8414CB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47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28095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32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FAABF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</w:tr>
      <w:tr w:rsidR="00A560B9" w:rsidRPr="003C2973" w14:paraId="4450B37C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146BF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II</w:t>
            </w: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7FB508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25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650D1DE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9002F2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CDDAD4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3C2973" w14:paraId="0F6A211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0265E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Тема 1.4. Культура Византии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20D12A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92986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4ED25D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D1B06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</w:tr>
      <w:tr w:rsidR="00A560B9" w:rsidRPr="003C2973" w14:paraId="1305AD8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5841A8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Тема 1.5. Культура европейского Средневековья.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FA056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AE3D5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20736B2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E179A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</w:tr>
      <w:tr w:rsidR="00A560B9" w:rsidRPr="003C2973" w14:paraId="13FF7F3E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DED90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78" w:lineRule="exact"/>
              <w:ind w:right="456"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Тема 1 .6. Культура эпохи Возрождения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F39ACB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2A42FB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14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5FC758A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A0919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</w:tr>
      <w:tr w:rsidR="00A560B9" w:rsidRPr="003C2973" w14:paraId="7E050CD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BC1386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78" w:lineRule="exact"/>
              <w:ind w:right="456"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>Контрольная работа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9CA65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6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AA583C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6ABC9FD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4DBAD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3C2973" w14:paraId="230D9DF5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2C9717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78" w:lineRule="exact"/>
              <w:ind w:firstLine="1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Всего за семестр: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11A27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6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59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bottom"/>
          </w:tcPr>
          <w:p w14:paraId="3093763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2B0FE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19</w:t>
            </w:r>
          </w:p>
        </w:tc>
      </w:tr>
      <w:tr w:rsidR="00A560B9" w:rsidRPr="003C2973" w14:paraId="27A136E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C718AB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78" w:lineRule="exact"/>
              <w:ind w:right="45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III</w:t>
            </w: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AE31F45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26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4633418E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3766B3DC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0EDF80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3C2973" w14:paraId="78A78DE2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EC2EF2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74" w:lineRule="exact"/>
              <w:ind w:right="115"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.7. Западноевропейская культура 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XVII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75D01A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615724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0FCD1AD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8C04F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</w:tr>
      <w:tr w:rsidR="00A560B9" w:rsidRPr="003C2973" w14:paraId="2E2BB33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FB179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78" w:lineRule="exact"/>
              <w:ind w:right="48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Тема 1 .8. Культура эпохи Просвещения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C55C9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B7CF68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640B4AD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42650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</w:tr>
      <w:tr w:rsidR="00A560B9" w:rsidRPr="003C2973" w14:paraId="3DF0B9E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D86F26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.9. Культура 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XIX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0D9CA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E3F809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351D7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B8145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</w:tr>
      <w:tr w:rsidR="00A560B9" w:rsidRPr="003C2973" w14:paraId="5E8B6378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7188F3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83" w:lineRule="exact"/>
              <w:ind w:right="283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Тема 1.10. Культура 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XX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век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43BD31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61E724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912BB8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AFEFB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</w:tr>
      <w:tr w:rsidR="00A560B9" w:rsidRPr="003C2973" w14:paraId="5DF46A62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73CA5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83" w:lineRule="exact"/>
              <w:ind w:right="283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Контрольная работа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926139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4CB6E1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B4B2C1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E74FF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3C2973" w14:paraId="39BB73EE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A22AE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83" w:lineRule="exact"/>
              <w:ind w:right="37" w:hanging="5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Всего за семестр: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C55096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48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556AFA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32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9E51F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16</w:t>
            </w:r>
          </w:p>
        </w:tc>
      </w:tr>
      <w:tr w:rsidR="00A560B9" w:rsidRPr="003C2973" w14:paraId="383F7A8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5B4D5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83" w:lineRule="exact"/>
              <w:ind w:right="37" w:hanging="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IV </w:t>
            </w: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семестр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4B2372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FAB06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4D519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3C2973" w14:paraId="4CB1A795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64C45C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 xml:space="preserve">Раздел 2 История отечественной культуры 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1D36EF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6D15AA5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57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88F5465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57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A5621B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4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3C2973" w14:paraId="3C5171C8" w14:textId="77777777" w:rsidTr="00BF3CA9">
        <w:trPr>
          <w:jc w:val="center"/>
        </w:trPr>
        <w:tc>
          <w:tcPr>
            <w:tcW w:w="50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676F00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74" w:lineRule="exact"/>
              <w:ind w:right="110" w:hanging="1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Тема 2.1. Характерные черты отечественной культуры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BE3CBE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3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D1365E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C39B6E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2A56D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3C2973" w14:paraId="4A35ECEA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B86E80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Тема 2.2. Культура языческой Руси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808E1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2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BD6F21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013883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CC67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3C2973" w14:paraId="699053DF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CE9D4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Тема 2.3. Культура Киевской Руси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E73B50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7F5D03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center"/>
          </w:tcPr>
          <w:p w14:paraId="2C42EBE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6025A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3C2973" w14:paraId="0866D31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0EE8FA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Тема 2.4. Локальные особенности развития культуры в русских       землях (ХП-ХШ вв.)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B0A5E0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7C6E4C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44367C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F1340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3C2973" w14:paraId="131BADAA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BD7A5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69" w:lineRule="exact"/>
              <w:ind w:right="202" w:hanging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Тема 2.5. Русское </w:t>
            </w:r>
            <w:proofErr w:type="spellStart"/>
            <w:proofErr w:type="gramStart"/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Предвозрождение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( Х</w:t>
            </w:r>
            <w:proofErr w:type="gramEnd"/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1У-ХУ вв.)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F0C2D8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13B9C0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617" w:hanging="6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6DDF91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AA7A1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3C2973" w14:paraId="149A8AB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7E2014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2.6. Русская культура 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XVI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58460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982713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C3D8D6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66035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3C2973" w14:paraId="35D0F715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7C8D9E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2.7. Русская культура 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XVII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F5C9F6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F5C118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6A18489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A5DB0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2</w:t>
            </w:r>
          </w:p>
        </w:tc>
      </w:tr>
      <w:tr w:rsidR="00A560B9" w:rsidRPr="003C2973" w14:paraId="1DC76A2F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CA3C26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Тема 2.8. Петровские преобразования и отечественная культура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66118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3BC658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D8ED57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9EFFC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2</w:t>
            </w:r>
          </w:p>
        </w:tc>
      </w:tr>
      <w:tr w:rsidR="00A560B9" w:rsidRPr="003C2973" w14:paraId="49825A53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414E5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2.9. Русская культура 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XVIII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2671B1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887707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EF24BA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4D88B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3C2973" w14:paraId="79FB00D8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D0027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2.10. Русская культура 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XIX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FA45D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2557FE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1888F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4C94F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3C2973" w14:paraId="0F493B91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5C651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Тема 2.11. «Серебряный век» русской культуры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C9FF31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F3E506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49ED04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A9770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3C2973" w14:paraId="582AB08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77ED73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Тема 2. 12. Становление советской культуры (1917 - 20-е годы)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13DD0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D144E2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F06455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9F166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3C2973" w14:paraId="3B72B72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8C204D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2.13. Отечественная культура в 30-50-е гг. 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XX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640FDA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650D7F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67B3F0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2DF73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1</w:t>
            </w:r>
          </w:p>
        </w:tc>
      </w:tr>
      <w:tr w:rsidR="00A560B9" w:rsidRPr="003C2973" w14:paraId="3696BF4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E829E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Тема 2. 14. Хрущёвская «оттепель» и отечественная культура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9C769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87F038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BB74F8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73913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1</w:t>
            </w:r>
          </w:p>
        </w:tc>
      </w:tr>
      <w:tr w:rsidR="00A560B9" w:rsidRPr="003C2973" w14:paraId="05915554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034C78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Тема 2.15. Культура Русского Зарубежья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3D783D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DE9F4B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35D3AD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A70C5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3C2973" w14:paraId="6C74077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83245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Экзамен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9154F7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196040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325A08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8BBA3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3C2973" w14:paraId="6D63AC0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4FE44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F6707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62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45167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7BA48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22</w:t>
            </w:r>
          </w:p>
        </w:tc>
      </w:tr>
      <w:tr w:rsidR="00A560B9" w:rsidRPr="003C2973" w14:paraId="5F08404D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CB725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3C2973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 xml:space="preserve">ВСЕГО:   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EE5FB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216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9DB408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4772B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72</w:t>
            </w:r>
          </w:p>
        </w:tc>
      </w:tr>
      <w:tr w:rsidR="00A560B9" w:rsidRPr="003C2973" w14:paraId="64065E10" w14:textId="77777777" w:rsidTr="00BF3CA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7065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A97ACCD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18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7CD24B8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</w:tbl>
    <w:p w14:paraId="635386FE" w14:textId="77777777" w:rsidR="00A560B9" w:rsidRPr="003C2973" w:rsidRDefault="00A560B9" w:rsidP="00A560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sectPr w:rsidR="00A560B9" w:rsidRPr="003C2973" w:rsidSect="00924711">
          <w:pgSz w:w="11906" w:h="16838"/>
          <w:pgMar w:top="1134" w:right="567" w:bottom="1134" w:left="1701" w:header="720" w:footer="170" w:gutter="0"/>
          <w:cols w:space="720"/>
          <w:docGrid w:linePitch="360"/>
        </w:sectPr>
      </w:pPr>
    </w:p>
    <w:p w14:paraId="166EAFCB" w14:textId="77777777" w:rsidR="00A560B9" w:rsidRPr="003C2973" w:rsidRDefault="00A560B9" w:rsidP="00A560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lastRenderedPageBreak/>
        <w:t>4.3 Распределение учебной нагрузки по семестрам</w:t>
      </w:r>
    </w:p>
    <w:p w14:paraId="2F5AB957" w14:textId="77777777" w:rsidR="00A560B9" w:rsidRPr="003C2973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10AE2F9E" w14:textId="77777777" w:rsidR="002C1778" w:rsidRDefault="00A560B9" w:rsidP="002C177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Специальность – </w:t>
      </w:r>
      <w:r w:rsidRPr="003C297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  <w:t>53.02.02 Музыкальное искусство эстрады (по видам), виды: Инструменты эстрадного оркестра, Эстрадное пение</w:t>
      </w:r>
      <w:r w:rsidR="002C177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  <w:t xml:space="preserve">. </w:t>
      </w:r>
    </w:p>
    <w:p w14:paraId="7B46DC3D" w14:textId="4A7F4CB2" w:rsidR="00A560B9" w:rsidRPr="003C2973" w:rsidRDefault="00A560B9" w:rsidP="002C177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Форма обучения - очная</w:t>
      </w:r>
    </w:p>
    <w:tbl>
      <w:tblPr>
        <w:tblW w:w="9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3"/>
        <w:gridCol w:w="708"/>
        <w:gridCol w:w="1370"/>
        <w:gridCol w:w="1370"/>
        <w:gridCol w:w="1371"/>
        <w:gridCol w:w="1127"/>
      </w:tblGrid>
      <w:tr w:rsidR="00C86671" w:rsidRPr="00C86671" w14:paraId="55039EB8" w14:textId="77777777" w:rsidTr="003C2973">
        <w:trPr>
          <w:cantSplit/>
          <w:trHeight w:hRule="exact" w:val="307"/>
          <w:jc w:val="center"/>
        </w:trPr>
        <w:tc>
          <w:tcPr>
            <w:tcW w:w="3253" w:type="dxa"/>
            <w:vMerge w:val="restart"/>
            <w:shd w:val="clear" w:color="auto" w:fill="FFFFFF"/>
            <w:vAlign w:val="center"/>
          </w:tcPr>
          <w:p w14:paraId="7864AA5C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Вид учебной работы</w:t>
            </w:r>
          </w:p>
        </w:tc>
        <w:tc>
          <w:tcPr>
            <w:tcW w:w="708" w:type="dxa"/>
            <w:vMerge w:val="restart"/>
            <w:shd w:val="clear" w:color="auto" w:fill="FFFFFF"/>
            <w:vAlign w:val="center"/>
          </w:tcPr>
          <w:p w14:paraId="48E883C2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</w:tc>
        <w:tc>
          <w:tcPr>
            <w:tcW w:w="5238" w:type="dxa"/>
            <w:gridSpan w:val="4"/>
            <w:shd w:val="clear" w:color="auto" w:fill="auto"/>
            <w:vAlign w:val="center"/>
          </w:tcPr>
          <w:p w14:paraId="1B137887" w14:textId="77777777" w:rsidR="00A560B9" w:rsidRPr="00C86671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Номера семестров</w:t>
            </w:r>
          </w:p>
        </w:tc>
      </w:tr>
      <w:tr w:rsidR="00C86671" w:rsidRPr="00C86671" w14:paraId="2E046F7B" w14:textId="77777777" w:rsidTr="003C2973">
        <w:trPr>
          <w:cantSplit/>
          <w:trHeight w:hRule="exact" w:val="307"/>
          <w:jc w:val="center"/>
        </w:trPr>
        <w:tc>
          <w:tcPr>
            <w:tcW w:w="3253" w:type="dxa"/>
            <w:vMerge/>
            <w:shd w:val="clear" w:color="auto" w:fill="FFFFFF"/>
            <w:vAlign w:val="center"/>
          </w:tcPr>
          <w:p w14:paraId="06ECE438" w14:textId="77777777" w:rsidR="00A560B9" w:rsidRPr="00C86671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vMerge/>
            <w:shd w:val="clear" w:color="auto" w:fill="FFFFFF"/>
            <w:vAlign w:val="center"/>
          </w:tcPr>
          <w:p w14:paraId="48FBF6FC" w14:textId="77777777" w:rsidR="00A560B9" w:rsidRPr="00C86671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70" w:type="dxa"/>
            <w:shd w:val="clear" w:color="auto" w:fill="FFFFFF"/>
          </w:tcPr>
          <w:p w14:paraId="053EF5B2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val="en-US" w:eastAsia="zh-CN"/>
                <w14:ligatures w14:val="none"/>
              </w:rPr>
              <w:t>I</w:t>
            </w:r>
          </w:p>
        </w:tc>
        <w:tc>
          <w:tcPr>
            <w:tcW w:w="1370" w:type="dxa"/>
            <w:shd w:val="clear" w:color="auto" w:fill="FFFFFF"/>
          </w:tcPr>
          <w:p w14:paraId="5B646077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val="en-US" w:eastAsia="zh-CN"/>
                <w14:ligatures w14:val="none"/>
              </w:rPr>
              <w:t>II</w:t>
            </w:r>
          </w:p>
        </w:tc>
        <w:tc>
          <w:tcPr>
            <w:tcW w:w="1371" w:type="dxa"/>
            <w:shd w:val="clear" w:color="auto" w:fill="FFFFFF"/>
          </w:tcPr>
          <w:p w14:paraId="34D594EA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  <w:t>III</w:t>
            </w:r>
          </w:p>
        </w:tc>
        <w:tc>
          <w:tcPr>
            <w:tcW w:w="1127" w:type="dxa"/>
            <w:shd w:val="clear" w:color="auto" w:fill="FFFFFF"/>
          </w:tcPr>
          <w:p w14:paraId="00BEAD21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val="en-US" w:eastAsia="zh-CN"/>
                <w14:ligatures w14:val="none"/>
              </w:rPr>
              <w:t>IV</w:t>
            </w:r>
          </w:p>
        </w:tc>
      </w:tr>
      <w:tr w:rsidR="00C86671" w:rsidRPr="00C86671" w14:paraId="1CD88EBE" w14:textId="77777777" w:rsidTr="003C2973">
        <w:trPr>
          <w:trHeight w:hRule="exact" w:val="845"/>
          <w:jc w:val="center"/>
        </w:trPr>
        <w:tc>
          <w:tcPr>
            <w:tcW w:w="3253" w:type="dxa"/>
            <w:shd w:val="clear" w:color="auto" w:fill="FFFFFF"/>
          </w:tcPr>
          <w:p w14:paraId="7B3586C4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21" w:hanging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Аудиторные занятия (теоретические занятия)</w:t>
            </w:r>
          </w:p>
        </w:tc>
        <w:tc>
          <w:tcPr>
            <w:tcW w:w="708" w:type="dxa"/>
            <w:shd w:val="clear" w:color="auto" w:fill="FFFFFF"/>
          </w:tcPr>
          <w:p w14:paraId="4F8004AD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1370" w:type="dxa"/>
            <w:shd w:val="clear" w:color="auto" w:fill="FFFFFF"/>
          </w:tcPr>
          <w:p w14:paraId="7D403FA1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  <w:tc>
          <w:tcPr>
            <w:tcW w:w="1370" w:type="dxa"/>
            <w:shd w:val="clear" w:color="auto" w:fill="FFFFFF"/>
          </w:tcPr>
          <w:p w14:paraId="24D5FB13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40</w:t>
            </w:r>
          </w:p>
        </w:tc>
        <w:tc>
          <w:tcPr>
            <w:tcW w:w="1371" w:type="dxa"/>
            <w:shd w:val="clear" w:color="auto" w:fill="FFFFFF"/>
          </w:tcPr>
          <w:p w14:paraId="400DDDD8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  <w:tc>
          <w:tcPr>
            <w:tcW w:w="1127" w:type="dxa"/>
            <w:shd w:val="clear" w:color="auto" w:fill="FFFFFF"/>
          </w:tcPr>
          <w:p w14:paraId="6F048E6B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40</w:t>
            </w:r>
          </w:p>
        </w:tc>
      </w:tr>
      <w:tr w:rsidR="00C86671" w:rsidRPr="00C86671" w14:paraId="32017013" w14:textId="77777777" w:rsidTr="003C2973">
        <w:trPr>
          <w:trHeight w:hRule="exact" w:val="547"/>
          <w:jc w:val="center"/>
        </w:trPr>
        <w:tc>
          <w:tcPr>
            <w:tcW w:w="3253" w:type="dxa"/>
            <w:shd w:val="clear" w:color="auto" w:fill="FFFFFF"/>
          </w:tcPr>
          <w:p w14:paraId="4A61F853" w14:textId="42828ED1" w:rsidR="003C2973" w:rsidRPr="00C86671" w:rsidRDefault="000418F3" w:rsidP="00A560B9">
            <w:pPr>
              <w:shd w:val="clear" w:color="auto" w:fill="FFFFFF"/>
              <w:suppressAutoHyphens/>
              <w:spacing w:after="0" w:line="240" w:lineRule="auto"/>
              <w:ind w:left="10" w:right="595" w:hanging="5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Самостоятельная работа</w:t>
            </w:r>
          </w:p>
        </w:tc>
        <w:tc>
          <w:tcPr>
            <w:tcW w:w="708" w:type="dxa"/>
            <w:shd w:val="clear" w:color="auto" w:fill="FFFFFF"/>
          </w:tcPr>
          <w:p w14:paraId="2B806DFB" w14:textId="663FF57A" w:rsidR="003C2973" w:rsidRPr="00C86671" w:rsidRDefault="003C2973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72</w:t>
            </w:r>
          </w:p>
        </w:tc>
        <w:tc>
          <w:tcPr>
            <w:tcW w:w="1370" w:type="dxa"/>
            <w:shd w:val="clear" w:color="auto" w:fill="FFFFFF"/>
          </w:tcPr>
          <w:p w14:paraId="79080A40" w14:textId="2725642E" w:rsidR="003C2973" w:rsidRPr="00C86671" w:rsidRDefault="003C2973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15</w:t>
            </w:r>
          </w:p>
        </w:tc>
        <w:tc>
          <w:tcPr>
            <w:tcW w:w="1370" w:type="dxa"/>
            <w:shd w:val="clear" w:color="auto" w:fill="FFFFFF"/>
          </w:tcPr>
          <w:p w14:paraId="447E31CF" w14:textId="502D99DD" w:rsidR="003C2973" w:rsidRPr="00C86671" w:rsidRDefault="003C2973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19</w:t>
            </w:r>
          </w:p>
        </w:tc>
        <w:tc>
          <w:tcPr>
            <w:tcW w:w="1371" w:type="dxa"/>
            <w:shd w:val="clear" w:color="auto" w:fill="FFFFFF"/>
          </w:tcPr>
          <w:p w14:paraId="3849B614" w14:textId="12A192F0" w:rsidR="003C2973" w:rsidRPr="00C86671" w:rsidRDefault="003C2973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16</w:t>
            </w:r>
          </w:p>
        </w:tc>
        <w:tc>
          <w:tcPr>
            <w:tcW w:w="1127" w:type="dxa"/>
            <w:shd w:val="clear" w:color="auto" w:fill="FFFFFF"/>
          </w:tcPr>
          <w:p w14:paraId="7EDAFBF9" w14:textId="0DD52E00" w:rsidR="003C2973" w:rsidRPr="00C86671" w:rsidRDefault="003C2973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22</w:t>
            </w:r>
          </w:p>
        </w:tc>
      </w:tr>
      <w:tr w:rsidR="00C86671" w:rsidRPr="00C86671" w14:paraId="4857F5AC" w14:textId="77777777" w:rsidTr="003C2973">
        <w:trPr>
          <w:trHeight w:hRule="exact" w:val="288"/>
          <w:jc w:val="center"/>
        </w:trPr>
        <w:tc>
          <w:tcPr>
            <w:tcW w:w="3253" w:type="dxa"/>
            <w:shd w:val="clear" w:color="auto" w:fill="FFFFFF"/>
          </w:tcPr>
          <w:p w14:paraId="7F0DD45E" w14:textId="77777777" w:rsidR="00A560B9" w:rsidRPr="00C86671" w:rsidRDefault="00A560B9" w:rsidP="00A560B9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</w:tc>
        <w:tc>
          <w:tcPr>
            <w:tcW w:w="708" w:type="dxa"/>
            <w:shd w:val="clear" w:color="auto" w:fill="FFFFFF"/>
          </w:tcPr>
          <w:p w14:paraId="50990F1C" w14:textId="574F0DCB" w:rsidR="00A560B9" w:rsidRPr="00C86671" w:rsidRDefault="000418F3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216</w:t>
            </w:r>
          </w:p>
        </w:tc>
        <w:tc>
          <w:tcPr>
            <w:tcW w:w="1370" w:type="dxa"/>
            <w:shd w:val="clear" w:color="auto" w:fill="FFFFFF"/>
          </w:tcPr>
          <w:p w14:paraId="1AE593D8" w14:textId="200A9A88" w:rsidR="00A560B9" w:rsidRPr="00C86671" w:rsidRDefault="000418F3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47</w:t>
            </w:r>
          </w:p>
        </w:tc>
        <w:tc>
          <w:tcPr>
            <w:tcW w:w="1370" w:type="dxa"/>
            <w:shd w:val="clear" w:color="auto" w:fill="FFFFFF"/>
          </w:tcPr>
          <w:p w14:paraId="746583CE" w14:textId="45856BDB" w:rsidR="00A560B9" w:rsidRPr="00C86671" w:rsidRDefault="000418F3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59</w:t>
            </w:r>
          </w:p>
        </w:tc>
        <w:tc>
          <w:tcPr>
            <w:tcW w:w="1371" w:type="dxa"/>
            <w:shd w:val="clear" w:color="auto" w:fill="FFFFFF"/>
          </w:tcPr>
          <w:p w14:paraId="757E7AD5" w14:textId="2A17DC49" w:rsidR="00A560B9" w:rsidRPr="00C86671" w:rsidRDefault="000418F3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48</w:t>
            </w:r>
          </w:p>
        </w:tc>
        <w:tc>
          <w:tcPr>
            <w:tcW w:w="1127" w:type="dxa"/>
            <w:shd w:val="clear" w:color="auto" w:fill="FFFFFF"/>
          </w:tcPr>
          <w:p w14:paraId="103B271B" w14:textId="44482E1E" w:rsidR="00A560B9" w:rsidRPr="00C86671" w:rsidRDefault="000418F3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62</w:t>
            </w:r>
          </w:p>
        </w:tc>
      </w:tr>
      <w:tr w:rsidR="00C86671" w:rsidRPr="00C86671" w14:paraId="57E27013" w14:textId="77777777" w:rsidTr="003C2973">
        <w:trPr>
          <w:trHeight w:hRule="exact" w:val="464"/>
          <w:jc w:val="center"/>
        </w:trPr>
        <w:tc>
          <w:tcPr>
            <w:tcW w:w="3253" w:type="dxa"/>
            <w:shd w:val="clear" w:color="auto" w:fill="FFFFFF"/>
          </w:tcPr>
          <w:p w14:paraId="7178B088" w14:textId="3C89B918" w:rsidR="003C2973" w:rsidRPr="00C86671" w:rsidRDefault="00F4787B" w:rsidP="003C2973">
            <w:pPr>
              <w:shd w:val="clear" w:color="auto" w:fill="FFFFFF"/>
              <w:suppressAutoHyphens/>
              <w:spacing w:after="0" w:line="240" w:lineRule="auto"/>
              <w:ind w:left="5" w:hanging="1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Вид итогового</w:t>
            </w:r>
            <w:r w:rsidR="003C2973"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 xml:space="preserve"> контроля</w:t>
            </w:r>
          </w:p>
        </w:tc>
        <w:tc>
          <w:tcPr>
            <w:tcW w:w="708" w:type="dxa"/>
            <w:shd w:val="clear" w:color="auto" w:fill="FFFFFF"/>
          </w:tcPr>
          <w:p w14:paraId="3E194492" w14:textId="77777777" w:rsidR="003C2973" w:rsidRPr="00C86671" w:rsidRDefault="003C2973" w:rsidP="003C297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70" w:type="dxa"/>
            <w:shd w:val="clear" w:color="auto" w:fill="FFFFFF"/>
          </w:tcPr>
          <w:p w14:paraId="6A6875EB" w14:textId="6DADA2D8" w:rsidR="003C2973" w:rsidRPr="00C86671" w:rsidRDefault="003C2973" w:rsidP="003C2973">
            <w:pPr>
              <w:shd w:val="clear" w:color="auto" w:fill="FFFFFF"/>
              <w:suppressAutoHyphens/>
              <w:spacing w:after="0" w:line="240" w:lineRule="auto"/>
              <w:ind w:right="8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370" w:type="dxa"/>
            <w:shd w:val="clear" w:color="auto" w:fill="FFFFFF"/>
          </w:tcPr>
          <w:p w14:paraId="4480B341" w14:textId="394D2C3C" w:rsidR="003C2973" w:rsidRPr="00C86671" w:rsidRDefault="003C2973" w:rsidP="003C297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371" w:type="dxa"/>
            <w:shd w:val="clear" w:color="auto" w:fill="FFFFFF"/>
          </w:tcPr>
          <w:p w14:paraId="18699A42" w14:textId="60A6C5B3" w:rsidR="003C2973" w:rsidRPr="00C86671" w:rsidRDefault="003C2973" w:rsidP="003C2973">
            <w:pPr>
              <w:shd w:val="clear" w:color="auto" w:fill="FFFFFF"/>
              <w:suppressAutoHyphens/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127" w:type="dxa"/>
            <w:shd w:val="clear" w:color="auto" w:fill="FFFFFF"/>
          </w:tcPr>
          <w:p w14:paraId="264FA10E" w14:textId="77777777" w:rsidR="003C2973" w:rsidRPr="00C86671" w:rsidRDefault="003C2973" w:rsidP="003C297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C8667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экзамен</w:t>
            </w:r>
          </w:p>
        </w:tc>
      </w:tr>
    </w:tbl>
    <w:p w14:paraId="02A03ABE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7FA33A2" w14:textId="77777777" w:rsidR="00A560B9" w:rsidRPr="003C2973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6" w:name="_Toc193454181"/>
      <w:r w:rsidRPr="003C2973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  <w:t xml:space="preserve">5. </w:t>
      </w:r>
      <w:r w:rsidRPr="003C2973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t>Содержание дисциплины и требования к формам и содержанию   текущего, промежуточного, итогового контроля (программный минимум, зачетно-экзаменационные требования)</w:t>
      </w:r>
      <w:bookmarkEnd w:id="6"/>
    </w:p>
    <w:p w14:paraId="349BB8ED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</w:p>
    <w:p w14:paraId="55123C3B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5.1 Содержание дисциплины</w:t>
      </w:r>
    </w:p>
    <w:p w14:paraId="379D7EFF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117A4FF4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ВВЕДЕНИЕ В ПРЕДМЕТ</w:t>
      </w:r>
    </w:p>
    <w:p w14:paraId="1C5A1072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Понятие культуры. Культура как предмет исторического исследования. Эволюция этого понятия в истории человечества, Многогранность определений культуры. Культура как результат человеческой деятельности. Материальная и духовная культура. Функции культуры. Культура и цивилизация. История культуры как вид культурологии.</w:t>
      </w:r>
    </w:p>
    <w:p w14:paraId="46359FDC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242887A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РАЗДЕЛ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I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. ИСТОРИЯ МИРОВОЙ КУЛЬТУРЫ</w:t>
      </w:r>
    </w:p>
    <w:p w14:paraId="1D7A63B9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B507AE8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1.1. Культура первобытного общества</w:t>
      </w:r>
    </w:p>
    <w:p w14:paraId="59881A27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Формирование первобытной культуры. Роль археологии и этнографии в изучении первобытной культуры. Периодизация первобытной истории (палеолит, мезолит, неолит). Синкретический характер первобытной культуры. Возникновение религиозных представлений. Религия и мораль. Религия и искусство. Изобразительное искусство и его эволюция. Становление фольклора. Понятие мифа. Зарождение ритуального действа. Музыка. Пантомима. Празднества. Пиктография, узелковое письмо - как первая форма сообщений и их роль в развитии письменности.</w:t>
      </w:r>
    </w:p>
    <w:p w14:paraId="55603E61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Культовые сооружения. Культура первобытного общества как начальная стадия развития культуры человечества.</w:t>
      </w:r>
    </w:p>
    <w:p w14:paraId="684604E0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характерные черты первобытной культуры в основные периоды развития человеческого общества; памятники эпохи палеолита, мезолита, неолита, бронзы.</w:t>
      </w:r>
    </w:p>
    <w:p w14:paraId="6135E5F5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видеть связь между первобытным искусством и процессом формирования духовной жизни человека.</w:t>
      </w:r>
    </w:p>
    <w:p w14:paraId="6BC3C703" w14:textId="77777777" w:rsidR="005543E4" w:rsidRPr="00545147" w:rsidRDefault="005543E4" w:rsidP="005543E4">
      <w:pPr>
        <w:keepNext/>
        <w:numPr>
          <w:ilvl w:val="4"/>
          <w:numId w:val="6"/>
        </w:numPr>
        <w:shd w:val="clear" w:color="auto" w:fill="FFFFFF"/>
        <w:suppressAutoHyphens/>
        <w:spacing w:after="0" w:line="240" w:lineRule="auto"/>
        <w:ind w:left="0" w:firstLine="709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0B6A437" w14:textId="77777777" w:rsidR="005543E4" w:rsidRPr="00545147" w:rsidRDefault="005543E4" w:rsidP="005543E4">
      <w:pPr>
        <w:keepNext/>
        <w:shd w:val="clear" w:color="auto" w:fill="FFFFFF"/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1.2. Древнейшие цивилизации Востока, Центральной и Латинской Америки</w:t>
      </w:r>
    </w:p>
    <w:p w14:paraId="09C6C200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Египта. Создание централизованного государства в долине реки Нил, Периодизация истории Древнего Египта. Обожествление верховной власти. Пантеон богов. Утверждение бессмертия - основа мировоззрения египтян и их культа. Заупокойный культ. Пирамиды, заупокойные храмы. ‘Книга мёртвых». Погребальные статуи и маски. Возникновение научных знаний: развитие астрономии, математики, медицины. Школы писцов. Иероглифическая письменность. Жанровое разнообразие литературы. "История Сину Хета" - шедевр древнеегипетской прозы. Религиозная реформа Аменхотепа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IV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Искусство реалистического скульптурного портрета. Ансамбли Карнака и Луксора в Фивах. Пещерные храмы Рамзеса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II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290D42AF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Культура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Месопотамии.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Месопотамия - важнейший центр мировой цивилизации и древней городской культуры. Шумеро-Аккадская культура. Религия и мифология. Клинопись. Литература. "Сказание о Гильгамеше" -выдающийся памятник шумерской культуры. Зиккураты. Глиптика. Развитие научных знаний.</w:t>
      </w:r>
    </w:p>
    <w:p w14:paraId="7CC3EE64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Ассиро-Вавилонская культура.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Вавилон - центр культурной жизни. Свод законов царя Хаммурапи. Мардук - единый главный бог государства. Создание библиотек. Библиотека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Ашшурбанапала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Развитие математики астрономии, медицины, географии, астрологии. Создание словарей, позволяющих изучать языки соседних народов. Дворцовые и храмовые комплексы. Висячие сады Семирамиды.</w:t>
      </w:r>
    </w:p>
    <w:p w14:paraId="039D62B9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Древней Индии.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Становление древнеиндийской цивилизации. Религия. Веды - древнейший памятник индийской религиозной литературы. Строительство городов. Буддизм. Каменное зодчество - ступы,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чайтва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стамбхи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Распространение письменности. Санскрит. Эпические произведения - "Махабхарата" и "Рамаяна". Индуизм Пещерный комплекс в Карли. Основные направления в изобразительном искусстве и в скульптуре. Театр. Калидаса-классик древнеиндийской драматургии и лирической поэзии.</w:t>
      </w:r>
    </w:p>
    <w:p w14:paraId="47E1185E" w14:textId="77777777" w:rsidR="005543E4" w:rsidRPr="00545147" w:rsidRDefault="005543E4" w:rsidP="005543E4">
      <w:pPr>
        <w:shd w:val="clear" w:color="auto" w:fill="FFFFFF"/>
        <w:tabs>
          <w:tab w:val="left" w:pos="21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Китая.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Становление Древнекитайской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цивилизации. Религия и мифология. Культ предков.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Иньские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гадательные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надписи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древнейший памятник китайской письменности.</w:t>
      </w:r>
    </w:p>
    <w:p w14:paraId="21709ABA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Градостроительство. Даосизм. Конфуций. "Книга перемен", "Книга песен" -древние памятники китайской литературы. Прикладное искусство. Буддизм. Развитие естественнонаучных знаний. Культ грамотности, образованности. Исторические, прозопоэтические произведения. Музыкальная палата. Дворцовые комплексы. Ансамбль "Храм неба". Великая китайская стена. Портретная живопись.</w:t>
      </w:r>
    </w:p>
    <w:p w14:paraId="77EC9D78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майя. Мифологические представления, концепция жизни и смерти, религиозные воззрения. Культ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Кецалькоатля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Дворцы и храмы.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Пирамиды. Скульптура. Иероглифическая письменность. Эпос "Пополь-Вух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vertAlign w:val="superscript"/>
          <w:lang w:eastAsia="zh-CN"/>
          <w14:ligatures w14:val="none"/>
        </w:rPr>
        <w:t xml:space="preserve">1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Живопись. Музыка, драматическое искусство. Система летоисчисления, календарь. Достижения в области астрономии, математики, медицины.</w:t>
      </w:r>
    </w:p>
    <w:p w14:paraId="4B6204DF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инков. Возникновение цивилизации. Общественный строй. Религия. Поклонение солнцу. Письменность. Национальный храм в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Инти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Кориканге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Золотой сад в Куско. Изобразительное и прикладное искусство. Развитие естественнонаучных знаний.</w:t>
      </w:r>
    </w:p>
    <w:p w14:paraId="0A61B7A8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ацтеков. Становление государства ацтеков. Общественное устройство. Религия. Жречество. Обряды жертвоприношения. Дворцы и храмы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Теночтитлана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Каменная скульптура. Письменность, Календарь времени, календарь жизни.</w:t>
      </w:r>
    </w:p>
    <w:p w14:paraId="61CF56EF" w14:textId="77777777" w:rsidR="005543E4" w:rsidRPr="00545147" w:rsidRDefault="005543E4" w:rsidP="005543E4">
      <w:pPr>
        <w:shd w:val="clear" w:color="auto" w:fill="FFFFFF"/>
        <w:tabs>
          <w:tab w:val="left" w:pos="284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Обучающийся должен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процесс возникновения древнейших цивилизаций; неравномерность их становления и развития; выдающиеся памятники древних культур.</w:t>
      </w:r>
    </w:p>
    <w:p w14:paraId="6A4703C9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возникновения ранних государств; разбираться в особенностях религиозных верований и их влияния на формирование культуры каждого народа; оценить вклад древнейших цивилизаций в культурную сокровищницу человечества.</w:t>
      </w:r>
    </w:p>
    <w:p w14:paraId="4169249D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9AE78C4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1.3. Античная культура</w:t>
      </w:r>
    </w:p>
    <w:p w14:paraId="355C0053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Крито-микенская культура. Монументальные дворцовые комплексы критских правителей. Кносский дворец. Микенские "Львиные ворота", "Толосы". Письменность.</w:t>
      </w:r>
    </w:p>
    <w:p w14:paraId="25853337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Древней Греции. Устное поэтическое творчество. "Одиссея" и "Илиада", Гомера. Пантеон богов. Сложение системы архитектурных ордеров.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Куросы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коры. Вазовая роспись. Алфавитное письмо. Олимпийские игры. Афинская демократия времён Перикла. Система образования. Наука. Основные философские школы и направления: Демокрит, школа Сократа, академия Платона, лицей Аристотеля. Театр. Трагедии Эсхила, Софокла, Еврипида, Расцвет античной комедии - Аристофан, Мирон,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Поликлет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Фидий,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Скопос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Пракситель,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Лисип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выдающиеся скульпторы Древней Греции. Распространение древнегреческого языка, образа жизни, системы воспитания и образования на огромной территории державы Александра Македонского. Мусейон в Александрии -крупнейший научный центр. Выдающиеся учёные эпохи эллинизма. Сооружения научно-практического назначения - морской маяк на острове Форос, башня ветров в Афинах.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Менандр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реалистическая бытовая комедия. Портретная скульптура, пейзаж в живописи, бытовые картины, садово-декоративная скульптура.</w:t>
      </w:r>
    </w:p>
    <w:p w14:paraId="020A8E44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Рима. Возникновение Рима. Влияние италийской, этрусской, греческой культуры на культуру Древнего Рима. Периодизация истории Древнего Рима Религия и мифология. Патриотизм как основа римской идеологии и системы ценностей. Римское право. Риторика. Литература. историография. Храмовое строительство - периптер, ротонда. Арки, аркады, акведуки. Триумфальные арки, форум Трояна. Термы. Колизей. Пантеон. Возникновение христианства. Базилики, катакомбы, культовые здания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центрического типа. Христианская живопись и литература. Роль христианства в разрушении античной культуры.</w:t>
      </w:r>
    </w:p>
    <w:p w14:paraId="6A006C8A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исторические предпосылки и главные черты античного типа культуры; особенности развития художественной культуры; наиболее известные памятники; имена выдающихся деятелей.</w:t>
      </w:r>
    </w:p>
    <w:p w14:paraId="2D50DFED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влияние античной культуры на последующее культурное развитие человечества.</w:t>
      </w:r>
    </w:p>
    <w:p w14:paraId="12AB3FE5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EBF01E4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1.4. Культура Византии</w:t>
      </w:r>
    </w:p>
    <w:p w14:paraId="10B86F88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Византия как важнейший центр высочайшей культуры средневековой Европы. Основные этапы развития византийской культуры. Христианство в Византийской империи. Традиция как важнейшая черта византийской культуры. Образование и его социальная значимость. Сохранение традиций античной образованности. Развитие науки. Философия и теология. Усиление императорской власти. Идея союза христианской церкви и христианской империи, Литература: агиография, гимнография, церковно-полемическая литература. Византийская эстетика. Мозаики, фрески, миниатюры. Иконография. Базилика и крестово-купольные храмы. Храм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Св.Софии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Константинополе. Церковная музыка.</w:t>
      </w:r>
    </w:p>
    <w:p w14:paraId="0E9B76DF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Обучающийся должен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основные особенности формирования византийской культуры; художественную систему Византии; наиболее выдающиеся памятники архитектуры, литературы и искусства.</w:t>
      </w:r>
    </w:p>
    <w:p w14:paraId="7D2C00E8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видеть роль христианства в формировании византийской культуры; понимать значение византийской культуры и её воздействие на культуру Запада и Востока.</w:t>
      </w:r>
    </w:p>
    <w:p w14:paraId="1C2BB174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3437BA4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1.5. Культура европейского Средневековья</w:t>
      </w:r>
    </w:p>
    <w:p w14:paraId="5EEB2DE0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Пути становления феодальной культуры и её главные особенности. Основные этапы развития культуры в эпоху Средневековья. Особенности мышления человека в период средневековья. Религия как главный компонент средневекового общества. Ереси, инквизиция. Монашество. Рыцарство как социально-культурный феномен эпохи. Схоластика - средневековая философия. Суммы Августина Аврелия и Фомы Аквинского. Античность в средневековой культуре. Семь свободных искусств. Появление университе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>тов. Наука. Начало книгопечатания. Алхимия, астрономия, магия.</w:t>
      </w:r>
    </w:p>
    <w:p w14:paraId="7F4BC868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Система видов и жанров средневекового искусства. Канон, аллегория - важней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>шие средства выразительности искусства. Жития святых и видения - ведущие литературные жанры раннего средневековья. Героический эпос. Рыцарская литература: куртуазная лирика, романы. Городская литература: фаблио, баллады. Трубадуры, труверы, миннезингеры. Певческие школы. Праздники и карнавалы. Архитектура и живопись. Романский стиль. Храм, монастырь, рыцарский замок - главные типы архитектурных сооружений. Готический стиль.  Строительство кафедральных соборов, ратуш. Круглая скульптура. Расцвет книжной миниатюры.</w:t>
      </w:r>
    </w:p>
    <w:p w14:paraId="19543C6A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истоки культуры средневековья; роль христианства как всеобъемлющей идеологической формы; особенности романского и готического стиля, их проявление в различных видах искусства на примере сохранившихся памятников.</w:t>
      </w:r>
    </w:p>
    <w:p w14:paraId="4F9E6115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внутренней дифференциации средневековой культуры; оценить роль монастырей в жизни средневековой Европы; назвать характерные признаки стилей; понимать место средневековья в формировании единой европейской культуры и в развитии мирового историко-культурного процесса.</w:t>
      </w:r>
    </w:p>
    <w:p w14:paraId="09FF53C6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33D910C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1.6. Культура эпохи Возрождения</w:t>
      </w:r>
    </w:p>
    <w:p w14:paraId="0BF24318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Исторические предпосылки возникновения культуры Возрождения. Перемены в духовной жизни общества.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Гуманистичность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мировоззрения. Соединение нового прочтения античности с новым прочтением христианства. Культура Возрождения - культура свободных городов. Эстетический и этический идеал Возрождения - образ универсального человека, создающего самого себя.</w:t>
      </w:r>
    </w:p>
    <w:p w14:paraId="68049901" w14:textId="77777777" w:rsidR="005543E4" w:rsidRPr="00545147" w:rsidRDefault="005543E4" w:rsidP="005543E4">
      <w:pPr>
        <w:shd w:val="clear" w:color="auto" w:fill="FFFFFF"/>
        <w:tabs>
          <w:tab w:val="left" w:pos="37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Развитие наук - Коперник, Парацельс, Джордано Бруно, Мигель Сервет.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Неоплатонизм -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Н.Макиавелли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Т.Мор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Кампанелла. Итальянское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Возрождение. Флоренция как важнейший центр гуманистического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движения.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А.Данте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Ф.Петрарка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Д.Боккаччо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выдающиеся поэты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Возрождения, создатели итальянского литературного языка. Сандр Боттичелли, Филиппо Брунеллески, Леонардо да Винчи, Рафаэль. Микеланджело, Тициан - титаны эпохи Возрождения. Становление светской музыки. Развитие театра.</w:t>
      </w:r>
    </w:p>
    <w:p w14:paraId="136E986D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Северное Возрождение. Эразм Роттердамский - гуманист и просветитель. Ян Ван Эйк - основоположник нидерландской школы живописи. Творчество Босха, Брейгеля. Немецкое Возрождение. Творчество А, Дюрера, Грюнвальда, Ганса Гольбейна Младшего, Лукаса Кранаха Старшего. </w:t>
      </w:r>
    </w:p>
    <w:p w14:paraId="14DA5801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Искусство Возрождения в Испании. Эль Греко. Возрождение во Франции, Жан Фуке. Литература: Мигель де Сервантес. Лопе де Вега. Франсуа Рабле, Шекспир.</w:t>
      </w:r>
    </w:p>
    <w:p w14:paraId="176EE001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Эпоха Возрождения - начало дифференциации культур.</w:t>
      </w:r>
    </w:p>
    <w:p w14:paraId="13943E56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характерные черты эпохи Возрождения; основные этапы ренессансной культуры; выдающихся деятелей и их произведения.</w:t>
      </w:r>
    </w:p>
    <w:p w14:paraId="39283705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изменения мировоззрения в эпоху Возрождения; разбираться в особенностях развития различных видов искусства и литературы; разбираться в особенностях художественной культуры Возрождения отдельных стран Европы.</w:t>
      </w:r>
    </w:p>
    <w:p w14:paraId="56D3831F" w14:textId="77777777" w:rsidR="005543E4" w:rsidRPr="00545147" w:rsidRDefault="005543E4" w:rsidP="005543E4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B5A20F8" w14:textId="77777777" w:rsidR="005543E4" w:rsidRPr="00545147" w:rsidRDefault="005543E4" w:rsidP="005543E4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Тема 1.7. Западноевропейская культура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</w:t>
      </w:r>
    </w:p>
    <w:p w14:paraId="1BAF825E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Начало нового этапа в истории Западной Европы. Становление капиталистического способа производства и его влияние на развитие культуры. Утверждение реалистического мировоззрения.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Ф.Бэкон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Т.Гоббс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Б.Спиноза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Д.Локк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Деизм в религии. Наука: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Г.Галлилей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И.Кеплер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И.Ньютон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</w:p>
    <w:p w14:paraId="3729136F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Усиление интереса к конкретной личности, к характеру человека. Портретная живопись. Пейзажное искусство. Развитие бытового, исторического, анималистического жанров. Натюрморт. Обогащение творческого метода и языка искусства. Барокко, Классицизм. Появление реалистических тенденций. Формирование национальных школ в искусстве (Караваджо, Веласкес, Рубенс, Рембрандт).</w:t>
      </w:r>
    </w:p>
    <w:p w14:paraId="3DDB6782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Музыкальная культура. Литература Классицизма. Архитектурные ансамбли.</w:t>
      </w:r>
    </w:p>
    <w:p w14:paraId="251ECC6E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социально-культурные особенности эпохи; тенденции развития европейской культуры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века; стилевое разнообразие в искусстве; знать имена деятелей культуры и их произведения.</w:t>
      </w:r>
    </w:p>
    <w:p w14:paraId="29956883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уметь: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различать художественные стили; объяснить жанровое разнообразие; узнавать произведения великих мастеров; назвать основные тенденции в развитии театра и музыкальной культуры.</w:t>
      </w:r>
    </w:p>
    <w:p w14:paraId="63D7272E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006F563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1.8. Культура эпохи Просвещения</w:t>
      </w:r>
    </w:p>
    <w:p w14:paraId="3600C376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Социально-экономические предпосылки эпохи Просвещения. Просвещение - время безграничной веры в человеческий разум, в возможности перестроить общество на разумных началах. Французские философы просветители -Вольтер, Монтескье, Жан-Жак Руссо, Дидро. "Великая энциклопедия" - кодекс французского Просвещения. Про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 xml:space="preserve">светительский реализм в литературе - Дефо, Свифт. Теория эстетического воспитания Шиллера. Иоганн Вольфганг Гёте. "Веймарский классицизм". Эстетические принципы просветительского реализма в творчестве Лессинга. Новые художественные стили в европейском искусстве. Антуан Ватто -основоположник рококо в живописи. Сентиментализм. Черты реализма в живописи У. Хогарта, Д. Рейнолдса. Расцвет музыки как самостоятельного вида искусства. Появление новых музыкальных форм - фуга, симфония, соната. Публичные концерты - новая форма музыкальной жизни. Творчество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В.Моцарта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И.Гайдна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Л.Бетховена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Эпоха Просвещения и формирование национальной американской культуры.</w:t>
      </w:r>
    </w:p>
    <w:p w14:paraId="5657604E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Влияние европейского Просвещения на развитие культуры в России.</w:t>
      </w:r>
    </w:p>
    <w:p w14:paraId="71167363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причины формирования нового типа культуры; отличительные черты культуры европейского Просвещения; художественные стили и их особенности; памятники культуры и их создателей.</w:t>
      </w:r>
    </w:p>
    <w:p w14:paraId="0555A21E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уметь: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отличать произведения различных стилей; объяснить влияние рационалистического мышления на формирование художественного самосознания культуры.</w:t>
      </w:r>
    </w:p>
    <w:p w14:paraId="413903D5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354DF4A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Тема 1.9. Культура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XIX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</w:t>
      </w:r>
    </w:p>
    <w:p w14:paraId="2A06FCB7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Важнейшие политические события в социально-культурном аспекте. Промышленная революция в Европе. Расцвет естествознания. Создание системы наук. Идеализация средневековья и его культуры - В. Скотт. Особенности развития архитектуры и скульптуры. Музеи. Выставочные залы. Основные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направления в художественной культуре Европы и Америки (романтизм, критический реализм, натурализм, импрессионизм, постимпрессионизм и др.).</w:t>
      </w:r>
    </w:p>
    <w:p w14:paraId="6919C25C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Выдающиеся представители различных школ и направлений: Байрон, Гюго, Мицкевич, Эдгар По, Гейне, Берлиоз, Шопен, Вебер, Шуман, Лист, Вагнер, Делакруа. Милле, Курбе и др.</w:t>
      </w:r>
    </w:p>
    <w:p w14:paraId="1C422103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причины перехода от традиционной цивилизации к индустриальному обществу; многообразие направлений в развитии философии, науки и искусства; великих писателей, музыкантов, художников, творчество которых во многом определило дальнейшие пути развития мировой культуры.</w:t>
      </w:r>
    </w:p>
    <w:p w14:paraId="2FF91E8C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процесс модернизации, происходящий в Европе; охарактеризовать художественные стили, школы и направления на примере произведений выдающихся мастеров.</w:t>
      </w:r>
    </w:p>
    <w:p w14:paraId="0315AC04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95E37DA" w14:textId="4D7F7EE5" w:rsidR="005543E4" w:rsidRPr="00545147" w:rsidRDefault="005543E4" w:rsidP="00C8667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Тема 1.10. Культура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</w:t>
      </w:r>
    </w:p>
    <w:p w14:paraId="1E91685C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Основные социокультурные характеристики эпохи. Исключительная роль науки в системе культуры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 - Мария Кюри, Фрейд, Эйнштейн, Маркони, братья Райт и др. Технические достижения в искусстве. Средства массовой информации. Художественные стили и направления (фовизм, сюрреализм, экспрессионизм, кубизм, футуризм, абстракционизм, поп-арт). Наивное искусство. Массовая и элитарная культура. Молодёжные субкультуры. Парадоксы и противоречия в культуре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4B5D53CF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тенденции доминирующие в развитии культуры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века; причины появления модернизма и его проявления в различных видах искусства; сущность постмодерна и его характерные черты.</w:t>
      </w:r>
    </w:p>
    <w:p w14:paraId="5665037D" w14:textId="77777777" w:rsidR="005543E4" w:rsidRPr="00545147" w:rsidRDefault="005543E4" w:rsidP="005543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видеть причины глубоких изменений в культурной жизни общества в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веке; объяснить возникновение новых форм отражения мира, противопоставленных гармоническим формам классического искусства.</w:t>
      </w:r>
    </w:p>
    <w:p w14:paraId="7C43C3B3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РАЗДЕЛ 2. ИСТОРИЯ ОТЕЧЕСТВЕННОЙ КУЛЬТУРЫ</w:t>
      </w:r>
    </w:p>
    <w:p w14:paraId="4EB79C71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74F982F9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2.1. Характерные черты отечественной культуры.</w:t>
      </w:r>
    </w:p>
    <w:p w14:paraId="23228830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Органическая связь с православием; сохранение многих элементов языческой культуры; формирование отечественной культуры на особом социо-этнокультурном пространстве, принадлежащем к Европе и Азии; давние традиции милосердия; народность отечественной культуры; развитие отечественной культуры рывками. Способность отечественной культуры сохранять свои характерные черты даже после великих потрясений - как одно из подтверждений её мощи и потенциальных возможностей.</w:t>
      </w:r>
    </w:p>
    <w:p w14:paraId="7ECF6B7B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духовные основы и ценности древнерусской культуры.</w:t>
      </w:r>
    </w:p>
    <w:p w14:paraId="765B49E9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роль языческого и византийского фактора в становлении древнерусской культуры.</w:t>
      </w:r>
    </w:p>
    <w:p w14:paraId="272F7625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75455797" w14:textId="77777777" w:rsidR="00C86671" w:rsidRDefault="00C86671">
      <w:pPr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br w:type="page"/>
      </w:r>
    </w:p>
    <w:p w14:paraId="62D41EB7" w14:textId="3FECAA12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Тема 2.2. Культура языческой Руси.</w:t>
      </w:r>
    </w:p>
    <w:p w14:paraId="7EAB31F0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Культурные традиции восточных славян - истоки и основа древнерусской культуры. Языческий пантеон и его иерархия в разные периоды, соотношение культов природы и предков. Причины и факторы, определившие многовековую живучесть языческих культурных традиций - в обрядовой стороне православных праздников, в живописи, архитектуре, литературе музыке, мироощущении людей.</w:t>
      </w:r>
    </w:p>
    <w:p w14:paraId="08A7ADC4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месторазвитие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восточных славян и его роль в формировании древнерусской культуры; функции богов; памятники.</w:t>
      </w:r>
    </w:p>
    <w:p w14:paraId="23C1E922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восточнославянскую картину мира.</w:t>
      </w:r>
    </w:p>
    <w:p w14:paraId="61198847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2B8DFE36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2.3. Культура Киевской Руси</w:t>
      </w:r>
    </w:p>
    <w:p w14:paraId="015E1F1C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Значение христианизации для становления государственности Руси и её художественной культуры. Влияние византийской культуры на культуру восточных славян. Развитие городов и расцвет ремёсел. Развитие письменности на Руси. Летописание. "Слово о полку Игореве" - шедевр древнерусской литературы. Деревянное и каменное зодчество. Иконопись. Прикладное искусство.</w:t>
      </w:r>
    </w:p>
    <w:p w14:paraId="12DC1F36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дату крещения Руси; художественное своеобразие культуры Киевской Руси; памятники литературы, архитектуры и искусства.</w:t>
      </w:r>
    </w:p>
    <w:p w14:paraId="21A60A46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особенности двойственной природы религиозной веры на Руси и как это отразилось на развитии художественной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культуры.</w:t>
      </w:r>
    </w:p>
    <w:p w14:paraId="79E4F27C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F377971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2.4. Локальные особенности развития культуры в разных русских землях (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XII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–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XIII</w:t>
      </w:r>
      <w:proofErr w:type="spellStart"/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в.в</w:t>
      </w:r>
      <w:proofErr w:type="spellEnd"/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.)</w:t>
      </w:r>
    </w:p>
    <w:p w14:paraId="6E3AC5FB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Черты общности и целостности древнерусской культуры, проявлявшиеся в экстремальной ситуации раздробленности и татаро-монгольского ига.</w:t>
      </w:r>
    </w:p>
    <w:p w14:paraId="5FCA1788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Культура Великого Новгорода и Владимиро-Суздальской земли.    Отражение татаро-монгольского нашествия в устном народном творчестве. Сказание о битве на Калке, о разорении Рязани Батыем, о Невской битве, Ледовом побоище и других событиях.</w:t>
      </w:r>
    </w:p>
    <w:p w14:paraId="66F5A53B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особенности локальных культур; виды и жанры древнерусского искусства; памятники архитектуры, литературы и искусства.</w:t>
      </w:r>
    </w:p>
    <w:p w14:paraId="78D0A6B1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причины раздробленности; видеть отличия различных художественных школ.</w:t>
      </w:r>
    </w:p>
    <w:p w14:paraId="7797C178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13E60B76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2.5. Русское </w:t>
      </w:r>
      <w:proofErr w:type="spellStart"/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Предвозрождение</w:t>
      </w:r>
      <w:proofErr w:type="spellEnd"/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(Х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I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У-ХУ вв.)</w:t>
      </w:r>
    </w:p>
    <w:p w14:paraId="7B5272DF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Характеристика сущности русского 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Предвозрождения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Сергий Радонежский и развитие русского монашества. "Золотой век" русской иконописи. Строительство белокаменной Москвы и превращение её в художественный центр Руси. Расцвет зодчества в Новгороде и Пскове.</w:t>
      </w:r>
    </w:p>
    <w:p w14:paraId="250DE061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Куликовская битва и её отражение в литературно-художественных памятниках "Задонщина" и "Сказание о Мамаевом побоище".</w:t>
      </w:r>
    </w:p>
    <w:p w14:paraId="2065BD63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Расцвет книжного дела; 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книгописные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мастерские и библиотеки при монастырях.</w:t>
      </w:r>
    </w:p>
    <w:p w14:paraId="7A1F31C3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значение термина «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предвозрожденние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»; исторические и идеологические предпосылки к обновлению русской культуры; имена крупнейших деятелей эпохи; памятники.</w:t>
      </w:r>
    </w:p>
    <w:p w14:paraId="19C50BE4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видеть пути формирования общерусской культуры; объяснить роль Москвы и других городов в этом процессе.</w:t>
      </w:r>
    </w:p>
    <w:p w14:paraId="3765DBA8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9A88DDA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2.6. Русская культура 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3256CB86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Завершение формирования великорусской народности. Объединение местных культур. Возникновение книгопечатания. Светская публицистика. Еретические движения как культурно - историческое явление. Возникновение шатрового стиля - наивысшее достижение русской архитектуры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Тенденции развития живописи в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веке: расширение круга тем, интерес к темам всемирной и русской истории, становление жанра исторического портрета.</w:t>
      </w:r>
    </w:p>
    <w:p w14:paraId="46CA99AA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процессы сложения русского централизованного государства; памятники культуры и искусства.</w:t>
      </w:r>
    </w:p>
    <w:p w14:paraId="6575DB42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раскрыть характерные черты русской культуры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века; объяснить особенности развития архитектуры и искусства.</w:t>
      </w:r>
    </w:p>
    <w:p w14:paraId="75695E45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66528176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2.7. Русская культура 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063D8A93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Главное содержание культурно-исторического процесса в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 -начавшееся разрушение средневекового мировоззрения, обмирщение культуры. Развитие грамотности и просвещения. Выпуск книг светского содержания. Просветительская деятельность Симеона Полоцкого. Славяно-греко-латинская академия - первое в России высшее учебное заведение. Развитие научных знаний. Великий раскол и его воздействие на отечественную культуру. Появление светских жанров в литературе. Усиление светских мотивов в архитектуре и живописи.</w:t>
      </w:r>
    </w:p>
    <w:p w14:paraId="01F9E2CD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причины социально-культурных перемен в русском обществе; значение термина «секуляризация культуры»; особенности художественной культуры; памятники.</w:t>
      </w:r>
    </w:p>
    <w:p w14:paraId="6A7E8B31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назвать факторы, определяющие условия развития русской культуры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века; видеть новые черты в архитектуре, литературе и искусстве.</w:t>
      </w:r>
    </w:p>
    <w:p w14:paraId="13AEC3E7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329E2B04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2.8 Петровские преобразования и отечественная культура</w:t>
      </w:r>
    </w:p>
    <w:p w14:paraId="78E517D5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Развитие национальной культуры - основное содержание историко-культурного процесса в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 в России. Объективная необходимость петровских преобразований в области культуры. Становление профессионального образования и светской школы. Регламентация места церкви в жизни общества. Отражение новых тенденций и процессов общественной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жизни в литературе и искусстве. Создание Академии наук. Строительство Петербурга. Портрет - ведущий жанр в искусстве. Появление гравюры.</w:t>
      </w:r>
    </w:p>
    <w:p w14:paraId="07D04F5A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цели и задачи реформ; коренные преобразования во всех сферах духовной жизни; признаки стиля «барокко»; имена деятелей эпохи и их творения.</w:t>
      </w:r>
    </w:p>
    <w:p w14:paraId="5D80E4AB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значение петровских преобразований для русской культуры; видеть разницу между искусством средневековья и искусством нового времени.</w:t>
      </w:r>
    </w:p>
    <w:p w14:paraId="34D15E12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F12AC3B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2.9. Русская культура 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6A664F83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Отечественная культура в период утверждения "просвещённого абсолютизма". Система образования. Создание сети закрытых сословных учебных заведений. Открытие Университета, Академии художеств. Появление публичных библиотек. Создание Российской Академии. Деятельность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Е.Р.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Дашковой. Деятельность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М.В.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Ломоносова.</w:t>
      </w:r>
    </w:p>
    <w:p w14:paraId="72054CFF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Классицизм - господствующее направление в художественной культуре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2-ой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пол.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Х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V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Ш века. Литература. Деятельность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В.К.</w:t>
      </w:r>
      <w:proofErr w:type="gram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Тредиаковского, А.П.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Сумарокова.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Д.И.</w:t>
      </w:r>
      <w:proofErr w:type="gram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Фонвизина, Г.И. Державина, Н.М.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Карамзина.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А.Н.</w:t>
      </w:r>
      <w:proofErr w:type="gramEnd"/>
      <w:r w:rsidRPr="00B926A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Радищева.</w:t>
      </w:r>
    </w:p>
    <w:p w14:paraId="5067CEDE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Театральная культура. Деятельность первого в России государственного театра.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Ф.Г.</w:t>
      </w:r>
      <w:proofErr w:type="gramEnd"/>
      <w:r w:rsidRPr="00B926A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Волков. Крепостные театры.</w:t>
      </w:r>
    </w:p>
    <w:p w14:paraId="3977FAC8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Музыка.   Формирование   композиторской   школы.   Изобразительное искусство Складывание системы жанров в академической живописи. Архитектура классицизма.</w:t>
      </w:r>
    </w:p>
    <w:p w14:paraId="4ADCA638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особенности сложной общественной жизни в её развитии и многообразии вариантов и форм, жанров и направлений; стили; имена деятелей культуры и искусства, их творчество.</w:t>
      </w:r>
    </w:p>
    <w:p w14:paraId="0DE18AD6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объяснить процесс «обмирщения» русской культуры на примерах художественных произведений; видеть признаки сближения русской культуры с западной.</w:t>
      </w:r>
    </w:p>
    <w:p w14:paraId="2097FB13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0187DEC0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2.10. Русская культура 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54790CDE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Творчество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А.С.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Пушкина как высшее выражение подъёма культуры в конце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— первой половины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Грани творчества национального гения.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А.С.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Пушкин - ярчайший выразитель русского национального духа. Преломление характерных черт отечественной культуры в личности и творчестве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Н.В.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Гоголя, В.Г. Белинского.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Ф.М.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Достоевского, И.С. Тургенева, А. Н.</w:t>
      </w:r>
      <w:r w:rsidRPr="00B926A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Островского.</w:t>
      </w:r>
    </w:p>
    <w:p w14:paraId="42EF856E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Утверждение «реалистического» метода как основного в русской художественной культуре. Композиторы "Могучей кучки". Частная опера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С.И.</w:t>
      </w:r>
      <w:proofErr w:type="gramEnd"/>
      <w:r w:rsidRPr="00B926A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Мамонтова. Художники - передвижники.</w:t>
      </w:r>
    </w:p>
    <w:p w14:paraId="79DE97A9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Повышение роли театра в духовной жизни русского общества.</w:t>
      </w:r>
    </w:p>
    <w:p w14:paraId="6B6D3244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особенности формирования русской национальной культуры; основные художественные направления; выдающихся деятелей культуры и искусства; творческое наследие.</w:t>
      </w:r>
    </w:p>
    <w:p w14:paraId="572E4EEA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видеть характерные черты русского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романтизма; объяснить принципы критического реализма.</w:t>
      </w:r>
    </w:p>
    <w:p w14:paraId="26965CB9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716FE664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2.11."Серебряный век" русской культуры</w:t>
      </w:r>
    </w:p>
    <w:p w14:paraId="6CE68B94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Общая характеристика "культурного ренессанса" в России на рубеже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-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в.в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Достижения русской литературы. Расцвет отечественной науки и искусства. Наступление качественно нового этапа в развитии периодической печати и книгоиздательства, музейного и библиотечного дела. "Золотой век" русского меценатства. Направления   в   развитии   русской   литературы   рубежного   времени: реализм, неоромантизм, символизм, акмеизм,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футуризм,   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"крестьянские поэты".  Реформа оперного и драматического театров. Русский балет. "Русские сезоны".</w:t>
      </w:r>
    </w:p>
    <w:p w14:paraId="63859357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Создание художественного фонда в России: Третьяковская галерея. Музей изящных искусств, Русский музей, Эрмитаж, Театральный музей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А.А.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Бахрушина.</w:t>
      </w:r>
    </w:p>
    <w:p w14:paraId="16726413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Модернизм в художественной культуре.</w:t>
      </w:r>
    </w:p>
    <w:p w14:paraId="3D75DCDB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понятие «Серебряный век»; процессы обновления разнообразных видов и жанров художественного творчества; имена деятелей искусства и их произведения.</w:t>
      </w:r>
    </w:p>
    <w:p w14:paraId="6DA6A0FC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дать характеристику модернизма, символизма, акмеизма, футуризма; русского авангарда, объединения «Мир искусства».</w:t>
      </w:r>
    </w:p>
    <w:p w14:paraId="2C7AE52D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01B6AC1E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2.12. Становление советской культуры (1917 - 20-е годы)</w:t>
      </w:r>
    </w:p>
    <w:p w14:paraId="57F5BA49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Отношение советской власти к культуре и культурному наследию. Пролеткульт, гонения на интеллигенцию, судьба дворцов, усадеб, музеев и библиотек. Попытки сохранения культурного достояния.   Итоги "культурной революции" первых лет советской власти: борьба с неграмотностью, отделение церкви от государства и школы, создание единой трудовой школы, распространение высшего и среднего образования, формирование новой интеллигенции, формирование авторитетных научных школ.</w:t>
      </w:r>
    </w:p>
    <w:p w14:paraId="08F875FD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комплекс мероприятий, проведённых советской властью в области культуры и их результаты; имена деятелей культуры.</w:t>
      </w:r>
    </w:p>
    <w:p w14:paraId="3ED331DE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сложность и противоречивость культурных преобразований советского государства.</w:t>
      </w:r>
    </w:p>
    <w:p w14:paraId="472CEC03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21670B2E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2.13. Отечественная культура 30 - 50-х годов 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0924A042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Состояние отечественной культуры в 30–50-е годы в условиях тоталитарного режима. Объективные достижения развития культуры в 30-50-ых годах: ликвидация неграмотности, введение всеобщего среднего образования, успехи в области физики, биологии, физиологии, авиации, космонавтики. Доминирующие тенденции развития культуры: крайняя политизация и идеологизация образования, науки, литературы и искусства; ужесточение государственного контроля и регламентации во всех областях духовной жизни.</w:t>
      </w:r>
    </w:p>
    <w:p w14:paraId="5D24AE76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особенности культурного развития в условиях тоталитарного режима; понятие «социалистический реализм»;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 xml:space="preserve">«нейтральный» стиль; концепцию 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двухпоточности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искусства; деятелей культуры; выдающиеся произведения искусства.</w:t>
      </w:r>
    </w:p>
    <w:p w14:paraId="6345BE54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оценить истинный вклад в развитие советской культуры представителей разных национальностей и разных идеологических убеждений.</w:t>
      </w:r>
    </w:p>
    <w:p w14:paraId="05A39814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700DD888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2.14. Хрущёвская "оттепель" и отечественная культура</w:t>
      </w:r>
    </w:p>
    <w:p w14:paraId="5E38CC1F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Начало демократизации общественной жизни в 60-е годы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Отражение "оттепели" в литературе и искусстве: А. Солженицын, Е. Евтушенко. А. Вознесенский. Б. Ахмадулина, Д. Гранин. Ю. Бондарев; театры -"Современник", "На Таганке": становление авторской песни (Б. Окуджава, Ю. Визбор, А. Галич, В. Высоцкий); утверждение в литературе В. Шукшина, В. Солоухина, В. Распутина, А. Вампилова.</w:t>
      </w:r>
    </w:p>
    <w:p w14:paraId="43FB9EB3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Реставрация административно-командной системы в конце 60-70-ых годов. Восстановление контроля над культурой. Процессы над инакомыслящими (Бродский, Даниэль, Синявский). Общественная позиция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А.Д.</w:t>
      </w:r>
      <w:proofErr w:type="gramEnd"/>
      <w:r w:rsidRPr="00B926A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Сахарова. Театр "На Таганке" как один из центров оппозиции режиму. Авангардные направления в музыке, живописи, скульптуре.</w:t>
      </w:r>
    </w:p>
    <w:p w14:paraId="2703FFE9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понятия «хрущёвская оттепель», «поэтический бум», «альтернативная культура», «деревенская проза», «андеграунд»; деятелей культуры и искусства.</w:t>
      </w:r>
    </w:p>
    <w:p w14:paraId="5F7D610A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причины подъёма науки и культуры, причины диссидентства.</w:t>
      </w:r>
    </w:p>
    <w:p w14:paraId="68009CD7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7A8DC6A2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2.15 Культура «Русского Зарубежья»</w:t>
      </w:r>
    </w:p>
    <w:p w14:paraId="2C0A2F96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"Русское Зарубежье" - особое культурно-историческое явление, охватывающее всех выходцев из России, укоренившихся в зарубежных странах, но не растворившихся в другой культурной среде, сохранивших свой язык, культурные и бытовые традиции, обычаи. В культуре Русского Зарубежья отразился весь сложный и противоречивый спектр идей и настроений, существовавших в России и выражавшихся в философии и психологии, в понимании проблем образования и воспитания, в искусстве религиозных и нравственных исканиях.</w:t>
      </w:r>
    </w:p>
    <w:p w14:paraId="1DD0555A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Деятельность выдающихся русских эмигрантов обогатила литературу, искусство и многие отрасли науки. Всё это даёт основание говорить о том, что русская культура в эмиграции внесла существенный вклад во всю мировую культуру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5C671896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причины эмиграции; виды культурной деятельности русского зарубежья; крупнейшие имена и труды соотечественников.</w:t>
      </w:r>
    </w:p>
    <w:p w14:paraId="7A2729DA" w14:textId="77777777" w:rsidR="005543E4" w:rsidRPr="00545147" w:rsidRDefault="005543E4" w:rsidP="005543E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объяснить, в чём заключается уникальность культуры русского зарубежья.</w:t>
      </w:r>
    </w:p>
    <w:p w14:paraId="56A1E737" w14:textId="77777777" w:rsidR="00A560B9" w:rsidRPr="003C2973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6F5094A8" w14:textId="77777777" w:rsidR="00C86671" w:rsidRDefault="00C86671">
      <w:pPr>
        <w:rPr>
          <w:rFonts w:ascii="Times New Roman" w:hAnsi="Times New Roman" w:cs="Times New Roman"/>
          <w:b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sz w:val="28"/>
          <w:szCs w:val="28"/>
          <w14:ligatures w14:val="none"/>
        </w:rPr>
        <w:br w:type="page"/>
      </w:r>
    </w:p>
    <w:p w14:paraId="1C301F5F" w14:textId="003E4102" w:rsidR="00A560B9" w:rsidRPr="003C2973" w:rsidRDefault="00A560B9" w:rsidP="00A560B9">
      <w:pPr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b/>
          <w:sz w:val="28"/>
          <w:szCs w:val="28"/>
          <w14:ligatures w14:val="none"/>
        </w:rPr>
        <w:lastRenderedPageBreak/>
        <w:t>5.2 Требования к формам и содержанию текущего, промежуточного, итогового контроля</w:t>
      </w:r>
    </w:p>
    <w:p w14:paraId="7D3032A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 w:themeFill="background1"/>
          <w:lang w:eastAsia="zh-CN"/>
          <w14:ligatures w14:val="none"/>
        </w:rPr>
        <w:t>5.2.1 Спецификация</w:t>
      </w:r>
      <w:r w:rsidRPr="003C29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практических занятий по учебной дисциплине</w:t>
      </w:r>
    </w:p>
    <w:p w14:paraId="3D15661A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8FAB71A" w14:textId="77777777" w:rsidR="00A560B9" w:rsidRPr="003C2973" w:rsidRDefault="00A560B9" w:rsidP="00A560B9">
      <w:pPr>
        <w:shd w:val="clear" w:color="auto" w:fill="FFFFFF" w:themeFill="background1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 w:themeFill="background1"/>
          <w:lang w:eastAsia="zh-CN"/>
          <w14:ligatures w14:val="none"/>
        </w:rPr>
        <w:t>Практическое занятие в форме семинара является вариантом контроля качества освоения учащимися вышеназванной дисциплины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 Назначение семинара: углубить систематизировать и закрепить теоретические знания, полученные обучающимся на лекции или в процессе самостоятельной работы над определённой темой. Семинар – практическое занятие, проводимое преподавателем с учебной группой, на котором предполагается активное участие каждого обучаемого.</w:t>
      </w:r>
    </w:p>
    <w:p w14:paraId="454F617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 данной программе используется вариант учебного планового семинара, на котором обсуждаются вопросы  по наиболее сложным и важным темам изучаемой дисциплины  в учебной программе предусмотрено 6 семинарских занятий в объёме 12 академических часов, распределённых на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III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IV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,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V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,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VI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семестры. </w:t>
      </w:r>
    </w:p>
    <w:p w14:paraId="115B30B5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Оценка качества ответа обучающихся может быть оформлена в виде следующей таблицы, заполняемой преподавателем в ходе занятия:</w:t>
      </w:r>
    </w:p>
    <w:tbl>
      <w:tblPr>
        <w:tblW w:w="965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3"/>
        <w:gridCol w:w="3842"/>
        <w:gridCol w:w="1130"/>
        <w:gridCol w:w="1159"/>
        <w:gridCol w:w="1276"/>
        <w:gridCol w:w="1578"/>
      </w:tblGrid>
      <w:tr w:rsidR="00A560B9" w:rsidRPr="003C2973" w14:paraId="4476ED76" w14:textId="77777777" w:rsidTr="00BF3CA9">
        <w:trPr>
          <w:cantSplit/>
          <w:trHeight w:val="360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214DB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№№</w:t>
            </w:r>
          </w:p>
          <w:p w14:paraId="6D46E1C2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п\п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FC543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Наименование показателей</w:t>
            </w:r>
          </w:p>
          <w:p w14:paraId="364F89DC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оценки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893B1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Фамилия  обучаемых</w:t>
            </w:r>
            <w:proofErr w:type="gramEnd"/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6ADD0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Примечание</w:t>
            </w:r>
          </w:p>
        </w:tc>
      </w:tr>
      <w:tr w:rsidR="00A560B9" w:rsidRPr="003C2973" w14:paraId="4820FA66" w14:textId="77777777" w:rsidTr="00BF3CA9">
        <w:trPr>
          <w:cantSplit/>
          <w:trHeight w:val="200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0AD19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3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D5AC4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0045E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Иванов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46AF5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Петров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8068E" w14:textId="77777777" w:rsidR="00A560B9" w:rsidRPr="003C2973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Михайлов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04F5A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3C2973" w14:paraId="71B8CA2D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3432F891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2276A087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3BF92A51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60D94602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0A5F99BD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099A76D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</w:p>
        </w:tc>
      </w:tr>
      <w:tr w:rsidR="00A560B9" w:rsidRPr="003C2973" w14:paraId="4432AAD5" w14:textId="77777777" w:rsidTr="00BF3CA9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1086C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CFC9D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Полнота и конкретность ответа</w:t>
            </w:r>
          </w:p>
          <w:p w14:paraId="7813E3A8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18EF5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60845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832E7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5C139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3C2973" w14:paraId="3EF5C9D5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0826C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8494A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Последовательность и логика изложения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096D6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792B9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463CE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589D7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3C2973" w14:paraId="5D4C0665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CCA37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69803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Связь теоретических изложений с практикой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2AAFE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6AE82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1A212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3554B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3C2973" w14:paraId="7601EF7C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E3CF6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59543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Обоснованность и доказательность (аргументация) излагаемых положений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C1AC1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B6236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39473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2C9BC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3C2973" w14:paraId="5811D231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D5F1C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680C7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Наличие качественных показателей </w:t>
            </w:r>
          </w:p>
          <w:p w14:paraId="4DC71055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A7600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DD822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96D0A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8E68E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3C2973" w14:paraId="2D171AEB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97E56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08F98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Иллюстрация ответов историческим фактом, примерами из личного опыта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198B3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C0D2E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264D2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8E39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3C2973" w14:paraId="2A04C36D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066BC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2316E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Культура речи</w:t>
            </w:r>
          </w:p>
          <w:p w14:paraId="3BCF41D2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CEEAE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D5771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02F70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CE06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3C2973" w14:paraId="304C1E5F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13CA0132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479C9169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Использование наглядных пособий и ТСО и </w:t>
            </w:r>
            <w:proofErr w:type="gramStart"/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т.п.</w:t>
            </w:r>
            <w:proofErr w:type="gramEnd"/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5C835677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3598ED98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46DFBC4E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047DF3F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3C2973" w14:paraId="3E6933D6" w14:textId="77777777" w:rsidTr="00BF3CA9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5FBF9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07B03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Общая оценка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C102A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4C84A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49F17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817E4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</w:tbl>
    <w:p w14:paraId="5ADEEF1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1</w:t>
      </w:r>
    </w:p>
    <w:p w14:paraId="35876B53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272D0F71" w14:textId="77777777" w:rsidR="00A560B9" w:rsidRPr="003C2973" w:rsidRDefault="00A560B9" w:rsidP="00A560B9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Каковы общие тенденции развития художественной культуры великих  </w:t>
      </w:r>
    </w:p>
    <w:p w14:paraId="06B6360D" w14:textId="77777777" w:rsidR="00A560B9" w:rsidRPr="003C2973" w:rsidRDefault="00A560B9" w:rsidP="00A560B9">
      <w:pPr>
        <w:widowControl w:val="0"/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цивилизаций Ближнего Востока?</w:t>
      </w:r>
    </w:p>
    <w:p w14:paraId="17443597" w14:textId="77777777" w:rsidR="00A560B9" w:rsidRPr="003C2973" w:rsidRDefault="00A560B9" w:rsidP="00A560B9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 В чем особенности художественной культуры Древнего Египта?</w:t>
      </w:r>
    </w:p>
    <w:p w14:paraId="2EC8A36B" w14:textId="77777777" w:rsidR="00A560B9" w:rsidRPr="003C2973" w:rsidRDefault="00A560B9" w:rsidP="00A560B9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чем своеобразие художественной культуры Месопотамии?</w:t>
      </w:r>
    </w:p>
    <w:p w14:paraId="6232173C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36B2510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Афанасьева, В., </w:t>
      </w:r>
      <w:proofErr w:type="spell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Луковнин</w:t>
      </w:r>
      <w:proofErr w:type="spell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, В., Померанцева, Я.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Малая история искусств. Искусст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во Древнего </w:t>
      </w:r>
      <w:proofErr w:type="spell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Востока.М</w:t>
      </w:r>
      <w:proofErr w:type="spell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., 1976.</w:t>
      </w:r>
    </w:p>
    <w:p w14:paraId="71DC7461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Востока. Памятники мирового искусства. М.,1968.</w:t>
      </w:r>
    </w:p>
    <w:p w14:paraId="31699577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зарубежного искусства. /Под ред. </w:t>
      </w:r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М.Т.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Кузьминой, Н.Л. Мальцевой./.</w:t>
      </w:r>
    </w:p>
    <w:p w14:paraId="3A97C32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М, 1984.</w:t>
      </w:r>
    </w:p>
    <w:p w14:paraId="6B27AA74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Древнего Востока. /Под ред. </w:t>
      </w:r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В.И.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proofErr w:type="spell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Кузищева</w:t>
      </w:r>
      <w:proofErr w:type="spell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/. М., 1988.</w:t>
      </w:r>
    </w:p>
    <w:p w14:paraId="6BC30FC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Древнего мира. Ранняя древность. Кн.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M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., 1989.</w:t>
      </w:r>
    </w:p>
    <w:p w14:paraId="35427927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Херам К.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Боги, гробницы, ученые/Пер, с нем. М.,1994.</w:t>
      </w:r>
    </w:p>
    <w:p w14:paraId="522E97D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Культура Древнего Египта. М., 1975.</w:t>
      </w:r>
    </w:p>
    <w:p w14:paraId="60852385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Любимов Л.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мира. Книга для чтения. М., 1980.</w:t>
      </w:r>
    </w:p>
    <w:p w14:paraId="6EB09987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Матье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М.Э.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Египта. Очерки истории и теории изобрази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тельных искусств. М., 1958.</w:t>
      </w:r>
    </w:p>
    <w:p w14:paraId="07FEC5A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3F284F1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№2</w:t>
      </w:r>
    </w:p>
    <w:p w14:paraId="19E2FE8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344A2C06" w14:textId="77777777" w:rsidR="00A560B9" w:rsidRPr="003C2973" w:rsidRDefault="00A560B9" w:rsidP="00A560B9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Исторические особенности формирования Византийской империи и их влияние на культуру.</w:t>
      </w:r>
    </w:p>
    <w:p w14:paraId="1C87AC83" w14:textId="77777777" w:rsidR="00A560B9" w:rsidRPr="003C2973" w:rsidRDefault="00A560B9" w:rsidP="00A560B9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Христианство как доминанта культуры Византии.</w:t>
      </w:r>
    </w:p>
    <w:p w14:paraId="1BF1D843" w14:textId="77777777" w:rsidR="00A560B9" w:rsidRPr="003C2973" w:rsidRDefault="00A560B9" w:rsidP="00A560B9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Художественная система Византии. Архитектура, изобразительное    искусст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во, музыка и театр, литература</w:t>
      </w:r>
    </w:p>
    <w:p w14:paraId="28023E6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7921F5B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Бычков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В,В.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Малая история византийской эстетики. М., 1994. Византийская литература. М., 1974. Культура Византии: В 3 т. М., 1984—1991. 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Лазарев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В.Н.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византийской живописи. М., 1986. Малая история искусства. М., 1975.</w:t>
      </w:r>
    </w:p>
    <w:p w14:paraId="26DCAC66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   Цвейг Стефан.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Завоевание Византии. Собр. соч. М., 1996. Т. 2</w:t>
      </w:r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,  Власов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В.Г.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Византийское и древнерусское искусство. Словарь терминов. М., 2003.</w:t>
      </w:r>
    </w:p>
    <w:p w14:paraId="7ACE97F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2AA14C2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3</w:t>
      </w:r>
    </w:p>
    <w:p w14:paraId="31EB51E2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2BB12B29" w14:textId="77777777" w:rsidR="00A560B9" w:rsidRPr="003C2973" w:rsidRDefault="00A560B9" w:rsidP="00A560B9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Возрождение как общеевропейский культурный феномен.</w:t>
      </w:r>
    </w:p>
    <w:p w14:paraId="46D1987D" w14:textId="77777777" w:rsidR="00A560B9" w:rsidRPr="003C2973" w:rsidRDefault="00A560B9" w:rsidP="00A560B9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Итальянское Возрождение.</w:t>
      </w:r>
    </w:p>
    <w:p w14:paraId="71D3D005" w14:textId="77777777" w:rsidR="00A560B9" w:rsidRPr="003C2973" w:rsidRDefault="00A560B9" w:rsidP="00A560B9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Особенности художественной культуры отдельных стран Европы.</w:t>
      </w:r>
    </w:p>
    <w:p w14:paraId="65E03D23" w14:textId="77777777" w:rsidR="00A560B9" w:rsidRPr="003C2973" w:rsidRDefault="00A560B9" w:rsidP="00A560B9">
      <w:pPr>
        <w:widowControl w:val="0"/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4.Титаны и шедевры эпохи Возрождения.</w:t>
      </w:r>
    </w:p>
    <w:p w14:paraId="66964227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 литература</w:t>
      </w:r>
    </w:p>
    <w:p w14:paraId="2D74B53A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Алпатов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М.В.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Художественные проблемы итальянского Возрождения. М.,1971.</w:t>
      </w:r>
    </w:p>
    <w:p w14:paraId="71592A7D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Бартенев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И.Л.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Батажкова</w:t>
      </w:r>
      <w:proofErr w:type="spell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В.Н.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Очерки истории архитектурных стилей. </w:t>
      </w:r>
    </w:p>
    <w:p w14:paraId="04BFF50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М., 1993.</w:t>
      </w:r>
    </w:p>
    <w:p w14:paraId="5326B094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Баткин Л.М.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Итальянское Возрождение в поисках индивидуальности.</w:t>
      </w:r>
    </w:p>
    <w:p w14:paraId="0E5104B8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М., 1989.</w:t>
      </w:r>
    </w:p>
    <w:p w14:paraId="552ED05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lastRenderedPageBreak/>
        <w:t xml:space="preserve">Гриненко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Г.В.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Хрестоматия по истории мировой культуры. М., 1999.</w:t>
      </w:r>
    </w:p>
    <w:p w14:paraId="7FFBC76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Т.В.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искусств. Западноевропейское искусство. М., 1993.</w:t>
      </w:r>
    </w:p>
    <w:p w14:paraId="791EFD1C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искусства зарубежных стран: Средние века и Возрождение.</w:t>
      </w:r>
    </w:p>
    <w:p w14:paraId="34E10AE4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/Под ред. Ц.Г. </w:t>
      </w:r>
      <w:proofErr w:type="spell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Нессельштраус</w:t>
      </w:r>
      <w:proofErr w:type="spell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/. М, 1982.</w:t>
      </w:r>
    </w:p>
    <w:p w14:paraId="386BA013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культуры стран Западной Европы в эпоху Возрождения.</w:t>
      </w:r>
    </w:p>
    <w:p w14:paraId="13E8CB2D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/Под ред. </w:t>
      </w:r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Л.М.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Брагиной/. М., 2001.</w:t>
      </w:r>
    </w:p>
    <w:p w14:paraId="64C741C1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Леонардо да Винчи. Микеланджело. Рафаэль. Рембрандт. Биографические очерки/Авт. вступ. ст. </w:t>
      </w:r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 .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А. Аннинский. М., 1993.</w:t>
      </w:r>
    </w:p>
    <w:p w14:paraId="4B32831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Лосев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А.Ф.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Эстетика Возрождения. М., 1978.</w:t>
      </w:r>
    </w:p>
    <w:p w14:paraId="6BDC24D4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Любимов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Л.Д.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Западной Европы: Средние века. Возрождение в Ита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лии. М., 1996.</w:t>
      </w:r>
    </w:p>
    <w:p w14:paraId="777DD58B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Муратов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П.П.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Образы Италии. М., 1994.</w:t>
      </w:r>
    </w:p>
    <w:p w14:paraId="31763181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Уоллэйс</w:t>
      </w:r>
      <w:proofErr w:type="spell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Р.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Мир Леонардо.  1452—1519. М., 1997.</w:t>
      </w:r>
    </w:p>
    <w:p w14:paraId="1E55ED05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Фукс Э.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Иллюстрированная история нравов: эпоха Ренессанса. М., 1993.</w:t>
      </w:r>
    </w:p>
    <w:p w14:paraId="6172936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38DFEA3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4</w:t>
      </w:r>
    </w:p>
    <w:p w14:paraId="796E5E5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1A275455" w14:textId="77777777" w:rsidR="00A560B9" w:rsidRPr="003C2973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678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Характеристика системы культурных ценностей на рубеже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веков. Соотношение «тра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диции» и «новаторства» в культуре переходного периода.</w:t>
      </w:r>
    </w:p>
    <w:p w14:paraId="71DAF10E" w14:textId="77777777" w:rsidR="00A560B9" w:rsidRPr="003C2973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Художественная культура в условиях кардинального изменения «картины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br/>
        <w:t xml:space="preserve">мира». Особенности художественного сознания и творчества. </w:t>
      </w:r>
    </w:p>
    <w:p w14:paraId="775E9E6B" w14:textId="77777777" w:rsidR="00A560B9" w:rsidRPr="003C2973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Новое понимание человека в художественной культуре конца </w:t>
      </w:r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    начала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 Приоритеты и ценности в начале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03F0644A" w14:textId="77777777" w:rsidR="00A560B9" w:rsidRPr="003C2973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56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Новые виды искусства и новаторство в традиционных видах   искусства рубе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жа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веков.</w:t>
      </w:r>
    </w:p>
    <w:p w14:paraId="38441046" w14:textId="77777777" w:rsidR="00A560B9" w:rsidRPr="003C2973" w:rsidRDefault="00A560B9" w:rsidP="00A560B9">
      <w:pPr>
        <w:widowControl w:val="0"/>
        <w:shd w:val="clear" w:color="auto" w:fill="FFFFFF"/>
        <w:tabs>
          <w:tab w:val="left" w:pos="56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2631196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Вислова</w:t>
      </w:r>
      <w:proofErr w:type="spell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А.В.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На грани игры и жизни (Игра и театральность в художественной жизни России «серебряного века»)//Вопросы философии, 1997. № 12. </w:t>
      </w:r>
    </w:p>
    <w:p w14:paraId="44A88BAA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Гидеон 3.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Пространство, время, архитектура. М., 1977. 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Горюнов 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., </w:t>
      </w:r>
      <w:proofErr w:type="spell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Тубли</w:t>
      </w:r>
      <w:proofErr w:type="spell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М.П.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Архитектура эпохи модерна. СПб., 1992.</w:t>
      </w:r>
    </w:p>
    <w:p w14:paraId="1102CD48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Козловский П.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Трагедия модерна. Миф и эпос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 у Эрнста Юнгера//Вопросы философии, 1997. № 12.</w:t>
      </w:r>
    </w:p>
    <w:p w14:paraId="3389F27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Т.В.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искусств. Западноевропейское искусство. М., 1993. Гл. «Искусство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века».</w:t>
      </w:r>
    </w:p>
    <w:p w14:paraId="4E267DC4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Т.В.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искусств. Русское и советское искусство. М., 1989. Гл. «Русское искусство конца </w:t>
      </w:r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 начала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века».</w:t>
      </w:r>
    </w:p>
    <w:p w14:paraId="35B3A231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На грани тысячелетий: мир и человек в искусстве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в. М., 1992.</w:t>
      </w:r>
    </w:p>
    <w:p w14:paraId="4762116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Сумерки богов/Сост. и общ. ред. АЛ. Яковлева. М., 1989.</w:t>
      </w:r>
    </w:p>
    <w:p w14:paraId="1842BA4B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Чередниченко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Т.В.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Музыка в истории культуры. М.,1994.</w:t>
      </w:r>
    </w:p>
    <w:p w14:paraId="52F19E38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Рабинович 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Западная литература. История духовных исканий. М., 1994.</w:t>
      </w:r>
    </w:p>
    <w:p w14:paraId="1A4FB56B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Турчин 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По лабиринтам авангарда. М., 1993.</w:t>
      </w:r>
    </w:p>
    <w:p w14:paraId="7EEF92F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Эстетика. Словарь. М., 1989.</w:t>
      </w:r>
    </w:p>
    <w:p w14:paraId="47E74BA1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lastRenderedPageBreak/>
        <w:t xml:space="preserve">Асеев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Б.Н.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Русский драматический театр от его истоков до конца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XVIII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 Учебник для обучающихся театровед. фак-</w:t>
      </w:r>
      <w:proofErr w:type="spell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тов</w:t>
      </w:r>
      <w:proofErr w:type="spell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театр. ин-тов. 2-е изд., </w:t>
      </w:r>
      <w:proofErr w:type="spell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перераб</w:t>
      </w:r>
      <w:proofErr w:type="spellEnd"/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доп. М, 1977.</w:t>
      </w:r>
    </w:p>
    <w:p w14:paraId="0F4D373C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Москвы: Краткий очерк. 3-е изд., </w:t>
      </w:r>
      <w:proofErr w:type="spell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исправл</w:t>
      </w:r>
      <w:proofErr w:type="spellEnd"/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</w:t>
      </w:r>
      <w:proofErr w:type="spell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дополн</w:t>
      </w:r>
      <w:proofErr w:type="spell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. / Отв. ред. </w:t>
      </w:r>
      <w:proofErr w:type="spell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С.С.Хромов</w:t>
      </w:r>
      <w:proofErr w:type="spell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М., 1978.</w:t>
      </w:r>
    </w:p>
    <w:p w14:paraId="204CA0D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русского искусства: Учебник/Под ред. </w:t>
      </w:r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И.А.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Бартенева, Р.И. Власо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вой. 3-е изд., </w:t>
      </w:r>
      <w:proofErr w:type="spell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перераб</w:t>
      </w:r>
      <w:proofErr w:type="spellEnd"/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доп. М., 1987.</w:t>
      </w:r>
    </w:p>
    <w:p w14:paraId="36C1FEE4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Л.А.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Русская художественная культура: Учеб. пособие. М., 1998.</w:t>
      </w:r>
    </w:p>
    <w:p w14:paraId="4B5C349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Сапронов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П.А.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Культурология: Курс лекций по теории и истории культуры. СПб., 1998.</w:t>
      </w:r>
    </w:p>
    <w:p w14:paraId="2B5959F2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Хрестоматия по культурологии: Учеб. пособие/Составители </w:t>
      </w:r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Д.А.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Лалетин, И.Т. Пархоменко, А.А. Радугин. Отв. редактор </w:t>
      </w:r>
      <w:proofErr w:type="gram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А.А.</w:t>
      </w:r>
      <w:proofErr w:type="gram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Радугин. М., 1998.</w:t>
      </w:r>
    </w:p>
    <w:p w14:paraId="1DDC6664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Шевченко </w:t>
      </w:r>
      <w:proofErr w:type="gramStart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С.А.</w:t>
      </w:r>
      <w:proofErr w:type="gramEnd"/>
      <w:r w:rsidRPr="003C297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России: Пособие для поступающих в вузы. Волгоград, 1998.</w:t>
      </w:r>
    </w:p>
    <w:p w14:paraId="2B50DD2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русской культуры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вв./Под ред. Л.В. Кошман. М., 2003.</w:t>
      </w:r>
    </w:p>
    <w:p w14:paraId="583FE373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26058FEA" w14:textId="77777777" w:rsidR="00A560B9" w:rsidRPr="003C2973" w:rsidRDefault="00A560B9" w:rsidP="00A560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5.2.2 Спецификация итоговой формы контроля по учебной дисциплине</w:t>
      </w:r>
    </w:p>
    <w:p w14:paraId="3E6ED561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CFCCE1E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 соответствии с требованиями ФГОС СПО по специальности «Музыкальное искусство эстрады» формой итогового контроля качества изучения вышеназванной дисциплины является экзамен. В рабочем учебном плане весь объём изучаемого материала в количестве 216 часов распределён на два курса обучения.</w:t>
      </w:r>
    </w:p>
    <w:p w14:paraId="497C339C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 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семестре  обучающиеся сдают зачёт  в объёме  47 часов, во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II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семестре – 59 часов, в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III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семестре – 48 часов, а в 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IV</w:t>
      </w: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семестре сдают экзамен в объёме 62 часов.</w:t>
      </w:r>
    </w:p>
    <w:p w14:paraId="3CD4B1ED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Зачёты и экзамен проводятся по вопросам, которые разрабатываются преподавателем и рассматриваются на предметно-цикловой комиссии. Вопросы   формулируются таким образом, что ответы на них должны продемонстрировать следующие познания учащихся в области культур различных народов и эпох: </w:t>
      </w:r>
    </w:p>
    <w:p w14:paraId="46BAAB29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исторические предпосылки и главные черты определённого типа культуры;</w:t>
      </w:r>
    </w:p>
    <w:p w14:paraId="02452A7A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- особенности развития художественной культуры; </w:t>
      </w:r>
    </w:p>
    <w:p w14:paraId="327B30FC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наиболее известные памятники и имена выдающихся деятелей конкретной эпохи.</w:t>
      </w:r>
    </w:p>
    <w:p w14:paraId="3B1302E6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Критериями оценки ответа обучающегося являются:</w:t>
      </w:r>
    </w:p>
    <w:p w14:paraId="636309BE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полнота и конкретность ответа;</w:t>
      </w:r>
    </w:p>
    <w:p w14:paraId="6979B635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последовательность и логика изложения;</w:t>
      </w:r>
    </w:p>
    <w:p w14:paraId="7D4FF694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иллюстрация ответов историческими примерами;</w:t>
      </w:r>
    </w:p>
    <w:p w14:paraId="7FB3781C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культура речи.</w:t>
      </w:r>
    </w:p>
    <w:p w14:paraId="2313BD30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74DAD62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5.2.3 Спецификация теста по учебной дисциплине</w:t>
      </w:r>
    </w:p>
    <w:p w14:paraId="0A01655E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729A75AD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Тест является вариантом контроля качества изучения вышеназванной дисциплины. Вопросы теста составлены таким образом, что ответы на них должны продемонстрировать познания обучающихся в области истории культуры. Главная задача данного тестирования – проверить у учащихся знание хронологии, имён деятелей   культуры и ряда важных культурных событий. Тест содержит 15 вопросов, в каждом вопросе предлагаются три варианта ответа. </w:t>
      </w:r>
      <w:proofErr w:type="spellStart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Обучающийсяу</w:t>
      </w:r>
      <w:proofErr w:type="spellEnd"/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необходимо выбрать и подчеркнуть правильные ответы.  Каждый правильный ответ соответствует 1 баллу.</w:t>
      </w:r>
    </w:p>
    <w:tbl>
      <w:tblPr>
        <w:tblW w:w="0" w:type="auto"/>
        <w:tblInd w:w="2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23"/>
        <w:gridCol w:w="2612"/>
      </w:tblGrid>
      <w:tr w:rsidR="00A560B9" w:rsidRPr="003C2973" w14:paraId="7B31F357" w14:textId="77777777" w:rsidTr="00BF3CA9">
        <w:trPr>
          <w:trHeight w:hRule="exact" w:val="38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A1665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Количество баллов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DFA7B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              Оценка</w:t>
            </w:r>
          </w:p>
        </w:tc>
      </w:tr>
      <w:tr w:rsidR="00A560B9" w:rsidRPr="003C2973" w14:paraId="5A54578C" w14:textId="77777777" w:rsidTr="00BF3CA9">
        <w:trPr>
          <w:trHeight w:hRule="exact" w:val="27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465144F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6CFBB6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 +</w:t>
            </w:r>
          </w:p>
        </w:tc>
      </w:tr>
      <w:tr w:rsidR="00A560B9" w:rsidRPr="003C2973" w14:paraId="013154F2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70AF717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14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5A1F49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A560B9" w:rsidRPr="003C2973" w14:paraId="34A6C358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C9486B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13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900897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5-</w:t>
            </w:r>
          </w:p>
        </w:tc>
      </w:tr>
      <w:tr w:rsidR="00A560B9" w:rsidRPr="003C2973" w14:paraId="0C55068F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7CA0DF6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2A6995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4+</w:t>
            </w:r>
          </w:p>
        </w:tc>
      </w:tr>
      <w:tr w:rsidR="00A560B9" w:rsidRPr="003C2973" w14:paraId="62CB719F" w14:textId="77777777" w:rsidTr="00BF3CA9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34E943A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3D58E9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</w:tr>
      <w:tr w:rsidR="00A560B9" w:rsidRPr="003C2973" w14:paraId="720D809A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31D2C0E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D3EECC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4-</w:t>
            </w:r>
          </w:p>
        </w:tc>
      </w:tr>
      <w:tr w:rsidR="00A560B9" w:rsidRPr="003C2973" w14:paraId="5CFF0B7A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B0B81B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37C275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3+</w:t>
            </w:r>
          </w:p>
        </w:tc>
      </w:tr>
      <w:tr w:rsidR="00A560B9" w:rsidRPr="003C2973" w14:paraId="64109091" w14:textId="77777777" w:rsidTr="00BF3CA9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3F68285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9E0E72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</w:tr>
      <w:tr w:rsidR="00A560B9" w:rsidRPr="003C2973" w14:paraId="2253DAFB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6A86FCD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79FA39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3-</w:t>
            </w:r>
          </w:p>
        </w:tc>
      </w:tr>
      <w:tr w:rsidR="00A560B9" w:rsidRPr="003C2973" w14:paraId="4B9963CD" w14:textId="77777777" w:rsidTr="00BF3CA9">
        <w:trPr>
          <w:trHeight w:hRule="exact" w:val="403"/>
        </w:trPr>
        <w:tc>
          <w:tcPr>
            <w:tcW w:w="26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04A41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6-1</w:t>
            </w:r>
          </w:p>
        </w:tc>
        <w:tc>
          <w:tcPr>
            <w:tcW w:w="26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17656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</w:tbl>
    <w:p w14:paraId="56968B69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86F101C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На тестирование отводится не более 30 минут. Отведённое время должно быть строго соблюдено. Обучающийся, ответивший правильно на 6 и менее вопросов, тестирование не проходит. На усмотрение преподавателя ему могут быть предложены дополнительные устные вопросы. Тесты могут выполняться на компьютере.</w:t>
      </w:r>
    </w:p>
    <w:p w14:paraId="07CA01A1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Оценка за тестирование не должна рассматриваться как итоговая. Она должна составлять не более 40 процентов от всех видов работ, которые выполнял обучающийся в течение периода времени до тестирования. </w:t>
      </w:r>
    </w:p>
    <w:p w14:paraId="6BAD2FD6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E112757" w14:textId="77777777" w:rsidR="00A560B9" w:rsidRPr="003C2973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  <w:sectPr w:rsidR="00A560B9" w:rsidRPr="003C2973" w:rsidSect="00924711">
          <w:pgSz w:w="11906" w:h="16838"/>
          <w:pgMar w:top="1134" w:right="567" w:bottom="1134" w:left="1701" w:header="720" w:footer="113" w:gutter="0"/>
          <w:cols w:space="720"/>
          <w:docGrid w:linePitch="360"/>
        </w:sectPr>
      </w:pPr>
    </w:p>
    <w:p w14:paraId="231F2586" w14:textId="77777777" w:rsidR="00A560B9" w:rsidRPr="003C2973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</w:pPr>
      <w:bookmarkStart w:id="7" w:name="_Toc193454182"/>
      <w:r w:rsidRPr="003C2973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lastRenderedPageBreak/>
        <w:t>6. Условия реализации программы дисциплины</w:t>
      </w:r>
      <w:bookmarkEnd w:id="7"/>
    </w:p>
    <w:p w14:paraId="7CEF5553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6.1 Карта учебно-методического обеспечения</w:t>
      </w:r>
    </w:p>
    <w:p w14:paraId="04A95495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6F1E7C51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Дисциплина  «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История мировой культуры»</w:t>
      </w:r>
    </w:p>
    <w:p w14:paraId="7F94255C" w14:textId="77777777" w:rsidR="00A560B9" w:rsidRPr="003C2973" w:rsidRDefault="00A560B9" w:rsidP="00A560B9">
      <w:pPr>
        <w:shd w:val="clear" w:color="auto" w:fill="FFFFFF"/>
        <w:suppressAutoHyphens/>
        <w:spacing w:after="0" w:line="317" w:lineRule="exact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Форма обучения очная.  Всего –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216 час., из них уроки – 144 час.</w:t>
      </w:r>
    </w:p>
    <w:p w14:paraId="716A3706" w14:textId="77777777" w:rsidR="00A560B9" w:rsidRPr="003C2973" w:rsidRDefault="00A560B9" w:rsidP="00A560B9">
      <w:pPr>
        <w:keepNext/>
        <w:numPr>
          <w:ilvl w:val="7"/>
          <w:numId w:val="6"/>
        </w:numPr>
        <w:shd w:val="clear" w:color="auto" w:fill="FFFFFF"/>
        <w:suppressAutoHyphens/>
        <w:spacing w:after="0" w:line="240" w:lineRule="auto"/>
        <w:ind w:firstLine="709"/>
        <w:jc w:val="both"/>
        <w:outlineLvl w:val="7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Специальность: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CN"/>
          <w14:ligatures w14:val="none"/>
        </w:rPr>
        <w:t>53.02.02 Музыкальное искусство эстрады (по видам), виды: Инструменты эстрадного оркестра, Эстрадное пение</w:t>
      </w:r>
    </w:p>
    <w:p w14:paraId="12CDE415" w14:textId="77777777" w:rsidR="00A560B9" w:rsidRPr="003C2973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Таблица 1 - Обеспечение дисциплины учебными изданиями</w:t>
      </w:r>
    </w:p>
    <w:tbl>
      <w:tblPr>
        <w:tblW w:w="968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4"/>
        <w:gridCol w:w="1580"/>
        <w:gridCol w:w="1964"/>
        <w:gridCol w:w="1248"/>
        <w:gridCol w:w="1350"/>
      </w:tblGrid>
      <w:tr w:rsidR="00A560B9" w:rsidRPr="003C2973" w14:paraId="1BA4A884" w14:textId="77777777" w:rsidTr="00BF3CA9">
        <w:trPr>
          <w:tblHeader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7FB3B9B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Библиографическое описание издания</w:t>
            </w:r>
          </w:p>
        </w:tc>
        <w:tc>
          <w:tcPr>
            <w:tcW w:w="158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2CE7A0C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196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D0EE3D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Число обеспечиваемых часов</w:t>
            </w:r>
          </w:p>
        </w:tc>
        <w:tc>
          <w:tcPr>
            <w:tcW w:w="2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4816E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Количество экземпляров</w:t>
            </w:r>
          </w:p>
        </w:tc>
      </w:tr>
      <w:tr w:rsidR="00A560B9" w:rsidRPr="003C2973" w14:paraId="55A58965" w14:textId="77777777" w:rsidTr="00BF3CA9">
        <w:trPr>
          <w:tblHeader/>
        </w:trPr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16E193B1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66EBA891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9AEB683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E9CB8C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25"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686CA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Библиотека</w:t>
            </w:r>
          </w:p>
          <w:p w14:paraId="4A1D006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колледжа</w:t>
            </w:r>
          </w:p>
        </w:tc>
      </w:tr>
      <w:tr w:rsidR="00A560B9" w:rsidRPr="003C2973" w14:paraId="092953E9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A94CBF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4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960DE1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35677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FCECF7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F8F70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A560B9" w:rsidRPr="003C2973" w14:paraId="5893E036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84C40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3" w:right="182" w:firstLine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</w:t>
            </w:r>
            <w:proofErr w:type="gram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Е.П.</w:t>
            </w:r>
            <w:proofErr w:type="gram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, Фомина Н.Н., Некрасова Л.М.,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ЕЛ. Мировая художественная культура «От зарождения до Х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VII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века» (Очерки истории). -СПб.: Питер, 2006. -416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5FE9E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539C00D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2D99A2B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0FC177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21D4B1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D735F5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33DC81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4326DF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B101AF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A9A5A75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E8D2A1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3C2973" w14:paraId="7E909385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0D522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38" w:right="192" w:firstLine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</w:t>
            </w:r>
            <w:proofErr w:type="gram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Е.П.</w:t>
            </w:r>
            <w:proofErr w:type="gram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, Некрасова Л.М.,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Е.П., Стукалова О.В.,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Олесина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 Мировая художественная культура Эпоха Просвещения (+ СВ). -СПб.: Питер, 2006. -464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614A60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41319BC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7310CB6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FC1748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BA0A47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D2CE10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E380B4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716CB3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7DC315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3B1E3E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A80141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3C2973" w14:paraId="1F4072A8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B78403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9"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</w:t>
            </w:r>
            <w:proofErr w:type="gram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Е.П.</w:t>
            </w:r>
            <w:proofErr w:type="gram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, Сарабьянов Д.В., Борисова Е.А., Фомина Н.Н., Березин В.В.,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Е.П., Некрасова Л.М. Мировая художественная культура ХЕХ век. Изобразительное искусство, музыка и театр (+ СВ). - СПб.: Питер, 2006. -464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4545C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3F934A3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933F82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BF806A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5256B1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789895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2670641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567CD2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A36D77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4F5D3B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C6FBBF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6DB4D56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D6BDCE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3E06A04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3C2973" w14:paraId="39C652C3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7B51D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9" w:right="48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Садохин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А.П. Мировая художественная культура -М.: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ЮНИта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-ДАНА, 2006. - 495 С.: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илл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- (Серия «</w:t>
            </w:r>
            <w:proofErr w:type="gram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Со§</w:t>
            </w:r>
            <w:proofErr w:type="gram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1ю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ег§озит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»)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3FFE23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Лекции,</w:t>
            </w:r>
          </w:p>
          <w:p w14:paraId="4A96903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D27F404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0C8E2F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5B90430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5E27E1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0B9A89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134486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DC92CB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3C2973" w14:paraId="7ED8B389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861CAB3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4" w:right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Березовская Л.Е.,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Берлякова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Н.</w:t>
            </w:r>
            <w:proofErr w:type="gram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П .История</w:t>
            </w:r>
            <w:proofErr w:type="gram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русской культуры: Учебник: В 2 ч. - М.: ВЛАДОС, 2002.- 41. -400 с.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A9EFE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Лекции,</w:t>
            </w:r>
          </w:p>
          <w:p w14:paraId="546601B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85D4A55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DF9923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A6A508B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BA0D02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5EDC23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92FEE6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3C2973" w14:paraId="32F2DF59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6C86B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Березовская </w:t>
            </w:r>
            <w:proofErr w:type="gram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Л.Г.</w:t>
            </w:r>
            <w:proofErr w:type="gram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, </w:t>
            </w: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Берлякова</w:t>
            </w:r>
            <w:proofErr w:type="spellEnd"/>
          </w:p>
          <w:p w14:paraId="1079866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-40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Н.П. История русской культуры:</w:t>
            </w:r>
          </w:p>
          <w:p w14:paraId="2127034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Учебник: В 2 ч. - М.: ВЛАДОС,</w:t>
            </w:r>
          </w:p>
          <w:p w14:paraId="70B5820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2002.- Ч 2. -400 с.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14:paraId="7E4AFC98" w14:textId="77777777" w:rsidR="00A560B9" w:rsidRPr="003C2973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DC9455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Лекции </w:t>
            </w:r>
          </w:p>
          <w:p w14:paraId="4D75C04B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90" w:right="2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5EE519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887C07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F004B3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44F134F2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748913A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49C41BE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6E465B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88DCCB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3C2973" w14:paraId="441D803D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6F178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Емохонова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</w:t>
            </w:r>
            <w:proofErr w:type="gram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Л.Г.</w:t>
            </w:r>
            <w:proofErr w:type="gram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Мировая художественная культура. Учебное пособие – М: «Академия», 1999.- 448с.: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14:paraId="02E64062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64094C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Лекции </w:t>
            </w:r>
          </w:p>
          <w:p w14:paraId="069800A5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5D7177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BD6AC8F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A6CAFC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</w:pPr>
          </w:p>
          <w:p w14:paraId="0AC5E1B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70FDD9" w14:textId="77777777" w:rsidR="00A560B9" w:rsidRPr="003C2973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DC75BE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15</w:t>
            </w:r>
          </w:p>
        </w:tc>
      </w:tr>
    </w:tbl>
    <w:p w14:paraId="3ACD7D67" w14:textId="77777777" w:rsidR="00A560B9" w:rsidRPr="003C2973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lastRenderedPageBreak/>
        <w:t>Таблица 2 - Учебно-методическими обеспечение дисциплины разработками</w:t>
      </w:r>
    </w:p>
    <w:tbl>
      <w:tblPr>
        <w:tblW w:w="9357" w:type="dxa"/>
        <w:tblInd w:w="3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92"/>
        <w:gridCol w:w="1620"/>
        <w:gridCol w:w="1587"/>
        <w:gridCol w:w="1632"/>
        <w:gridCol w:w="1426"/>
      </w:tblGrid>
      <w:tr w:rsidR="00A560B9" w:rsidRPr="003C2973" w14:paraId="0535EDA6" w14:textId="77777777" w:rsidTr="00BF3CA9">
        <w:tc>
          <w:tcPr>
            <w:tcW w:w="30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785098B4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Библиографическое описание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6FF2BC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63E300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Число обеспечиваемых часов</w:t>
            </w:r>
          </w:p>
        </w:tc>
        <w:tc>
          <w:tcPr>
            <w:tcW w:w="3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C6519D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Количество экземпляров</w:t>
            </w:r>
          </w:p>
        </w:tc>
      </w:tr>
      <w:tr w:rsidR="00A560B9" w:rsidRPr="003C2973" w14:paraId="1D2DADE2" w14:textId="77777777" w:rsidTr="00BF3CA9">
        <w:tc>
          <w:tcPr>
            <w:tcW w:w="309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0EAA538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2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4D0F364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1616F4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7B427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B2A9E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Библиотека колледжа</w:t>
            </w:r>
          </w:p>
        </w:tc>
      </w:tr>
      <w:tr w:rsidR="00A560B9" w:rsidRPr="003C2973" w14:paraId="37FC4C93" w14:textId="77777777" w:rsidTr="00BF3CA9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C748759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Ершова </w:t>
            </w:r>
            <w:proofErr w:type="gramStart"/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Л.Л.</w:t>
            </w:r>
            <w:proofErr w:type="gramEnd"/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Методические рекомендации по написанию реферата: -НОКИ, 2009. -11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794FC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работа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1F6553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230FE1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90BF0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3C2973" w14:paraId="7B9F299F" w14:textId="77777777" w:rsidTr="00BF3CA9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5127A9E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Максименко </w:t>
            </w:r>
            <w:proofErr w:type="gramStart"/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А.А.</w:t>
            </w:r>
            <w:proofErr w:type="gramEnd"/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F6E9B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Практические занятия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712E61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00D26B6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930E7A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3C2973" w14:paraId="2F943649" w14:textId="77777777" w:rsidTr="00BF3CA9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0CA7A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Видеоматериалы, 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CD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, </w:t>
            </w:r>
            <w:r w:rsidRPr="003C2973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DVD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488AB48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Лекции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1F9510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8A67197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86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605B1C" w14:textId="77777777" w:rsidR="00A560B9" w:rsidRPr="003C2973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</w:tbl>
    <w:p w14:paraId="63F364C3" w14:textId="77777777" w:rsidR="00A560B9" w:rsidRPr="003C2973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0B6D694E" w14:textId="77777777" w:rsidR="00A560B9" w:rsidRPr="003C2973" w:rsidRDefault="00A560B9" w:rsidP="00A560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  <w:t>6.2 Материально-техническое обеспечение курса</w:t>
      </w:r>
    </w:p>
    <w:p w14:paraId="7F6D8E5A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</w:p>
    <w:p w14:paraId="28FB1BAA" w14:textId="77777777" w:rsidR="00A560B9" w:rsidRPr="003C2973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>Таблица3 - Обеспечение дисциплины средствами обучения</w:t>
      </w:r>
    </w:p>
    <w:p w14:paraId="44612418" w14:textId="77777777" w:rsidR="00A560B9" w:rsidRPr="003C2973" w:rsidRDefault="00A560B9" w:rsidP="00A560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25"/>
        <w:gridCol w:w="2770"/>
        <w:gridCol w:w="2080"/>
        <w:gridCol w:w="1571"/>
      </w:tblGrid>
      <w:tr w:rsidR="00A560B9" w:rsidRPr="003C2973" w14:paraId="7219AA34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296AA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AF1D1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2BB4A6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Число</w:t>
            </w:r>
          </w:p>
          <w:p w14:paraId="04BDEFFE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обеспечиваемых</w:t>
            </w:r>
          </w:p>
          <w:p w14:paraId="05AC92C8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часов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7C7C6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Кол-во</w:t>
            </w:r>
          </w:p>
          <w:p w14:paraId="1C07CB94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экземпляров</w:t>
            </w:r>
          </w:p>
        </w:tc>
      </w:tr>
      <w:tr w:rsidR="00A560B9" w:rsidRPr="003C2973" w14:paraId="1953E92A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38AFE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Видеокассеты, </w:t>
            </w: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CD</w:t>
            </w: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82716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057A6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F6148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36</w:t>
            </w:r>
          </w:p>
        </w:tc>
      </w:tr>
      <w:tr w:rsidR="00A560B9" w:rsidRPr="003C2973" w14:paraId="691DE1C0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4BA36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TV</w:t>
            </w: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88E2B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2FEAF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14B2D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3C2973" w14:paraId="6AF6463F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6A6BE0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компьютер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94426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81C21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EBEB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:rsidR="00A560B9" w:rsidRPr="003C2973" w14:paraId="7F83C3CB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1E1B7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Книги в кабинете ИМК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CE2A6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FEAD9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159EE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58</w:t>
            </w:r>
          </w:p>
        </w:tc>
      </w:tr>
      <w:tr w:rsidR="00A560B9" w:rsidRPr="003C2973" w14:paraId="4444653C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B35C2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Internet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A4CC9" w14:textId="77777777" w:rsidR="00A560B9" w:rsidRPr="003C2973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097DB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216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E886C" w14:textId="77777777" w:rsidR="00A560B9" w:rsidRPr="003C2973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3C29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кабельный</w:t>
            </w:r>
          </w:p>
        </w:tc>
      </w:tr>
    </w:tbl>
    <w:p w14:paraId="0EEC8C03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</w:p>
    <w:p w14:paraId="23C40112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>Реализация учебной дисциплины требует наличия учебного кабинета по истории мировой и отечественной культуры.</w:t>
      </w:r>
    </w:p>
    <w:p w14:paraId="3169C8EF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</w:p>
    <w:p w14:paraId="424E57E9" w14:textId="77777777" w:rsidR="00A560B9" w:rsidRPr="003C2973" w:rsidRDefault="00A560B9" w:rsidP="00A560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6.3 Методические рекомендации преподавателям</w:t>
      </w:r>
    </w:p>
    <w:p w14:paraId="528F4C60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5E71EAB2" w14:textId="77777777" w:rsidR="00A560B9" w:rsidRPr="003C2973" w:rsidRDefault="00A560B9" w:rsidP="00A560B9">
      <w:pPr>
        <w:numPr>
          <w:ilvl w:val="0"/>
          <w:numId w:val="1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Содержание тем может варьироваться в зависимости от специальности.</w:t>
      </w:r>
    </w:p>
    <w:p w14:paraId="5345971D" w14:textId="77777777" w:rsidR="00A560B9" w:rsidRPr="003C2973" w:rsidRDefault="00A560B9" w:rsidP="00A560B9">
      <w:pPr>
        <w:numPr>
          <w:ilvl w:val="0"/>
          <w:numId w:val="1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Темы, пропущенные в результате снятия групп с занятий администрацией, могут быть заданы обучающимся для самостоятельного изучения.</w:t>
      </w:r>
    </w:p>
    <w:p w14:paraId="2FC31551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A159FD6" w14:textId="77777777" w:rsidR="00A560B9" w:rsidRPr="003C2973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AA1C5A8" w14:textId="77777777" w:rsidR="00A560B9" w:rsidRPr="003C2973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  <w:sectPr w:rsidR="00A560B9" w:rsidRPr="003C2973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44598AF6" w14:textId="7AF93806" w:rsidR="00A560B9" w:rsidRPr="003F1917" w:rsidRDefault="00A560B9" w:rsidP="001D6B74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 Полужирный" w:eastAsia="Times New Roman" w:hAnsi="Times New Roman Полужирный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8" w:name="_Toc193454183"/>
      <w:r w:rsidRPr="003F1917">
        <w:rPr>
          <w:rFonts w:ascii="Times New Roman Полужирный" w:eastAsia="Times New Roman" w:hAnsi="Times New Roman Полужирный" w:cs="Times New Roman"/>
          <w:b/>
          <w:caps/>
          <w:kern w:val="0"/>
          <w:sz w:val="28"/>
          <w:szCs w:val="28"/>
          <w:lang w:eastAsia="zh-CN"/>
          <w14:ligatures w14:val="none"/>
        </w:rPr>
        <w:lastRenderedPageBreak/>
        <w:t xml:space="preserve">7. </w:t>
      </w:r>
      <w:r w:rsidR="001D6B74" w:rsidRPr="003F1917">
        <w:rPr>
          <w:rFonts w:ascii="Times New Roman Полужирный" w:eastAsia="Times New Roman" w:hAnsi="Times New Roman Полужирный" w:cs="Times New Roman"/>
          <w:b/>
          <w:caps/>
          <w:kern w:val="0"/>
          <w:sz w:val="28"/>
          <w:szCs w:val="28"/>
          <w:lang w:eastAsia="zh-CN"/>
          <w14:ligatures w14:val="none"/>
        </w:rPr>
        <w:t xml:space="preserve">Методические рекомендации </w:t>
      </w:r>
      <w:bookmarkEnd w:id="8"/>
      <w:r w:rsidR="001D6B74" w:rsidRPr="003F1917">
        <w:rPr>
          <w:rFonts w:ascii="Times New Roman Полужирный" w:eastAsia="Times New Roman" w:hAnsi="Times New Roman Полужирный" w:cs="Times New Roman"/>
          <w:b/>
          <w:caps/>
          <w:kern w:val="0"/>
          <w:sz w:val="28"/>
          <w:szCs w:val="28"/>
          <w:lang w:eastAsia="zh-CN"/>
          <w14:ligatures w14:val="none"/>
        </w:rPr>
        <w:t xml:space="preserve">по </w:t>
      </w:r>
      <w:r w:rsidR="001D6B74" w:rsidRPr="003F1917">
        <w:rPr>
          <w:rFonts w:ascii="Times New Roman Полужирный" w:eastAsia="Times New Roman" w:hAnsi="Times New Roman Полужирный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  <w:t>организации самостоятельной работы обучающихся</w:t>
      </w:r>
    </w:p>
    <w:p w14:paraId="5217B585" w14:textId="77777777" w:rsidR="001D6B74" w:rsidRPr="003C2973" w:rsidRDefault="001D6B74" w:rsidP="001D6B74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3A34E6FE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 современной системе организации учебного процесса отводится важная роль самостоятельной работе обучающихся, что увеличивает значимость текущего контроля знаний обучающихся, в том числе с использованием письменных работ, таких как эссе, рефераты, тесты. В связи с этим одна из основных задач учебного процесса сегодня - научить обучающихся работать самостоятельно. Научить учиться – это значит развить способности и потребности к самостоятельному творчеству, повседневной и планомерной работе над учебниками, учебными пособиями, периодической литературой и 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т.д.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активному участию в научной работе.</w:t>
      </w:r>
    </w:p>
    <w:p w14:paraId="1A8E8022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Одним из шагов к решению этих задач является формирование у обучающихся умения работать с первичными текстами и создавать тексты вторичные методом реферирования. (См. Ершова 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Л.Л.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Методические рекомендации по написанию реферата: - НОКИ, 2021.-11 с.)</w:t>
      </w:r>
    </w:p>
    <w:p w14:paraId="67D6545E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246F86F2" w14:textId="322E2A6A" w:rsidR="00A560B9" w:rsidRPr="003C2973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  <w:bookmarkStart w:id="9" w:name="_Toc193454184"/>
      <w:r w:rsidRPr="003C297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t xml:space="preserve">8. </w:t>
      </w:r>
      <w:r w:rsidR="00854896" w:rsidRPr="003C2973">
        <w:rPr>
          <w:rFonts w:ascii="Times New Roman" w:hAnsi="Times New Roman" w:cs="Times New Roman"/>
          <w:b/>
          <w:caps/>
          <w:sz w:val="28"/>
          <w:szCs w:val="28"/>
          <w:lang w:eastAsia="ru-RU"/>
        </w:rPr>
        <w:t>Информационное обеспечение обучения</w:t>
      </w:r>
      <w:bookmarkEnd w:id="9"/>
    </w:p>
    <w:p w14:paraId="6598C1DC" w14:textId="77777777" w:rsidR="00A560B9" w:rsidRPr="003C2973" w:rsidRDefault="00A560B9" w:rsidP="00A560B9">
      <w:pPr>
        <w:rPr>
          <w:rFonts w:ascii="Times New Roman" w:hAnsi="Times New Roman" w:cs="Times New Roman"/>
          <w:lang w:eastAsia="zh-CN"/>
          <w14:ligatures w14:val="none"/>
        </w:rPr>
      </w:pPr>
    </w:p>
    <w:p w14:paraId="30520DDB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Перечень основной и дополнительной учебной литературы:</w:t>
      </w:r>
    </w:p>
    <w:p w14:paraId="56EA6AD7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7A11A39A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Аронов, А.А. История отечественной культуры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века.-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М.,1997.</w:t>
      </w:r>
    </w:p>
    <w:p w14:paraId="11BE418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Березовская, Л.Г.,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Берлякова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Н.П.История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русской культуры: Учебник: В 2 ч. - 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М.:ВЛАДОС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2002.</w:t>
      </w:r>
    </w:p>
    <w:p w14:paraId="4AE5D31B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Борзова, Е.П. История мировой 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культуры.-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СПб., 2001.</w:t>
      </w:r>
    </w:p>
    <w:p w14:paraId="6DE08993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Буркхардт, Я. Культура Италии в эпоху Возрождения. - М.,1996.</w:t>
      </w:r>
    </w:p>
    <w:p w14:paraId="5A0AB347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Васильева,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Л.Ю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,.Зарецкая</w:t>
      </w:r>
      <w:proofErr w:type="spellEnd"/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Д.М, Смирнова, В.В. Мировая художественнаякультура.-М.,1997.</w:t>
      </w:r>
    </w:p>
    <w:p w14:paraId="678C93C4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Георгиева, Т.С. Русская культура: история и современность. - М.,1999.</w:t>
      </w:r>
    </w:p>
    <w:p w14:paraId="170DB267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Головня, В.В. История античного театра. - М.,1972.</w:t>
      </w:r>
    </w:p>
    <w:p w14:paraId="0381D7FD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Добиаш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-Рождественская, А.О. Культура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западноевропеского</w:t>
      </w:r>
      <w:proofErr w:type="spellEnd"/>
    </w:p>
    <w:p w14:paraId="2747ABBA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средневековья. - М 1987.</w:t>
      </w:r>
    </w:p>
    <w:p w14:paraId="0393B57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Древние цивилизации. / Под редакцией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Г.М.Бонгард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-Левина/. - М.,1976.</w:t>
      </w:r>
    </w:p>
    <w:p w14:paraId="54A68215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Культурология. История мировой культуры. - М.,1995.</w:t>
      </w:r>
    </w:p>
    <w:p w14:paraId="12D93B45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Культура Древнего Рима. В 2-х тт. - М.1985.</w:t>
      </w:r>
    </w:p>
    <w:p w14:paraId="32C37F2A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Культура и искусство Петровского времени. - Л., 1977.</w:t>
      </w:r>
    </w:p>
    <w:p w14:paraId="10F2317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Культура эпохи Возрождения и Реформации. -Л., 1981.</w:t>
      </w:r>
    </w:p>
    <w:p w14:paraId="36609FD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Лихачёв, Д.С. Культура русского народа Х-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вв. - М.-Л.,1961</w:t>
      </w:r>
    </w:p>
    <w:p w14:paraId="33DFB286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Львова, Е.П., Фомина, Н.Н., Некрасова, Л.М.,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Кабкова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Е.П. Мировая</w:t>
      </w:r>
    </w:p>
    <w:p w14:paraId="27D08EDB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художественная культура. От зарождения до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 (Очерки истории). - СПб.: Питер, 2006.</w:t>
      </w:r>
    </w:p>
    <w:p w14:paraId="070528AD" w14:textId="65CA03F0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Львова, Е.П., Некрасова, Л.М.,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Кабкова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Е.П., Стукалова, О.В.,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Олесина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Е.П.Мировая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художественная культура. Эпоха Просвещения (+ СВ). - СПб.: Питер,</w:t>
      </w:r>
      <w:r w:rsidR="00494D2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2006.</w:t>
      </w:r>
    </w:p>
    <w:p w14:paraId="6BF62267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Львова, Е.П., Сарабьянов, Д.В., Борисова, Е.А., 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Фомина ,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Н.Н., Березин, В.В.,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Кабкова,Е.П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., Некрасова, Л.М. Мировая художественная культура.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XIX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век.Изобразительное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искусство, музыка и театр (+ СВ). - СПб.: Питер, 2006.</w:t>
      </w:r>
    </w:p>
    <w:p w14:paraId="5C92B40A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Малюга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Ю.Я. Культурология. - М.,2000</w:t>
      </w:r>
    </w:p>
    <w:p w14:paraId="0311CFC2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Милюков, П.Н. Очерки по истории русской культуры. В 3-х т. - М.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1993-1994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5D5BFD12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Мировая художественная культура. В 2-х т./Под редакцией проф.</w:t>
      </w:r>
    </w:p>
    <w:p w14:paraId="2D089334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Б.А.Эренгросс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/ - М.,2005.</w:t>
      </w:r>
    </w:p>
    <w:p w14:paraId="3D03FF71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Модернизм: анализ и критика основных направлений. – М. 1986.</w:t>
      </w:r>
    </w:p>
    <w:p w14:paraId="5D6B6BD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Очерки истории русской культуры второй половины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XIX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в. /Под</w:t>
      </w:r>
    </w:p>
    <w:p w14:paraId="7D13FBA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редакцией </w:t>
      </w: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Н.М.Волынкина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/. - М.,1993.</w:t>
      </w:r>
    </w:p>
    <w:p w14:paraId="02A92D01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Пожарская, М.Н. «Русские сезоны» в Париже: 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1908-1929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– М1988.</w:t>
      </w:r>
    </w:p>
    <w:p w14:paraId="2F3026DA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Полевой, В.М. Искусство Греции. - М., 1970.</w:t>
      </w:r>
    </w:p>
    <w:p w14:paraId="654F4878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Л.А. Искусство «Серебряного века». - М.,1996.</w:t>
      </w:r>
    </w:p>
    <w:p w14:paraId="2D9C1B2E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Л.А. Русская художественная культура. - М., 2002.</w:t>
      </w:r>
    </w:p>
    <w:p w14:paraId="58CB89A7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Ренессанс. Барокко. Классицизм. - М.,1966.</w:t>
      </w:r>
    </w:p>
    <w:p w14:paraId="136CB29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Рогов, Е.Н. Атлас истории культуры 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России.-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М., 1993.</w:t>
      </w:r>
    </w:p>
    <w:p w14:paraId="4C0D4744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proofErr w:type="spell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Садохин</w:t>
      </w:r>
      <w:proofErr w:type="spell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А.П. Мировая художественная культура. - М.: ЮНИТИ-ДАНА, 2006.</w:t>
      </w:r>
    </w:p>
    <w:p w14:paraId="3473DCD0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Сарабьянов, Д.В. История русского искусства конца Х1Х-</w:t>
      </w:r>
      <w:proofErr w:type="gramStart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нач.ХХ</w:t>
      </w:r>
      <w:proofErr w:type="gramEnd"/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века. -М.Л.,1993.</w:t>
      </w:r>
    </w:p>
    <w:p w14:paraId="5BEADA9F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Соколов, А.Г. История русской литературы конца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XIX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нач.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века. - М.,1979.</w:t>
      </w:r>
    </w:p>
    <w:p w14:paraId="5BD1F567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Тайлор, Э. Первобытная культура. - М.,1989.</w:t>
      </w:r>
    </w:p>
    <w:p w14:paraId="20C062FC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Удальцова, З.В. Византийская культура. - М.,1988.</w:t>
      </w:r>
    </w:p>
    <w:p w14:paraId="0FA22CF9" w14:textId="77777777" w:rsidR="00A560B9" w:rsidRPr="003C2973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Яковкина, Н.И. Очерки русской культуры первой половины 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XIX</w:t>
      </w:r>
      <w:r w:rsidRPr="003C29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века. - Л..1989.</w:t>
      </w:r>
    </w:p>
    <w:p w14:paraId="5BA4149D" w14:textId="77777777" w:rsidR="00A560B9" w:rsidRPr="003C2973" w:rsidRDefault="00A560B9" w:rsidP="00A560B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  <w:sectPr w:rsidR="00A560B9" w:rsidRPr="003C2973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  <w:r w:rsidRPr="003C2973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История мировой культуры: учебник и практикум для среднего профессионального образования / С. Н. Иконникова [и др.</w:t>
      </w:r>
      <w:proofErr w:type="gramStart"/>
      <w:r w:rsidRPr="003C2973">
        <w:rPr>
          <w:rFonts w:ascii="Times New Roman" w:hAnsi="Times New Roman" w:cs="Times New Roman"/>
          <w:kern w:val="0"/>
          <w:sz w:val="28"/>
          <w:szCs w:val="28"/>
          <w14:ligatures w14:val="none"/>
        </w:rPr>
        <w:t>] ;</w:t>
      </w:r>
      <w:proofErr w:type="gramEnd"/>
      <w:r w:rsidRPr="003C2973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под редакцией С. Н. Иконниковой, В. П. Большакова. — Москва: Издательство </w:t>
      </w:r>
      <w:proofErr w:type="spellStart"/>
      <w:r w:rsidRPr="003C2973">
        <w:rPr>
          <w:rFonts w:ascii="Times New Roman" w:hAnsi="Times New Roman" w:cs="Times New Roman"/>
          <w:kern w:val="0"/>
          <w:sz w:val="28"/>
          <w:szCs w:val="28"/>
          <w14:ligatures w14:val="none"/>
        </w:rPr>
        <w:t>Юрайт</w:t>
      </w:r>
      <w:proofErr w:type="spellEnd"/>
      <w:r w:rsidRPr="003C2973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2023. — 256 с. — (Профессиональное образование). — ISBN 978-5-534-09540-1. — Текст: электронный // Образовательная платформа </w:t>
      </w:r>
      <w:proofErr w:type="spellStart"/>
      <w:r w:rsidRPr="003C2973">
        <w:rPr>
          <w:rFonts w:ascii="Times New Roman" w:hAnsi="Times New Roman" w:cs="Times New Roman"/>
          <w:kern w:val="0"/>
          <w:sz w:val="28"/>
          <w:szCs w:val="28"/>
          <w14:ligatures w14:val="none"/>
        </w:rPr>
        <w:t>Юрайт</w:t>
      </w:r>
      <w:proofErr w:type="spellEnd"/>
      <w:r w:rsidRPr="003C2973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[сайт]. — URL: </w:t>
      </w:r>
      <w:hyperlink r:id="rId15" w:tgtFrame="_blank" w:history="1">
        <w:r w:rsidRPr="003C2973">
          <w:rPr>
            <w:rFonts w:ascii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https://urait.ru/bcode/514699</w:t>
        </w:r>
      </w:hyperlink>
    </w:p>
    <w:p w14:paraId="40B7A1CD" w14:textId="77777777" w:rsidR="00A560B9" w:rsidRPr="003C2973" w:rsidRDefault="00A560B9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10" w:name="_Toc193454185"/>
      <w:r w:rsidRPr="003C2973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lastRenderedPageBreak/>
        <w:t>Лист переутверждения рабочей программы</w:t>
      </w:r>
      <w:bookmarkEnd w:id="10"/>
    </w:p>
    <w:p w14:paraId="5FC71C59" w14:textId="77777777" w:rsidR="00A560B9" w:rsidRPr="003C2973" w:rsidRDefault="00A560B9" w:rsidP="00A560B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дисциплины (профессионального модуля)</w:t>
      </w:r>
    </w:p>
    <w:p w14:paraId="74976B3B" w14:textId="77777777" w:rsidR="00A560B9" w:rsidRPr="003C2973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1CEF584" w14:textId="48AF398C" w:rsidR="00D51265" w:rsidRPr="003C2973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Рабочая программа: </w:t>
      </w:r>
      <w:bookmarkStart w:id="11" w:name="_Hlk193125867"/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«История мировой культуры»</w:t>
      </w:r>
    </w:p>
    <w:bookmarkEnd w:id="11"/>
    <w:p w14:paraId="1BAD8160" w14:textId="77777777" w:rsidR="00D51265" w:rsidRPr="003C2973" w:rsidRDefault="00D51265" w:rsidP="00D51265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одобрена на 2023/2024 учебный год на заседании предметно-цикловой комиссии общеобразовательных дисциплин от 31 августа 2023 г., протокол № 1</w:t>
      </w:r>
    </w:p>
    <w:p w14:paraId="6A491118" w14:textId="77777777" w:rsidR="00D51265" w:rsidRPr="003C2973" w:rsidRDefault="00D51265" w:rsidP="00D51265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22E6811" wp14:editId="795B5845">
            <wp:simplePos x="0" y="0"/>
            <wp:positionH relativeFrom="column">
              <wp:posOffset>3009900</wp:posOffset>
            </wp:positionH>
            <wp:positionV relativeFrom="paragraph">
              <wp:posOffset>120650</wp:posOffset>
            </wp:positionV>
            <wp:extent cx="780415" cy="463550"/>
            <wp:effectExtent l="0" t="0" r="635" b="0"/>
            <wp:wrapNone/>
            <wp:docPr id="1131871263" name="Рисунок 113187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21C207" w14:textId="77777777" w:rsidR="00D51265" w:rsidRPr="003C2973" w:rsidRDefault="00D51265" w:rsidP="00D51265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Председатель ПЦК                           Л.И. </w:t>
      </w:r>
      <w:proofErr w:type="spellStart"/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Кашицина</w:t>
      </w:r>
      <w:proofErr w:type="spellEnd"/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</w:t>
      </w:r>
    </w:p>
    <w:p w14:paraId="503EACDB" w14:textId="77777777" w:rsidR="00D51265" w:rsidRPr="003C2973" w:rsidRDefault="00D51265" w:rsidP="00D5126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A2EBE" w14:textId="7E4366C7" w:rsidR="00D51265" w:rsidRPr="003C2973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«История мировой культу</w:t>
      </w:r>
      <w:r w:rsidR="00977347"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</w:t>
      </w: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ы»</w:t>
      </w:r>
    </w:p>
    <w:p w14:paraId="5D5FF90D" w14:textId="77777777" w:rsidR="00D51265" w:rsidRPr="003C2973" w:rsidRDefault="00D51265" w:rsidP="00D51265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973">
        <w:rPr>
          <w:rFonts w:ascii="Times New Roman" w:hAnsi="Times New Roman" w:cs="Times New Roman"/>
          <w:sz w:val="28"/>
          <w:szCs w:val="28"/>
        </w:rPr>
        <w:t>одобрена на 2024/2025 учебный год на заседании предметно-цикловой комиссии общеобразовательных дисциплин от 20 июня 2024г., протокол №</w:t>
      </w:r>
      <w:r w:rsidRPr="003C2973">
        <w:rPr>
          <w:rFonts w:ascii="Times New Roman" w:hAnsi="Times New Roman" w:cs="Times New Roman"/>
          <w:sz w:val="28"/>
          <w:szCs w:val="28"/>
        </w:rPr>
        <w:tab/>
        <w:t>12</w:t>
      </w:r>
    </w:p>
    <w:p w14:paraId="45E2533F" w14:textId="77777777" w:rsidR="00D51265" w:rsidRPr="003C2973" w:rsidRDefault="00D51265" w:rsidP="00D51265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973">
        <w:rPr>
          <w:rFonts w:ascii="Times New Roman" w:hAnsi="Times New Roman" w:cs="Times New Roman"/>
          <w:sz w:val="28"/>
          <w:szCs w:val="28"/>
        </w:rPr>
        <w:t xml:space="preserve">                                       Председатель ПЦК    </w:t>
      </w:r>
      <w:r w:rsidRPr="003C297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565843" wp14:editId="4B84CC4B">
            <wp:extent cx="780415" cy="463550"/>
            <wp:effectExtent l="0" t="0" r="635" b="0"/>
            <wp:docPr id="1571488316" name="Рисунок 1571488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Pr="003C2973">
        <w:rPr>
          <w:rFonts w:ascii="Times New Roman" w:hAnsi="Times New Roman" w:cs="Times New Roman"/>
          <w:sz w:val="28"/>
          <w:szCs w:val="28"/>
        </w:rPr>
        <w:t>Л.И.Кашицина</w:t>
      </w:r>
      <w:proofErr w:type="spellEnd"/>
    </w:p>
    <w:p w14:paraId="16A06477" w14:textId="77777777" w:rsidR="00D51265" w:rsidRPr="003C2973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3AF523" w14:textId="6494A561" w:rsidR="00D51265" w:rsidRPr="003C2973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 xml:space="preserve">Рабочая программа: </w:t>
      </w: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 w:rsidR="001D08D3"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</w:t>
      </w: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стория мировой культур</w:t>
      </w:r>
      <w:r w:rsidR="00977347"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</w:t>
      </w:r>
      <w:r w:rsidRPr="003C29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p w14:paraId="4ADAF344" w14:textId="47967E75" w:rsidR="00D51265" w:rsidRPr="003C2973" w:rsidRDefault="00D51265" w:rsidP="00D51265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 xml:space="preserve">одобрена на 2024/2025 учебный год на заседании предметно-цикловой комиссии общеобразовательных дисциплин от </w:t>
      </w:r>
      <w:r w:rsidR="007B1CDC" w:rsidRPr="003C2973">
        <w:rPr>
          <w:rFonts w:ascii="Times New Roman" w:hAnsi="Times New Roman" w:cs="Times New Roman"/>
          <w:sz w:val="28"/>
          <w:szCs w:val="28"/>
          <w14:ligatures w14:val="none"/>
        </w:rPr>
        <w:t>2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 w:rsidR="007B1CDC" w:rsidRPr="003C2973">
        <w:rPr>
          <w:rFonts w:ascii="Times New Roman" w:hAnsi="Times New Roman" w:cs="Times New Roman"/>
          <w:sz w:val="28"/>
          <w:szCs w:val="28"/>
          <w14:ligatures w14:val="none"/>
        </w:rPr>
        <w:t>сен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тября 2024г., протокол №</w:t>
      </w:r>
      <w:r w:rsidR="007B1CDC" w:rsidRPr="003C2973">
        <w:rPr>
          <w:rFonts w:ascii="Times New Roman" w:hAnsi="Times New Roman" w:cs="Times New Roman"/>
          <w:sz w:val="28"/>
          <w:szCs w:val="28"/>
          <w14:ligatures w14:val="none"/>
        </w:rPr>
        <w:t>1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.</w:t>
      </w:r>
    </w:p>
    <w:p w14:paraId="4CB35058" w14:textId="77777777" w:rsidR="00D51265" w:rsidRPr="003C2973" w:rsidRDefault="00D51265" w:rsidP="00D51265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161E153D" w14:textId="77777777" w:rsidR="00D51265" w:rsidRPr="003C2973" w:rsidRDefault="00D51265" w:rsidP="00D51265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 xml:space="preserve"> Председатель ПЦК_______________________ </w:t>
      </w:r>
      <w:proofErr w:type="spellStart"/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Е.И.Крайнева</w:t>
      </w:r>
      <w:proofErr w:type="spellEnd"/>
    </w:p>
    <w:p w14:paraId="5041BEC5" w14:textId="77777777" w:rsidR="00D51265" w:rsidRPr="003C2973" w:rsidRDefault="00D51265" w:rsidP="002076C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ACDC37" w14:textId="77777777" w:rsidR="00CF5C7E" w:rsidRPr="003C2973" w:rsidRDefault="00CF5C7E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589E1D88" w14:textId="02290568" w:rsidR="00A560B9" w:rsidRPr="003C2973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Рабочая программа: __________________________________________</w:t>
      </w:r>
    </w:p>
    <w:p w14:paraId="44DFD7A7" w14:textId="77777777" w:rsidR="00A560B9" w:rsidRPr="003C2973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___________________________________________________________</w:t>
      </w:r>
    </w:p>
    <w:p w14:paraId="5A60F510" w14:textId="77777777" w:rsidR="00A560B9" w:rsidRPr="003C2973" w:rsidRDefault="00A560B9" w:rsidP="00A560B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54A64705" w14:textId="77777777" w:rsidR="00A560B9" w:rsidRPr="003C2973" w:rsidRDefault="00A560B9" w:rsidP="00A560B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комиссии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ab/>
        <w:t>_</w:t>
      </w:r>
    </w:p>
    <w:p w14:paraId="09FF6D5A" w14:textId="77777777" w:rsidR="00A560B9" w:rsidRPr="003C2973" w:rsidRDefault="00A560B9" w:rsidP="00A560B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gramStart"/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от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ab/>
        <w:t>20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ab/>
        <w:t>г.,</w:t>
      </w:r>
      <w:proofErr w:type="gramEnd"/>
      <w:r w:rsidRPr="003C2973">
        <w:rPr>
          <w:rFonts w:ascii="Times New Roman" w:hAnsi="Times New Roman" w:cs="Times New Roman"/>
          <w:sz w:val="28"/>
          <w:szCs w:val="28"/>
          <w14:ligatures w14:val="none"/>
        </w:rPr>
        <w:t xml:space="preserve"> протокол №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06FB8657" w14:textId="77777777" w:rsidR="002076C7" w:rsidRPr="003C2973" w:rsidRDefault="002076C7" w:rsidP="00A560B9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2712C3B4" w14:textId="5F4F79AB" w:rsidR="00A560B9" w:rsidRPr="003C2973" w:rsidRDefault="00A560B9" w:rsidP="00A560B9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Председатель ПЦК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63D9CA67" w14:textId="5CC60CC5" w:rsidR="00A560B9" w:rsidRPr="003C2973" w:rsidRDefault="00A560B9" w:rsidP="002076C7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14:ligatures w14:val="none"/>
        </w:rPr>
      </w:pPr>
      <w:r w:rsidRPr="003C2973">
        <w:rPr>
          <w:rFonts w:ascii="Times New Roman" w:hAnsi="Times New Roman" w:cs="Times New Roman"/>
          <w:sz w:val="19"/>
          <w:szCs w:val="19"/>
          <w14:ligatures w14:val="none"/>
        </w:rPr>
        <w:t>(подпись)</w:t>
      </w:r>
      <w:r w:rsidRPr="003C2973">
        <w:rPr>
          <w:rFonts w:ascii="Times New Roman" w:hAnsi="Times New Roman" w:cs="Times New Roman"/>
          <w:sz w:val="19"/>
          <w:szCs w:val="19"/>
          <w14:ligatures w14:val="none"/>
        </w:rPr>
        <w:tab/>
        <w:t>(Инициалы и фамилия)</w:t>
      </w:r>
    </w:p>
    <w:p w14:paraId="3536AAA9" w14:textId="77777777" w:rsidR="00A560B9" w:rsidRPr="003C2973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Рабочая программа: __________________________________________</w:t>
      </w:r>
    </w:p>
    <w:p w14:paraId="0D3DD5B0" w14:textId="77777777" w:rsidR="00A560B9" w:rsidRPr="003C2973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___________________________________________________________</w:t>
      </w:r>
    </w:p>
    <w:p w14:paraId="183B6E92" w14:textId="77777777" w:rsidR="00A560B9" w:rsidRPr="003C2973" w:rsidRDefault="00A560B9" w:rsidP="00A560B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3B0DA245" w14:textId="77777777" w:rsidR="00A560B9" w:rsidRPr="003C2973" w:rsidRDefault="00A560B9" w:rsidP="00A560B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комиссии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ab/>
        <w:t>_</w:t>
      </w:r>
    </w:p>
    <w:p w14:paraId="1516F2A2" w14:textId="77777777" w:rsidR="00A560B9" w:rsidRPr="003C2973" w:rsidRDefault="00A560B9" w:rsidP="00A560B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gramStart"/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от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ab/>
        <w:t>20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ab/>
        <w:t>г.,</w:t>
      </w:r>
      <w:proofErr w:type="gramEnd"/>
      <w:r w:rsidRPr="003C2973">
        <w:rPr>
          <w:rFonts w:ascii="Times New Roman" w:hAnsi="Times New Roman" w:cs="Times New Roman"/>
          <w:sz w:val="28"/>
          <w:szCs w:val="28"/>
          <w14:ligatures w14:val="none"/>
        </w:rPr>
        <w:t xml:space="preserve"> протокол №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2C66E1DB" w14:textId="77777777" w:rsidR="00A560B9" w:rsidRPr="003C2973" w:rsidRDefault="00A560B9" w:rsidP="00A560B9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>Председатель ПЦК</w:t>
      </w:r>
      <w:r w:rsidRPr="003C2973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70C8306F" w14:textId="77777777" w:rsidR="00A560B9" w:rsidRPr="003C2973" w:rsidRDefault="00A560B9" w:rsidP="002076C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6F8557E8" w14:textId="77777777" w:rsidR="002076C7" w:rsidRPr="003C2973" w:rsidRDefault="002076C7" w:rsidP="00A560B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7B083A9A" w14:textId="77777777" w:rsidR="002076C7" w:rsidRPr="003C2973" w:rsidRDefault="002076C7" w:rsidP="00A560B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20778466" w14:textId="77777777" w:rsidR="002076C7" w:rsidRPr="003C2973" w:rsidRDefault="002076C7" w:rsidP="00A560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sectPr w:rsidR="002076C7" w:rsidRPr="003C2973" w:rsidSect="00A560B9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12" w:name="_Toc22988032"/>
      <w:bookmarkStart w:id="13" w:name="_Toc22990944"/>
      <w:bookmarkStart w:id="14" w:name="_Toc32152435"/>
    </w:p>
    <w:p w14:paraId="241EFD32" w14:textId="77777777" w:rsidR="00A560B9" w:rsidRPr="003C2973" w:rsidRDefault="00A560B9" w:rsidP="00A560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15" w:name="_Toc193454186"/>
      <w:r w:rsidRPr="003C297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ЛИСТ РЕГИСТРАЦИИ ИЗМЕНЕНИЙ, ВНЕСЕННЫХ В РАБОЧУЮ ПРОГРАММУ</w:t>
      </w:r>
      <w:bookmarkEnd w:id="12"/>
      <w:bookmarkEnd w:id="13"/>
      <w:bookmarkEnd w:id="14"/>
      <w:bookmarkEnd w:id="15"/>
    </w:p>
    <w:tbl>
      <w:tblPr>
        <w:tblpPr w:leftFromText="180" w:rightFromText="180" w:vertAnchor="text" w:horzAnchor="margin" w:tblpY="164"/>
        <w:tblW w:w="9634" w:type="dxa"/>
        <w:tblLayout w:type="fixed"/>
        <w:tblLook w:val="0000" w:firstRow="0" w:lastRow="0" w:firstColumn="0" w:lastColumn="0" w:noHBand="0" w:noVBand="0"/>
      </w:tblPr>
      <w:tblGrid>
        <w:gridCol w:w="993"/>
        <w:gridCol w:w="3538"/>
        <w:gridCol w:w="1560"/>
        <w:gridCol w:w="2126"/>
        <w:gridCol w:w="1417"/>
      </w:tblGrid>
      <w:tr w:rsidR="00A560B9" w:rsidRPr="003C2973" w14:paraId="795958C4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42D39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A7B72D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B2087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8B932B" w14:textId="77777777" w:rsidR="00A560B9" w:rsidRPr="003C2973" w:rsidRDefault="00A560B9" w:rsidP="00A560B9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8DF8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5BE84985" w14:textId="77777777" w:rsidR="00A560B9" w:rsidRPr="003C2973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C2973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A560B9" w:rsidRPr="003C2973" w14:paraId="0779FBFA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F5528" w14:textId="77777777" w:rsidR="00A560B9" w:rsidRPr="00EF7551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862C669" w14:textId="02E92B9F" w:rsidR="00A560B9" w:rsidRPr="00EF7551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755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  <w:p w14:paraId="70626CC1" w14:textId="77777777" w:rsidR="00A560B9" w:rsidRPr="00EF7551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AF31450" w14:textId="77777777" w:rsidR="00A560B9" w:rsidRPr="00EF7551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F37EF" w14:textId="77777777" w:rsidR="00A560B9" w:rsidRPr="00EF7551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A5EFFA1" w14:textId="015F73F5" w:rsidR="002076C7" w:rsidRPr="00EF7551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755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4-6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CF275" w14:textId="77777777" w:rsidR="00A560B9" w:rsidRPr="00EF7551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98190AB" w14:textId="1E60C256" w:rsidR="002076C7" w:rsidRPr="00EF7551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755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004F5" w:rsidRPr="00EF755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Pr="00EF755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  <w:r w:rsidR="002004F5" w:rsidRPr="00EF755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09</w:t>
            </w:r>
            <w:r w:rsidRPr="00EF755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.2024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411DC" w14:textId="77777777" w:rsidR="00A560B9" w:rsidRPr="00EF7551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A97A70C" w14:textId="4FBF1FC3" w:rsidR="002076C7" w:rsidRPr="00EF7551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755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Ершова </w:t>
            </w:r>
            <w:proofErr w:type="gramStart"/>
            <w:r w:rsidRPr="00EF755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Л.Л.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36AC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46F0304E" w14:textId="76424810" w:rsidR="002076C7" w:rsidRPr="003C2973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3C2973">
              <w:rPr>
                <w:rFonts w:ascii="Times New Roman" w:hAnsi="Times New Roman" w:cs="Times New Roman"/>
                <w:noProof/>
                <w:kern w:val="0"/>
                <w:sz w:val="28"/>
                <w:szCs w:val="28"/>
              </w:rPr>
              <w:drawing>
                <wp:inline distT="0" distB="0" distL="0" distR="0" wp14:anchorId="67D37702" wp14:editId="368988D4">
                  <wp:extent cx="657225" cy="419100"/>
                  <wp:effectExtent l="0" t="0" r="9525" b="0"/>
                  <wp:docPr id="7270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8996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0B9" w:rsidRPr="003C2973" w14:paraId="0E09FD11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45EEA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17A2095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540CB6B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8B92B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44C50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05A8D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BA9C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3C2973" w14:paraId="61C9AEC4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E3B89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E7EBFC0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F8EFF71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A71F5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2B107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E181B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B759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3C2973" w14:paraId="5A90752C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28274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F93492C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06AFD32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02354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84840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8871C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F811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3C2973" w14:paraId="2635BBB4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C0062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2D7A2EA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591D9D5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E664B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721A4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2549D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E22D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3C2973" w14:paraId="43DA3499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EBCD5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14F2C6C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567D439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54FE6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6DF14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8E8C6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93A1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3C2973" w14:paraId="14253BF7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09DE6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F564749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BF9A757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59D22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9E3BC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2A0F4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7BA5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3C2973" w14:paraId="61215A6A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A3018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193FFDB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5CB4735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77D25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8B375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96021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968C" w14:textId="77777777" w:rsidR="00A560B9" w:rsidRPr="003C2973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7968161" w14:textId="77777777" w:rsidR="00A560B9" w:rsidRPr="003C2973" w:rsidRDefault="00A560B9" w:rsidP="00A560B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eastAsia="zh-CN"/>
          <w14:ligatures w14:val="none"/>
        </w:rPr>
      </w:pPr>
    </w:p>
    <w:p w14:paraId="43EE3D28" w14:textId="77777777" w:rsidR="00A560B9" w:rsidRPr="003C2973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5ACF5FC" w14:textId="77777777" w:rsidR="00A560B9" w:rsidRPr="003C2973" w:rsidRDefault="00A560B9">
      <w:pPr>
        <w:rPr>
          <w:rFonts w:ascii="Times New Roman" w:hAnsi="Times New Roman" w:cs="Times New Roman"/>
        </w:rPr>
      </w:pPr>
    </w:p>
    <w:sectPr w:rsidR="00A560B9" w:rsidRPr="003C2973" w:rsidSect="00A560B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3E7B7" w14:textId="77777777" w:rsidR="00092A4F" w:rsidRDefault="00092A4F">
      <w:pPr>
        <w:spacing w:after="0" w:line="240" w:lineRule="auto"/>
      </w:pPr>
      <w:r>
        <w:separator/>
      </w:r>
    </w:p>
  </w:endnote>
  <w:endnote w:type="continuationSeparator" w:id="0">
    <w:p w14:paraId="54143D99" w14:textId="77777777" w:rsidR="00092A4F" w:rsidRDefault="00092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50350"/>
      <w:docPartObj>
        <w:docPartGallery w:val="Page Numbers (Bottom of Page)"/>
        <w:docPartUnique/>
      </w:docPartObj>
    </w:sdtPr>
    <w:sdtContent>
      <w:p w14:paraId="519A4925" w14:textId="77777777" w:rsidR="003D1E3E" w:rsidRDefault="0000000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6F4F3B9" w14:textId="77777777" w:rsidR="003D1E3E" w:rsidRDefault="003D1E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CBE" w14:textId="77777777" w:rsidR="003D1E3E" w:rsidRDefault="003D1E3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50352"/>
      <w:docPartObj>
        <w:docPartGallery w:val="Page Numbers (Bottom of Page)"/>
        <w:docPartUnique/>
      </w:docPartObj>
    </w:sdtPr>
    <w:sdtContent>
      <w:p w14:paraId="3C82D61A" w14:textId="77777777" w:rsidR="003D1E3E" w:rsidRDefault="0000000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14:paraId="025C87A1" w14:textId="77777777" w:rsidR="003D1E3E" w:rsidRDefault="003D1E3E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58785" w14:textId="77777777" w:rsidR="003D1E3E" w:rsidRDefault="003D1E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4D9CA" w14:textId="77777777" w:rsidR="00092A4F" w:rsidRDefault="00092A4F">
      <w:pPr>
        <w:spacing w:after="0" w:line="240" w:lineRule="auto"/>
      </w:pPr>
      <w:r>
        <w:separator/>
      </w:r>
    </w:p>
  </w:footnote>
  <w:footnote w:type="continuationSeparator" w:id="0">
    <w:p w14:paraId="05F83F8D" w14:textId="77777777" w:rsidR="00092A4F" w:rsidRDefault="00092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7C5A1" w14:textId="77777777" w:rsidR="003D1E3E" w:rsidRDefault="003D1E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48BF8" w14:textId="77777777" w:rsidR="003D1E3E" w:rsidRDefault="003D1E3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DE51A" w14:textId="77777777" w:rsidR="003D1E3E" w:rsidRDefault="003D1E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3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</w:abstractNum>
  <w:abstractNum w:abstractNumId="3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22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6"/>
    <w:multiLevelType w:val="singleLevel"/>
    <w:tmpl w:val="00000006"/>
    <w:name w:val="WW8Num10"/>
    <w:lvl w:ilvl="0">
      <w:start w:val="9"/>
      <w:numFmt w:val="decimal"/>
      <w:lvlText w:val="%1."/>
      <w:lvlJc w:val="left"/>
      <w:pPr>
        <w:tabs>
          <w:tab w:val="num" w:pos="417"/>
        </w:tabs>
        <w:ind w:left="417" w:hanging="360"/>
      </w:pPr>
    </w:lvl>
  </w:abstractNum>
  <w:abstractNum w:abstractNumId="5" w15:restartNumberingAfterBreak="0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15"/>
    <w:lvl w:ilvl="0">
      <w:start w:val="1"/>
      <w:numFmt w:val="decimal"/>
      <w:lvlText w:val="%1."/>
      <w:lvlJc w:val="left"/>
      <w:pPr>
        <w:tabs>
          <w:tab w:val="num" w:pos="180"/>
        </w:tabs>
        <w:ind w:left="0" w:firstLine="0"/>
      </w:pPr>
      <w:rPr>
        <w:rFonts w:ascii="Times New Roman" w:hAnsi="Times New Roman" w:cs="Times New Roman"/>
      </w:rPr>
    </w:lvl>
  </w:abstractNum>
  <w:abstractNum w:abstractNumId="7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/>
      </w:rPr>
    </w:lvl>
  </w:abstractNum>
  <w:abstractNum w:abstractNumId="8" w15:restartNumberingAfterBreak="0">
    <w:nsid w:val="0C0D0EA8"/>
    <w:multiLevelType w:val="hybridMultilevel"/>
    <w:tmpl w:val="6A04AB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864BF"/>
    <w:multiLevelType w:val="hybridMultilevel"/>
    <w:tmpl w:val="66589960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3D84094"/>
    <w:multiLevelType w:val="multilevel"/>
    <w:tmpl w:val="BA5E59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4034442">
    <w:abstractNumId w:val="12"/>
  </w:num>
  <w:num w:numId="2" w16cid:durableId="1915626614">
    <w:abstractNumId w:val="10"/>
  </w:num>
  <w:num w:numId="3" w16cid:durableId="2134471998">
    <w:abstractNumId w:val="11"/>
  </w:num>
  <w:num w:numId="4" w16cid:durableId="934943999">
    <w:abstractNumId w:val="13"/>
  </w:num>
  <w:num w:numId="5" w16cid:durableId="542643754">
    <w:abstractNumId w:val="14"/>
  </w:num>
  <w:num w:numId="6" w16cid:durableId="464659613">
    <w:abstractNumId w:val="0"/>
  </w:num>
  <w:num w:numId="7" w16cid:durableId="1731613355">
    <w:abstractNumId w:val="1"/>
  </w:num>
  <w:num w:numId="8" w16cid:durableId="2071224488">
    <w:abstractNumId w:val="3"/>
  </w:num>
  <w:num w:numId="9" w16cid:durableId="558513604">
    <w:abstractNumId w:val="6"/>
  </w:num>
  <w:num w:numId="10" w16cid:durableId="23599361">
    <w:abstractNumId w:val="7"/>
  </w:num>
  <w:num w:numId="11" w16cid:durableId="593827592">
    <w:abstractNumId w:val="2"/>
  </w:num>
  <w:num w:numId="12" w16cid:durableId="525602187">
    <w:abstractNumId w:val="4"/>
  </w:num>
  <w:num w:numId="13" w16cid:durableId="1761217036">
    <w:abstractNumId w:val="5"/>
  </w:num>
  <w:num w:numId="14" w16cid:durableId="1689868172">
    <w:abstractNumId w:val="9"/>
  </w:num>
  <w:num w:numId="15" w16cid:durableId="9672023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B9"/>
    <w:rsid w:val="000418F3"/>
    <w:rsid w:val="0007322C"/>
    <w:rsid w:val="00092A4F"/>
    <w:rsid w:val="000A1397"/>
    <w:rsid w:val="000F07F0"/>
    <w:rsid w:val="00131C70"/>
    <w:rsid w:val="001A34C9"/>
    <w:rsid w:val="001D08D3"/>
    <w:rsid w:val="001D6B74"/>
    <w:rsid w:val="002004F5"/>
    <w:rsid w:val="002076C7"/>
    <w:rsid w:val="002C1778"/>
    <w:rsid w:val="002C2E47"/>
    <w:rsid w:val="00367639"/>
    <w:rsid w:val="003C2973"/>
    <w:rsid w:val="003D1E3E"/>
    <w:rsid w:val="003F1917"/>
    <w:rsid w:val="00494D2C"/>
    <w:rsid w:val="0051080C"/>
    <w:rsid w:val="005543E4"/>
    <w:rsid w:val="005E6CC8"/>
    <w:rsid w:val="00651730"/>
    <w:rsid w:val="00710E86"/>
    <w:rsid w:val="007950A3"/>
    <w:rsid w:val="007B1CDC"/>
    <w:rsid w:val="007E16B4"/>
    <w:rsid w:val="00801BE1"/>
    <w:rsid w:val="008033BD"/>
    <w:rsid w:val="008300A6"/>
    <w:rsid w:val="008337F2"/>
    <w:rsid w:val="00854896"/>
    <w:rsid w:val="00924711"/>
    <w:rsid w:val="00977347"/>
    <w:rsid w:val="00977C25"/>
    <w:rsid w:val="00A234DB"/>
    <w:rsid w:val="00A42C40"/>
    <w:rsid w:val="00A560B9"/>
    <w:rsid w:val="00A75C37"/>
    <w:rsid w:val="00AC333B"/>
    <w:rsid w:val="00BB5159"/>
    <w:rsid w:val="00C06482"/>
    <w:rsid w:val="00C61370"/>
    <w:rsid w:val="00C86671"/>
    <w:rsid w:val="00CF5C7E"/>
    <w:rsid w:val="00D51265"/>
    <w:rsid w:val="00E4117D"/>
    <w:rsid w:val="00E55E23"/>
    <w:rsid w:val="00EF7551"/>
    <w:rsid w:val="00F0363C"/>
    <w:rsid w:val="00F222E4"/>
    <w:rsid w:val="00F4787B"/>
    <w:rsid w:val="00F8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A618"/>
  <w15:chartTrackingRefBased/>
  <w15:docId w15:val="{9CAEBD51-E471-4BD3-BD6E-C6513629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560B9"/>
    <w:pPr>
      <w:keepNext/>
      <w:numPr>
        <w:numId w:val="6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2">
    <w:name w:val="heading 2"/>
    <w:basedOn w:val="a"/>
    <w:next w:val="a"/>
    <w:link w:val="20"/>
    <w:qFormat/>
    <w:rsid w:val="00A560B9"/>
    <w:pPr>
      <w:keepNext/>
      <w:numPr>
        <w:ilvl w:val="1"/>
        <w:numId w:val="6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/>
      <w14:ligatures w14:val="none"/>
    </w:rPr>
  </w:style>
  <w:style w:type="paragraph" w:styleId="3">
    <w:name w:val="heading 3"/>
    <w:basedOn w:val="a"/>
    <w:next w:val="a"/>
    <w:link w:val="30"/>
    <w:qFormat/>
    <w:rsid w:val="00A560B9"/>
    <w:pPr>
      <w:keepNext/>
      <w:numPr>
        <w:ilvl w:val="2"/>
        <w:numId w:val="6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lang w:eastAsia="zh-CN"/>
      <w14:ligatures w14:val="none"/>
    </w:rPr>
  </w:style>
  <w:style w:type="paragraph" w:styleId="4">
    <w:name w:val="heading 4"/>
    <w:basedOn w:val="a"/>
    <w:next w:val="a"/>
    <w:link w:val="40"/>
    <w:qFormat/>
    <w:rsid w:val="00A560B9"/>
    <w:pPr>
      <w:keepNext/>
      <w:numPr>
        <w:ilvl w:val="3"/>
        <w:numId w:val="6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lang w:eastAsia="zh-CN"/>
      <w14:ligatures w14:val="none"/>
    </w:rPr>
  </w:style>
  <w:style w:type="paragraph" w:styleId="5">
    <w:name w:val="heading 5"/>
    <w:basedOn w:val="a"/>
    <w:next w:val="a"/>
    <w:link w:val="50"/>
    <w:qFormat/>
    <w:rsid w:val="00A560B9"/>
    <w:pPr>
      <w:keepNext/>
      <w:numPr>
        <w:ilvl w:val="4"/>
        <w:numId w:val="6"/>
      </w:numPr>
      <w:shd w:val="clear" w:color="auto" w:fill="FFFFFF"/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/>
      <w14:ligatures w14:val="none"/>
    </w:rPr>
  </w:style>
  <w:style w:type="paragraph" w:styleId="6">
    <w:name w:val="heading 6"/>
    <w:basedOn w:val="a"/>
    <w:next w:val="a"/>
    <w:link w:val="60"/>
    <w:qFormat/>
    <w:rsid w:val="00A560B9"/>
    <w:pPr>
      <w:keepNext/>
      <w:numPr>
        <w:ilvl w:val="5"/>
        <w:numId w:val="6"/>
      </w:numPr>
      <w:shd w:val="clear" w:color="auto" w:fill="FFFFFF"/>
      <w:tabs>
        <w:tab w:val="left" w:pos="420"/>
      </w:tabs>
      <w:suppressAutoHyphens/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7">
    <w:name w:val="heading 7"/>
    <w:basedOn w:val="a"/>
    <w:next w:val="a"/>
    <w:link w:val="70"/>
    <w:qFormat/>
    <w:rsid w:val="00A560B9"/>
    <w:pPr>
      <w:keepNext/>
      <w:numPr>
        <w:ilvl w:val="6"/>
        <w:numId w:val="6"/>
      </w:numPr>
      <w:suppressAutoHyphens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paragraph" w:styleId="8">
    <w:name w:val="heading 8"/>
    <w:basedOn w:val="a"/>
    <w:next w:val="a"/>
    <w:link w:val="80"/>
    <w:qFormat/>
    <w:rsid w:val="00A560B9"/>
    <w:pPr>
      <w:keepNext/>
      <w:numPr>
        <w:ilvl w:val="7"/>
        <w:numId w:val="6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/>
      <w14:ligatures w14:val="none"/>
    </w:rPr>
  </w:style>
  <w:style w:type="paragraph" w:styleId="9">
    <w:name w:val="heading 9"/>
    <w:basedOn w:val="a"/>
    <w:next w:val="a"/>
    <w:link w:val="90"/>
    <w:qFormat/>
    <w:rsid w:val="00A560B9"/>
    <w:pPr>
      <w:keepNext/>
      <w:numPr>
        <w:ilvl w:val="8"/>
        <w:numId w:val="6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60B9"/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character" w:customStyle="1" w:styleId="20">
    <w:name w:val="Заголовок 2 Знак"/>
    <w:basedOn w:val="a0"/>
    <w:link w:val="2"/>
    <w:rsid w:val="00A560B9"/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30">
    <w:name w:val="Заголовок 3 Знак"/>
    <w:basedOn w:val="a0"/>
    <w:link w:val="3"/>
    <w:rsid w:val="00A560B9"/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shd w:val="clear" w:color="auto" w:fill="FFFFFF"/>
      <w:lang w:eastAsia="zh-CN"/>
      <w14:ligatures w14:val="none"/>
    </w:rPr>
  </w:style>
  <w:style w:type="character" w:customStyle="1" w:styleId="40">
    <w:name w:val="Заголовок 4 Знак"/>
    <w:basedOn w:val="a0"/>
    <w:link w:val="4"/>
    <w:rsid w:val="00A560B9"/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shd w:val="clear" w:color="auto" w:fill="FFFFFF"/>
      <w:lang w:eastAsia="zh-CN"/>
      <w14:ligatures w14:val="none"/>
    </w:rPr>
  </w:style>
  <w:style w:type="character" w:customStyle="1" w:styleId="50">
    <w:name w:val="Заголовок 5 Знак"/>
    <w:basedOn w:val="a0"/>
    <w:link w:val="5"/>
    <w:rsid w:val="00A560B9"/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shd w:val="clear" w:color="auto" w:fill="FFFFFF"/>
      <w:lang w:eastAsia="zh-CN"/>
      <w14:ligatures w14:val="none"/>
    </w:rPr>
  </w:style>
  <w:style w:type="character" w:customStyle="1" w:styleId="60">
    <w:name w:val="Заголовок 6 Знак"/>
    <w:basedOn w:val="a0"/>
    <w:link w:val="6"/>
    <w:rsid w:val="00A560B9"/>
    <w:rPr>
      <w:rFonts w:ascii="Times New Roman" w:eastAsia="Times New Roman" w:hAnsi="Times New Roman" w:cs="Times New Roman"/>
      <w:bCs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70">
    <w:name w:val="Заголовок 7 Знак"/>
    <w:basedOn w:val="a0"/>
    <w:link w:val="7"/>
    <w:rsid w:val="00A560B9"/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character" w:customStyle="1" w:styleId="80">
    <w:name w:val="Заголовок 8 Знак"/>
    <w:basedOn w:val="a0"/>
    <w:link w:val="8"/>
    <w:rsid w:val="00A560B9"/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shd w:val="clear" w:color="auto" w:fill="FFFFFF"/>
      <w:lang w:eastAsia="zh-CN"/>
      <w14:ligatures w14:val="none"/>
    </w:rPr>
  </w:style>
  <w:style w:type="character" w:customStyle="1" w:styleId="90">
    <w:name w:val="Заголовок 9 Знак"/>
    <w:basedOn w:val="a0"/>
    <w:link w:val="9"/>
    <w:rsid w:val="00A560B9"/>
    <w:rPr>
      <w:rFonts w:ascii="Times New Roman" w:eastAsia="Times New Roman" w:hAnsi="Times New Roman" w:cs="Times New Roman"/>
      <w:kern w:val="0"/>
      <w:sz w:val="28"/>
      <w:szCs w:val="24"/>
      <w:shd w:val="clear" w:color="auto" w:fill="FFFFFF"/>
      <w:lang w:eastAsia="zh-CN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A560B9"/>
  </w:style>
  <w:style w:type="paragraph" w:customStyle="1" w:styleId="ConsPlusNormal">
    <w:name w:val="ConsPlusNormal"/>
    <w:rsid w:val="00A560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A560B9"/>
    <w:pPr>
      <w:ind w:left="720"/>
      <w:contextualSpacing/>
    </w:pPr>
    <w:rPr>
      <w14:ligatures w14:val="none"/>
    </w:rPr>
  </w:style>
  <w:style w:type="paragraph" w:styleId="a4">
    <w:name w:val="footer"/>
    <w:basedOn w:val="a"/>
    <w:link w:val="a5"/>
    <w:uiPriority w:val="99"/>
    <w:unhideWhenUsed/>
    <w:rsid w:val="00A560B9"/>
    <w:pPr>
      <w:tabs>
        <w:tab w:val="center" w:pos="4677"/>
        <w:tab w:val="right" w:pos="9355"/>
      </w:tabs>
      <w:spacing w:after="0" w:line="240" w:lineRule="auto"/>
    </w:pPr>
    <w:rPr>
      <w14:ligatures w14:val="none"/>
    </w:rPr>
  </w:style>
  <w:style w:type="character" w:customStyle="1" w:styleId="a5">
    <w:name w:val="Нижний колонтитул Знак"/>
    <w:basedOn w:val="a0"/>
    <w:link w:val="a4"/>
    <w:uiPriority w:val="99"/>
    <w:rsid w:val="00A560B9"/>
    <w:rPr>
      <w14:ligatures w14:val="none"/>
    </w:rPr>
  </w:style>
  <w:style w:type="character" w:styleId="a6">
    <w:name w:val="page number"/>
    <w:basedOn w:val="a0"/>
    <w:rsid w:val="00A560B9"/>
  </w:style>
  <w:style w:type="character" w:styleId="a7">
    <w:name w:val="annotation reference"/>
    <w:basedOn w:val="a0"/>
    <w:uiPriority w:val="99"/>
    <w:semiHidden/>
    <w:unhideWhenUsed/>
    <w:rsid w:val="00A560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560B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560B9"/>
    <w:rPr>
      <w:kern w:val="0"/>
      <w:sz w:val="20"/>
      <w:szCs w:val="20"/>
      <w14:ligatures w14:val="none"/>
    </w:rPr>
  </w:style>
  <w:style w:type="paragraph" w:styleId="21">
    <w:name w:val="toc 2"/>
    <w:basedOn w:val="a"/>
    <w:next w:val="a"/>
    <w:autoRedefine/>
    <w:uiPriority w:val="39"/>
    <w:unhideWhenUsed/>
    <w:rsid w:val="00A560B9"/>
    <w:pPr>
      <w:spacing w:after="100"/>
      <w:ind w:left="220"/>
    </w:pPr>
    <w:rPr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A560B9"/>
    <w:pPr>
      <w:spacing w:after="100"/>
    </w:pPr>
    <w:rPr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A560B9"/>
    <w:pPr>
      <w:spacing w:after="100"/>
      <w:ind w:left="440"/>
    </w:pPr>
    <w:rPr>
      <w14:ligatures w14:val="none"/>
    </w:rPr>
  </w:style>
  <w:style w:type="character" w:styleId="aa">
    <w:name w:val="Hyperlink"/>
    <w:basedOn w:val="a0"/>
    <w:uiPriority w:val="99"/>
    <w:unhideWhenUsed/>
    <w:rsid w:val="00A560B9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A560B9"/>
    <w:pPr>
      <w:tabs>
        <w:tab w:val="center" w:pos="4677"/>
        <w:tab w:val="right" w:pos="9355"/>
      </w:tabs>
      <w:spacing w:after="0" w:line="240" w:lineRule="auto"/>
    </w:pPr>
    <w:rPr>
      <w14:ligatures w14:val="none"/>
    </w:rPr>
  </w:style>
  <w:style w:type="character" w:customStyle="1" w:styleId="ac">
    <w:name w:val="Верхний колонтитул Знак"/>
    <w:basedOn w:val="a0"/>
    <w:link w:val="ab"/>
    <w:uiPriority w:val="99"/>
    <w:rsid w:val="00A560B9"/>
    <w:rPr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A560B9"/>
    <w:pPr>
      <w:spacing w:after="0" w:line="240" w:lineRule="auto"/>
    </w:pPr>
    <w:rPr>
      <w:rFonts w:ascii="Tahoma" w:hAnsi="Tahoma" w:cs="Tahoma"/>
      <w:sz w:val="16"/>
      <w:szCs w:val="16"/>
      <w14:ligatures w14:val="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A560B9"/>
    <w:rPr>
      <w:rFonts w:ascii="Tahoma" w:hAnsi="Tahoma" w:cs="Tahoma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login.consultant.ru/link/?req=doc&amp;base=LAW&amp;n=483090&amp;date=28.08.2024&amp;dst=105783&amp;field=134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392871&amp;date=28.08.2024&amp;dst=100349&amp;field=134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s://urait.ru/bcode/514699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noki53.ru/about/education/informatsiya-o-metodicheskikh-i-inykh-dokumentakh/programma-vospitaniya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31</Pages>
  <Words>8717</Words>
  <Characters>49690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user</cp:lastModifiedBy>
  <cp:revision>34</cp:revision>
  <dcterms:created xsi:type="dcterms:W3CDTF">2024-06-24T21:13:00Z</dcterms:created>
  <dcterms:modified xsi:type="dcterms:W3CDTF">2025-03-26T09:24:00Z</dcterms:modified>
</cp:coreProperties>
</file>