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E62" w:rsidRDefault="00974EA3" w:rsidP="001A0E62">
      <w:pPr>
        <w:autoSpaceDE w:val="0"/>
        <w:autoSpaceDN w:val="0"/>
        <w:adjustRightInd w:val="0"/>
        <w:spacing w:after="0" w:line="240" w:lineRule="auto"/>
        <w:jc w:val="center"/>
        <w:rPr>
          <w:rFonts w:ascii="Calibri" w:hAnsi="Calibri" w:cs="Calibri"/>
          <w:lang w:val="en-US"/>
        </w:rPr>
      </w:pPr>
      <w:r>
        <w:rPr>
          <w:rFonts w:ascii="Calibri" w:hAnsi="Calibri" w:cs="Calibri"/>
          <w:noProof/>
        </w:rPr>
        <w:drawing>
          <wp:inline distT="0" distB="0" distL="0" distR="0">
            <wp:extent cx="6152515" cy="8468756"/>
            <wp:effectExtent l="19050" t="0" r="635" b="0"/>
            <wp:docPr id="2" name="Рисунок 2" descr="C:\Users\A403\Desktop\ПРОГРАММЫ 2023-24 уч.год\сканы титулы\История мир.культ.ДПИ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403\Desktop\ПРОГРАММЫ 2023-24 уч.год\сканы титулы\История мир.культ.ДПИ1.jpeg"/>
                    <pic:cNvPicPr>
                      <a:picLocks noChangeAspect="1" noChangeArrowheads="1"/>
                    </pic:cNvPicPr>
                  </pic:nvPicPr>
                  <pic:blipFill>
                    <a:blip r:embed="rId7" cstate="print"/>
                    <a:srcRect/>
                    <a:stretch>
                      <a:fillRect/>
                    </a:stretch>
                  </pic:blipFill>
                  <pic:spPr bwMode="auto">
                    <a:xfrm>
                      <a:off x="0" y="0"/>
                      <a:ext cx="6152515" cy="8468756"/>
                    </a:xfrm>
                    <a:prstGeom prst="rect">
                      <a:avLst/>
                    </a:prstGeom>
                    <a:noFill/>
                    <a:ln w="9525">
                      <a:noFill/>
                      <a:miter lim="800000"/>
                      <a:headEnd/>
                      <a:tailEnd/>
                    </a:ln>
                  </pic:spPr>
                </pic:pic>
              </a:graphicData>
            </a:graphic>
          </wp:inline>
        </w:drawing>
      </w:r>
    </w:p>
    <w:p w:rsidR="001A0E62" w:rsidRDefault="00974EA3" w:rsidP="001A0E62">
      <w:pPr>
        <w:autoSpaceDE w:val="0"/>
        <w:autoSpaceDN w:val="0"/>
        <w:adjustRightInd w:val="0"/>
        <w:spacing w:after="0" w:line="240" w:lineRule="auto"/>
        <w:jc w:val="center"/>
        <w:rPr>
          <w:rFonts w:ascii="Calibri" w:hAnsi="Calibri" w:cs="Calibri"/>
          <w:lang w:val="en-US"/>
        </w:rPr>
      </w:pPr>
      <w:r>
        <w:rPr>
          <w:rFonts w:ascii="Calibri" w:hAnsi="Calibri" w:cs="Calibri"/>
          <w:noProof/>
        </w:rPr>
        <w:lastRenderedPageBreak/>
        <w:drawing>
          <wp:inline distT="0" distB="0" distL="0" distR="0">
            <wp:extent cx="6152515" cy="8468756"/>
            <wp:effectExtent l="19050" t="0" r="635" b="0"/>
            <wp:docPr id="1" name="Рисунок 1" descr="C:\Users\A403\Desktop\ПРОГРАММЫ 2023-24 уч.год\сканы титулы\истор.мир.культ.ДПИ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403\Desktop\ПРОГРАММЫ 2023-24 уч.год\сканы титулы\истор.мир.культ.ДПИ2.jpeg"/>
                    <pic:cNvPicPr>
                      <a:picLocks noChangeAspect="1" noChangeArrowheads="1"/>
                    </pic:cNvPicPr>
                  </pic:nvPicPr>
                  <pic:blipFill>
                    <a:blip r:embed="rId8" cstate="print"/>
                    <a:srcRect/>
                    <a:stretch>
                      <a:fillRect/>
                    </a:stretch>
                  </pic:blipFill>
                  <pic:spPr bwMode="auto">
                    <a:xfrm>
                      <a:off x="0" y="0"/>
                      <a:ext cx="6152515" cy="8468756"/>
                    </a:xfrm>
                    <a:prstGeom prst="rect">
                      <a:avLst/>
                    </a:prstGeom>
                    <a:noFill/>
                    <a:ln w="9525">
                      <a:noFill/>
                      <a:miter lim="800000"/>
                      <a:headEnd/>
                      <a:tailEnd/>
                    </a:ln>
                  </pic:spPr>
                </pic:pic>
              </a:graphicData>
            </a:graphic>
          </wp:inline>
        </w:drawing>
      </w:r>
    </w:p>
    <w:p w:rsidR="001A0E62" w:rsidRDefault="001A0E62" w:rsidP="001A0E62">
      <w:pPr>
        <w:autoSpaceDE w:val="0"/>
        <w:autoSpaceDN w:val="0"/>
        <w:adjustRightInd w:val="0"/>
        <w:spacing w:after="0" w:line="240" w:lineRule="auto"/>
        <w:jc w:val="center"/>
        <w:rPr>
          <w:rFonts w:ascii="Calibri" w:hAnsi="Calibri" w:cs="Calibri"/>
          <w:lang w:val="en-US"/>
        </w:rPr>
      </w:pPr>
    </w:p>
    <w:p w:rsidR="001A0E62" w:rsidRDefault="001A0E62" w:rsidP="001A0E62">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w:t>
      </w:r>
    </w:p>
    <w:p w:rsidR="001A0E62" w:rsidRDefault="001A0E62" w:rsidP="001A0E62">
      <w:pPr>
        <w:autoSpaceDE w:val="0"/>
        <w:autoSpaceDN w:val="0"/>
        <w:adjustRightInd w:val="0"/>
        <w:spacing w:after="0" w:line="240" w:lineRule="auto"/>
        <w:rPr>
          <w:rFonts w:ascii="Calibri" w:hAnsi="Calibri" w:cs="Calibri"/>
          <w:lang w:val="en-US"/>
        </w:rPr>
      </w:pPr>
    </w:p>
    <w:tbl>
      <w:tblPr>
        <w:tblW w:w="0" w:type="auto"/>
        <w:tblInd w:w="108" w:type="dxa"/>
        <w:tblLayout w:type="fixed"/>
        <w:tblLook w:val="0000"/>
      </w:tblPr>
      <w:tblGrid>
        <w:gridCol w:w="7016"/>
        <w:gridCol w:w="2045"/>
      </w:tblGrid>
      <w:tr w:rsidR="001A0E62" w:rsidRPr="001A0E62">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rsidP="001A0E62">
            <w:pPr>
              <w:autoSpaceDE w:val="0"/>
              <w:autoSpaceDN w:val="0"/>
              <w:adjustRightInd w:val="0"/>
              <w:spacing w:after="0" w:line="240" w:lineRule="auto"/>
              <w:ind w:left="1174"/>
              <w:rPr>
                <w:rFonts w:ascii="Times New Roman CYR" w:hAnsi="Times New Roman CYR" w:cs="Times New Roman CYR"/>
                <w:sz w:val="28"/>
                <w:szCs w:val="28"/>
              </w:rPr>
            </w:pPr>
            <w:r>
              <w:rPr>
                <w:rFonts w:ascii="Times New Roman CYR" w:hAnsi="Times New Roman CYR" w:cs="Times New Roman CYR"/>
                <w:sz w:val="28"/>
                <w:szCs w:val="28"/>
              </w:rPr>
              <w:t>1. Пояснительная записка</w:t>
            </w:r>
          </w:p>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Область применения программы</w:t>
            </w:r>
          </w:p>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Место дисциплины в структуре программы подготовки специалистов среднего звена</w:t>
            </w:r>
          </w:p>
          <w:p w:rsidR="001A0E62" w:rsidRPr="001A0E62" w:rsidRDefault="001A0E62">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         4 </w:t>
            </w:r>
            <w:r>
              <w:rPr>
                <w:rFonts w:ascii="Times New Roman CYR" w:hAnsi="Times New Roman CYR" w:cs="Times New Roman CYR"/>
                <w:sz w:val="28"/>
                <w:szCs w:val="28"/>
              </w:rPr>
              <w:t>стр.</w:t>
            </w:r>
          </w:p>
          <w:p w:rsidR="001A0E62" w:rsidRPr="001A0E62" w:rsidRDefault="001A0E62">
            <w:pPr>
              <w:autoSpaceDE w:val="0"/>
              <w:autoSpaceDN w:val="0"/>
              <w:adjustRightInd w:val="0"/>
              <w:spacing w:after="0" w:line="240" w:lineRule="auto"/>
              <w:jc w:val="center"/>
              <w:rPr>
                <w:rFonts w:ascii="Calibri" w:hAnsi="Calibri" w:cs="Calibri"/>
              </w:rPr>
            </w:pPr>
          </w:p>
        </w:tc>
      </w:tr>
      <w:tr w:rsidR="001A0E62" w:rsidRPr="001A0E62">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Цели и задачи дисциплины (междисциплинарного курса, практики).</w:t>
            </w:r>
          </w:p>
          <w:p w:rsidR="001A0E62" w:rsidRPr="001A0E62" w:rsidRDefault="001A0E62">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Pr="001A0E62" w:rsidRDefault="001A0E62">
            <w:pPr>
              <w:autoSpaceDE w:val="0"/>
              <w:autoSpaceDN w:val="0"/>
              <w:adjustRightInd w:val="0"/>
              <w:spacing w:after="0" w:line="240" w:lineRule="auto"/>
              <w:jc w:val="both"/>
              <w:rPr>
                <w:rFonts w:ascii="Calibri" w:hAnsi="Calibri" w:cs="Calibri"/>
              </w:rPr>
            </w:pPr>
            <w:r w:rsidRPr="001A0E62">
              <w:rPr>
                <w:rFonts w:ascii="Times New Roman" w:hAnsi="Times New Roman" w:cs="Times New Roman"/>
                <w:sz w:val="28"/>
                <w:szCs w:val="28"/>
              </w:rPr>
              <w:t xml:space="preserve">        5 </w:t>
            </w:r>
            <w:r>
              <w:rPr>
                <w:rFonts w:ascii="Times New Roman CYR" w:hAnsi="Times New Roman CYR" w:cs="Times New Roman CYR"/>
                <w:sz w:val="28"/>
                <w:szCs w:val="28"/>
              </w:rPr>
              <w:t>стр.</w:t>
            </w:r>
          </w:p>
        </w:tc>
      </w:tr>
      <w:tr w:rsidR="001A0E62">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Требования к уровню освоения содержания курса.</w:t>
            </w:r>
          </w:p>
          <w:p w:rsidR="001A0E62" w:rsidRPr="001A0E62" w:rsidRDefault="001A0E62">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jc w:val="both"/>
              <w:rPr>
                <w:rFonts w:ascii="Calibri" w:hAnsi="Calibri" w:cs="Calibri"/>
                <w:lang w:val="en-US"/>
              </w:rPr>
            </w:pPr>
            <w:r w:rsidRPr="001A0E62">
              <w:rPr>
                <w:rFonts w:ascii="Times New Roman" w:hAnsi="Times New Roman" w:cs="Times New Roman"/>
                <w:sz w:val="28"/>
                <w:szCs w:val="28"/>
              </w:rPr>
              <w:t xml:space="preserve">        </w:t>
            </w:r>
            <w:r>
              <w:rPr>
                <w:rFonts w:ascii="Times New Roman" w:hAnsi="Times New Roman" w:cs="Times New Roman"/>
                <w:sz w:val="28"/>
                <w:szCs w:val="28"/>
                <w:lang w:val="en-US"/>
              </w:rPr>
              <w:t xml:space="preserve">5 </w:t>
            </w:r>
            <w:r>
              <w:rPr>
                <w:rFonts w:ascii="Times New Roman CYR" w:hAnsi="Times New Roman CYR" w:cs="Times New Roman CYR"/>
                <w:sz w:val="28"/>
                <w:szCs w:val="28"/>
              </w:rPr>
              <w:t>стр.</w:t>
            </w:r>
          </w:p>
        </w:tc>
      </w:tr>
      <w:tr w:rsidR="001A0E62">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Структура профильной учебной дисциплины (междисциплинарного курса, практики).</w:t>
            </w:r>
          </w:p>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4.1 </w:t>
            </w:r>
            <w:r>
              <w:rPr>
                <w:rFonts w:ascii="Times New Roman CYR" w:hAnsi="Times New Roman CYR" w:cs="Times New Roman CYR"/>
                <w:sz w:val="28"/>
                <w:szCs w:val="28"/>
              </w:rPr>
              <w:t>Объём времени, выделяемый на МДК, дисциплины</w:t>
            </w:r>
          </w:p>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4.2 </w:t>
            </w:r>
            <w:r>
              <w:rPr>
                <w:rFonts w:ascii="Times New Roman CYR" w:hAnsi="Times New Roman CYR" w:cs="Times New Roman CYR"/>
                <w:sz w:val="28"/>
                <w:szCs w:val="28"/>
              </w:rPr>
              <w:t>Тематический план</w:t>
            </w:r>
          </w:p>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4.3 </w:t>
            </w:r>
            <w:r>
              <w:rPr>
                <w:rFonts w:ascii="Times New Roman CYR" w:hAnsi="Times New Roman CYR" w:cs="Times New Roman CYR"/>
                <w:sz w:val="28"/>
                <w:szCs w:val="28"/>
              </w:rPr>
              <w:t>Распределение учебной нагрузки по семестрам</w:t>
            </w:r>
          </w:p>
          <w:p w:rsidR="001A0E62" w:rsidRPr="001A0E62" w:rsidRDefault="001A0E62">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jc w:val="both"/>
              <w:rPr>
                <w:rFonts w:ascii="Calibri" w:hAnsi="Calibri" w:cs="Calibri"/>
                <w:lang w:val="en-US"/>
              </w:rPr>
            </w:pPr>
            <w:r w:rsidRPr="001A0E62">
              <w:rPr>
                <w:rFonts w:ascii="Times New Roman" w:hAnsi="Times New Roman" w:cs="Times New Roman"/>
                <w:sz w:val="28"/>
                <w:szCs w:val="28"/>
              </w:rPr>
              <w:t xml:space="preserve">        </w:t>
            </w:r>
            <w:r>
              <w:rPr>
                <w:rFonts w:ascii="Times New Roman" w:hAnsi="Times New Roman" w:cs="Times New Roman"/>
                <w:sz w:val="28"/>
                <w:szCs w:val="28"/>
                <w:lang w:val="en-US"/>
              </w:rPr>
              <w:t xml:space="preserve">6 </w:t>
            </w:r>
            <w:r>
              <w:rPr>
                <w:rFonts w:ascii="Times New Roman CYR" w:hAnsi="Times New Roman CYR" w:cs="Times New Roman CYR"/>
                <w:sz w:val="28"/>
                <w:szCs w:val="28"/>
              </w:rPr>
              <w:t>стр.</w:t>
            </w:r>
          </w:p>
        </w:tc>
      </w:tr>
      <w:tr w:rsidR="001A0E62">
        <w:trPr>
          <w:trHeight w:val="2576"/>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1A0E62" w:rsidRDefault="001A0E62">
            <w:pPr>
              <w:autoSpaceDE w:val="0"/>
              <w:autoSpaceDN w:val="0"/>
              <w:adjustRightInd w:val="0"/>
              <w:spacing w:after="0" w:line="240" w:lineRule="auto"/>
              <w:rPr>
                <w:rFonts w:ascii="Times New Roman CYR" w:hAnsi="Times New Roman CYR" w:cs="Times New Roman CYR"/>
                <w:sz w:val="28"/>
                <w:szCs w:val="28"/>
                <w:highlight w:val="yellow"/>
              </w:rPr>
            </w:pPr>
            <w:r w:rsidRPr="001A0E62">
              <w:rPr>
                <w:rFonts w:ascii="Times New Roman" w:hAnsi="Times New Roman" w:cs="Times New Roman"/>
                <w:sz w:val="28"/>
                <w:szCs w:val="28"/>
              </w:rPr>
              <w:t xml:space="preserve">5.1. </w:t>
            </w:r>
            <w:r>
              <w:rPr>
                <w:rFonts w:ascii="Times New Roman CYR" w:hAnsi="Times New Roman CYR" w:cs="Times New Roman CYR"/>
                <w:sz w:val="28"/>
                <w:szCs w:val="28"/>
              </w:rPr>
              <w:t>Содержание дисциплины</w:t>
            </w:r>
            <w:r>
              <w:rPr>
                <w:rFonts w:ascii="Times New Roman CYR" w:hAnsi="Times New Roman CYR" w:cs="Times New Roman CYR"/>
                <w:sz w:val="28"/>
                <w:szCs w:val="28"/>
                <w:highlight w:val="yellow"/>
              </w:rPr>
              <w:t xml:space="preserve"> </w:t>
            </w:r>
          </w:p>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5.2. </w:t>
            </w:r>
            <w:r>
              <w:rPr>
                <w:rFonts w:ascii="Times New Roman CYR" w:hAnsi="Times New Roman CYR" w:cs="Times New Roman CYR"/>
                <w:sz w:val="28"/>
                <w:szCs w:val="28"/>
              </w:rPr>
              <w:t xml:space="preserve">Требования к формам и содержанию текущего, промежуточного, итогового контроля </w:t>
            </w:r>
          </w:p>
          <w:p w:rsidR="001A0E62" w:rsidRPr="001A0E62" w:rsidRDefault="001A0E62">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        </w:t>
            </w:r>
            <w:r>
              <w:rPr>
                <w:rFonts w:ascii="Times New Roman" w:hAnsi="Times New Roman" w:cs="Times New Roman"/>
                <w:sz w:val="28"/>
                <w:szCs w:val="28"/>
                <w:lang w:val="en-US"/>
              </w:rPr>
              <w:t xml:space="preserve">8 </w:t>
            </w:r>
            <w:r>
              <w:rPr>
                <w:rFonts w:ascii="Times New Roman CYR" w:hAnsi="Times New Roman CYR" w:cs="Times New Roman CYR"/>
                <w:sz w:val="28"/>
                <w:szCs w:val="28"/>
              </w:rPr>
              <w:t>стр.</w:t>
            </w:r>
          </w:p>
          <w:p w:rsidR="001A0E62" w:rsidRDefault="001A0E62">
            <w:pPr>
              <w:autoSpaceDE w:val="0"/>
              <w:autoSpaceDN w:val="0"/>
              <w:adjustRightInd w:val="0"/>
              <w:spacing w:after="0" w:line="240" w:lineRule="auto"/>
              <w:jc w:val="both"/>
              <w:rPr>
                <w:rFonts w:ascii="Calibri" w:hAnsi="Calibri" w:cs="Calibri"/>
                <w:lang w:val="en-US"/>
              </w:rPr>
            </w:pPr>
          </w:p>
          <w:p w:rsidR="001A0E62" w:rsidRDefault="001A0E62">
            <w:pPr>
              <w:autoSpaceDE w:val="0"/>
              <w:autoSpaceDN w:val="0"/>
              <w:adjustRightInd w:val="0"/>
              <w:spacing w:after="0" w:line="240" w:lineRule="auto"/>
              <w:jc w:val="both"/>
              <w:rPr>
                <w:rFonts w:ascii="Calibri" w:hAnsi="Calibri" w:cs="Calibri"/>
                <w:lang w:val="en-US"/>
              </w:rPr>
            </w:pPr>
          </w:p>
          <w:p w:rsidR="001A0E62" w:rsidRDefault="001A0E62">
            <w:pPr>
              <w:autoSpaceDE w:val="0"/>
              <w:autoSpaceDN w:val="0"/>
              <w:adjustRightInd w:val="0"/>
              <w:spacing w:after="0" w:line="240" w:lineRule="auto"/>
              <w:jc w:val="center"/>
              <w:rPr>
                <w:rFonts w:ascii="Calibri" w:hAnsi="Calibri" w:cs="Calibri"/>
                <w:lang w:val="en-US"/>
              </w:rPr>
            </w:pPr>
          </w:p>
          <w:p w:rsidR="001A0E62" w:rsidRDefault="001A0E62">
            <w:pPr>
              <w:autoSpaceDE w:val="0"/>
              <w:autoSpaceDN w:val="0"/>
              <w:adjustRightInd w:val="0"/>
              <w:spacing w:after="0" w:line="240" w:lineRule="auto"/>
              <w:jc w:val="center"/>
              <w:rPr>
                <w:rFonts w:ascii="Calibri" w:hAnsi="Calibri" w:cs="Calibri"/>
                <w:lang w:val="en-US"/>
              </w:rPr>
            </w:pPr>
          </w:p>
          <w:p w:rsidR="001A0E62" w:rsidRDefault="001A0E62">
            <w:pPr>
              <w:autoSpaceDE w:val="0"/>
              <w:autoSpaceDN w:val="0"/>
              <w:adjustRightInd w:val="0"/>
              <w:spacing w:after="0" w:line="240" w:lineRule="auto"/>
              <w:jc w:val="center"/>
              <w:rPr>
                <w:rFonts w:ascii="Calibri" w:hAnsi="Calibri" w:cs="Calibri"/>
                <w:lang w:val="en-US"/>
              </w:rPr>
            </w:pPr>
          </w:p>
        </w:tc>
      </w:tr>
      <w:tr w:rsidR="001A0E62">
        <w:trPr>
          <w:trHeight w:val="330"/>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Условия реализации программы учебной дисциплины</w:t>
            </w:r>
          </w:p>
          <w:p w:rsidR="001A0E62" w:rsidRDefault="001A0E62">
            <w:pPr>
              <w:autoSpaceDE w:val="0"/>
              <w:autoSpaceDN w:val="0"/>
              <w:adjustRightInd w:val="0"/>
              <w:spacing w:after="0" w:line="240" w:lineRule="auto"/>
              <w:rPr>
                <w:rFonts w:ascii="Times New Roman CYR" w:hAnsi="Times New Roman CYR" w:cs="Times New Roman CYR"/>
                <w:sz w:val="28"/>
                <w:szCs w:val="28"/>
                <w:highlight w:val="yellow"/>
              </w:rPr>
            </w:pPr>
            <w:r w:rsidRPr="001A0E62">
              <w:rPr>
                <w:rFonts w:ascii="Times New Roman" w:hAnsi="Times New Roman" w:cs="Times New Roman"/>
                <w:sz w:val="28"/>
                <w:szCs w:val="28"/>
              </w:rPr>
              <w:t xml:space="preserve">6.1 </w:t>
            </w:r>
            <w:r>
              <w:rPr>
                <w:rFonts w:ascii="Times New Roman CYR" w:hAnsi="Times New Roman CYR" w:cs="Times New Roman CYR"/>
                <w:sz w:val="28"/>
                <w:szCs w:val="28"/>
              </w:rPr>
              <w:t>Учебно-методическое и информационное обеспечение курса.</w:t>
            </w:r>
            <w:r>
              <w:rPr>
                <w:rFonts w:ascii="Times New Roman CYR" w:hAnsi="Times New Roman CYR" w:cs="Times New Roman CYR"/>
                <w:sz w:val="28"/>
                <w:szCs w:val="28"/>
                <w:highlight w:val="yellow"/>
              </w:rPr>
              <w:t xml:space="preserve"> </w:t>
            </w:r>
          </w:p>
          <w:p w:rsidR="001A0E62" w:rsidRDefault="001A0E62">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6.2 </w:t>
            </w:r>
            <w:r>
              <w:rPr>
                <w:rFonts w:ascii="Times New Roman CYR" w:hAnsi="Times New Roman CYR" w:cs="Times New Roman CYR"/>
                <w:sz w:val="28"/>
                <w:szCs w:val="28"/>
              </w:rPr>
              <w:t>Требования к материально –техническому обеспечению</w:t>
            </w:r>
          </w:p>
          <w:p w:rsidR="001A0E62" w:rsidRDefault="001A0E62">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30 </w:t>
            </w:r>
            <w:r>
              <w:rPr>
                <w:rFonts w:ascii="Times New Roman CYR" w:hAnsi="Times New Roman CYR" w:cs="Times New Roman CYR"/>
                <w:sz w:val="28"/>
                <w:szCs w:val="28"/>
              </w:rPr>
              <w:t>стр.</w:t>
            </w:r>
          </w:p>
        </w:tc>
      </w:tr>
      <w:tr w:rsidR="001A0E62">
        <w:trPr>
          <w:trHeight w:val="31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7. </w:t>
            </w:r>
            <w:r>
              <w:rPr>
                <w:rFonts w:ascii="Times New Roman CYR" w:hAnsi="Times New Roman CYR" w:cs="Times New Roman CYR"/>
                <w:sz w:val="28"/>
                <w:szCs w:val="28"/>
              </w:rPr>
              <w:t>Методические рекомендации преподавателям</w:t>
            </w:r>
          </w:p>
          <w:p w:rsidR="001A0E62" w:rsidRDefault="001A0E62">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1A0E62">
        <w:trPr>
          <w:trHeight w:val="58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Методические рекомендации по организации самостоятельной работы студентов</w:t>
            </w:r>
          </w:p>
          <w:p w:rsidR="001A0E62" w:rsidRPr="001A0E62" w:rsidRDefault="001A0E62">
            <w:pPr>
              <w:autoSpaceDE w:val="0"/>
              <w:autoSpaceDN w:val="0"/>
              <w:adjustRightInd w:val="0"/>
              <w:spacing w:after="0" w:line="240" w:lineRule="auto"/>
              <w:rPr>
                <w:rFonts w:ascii="Calibri" w:hAnsi="Calibri" w:cs="Calibri"/>
              </w:rPr>
            </w:pPr>
            <w:r w:rsidRPr="001A0E62">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jc w:val="both"/>
              <w:rPr>
                <w:rFonts w:ascii="Calibri" w:hAnsi="Calibri" w:cs="Calibri"/>
                <w:lang w:val="en-US"/>
              </w:rPr>
            </w:pPr>
            <w:r w:rsidRPr="001A0E62">
              <w:rPr>
                <w:rFonts w:ascii="Times New Roman" w:hAnsi="Times New Roman" w:cs="Times New Roman"/>
                <w:sz w:val="28"/>
                <w:szCs w:val="28"/>
              </w:rPr>
              <w:t xml:space="preserve">         </w:t>
            </w:r>
            <w:r>
              <w:rPr>
                <w:rFonts w:ascii="Times New Roman" w:hAnsi="Times New Roman" w:cs="Times New Roman"/>
                <w:sz w:val="28"/>
                <w:szCs w:val="28"/>
                <w:lang w:val="en-US"/>
              </w:rPr>
              <w:t xml:space="preserve">32 </w:t>
            </w:r>
            <w:r>
              <w:rPr>
                <w:rFonts w:ascii="Times New Roman CYR" w:hAnsi="Times New Roman CYR" w:cs="Times New Roman CYR"/>
                <w:sz w:val="28"/>
                <w:szCs w:val="28"/>
              </w:rPr>
              <w:t>стр.</w:t>
            </w:r>
          </w:p>
        </w:tc>
      </w:tr>
      <w:tr w:rsidR="001A0E62">
        <w:trPr>
          <w:trHeight w:val="254"/>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Список литературы. (основная литература, дополнительная литература, интернет-ресурсы)</w:t>
            </w:r>
          </w:p>
          <w:p w:rsidR="001A0E62" w:rsidRPr="001A0E62" w:rsidRDefault="001A0E62">
            <w:pPr>
              <w:autoSpaceDE w:val="0"/>
              <w:autoSpaceDN w:val="0"/>
              <w:adjustRightInd w:val="0"/>
              <w:spacing w:after="0" w:line="240" w:lineRule="auto"/>
              <w:rPr>
                <w:rFonts w:ascii="Calibri" w:hAnsi="Calibri" w:cs="Calibri"/>
              </w:rPr>
            </w:pPr>
            <w:r w:rsidRPr="001A0E62">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jc w:val="both"/>
              <w:rPr>
                <w:rFonts w:ascii="Calibri" w:hAnsi="Calibri" w:cs="Calibri"/>
                <w:lang w:val="en-US"/>
              </w:rPr>
            </w:pPr>
            <w:r w:rsidRPr="001A0E62">
              <w:rPr>
                <w:rFonts w:ascii="Times New Roman" w:hAnsi="Times New Roman" w:cs="Times New Roman"/>
                <w:sz w:val="28"/>
                <w:szCs w:val="28"/>
              </w:rPr>
              <w:t xml:space="preserve">         </w:t>
            </w:r>
            <w:r>
              <w:rPr>
                <w:rFonts w:ascii="Times New Roman" w:hAnsi="Times New Roman" w:cs="Times New Roman"/>
                <w:sz w:val="28"/>
                <w:szCs w:val="28"/>
                <w:lang w:val="en-US"/>
              </w:rPr>
              <w:t xml:space="preserve">33 </w:t>
            </w:r>
            <w:r>
              <w:rPr>
                <w:rFonts w:ascii="Times New Roman CYR" w:hAnsi="Times New Roman CYR" w:cs="Times New Roman CYR"/>
                <w:sz w:val="28"/>
                <w:szCs w:val="28"/>
              </w:rPr>
              <w:t>стр.</w:t>
            </w:r>
          </w:p>
        </w:tc>
      </w:tr>
    </w:tbl>
    <w:p w:rsidR="001A0E62" w:rsidRDefault="001A0E62" w:rsidP="001A0E62">
      <w:pPr>
        <w:autoSpaceDE w:val="0"/>
        <w:autoSpaceDN w:val="0"/>
        <w:adjustRightInd w:val="0"/>
        <w:spacing w:after="0" w:line="240" w:lineRule="auto"/>
        <w:rPr>
          <w:rFonts w:ascii="Calibri" w:hAnsi="Calibri" w:cs="Calibri"/>
          <w:lang w:val="en-US"/>
        </w:rPr>
      </w:pPr>
    </w:p>
    <w:p w:rsidR="001A0E62" w:rsidRDefault="001A0E62" w:rsidP="001A0E62">
      <w:pPr>
        <w:autoSpaceDE w:val="0"/>
        <w:autoSpaceDN w:val="0"/>
        <w:adjustRightInd w:val="0"/>
        <w:spacing w:after="0" w:line="240" w:lineRule="auto"/>
        <w:rPr>
          <w:rFonts w:ascii="Calibri" w:hAnsi="Calibri" w:cs="Calibri"/>
          <w:lang w:val="en-US"/>
        </w:rPr>
      </w:pPr>
    </w:p>
    <w:p w:rsidR="001A0E62" w:rsidRDefault="001A0E62" w:rsidP="001A0E62">
      <w:pPr>
        <w:autoSpaceDE w:val="0"/>
        <w:autoSpaceDN w:val="0"/>
        <w:adjustRightInd w:val="0"/>
        <w:spacing w:after="0" w:line="240" w:lineRule="auto"/>
        <w:rPr>
          <w:rFonts w:ascii="Calibri" w:hAnsi="Calibri" w:cs="Calibri"/>
          <w:lang w:val="en-US"/>
        </w:rPr>
      </w:pPr>
    </w:p>
    <w:p w:rsidR="001A0E62" w:rsidRDefault="001A0E62" w:rsidP="001A0E62">
      <w:pPr>
        <w:autoSpaceDE w:val="0"/>
        <w:autoSpaceDN w:val="0"/>
        <w:adjustRightInd w:val="0"/>
        <w:spacing w:after="0" w:line="240" w:lineRule="auto"/>
        <w:rPr>
          <w:rFonts w:ascii="Calibri" w:hAnsi="Calibri" w:cs="Calibri"/>
          <w:lang w:val="en-US"/>
        </w:rPr>
      </w:pPr>
    </w:p>
    <w:p w:rsidR="001A0E62" w:rsidRDefault="001A0E62" w:rsidP="001A0E62">
      <w:pPr>
        <w:autoSpaceDE w:val="0"/>
        <w:autoSpaceDN w:val="0"/>
        <w:adjustRightInd w:val="0"/>
        <w:spacing w:after="0" w:line="240" w:lineRule="auto"/>
        <w:rPr>
          <w:rFonts w:ascii="Calibri" w:hAnsi="Calibri" w:cs="Calibri"/>
          <w:lang w:val="en-US"/>
        </w:rPr>
      </w:pPr>
    </w:p>
    <w:p w:rsidR="001A0E62" w:rsidRDefault="001A0E62" w:rsidP="001A0E62">
      <w:pPr>
        <w:autoSpaceDE w:val="0"/>
        <w:autoSpaceDN w:val="0"/>
        <w:adjustRightInd w:val="0"/>
        <w:spacing w:after="0" w:line="240" w:lineRule="auto"/>
        <w:ind w:left="720"/>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1. Пояснительная записка</w:t>
      </w:r>
    </w:p>
    <w:p w:rsidR="001A0E62" w:rsidRPr="001A0E62" w:rsidRDefault="001A0E62" w:rsidP="001A0E62">
      <w:pPr>
        <w:autoSpaceDE w:val="0"/>
        <w:autoSpaceDN w:val="0"/>
        <w:adjustRightInd w:val="0"/>
        <w:spacing w:after="0" w:line="240" w:lineRule="auto"/>
        <w:ind w:left="720"/>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sidRPr="001A0E62">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Рабочая программа профильной учебной дисциплины </w:t>
      </w:r>
      <w:r w:rsidRPr="001A0E62">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является частью основной образовательной программы в соответствии с ФГОС по специальности СПО 54.02.02 </w:t>
      </w:r>
      <w:r w:rsidRPr="001A0E62">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1A0E62">
        <w:rPr>
          <w:rFonts w:ascii="Times New Roman" w:hAnsi="Times New Roman" w:cs="Times New Roman"/>
          <w:sz w:val="28"/>
          <w:szCs w:val="28"/>
        </w:rPr>
        <w:t>» (</w:t>
      </w:r>
      <w:r>
        <w:rPr>
          <w:rFonts w:ascii="Times New Roman CYR" w:hAnsi="Times New Roman CYR" w:cs="Times New Roman CYR"/>
          <w:sz w:val="28"/>
          <w:szCs w:val="28"/>
        </w:rPr>
        <w:t>по видам), углубленной подготовки,</w:t>
      </w:r>
      <w:r>
        <w:rPr>
          <w:rFonts w:ascii="Times New Roman CYR" w:hAnsi="Times New Roman CYR" w:cs="Times New Roman CYR"/>
          <w:color w:val="FF0000"/>
          <w:sz w:val="28"/>
          <w:szCs w:val="28"/>
        </w:rPr>
        <w:t xml:space="preserve"> </w:t>
      </w:r>
      <w:r>
        <w:rPr>
          <w:rFonts w:ascii="Times New Roman CYR" w:hAnsi="Times New Roman CYR" w:cs="Times New Roman CYR"/>
          <w:color w:val="000000"/>
          <w:sz w:val="28"/>
          <w:szCs w:val="28"/>
        </w:rPr>
        <w:t xml:space="preserve">утверждённым приказом </w:t>
      </w:r>
      <w:r>
        <w:rPr>
          <w:rFonts w:ascii="Times New Roman CYR" w:hAnsi="Times New Roman CYR" w:cs="Times New Roman CYR"/>
          <w:sz w:val="28"/>
          <w:szCs w:val="28"/>
        </w:rPr>
        <w:t xml:space="preserve">Министерства образования и науки РФ от 27.10.2014 N 1392 (ред. от 01.09.2022) в части освоения основного вида профессиональной деятельности. </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sz w:val="28"/>
          <w:szCs w:val="28"/>
        </w:rPr>
        <w:t>Художник-мастер, преподаватель готовится к следующим видам деятельности:</w:t>
      </w:r>
      <w:r>
        <w:rPr>
          <w:rFonts w:ascii="Times New Roman CYR" w:hAnsi="Times New Roman CYR" w:cs="Times New Roman CYR"/>
          <w:b/>
          <w:bCs/>
          <w:sz w:val="28"/>
          <w:szCs w:val="28"/>
        </w:rPr>
        <w:t xml:space="preserve"> </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 </w:t>
      </w:r>
      <w:r>
        <w:rPr>
          <w:rFonts w:ascii="Times New Roman CYR" w:hAnsi="Times New Roman CYR" w:cs="Times New Roman CYR"/>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 </w:t>
      </w:r>
      <w:r>
        <w:rPr>
          <w:rFonts w:ascii="Times New Roman CYR" w:hAnsi="Times New Roman CYR" w:cs="Times New Roman CYR"/>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 </w:t>
      </w:r>
      <w:r>
        <w:rPr>
          <w:rFonts w:ascii="Times New Roman CYR" w:hAnsi="Times New Roman CYR" w:cs="Times New Roman CYR"/>
          <w:sz w:val="28"/>
          <w:szCs w:val="28"/>
        </w:rPr>
        <w:t>педагогическая деятельность.</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sz w:val="28"/>
          <w:szCs w:val="28"/>
        </w:rPr>
        <w:t xml:space="preserve">Художник-мастер, преподаватель </w:t>
      </w:r>
      <w:r>
        <w:rPr>
          <w:rFonts w:ascii="Times New Roman CYR" w:hAnsi="Times New Roman CYR" w:cs="Times New Roman CYR"/>
          <w:color w:val="000000"/>
          <w:sz w:val="28"/>
          <w:szCs w:val="28"/>
        </w:rPr>
        <w:t>должен соответствовать следующими</w:t>
      </w:r>
      <w:r>
        <w:rPr>
          <w:rFonts w:ascii="Times New Roman CYR" w:hAnsi="Times New Roman CYR" w:cs="Times New Roman CYR"/>
          <w:b/>
          <w:bCs/>
          <w:color w:val="000000"/>
          <w:sz w:val="28"/>
          <w:szCs w:val="28"/>
        </w:rPr>
        <w:t xml:space="preserve">                     общими компетенциям:</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11.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w:t>
      </w:r>
    </w:p>
    <w:p w:rsidR="001A0E62" w:rsidRPr="001A0E62" w:rsidRDefault="001A0E62" w:rsidP="001A0E62">
      <w:pPr>
        <w:autoSpaceDE w:val="0"/>
        <w:autoSpaceDN w:val="0"/>
        <w:adjustRightInd w:val="0"/>
        <w:spacing w:after="0" w:line="240" w:lineRule="auto"/>
        <w:ind w:firstLine="720"/>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Художник-мастер, преподаватель должен обладать </w:t>
      </w:r>
      <w:r>
        <w:rPr>
          <w:rFonts w:ascii="Times New Roman CYR" w:hAnsi="Times New Roman CYR" w:cs="Times New Roman CYR"/>
          <w:b/>
          <w:bCs/>
          <w:sz w:val="28"/>
          <w:szCs w:val="28"/>
        </w:rPr>
        <w:t>профессиональными компетенциями</w:t>
      </w:r>
      <w:r>
        <w:rPr>
          <w:rFonts w:ascii="Times New Roman CYR" w:hAnsi="Times New Roman CYR" w:cs="Times New Roman CYR"/>
          <w:sz w:val="28"/>
          <w:szCs w:val="28"/>
        </w:rPr>
        <w:t>:</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1.3. Собирать, анализировать и систематизировать подготовительный материал при проектировании изделий декоративно-прикладного искусства.</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1.7. Владеть культурой устной и письменной речи, профессиональной терминологией.</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b/>
          <w:bCs/>
          <w:sz w:val="28"/>
          <w:szCs w:val="28"/>
        </w:rPr>
        <w:tab/>
      </w:r>
      <w:r>
        <w:rPr>
          <w:rFonts w:ascii="Times New Roman CYR" w:hAnsi="Times New Roman CYR" w:cs="Times New Roman CYR"/>
          <w:sz w:val="28"/>
          <w:szCs w:val="28"/>
        </w:rPr>
        <w:t xml:space="preserve">Рабочая программа дисциплины </w:t>
      </w:r>
      <w:r w:rsidRPr="001A0E62">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может быть использована</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в следующих областях профессиональной деятельности выпускников. </w:t>
      </w:r>
    </w:p>
    <w:p w:rsidR="001A0E62" w:rsidRPr="001A0E62" w:rsidRDefault="001A0E62" w:rsidP="001A0E62">
      <w:pPr>
        <w:autoSpaceDE w:val="0"/>
        <w:autoSpaceDN w:val="0"/>
        <w:adjustRightInd w:val="0"/>
        <w:spacing w:after="0" w:line="240" w:lineRule="auto"/>
        <w:ind w:firstLine="720"/>
        <w:jc w:val="both"/>
        <w:rPr>
          <w:rFonts w:ascii="Calibri" w:hAnsi="Calibri" w:cs="Calibri"/>
        </w:rPr>
      </w:pPr>
    </w:p>
    <w:p w:rsidR="001A0E62" w:rsidRDefault="001A0E62" w:rsidP="001A0E62">
      <w:pPr>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Область профессиональной деятельности выпускников</w:t>
      </w:r>
      <w:r>
        <w:rPr>
          <w:rFonts w:ascii="Times New Roman CYR" w:hAnsi="Times New Roman CYR" w:cs="Times New Roman CYR"/>
          <w:sz w:val="28"/>
          <w:szCs w:val="28"/>
        </w:rPr>
        <w:t>:</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художественное проектирование и изготовление изделий декоративно-прикладного искусства;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 </w:t>
      </w:r>
      <w:r>
        <w:rPr>
          <w:rFonts w:ascii="Times New Roman CYR" w:hAnsi="Times New Roman CYR" w:cs="Times New Roman CYR"/>
          <w:sz w:val="28"/>
          <w:szCs w:val="28"/>
        </w:rPr>
        <w:t>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sidRPr="001A0E62">
        <w:rPr>
          <w:rFonts w:ascii="Times New Roman" w:hAnsi="Times New Roman" w:cs="Times New Roman"/>
          <w:b/>
          <w:bCs/>
          <w:sz w:val="28"/>
          <w:szCs w:val="28"/>
        </w:rPr>
        <w:t xml:space="preserve">1.2 </w:t>
      </w:r>
      <w:r>
        <w:rPr>
          <w:rFonts w:ascii="Times New Roman CYR" w:hAnsi="Times New Roman CYR" w:cs="Times New Roman CYR"/>
          <w:b/>
          <w:bCs/>
          <w:sz w:val="28"/>
          <w:szCs w:val="28"/>
        </w:rPr>
        <w:t>Место дисциплины в структуре программы подготовки специалистов среднего звена</w:t>
      </w:r>
    </w:p>
    <w:p w:rsidR="001A0E62" w:rsidRPr="001A0E62" w:rsidRDefault="001A0E62" w:rsidP="001A0E62">
      <w:pPr>
        <w:autoSpaceDE w:val="0"/>
        <w:autoSpaceDN w:val="0"/>
        <w:adjustRightInd w:val="0"/>
        <w:spacing w:after="0" w:line="240" w:lineRule="auto"/>
        <w:jc w:val="both"/>
        <w:rPr>
          <w:rFonts w:ascii="Times New Roman" w:hAnsi="Times New Roman" w:cs="Times New Roman"/>
          <w:sz w:val="28"/>
          <w:szCs w:val="28"/>
        </w:rPr>
      </w:pPr>
      <w:r w:rsidRPr="001A0E62">
        <w:rPr>
          <w:rFonts w:ascii="Times New Roman" w:hAnsi="Times New Roman" w:cs="Times New Roman"/>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Учебная дисциплина ОД.02.01 </w:t>
      </w:r>
      <w:r w:rsidRPr="001A0E62">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в структуре основной профессиональной образовательной программы принадлежит   к ОД.00 Образовательному учебному циклу, ОД.02 Профильным учебным дисциплинам.</w:t>
      </w:r>
    </w:p>
    <w:p w:rsidR="001A0E62" w:rsidRPr="001A0E62" w:rsidRDefault="001A0E62" w:rsidP="001A0E62">
      <w:pPr>
        <w:autoSpaceDE w:val="0"/>
        <w:autoSpaceDN w:val="0"/>
        <w:adjustRightInd w:val="0"/>
        <w:spacing w:after="0" w:line="240" w:lineRule="auto"/>
        <w:rPr>
          <w:rFonts w:ascii="Calibri" w:hAnsi="Calibri" w:cs="Calibri"/>
        </w:rPr>
      </w:pPr>
    </w:p>
    <w:p w:rsidR="001A0E62" w:rsidRPr="001A0E62" w:rsidRDefault="001A0E62" w:rsidP="001A0E62">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u w:val="single"/>
        </w:rPr>
      </w:pPr>
      <w:r w:rsidRPr="001A0E62">
        <w:rPr>
          <w:rFonts w:ascii="Times New Roman" w:hAnsi="Times New Roman" w:cs="Times New Roman"/>
          <w:b/>
          <w:bCs/>
          <w:sz w:val="28"/>
          <w:szCs w:val="28"/>
          <w:u w:val="single"/>
        </w:rPr>
        <w:t xml:space="preserve">2. </w:t>
      </w:r>
      <w:r>
        <w:rPr>
          <w:rFonts w:ascii="Times New Roman CYR" w:hAnsi="Times New Roman CYR" w:cs="Times New Roman CYR"/>
          <w:b/>
          <w:bCs/>
          <w:sz w:val="28"/>
          <w:szCs w:val="28"/>
          <w:u w:val="single"/>
        </w:rPr>
        <w:t>Цели и задачи дисциплины (междисциплинарного курса, практики)</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Целью</w:t>
      </w:r>
      <w:r>
        <w:rPr>
          <w:rFonts w:ascii="Times New Roman CYR" w:hAnsi="Times New Roman CYR" w:cs="Times New Roman CYR"/>
          <w:sz w:val="28"/>
          <w:szCs w:val="28"/>
        </w:rPr>
        <w:t xml:space="preserve"> курса является: формирование представлений о культуре как о важнейшем явлении общественного существования человека.</w:t>
      </w:r>
    </w:p>
    <w:p w:rsidR="001A0E62" w:rsidRPr="001A0E62" w:rsidRDefault="001A0E62" w:rsidP="001A0E62">
      <w:pPr>
        <w:autoSpaceDE w:val="0"/>
        <w:autoSpaceDN w:val="0"/>
        <w:adjustRightInd w:val="0"/>
        <w:spacing w:after="0" w:line="240" w:lineRule="auto"/>
        <w:jc w:val="both"/>
        <w:rPr>
          <w:rFonts w:ascii="Times New Roman" w:hAnsi="Times New Roman" w:cs="Times New Roman"/>
          <w:sz w:val="28"/>
          <w:szCs w:val="28"/>
        </w:rPr>
      </w:pPr>
      <w:r w:rsidRPr="001A0E62">
        <w:rPr>
          <w:rFonts w:ascii="Times New Roman" w:hAnsi="Times New Roman" w:cs="Times New Roman"/>
          <w:sz w:val="28"/>
          <w:szCs w:val="28"/>
        </w:rPr>
        <w:tab/>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духовной, художественной и материальной культуре; научить соотносить изученные произведения разных видов искусств с определенной эпохой, стилем и направлением; научить использовать полученные знания в профессиональной деятельности.</w:t>
      </w:r>
    </w:p>
    <w:p w:rsidR="001A0E62" w:rsidRPr="001A0E62" w:rsidRDefault="001A0E62" w:rsidP="001A0E62">
      <w:pPr>
        <w:autoSpaceDE w:val="0"/>
        <w:autoSpaceDN w:val="0"/>
        <w:adjustRightInd w:val="0"/>
        <w:spacing w:after="0" w:line="240" w:lineRule="auto"/>
        <w:jc w:val="both"/>
        <w:rPr>
          <w:rFonts w:ascii="Times New Roman" w:hAnsi="Times New Roman" w:cs="Times New Roman"/>
          <w:sz w:val="28"/>
          <w:szCs w:val="28"/>
        </w:rPr>
      </w:pPr>
      <w:r w:rsidRPr="001A0E62">
        <w:rPr>
          <w:rFonts w:ascii="Times New Roman" w:hAnsi="Times New Roman" w:cs="Times New Roman"/>
          <w:sz w:val="28"/>
          <w:szCs w:val="28"/>
        </w:rPr>
        <w:tab/>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u w:val="single"/>
        </w:rPr>
      </w:pPr>
      <w:r w:rsidRPr="001A0E62">
        <w:rPr>
          <w:rFonts w:ascii="Times New Roman" w:hAnsi="Times New Roman" w:cs="Times New Roman"/>
          <w:b/>
          <w:bCs/>
          <w:sz w:val="28"/>
          <w:szCs w:val="28"/>
          <w:u w:val="single"/>
        </w:rPr>
        <w:t xml:space="preserve">3. </w:t>
      </w:r>
      <w:r>
        <w:rPr>
          <w:rFonts w:ascii="Times New Roman CYR" w:hAnsi="Times New Roman CYR" w:cs="Times New Roman CYR"/>
          <w:b/>
          <w:bCs/>
          <w:sz w:val="28"/>
          <w:szCs w:val="28"/>
          <w:u w:val="single"/>
        </w:rPr>
        <w:t>Требования к уровню освоения содержания курса</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hadow/>
          <w:sz w:val="28"/>
          <w:szCs w:val="28"/>
        </w:rPr>
      </w:pPr>
      <w:r w:rsidRPr="001A0E62">
        <w:rPr>
          <w:rFonts w:ascii="Times New Roman" w:hAnsi="Times New Roman" w:cs="Times New Roman"/>
          <w:shadow/>
          <w:sz w:val="28"/>
          <w:szCs w:val="28"/>
        </w:rPr>
        <w:lastRenderedPageBreak/>
        <w:t xml:space="preserve">     </w:t>
      </w:r>
      <w:r>
        <w:rPr>
          <w:rFonts w:ascii="Times New Roman CYR" w:hAnsi="Times New Roman CYR" w:cs="Times New Roman CYR"/>
          <w:shadow/>
          <w:sz w:val="28"/>
          <w:szCs w:val="28"/>
        </w:rPr>
        <w:t>В результате изу</w:t>
      </w:r>
      <w:r w:rsidRPr="001A0E62">
        <w:rPr>
          <w:rFonts w:ascii="Times New Roman" w:hAnsi="Times New Roman" w:cs="Times New Roman"/>
          <w:shadow/>
          <w:sz w:val="28"/>
          <w:szCs w:val="28"/>
        </w:rPr>
        <w:softHyphen/>
      </w:r>
      <w:r>
        <w:rPr>
          <w:rFonts w:ascii="Times New Roman CYR" w:hAnsi="Times New Roman CYR" w:cs="Times New Roman CYR"/>
          <w:shadow/>
          <w:sz w:val="28"/>
          <w:szCs w:val="28"/>
        </w:rPr>
        <w:t>че</w:t>
      </w:r>
      <w:r w:rsidRPr="001A0E62">
        <w:rPr>
          <w:rFonts w:ascii="Times New Roman" w:hAnsi="Times New Roman" w:cs="Times New Roman"/>
          <w:shadow/>
          <w:sz w:val="28"/>
          <w:szCs w:val="28"/>
        </w:rPr>
        <w:softHyphen/>
      </w:r>
      <w:r w:rsidRPr="001A0E62">
        <w:rPr>
          <w:rFonts w:ascii="Times New Roman" w:hAnsi="Times New Roman" w:cs="Times New Roman"/>
          <w:shadow/>
          <w:sz w:val="28"/>
          <w:szCs w:val="28"/>
        </w:rPr>
        <w:softHyphen/>
      </w:r>
      <w:r w:rsidRPr="001A0E62">
        <w:rPr>
          <w:rFonts w:ascii="Times New Roman" w:hAnsi="Times New Roman" w:cs="Times New Roman"/>
          <w:shadow/>
          <w:sz w:val="28"/>
          <w:szCs w:val="28"/>
        </w:rPr>
        <w:softHyphen/>
      </w:r>
      <w:r>
        <w:rPr>
          <w:rFonts w:ascii="Times New Roman CYR" w:hAnsi="Times New Roman CYR" w:cs="Times New Roman CYR"/>
          <w:shadow/>
          <w:sz w:val="28"/>
          <w:szCs w:val="28"/>
        </w:rPr>
        <w:t>ния дисциплины (междисц. курса, курса практики) сту</w:t>
      </w:r>
      <w:r w:rsidRPr="001A0E62">
        <w:rPr>
          <w:rFonts w:ascii="Times New Roman" w:hAnsi="Times New Roman" w:cs="Times New Roman"/>
          <w:shadow/>
          <w:sz w:val="28"/>
          <w:szCs w:val="28"/>
        </w:rPr>
        <w:softHyphen/>
      </w:r>
      <w:r>
        <w:rPr>
          <w:rFonts w:ascii="Times New Roman CYR" w:hAnsi="Times New Roman CYR" w:cs="Times New Roman CYR"/>
          <w:shadow/>
          <w:sz w:val="28"/>
          <w:szCs w:val="28"/>
        </w:rPr>
        <w:t>дент должен:</w:t>
      </w:r>
    </w:p>
    <w:p w:rsidR="001A0E62" w:rsidRDefault="001A0E62" w:rsidP="001A0E62">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1A0E62" w:rsidRDefault="001A0E62" w:rsidP="001A0E62">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1A0E62">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узнавать изученные произведения и соотносить их с определенной эпохой, стилем, направлением;</w:t>
      </w:r>
    </w:p>
    <w:p w:rsidR="001A0E62" w:rsidRDefault="001A0E62" w:rsidP="001A0E62">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1A0E62">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устанавливать стилевые и сюжетные связи между произведениями разных видов искусств;</w:t>
      </w:r>
    </w:p>
    <w:p w:rsidR="001A0E62" w:rsidRDefault="001A0E62" w:rsidP="001A0E62">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1A0E62">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пользоваться различными источниками информации о мировой художественной культуре;</w:t>
      </w:r>
    </w:p>
    <w:p w:rsidR="001A0E62" w:rsidRDefault="001A0E62" w:rsidP="001A0E62">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1A0E62">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выполнять учебные и творческие задания (доклады, сообщения);</w:t>
      </w:r>
    </w:p>
    <w:p w:rsidR="001A0E62" w:rsidRDefault="001A0E62" w:rsidP="001A0E62">
      <w:pPr>
        <w:autoSpaceDE w:val="0"/>
        <w:autoSpaceDN w:val="0"/>
        <w:adjustRightInd w:val="0"/>
        <w:spacing w:after="0" w:line="228" w:lineRule="auto"/>
        <w:ind w:right="11" w:firstLine="428"/>
        <w:jc w:val="both"/>
        <w:rPr>
          <w:rFonts w:ascii="Times New Roman CYR" w:hAnsi="Times New Roman CYR" w:cs="Times New Roman CYR"/>
          <w:shadow/>
          <w:sz w:val="28"/>
          <w:szCs w:val="28"/>
          <w:highlight w:val="white"/>
        </w:rPr>
      </w:pPr>
      <w:r w:rsidRPr="001A0E62">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использовать приобретенные знания и умения в практической деятельности и повседневной жизни</w:t>
      </w:r>
      <w:r>
        <w:rPr>
          <w:rFonts w:ascii="Times New Roman CYR" w:hAnsi="Times New Roman CYR" w:cs="Times New Roman CYR"/>
          <w:b/>
          <w:bCs/>
          <w:sz w:val="28"/>
          <w:szCs w:val="28"/>
          <w:highlight w:val="white"/>
        </w:rPr>
        <w:t xml:space="preserve"> </w:t>
      </w:r>
      <w:r>
        <w:rPr>
          <w:rFonts w:ascii="Times New Roman CYR" w:hAnsi="Times New Roman CYR" w:cs="Times New Roman CYR"/>
          <w:sz w:val="28"/>
          <w:szCs w:val="28"/>
          <w:highlight w:val="white"/>
        </w:rPr>
        <w:t>для выбора путей своего культурного развития; организации личного и коллективного досуга; выражения собственного суждения о произведениях классики и современного искусства; самостоятельного художественного творчества</w:t>
      </w:r>
      <w:r>
        <w:rPr>
          <w:rFonts w:ascii="Times New Roman CYR" w:hAnsi="Times New Roman CYR" w:cs="Times New Roman CYR"/>
          <w:shadow/>
          <w:sz w:val="28"/>
          <w:szCs w:val="28"/>
          <w:highlight w:val="white"/>
        </w:rPr>
        <w:t>;</w:t>
      </w:r>
    </w:p>
    <w:p w:rsidR="001A0E62" w:rsidRDefault="001A0E62" w:rsidP="001A0E62">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1A0E62" w:rsidRDefault="001A0E62" w:rsidP="001A0E62">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1A0E62">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основные виды и жанры искусства;</w:t>
      </w:r>
    </w:p>
    <w:p w:rsidR="001A0E62" w:rsidRDefault="001A0E62" w:rsidP="001A0E62">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1A0E62">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направления и стили мировой художественной культуры;</w:t>
      </w:r>
    </w:p>
    <w:p w:rsidR="001A0E62" w:rsidRDefault="001A0E62" w:rsidP="001A0E62">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1A0E62">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шедевры мировой художественной культуры;</w:t>
      </w: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sidRPr="001A0E62">
        <w:rPr>
          <w:rFonts w:ascii="Times New Roman" w:hAnsi="Times New Roman" w:cs="Times New Roman"/>
          <w:sz w:val="28"/>
          <w:szCs w:val="28"/>
        </w:rPr>
        <w:t xml:space="preserve">     - </w:t>
      </w:r>
      <w:r>
        <w:rPr>
          <w:rFonts w:ascii="Times New Roman CYR" w:hAnsi="Times New Roman CYR" w:cs="Times New Roman CYR"/>
          <w:sz w:val="28"/>
          <w:szCs w:val="28"/>
        </w:rPr>
        <w:t>особенности языка различных видов искусства.</w:t>
      </w:r>
    </w:p>
    <w:p w:rsidR="00974EA3" w:rsidRPr="004F5AD8" w:rsidRDefault="00974EA3" w:rsidP="00974EA3">
      <w:pPr>
        <w:ind w:firstLine="709"/>
        <w:rPr>
          <w:rFonts w:ascii="Times New Roman" w:hAnsi="Times New Roman" w:cs="Times New Roman"/>
          <w:color w:val="FF0000"/>
          <w:sz w:val="28"/>
          <w:szCs w:val="28"/>
        </w:rPr>
      </w:pPr>
      <w:r w:rsidRPr="004F5AD8">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tgtFrame="_blank" w:history="1">
        <w:r w:rsidRPr="004F5AD8">
          <w:rPr>
            <w:rStyle w:val="a9"/>
            <w:rFonts w:ascii="Times New Roman" w:hAnsi="Times New Roman" w:cs="Times New Roman"/>
            <w:sz w:val="28"/>
            <w:szCs w:val="28"/>
            <w:shd w:val="clear" w:color="auto" w:fill="FFFFFF"/>
          </w:rPr>
          <w:t>http://noki53.ru/about/programma-vospitaniya.php</w:t>
        </w:r>
      </w:hyperlink>
    </w:p>
    <w:p w:rsidR="00974EA3" w:rsidRPr="004F5AD8" w:rsidRDefault="00974EA3" w:rsidP="00974EA3">
      <w:pPr>
        <w:pStyle w:val="ab"/>
        <w:ind w:left="0"/>
        <w:rPr>
          <w:rFonts w:ascii="Times New Roman" w:eastAsia="Times New Roman" w:hAnsi="Times New Roman" w:cs="Times New Roman"/>
          <w:color w:val="000000"/>
          <w:sz w:val="28"/>
          <w:szCs w:val="28"/>
          <w:lang w:eastAsia="ru-RU"/>
        </w:rPr>
      </w:pPr>
      <w:r w:rsidRPr="004F5AD8">
        <w:rPr>
          <w:rFonts w:ascii="Times New Roman" w:eastAsia="Times New Roman" w:hAnsi="Times New Roman" w:cs="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974EA3" w:rsidRPr="004F5AD8" w:rsidRDefault="00974EA3" w:rsidP="00974EA3">
      <w:pPr>
        <w:rPr>
          <w:rFonts w:ascii="Times New Roman" w:eastAsia="Times New Roman" w:hAnsi="Times New Roman" w:cs="Times New Roman"/>
          <w:color w:val="000000"/>
          <w:sz w:val="28"/>
          <w:szCs w:val="28"/>
        </w:rPr>
      </w:pPr>
      <w:r w:rsidRPr="004F5AD8">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974EA3" w:rsidRPr="004F5AD8" w:rsidRDefault="00974EA3" w:rsidP="00974EA3">
      <w:pPr>
        <w:numPr>
          <w:ilvl w:val="0"/>
          <w:numId w:val="2"/>
        </w:numPr>
        <w:autoSpaceDN w:val="0"/>
        <w:spacing w:after="0"/>
        <w:jc w:val="both"/>
        <w:rPr>
          <w:rFonts w:ascii="Times New Roman" w:eastAsia="SimSun" w:hAnsi="Times New Roman" w:cs="Times New Roman"/>
          <w:sz w:val="28"/>
          <w:szCs w:val="28"/>
        </w:rPr>
      </w:pPr>
      <w:r w:rsidRPr="004F5AD8">
        <w:rPr>
          <w:rFonts w:ascii="Times New Roman" w:hAnsi="Times New Roman" w:cs="Times New Roman"/>
          <w:sz w:val="28"/>
          <w:szCs w:val="28"/>
        </w:rPr>
        <w:t>электронные дидактические материалы</w:t>
      </w:r>
    </w:p>
    <w:p w:rsidR="00974EA3" w:rsidRPr="004F5AD8" w:rsidRDefault="00974EA3" w:rsidP="00974EA3">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образовательные видеофильмы</w:t>
      </w:r>
    </w:p>
    <w:p w:rsidR="00974EA3" w:rsidRPr="004F5AD8" w:rsidRDefault="00974EA3" w:rsidP="00974EA3">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974EA3" w:rsidRPr="004F5AD8" w:rsidRDefault="00974EA3" w:rsidP="00974EA3">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sidRPr="004F5AD8">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974EA3" w:rsidRDefault="00974EA3" w:rsidP="001A0E62">
      <w:pPr>
        <w:autoSpaceDE w:val="0"/>
        <w:autoSpaceDN w:val="0"/>
        <w:adjustRightInd w:val="0"/>
        <w:spacing w:after="0" w:line="240" w:lineRule="auto"/>
        <w:rPr>
          <w:rFonts w:ascii="Times New Roman CYR" w:hAnsi="Times New Roman CYR" w:cs="Times New Roman CYR"/>
          <w:sz w:val="28"/>
          <w:szCs w:val="28"/>
        </w:rPr>
      </w:pPr>
    </w:p>
    <w:p w:rsidR="001A0E62" w:rsidRPr="001A0E62" w:rsidRDefault="001A0E62" w:rsidP="001A0E62">
      <w:pPr>
        <w:autoSpaceDE w:val="0"/>
        <w:autoSpaceDN w:val="0"/>
        <w:adjustRightInd w:val="0"/>
        <w:spacing w:after="0" w:line="240" w:lineRule="auto"/>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u w:val="single"/>
        </w:rPr>
      </w:pPr>
      <w:r w:rsidRPr="001A0E62">
        <w:rPr>
          <w:rFonts w:ascii="Times New Roman" w:hAnsi="Times New Roman" w:cs="Times New Roman"/>
          <w:b/>
          <w:bCs/>
          <w:sz w:val="28"/>
          <w:szCs w:val="28"/>
          <w:u w:val="single"/>
        </w:rPr>
        <w:lastRenderedPageBreak/>
        <w:t xml:space="preserve">4. </w:t>
      </w:r>
      <w:r>
        <w:rPr>
          <w:rFonts w:ascii="Times New Roman CYR" w:hAnsi="Times New Roman CYR" w:cs="Times New Roman CYR"/>
          <w:b/>
          <w:bCs/>
          <w:sz w:val="28"/>
          <w:szCs w:val="28"/>
          <w:u w:val="single"/>
        </w:rPr>
        <w:t>Структура профильной учебной дисциплины (междисциплинарного курса, практики)</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sidRPr="001A0E62">
        <w:rPr>
          <w:rFonts w:ascii="Times New Roman" w:hAnsi="Times New Roman" w:cs="Times New Roman"/>
          <w:b/>
          <w:bCs/>
          <w:sz w:val="28"/>
          <w:szCs w:val="28"/>
        </w:rPr>
        <w:t xml:space="preserve">4.1 </w:t>
      </w:r>
      <w:r>
        <w:rPr>
          <w:rFonts w:ascii="Times New Roman CYR" w:hAnsi="Times New Roman CYR" w:cs="Times New Roman CYR"/>
          <w:b/>
          <w:bCs/>
          <w:sz w:val="28"/>
          <w:szCs w:val="28"/>
        </w:rPr>
        <w:t>Объём времени, выделяемый на МДК, дисциплины</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 162 час., время изучения –4–6 семестры. Форма обучения очная. Форма итогового контроля – письменные контрольные работы, устный зачёт.</w:t>
      </w:r>
    </w:p>
    <w:p w:rsidR="001A0E62" w:rsidRPr="001A0E62" w:rsidRDefault="001A0E62" w:rsidP="001A0E62">
      <w:pPr>
        <w:tabs>
          <w:tab w:val="left" w:pos="810"/>
          <w:tab w:val="center" w:pos="4677"/>
        </w:tabs>
        <w:autoSpaceDE w:val="0"/>
        <w:autoSpaceDN w:val="0"/>
        <w:adjustRightInd w:val="0"/>
        <w:spacing w:after="0" w:line="240" w:lineRule="auto"/>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4.2 </w:t>
      </w:r>
      <w:r>
        <w:rPr>
          <w:rFonts w:ascii="Times New Roman CYR" w:hAnsi="Times New Roman CYR" w:cs="Times New Roman CYR"/>
          <w:b/>
          <w:bCs/>
          <w:sz w:val="28"/>
          <w:szCs w:val="28"/>
        </w:rPr>
        <w:t>Тематический план</w:t>
      </w:r>
    </w:p>
    <w:p w:rsidR="001A0E62" w:rsidRDefault="001A0E62" w:rsidP="001A0E62">
      <w:pPr>
        <w:autoSpaceDE w:val="0"/>
        <w:autoSpaceDN w:val="0"/>
        <w:adjustRightInd w:val="0"/>
        <w:spacing w:after="0" w:line="240" w:lineRule="auto"/>
        <w:jc w:val="both"/>
        <w:rPr>
          <w:rFonts w:ascii="Calibri" w:hAnsi="Calibri" w:cs="Calibri"/>
          <w:lang w:val="en-US"/>
        </w:rPr>
      </w:pPr>
    </w:p>
    <w:tbl>
      <w:tblPr>
        <w:tblW w:w="0" w:type="auto"/>
        <w:tblInd w:w="-125" w:type="dxa"/>
        <w:tblLayout w:type="fixed"/>
        <w:tblLook w:val="0000"/>
      </w:tblPr>
      <w:tblGrid>
        <w:gridCol w:w="5209"/>
        <w:gridCol w:w="810"/>
        <w:gridCol w:w="1580"/>
        <w:gridCol w:w="1692"/>
        <w:gridCol w:w="860"/>
      </w:tblGrid>
      <w:tr w:rsidR="001A0E62">
        <w:trPr>
          <w:trHeight w:val="1"/>
        </w:trPr>
        <w:tc>
          <w:tcPr>
            <w:tcW w:w="5209"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Макс. нагр. студ. ч.</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1A0E62" w:rsidRPr="001A0E62" w:rsidRDefault="001A0E62">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c>
          <w:tcPr>
            <w:tcW w:w="860"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Самост. раб. студ.</w:t>
            </w:r>
          </w:p>
        </w:tc>
      </w:tr>
      <w:tr w:rsidR="001A0E62">
        <w:trPr>
          <w:trHeight w:val="1"/>
        </w:trPr>
        <w:tc>
          <w:tcPr>
            <w:tcW w:w="5209" w:type="dxa"/>
            <w:vMerge/>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rPr>
                <w:rFonts w:ascii="Calibri" w:hAnsi="Calibri" w:cs="Calibri"/>
                <w:lang w:val="en-US"/>
              </w:rPr>
            </w:pPr>
          </w:p>
        </w:tc>
        <w:tc>
          <w:tcPr>
            <w:tcW w:w="810" w:type="dxa"/>
            <w:vMerge/>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c>
          <w:tcPr>
            <w:tcW w:w="860" w:type="dxa"/>
            <w:vMerge/>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rPr>
                <w:rFonts w:ascii="Calibri" w:hAnsi="Calibri" w:cs="Calibri"/>
                <w:lang w:val="en-US"/>
              </w:rPr>
            </w:pPr>
          </w:p>
        </w:tc>
      </w:tr>
      <w:tr w:rsidR="001A0E62">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IV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1A0E62" w:rsidRPr="001A0E62" w:rsidRDefault="001A0E62">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Виды культуры. Историческая типология культуры</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2. Культура первобытного общества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4,5</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Египта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9,5</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Месопотамии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5. Культура Финикии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6. Культура Древней Индии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7. Культура Древнего Китая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8. Культура Древней Греции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Контрольный урок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58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20</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 курс: </w:t>
            </w:r>
            <w:r>
              <w:rPr>
                <w:rFonts w:ascii="Times New Roman CYR" w:hAnsi="Times New Roman CYR" w:cs="Times New Roman CYR"/>
                <w:b/>
                <w:bCs/>
                <w:sz w:val="24"/>
                <w:szCs w:val="24"/>
              </w:rPr>
              <w:t>38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V </w:t>
            </w:r>
            <w:r>
              <w:rPr>
                <w:rFonts w:ascii="Times New Roman CYR" w:hAnsi="Times New Roman CYR" w:cs="Times New Roman CYR"/>
                <w:b/>
                <w:bCs/>
                <w:sz w:val="24"/>
                <w:szCs w:val="24"/>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 Культура Этрурии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2. Культура Древнего Рима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Византии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Культура ислама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Культура средневековой Европы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6. Культура Итальянского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7. Культура Северного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Контрольный урок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46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24</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14</w:t>
            </w:r>
          </w:p>
        </w:tc>
      </w:tr>
      <w:tr w:rsidR="001A0E62">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both"/>
              <w:rPr>
                <w:rFonts w:ascii="Calibri" w:hAnsi="Calibri" w:cs="Calibri"/>
                <w:lang w:val="en-US"/>
              </w:rPr>
            </w:pPr>
            <w:r>
              <w:rPr>
                <w:rFonts w:ascii="Times New Roman CYR" w:hAnsi="Times New Roman CYR" w:cs="Times New Roman CYR"/>
                <w:color w:val="000000"/>
                <w:sz w:val="24"/>
                <w:szCs w:val="24"/>
                <w:highlight w:val="white"/>
              </w:rPr>
              <w:lastRenderedPageBreak/>
              <w:t>Тема 1. Культура Древней Руси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Pr="001A0E62" w:rsidRDefault="001A0E62">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t>Тема 2. Русская культура XIII – XVII вв.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Pr="001A0E62" w:rsidRDefault="001A0E62">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3. Западноевропейская культура Нового времени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Pr="001A0E62" w:rsidRDefault="001A0E62">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4. Культура России XVIII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Pr="001A0E62" w:rsidRDefault="001A0E62">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5. Культура России XIX – начала 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6. Культура Западной Европы</w:t>
            </w:r>
          </w:p>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перв. пол. 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7. Тоталитарная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8. Культура русского зарубежья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9. Культура Западной Европы</w:t>
            </w:r>
          </w:p>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втор. пол. ХХ — начала XXI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Pr="001A0E62" w:rsidRDefault="001A0E62">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10. Культура СССР в послевоенный период</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11. Постсоветская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58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20</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III курс: </w:t>
            </w:r>
            <w:r>
              <w:rPr>
                <w:rFonts w:ascii="Times New Roman CYR" w:hAnsi="Times New Roman CYR" w:cs="Times New Roman CYR"/>
                <w:b/>
                <w:bCs/>
                <w:sz w:val="24"/>
                <w:szCs w:val="24"/>
              </w:rPr>
              <w:t>70</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1A0E62" w:rsidRPr="001A0E62" w:rsidRDefault="001A0E62">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162</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86</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22</w:t>
            </w:r>
          </w:p>
        </w:tc>
        <w:tc>
          <w:tcPr>
            <w:tcW w:w="860" w:type="dxa"/>
            <w:tcBorders>
              <w:top w:val="single" w:sz="2" w:space="0" w:color="000000"/>
              <w:left w:val="single" w:sz="4" w:space="0" w:color="000000"/>
              <w:bottom w:val="single" w:sz="2"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54</w:t>
            </w: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r w:rsidR="001A0E62">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108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1A0E62" w:rsidRDefault="001A0E62">
            <w:pPr>
              <w:autoSpaceDE w:val="0"/>
              <w:autoSpaceDN w:val="0"/>
              <w:adjustRightInd w:val="0"/>
              <w:spacing w:after="0" w:line="240" w:lineRule="auto"/>
              <w:ind w:right="-24"/>
              <w:jc w:val="center"/>
              <w:rPr>
                <w:rFonts w:ascii="Calibri" w:hAnsi="Calibri" w:cs="Calibri"/>
                <w:lang w:val="en-US"/>
              </w:rPr>
            </w:pPr>
          </w:p>
        </w:tc>
      </w:tr>
    </w:tbl>
    <w:p w:rsidR="001A0E62" w:rsidRDefault="001A0E62" w:rsidP="001A0E62">
      <w:pPr>
        <w:tabs>
          <w:tab w:val="left" w:pos="810"/>
          <w:tab w:val="center" w:pos="4677"/>
        </w:tabs>
        <w:autoSpaceDE w:val="0"/>
        <w:autoSpaceDN w:val="0"/>
        <w:adjustRightInd w:val="0"/>
        <w:spacing w:after="0" w:line="240" w:lineRule="auto"/>
        <w:jc w:val="both"/>
        <w:rPr>
          <w:rFonts w:ascii="Calibri" w:hAnsi="Calibri" w:cs="Calibri"/>
          <w:lang w:val="en-US"/>
        </w:rPr>
      </w:pPr>
    </w:p>
    <w:p w:rsidR="001A0E62" w:rsidRDefault="001A0E62" w:rsidP="001A0E62">
      <w:pPr>
        <w:tabs>
          <w:tab w:val="left" w:pos="810"/>
          <w:tab w:val="center" w:pos="4677"/>
        </w:tabs>
        <w:autoSpaceDE w:val="0"/>
        <w:autoSpaceDN w:val="0"/>
        <w:adjustRightInd w:val="0"/>
        <w:spacing w:after="0" w:line="240" w:lineRule="auto"/>
        <w:jc w:val="both"/>
        <w:rPr>
          <w:rFonts w:ascii="Calibri" w:hAnsi="Calibri" w:cs="Calibri"/>
          <w:lang w:val="en-US"/>
        </w:rPr>
      </w:pPr>
    </w:p>
    <w:p w:rsidR="001A0E62" w:rsidRDefault="001A0E62" w:rsidP="001A0E62">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1A0E62" w:rsidRDefault="001A0E62" w:rsidP="001A0E62">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w:hAnsi="Times New Roman" w:cs="Times New Roman"/>
          <w:b/>
          <w:bCs/>
          <w:sz w:val="28"/>
          <w:szCs w:val="28"/>
          <w:lang w:val="en-US"/>
        </w:rPr>
        <w:t xml:space="preserve">4.3 </w:t>
      </w: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ind w:firstLine="709"/>
        <w:jc w:val="both"/>
        <w:rPr>
          <w:rFonts w:ascii="Calibri" w:hAnsi="Calibri" w:cs="Calibri"/>
          <w:lang w:val="en-US"/>
        </w:rPr>
      </w:pPr>
    </w:p>
    <w:tbl>
      <w:tblPr>
        <w:tblW w:w="0" w:type="auto"/>
        <w:tblInd w:w="10" w:type="dxa"/>
        <w:tblLayout w:type="fixed"/>
        <w:tblCellMar>
          <w:left w:w="10" w:type="dxa"/>
          <w:right w:w="10" w:type="dxa"/>
        </w:tblCellMar>
        <w:tblLook w:val="0000"/>
      </w:tblPr>
      <w:tblGrid>
        <w:gridCol w:w="2547"/>
        <w:gridCol w:w="916"/>
        <w:gridCol w:w="1637"/>
        <w:gridCol w:w="1700"/>
        <w:gridCol w:w="1418"/>
      </w:tblGrid>
      <w:tr w:rsidR="001A0E62">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1637" w:type="dxa"/>
            <w:tcBorders>
              <w:top w:val="single" w:sz="2" w:space="0" w:color="000000"/>
              <w:left w:val="single" w:sz="2" w:space="0" w:color="000000"/>
              <w:bottom w:val="single" w:sz="2"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p>
        </w:tc>
      </w:tr>
      <w:tr w:rsidR="001A0E62">
        <w:tblPrEx>
          <w:tblCellMar>
            <w:left w:w="108" w:type="dxa"/>
            <w:right w:w="108" w:type="dxa"/>
          </w:tblCellMar>
        </w:tblPrEx>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IV</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r>
      <w:tr w:rsidR="001A0E62">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1A0E62" w:rsidRPr="001A0E62" w:rsidRDefault="001A0E62">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108</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38</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38</w:t>
            </w:r>
          </w:p>
        </w:tc>
      </w:tr>
      <w:tr w:rsidR="001A0E62">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Самостоятельная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54</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20</w:t>
            </w:r>
          </w:p>
        </w:tc>
      </w:tr>
      <w:tr w:rsidR="001A0E62">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Всего</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162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58</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58</w:t>
            </w:r>
          </w:p>
        </w:tc>
      </w:tr>
      <w:tr w:rsidR="001A0E62">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1A0E62" w:rsidRDefault="001A0E62">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1A0E62" w:rsidRDefault="001A0E62" w:rsidP="001A0E62">
      <w:pPr>
        <w:autoSpaceDE w:val="0"/>
        <w:autoSpaceDN w:val="0"/>
        <w:adjustRightInd w:val="0"/>
        <w:spacing w:after="0" w:line="240" w:lineRule="auto"/>
        <w:ind w:firstLine="709"/>
        <w:jc w:val="both"/>
        <w:rPr>
          <w:rFonts w:ascii="Calibri" w:hAnsi="Calibri" w:cs="Calibri"/>
          <w:lang w:val="en-US"/>
        </w:rPr>
      </w:pPr>
    </w:p>
    <w:p w:rsidR="001A0E62" w:rsidRDefault="001A0E62" w:rsidP="001A0E62">
      <w:pPr>
        <w:autoSpaceDE w:val="0"/>
        <w:autoSpaceDN w:val="0"/>
        <w:adjustRightInd w:val="0"/>
        <w:spacing w:after="0" w:line="240" w:lineRule="auto"/>
        <w:rPr>
          <w:rFonts w:ascii="Calibri" w:hAnsi="Calibri" w:cs="Calibri"/>
          <w:lang w:val="en-US"/>
        </w:rPr>
      </w:pPr>
    </w:p>
    <w:p w:rsidR="001A0E62" w:rsidRDefault="001A0E62" w:rsidP="001A0E62">
      <w:pPr>
        <w:autoSpaceDE w:val="0"/>
        <w:autoSpaceDN w:val="0"/>
        <w:adjustRightInd w:val="0"/>
        <w:spacing w:after="0" w:line="240" w:lineRule="auto"/>
        <w:jc w:val="center"/>
        <w:rPr>
          <w:rFonts w:ascii="Calibri" w:hAnsi="Calibri" w:cs="Calibri"/>
          <w:lang w:val="en-US"/>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u w:val="single"/>
        </w:rPr>
      </w:pPr>
      <w:r w:rsidRPr="001A0E62">
        <w:rPr>
          <w:rFonts w:ascii="Times New Roman" w:hAnsi="Times New Roman" w:cs="Times New Roman"/>
          <w:b/>
          <w:bCs/>
          <w:sz w:val="28"/>
          <w:szCs w:val="28"/>
          <w:u w:val="single"/>
        </w:rPr>
        <w:t xml:space="preserve">5. </w:t>
      </w:r>
      <w:r>
        <w:rPr>
          <w:rFonts w:ascii="Times New Roman CYR" w:hAnsi="Times New Roman CYR" w:cs="Times New Roman CYR"/>
          <w:b/>
          <w:bCs/>
          <w:sz w:val="28"/>
          <w:szCs w:val="28"/>
          <w:u w:val="single"/>
        </w:rPr>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center"/>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sidRPr="001A0E62">
        <w:rPr>
          <w:rFonts w:ascii="Times New Roman" w:hAnsi="Times New Roman" w:cs="Times New Roman"/>
          <w:b/>
          <w:bCs/>
          <w:sz w:val="28"/>
          <w:szCs w:val="28"/>
        </w:rPr>
        <w:t xml:space="preserve">5.1. </w:t>
      </w:r>
      <w:r>
        <w:rPr>
          <w:rFonts w:ascii="Times New Roman CYR" w:hAnsi="Times New Roman CYR" w:cs="Times New Roman CYR"/>
          <w:b/>
          <w:bCs/>
          <w:sz w:val="28"/>
          <w:szCs w:val="28"/>
        </w:rPr>
        <w:t>Содержание дисциплины</w:t>
      </w:r>
    </w:p>
    <w:p w:rsidR="001A0E62" w:rsidRPr="001A0E62" w:rsidRDefault="001A0E62" w:rsidP="001A0E62">
      <w:pPr>
        <w:autoSpaceDE w:val="0"/>
        <w:autoSpaceDN w:val="0"/>
        <w:adjustRightInd w:val="0"/>
        <w:spacing w:after="0" w:line="240" w:lineRule="auto"/>
        <w:jc w:val="center"/>
        <w:rPr>
          <w:rFonts w:ascii="Calibri" w:hAnsi="Calibri" w:cs="Calibri"/>
        </w:rPr>
      </w:pPr>
    </w:p>
    <w:p w:rsidR="001A0E62" w:rsidRPr="001A0E62" w:rsidRDefault="001A0E62" w:rsidP="001A0E62">
      <w:pPr>
        <w:autoSpaceDE w:val="0"/>
        <w:autoSpaceDN w:val="0"/>
        <w:adjustRightInd w:val="0"/>
        <w:spacing w:after="0" w:line="240" w:lineRule="auto"/>
        <w:jc w:val="center"/>
        <w:rPr>
          <w:rFonts w:ascii="Calibri" w:hAnsi="Calibri" w:cs="Calibri"/>
        </w:rPr>
      </w:pPr>
    </w:p>
    <w:p w:rsidR="001A0E62" w:rsidRDefault="001A0E62" w:rsidP="001A0E62">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IV</w:t>
      </w:r>
      <w:r w:rsidRPr="001A0E62">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1A0E62" w:rsidRPr="001A0E62" w:rsidRDefault="001A0E62" w:rsidP="001A0E62">
      <w:pPr>
        <w:autoSpaceDE w:val="0"/>
        <w:autoSpaceDN w:val="0"/>
        <w:adjustRightInd w:val="0"/>
        <w:spacing w:after="0" w:line="240" w:lineRule="auto"/>
        <w:jc w:val="center"/>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 xml:space="preserve">Цели и задачи курса. </w:t>
      </w:r>
      <w:r>
        <w:rPr>
          <w:rFonts w:ascii="Times New Roman CYR" w:hAnsi="Times New Roman CYR" w:cs="Times New Roman CYR"/>
          <w:b/>
          <w:bCs/>
          <w:sz w:val="28"/>
          <w:szCs w:val="28"/>
        </w:rPr>
        <w:t>Виды культуры. Историческая типология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Понятие </w:t>
      </w:r>
      <w:r w:rsidRPr="001A0E62">
        <w:rPr>
          <w:rFonts w:ascii="Times New Roman" w:hAnsi="Times New Roman" w:cs="Times New Roman"/>
          <w:sz w:val="28"/>
          <w:szCs w:val="28"/>
        </w:rPr>
        <w:t>«</w:t>
      </w:r>
      <w:r>
        <w:rPr>
          <w:rFonts w:ascii="Times New Roman CYR" w:hAnsi="Times New Roman CYR" w:cs="Times New Roman CYR"/>
          <w:sz w:val="28"/>
          <w:szCs w:val="28"/>
        </w:rPr>
        <w:t>культура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Виды культуры: материальная и духовная, национальная, политическая, правовая, культура быта, культура общения. Функции культуры: историческая преемственность, воспитательная, информативная, рекреативная, оценочная, синтезирующая. Язык и символы культуры. Периодизация культуры: каменный век, медный век, бронзовый век, железный век, Средневековье, Ренессанас, Новое время, Новейшее время. Типы культуры: конфуцианско-даосистский; индо-буддийский; христианский; исламский. Основополагающие институты культуры: миф; религия; искусство; наука. Виды религий: мировые и национальные, политеистические и монотеистические. Формы культуры: элитарная, народная, массовая. Искусство как важнейшая часть культуры. Виды искусства: изобразительное искусство, музыка, декоративно-прикладное искусство, синтетические искусства, технические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Культура первобытного общества</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Возникновение мифологии. Виды мифов: антропогонические, зооантропоморфные, астральные, космогонические, эсхатологические, календарные, мифы о культурных героях. Возникновение религии. Формы религии: магия, культ предков, анимизм, фетишизм, тотемизм. Возникновение научных знаний. Хозяйственная деятельность: орудия труда, промыслы, использование огня, появление ремесел и земледелия. Быт: виды жилищ, утварь, одежда. Зарождение искусства: антропоморфные и зооморфные изображения в мелкой пластике и в пещерных и наскальных рисунках. Зарождение архитектуры: менгиры, дольмены, кромлех. Зарождение музыки и танца.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Древнего Египта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заупокойный культ, культ животных, культ природы. Письменность: пиктография, иероглифы. Литература: хроники, </w:t>
      </w:r>
      <w:r w:rsidRPr="001A0E62">
        <w:rPr>
          <w:rFonts w:ascii="Times New Roman" w:hAnsi="Times New Roman" w:cs="Times New Roman"/>
          <w:sz w:val="28"/>
          <w:szCs w:val="28"/>
        </w:rPr>
        <w:t>«</w:t>
      </w:r>
      <w:r>
        <w:rPr>
          <w:rFonts w:ascii="Times New Roman CYR" w:hAnsi="Times New Roman CYR" w:cs="Times New Roman CYR"/>
          <w:sz w:val="28"/>
          <w:szCs w:val="28"/>
        </w:rPr>
        <w:t>Книга мертвых</w:t>
      </w:r>
      <w:r w:rsidRPr="001A0E62">
        <w:rPr>
          <w:rFonts w:ascii="Times New Roman" w:hAnsi="Times New Roman" w:cs="Times New Roman"/>
          <w:sz w:val="28"/>
          <w:szCs w:val="28"/>
        </w:rPr>
        <w:t>», «</w:t>
      </w:r>
      <w:r>
        <w:rPr>
          <w:rFonts w:ascii="Times New Roman CYR" w:hAnsi="Times New Roman CYR" w:cs="Times New Roman CYR"/>
          <w:sz w:val="28"/>
          <w:szCs w:val="28"/>
        </w:rPr>
        <w:t>Тексты пирамид</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Наука: математика, медицина. </w:t>
      </w:r>
      <w:r>
        <w:rPr>
          <w:rFonts w:ascii="Times New Roman CYR" w:hAnsi="Times New Roman CYR" w:cs="Times New Roman CYR"/>
          <w:sz w:val="28"/>
          <w:szCs w:val="28"/>
        </w:rPr>
        <w:lastRenderedPageBreak/>
        <w:t>Хозяйственная деятельность: ирригация, земледелие, ремесла. Быт: жилище, предметы утвари, одежда, украшения. Архитектура: мастаба, пирамиды, колонные храмы. Скульптура: заупокойные портреты, изображения сфинксов, высокие и низкие рельефы, мелкая пластика. Живопись: особенности изображений фараонов, простых людей и животных, фаюмские портреты.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Месопотамии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природы, астральные божества, культ демонов добра и зла. Письменность: пиктография, клинопись. Литература: </w:t>
      </w:r>
      <w:r w:rsidRPr="001A0E62">
        <w:rPr>
          <w:rFonts w:ascii="Times New Roman" w:hAnsi="Times New Roman" w:cs="Times New Roman"/>
          <w:sz w:val="28"/>
          <w:szCs w:val="28"/>
        </w:rPr>
        <w:t>«</w:t>
      </w:r>
      <w:r>
        <w:rPr>
          <w:rFonts w:ascii="Times New Roman CYR" w:hAnsi="Times New Roman CYR" w:cs="Times New Roman CYR"/>
          <w:sz w:val="28"/>
          <w:szCs w:val="28"/>
        </w:rPr>
        <w:t>Песнь о Гильгамеше</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Наука: математика, астрономия.  Образование: появление первых школ и училищ, библиотека Ашшурбанипала. Законодательство: </w:t>
      </w:r>
      <w:r w:rsidRPr="001A0E62">
        <w:rPr>
          <w:rFonts w:ascii="Times New Roman" w:hAnsi="Times New Roman" w:cs="Times New Roman"/>
          <w:sz w:val="28"/>
          <w:szCs w:val="28"/>
        </w:rPr>
        <w:t>«</w:t>
      </w:r>
      <w:r>
        <w:rPr>
          <w:rFonts w:ascii="Times New Roman CYR" w:hAnsi="Times New Roman CYR" w:cs="Times New Roman CYR"/>
          <w:sz w:val="28"/>
          <w:szCs w:val="28"/>
        </w:rPr>
        <w:t>Законы Хаммурапи</w:t>
      </w:r>
      <w:r w:rsidRPr="001A0E62">
        <w:rPr>
          <w:rFonts w:ascii="Times New Roman" w:hAnsi="Times New Roman" w:cs="Times New Roman"/>
          <w:sz w:val="28"/>
          <w:szCs w:val="28"/>
        </w:rPr>
        <w:t xml:space="preserve">». </w:t>
      </w:r>
      <w:r>
        <w:rPr>
          <w:rFonts w:ascii="Times New Roman CYR" w:hAnsi="Times New Roman CYR" w:cs="Times New Roman CYR"/>
          <w:sz w:val="28"/>
          <w:szCs w:val="28"/>
        </w:rPr>
        <w:t>Хозяйственная деятельность: торговля, ремесла, строительство из необожженного кирпича, мосты и дороги. Быт: жилище, предметы утвари, одежда, украшения. Архитектура: храмовое строительство, зиккураты, ворота Иштар, Вавилонская башня. Скульптура: инкрустированные статуэтки, рельеф. Декоративно-прикладное искусство: техника резьбы. Живопись: мозаичное панно из Ура.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u w:val="single"/>
        </w:rPr>
      </w:pPr>
      <w:r>
        <w:rPr>
          <w:rFonts w:ascii="Times New Roman CYR" w:hAnsi="Times New Roman CYR" w:cs="Times New Roman CYR"/>
          <w:b/>
          <w:bCs/>
          <w:sz w:val="28"/>
          <w:szCs w:val="28"/>
        </w:rPr>
        <w:t>Тема 5. Культура Финикии</w:t>
      </w:r>
      <w:r>
        <w:rPr>
          <w:rFonts w:ascii="Times New Roman CYR" w:hAnsi="Times New Roman CYR" w:cs="Times New Roman CYR"/>
          <w:sz w:val="28"/>
          <w:szCs w:val="28"/>
          <w:u w:val="single"/>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почитание местных и вавилонских богов. Письменность: алфавитное письмо. Наука: астрономия. Техника: кораблестроение.   Хозяйственная деятельность: торговля, земледелие, мореплавание, ткачество, окрашивание тканей. Декоративно-прикладное искусство: изделия из стекла, ювелирное искусство, резьба. Архитектура: храм обелисков в Библе.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6. Культура Древней Индии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джайнизм, буддизм, индуизм. Литература: </w:t>
      </w:r>
      <w:r w:rsidRPr="001A0E62">
        <w:rPr>
          <w:rFonts w:ascii="Times New Roman" w:hAnsi="Times New Roman" w:cs="Times New Roman"/>
          <w:sz w:val="28"/>
          <w:szCs w:val="28"/>
        </w:rPr>
        <w:t>«</w:t>
      </w:r>
      <w:r>
        <w:rPr>
          <w:rFonts w:ascii="Times New Roman CYR" w:hAnsi="Times New Roman CYR" w:cs="Times New Roman CYR"/>
          <w:sz w:val="28"/>
          <w:szCs w:val="28"/>
        </w:rPr>
        <w:t>Рамаяна</w:t>
      </w:r>
      <w:r w:rsidRPr="001A0E62">
        <w:rPr>
          <w:rFonts w:ascii="Times New Roman" w:hAnsi="Times New Roman" w:cs="Times New Roman"/>
          <w:sz w:val="28"/>
          <w:szCs w:val="28"/>
        </w:rPr>
        <w:t>», «</w:t>
      </w:r>
      <w:r>
        <w:rPr>
          <w:rFonts w:ascii="Times New Roman CYR" w:hAnsi="Times New Roman CYR" w:cs="Times New Roman CYR"/>
          <w:sz w:val="28"/>
          <w:szCs w:val="28"/>
        </w:rPr>
        <w:t>Махабхарата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поэмы Калидасы, </w:t>
      </w:r>
      <w:r w:rsidRPr="001A0E62">
        <w:rPr>
          <w:rFonts w:ascii="Times New Roman" w:hAnsi="Times New Roman" w:cs="Times New Roman"/>
          <w:sz w:val="28"/>
          <w:szCs w:val="28"/>
        </w:rPr>
        <w:t>«</w:t>
      </w:r>
      <w:r>
        <w:rPr>
          <w:rFonts w:ascii="Times New Roman CYR" w:hAnsi="Times New Roman CYR" w:cs="Times New Roman CYR"/>
          <w:sz w:val="28"/>
          <w:szCs w:val="28"/>
        </w:rPr>
        <w:t>Типитака</w:t>
      </w:r>
      <w:r w:rsidRPr="001A0E62">
        <w:rPr>
          <w:rFonts w:ascii="Times New Roman" w:hAnsi="Times New Roman" w:cs="Times New Roman"/>
          <w:sz w:val="28"/>
          <w:szCs w:val="28"/>
        </w:rPr>
        <w:t>», «</w:t>
      </w:r>
      <w:r>
        <w:rPr>
          <w:rFonts w:ascii="Times New Roman CYR" w:hAnsi="Times New Roman CYR" w:cs="Times New Roman CYR"/>
          <w:sz w:val="28"/>
          <w:szCs w:val="28"/>
        </w:rPr>
        <w:t>Пураны</w:t>
      </w:r>
      <w:r w:rsidRPr="001A0E62">
        <w:rPr>
          <w:rFonts w:ascii="Times New Roman" w:hAnsi="Times New Roman" w:cs="Times New Roman"/>
          <w:sz w:val="28"/>
          <w:szCs w:val="28"/>
        </w:rPr>
        <w:t xml:space="preserve">». </w:t>
      </w:r>
      <w:r>
        <w:rPr>
          <w:rFonts w:ascii="Times New Roman CYR" w:hAnsi="Times New Roman CYR" w:cs="Times New Roman CYR"/>
          <w:sz w:val="28"/>
          <w:szCs w:val="28"/>
        </w:rPr>
        <w:t>Театр и танец. Наука: лингвистика, математика, астрономия, медицина, химия, философия. Образование: университеты, шахматы. Архитектура: стамбхи, ступы. Скульптура: статуи Будды. Живопись: дворцовые и храмовые фрески.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lastRenderedPageBreak/>
        <w:t>Тема 7. Культура Древнего Китая</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Религиозно-философские учения: даосизм, конфуцианство. Письменность: узелковое письмо, рисуночное письмо, иероглифы; каллиграфия. Литература: </w:t>
      </w:r>
      <w:r w:rsidRPr="001A0E62">
        <w:rPr>
          <w:rFonts w:ascii="Times New Roman" w:hAnsi="Times New Roman" w:cs="Times New Roman"/>
          <w:sz w:val="28"/>
          <w:szCs w:val="28"/>
        </w:rPr>
        <w:t>«</w:t>
      </w:r>
      <w:r>
        <w:rPr>
          <w:rFonts w:ascii="Times New Roman CYR" w:hAnsi="Times New Roman CYR" w:cs="Times New Roman CYR"/>
          <w:sz w:val="28"/>
          <w:szCs w:val="28"/>
        </w:rPr>
        <w:t>Беседы и суждения</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Конфуция, </w:t>
      </w:r>
      <w:r w:rsidRPr="001A0E62">
        <w:rPr>
          <w:rFonts w:ascii="Times New Roman" w:hAnsi="Times New Roman" w:cs="Times New Roman"/>
          <w:sz w:val="28"/>
          <w:szCs w:val="28"/>
        </w:rPr>
        <w:t>«</w:t>
      </w:r>
      <w:r>
        <w:rPr>
          <w:rFonts w:ascii="Times New Roman CYR" w:hAnsi="Times New Roman CYR" w:cs="Times New Roman CYR"/>
          <w:sz w:val="28"/>
          <w:szCs w:val="28"/>
        </w:rPr>
        <w:t>Книга о Дао</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Лао цзы, </w:t>
      </w:r>
      <w:r w:rsidRPr="001A0E62">
        <w:rPr>
          <w:rFonts w:ascii="Times New Roman" w:hAnsi="Times New Roman" w:cs="Times New Roman"/>
          <w:sz w:val="28"/>
          <w:szCs w:val="28"/>
        </w:rPr>
        <w:t>«</w:t>
      </w:r>
      <w:r>
        <w:rPr>
          <w:rFonts w:ascii="Times New Roman CYR" w:hAnsi="Times New Roman CYR" w:cs="Times New Roman CYR"/>
          <w:sz w:val="28"/>
          <w:szCs w:val="28"/>
        </w:rPr>
        <w:t>Тайны живописи</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Ван Вея, 130 томов по истории Китая. Наука: математика, история, астрономия, агрономия. Изобретения: телескоп, солнечные часы, порох, серная кислота, фарфор, бумага, шелк, лаки, тушь, кисти. Архитектура: Великая Китайская стена, башни-пагоды, храмы, дворцы. Живопись: пейзажи, портреты, мифологические и бытовые сцены.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8. Культура Древней Греции </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политеизм и антропоморфизм. Мифология. Праздники. Олимпийские игры. Наука: философия (Сократ, Платон, Аристотель), математика (Пифагор), физика (Архимед), медицина (Гиппократ), география (Геродот, Птолемей). Система образования: гимнастика, музыка, танцы, чтение, письмо; софисты; библиотеки. Литература: поэзия (Гомер, Сапфо), басня (Эзоп). Театр и драматургия (Эсхил, Софокл, Еврипид, Аристофан). Архитектура: Кносский дворец, Афинский акрополь, театры, стадионы, палестры, жилые дома; планировка городов; ордерная система. Скульптура: работы Пифагора Регийского, Мирона, Поликлета, Фидия, Праксителя, Скопаса, Лисиппа. Живопись: вазопись, орнамент. Интерьеры: мебель, вазы, светильники. Быт. Костюм. Афинская демократия. Спартанское государство.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w:t>
      </w:r>
      <w:r w:rsidRPr="001A0E62">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Культура Этрурии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религиозные обряды, погребальные сооружения. Архитектура: планировка городов, храмы. Живопись: росписи гробниц. Скульптура: надгробия, </w:t>
      </w:r>
      <w:r w:rsidRPr="001A0E62">
        <w:rPr>
          <w:rFonts w:ascii="Times New Roman" w:hAnsi="Times New Roman" w:cs="Times New Roman"/>
          <w:sz w:val="28"/>
          <w:szCs w:val="28"/>
        </w:rPr>
        <w:t>«</w:t>
      </w:r>
      <w:r>
        <w:rPr>
          <w:rFonts w:ascii="Times New Roman CYR" w:hAnsi="Times New Roman CYR" w:cs="Times New Roman CYR"/>
          <w:sz w:val="28"/>
          <w:szCs w:val="28"/>
        </w:rPr>
        <w:t>Капиталийская волчица</w:t>
      </w:r>
      <w:r w:rsidRPr="001A0E62">
        <w:rPr>
          <w:rFonts w:ascii="Times New Roman" w:hAnsi="Times New Roman" w:cs="Times New Roman"/>
          <w:sz w:val="28"/>
          <w:szCs w:val="28"/>
        </w:rPr>
        <w:t>», «</w:t>
      </w:r>
      <w:r>
        <w:rPr>
          <w:rFonts w:ascii="Times New Roman CYR" w:hAnsi="Times New Roman CYR" w:cs="Times New Roman CYR"/>
          <w:sz w:val="28"/>
          <w:szCs w:val="28"/>
        </w:rPr>
        <w:t>Химера из Ареццо</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Керамика. Быт. Основание Рима.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Культура Древнего Рима</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знаниям: Религия: культ предков, культ природы; отождествление с греческими богами; египетский культ; христианство. Театр: пантомима, выступления зверей; комедии; цирк; бои гладиаторов. Наука: медицина (Гален), геометрия (Менелай Александрийский), астрономия, философия (стоицизм и эпикуреизм), скептицизм (Секст), историография (труды Тацита), математика, география. Образование и домашнее воспитание. Календарь. Юриспруденция: Закон 12 книг. Ораторское искусство: (Цицерон, Юлий Цезарь, Марк Фабий Квинтилиан). Литература: произведения Вергилия, Горация, Овидия, трактат об архитектуре Витрувия. Архитектура: инженерные сооружения (акведуки, мосты, дороги, термы, триумфальные арки, триумфальные колонны); Пантеон, Колизей; триумфальные арки; жилые дома, дворцы, виллы. Скульптура: портрет, рельеф. Живопись: мозаика, фрески, фаюмские портреты.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3. Культура Византии </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Влияние античной и восточной культуры на становление культуры Византии. Религия: христианство и этапы его развития. Особенности устройства Византийского государства. Архитектура: типы построек; храм Св. Софии; появление крестовокупольного типа храма. Живопись: каноны; иконопись, фрески, мозаика, книжная миниатюра. Образование: школы, училища, библиотеки. Декоративно-прикладное искусство: эмали, резьба, стекло, ткачество. Влияние византийской культуры на культуру Запада и Востока.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ислама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ислам. Наука: математика, оптика, физика, астрономия, химия, медицина, философия. Образование: школы, библиотеки. Литература: поэзия Омара Хайяма, сказки </w:t>
      </w:r>
      <w:r w:rsidRPr="001A0E62">
        <w:rPr>
          <w:rFonts w:ascii="Times New Roman" w:hAnsi="Times New Roman" w:cs="Times New Roman"/>
          <w:sz w:val="28"/>
          <w:szCs w:val="28"/>
        </w:rPr>
        <w:t>«</w:t>
      </w:r>
      <w:r>
        <w:rPr>
          <w:rFonts w:ascii="Times New Roman CYR" w:hAnsi="Times New Roman CYR" w:cs="Times New Roman CYR"/>
          <w:sz w:val="28"/>
          <w:szCs w:val="28"/>
        </w:rPr>
        <w:t>Тысяча и одна ночь</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Архитектура: мечеть в Куфе, храм </w:t>
      </w:r>
      <w:r w:rsidRPr="001A0E62">
        <w:rPr>
          <w:rFonts w:ascii="Times New Roman" w:hAnsi="Times New Roman" w:cs="Times New Roman"/>
          <w:sz w:val="28"/>
          <w:szCs w:val="28"/>
        </w:rPr>
        <w:t>«</w:t>
      </w:r>
      <w:r>
        <w:rPr>
          <w:rFonts w:ascii="Times New Roman CYR" w:hAnsi="Times New Roman CYR" w:cs="Times New Roman CYR"/>
          <w:sz w:val="28"/>
          <w:szCs w:val="28"/>
        </w:rPr>
        <w:t>Купол скалы</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в Дамаске, храм в Мекке. Живопись: орнамент и его разновидности, миниатюры. Декоративно-прикладное искусство: ковроткачество, обработка металла. Музыка.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5. Культура средневековой Европы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варварских государств: архитектура (крепости и башни, капеллы); наука (философия, математика, богословие); литература (</w:t>
      </w:r>
      <w:r w:rsidRPr="001A0E62">
        <w:rPr>
          <w:rFonts w:ascii="Times New Roman" w:hAnsi="Times New Roman" w:cs="Times New Roman"/>
          <w:sz w:val="28"/>
          <w:szCs w:val="28"/>
        </w:rPr>
        <w:t>«</w:t>
      </w:r>
      <w:r>
        <w:rPr>
          <w:rFonts w:ascii="Times New Roman CYR" w:hAnsi="Times New Roman CYR" w:cs="Times New Roman CYR"/>
          <w:sz w:val="28"/>
          <w:szCs w:val="28"/>
        </w:rPr>
        <w:t>Песнь о Роланде</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Романская культура: </w:t>
      </w:r>
      <w:r>
        <w:rPr>
          <w:rFonts w:ascii="Times New Roman CYR" w:hAnsi="Times New Roman CYR" w:cs="Times New Roman CYR"/>
          <w:sz w:val="28"/>
          <w:szCs w:val="28"/>
        </w:rPr>
        <w:lastRenderedPageBreak/>
        <w:t>архитектура (рыцарские замки, монастыри, храмы); живопись (фрески, миниатюры); скульптура и рельеф; литература (религиозно-философские трактаты). Готическая культура: наука (философские учения Фомы Аквинского, Франциска Ассизского, Иоанна Скота, философские и математические труды Николая Оремского); театр и музыка (мистерии, рыцарские турниры, ваганты, трубадуры); литература (</w:t>
      </w:r>
      <w:r w:rsidRPr="001A0E62">
        <w:rPr>
          <w:rFonts w:ascii="Times New Roman" w:hAnsi="Times New Roman" w:cs="Times New Roman"/>
          <w:sz w:val="28"/>
          <w:szCs w:val="28"/>
        </w:rPr>
        <w:t>«</w:t>
      </w:r>
      <w:r>
        <w:rPr>
          <w:rFonts w:ascii="Times New Roman CYR" w:hAnsi="Times New Roman CYR" w:cs="Times New Roman CYR"/>
          <w:sz w:val="28"/>
          <w:szCs w:val="28"/>
        </w:rPr>
        <w:t>Песнь о Нибелунгах</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драмы-миракли); архитектура (соборы, ратуши, городские дома); живопись (миниатюры, витражи); скульптура.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Культура Итальянского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Причины взлета развития культуры в Италии. Понятие </w:t>
      </w:r>
      <w:r w:rsidRPr="001A0E62">
        <w:rPr>
          <w:rFonts w:ascii="Times New Roman" w:hAnsi="Times New Roman" w:cs="Times New Roman"/>
          <w:sz w:val="28"/>
          <w:szCs w:val="28"/>
        </w:rPr>
        <w:t>«</w:t>
      </w:r>
      <w:r>
        <w:rPr>
          <w:rFonts w:ascii="Times New Roman CYR" w:hAnsi="Times New Roman CYR" w:cs="Times New Roman CYR"/>
          <w:sz w:val="28"/>
          <w:szCs w:val="28"/>
        </w:rPr>
        <w:t>гуманизм</w:t>
      </w:r>
      <w:r w:rsidRPr="001A0E62">
        <w:rPr>
          <w:rFonts w:ascii="Times New Roman" w:hAnsi="Times New Roman" w:cs="Times New Roman"/>
          <w:sz w:val="28"/>
          <w:szCs w:val="28"/>
        </w:rPr>
        <w:t xml:space="preserve">». </w:t>
      </w:r>
      <w:r>
        <w:rPr>
          <w:rFonts w:ascii="Times New Roman CYR" w:hAnsi="Times New Roman CYR" w:cs="Times New Roman CYR"/>
          <w:sz w:val="28"/>
          <w:szCs w:val="28"/>
        </w:rPr>
        <w:t>Развитие городов. Наука: астрономия, математика, географические открытия, анатомия, физика, математика, химия. Техника: новое вооружение, навигационные приборы, книгопечатание. Жизнь итальянского общества и роль личности в эпоху Возрождения. Литература: Данте, Петрарка, Боккаччо. Образование: школы, университеты. Музыка. Периодизация итальянского Ренессанса: Проторенессанс, Раннее Возрождение, Высокое Возрождение, Позднее Возрождение. Венецианское Возрождение и его особенности. Мастера итальянского Возрождения: Джотто, Брунеллески, Донателло, Мазаччо, Мантенья, Боттичелли, Леонардо да Винчи, Микеланджело Буонарроти, Рафаэль, Джорджоне, Тициан, Веронезе, Тинторетто.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Культура Северного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Особенности Северного Возрождения. Реформация и ее влияние на развитие культуры в странах Европы. Литература: Эразм Роттердамский, Мартин Лютер, У.Шекспир, Ф.Рабле, </w:t>
      </w:r>
      <w:r w:rsidRPr="001A0E62">
        <w:rPr>
          <w:rFonts w:ascii="Times New Roman" w:hAnsi="Times New Roman" w:cs="Times New Roman"/>
          <w:sz w:val="28"/>
          <w:szCs w:val="28"/>
        </w:rPr>
        <w:t>«</w:t>
      </w:r>
      <w:r>
        <w:rPr>
          <w:rFonts w:ascii="Times New Roman CYR" w:hAnsi="Times New Roman CYR" w:cs="Times New Roman CYR"/>
          <w:sz w:val="28"/>
          <w:szCs w:val="28"/>
        </w:rPr>
        <w:t>Опыты</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Мантенья. Мастера Северного Возрождения: братья Лимбурги, Ян ванн Эйк, Босх, Брейгель Старший, Дюрер, Кранах Старший,  Гольбейн Младший, Жан Фуке, Франсуа Клуэ, Жан Гужон. Быт.</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1A0E62">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Культура Древней Руси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язычество, христианство. Культура языческой Руси: верования; города и ремесла; письменность. Культура Киевской Руси: </w:t>
      </w:r>
      <w:r>
        <w:rPr>
          <w:rFonts w:ascii="Times New Roman CYR" w:hAnsi="Times New Roman CYR" w:cs="Times New Roman CYR"/>
          <w:sz w:val="28"/>
          <w:szCs w:val="28"/>
        </w:rPr>
        <w:lastRenderedPageBreak/>
        <w:t>принятие христианства; архитектура; живопись (мозаики, фрески, иконопись, книжная миниатюра); образование (школы, монастыри); литература и летописание (</w:t>
      </w:r>
      <w:r w:rsidRPr="001A0E62">
        <w:rPr>
          <w:rFonts w:ascii="Times New Roman" w:hAnsi="Times New Roman" w:cs="Times New Roman"/>
          <w:sz w:val="28"/>
          <w:szCs w:val="28"/>
        </w:rPr>
        <w:t>«</w:t>
      </w:r>
      <w:r>
        <w:rPr>
          <w:rFonts w:ascii="Times New Roman CYR" w:hAnsi="Times New Roman CYR" w:cs="Times New Roman CYR"/>
          <w:sz w:val="28"/>
          <w:szCs w:val="28"/>
        </w:rPr>
        <w:t>Слово о законе и благодати</w:t>
      </w:r>
      <w:r w:rsidRPr="001A0E62">
        <w:rPr>
          <w:rFonts w:ascii="Times New Roman" w:hAnsi="Times New Roman" w:cs="Times New Roman"/>
          <w:sz w:val="28"/>
          <w:szCs w:val="28"/>
        </w:rPr>
        <w:t>», «</w:t>
      </w:r>
      <w:r>
        <w:rPr>
          <w:rFonts w:ascii="Times New Roman CYR" w:hAnsi="Times New Roman CYR" w:cs="Times New Roman CYR"/>
          <w:sz w:val="28"/>
          <w:szCs w:val="28"/>
        </w:rPr>
        <w:t>Сказание о Борисе и Глебе</w:t>
      </w:r>
      <w:r w:rsidRPr="001A0E62">
        <w:rPr>
          <w:rFonts w:ascii="Times New Roman" w:hAnsi="Times New Roman" w:cs="Times New Roman"/>
          <w:sz w:val="28"/>
          <w:szCs w:val="28"/>
        </w:rPr>
        <w:t>», «</w:t>
      </w:r>
      <w:r>
        <w:rPr>
          <w:rFonts w:ascii="Times New Roman CYR" w:hAnsi="Times New Roman CYR" w:cs="Times New Roman CYR"/>
          <w:sz w:val="28"/>
          <w:szCs w:val="28"/>
        </w:rPr>
        <w:t>Повесть временных лет</w:t>
      </w:r>
      <w:r w:rsidRPr="001A0E62">
        <w:rPr>
          <w:rFonts w:ascii="Times New Roman" w:hAnsi="Times New Roman" w:cs="Times New Roman"/>
          <w:sz w:val="28"/>
          <w:szCs w:val="28"/>
        </w:rPr>
        <w:t>», «</w:t>
      </w:r>
      <w:r>
        <w:rPr>
          <w:rFonts w:ascii="Times New Roman CYR" w:hAnsi="Times New Roman CYR" w:cs="Times New Roman CYR"/>
          <w:sz w:val="28"/>
          <w:szCs w:val="28"/>
        </w:rPr>
        <w:t>Слово о полку Игореве</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законодательство (</w:t>
      </w:r>
      <w:r w:rsidRPr="001A0E62">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декоративно-прикладное искусство (резьба, художественный металл, эмали, вышивка). Водные пути и торговля. Быт (жилища, городское устройство, костюм, обычаи).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2. Русская культура XIII-XVII вв. </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Влияние татаро-монгольского нашествия на развитие русской культуры. Причины объединения русских земель вокруг Московского княжества. Летописание. Архитектура (Владимир, Новгород, Псков, Москва). Живопись: фрески, иконопись, книжная миниатюра; творчество Феофана Грека, Андрея Рублева и Дионисия. Литература: </w:t>
      </w:r>
      <w:r w:rsidRPr="001A0E62">
        <w:rPr>
          <w:rFonts w:ascii="Times New Roman" w:hAnsi="Times New Roman" w:cs="Times New Roman"/>
          <w:sz w:val="28"/>
          <w:szCs w:val="28"/>
        </w:rPr>
        <w:t>«</w:t>
      </w:r>
      <w:r>
        <w:rPr>
          <w:rFonts w:ascii="Times New Roman CYR" w:hAnsi="Times New Roman CYR" w:cs="Times New Roman CYR"/>
          <w:sz w:val="28"/>
          <w:szCs w:val="28"/>
        </w:rPr>
        <w:t>Повесть о разорении Рязани Батыем</w:t>
      </w:r>
      <w:r w:rsidRPr="001A0E62">
        <w:rPr>
          <w:rFonts w:ascii="Times New Roman" w:hAnsi="Times New Roman" w:cs="Times New Roman"/>
          <w:sz w:val="28"/>
          <w:szCs w:val="28"/>
        </w:rPr>
        <w:t>», «</w:t>
      </w:r>
      <w:r>
        <w:rPr>
          <w:rFonts w:ascii="Times New Roman CYR" w:hAnsi="Times New Roman CYR" w:cs="Times New Roman CYR"/>
          <w:sz w:val="28"/>
          <w:szCs w:val="28"/>
        </w:rPr>
        <w:t>Задонщина</w:t>
      </w:r>
      <w:r w:rsidRPr="001A0E62">
        <w:rPr>
          <w:rFonts w:ascii="Times New Roman" w:hAnsi="Times New Roman" w:cs="Times New Roman"/>
          <w:sz w:val="28"/>
          <w:szCs w:val="28"/>
        </w:rPr>
        <w:t>», «</w:t>
      </w:r>
      <w:r>
        <w:rPr>
          <w:rFonts w:ascii="Times New Roman CYR" w:hAnsi="Times New Roman CYR" w:cs="Times New Roman CYR"/>
          <w:sz w:val="28"/>
          <w:szCs w:val="28"/>
        </w:rPr>
        <w:t>Повесть о Петре и Февронии Муромских</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житийная литература. Устное народное творчество: сказания и былины. Влияние свободомыслия (ереси) на развитие русской культуры. Культура эпохи Ивана Грозного: наука (география, математика, физика, химия, биология, медицина); книгопечатание; музыка (появление многоголосья; сочинения Ивана Грозного); архитектура (храмы и монастыри; шатровое зодчество; оборонное зодчество); живопись (иконопись, фрески); литература (публицистика) и летописание; декоративно-прикладное искусство (расцвет, его особенности); </w:t>
      </w:r>
      <w:r w:rsidRPr="001A0E62">
        <w:rPr>
          <w:rFonts w:ascii="Times New Roman" w:hAnsi="Times New Roman" w:cs="Times New Roman"/>
          <w:sz w:val="28"/>
          <w:szCs w:val="28"/>
        </w:rPr>
        <w:t>«</w:t>
      </w:r>
      <w:r>
        <w:rPr>
          <w:rFonts w:ascii="Times New Roman CYR" w:hAnsi="Times New Roman CYR" w:cs="Times New Roman CYR"/>
          <w:sz w:val="28"/>
          <w:szCs w:val="28"/>
        </w:rPr>
        <w:t>Домострой</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и его влияние на жизнь общества. Установление династии Романовых. Культура эпохи царя Алексея Михайловича: архитектура (храмы и монастыри, палаты, дворцы; появление </w:t>
      </w:r>
      <w:r w:rsidRPr="001A0E62">
        <w:rPr>
          <w:rFonts w:ascii="Times New Roman" w:hAnsi="Times New Roman" w:cs="Times New Roman"/>
          <w:sz w:val="28"/>
          <w:szCs w:val="28"/>
        </w:rPr>
        <w:t>«</w:t>
      </w:r>
      <w:r>
        <w:rPr>
          <w:rFonts w:ascii="Times New Roman CYR" w:hAnsi="Times New Roman CYR" w:cs="Times New Roman CYR"/>
          <w:sz w:val="28"/>
          <w:szCs w:val="28"/>
        </w:rPr>
        <w:t>нарышкинского барокко</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живопись (фрески, иконопись; творчество Симона Ушакова; парсуны); театр (придворный и школьный); образование (Славяно-греко-латинская академия); наука (математика, астрономия, механика, биология, медицина); литература (сатира, поэзия (Симеон Полоцкий), переводная литература); музыка (Николай Дилецкий); декоративно-прикладное искусство; влияние раскола РПЦ на развитие русской культуры; влияние западноевропейской культуры на жизнь русского общества.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Западноевропейская культура Нового времени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Абсолютизм и его влияние на развитие культуры. Первые буржуазные революции и их влияние на развитие культуры. Философия: Бэкон, Гоббс, Локк, Декарт, Спиноза. Наука: Галилей, Кеплер, Ньютон, Лейбниц, Гюйгенс, Гарвей, Мальпиги, Левенгук. Литература: </w:t>
      </w:r>
      <w:r>
        <w:rPr>
          <w:rFonts w:ascii="Times New Roman CYR" w:hAnsi="Times New Roman CYR" w:cs="Times New Roman CYR"/>
          <w:sz w:val="28"/>
          <w:szCs w:val="28"/>
        </w:rPr>
        <w:lastRenderedPageBreak/>
        <w:t>Мильтон, Корнель, Расин, Мольер. Музыка: появление оперного искусства. Художественные стили: барокко, классицизм, реализм. Мастера: Рубенс, Ван Дейк, Йорданс, Рибера, Сурбаран, Веласкес, Хальс, Рембрандт, Вермеер, Рейсдал, Пуссен, Ленен, Бернини.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Идеи Просвещения. Философия: Кант, Фихте, Вико, Беркли, Юм, Монтескье, Вольтер, Руссо, Ламетри, Дидро, Кондильяк, Гольбах. Наука: Смит, Лавуазье. Литература: Прево, Вольтер, Стерн, Гете, Шиллер, Дефо, Свифт. Музыка: Бах, Моцарт, Глюк, Гайдн. Мастера: Латур, Шарден, Хогарт, Гейнсборо, Рейнольдс, Гудон, Ватто, Давид, Гойя. Художественный стиль: рококо.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Наука: теория Дарвина. Образование: Песталоцци, Дистерверг. Романтизм. Философия: Гегель. Литература: Байрон, Шелли, братья Гримм. Музыка: Вебер, Паганини, Лист, Вагнер, Шуберт, Брамс, Шопен. Живопись: Жерико, Делакруа; прерафаэлиты. Стиль: ампир, бидермейер. Натурализм. Литература: Золя, Мопассан. Живопись: Милле, Курбе. Реализм. Литература: Диккенс, Теккерей, Бальзак. Музыка: Бизе, Верди. Живопись: Коро, Мане, Домье. Импрессионизм. Постимпрессионизм. Символизм. Литература: Уайльд, Бодлер, Верлен, Рембо. Музыка: Дебюсси, Равель. Живопись: Моне, Писсаро, Ренуар, Сислей, Дега, Сезанн, Гоген, Ван Гог, Тулуз-Лотрек. Модерн. Графика: Бердслей. Живопись: Сезанн. Скульптура: Роден. Архитектура: Ольбрих, Гауди. Появление фотографии. Зарождение кинематографа.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России XVIII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Петровская эпоха. Реформы Петра I и их влияние на развитие русской культуры. Идеология: абсолютизм (труды Феофана Прокоповича). Развитие книгопечатания; создание периодической печати. Появление Кунсткамеры. Образование: светские школы, профессиональные школы, заграничное образование, навигационная школа и морская академия. Наука: механика, горное дело, военное дело, геодезия, картография, минералогия, навигация; экспедиции; история; открытие Российской Академии наук; Ломоносов, Нартов, Сердюков, Ползунов, Кулибин. Литература: Ф.Прокопович. Музыка: появление светских жанров, духовых оркестров, регулярных концертов. Театр Кунста-Фгорста. Архитектура: планировочная застройка городов; образцовые проекты; Леблон, Трезини, Запрудный. Живопись: Никитин, Матвеев. Графика: братья Зубовы. Культура второй трети – конца XVIII в. Идеи просветительского классицизма. Образование: Московский университет, Смольный институт, воспитательные дома. Литература: Кантемир, Ломоносов, Тредиаковский, Сумароков, Карамзин, Державин, Фонвизин, Радищев. Музыка: Бортнянский. Театр Ф.Волкова. Мир дворянской усадьбы. Архитектура: Растрелли, Ринальди, Кокоринов, Баженов, </w:t>
      </w:r>
      <w:r>
        <w:rPr>
          <w:rFonts w:ascii="Times New Roman CYR" w:hAnsi="Times New Roman CYR" w:cs="Times New Roman CYR"/>
          <w:sz w:val="28"/>
          <w:szCs w:val="28"/>
        </w:rPr>
        <w:lastRenderedPageBreak/>
        <w:t>Старов, Казаков. Открытие Академии трех знатных художеств. Живопись: Лосенко, Левицкий, Рокотов, Боровиковский. Скульптура: Фальконе, Шубин, Гордеев, Козловский. Дворянская культура.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5. Культура России XIX – нач. ХХ вв.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Философия: Чаадаев, Белинский, Герцен, Панаев, братья Аксаковы. Западники и славянофилы. Влияние философии Плеханова на становление марксизма в России. Наука: химия (Менделеев), медицина (Мечников, Бехтерев, Боткин, Склифософский, Пирогов, Палов), математика (Лобачевский, Чебышев, Ковалевская), физика (Яблочков, Ладыгин, Попов), авиация (Можайский, Жуковский, Нестеров, Уточкин, Циолковский), сейсмология (Вернадский), история (Карамзин, Соловьев, Ключевский), филология (Даль, Анненков, Фортунатов). Образование: школьная реформа; женское образование; педагогика Ушинского. Периодическая печать и журналистика. Театр: Малый, Александринский, Московский художественный театр, труппа Дягилева. Романтизм. Литература: Жуковский, Рылеев, Пушкин, Лермонтов. Музыка: Глинка. Архитектура: Захаров, Росси, Воронихин, Бове. Живопись: Кипренский, Тропинин; синтез романтических и классических традиций в работах К.Брюллова. Стиль ампир. Расцвет дворянской культуры. Реализм. Литература: Пушкин, Лермонтов, Гоголь, Толстой, Тургенев, Достоевский, Салтыков-Щедрин, Чехов. Музыка: </w:t>
      </w:r>
      <w:r w:rsidRPr="001A0E62">
        <w:rPr>
          <w:rFonts w:ascii="Times New Roman" w:hAnsi="Times New Roman" w:cs="Times New Roman"/>
          <w:sz w:val="28"/>
          <w:szCs w:val="28"/>
        </w:rPr>
        <w:t>«</w:t>
      </w:r>
      <w:r>
        <w:rPr>
          <w:rFonts w:ascii="Times New Roman CYR" w:hAnsi="Times New Roman CYR" w:cs="Times New Roman CYR"/>
          <w:sz w:val="28"/>
          <w:szCs w:val="28"/>
        </w:rPr>
        <w:t>Могучая кучка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Шаляпин, Рахманинов, Стравинский. Живопись: передвижники. Деятельность В.В. Стасова, П.М. Третьякова, </w:t>
      </w:r>
      <w:r w:rsidRPr="001A0E62">
        <w:rPr>
          <w:rFonts w:ascii="Times New Roman" w:hAnsi="Times New Roman" w:cs="Times New Roman"/>
          <w:sz w:val="28"/>
          <w:szCs w:val="28"/>
        </w:rPr>
        <w:t>«</w:t>
      </w:r>
      <w:r>
        <w:rPr>
          <w:rFonts w:ascii="Times New Roman CYR" w:hAnsi="Times New Roman CYR" w:cs="Times New Roman CYR"/>
          <w:sz w:val="28"/>
          <w:szCs w:val="28"/>
        </w:rPr>
        <w:t>Русские балетные сезоны в Париже</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Мамонтовский художественный кружок. </w:t>
      </w:r>
      <w:r w:rsidRPr="001A0E62">
        <w:rPr>
          <w:rFonts w:ascii="Times New Roman" w:hAnsi="Times New Roman" w:cs="Times New Roman"/>
          <w:sz w:val="28"/>
          <w:szCs w:val="28"/>
        </w:rPr>
        <w:t>«</w:t>
      </w:r>
      <w:r>
        <w:rPr>
          <w:rFonts w:ascii="Times New Roman CYR" w:hAnsi="Times New Roman CYR" w:cs="Times New Roman CYR"/>
          <w:sz w:val="28"/>
          <w:szCs w:val="28"/>
        </w:rPr>
        <w:t>Мир искусства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Стиль модерн. Искусство: Коненков, Серов, Врубель, Бакст, Головин; графика (плакаты, реклама, театральные афиши); декоративно-прикладное искусство. Архитектура: Шехтель. Модернизм. Искусство: Кандинский, Малевич, Пиросмани, Ларионов, Гончарова. Становление русского кинематографа.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6. Культура Западной Европы перв.пол. ХХ в.</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Промышленный и технологический прогресс. Наука. Первая мировая война в произведениях искусства и литературы. Театр: Шоу, Ибсен, Брехт. Музыка: Равель, Малер, Р.Штраус, Шёнберг. Литература: Франс, Пруст, Кафка. Примитивизм, фовизм, футуризм, кубизм, сюрреализм. Изобразительное искусство: Утрилло, Марке, Майоль, Бурдель, Матисс, Пикассо, Брак, Модильяни, Руссо, Дали. Декоративно-прикладное искусство.  Архитектура: Ле Корбюзье.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7. Тоталитарная культура </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Тоталитаризм как феномен ХХ века. Превращение художественной культуры в идеологическое оружие. СССР и гитлеровская Германия: общие черты в воспитании, образовании, архитектуре, скульптуре, живописи, кино, фотографии. Официоз в искусстве. Искусство против тоталитаризма (</w:t>
      </w:r>
      <w:r w:rsidRPr="001A0E62">
        <w:rPr>
          <w:rFonts w:ascii="Times New Roman" w:hAnsi="Times New Roman" w:cs="Times New Roman"/>
          <w:sz w:val="28"/>
          <w:szCs w:val="28"/>
        </w:rPr>
        <w:t>«</w:t>
      </w:r>
      <w:r>
        <w:rPr>
          <w:rFonts w:ascii="Times New Roman CYR" w:hAnsi="Times New Roman CYR" w:cs="Times New Roman CYR"/>
          <w:sz w:val="28"/>
          <w:szCs w:val="28"/>
        </w:rPr>
        <w:t>самиздат</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несанкционированные художественные выставки). Советская литература. Советский балет.</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Культура русского зарубежья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Уникальность явления культуры русского зарубежья. Четыре волны русской эмиграции. Журналистика: </w:t>
      </w:r>
      <w:r w:rsidRPr="001A0E62">
        <w:rPr>
          <w:rFonts w:ascii="Times New Roman" w:hAnsi="Times New Roman" w:cs="Times New Roman"/>
          <w:sz w:val="28"/>
          <w:szCs w:val="28"/>
        </w:rPr>
        <w:t>«</w:t>
      </w:r>
      <w:r>
        <w:rPr>
          <w:rFonts w:ascii="Times New Roman CYR" w:hAnsi="Times New Roman CYR" w:cs="Times New Roman CYR"/>
          <w:sz w:val="28"/>
          <w:szCs w:val="28"/>
        </w:rPr>
        <w:t>Континент</w:t>
      </w:r>
      <w:r w:rsidRPr="001A0E62">
        <w:rPr>
          <w:rFonts w:ascii="Times New Roman" w:hAnsi="Times New Roman" w:cs="Times New Roman"/>
          <w:sz w:val="28"/>
          <w:szCs w:val="28"/>
        </w:rPr>
        <w:t>», «</w:t>
      </w:r>
      <w:r>
        <w:rPr>
          <w:rFonts w:ascii="Times New Roman CYR" w:hAnsi="Times New Roman CYR" w:cs="Times New Roman CYR"/>
          <w:sz w:val="28"/>
          <w:szCs w:val="28"/>
        </w:rPr>
        <w:t>Русская мысль</w:t>
      </w:r>
      <w:r w:rsidRPr="001A0E62">
        <w:rPr>
          <w:rFonts w:ascii="Times New Roman" w:hAnsi="Times New Roman" w:cs="Times New Roman"/>
          <w:sz w:val="28"/>
          <w:szCs w:val="28"/>
        </w:rPr>
        <w:t>», «</w:t>
      </w:r>
      <w:r>
        <w:rPr>
          <w:rFonts w:ascii="Times New Roman CYR" w:hAnsi="Times New Roman CYR" w:cs="Times New Roman CYR"/>
          <w:sz w:val="28"/>
          <w:szCs w:val="28"/>
        </w:rPr>
        <w:t>Новое русское слово</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Русская служба радиостанций </w:t>
      </w:r>
      <w:r w:rsidRPr="001A0E62">
        <w:rPr>
          <w:rFonts w:ascii="Times New Roman" w:hAnsi="Times New Roman" w:cs="Times New Roman"/>
          <w:sz w:val="28"/>
          <w:szCs w:val="28"/>
        </w:rPr>
        <w:t>«</w:t>
      </w:r>
      <w:r>
        <w:rPr>
          <w:rFonts w:ascii="Times New Roman CYR" w:hAnsi="Times New Roman CYR" w:cs="Times New Roman CYR"/>
          <w:sz w:val="28"/>
          <w:szCs w:val="28"/>
        </w:rPr>
        <w:t>Би-Би-Си</w:t>
      </w:r>
      <w:r w:rsidRPr="001A0E62">
        <w:rPr>
          <w:rFonts w:ascii="Times New Roman" w:hAnsi="Times New Roman" w:cs="Times New Roman"/>
          <w:sz w:val="28"/>
          <w:szCs w:val="28"/>
        </w:rPr>
        <w:t>», «</w:t>
      </w:r>
      <w:r>
        <w:rPr>
          <w:rFonts w:ascii="Times New Roman CYR" w:hAnsi="Times New Roman CYR" w:cs="Times New Roman CYR"/>
          <w:sz w:val="28"/>
          <w:szCs w:val="28"/>
        </w:rPr>
        <w:t>Голос Америки</w:t>
      </w:r>
      <w:r w:rsidRPr="001A0E62">
        <w:rPr>
          <w:rFonts w:ascii="Times New Roman" w:hAnsi="Times New Roman" w:cs="Times New Roman"/>
          <w:sz w:val="28"/>
          <w:szCs w:val="28"/>
        </w:rPr>
        <w:t>», «</w:t>
      </w:r>
      <w:r>
        <w:rPr>
          <w:rFonts w:ascii="Times New Roman CYR" w:hAnsi="Times New Roman CYR" w:cs="Times New Roman CYR"/>
          <w:sz w:val="28"/>
          <w:szCs w:val="28"/>
        </w:rPr>
        <w:t>Свобода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Литература: Мережковский, Гиппиус, Бальмонт, Цветаева, Андреев, Куприн, Бунин, Зайцев, Шмелев, Ремизов, Аверченко, Тэффи, Газданов, Набоков, Солженицын, Бродский, Некрасов, Аксенов, Войнович, Зиновьев, Довлатов. Живопись: Бенуа, Серебрякова, Ларионов, Гончарова, Кандинский, Григорьев, Шагал, Неизвестный, Целков, Шемякин. Музыканты: Рахманинов, Стравинский, Шаляпин, Вертинский, Горовиц, Ростропович, Вишневская, Кремер. Артисты балета: Павлова, Карсавина, Спесивцева, Барышников, Нуриев, Годунов. Театральные и кинодеятели: Дягилев, Фокин, Баланчин, Мозжухин, Краморов, Соловей.  Продолжение традиций русской культуры. Вклад в культуру страны пребывания, в русскую и в мировую культуру.</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9. Культура Западной Европы втор.пол. ХХ в.</w:t>
      </w:r>
      <w:r>
        <w:rPr>
          <w:rFonts w:ascii="Times New Roman CYR" w:hAnsi="Times New Roman CYR" w:cs="Times New Roman CYR"/>
          <w:sz w:val="28"/>
          <w:szCs w:val="28"/>
        </w:rPr>
        <w:t xml:space="preserve"> </w:t>
      </w:r>
      <w:r>
        <w:rPr>
          <w:rFonts w:ascii="Times New Roman CYR" w:hAnsi="Times New Roman CYR" w:cs="Times New Roman CYR"/>
          <w:b/>
          <w:bCs/>
          <w:sz w:val="28"/>
          <w:szCs w:val="28"/>
        </w:rPr>
        <w:t>- начала XXI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Особенности развития европейского общества в послевоенный период. Наука и новые технологии. Неореализм. Кино: Росселини, Феллини, Висконти, Антониони, Вайда, Бергман, Курасава. Литература: Т.Манн, Хэмингуэй, Камю, Ремарк, Фолкнер, Бёлль. Архитектура: Ле Корбюзье, Райт. Изобразительное искусство: Пикассо, Дали, Магритт, Ривейра, Сикейрос, Гуттузо. Мультипликация. Театр и эстрада. Музеи.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Тема 10. Культура СССР в послевоенное время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Развитие науки и техники. Космические полёты. </w:t>
      </w:r>
      <w:r w:rsidRPr="001A0E62">
        <w:rPr>
          <w:rFonts w:ascii="Times New Roman" w:hAnsi="Times New Roman" w:cs="Times New Roman"/>
          <w:sz w:val="28"/>
          <w:szCs w:val="28"/>
        </w:rPr>
        <w:t>«</w:t>
      </w:r>
      <w:r>
        <w:rPr>
          <w:rFonts w:ascii="Times New Roman CYR" w:hAnsi="Times New Roman CYR" w:cs="Times New Roman CYR"/>
          <w:sz w:val="28"/>
          <w:szCs w:val="28"/>
        </w:rPr>
        <w:t>Хрущёвская оттепель</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кинематограф, театр, литература, художественные выставки, быт. </w:t>
      </w:r>
      <w:r w:rsidRPr="001A0E62">
        <w:rPr>
          <w:rFonts w:ascii="Times New Roman" w:hAnsi="Times New Roman" w:cs="Times New Roman"/>
          <w:sz w:val="28"/>
          <w:szCs w:val="28"/>
        </w:rPr>
        <w:t>«</w:t>
      </w:r>
      <w:r>
        <w:rPr>
          <w:rFonts w:ascii="Times New Roman CYR" w:hAnsi="Times New Roman CYR" w:cs="Times New Roman CYR"/>
          <w:sz w:val="28"/>
          <w:szCs w:val="28"/>
        </w:rPr>
        <w:t>Застой</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эпохи Л.И. Брежнева. </w:t>
      </w:r>
      <w:r w:rsidRPr="001A0E62">
        <w:rPr>
          <w:rFonts w:ascii="Times New Roman" w:hAnsi="Times New Roman" w:cs="Times New Roman"/>
          <w:sz w:val="28"/>
          <w:szCs w:val="28"/>
        </w:rPr>
        <w:t>«</w:t>
      </w:r>
      <w:r>
        <w:rPr>
          <w:rFonts w:ascii="Times New Roman CYR" w:hAnsi="Times New Roman CYR" w:cs="Times New Roman CYR"/>
          <w:sz w:val="28"/>
          <w:szCs w:val="28"/>
        </w:rPr>
        <w:t>Перестройка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и пересмотр культурных ценностей. Влияние западноевропейской культуры и творчества мастеров русского зарубежья на постсоветскую культуру. Новые темы в произведениях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11. Постсоветская культура</w:t>
      </w:r>
      <w:r>
        <w:rPr>
          <w:rFonts w:ascii="Times New Roman CYR" w:hAnsi="Times New Roman CYR" w:cs="Times New Roman CYR"/>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Наука и высокие технологии. Взаимопроникновение различных культур. Художественная культура. Быт.</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center"/>
        <w:rPr>
          <w:rFonts w:ascii="Calibri" w:hAnsi="Calibri" w:cs="Calibri"/>
        </w:rPr>
      </w:pPr>
    </w:p>
    <w:p w:rsidR="001A0E62" w:rsidRPr="001A0E62" w:rsidRDefault="001A0E62" w:rsidP="001A0E62">
      <w:pPr>
        <w:autoSpaceDE w:val="0"/>
        <w:autoSpaceDN w:val="0"/>
        <w:adjustRightInd w:val="0"/>
        <w:spacing w:after="0" w:line="240" w:lineRule="auto"/>
        <w:jc w:val="center"/>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sidRPr="001A0E62">
        <w:rPr>
          <w:rFonts w:ascii="Times New Roman" w:hAnsi="Times New Roman" w:cs="Times New Roman"/>
          <w:b/>
          <w:bCs/>
          <w:sz w:val="28"/>
          <w:szCs w:val="28"/>
        </w:rPr>
        <w:t xml:space="preserve">5.2. </w:t>
      </w:r>
      <w:r>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IV</w:t>
      </w:r>
      <w:r w:rsidRPr="001A0E62">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Контрольная работа в письменной форме (ответы на 15 вопросов по темам, пройденным за семестр) – примерные требования к вопросам:</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 Введение. </w:t>
      </w:r>
      <w:r>
        <w:rPr>
          <w:rFonts w:ascii="Times New Roman CYR" w:hAnsi="Times New Roman CYR" w:cs="Times New Roman CYR"/>
          <w:b/>
          <w:bCs/>
          <w:color w:val="000000"/>
          <w:sz w:val="30"/>
          <w:szCs w:val="30"/>
        </w:rPr>
        <w:t xml:space="preserve">Цели и задачи курса. </w:t>
      </w:r>
      <w:r>
        <w:rPr>
          <w:rFonts w:ascii="Times New Roman CYR" w:hAnsi="Times New Roman CYR" w:cs="Times New Roman CYR"/>
          <w:b/>
          <w:bCs/>
          <w:color w:val="000000"/>
          <w:sz w:val="28"/>
          <w:szCs w:val="28"/>
        </w:rPr>
        <w:t>Виды культуры. Историческая типология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культура?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Типология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2. Культура первобытного общества</w:t>
      </w:r>
      <w:r>
        <w:rPr>
          <w:rFonts w:ascii="Times New Roman CYR" w:hAnsi="Times New Roman CYR" w:cs="Times New Roman CYR"/>
          <w:color w:val="000000"/>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Что такое мифология?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 мифологическое сознание первобытных людей повлияло на зарождение науки, искусства, архитектуры и литературы?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Назовите основные категории мифов.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Приведите примеры влияния древних мифов на мировую литературу и устное народное творчество.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Что явилось предпосылками возникновения религиозных верований?</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Назовите ранние формы религии и дайте их характеристику.</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Когда зародилось искусство? Причины его возникновения.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Почему в художественном творчестве первобытного человека преобладали изображения животных?</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9. </w:t>
      </w:r>
      <w:r>
        <w:rPr>
          <w:rFonts w:ascii="Times New Roman CYR" w:hAnsi="Times New Roman CYR" w:cs="Times New Roman CYR"/>
          <w:sz w:val="28"/>
          <w:szCs w:val="28"/>
        </w:rPr>
        <w:t>Назовите виды и особенности развития первобытного изобразительного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В каких регионах мира были обнаружены первобытные росписи?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Назовите древнейшие мегалитические архитектурные сооружения и их особенности.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Что из себя представляли древнейшие скульптурные изображения?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Какова роль музыки в жизни первобытного человека?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Какие стороны жизни первобытных людей отражались в танцах?</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Египта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заключалась основная идея религиозного мировоззрения древних египтян?</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Расскажите об основных богах египетского пантеона.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Какими видами письма и материалами для письма пользовались древние египтяне?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Для чего египтяне строили пирамиды?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Какие египетские пирамиды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архитектуры египетского храма.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Каким образом религиозные идеи оказывали влияние на развитие египетского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Назовите особенности изобразительного искусства Древнего Египта.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Что вы знаете о музыке и музыкальных инструментах Древнего Египта?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11. </w:t>
      </w:r>
      <w:r>
        <w:rPr>
          <w:rFonts w:ascii="Times New Roman CYR" w:hAnsi="Times New Roman CYR" w:cs="Times New Roman CYR"/>
          <w:color w:val="000000"/>
          <w:sz w:val="28"/>
          <w:szCs w:val="28"/>
        </w:rPr>
        <w:t>Что вы знаете о бытовой культуре Древнего Египта (особенности жилища и его убранства, виды транспорта, обычаи, костюм и внешний облик египтян)?</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Месопотамии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особенности шумеро-аккадской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Какие обряды существовали в религии Месопотамии?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Какие виды литературных памятников Месопотамии дошли до нашего времени?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архитектуры Месопотамии?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Что такое зиккурат и каково его назначение?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Какой образ главенствует в изобразительном искусстве Месопотамии?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Перечислите особенности творчества художников Месопотамии.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Назовите памятники литературы Месопотамии и укажите их особенности.</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Что такое законы Хаммурапи и как они были оформлены?</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Финикии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уклада жизни финикийцев?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Что из себя представлял финикийский алфавит?</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3. </w:t>
      </w:r>
      <w:r>
        <w:rPr>
          <w:rFonts w:ascii="Times New Roman CYR" w:hAnsi="Times New Roman CYR" w:cs="Times New Roman CYR"/>
          <w:sz w:val="28"/>
          <w:szCs w:val="28"/>
        </w:rPr>
        <w:t>Какие изобретения финикийцев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художественной культуры финикийцев?</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Древней Индии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 религиозные верования влияли на художественную культуру и уклад жизни Древней Индии?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Возникновение буддизма и его особенности.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Какие памятники архитектуры Древней Индии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изобразительного искусства Древней Индии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Какие памятники литературы Древней Индии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музыкальной и танцевальной культуры Древней Индии.</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научные открытия были сделаны в Древней Индии?</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7. Культура Древнего Китая</w:t>
      </w:r>
      <w:r>
        <w:rPr>
          <w:rFonts w:ascii="Times New Roman CYR" w:hAnsi="Times New Roman CYR" w:cs="Times New Roman CYR"/>
          <w:color w:val="000000"/>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Даосизм и его особенности.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Конфуцианство и его особенности.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Какие научные и технические открытия были сделаны в Древнем Китае?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архитектуры Древнего Китая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памятники изобразительного искусства Древнего Китая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Культура Древней Греции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памятники культуры крито-микенского периода.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Какие виды искусства преобладали в древнегреческой культуре?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В чем заключалась основная идея греческой религии? Назовите основных богов греческого пантеона.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зарождения древнегреческой философии?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Назовите имена древнегреческих философов и дайте краткую характеристику их учений.</w:t>
      </w:r>
    </w:p>
    <w:p w:rsidR="001A0E62" w:rsidRPr="001A0E62" w:rsidRDefault="001A0E62" w:rsidP="001A0E62">
      <w:pPr>
        <w:autoSpaceDE w:val="0"/>
        <w:autoSpaceDN w:val="0"/>
        <w:adjustRightInd w:val="0"/>
        <w:spacing w:after="0" w:line="240" w:lineRule="auto"/>
        <w:jc w:val="both"/>
        <w:rPr>
          <w:rFonts w:ascii="Times New Roman" w:hAnsi="Times New Roman" w:cs="Times New Roman"/>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Дайте краткую характеристику памятников древнегреческой литературы  (</w:t>
      </w:r>
      <w:r w:rsidRPr="001A0E62">
        <w:rPr>
          <w:rFonts w:ascii="Times New Roman" w:hAnsi="Times New Roman" w:cs="Times New Roman"/>
          <w:sz w:val="28"/>
          <w:szCs w:val="28"/>
        </w:rPr>
        <w:t>«</w:t>
      </w:r>
      <w:r>
        <w:rPr>
          <w:rFonts w:ascii="Times New Roman CYR" w:hAnsi="Times New Roman CYR" w:cs="Times New Roman CYR"/>
          <w:sz w:val="28"/>
          <w:szCs w:val="28"/>
        </w:rPr>
        <w:t>Илиада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1A0E62">
        <w:rPr>
          <w:rFonts w:ascii="Times New Roman" w:hAnsi="Times New Roman" w:cs="Times New Roman"/>
          <w:sz w:val="28"/>
          <w:szCs w:val="28"/>
        </w:rPr>
        <w:t>«</w:t>
      </w:r>
      <w:r>
        <w:rPr>
          <w:rFonts w:ascii="Times New Roman CYR" w:hAnsi="Times New Roman CYR" w:cs="Times New Roman CYR"/>
          <w:sz w:val="28"/>
          <w:szCs w:val="28"/>
        </w:rPr>
        <w:t>Одиссея</w:t>
      </w:r>
      <w:r w:rsidRPr="001A0E62">
        <w:rPr>
          <w:rFonts w:ascii="Times New Roman" w:hAnsi="Times New Roman" w:cs="Times New Roman"/>
          <w:sz w:val="28"/>
          <w:szCs w:val="28"/>
        </w:rPr>
        <w:t>»).</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 зародился греческий театр и в чем заключается его своеобразие?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Каковы особенности Афинской демократии?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Каких драматургов Древней Греции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Что такое архитектурный ордер? Какие виды ордера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архитектуры и скульптуры Акрополя?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Что считалось идеалом красоты в греческой скульптуре? Что такое кора и курос?</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Каких древнегреческих скульпторов вы знаете? Назовите их произведения.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скульптуры классического периода?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sz w:val="28"/>
          <w:szCs w:val="28"/>
        </w:rPr>
        <w:t>Какие периоды древнегреческой вазописи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16. </w:t>
      </w:r>
      <w:r>
        <w:rPr>
          <w:rFonts w:ascii="Times New Roman CYR" w:hAnsi="Times New Roman CYR" w:cs="Times New Roman CYR"/>
          <w:sz w:val="28"/>
          <w:szCs w:val="28"/>
        </w:rPr>
        <w:t>Какова была роль музыки в культуре Древней Греции?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17. </w:t>
      </w:r>
      <w:r>
        <w:rPr>
          <w:rFonts w:ascii="Times New Roman CYR" w:hAnsi="Times New Roman CYR" w:cs="Times New Roman CYR"/>
          <w:sz w:val="28"/>
          <w:szCs w:val="28"/>
        </w:rPr>
        <w:t>Что из себя представляли Олимпийские игры в Древней Греции?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18.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19. </w:t>
      </w:r>
      <w:r>
        <w:rPr>
          <w:rFonts w:ascii="Times New Roman CYR" w:hAnsi="Times New Roman CYR" w:cs="Times New Roman CYR"/>
          <w:sz w:val="28"/>
          <w:szCs w:val="28"/>
        </w:rPr>
        <w:t>Каковы были особенности спартанского воспитания?</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20. </w:t>
      </w:r>
      <w:r>
        <w:rPr>
          <w:rFonts w:ascii="Times New Roman CYR" w:hAnsi="Times New Roman CYR" w:cs="Times New Roman CYR"/>
          <w:color w:val="000000"/>
          <w:sz w:val="28"/>
          <w:szCs w:val="28"/>
        </w:rPr>
        <w:t>Что вы знаете о бытовой культуре Древней Греции (особенности жилища и его убранства, виды транспорта, обычаи, костюм и внешний облик греков)?</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21. </w:t>
      </w:r>
      <w:r>
        <w:rPr>
          <w:rFonts w:ascii="Times New Roman CYR" w:hAnsi="Times New Roman CYR" w:cs="Times New Roman CYR"/>
          <w:color w:val="000000"/>
          <w:sz w:val="28"/>
          <w:szCs w:val="28"/>
        </w:rPr>
        <w:t>Что такое искусство глиптики в эллинистическую эпоху?</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22. </w:t>
      </w:r>
      <w:r>
        <w:rPr>
          <w:rFonts w:ascii="Times New Roman CYR" w:hAnsi="Times New Roman CYR" w:cs="Times New Roman CYR"/>
          <w:color w:val="000000"/>
          <w:sz w:val="28"/>
          <w:szCs w:val="28"/>
        </w:rPr>
        <w:t>Каковы особенности древнегреческой мозаики?</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1A0E62">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1A0E62">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контрольной работы – проверить у учащихся знание хронологии, имён деятелей   культуры и ряда важных культурных событий. </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sidRPr="001A0E62">
        <w:rPr>
          <w:rFonts w:ascii="Times New Roman" w:hAnsi="Times New Roman" w:cs="Times New Roman"/>
          <w:spacing w:val="-2"/>
          <w:sz w:val="28"/>
          <w:szCs w:val="28"/>
        </w:rPr>
        <w:t xml:space="preserve">15 </w:t>
      </w:r>
      <w:r>
        <w:rPr>
          <w:rFonts w:ascii="Times New Roman CYR" w:hAnsi="Times New Roman CYR" w:cs="Times New Roman CYR"/>
          <w:spacing w:val="-2"/>
          <w:sz w:val="28"/>
          <w:szCs w:val="28"/>
        </w:rPr>
        <w:t xml:space="preserve">верных ответов – </w:t>
      </w:r>
      <w:r w:rsidRPr="001A0E62">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sidRPr="001A0E62">
        <w:rPr>
          <w:rFonts w:ascii="Times New Roman" w:hAnsi="Times New Roman" w:cs="Times New Roman"/>
          <w:spacing w:val="-2"/>
          <w:sz w:val="28"/>
          <w:szCs w:val="28"/>
        </w:rPr>
        <w:t>14 – 12 – «4» (</w:t>
      </w:r>
      <w:r>
        <w:rPr>
          <w:rFonts w:ascii="Times New Roman CYR" w:hAnsi="Times New Roman CYR" w:cs="Times New Roman CYR"/>
          <w:spacing w:val="-2"/>
          <w:sz w:val="28"/>
          <w:szCs w:val="28"/>
        </w:rPr>
        <w:t>хорошо);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11 – 9 – «3» (</w:t>
      </w:r>
      <w:r>
        <w:rPr>
          <w:rFonts w:ascii="Times New Roman CYR" w:hAnsi="Times New Roman CYR" w:cs="Times New Roman CYR"/>
          <w:sz w:val="28"/>
          <w:szCs w:val="28"/>
        </w:rPr>
        <w:t>удовлетворительно);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 xml:space="preserve">и меньше – </w:t>
      </w:r>
      <w:r w:rsidRPr="001A0E62">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both"/>
        <w:rPr>
          <w:rFonts w:ascii="Times New Roman" w:hAnsi="Times New Roman" w:cs="Times New Roman"/>
          <w:color w:val="000000"/>
          <w:sz w:val="28"/>
          <w:szCs w:val="28"/>
        </w:rPr>
      </w:pPr>
      <w:r w:rsidRPr="001A0E62">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Что такое </w:t>
      </w:r>
      <w:r w:rsidRPr="001A0E62">
        <w:rPr>
          <w:rFonts w:ascii="Times New Roman" w:hAnsi="Times New Roman" w:cs="Times New Roman"/>
          <w:color w:val="000000"/>
          <w:sz w:val="28"/>
          <w:szCs w:val="28"/>
        </w:rPr>
        <w:t>«</w:t>
      </w:r>
      <w:r>
        <w:rPr>
          <w:rFonts w:ascii="Times New Roman CYR" w:hAnsi="Times New Roman CYR" w:cs="Times New Roman CYR"/>
          <w:color w:val="000000"/>
          <w:sz w:val="28"/>
          <w:szCs w:val="28"/>
        </w:rPr>
        <w:t>культура</w:t>
      </w:r>
      <w:r w:rsidRPr="001A0E62">
        <w:rPr>
          <w:rFonts w:ascii="Times New Roman" w:hAnsi="Times New Roman" w:cs="Times New Roman"/>
          <w:color w:val="000000"/>
          <w:sz w:val="28"/>
          <w:szCs w:val="28"/>
        </w:rPr>
        <w:t>»?</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color w:val="000000"/>
          <w:sz w:val="28"/>
          <w:szCs w:val="28"/>
        </w:rPr>
        <w:t xml:space="preserve">2. </w:t>
      </w:r>
      <w:r>
        <w:rPr>
          <w:rFonts w:ascii="Times New Roman CYR" w:hAnsi="Times New Roman CYR" w:cs="Times New Roman CYR"/>
          <w:sz w:val="28"/>
          <w:szCs w:val="28"/>
        </w:rPr>
        <w:t>Назовите основные категории мифов.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Когда зародилось искусство? Причины его возникновения.</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Каким образом религиозные идеи оказывали влияние на развитие египетского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sz w:val="28"/>
          <w:szCs w:val="28"/>
        </w:rPr>
        <w:t xml:space="preserve">6. </w:t>
      </w:r>
      <w:r>
        <w:rPr>
          <w:rFonts w:ascii="Times New Roman CYR" w:hAnsi="Times New Roman CYR" w:cs="Times New Roman CYR"/>
          <w:color w:val="000000"/>
          <w:sz w:val="28"/>
          <w:szCs w:val="28"/>
        </w:rPr>
        <w:t>Что такое законы Хаммурапи и как они были оформлены?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Какие изобретения финикийцев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Возникновение буддизма и его особенности.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Какие памятники литературы Древней Индии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Какие научные и технические открытия были сделаны в Древнем Китае?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Назовите имена древнегреческих философов и дайте краткую характеристику их учений.</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Как зародился греческий театр и в чем заключается его своеобразие?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Что такое архитектурный ордер? Какие виды ордера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14.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color w:val="000000"/>
          <w:sz w:val="28"/>
          <w:szCs w:val="28"/>
        </w:rPr>
        <w:t>Что такое искусство глиптики в эллинистическую эпоху?</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lastRenderedPageBreak/>
        <w:t>V</w:t>
      </w:r>
      <w:r w:rsidRPr="001A0E62">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Контрольная работа в письменной форме (ответы на 15 вопросов по темам, пройденным за семестр) – примерные требования к вопросам:</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Этрурии</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Каковы особенности хозяйственной деятельности и быта этрусков?</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памятник искусства этрусков стал символом Рима, почему?</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Каковы особенности религиозных верований этрусков?</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погребальной культуры этрусков?</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Расскажите о художественной культуре этрусков.</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Древнего Рима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Расскажите миф об основании Рима.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Чем отличались религиозные мировоззрения греков и римлян?</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Назовите главных богов римлян. Сопоставьте их с греческими богами.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В чем сказывались различия в общественном положении художника в Греции и Риме?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Почему христианство одержало сравнительно быструю победу над язычеством?</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Чем отличались философские взгляды греков и римлян?</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Назовите известных вам римских философов и их основные идеи.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В чем особенности римской литературы? Расскажите о видах и жанрах литературы Древнего Рима.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Каких римских писателей, поэтов и драматургов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Какое место занимал театр в жизни римлян? Чем он отличался от греческого театра?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Какие требования предъявлял Витрувий к архитектурным сооружениям?</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Назовите важнейшие изобретения строителей Древнего Рима.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Как архитекторы воплощали идею величия Рима? Назовите наиболее известные сооружения Рима.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римского изобразительного искусства и скульптуры?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16. </w:t>
      </w:r>
      <w:r>
        <w:rPr>
          <w:rFonts w:ascii="Times New Roman CYR" w:hAnsi="Times New Roman CYR" w:cs="Times New Roman CYR"/>
          <w:sz w:val="28"/>
          <w:szCs w:val="28"/>
        </w:rPr>
        <w:t>Каковы особенности музыкальной культуры Древнего Рима?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17. </w:t>
      </w:r>
      <w:r>
        <w:rPr>
          <w:rFonts w:ascii="Times New Roman CYR" w:hAnsi="Times New Roman CYR" w:cs="Times New Roman CYR"/>
          <w:color w:val="000000"/>
          <w:sz w:val="28"/>
          <w:szCs w:val="28"/>
        </w:rPr>
        <w:t>Что вы знаете о бытовой культуре Древнего Рима (особенности жилища и его убранства, виды транспорта, обычаи, костюм и внешний облик римлян)?</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3. Культура Византии </w:t>
      </w:r>
      <w:r>
        <w:rPr>
          <w:rFonts w:ascii="Times New Roman CYR" w:hAnsi="Times New Roman CYR" w:cs="Times New Roman CYR"/>
          <w:color w:val="000000"/>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особенности становления культуры Византии? Культура каких народов повлияла на византийскую культуру?</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Какие технические открытия были сделаны в Византии?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4. </w:t>
      </w:r>
      <w:r>
        <w:rPr>
          <w:rFonts w:ascii="Times New Roman CYR" w:hAnsi="Times New Roman CYR" w:cs="Times New Roman CYR"/>
          <w:sz w:val="28"/>
          <w:szCs w:val="28"/>
        </w:rPr>
        <w:t>Какие виды архитектурных сооружений были возведены в Византии?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Что такое крестовокупольный тип храма?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В чем заключается особенность византийской мозаики?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искусство иконописи? Назовите основные каноны изображения Христа и Богородицы.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Что такое книга-кодекс? Как появление пергамена повлияло на художественное оформление книг?</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Чем и почему костюм византийцев отличался от античного костюма?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византийская культура на культуру Западной Европы и Древней Руси?</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ислама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 природа и географическое положение повлияли на занятия населения Аравийского полуострова?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Каковы особенности ислама? Что общего в исламе и христианстве?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Почему культура стран халифата была высоко развита?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Каковы научные и технические достижения Арабского Востока?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развития исламского изобразительного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развития архитектуры в странах ислама?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Почему наивысшего расцвета достигло развитие декоративно-прикладного искусства в странах Арабского Востока?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Что из себя представляла литература Арабского Востока?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Каковы особенности развития музыкальной культуры в странах ислама?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культура ислама на культуру других стран?</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средневековой Европы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направления развития дороманской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 xml:space="preserve">Какие памятники </w:t>
      </w:r>
      <w:r w:rsidRPr="001A0E62">
        <w:rPr>
          <w:rFonts w:ascii="Times New Roman" w:hAnsi="Times New Roman" w:cs="Times New Roman"/>
          <w:sz w:val="28"/>
          <w:szCs w:val="28"/>
        </w:rPr>
        <w:t>«</w:t>
      </w:r>
      <w:r>
        <w:rPr>
          <w:rFonts w:ascii="Times New Roman CYR" w:hAnsi="Times New Roman CYR" w:cs="Times New Roman CYR"/>
          <w:sz w:val="28"/>
          <w:szCs w:val="28"/>
        </w:rPr>
        <w:t>каролингского возрождения</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Каковы отличительные особенности романского стиля?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сюжетах скульптурного декора романского храма.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Какие наиболее значительные архитектурные сооружения романского стиля в странах Западной Европы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Каковы отличительные особенности готического стиля?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В чем заключаются особенности средневекового эпоса?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Какие были основные темы рыцарской куртуазной поэзии и романа?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Какие особенности литературы средневекового городского сословия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Что вы знаете о бытовой культуре стран Западной Европы в Средние века (особенности жилища и его убранства, виды транспорта, обычаи, костюм и внешний облик горожан и крестьян)?</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lastRenderedPageBreak/>
        <w:t>Тема 6. Культура Итальянского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Каковы причины взлета развития культуры Италии?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Что такое гуманизм и как он повлиял на развитие итальянской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Чем можно объяснить причины великих географических открытий? Какие географические открытия были сделаны в эпоху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наука и техника в эпоху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Что вы знаете о литературе Италии в эпоху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Как развивалось образование в эпоху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Какие личностные качества человека ценились в эпоху итальянского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Почему итальянское искусство развивалось как наука?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Почему Джотто называют предтечей итальянского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Какой вклад в развитие итальянской архитектуры внес Брунеллески?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Какой вклад в развитие итальянской скульптуры внес Донателло?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Какой вклад в развитие итальянской живописи внес Мазаччо?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В чем заключаются особенности творчества Боттичелли?</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Почему итальянское Высокое Возрождение называют эпохой титанов?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личности и творчестве Леонардо да Винчи.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личности и творчестве Микеланджело Буонарроти.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17. </w:t>
      </w:r>
      <w:r>
        <w:rPr>
          <w:rFonts w:ascii="Times New Roman CYR" w:hAnsi="Times New Roman CYR" w:cs="Times New Roman CYR"/>
          <w:sz w:val="28"/>
          <w:szCs w:val="28"/>
        </w:rPr>
        <w:t>Расскажите о личности и творчестве Рафаэля.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18. </w:t>
      </w:r>
      <w:r>
        <w:rPr>
          <w:rFonts w:ascii="Times New Roman CYR" w:hAnsi="Times New Roman CYR" w:cs="Times New Roman CYR"/>
          <w:sz w:val="28"/>
          <w:szCs w:val="28"/>
        </w:rPr>
        <w:t>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19. </w:t>
      </w:r>
      <w:r>
        <w:rPr>
          <w:rFonts w:ascii="Times New Roman CYR" w:hAnsi="Times New Roman CYR" w:cs="Times New Roman CYR"/>
          <w:sz w:val="28"/>
          <w:szCs w:val="28"/>
        </w:rPr>
        <w:t>Какие жанры живописи и почему не были развиты в итальянском Возрождении?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20. </w:t>
      </w:r>
      <w:r>
        <w:rPr>
          <w:rFonts w:ascii="Times New Roman CYR" w:hAnsi="Times New Roman CYR" w:cs="Times New Roman CYR"/>
          <w:sz w:val="28"/>
          <w:szCs w:val="28"/>
        </w:rPr>
        <w:t>В чем заключаются особенности венецианской школы живописи?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21. </w:t>
      </w:r>
      <w:r>
        <w:rPr>
          <w:rFonts w:ascii="Times New Roman CYR" w:hAnsi="Times New Roman CYR" w:cs="Times New Roman CYR"/>
          <w:sz w:val="28"/>
          <w:szCs w:val="28"/>
        </w:rPr>
        <w:t>Что нового в развитие живописи внес Джорджоне?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22. </w:t>
      </w:r>
      <w:r>
        <w:rPr>
          <w:rFonts w:ascii="Times New Roman CYR" w:hAnsi="Times New Roman CYR" w:cs="Times New Roman CYR"/>
          <w:sz w:val="28"/>
          <w:szCs w:val="28"/>
        </w:rPr>
        <w:t>Охарактеризуйте творчество Тициана.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23. </w:t>
      </w:r>
      <w:r>
        <w:rPr>
          <w:rFonts w:ascii="Times New Roman CYR" w:hAnsi="Times New Roman CYR" w:cs="Times New Roman CYR"/>
          <w:sz w:val="28"/>
          <w:szCs w:val="28"/>
        </w:rPr>
        <w:t>Каковы особенности развития Позднего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Веронезе и Тинторетто.</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Культура Северного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общие черты и отличия развития культуры Северного Возрождения от итальянского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 искусство книжной миниатюры повлияло на развитие живописи Нидерландов?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творчестве Яна ван Эйка.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творчестве Босха.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творчестве Брейгеля Старшего.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7. </w:t>
      </w:r>
      <w:r>
        <w:rPr>
          <w:rFonts w:ascii="Times New Roman CYR" w:hAnsi="Times New Roman CYR" w:cs="Times New Roman CYR"/>
          <w:sz w:val="28"/>
          <w:szCs w:val="28"/>
        </w:rPr>
        <w:t xml:space="preserve">Почему Дюрера называют </w:t>
      </w:r>
      <w:r w:rsidRPr="001A0E62">
        <w:rPr>
          <w:rFonts w:ascii="Times New Roman" w:hAnsi="Times New Roman" w:cs="Times New Roman"/>
          <w:sz w:val="28"/>
          <w:szCs w:val="28"/>
        </w:rPr>
        <w:t>«</w:t>
      </w:r>
      <w:r>
        <w:rPr>
          <w:rFonts w:ascii="Times New Roman CYR" w:hAnsi="Times New Roman CYR" w:cs="Times New Roman CYR"/>
          <w:sz w:val="28"/>
          <w:szCs w:val="28"/>
        </w:rPr>
        <w:t>младшим братом Леонардо да Винчи</w:t>
      </w:r>
      <w:r w:rsidRPr="001A0E62">
        <w:rPr>
          <w:rFonts w:ascii="Times New Roman" w:hAnsi="Times New Roman" w:cs="Times New Roman"/>
          <w:sz w:val="28"/>
          <w:szCs w:val="28"/>
        </w:rPr>
        <w:t xml:space="preserve">»? </w:t>
      </w:r>
      <w:r>
        <w:rPr>
          <w:rFonts w:ascii="Times New Roman CYR" w:hAnsi="Times New Roman CYR" w:cs="Times New Roman CYR"/>
          <w:sz w:val="28"/>
          <w:szCs w:val="28"/>
        </w:rPr>
        <w:t>Что оказало влияние на искусство Дюрера?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живописном творчестве Дюрера.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гравюрах Дюрера.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Лукаса Кранаха Старшего.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Какое значение появление книгопечатания оказало на развитие европейской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Какое влияние на развитие культуры Северного Возрождения оказали труды Эразма Роттердамского?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творчестве Ганса Гольбейна Младшего. На культуру какой страны оказало влияние его искусство?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14. </w:t>
      </w:r>
      <w:r>
        <w:rPr>
          <w:rFonts w:ascii="Times New Roman CYR" w:hAnsi="Times New Roman CYR" w:cs="Times New Roman CYR"/>
          <w:sz w:val="28"/>
          <w:szCs w:val="28"/>
        </w:rPr>
        <w:t>Какие новые жанры живописи появились в Северном Возрождении и почему?</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sz w:val="28"/>
          <w:szCs w:val="28"/>
        </w:rPr>
        <w:t>Охарактеризуйте французское Возрождение.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Жана Фуке и Франсуа Клуэ.</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17. </w:t>
      </w:r>
      <w:r>
        <w:rPr>
          <w:rFonts w:ascii="Times New Roman CYR" w:hAnsi="Times New Roman CYR" w:cs="Times New Roman CYR"/>
          <w:sz w:val="28"/>
          <w:szCs w:val="28"/>
        </w:rPr>
        <w:t>В чем заключаются особенности английского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18. </w:t>
      </w:r>
      <w:r>
        <w:rPr>
          <w:rFonts w:ascii="Times New Roman CYR" w:hAnsi="Times New Roman CYR" w:cs="Times New Roman CYR"/>
          <w:color w:val="000000"/>
          <w:sz w:val="28"/>
          <w:szCs w:val="28"/>
        </w:rPr>
        <w:t>Расскажите о творчестве Шекспира.</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1A0E62">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1A0E62">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контрольной работы – проверить у учащихся знание хронологии, имён деятелей   культуры и ряда важных культурных событий. </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sidRPr="001A0E62">
        <w:rPr>
          <w:rFonts w:ascii="Times New Roman" w:hAnsi="Times New Roman" w:cs="Times New Roman"/>
          <w:spacing w:val="-2"/>
          <w:sz w:val="28"/>
          <w:szCs w:val="28"/>
        </w:rPr>
        <w:t xml:space="preserve">15 </w:t>
      </w:r>
      <w:r>
        <w:rPr>
          <w:rFonts w:ascii="Times New Roman CYR" w:hAnsi="Times New Roman CYR" w:cs="Times New Roman CYR"/>
          <w:spacing w:val="-2"/>
          <w:sz w:val="28"/>
          <w:szCs w:val="28"/>
        </w:rPr>
        <w:t xml:space="preserve">верных ответов – </w:t>
      </w:r>
      <w:r w:rsidRPr="001A0E62">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sidRPr="001A0E62">
        <w:rPr>
          <w:rFonts w:ascii="Times New Roman" w:hAnsi="Times New Roman" w:cs="Times New Roman"/>
          <w:spacing w:val="-2"/>
          <w:sz w:val="28"/>
          <w:szCs w:val="28"/>
        </w:rPr>
        <w:t>14 – 12 – «4» (</w:t>
      </w:r>
      <w:r>
        <w:rPr>
          <w:rFonts w:ascii="Times New Roman CYR" w:hAnsi="Times New Roman CYR" w:cs="Times New Roman CYR"/>
          <w:spacing w:val="-2"/>
          <w:sz w:val="28"/>
          <w:szCs w:val="28"/>
        </w:rPr>
        <w:t>хорошо);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11 – 9 – «3» (</w:t>
      </w:r>
      <w:r>
        <w:rPr>
          <w:rFonts w:ascii="Times New Roman CYR" w:hAnsi="Times New Roman CYR" w:cs="Times New Roman CYR"/>
          <w:sz w:val="28"/>
          <w:szCs w:val="28"/>
        </w:rPr>
        <w:t>удовлетворительно);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 xml:space="preserve">и меньше – </w:t>
      </w:r>
      <w:r w:rsidRPr="001A0E62">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sz w:val="28"/>
          <w:szCs w:val="28"/>
        </w:rPr>
        <w:t>1.</w:t>
      </w:r>
      <w:r w:rsidRPr="001A0E62">
        <w:rPr>
          <w:rFonts w:ascii="Calibri" w:hAnsi="Calibri" w:cs="Calibri"/>
        </w:rPr>
        <w:t xml:space="preserve"> </w:t>
      </w:r>
      <w:r>
        <w:rPr>
          <w:rFonts w:ascii="Times New Roman CYR" w:hAnsi="Times New Roman CYR" w:cs="Times New Roman CYR"/>
          <w:color w:val="000000"/>
          <w:sz w:val="28"/>
          <w:szCs w:val="28"/>
        </w:rPr>
        <w:t>Каковы особенности религиозных верований этрусков?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Чем отличались религиозные мировоззрения греков и римлян?</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Почему христианство одержало сравнительно быструю победу над язычеством?</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Назовите важнейшие изобретения строителей Древнего Рима.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В чем особенности становления культуры Византии? Культура каких народов повлияла на византийскую культуру?</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Что такое книга-кодекс? Как появление пергамена повлияло на художественное оформление книг?</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Каковы научные и технические достижения Арабского Востока?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Каковы отличительные особенности готического стиля?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10. </w:t>
      </w:r>
      <w:r>
        <w:rPr>
          <w:rFonts w:ascii="Times New Roman CYR" w:hAnsi="Times New Roman CYR" w:cs="Times New Roman CYR"/>
          <w:sz w:val="28"/>
          <w:szCs w:val="28"/>
        </w:rPr>
        <w:t>Чем можно объяснить причины великих географических открытий? Какие географические открытия были сделаны в эпоху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Какие личностные качества человека ценились в эпоху итальянского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В чем заключаются общие черты и отличия развития культуры Северного Возрождения от итальянского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Как искусство книжной миниатюры повлияло на развитие живописи Нидерландов?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14. </w:t>
      </w:r>
      <w:r>
        <w:rPr>
          <w:rFonts w:ascii="Times New Roman CYR" w:hAnsi="Times New Roman CYR" w:cs="Times New Roman CYR"/>
          <w:sz w:val="28"/>
          <w:szCs w:val="28"/>
        </w:rPr>
        <w:t>В чем заключаются особенности английского Возрождения?</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color w:val="000000"/>
          <w:sz w:val="28"/>
          <w:szCs w:val="28"/>
        </w:rPr>
        <w:t>Расскажите о творчестве Шекспира.</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both"/>
        <w:rPr>
          <w:rFonts w:ascii="Times New Roman" w:hAnsi="Times New Roman" w:cs="Times New Roman"/>
          <w:color w:val="000000"/>
          <w:sz w:val="28"/>
          <w:szCs w:val="28"/>
        </w:rPr>
      </w:pPr>
      <w:r w:rsidRPr="001A0E62">
        <w:rPr>
          <w:rFonts w:ascii="Times New Roman" w:hAnsi="Times New Roman" w:cs="Times New Roman"/>
          <w:color w:val="000000"/>
          <w:sz w:val="28"/>
          <w:szCs w:val="28"/>
        </w:rPr>
        <w:t xml:space="preserve"> </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1A0E62">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Древней Руси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языческой культуры Древней Руси?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культуру Киевской Руси оказало принятие христианства?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 xml:space="preserve">Чем архитектура храмов Киевской Руси отличалась от византийской?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Какие виды живописи украшали интерьеры храмов Киевской Руси?</w:t>
      </w:r>
    </w:p>
    <w:p w:rsidR="001A0E62" w:rsidRPr="001A0E62" w:rsidRDefault="001A0E62" w:rsidP="001A0E62">
      <w:pPr>
        <w:autoSpaceDE w:val="0"/>
        <w:autoSpaceDN w:val="0"/>
        <w:adjustRightInd w:val="0"/>
        <w:spacing w:after="0" w:line="240" w:lineRule="auto"/>
        <w:jc w:val="both"/>
        <w:rPr>
          <w:rFonts w:ascii="Times New Roman" w:hAnsi="Times New Roman" w:cs="Times New Roman"/>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 xml:space="preserve">Что такое летописание и в чем заключаются его особенности? </w:t>
      </w:r>
      <w:r w:rsidRPr="001A0E62">
        <w:rPr>
          <w:rFonts w:ascii="Times New Roman" w:hAnsi="Times New Roman" w:cs="Times New Roman"/>
          <w:sz w:val="28"/>
          <w:szCs w:val="28"/>
        </w:rPr>
        <w:t>«</w:t>
      </w:r>
      <w:r>
        <w:rPr>
          <w:rFonts w:ascii="Times New Roman CYR" w:hAnsi="Times New Roman CYR" w:cs="Times New Roman CYR"/>
          <w:sz w:val="28"/>
          <w:szCs w:val="28"/>
        </w:rPr>
        <w:t>Повесть временных лет</w:t>
      </w:r>
      <w:r w:rsidRPr="001A0E62">
        <w:rPr>
          <w:rFonts w:ascii="Times New Roman" w:hAnsi="Times New Roman" w:cs="Times New Roman"/>
          <w:sz w:val="28"/>
          <w:szCs w:val="28"/>
        </w:rPr>
        <w:t>».</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1A0E62">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заключались особенности развития образования в Киевской Руси?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Какие виды и техники декоративно-прикладного искусства были развиты в Киевской Руси?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Какова была инфраструктура древнерусских городов (на примере Киева и Новгорода)?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2. Русская культура XIII-XVII вв. </w:t>
      </w:r>
      <w:r>
        <w:rPr>
          <w:rFonts w:ascii="Times New Roman CYR" w:hAnsi="Times New Roman CYR" w:cs="Times New Roman CYR"/>
          <w:color w:val="000000"/>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 повлиял процесс раздробленности Руси на развитие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Какие особенности развития каменного зодчества были во Владимиро-Суздальском княжестве?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Какие особенности развития каменного зодчества были в республиканском Новгороде?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Какие особенности развития каменного зодчества были в южных русских княжествах?</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Почему в период раздробленности Руси не использовалась техника мозаики?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6.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Почему в период татаро-монгольского ига исчезли многие виды декоративно-прикладного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Почему в период татаро-монгольского ига на Руси резко увеличилось монастырское строение?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Какую историческую роль в русской культуре сыграл Сергий Радонежский?</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Чем отличается развитие русской литературы до победы на Куликовом поле от литературы, созданной после этой победы? Приведите примеры.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творчества Феофана Грека? В каком храме сохранились его фрески?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Каковы особенности творчества Андрея Рублева? Какие иконы Андрея Рублева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Каковы особенности творчества Дионисия? Какие работы Дионисия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14. </w:t>
      </w:r>
      <w:r>
        <w:rPr>
          <w:rFonts w:ascii="Times New Roman CYR" w:hAnsi="Times New Roman CYR" w:cs="Times New Roman CYR"/>
          <w:sz w:val="28"/>
          <w:szCs w:val="28"/>
        </w:rPr>
        <w:t>Расскажите об архитектуре Москвы XV века. Что нового внесли в зодчество Москвы итальянские архитекторы?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sz w:val="28"/>
          <w:szCs w:val="28"/>
        </w:rPr>
        <w:t>Что нового появилось в архитектуре и живописи Новгорода после присоединения его к Московскому государству?</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16. </w:t>
      </w:r>
      <w:r>
        <w:rPr>
          <w:rFonts w:ascii="Times New Roman CYR" w:hAnsi="Times New Roman CYR" w:cs="Times New Roman CYR"/>
          <w:sz w:val="28"/>
          <w:szCs w:val="28"/>
        </w:rPr>
        <w:t>Каковы причины проведения Еленой Глинской денежной реформы России?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17. </w:t>
      </w:r>
      <w:r>
        <w:rPr>
          <w:rFonts w:ascii="Times New Roman CYR" w:hAnsi="Times New Roman CYR" w:cs="Times New Roman CYR"/>
          <w:sz w:val="28"/>
          <w:szCs w:val="28"/>
        </w:rPr>
        <w:t>Что нового появилось в музыкальной культуре России в эпоху Ивана Грозного?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18. </w:t>
      </w:r>
      <w:r>
        <w:rPr>
          <w:rFonts w:ascii="Times New Roman CYR" w:hAnsi="Times New Roman CYR" w:cs="Times New Roman CYR"/>
          <w:sz w:val="28"/>
          <w:szCs w:val="28"/>
        </w:rPr>
        <w:t>Какой жанр литературы появился в эпоху Ивана Грозного?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19. </w:t>
      </w:r>
      <w:r>
        <w:rPr>
          <w:rFonts w:ascii="Times New Roman CYR" w:hAnsi="Times New Roman CYR" w:cs="Times New Roman CYR"/>
          <w:sz w:val="28"/>
          <w:szCs w:val="28"/>
        </w:rPr>
        <w:t>Что нового появилось в иконописи в эпоху Ивана Грозного?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20. </w:t>
      </w:r>
      <w:r>
        <w:rPr>
          <w:rFonts w:ascii="Times New Roman CYR" w:hAnsi="Times New Roman CYR" w:cs="Times New Roman CYR"/>
          <w:sz w:val="28"/>
          <w:szCs w:val="28"/>
        </w:rPr>
        <w:t>Чем шатровое каменное зодчество отличалось от крестовокупольного типа храма?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21. </w:t>
      </w:r>
      <w:r>
        <w:rPr>
          <w:rFonts w:ascii="Times New Roman CYR" w:hAnsi="Times New Roman CYR" w:cs="Times New Roman CYR"/>
          <w:sz w:val="28"/>
          <w:szCs w:val="28"/>
        </w:rPr>
        <w:t>Какие каменные шатровые храмы, выстроенные в XVI в.,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22. </w:t>
      </w:r>
      <w:r>
        <w:rPr>
          <w:rFonts w:ascii="Times New Roman CYR" w:hAnsi="Times New Roman CYR" w:cs="Times New Roman CYR"/>
          <w:sz w:val="28"/>
          <w:szCs w:val="28"/>
        </w:rPr>
        <w:t>Как развивалось оборонное зодчество в эпоху Ивана Грозного?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23. </w:t>
      </w:r>
      <w:r>
        <w:rPr>
          <w:rFonts w:ascii="Times New Roman CYR" w:hAnsi="Times New Roman CYR" w:cs="Times New Roman CYR"/>
          <w:sz w:val="28"/>
          <w:szCs w:val="28"/>
        </w:rPr>
        <w:t>Почему XVI век называют веком расцвета декоративно-прикладного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24. </w:t>
      </w:r>
      <w:r>
        <w:rPr>
          <w:rFonts w:ascii="Times New Roman CYR" w:hAnsi="Times New Roman CYR" w:cs="Times New Roman CYR"/>
          <w:sz w:val="28"/>
          <w:szCs w:val="28"/>
        </w:rPr>
        <w:t xml:space="preserve">Что такое </w:t>
      </w:r>
      <w:r w:rsidRPr="001A0E62">
        <w:rPr>
          <w:rFonts w:ascii="Times New Roman" w:hAnsi="Times New Roman" w:cs="Times New Roman"/>
          <w:sz w:val="28"/>
          <w:szCs w:val="28"/>
        </w:rPr>
        <w:t>«</w:t>
      </w:r>
      <w:r>
        <w:rPr>
          <w:rFonts w:ascii="Times New Roman CYR" w:hAnsi="Times New Roman CYR" w:cs="Times New Roman CYR"/>
          <w:sz w:val="28"/>
          <w:szCs w:val="28"/>
        </w:rPr>
        <w:t>Строгановская школа живописи</w:t>
      </w:r>
      <w:r w:rsidRPr="001A0E62">
        <w:rPr>
          <w:rFonts w:ascii="Times New Roman" w:hAnsi="Times New Roman" w:cs="Times New Roman"/>
          <w:sz w:val="28"/>
          <w:szCs w:val="28"/>
        </w:rPr>
        <w:t xml:space="preserve">»? </w:t>
      </w:r>
      <w:r>
        <w:rPr>
          <w:rFonts w:ascii="Times New Roman CYR" w:hAnsi="Times New Roman CYR" w:cs="Times New Roman CYR"/>
          <w:sz w:val="28"/>
          <w:szCs w:val="28"/>
        </w:rPr>
        <w:t>Каковы ее особенности?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25. </w:t>
      </w:r>
      <w:r>
        <w:rPr>
          <w:rFonts w:ascii="Times New Roman CYR" w:hAnsi="Times New Roman CYR" w:cs="Times New Roman CYR"/>
          <w:sz w:val="28"/>
          <w:szCs w:val="28"/>
        </w:rPr>
        <w:t>Расскажите о появлении книгопечатания в России. Как называлась первая печатная книга?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26. </w:t>
      </w:r>
      <w:r>
        <w:rPr>
          <w:rFonts w:ascii="Times New Roman CYR" w:hAnsi="Times New Roman CYR" w:cs="Times New Roman CYR"/>
          <w:sz w:val="28"/>
          <w:szCs w:val="28"/>
        </w:rPr>
        <w:t>Расскажите об особенностях русской бытовой культуры XVI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27. </w:t>
      </w:r>
      <w:r>
        <w:rPr>
          <w:rFonts w:ascii="Times New Roman CYR" w:hAnsi="Times New Roman CYR" w:cs="Times New Roman CYR"/>
          <w:sz w:val="28"/>
          <w:szCs w:val="28"/>
        </w:rPr>
        <w:t>Что вы знаете о развитии науки XVI-XVII вв. в России?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28. </w:t>
      </w:r>
      <w:r>
        <w:rPr>
          <w:rFonts w:ascii="Times New Roman CYR" w:hAnsi="Times New Roman CYR" w:cs="Times New Roman CYR"/>
          <w:sz w:val="28"/>
          <w:szCs w:val="28"/>
        </w:rPr>
        <w:t>Как развивалась русская музыка в XVII веке?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29. </w:t>
      </w:r>
      <w:r>
        <w:rPr>
          <w:rFonts w:ascii="Times New Roman CYR" w:hAnsi="Times New Roman CYR" w:cs="Times New Roman CYR"/>
          <w:color w:val="000000"/>
          <w:sz w:val="28"/>
          <w:szCs w:val="28"/>
        </w:rPr>
        <w:t>Что из себя представляли придворный и школьный театры?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30. </w:t>
      </w:r>
      <w:r>
        <w:rPr>
          <w:rFonts w:ascii="Times New Roman CYR" w:hAnsi="Times New Roman CYR" w:cs="Times New Roman CYR"/>
          <w:sz w:val="28"/>
          <w:szCs w:val="28"/>
        </w:rPr>
        <w:t>Какие жанры литературы были в России в XVII веке?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31. </w:t>
      </w:r>
      <w:r>
        <w:rPr>
          <w:rFonts w:ascii="Times New Roman CYR" w:hAnsi="Times New Roman CYR" w:cs="Times New Roman CYR"/>
          <w:sz w:val="28"/>
          <w:szCs w:val="28"/>
        </w:rPr>
        <w:t>Кто такой Симеон Полоцкий? Какой вклад в развитие русской литературы он внес?</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32.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33. </w:t>
      </w:r>
      <w:r>
        <w:rPr>
          <w:rFonts w:ascii="Times New Roman CYR" w:hAnsi="Times New Roman CYR" w:cs="Times New Roman CYR"/>
          <w:sz w:val="28"/>
          <w:szCs w:val="28"/>
        </w:rPr>
        <w:t>Каковы особенности развития декоративно-прикладного искусства XVII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34. </w:t>
      </w:r>
      <w:r>
        <w:rPr>
          <w:rFonts w:ascii="Times New Roman CYR" w:hAnsi="Times New Roman CYR" w:cs="Times New Roman CYR"/>
          <w:sz w:val="28"/>
          <w:szCs w:val="28"/>
        </w:rPr>
        <w:t>Каковы особенности творчества Симона Ушакова? Как его творчество повлияло на развитие русской живописи XVII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35. </w:t>
      </w:r>
      <w:r>
        <w:rPr>
          <w:rFonts w:ascii="Times New Roman CYR" w:hAnsi="Times New Roman CYR" w:cs="Times New Roman CYR"/>
          <w:sz w:val="28"/>
          <w:szCs w:val="28"/>
        </w:rPr>
        <w:t>Что такое парсуна? Какие парсуны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36. </w:t>
      </w:r>
      <w:r>
        <w:rPr>
          <w:rFonts w:ascii="Times New Roman CYR" w:hAnsi="Times New Roman CYR" w:cs="Times New Roman CYR"/>
          <w:sz w:val="28"/>
          <w:szCs w:val="28"/>
        </w:rPr>
        <w:t>Какие особенности появляются в храмовом зодчестве в XVII веке?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37. </w:t>
      </w:r>
      <w:r>
        <w:rPr>
          <w:rFonts w:ascii="Times New Roman CYR" w:hAnsi="Times New Roman CYR" w:cs="Times New Roman CYR"/>
          <w:sz w:val="28"/>
          <w:szCs w:val="28"/>
        </w:rPr>
        <w:t>Как выглядела дворцовая архитектура XVII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38. </w:t>
      </w:r>
      <w:r>
        <w:rPr>
          <w:rFonts w:ascii="Times New Roman CYR" w:hAnsi="Times New Roman CYR" w:cs="Times New Roman CYR"/>
          <w:sz w:val="28"/>
          <w:szCs w:val="28"/>
        </w:rPr>
        <w:t>В чем заключались особенности деревянного храмового зодчества XVII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39. </w:t>
      </w:r>
      <w:r>
        <w:rPr>
          <w:rFonts w:ascii="Times New Roman CYR" w:hAnsi="Times New Roman CYR" w:cs="Times New Roman CYR"/>
          <w:sz w:val="28"/>
          <w:szCs w:val="28"/>
        </w:rPr>
        <w:t>Каковы причины проведения церковной реформы патриархом Никоном?</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40. </w:t>
      </w:r>
      <w:r>
        <w:rPr>
          <w:rFonts w:ascii="Times New Roman CYR" w:hAnsi="Times New Roman CYR" w:cs="Times New Roman CYR"/>
          <w:color w:val="000000"/>
          <w:sz w:val="28"/>
          <w:szCs w:val="28"/>
        </w:rPr>
        <w:t>Расскажите об особенностях русской бытовой культуры XVII века.</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Западноевропейская культура Нового времени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Какое влияние на развитие европейской культуры оказал эпоха абсолютизма?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развитие европейской культуры оказали первые буржуазные революции?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в Европе XVII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В чем заключаются особенности развития европейской философии?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европейской литературе XVII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Охарактеризуйте художественные стили в европейском искусстве XVII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творчестве Рубенса.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творчестве Никола Пуссена.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творчестве Рембрандта.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Вермеера.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Расскажите о мастерах голландского натюрморта.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Расскажите о творчестве Веласкеса.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Как развивалась немецкая философия?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14. </w:t>
      </w:r>
      <w:r>
        <w:rPr>
          <w:rFonts w:ascii="Times New Roman CYR" w:hAnsi="Times New Roman CYR" w:cs="Times New Roman CYR"/>
          <w:sz w:val="28"/>
          <w:szCs w:val="28"/>
        </w:rPr>
        <w:t>Почему XVIII век в Европе называют веком Просвещения?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деятельности французских просветителей и писателей.</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английских писателей.</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17. </w:t>
      </w:r>
      <w:r>
        <w:rPr>
          <w:rFonts w:ascii="Times New Roman CYR" w:hAnsi="Times New Roman CYR" w:cs="Times New Roman CYR"/>
          <w:sz w:val="28"/>
          <w:szCs w:val="28"/>
        </w:rPr>
        <w:t>Как развивалась архитектура в эпоху рококо?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18. </w:t>
      </w:r>
      <w:r>
        <w:rPr>
          <w:rFonts w:ascii="Times New Roman CYR" w:hAnsi="Times New Roman CYR" w:cs="Times New Roman CYR"/>
          <w:sz w:val="28"/>
          <w:szCs w:val="28"/>
        </w:rPr>
        <w:t>Как развивалась живопись в эпоху рококо?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19. </w:t>
      </w:r>
      <w:r>
        <w:rPr>
          <w:rFonts w:ascii="Times New Roman CYR" w:hAnsi="Times New Roman CYR" w:cs="Times New Roman CYR"/>
          <w:sz w:val="28"/>
          <w:szCs w:val="28"/>
        </w:rPr>
        <w:t>Как идеи Просвещения отразились на творчестве У. Хогарта?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20. </w:t>
      </w:r>
      <w:r>
        <w:rPr>
          <w:rFonts w:ascii="Times New Roman CYR" w:hAnsi="Times New Roman CYR" w:cs="Times New Roman CYR"/>
          <w:sz w:val="28"/>
          <w:szCs w:val="28"/>
        </w:rPr>
        <w:t>Каковы особенности английской портретной живописи?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21. </w:t>
      </w:r>
      <w:r>
        <w:rPr>
          <w:rFonts w:ascii="Times New Roman CYR" w:hAnsi="Times New Roman CYR" w:cs="Times New Roman CYR"/>
          <w:sz w:val="28"/>
          <w:szCs w:val="28"/>
        </w:rPr>
        <w:t>Каковы особенности развития декоративно-прикладного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22. </w:t>
      </w:r>
      <w:r>
        <w:rPr>
          <w:rFonts w:ascii="Times New Roman CYR" w:hAnsi="Times New Roman CYR" w:cs="Times New Roman CYR"/>
          <w:sz w:val="28"/>
          <w:szCs w:val="28"/>
        </w:rPr>
        <w:t>Расскажите о творчестве Баха и Генделя.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23. </w:t>
      </w:r>
      <w:r>
        <w:rPr>
          <w:rFonts w:ascii="Times New Roman CYR" w:hAnsi="Times New Roman CYR" w:cs="Times New Roman CYR"/>
          <w:sz w:val="28"/>
          <w:szCs w:val="28"/>
        </w:rPr>
        <w:t>Расскажите о творчестве Глюка и Гайдна.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Моцарта и Бетховена.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25. </w:t>
      </w:r>
      <w:r>
        <w:rPr>
          <w:rFonts w:ascii="Times New Roman CYR" w:hAnsi="Times New Roman CYR" w:cs="Times New Roman CYR"/>
          <w:sz w:val="28"/>
          <w:szCs w:val="28"/>
        </w:rPr>
        <w:t>В чем заключается учение Дарвина?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26. </w:t>
      </w:r>
      <w:r>
        <w:rPr>
          <w:rFonts w:ascii="Times New Roman CYR" w:hAnsi="Times New Roman CYR" w:cs="Times New Roman CYR"/>
          <w:sz w:val="28"/>
          <w:szCs w:val="28"/>
        </w:rPr>
        <w:t>Как развивалась педагогическая наука в странах Европы?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27. </w:t>
      </w:r>
      <w:r>
        <w:rPr>
          <w:rFonts w:ascii="Times New Roman CYR" w:hAnsi="Times New Roman CYR" w:cs="Times New Roman CYR"/>
          <w:sz w:val="28"/>
          <w:szCs w:val="28"/>
        </w:rPr>
        <w:t>В чем заключается особенность философии Гегеля?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28. </w:t>
      </w:r>
      <w:r>
        <w:rPr>
          <w:rFonts w:ascii="Times New Roman CYR" w:hAnsi="Times New Roman CYR" w:cs="Times New Roman CYR"/>
          <w:sz w:val="28"/>
          <w:szCs w:val="28"/>
        </w:rPr>
        <w:t>Как эпоха романтизма повлияла на развитие художественной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29. </w:t>
      </w:r>
      <w:r>
        <w:rPr>
          <w:rFonts w:ascii="Times New Roman CYR" w:hAnsi="Times New Roman CYR" w:cs="Times New Roman CYR"/>
          <w:sz w:val="28"/>
          <w:szCs w:val="28"/>
        </w:rPr>
        <w:t>Расскажите о романтизме в европейской литературе.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30. </w:t>
      </w:r>
      <w:r>
        <w:rPr>
          <w:rFonts w:ascii="Times New Roman CYR" w:hAnsi="Times New Roman CYR" w:cs="Times New Roman CYR"/>
          <w:sz w:val="28"/>
          <w:szCs w:val="28"/>
        </w:rPr>
        <w:t>Расскажите о реализме в европейской литературе.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31. </w:t>
      </w:r>
      <w:r>
        <w:rPr>
          <w:rFonts w:ascii="Times New Roman CYR" w:hAnsi="Times New Roman CYR" w:cs="Times New Roman CYR"/>
          <w:sz w:val="28"/>
          <w:szCs w:val="28"/>
        </w:rPr>
        <w:t>Расскажите о развитии архитектуры в XIX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32. </w:t>
      </w:r>
      <w:r>
        <w:rPr>
          <w:rFonts w:ascii="Times New Roman CYR" w:hAnsi="Times New Roman CYR" w:cs="Times New Roman CYR"/>
          <w:sz w:val="28"/>
          <w:szCs w:val="28"/>
        </w:rPr>
        <w:t>Что такое импрессионизм? Расскажите об импрессионизме в живописи и скульптуре.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33. </w:t>
      </w:r>
      <w:r>
        <w:rPr>
          <w:rFonts w:ascii="Times New Roman CYR" w:hAnsi="Times New Roman CYR" w:cs="Times New Roman CYR"/>
          <w:sz w:val="28"/>
          <w:szCs w:val="28"/>
        </w:rPr>
        <w:t>Что такое постимпрессионизм? Расскажите о творчестве постимпрессионистов.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34. </w:t>
      </w:r>
      <w:r>
        <w:rPr>
          <w:rFonts w:ascii="Times New Roman CYR" w:hAnsi="Times New Roman CYR" w:cs="Times New Roman CYR"/>
          <w:sz w:val="28"/>
          <w:szCs w:val="28"/>
        </w:rPr>
        <w:t>Что такое стиль модерн? Каких западноевропейских мастеров стиля модерн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35. </w:t>
      </w:r>
      <w:r>
        <w:rPr>
          <w:rFonts w:ascii="Times New Roman CYR" w:hAnsi="Times New Roman CYR" w:cs="Times New Roman CYR"/>
          <w:sz w:val="28"/>
          <w:szCs w:val="28"/>
        </w:rPr>
        <w:t>Как развитие науки и техники повлияло на появление новых видов искусств?</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36. </w:t>
      </w:r>
      <w:r>
        <w:rPr>
          <w:rFonts w:ascii="Times New Roman CYR" w:hAnsi="Times New Roman CYR" w:cs="Times New Roman CYR"/>
          <w:color w:val="000000"/>
          <w:sz w:val="28"/>
          <w:szCs w:val="28"/>
        </w:rPr>
        <w:t>Каковы особенности творчества прерафаэлитов?</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России XVIII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Какие реформы были проведены в эпоху Петра I?</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реформы Петра I повлияли на развитие культуры России?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наука и образование в эпоху Петра I?</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Что такое "петровское барокко" и чем оно отличалось от барокко в странах Европы?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строительства Петербурга?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Какие европейские архитекторы работали в России в перв.пол. XVIII в. и что ими было построено?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Расскажите об открытии Московского университета и Смольного института.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литературе России XVIII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музыке и театре России XVIII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развивалась архитектура России во вт.пол. XVIII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Расскажите об открытии Академии трех знатных художеств.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Охарактеризуйте творчество живописцев Лосенко, Левицкого, Рокотова, Боровиковского.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развитии скульптуры России XVIII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14. </w:t>
      </w:r>
      <w:r>
        <w:rPr>
          <w:rFonts w:ascii="Times New Roman CYR" w:hAnsi="Times New Roman CYR" w:cs="Times New Roman CYR"/>
          <w:sz w:val="28"/>
          <w:szCs w:val="28"/>
        </w:rPr>
        <w:t>Какое значение оказала личность М.В. Ломоносова на развитие русской науки и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15. </w:t>
      </w:r>
      <w:r>
        <w:rPr>
          <w:rFonts w:ascii="Times New Roman CYR" w:hAnsi="Times New Roman CYR" w:cs="Times New Roman CYR"/>
          <w:sz w:val="28"/>
          <w:szCs w:val="28"/>
        </w:rPr>
        <w:t>Как идеи Просвещения сказались на развитие культуры России в эпоху правления Екатерины II?</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16. </w:t>
      </w:r>
      <w:r>
        <w:rPr>
          <w:rFonts w:ascii="Times New Roman CYR" w:hAnsi="Times New Roman CYR" w:cs="Times New Roman CYR"/>
          <w:color w:val="000000"/>
          <w:sz w:val="28"/>
          <w:szCs w:val="28"/>
        </w:rPr>
        <w:t>Расскажите о мире дворянской усадьбы.</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России XIX – нач. ХХ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 развивалась русская философия в XIX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Западники и славянофилы. Их влияние на политическую и культурную жизнь России.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3. </w:t>
      </w:r>
      <w:r>
        <w:rPr>
          <w:rFonts w:ascii="Times New Roman CYR" w:hAnsi="Times New Roman CYR" w:cs="Times New Roman CYR"/>
          <w:sz w:val="28"/>
          <w:szCs w:val="28"/>
        </w:rPr>
        <w:t>Расскажите о развитии науки и техники.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В чем заключалась сущность реформ в области образования?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"золотом веке" русской литературы.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русской периодической печати.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изобразительное искусство в перв.пол. XIX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Как развивалась архитектура в перв. пол. XIX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 развивалась музыкальная культура России XIX-нач. ХХ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развивалось изобразительное искусство во вт.пол. XIX-нач. ХХ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11. </w:t>
      </w:r>
      <w:r>
        <w:rPr>
          <w:rFonts w:ascii="Times New Roman CYR" w:hAnsi="Times New Roman CYR" w:cs="Times New Roman CYR"/>
          <w:sz w:val="28"/>
          <w:szCs w:val="28"/>
        </w:rPr>
        <w:t>Как развивалась архитектура во вт.пол. XIX-нач. ХХ в.?</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12. </w:t>
      </w:r>
      <w:r>
        <w:rPr>
          <w:rFonts w:ascii="Times New Roman CYR" w:hAnsi="Times New Roman CYR" w:cs="Times New Roman CYR"/>
          <w:sz w:val="28"/>
          <w:szCs w:val="28"/>
        </w:rPr>
        <w:t>Как Отечественная война 1812 г. и декабристы повлияли на развитие русской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13. </w:t>
      </w:r>
      <w:r>
        <w:rPr>
          <w:rFonts w:ascii="Times New Roman CYR" w:hAnsi="Times New Roman CYR" w:cs="Times New Roman CYR"/>
          <w:sz w:val="28"/>
          <w:szCs w:val="28"/>
        </w:rPr>
        <w:t>Как отмена крепостного права повлияло на развитие русской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Какое влияние оказала культура России XIX-нач. ХХ в. на развитие мировой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6. Культура Западной Европы перв. пол. ХХ века</w:t>
      </w:r>
      <w:r>
        <w:rPr>
          <w:rFonts w:ascii="Times New Roman CYR" w:hAnsi="Times New Roman CYR" w:cs="Times New Roman CYR"/>
          <w:color w:val="000000"/>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 развивались наука и техника?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Первая мировая война оказала на развитие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музыки и театра.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развитии литературы.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развитии изобразительного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архитектуры.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становлении и развитии кинематографа.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Какие новые стилевые направления появляются в изобразительном искусстве?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Расскажите о развитии декоративно-прикладного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7. Тоталитарная культура </w:t>
      </w:r>
      <w:r>
        <w:rPr>
          <w:rFonts w:ascii="Times New Roman CYR" w:hAnsi="Times New Roman CYR" w:cs="Times New Roman CYR"/>
          <w:color w:val="000000"/>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Каковы особенности складывания тоталитарной культуры в СССР?</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Каковы особенности складывания тоталитарной культуры в гитлеровской Германии?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советская литература и периодические издания?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архитектура и изобразительное искусство в СССР?</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достижениях советского балета.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советской музыки.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советского кинематографа.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театрального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Какое влияние "самиздат" и несанкционированные художественные выставки оказали на культуру советского общества?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Какие достижения в области науки и техники были достигнуты в советский период времени?</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Культура русского зарубежья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заключается уникальность развития культуры русского зарубежья?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lastRenderedPageBreak/>
        <w:t xml:space="preserve">2. </w:t>
      </w:r>
      <w:r>
        <w:rPr>
          <w:rFonts w:ascii="Times New Roman CYR" w:hAnsi="Times New Roman CYR" w:cs="Times New Roman CYR"/>
          <w:sz w:val="28"/>
          <w:szCs w:val="28"/>
        </w:rPr>
        <w:t>Как развивалась журналистика русского зарубежья?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Особенности развития литературы русского зарубежья.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Изобразительное искусство русского зарубежья.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Музыкальная культура, театр и кино русского зарубежья.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Быт и занятия мастеров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 культура русского зарубежья влияет на развитие русской и мировой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9. Культура Западной Европы втор. пол. ХХ - начала XXI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развития европейского общества в послевоенный период?</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 развивались наука и техника в послевоенный период?</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Что такое неореализм в искусстве?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западноевропейском кинематографе.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западноевропейской литературе.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Как Вторая мировая война отразилась на развитии европейской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изобразительного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архитектуры.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развитии театрального и музыкального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Расскажите о молодежных течениях послевоенного периода и их влиянии на мировую культуру.</w:t>
      </w:r>
    </w:p>
    <w:p w:rsidR="001A0E62" w:rsidRDefault="001A0E62" w:rsidP="001A0E62">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10. Культура СССР в послевоенное время</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 Великая Отечественная война повлияла на развитие художественной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 xml:space="preserve">Как </w:t>
      </w:r>
      <w:r w:rsidRPr="001A0E62">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1A0E62">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Каких советских деятелей науки 1960 — 1980-х годов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Каких советских деятелей художественной культуры 1960 — 1980-х годов вы знаете?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11. Постсоветская культура</w:t>
      </w:r>
      <w:r>
        <w:rPr>
          <w:rFonts w:ascii="Times New Roman CYR" w:hAnsi="Times New Roman CYR" w:cs="Times New Roman CYR"/>
          <w:color w:val="000000"/>
          <w:sz w:val="28"/>
          <w:szCs w:val="28"/>
        </w:rPr>
        <w:t xml:space="preserve"> </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Какие новые темы появились в произведениях искусства?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Какое влияние культура Западной Европы и США оказала на постсоветскую культуру?</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Какое влияние на постсоветскую культуру оказала культура русского зарубежья?</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Что позитивного и негативного появилось в постсоветской культуре?</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 постсоветская культура повлияла на развитие мировой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В чем заключаются особенности развития художественной культуры в начале третьего тысячелетия?</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lastRenderedPageBreak/>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1A0E62">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1A0E62">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sidRPr="001A0E62">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1A0E62">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1A0E62" w:rsidRDefault="001A0E62" w:rsidP="001A0E62">
      <w:pPr>
        <w:autoSpaceDE w:val="0"/>
        <w:autoSpaceDN w:val="0"/>
        <w:adjustRightInd w:val="0"/>
        <w:spacing w:after="0" w:line="240" w:lineRule="auto"/>
        <w:jc w:val="both"/>
        <w:rPr>
          <w:rFonts w:ascii="Times New Roman CYR" w:hAnsi="Times New Roman CYR" w:cs="Times New Roman CYR"/>
          <w:spacing w:val="-2"/>
          <w:sz w:val="28"/>
          <w:szCs w:val="28"/>
        </w:rPr>
      </w:pPr>
      <w:r w:rsidRPr="001A0E62">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1A0E62">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языческой культуры Древней Руси?</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2. </w:t>
      </w:r>
      <w:r>
        <w:rPr>
          <w:rFonts w:ascii="Times New Roman CYR" w:hAnsi="Times New Roman CYR" w:cs="Times New Roman CYR"/>
          <w:sz w:val="28"/>
          <w:szCs w:val="28"/>
        </w:rPr>
        <w:t>Какие особенности развития каменного зодчества были во Владимиро-Суздальском княжестве?</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в Европе XVII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4. </w:t>
      </w:r>
      <w:r>
        <w:rPr>
          <w:rFonts w:ascii="Times New Roman CYR" w:hAnsi="Times New Roman CYR" w:cs="Times New Roman CYR"/>
          <w:sz w:val="28"/>
          <w:szCs w:val="28"/>
        </w:rPr>
        <w:t>Что такое "петровское барокко" и чем оно отличалось от барокко в странах Европы?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"золотом веке" русской литературы.</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6. </w:t>
      </w:r>
      <w:r>
        <w:rPr>
          <w:rFonts w:ascii="Times New Roman CYR" w:hAnsi="Times New Roman CYR" w:cs="Times New Roman CYR"/>
          <w:sz w:val="28"/>
          <w:szCs w:val="28"/>
        </w:rPr>
        <w:t>Какие новые стилевые направления появляются в европейском изобразительном искусстве в первой половине ХХ века?</w:t>
      </w:r>
    </w:p>
    <w:p w:rsidR="001A0E62" w:rsidRDefault="001A0E62" w:rsidP="001A0E62">
      <w:pPr>
        <w:autoSpaceDE w:val="0"/>
        <w:autoSpaceDN w:val="0"/>
        <w:adjustRightInd w:val="0"/>
        <w:spacing w:after="0" w:line="240" w:lineRule="auto"/>
        <w:jc w:val="both"/>
        <w:rPr>
          <w:rFonts w:ascii="Times New Roman CYR" w:hAnsi="Times New Roman CYR" w:cs="Times New Roman CYR"/>
          <w:sz w:val="28"/>
          <w:szCs w:val="28"/>
        </w:rPr>
      </w:pPr>
      <w:r w:rsidRPr="001A0E62">
        <w:rPr>
          <w:rFonts w:ascii="Times New Roman" w:hAnsi="Times New Roman" w:cs="Times New Roman"/>
          <w:sz w:val="28"/>
          <w:szCs w:val="28"/>
        </w:rPr>
        <w:t xml:space="preserve">7. </w:t>
      </w:r>
      <w:r>
        <w:rPr>
          <w:rFonts w:ascii="Times New Roman CYR" w:hAnsi="Times New Roman CYR" w:cs="Times New Roman CYR"/>
          <w:sz w:val="28"/>
          <w:szCs w:val="28"/>
        </w:rPr>
        <w:t>Каковы особенности складывания тоталитарной культуры в гитлеровской Германии?</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sz w:val="28"/>
          <w:szCs w:val="28"/>
        </w:rPr>
        <w:t xml:space="preserve">8. </w:t>
      </w:r>
      <w:r>
        <w:rPr>
          <w:rFonts w:ascii="Times New Roman CYR" w:hAnsi="Times New Roman CYR" w:cs="Times New Roman CYR"/>
          <w:color w:val="000000"/>
          <w:sz w:val="28"/>
          <w:szCs w:val="28"/>
        </w:rPr>
        <w:t>Как культура русского зарубежья влияет на развитие русской и мировой культуры?</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Расскажите о молодежных течениях в странах Западной Европы и США послевоенного периода и их влиянии на мировую культуру.</w:t>
      </w:r>
    </w:p>
    <w:p w:rsidR="001A0E62" w:rsidRDefault="001A0E62" w:rsidP="001A0E62">
      <w:pPr>
        <w:autoSpaceDE w:val="0"/>
        <w:autoSpaceDN w:val="0"/>
        <w:adjustRightInd w:val="0"/>
        <w:spacing w:after="0" w:line="240" w:lineRule="auto"/>
        <w:jc w:val="both"/>
        <w:rPr>
          <w:rFonts w:ascii="Times New Roman CYR" w:hAnsi="Times New Roman CYR" w:cs="Times New Roman CYR"/>
          <w:color w:val="000000"/>
          <w:sz w:val="28"/>
          <w:szCs w:val="28"/>
        </w:rPr>
      </w:pPr>
      <w:r w:rsidRPr="001A0E62">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Каких советских деятелей художественной культуры 1960 — 1980-х годов вы знаете?</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center"/>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u w:val="single"/>
        </w:rPr>
      </w:pPr>
      <w:r w:rsidRPr="001A0E62">
        <w:rPr>
          <w:rFonts w:ascii="Times New Roman" w:hAnsi="Times New Roman" w:cs="Times New Roman"/>
          <w:b/>
          <w:bCs/>
          <w:sz w:val="28"/>
          <w:szCs w:val="28"/>
          <w:u w:val="single"/>
        </w:rPr>
        <w:t xml:space="preserve">6. </w:t>
      </w:r>
      <w:r>
        <w:rPr>
          <w:rFonts w:ascii="Times New Roman CYR" w:hAnsi="Times New Roman CYR" w:cs="Times New Roman CYR"/>
          <w:b/>
          <w:bCs/>
          <w:sz w:val="28"/>
          <w:szCs w:val="28"/>
          <w:u w:val="single"/>
        </w:rPr>
        <w:t>Условия реализации программы учебной дисциплины</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sidRPr="001A0E62">
        <w:rPr>
          <w:rFonts w:ascii="Times New Roman" w:hAnsi="Times New Roman" w:cs="Times New Roman"/>
          <w:b/>
          <w:bCs/>
          <w:sz w:val="28"/>
          <w:szCs w:val="28"/>
        </w:rPr>
        <w:t xml:space="preserve">6.1 </w:t>
      </w:r>
      <w:r>
        <w:rPr>
          <w:rFonts w:ascii="Times New Roman CYR" w:hAnsi="Times New Roman CYR" w:cs="Times New Roman CYR"/>
          <w:b/>
          <w:bCs/>
          <w:sz w:val="28"/>
          <w:szCs w:val="28"/>
        </w:rPr>
        <w:t>Учебно-методическое и информационное обеспечение курса</w:t>
      </w:r>
    </w:p>
    <w:p w:rsidR="001A0E62" w:rsidRPr="001A0E62" w:rsidRDefault="001A0E62" w:rsidP="001A0E62">
      <w:pPr>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1A0E62">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1A0E62" w:rsidRPr="001A0E62" w:rsidRDefault="001A0E62">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1A0E62" w:rsidRDefault="001A0E62">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1A0E62">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 xml:space="preserve">Библиотека </w:t>
            </w:r>
            <w:r>
              <w:rPr>
                <w:rFonts w:ascii="Times New Roman CYR" w:hAnsi="Times New Roman CYR" w:cs="Times New Roman CYR"/>
                <w:b/>
                <w:bCs/>
                <w:sz w:val="24"/>
                <w:szCs w:val="24"/>
              </w:rPr>
              <w:lastRenderedPageBreak/>
              <w:t>колледжа</w:t>
            </w:r>
          </w:p>
        </w:tc>
      </w:tr>
      <w:tr w:rsidR="001A0E62">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1A0E62" w:rsidRPr="001A0E62" w:rsidRDefault="001A0E62">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lastRenderedPageBreak/>
              <w:t>Рапацкая, Л.А. Мировая художественная культура. – М.: Владос, Ч. 1, 2018.</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1A0E62">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1A0E62" w:rsidRPr="001A0E62" w:rsidRDefault="001A0E62">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 – М.: Владос, Ч. 2, 2018.</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1A0E62">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1A0E62" w:rsidRPr="001A0E62" w:rsidRDefault="001A0E62">
            <w:pPr>
              <w:autoSpaceDE w:val="0"/>
              <w:autoSpaceDN w:val="0"/>
              <w:adjustRightInd w:val="0"/>
              <w:spacing w:before="100" w:after="100" w:line="240" w:lineRule="auto"/>
              <w:rPr>
                <w:rFonts w:ascii="Calibri" w:hAnsi="Calibri" w:cs="Calibri"/>
              </w:rPr>
            </w:pPr>
            <w:r>
              <w:rPr>
                <w:rFonts w:ascii="Times New Roman CYR" w:hAnsi="Times New Roman CYR" w:cs="Times New Roman CYR"/>
                <w:color w:val="000000"/>
                <w:sz w:val="24"/>
                <w:szCs w:val="24"/>
                <w:highlight w:val="white"/>
              </w:rPr>
              <w:t xml:space="preserve">Возрождение. Мистики и гуманисты. П. Д. Волкова. – М.: Издательство: АСТ, 2018.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1A0E62" w:rsidRDefault="001A0E62" w:rsidP="001A0E62">
      <w:pPr>
        <w:autoSpaceDE w:val="0"/>
        <w:autoSpaceDN w:val="0"/>
        <w:adjustRightInd w:val="0"/>
        <w:spacing w:after="0" w:line="240" w:lineRule="auto"/>
        <w:jc w:val="center"/>
        <w:rPr>
          <w:rFonts w:ascii="Calibri" w:hAnsi="Calibri" w:cs="Calibri"/>
          <w:lang w:val="en-US"/>
        </w:rPr>
      </w:pPr>
    </w:p>
    <w:p w:rsidR="001A0E62" w:rsidRDefault="001A0E62" w:rsidP="001A0E62">
      <w:pPr>
        <w:autoSpaceDE w:val="0"/>
        <w:autoSpaceDN w:val="0"/>
        <w:adjustRightInd w:val="0"/>
        <w:spacing w:after="0" w:line="240" w:lineRule="auto"/>
        <w:jc w:val="center"/>
        <w:rPr>
          <w:rFonts w:ascii="Calibri" w:hAnsi="Calibri" w:cs="Calibri"/>
          <w:lang w:val="en-US"/>
        </w:rPr>
      </w:pPr>
    </w:p>
    <w:p w:rsidR="001A0E62" w:rsidRDefault="001A0E62" w:rsidP="001A0E62">
      <w:pPr>
        <w:autoSpaceDE w:val="0"/>
        <w:autoSpaceDN w:val="0"/>
        <w:adjustRightInd w:val="0"/>
        <w:spacing w:after="0" w:line="240" w:lineRule="auto"/>
        <w:jc w:val="center"/>
        <w:rPr>
          <w:rFonts w:ascii="Calibri" w:hAnsi="Calibri" w:cs="Calibri"/>
          <w:lang w:val="en-US"/>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6.2 </w:t>
      </w:r>
      <w:r>
        <w:rPr>
          <w:rFonts w:ascii="Times New Roman CYR" w:hAnsi="Times New Roman CYR" w:cs="Times New Roman CYR"/>
          <w:b/>
          <w:bCs/>
          <w:sz w:val="28"/>
          <w:szCs w:val="28"/>
        </w:rPr>
        <w:t>Требования к материально –техническому обеспечению</w:t>
      </w:r>
    </w:p>
    <w:p w:rsidR="001A0E62" w:rsidRDefault="001A0E62" w:rsidP="001A0E62">
      <w:pPr>
        <w:autoSpaceDE w:val="0"/>
        <w:autoSpaceDN w:val="0"/>
        <w:adjustRightInd w:val="0"/>
        <w:spacing w:after="0" w:line="240" w:lineRule="auto"/>
        <w:jc w:val="both"/>
        <w:rPr>
          <w:rFonts w:ascii="Calibri" w:hAnsi="Calibri" w:cs="Calibri"/>
          <w:lang w:val="en-US"/>
        </w:rPr>
      </w:pPr>
    </w:p>
    <w:p w:rsidR="001A0E62" w:rsidRDefault="001A0E62" w:rsidP="001A0E62">
      <w:pPr>
        <w:autoSpaceDE w:val="0"/>
        <w:autoSpaceDN w:val="0"/>
        <w:adjustRightInd w:val="0"/>
        <w:spacing w:after="0" w:line="240" w:lineRule="auto"/>
        <w:jc w:val="center"/>
        <w:rPr>
          <w:rFonts w:ascii="Calibri" w:hAnsi="Calibri" w:cs="Calibri"/>
          <w:lang w:val="en-US"/>
        </w:rPr>
      </w:pPr>
    </w:p>
    <w:tbl>
      <w:tblPr>
        <w:tblW w:w="0" w:type="auto"/>
        <w:tblInd w:w="28" w:type="dxa"/>
        <w:tblLayout w:type="fixed"/>
        <w:tblCellMar>
          <w:left w:w="28" w:type="dxa"/>
          <w:right w:w="28" w:type="dxa"/>
        </w:tblCellMar>
        <w:tblLook w:val="0000"/>
      </w:tblPr>
      <w:tblGrid>
        <w:gridCol w:w="3524"/>
        <w:gridCol w:w="1958"/>
        <w:gridCol w:w="1960"/>
      </w:tblGrid>
      <w:tr w:rsidR="001A0E62">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1A0E62" w:rsidRPr="001A0E62" w:rsidRDefault="001A0E62">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1A0E62" w:rsidRPr="001A0E62" w:rsidRDefault="001A0E62">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1A0E62">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1A0E62" w:rsidRPr="001A0E62" w:rsidRDefault="001A0E62">
            <w:pPr>
              <w:autoSpaceDE w:val="0"/>
              <w:autoSpaceDN w:val="0"/>
              <w:adjustRightInd w:val="0"/>
              <w:spacing w:after="0" w:line="240" w:lineRule="auto"/>
              <w:jc w:val="center"/>
              <w:rPr>
                <w:rFonts w:ascii="Calibri" w:hAnsi="Calibri" w:cs="Calibri"/>
              </w:rPr>
            </w:pPr>
          </w:p>
          <w:p w:rsidR="001A0E62" w:rsidRPr="001A0E62" w:rsidRDefault="001A0E62">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1A0E62">
              <w:rPr>
                <w:rFonts w:ascii="Times New Roman" w:hAnsi="Times New Roman" w:cs="Times New Roman"/>
                <w:sz w:val="24"/>
                <w:szCs w:val="24"/>
              </w:rPr>
              <w:t>«</w:t>
            </w:r>
            <w:r>
              <w:rPr>
                <w:rFonts w:ascii="Times New Roman CYR" w:hAnsi="Times New Roman CYR" w:cs="Times New Roman CYR"/>
                <w:sz w:val="24"/>
                <w:szCs w:val="24"/>
              </w:rPr>
              <w:t>Культура</w:t>
            </w:r>
            <w:r w:rsidRPr="001A0E62">
              <w:rPr>
                <w:rFonts w:ascii="Times New Roman" w:hAnsi="Times New Roman" w:cs="Times New Roman"/>
                <w:sz w:val="24"/>
                <w:szCs w:val="24"/>
              </w:rPr>
              <w:t>»)</w:t>
            </w:r>
          </w:p>
          <w:p w:rsidR="001A0E62" w:rsidRPr="001A0E62" w:rsidRDefault="001A0E62">
            <w:pPr>
              <w:autoSpaceDE w:val="0"/>
              <w:autoSpaceDN w:val="0"/>
              <w:adjustRightInd w:val="0"/>
              <w:spacing w:after="0" w:line="240" w:lineRule="auto"/>
              <w:jc w:val="center"/>
              <w:rPr>
                <w:rFonts w:ascii="Calibri" w:hAnsi="Calibri" w:cs="Calibri"/>
              </w:rPr>
            </w:pPr>
          </w:p>
          <w:p w:rsidR="001A0E62" w:rsidRDefault="001A0E62">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1A0E62" w:rsidRDefault="001A0E62">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1A0E62" w:rsidRPr="001A0E62" w:rsidRDefault="001A0E62">
            <w:pPr>
              <w:autoSpaceDE w:val="0"/>
              <w:autoSpaceDN w:val="0"/>
              <w:adjustRightInd w:val="0"/>
              <w:spacing w:after="0" w:line="240" w:lineRule="auto"/>
              <w:jc w:val="center"/>
              <w:rPr>
                <w:rFonts w:ascii="Calibri" w:hAnsi="Calibri" w:cs="Calibri"/>
              </w:rPr>
            </w:pP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1A0E62" w:rsidRDefault="001A0E62">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p>
          <w:p w:rsidR="001A0E62" w:rsidRDefault="001A0E62">
            <w:pPr>
              <w:autoSpaceDE w:val="0"/>
              <w:autoSpaceDN w:val="0"/>
              <w:adjustRightInd w:val="0"/>
              <w:spacing w:after="0" w:line="240" w:lineRule="auto"/>
              <w:jc w:val="center"/>
              <w:rPr>
                <w:rFonts w:ascii="Calibri" w:hAnsi="Calibri" w:cs="Calibri"/>
                <w:lang w:val="en-US"/>
              </w:rPr>
            </w:pPr>
          </w:p>
          <w:p w:rsidR="001A0E62" w:rsidRDefault="001A0E62">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p w:rsidR="001A0E62" w:rsidRDefault="001A0E62">
            <w:pPr>
              <w:autoSpaceDE w:val="0"/>
              <w:autoSpaceDN w:val="0"/>
              <w:adjustRightInd w:val="0"/>
              <w:spacing w:after="0" w:line="240" w:lineRule="auto"/>
              <w:jc w:val="center"/>
              <w:rPr>
                <w:rFonts w:ascii="Calibri" w:hAnsi="Calibri" w:cs="Calibri"/>
                <w:lang w:val="en-US"/>
              </w:rPr>
            </w:pPr>
          </w:p>
          <w:p w:rsidR="001A0E62" w:rsidRDefault="001A0E62">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w:t>
            </w:r>
          </w:p>
        </w:tc>
      </w:tr>
    </w:tbl>
    <w:p w:rsidR="001A0E62" w:rsidRDefault="001A0E62" w:rsidP="001A0E62">
      <w:pPr>
        <w:autoSpaceDE w:val="0"/>
        <w:autoSpaceDN w:val="0"/>
        <w:adjustRightInd w:val="0"/>
        <w:spacing w:after="0" w:line="240" w:lineRule="auto"/>
        <w:jc w:val="both"/>
        <w:rPr>
          <w:rFonts w:ascii="Calibri" w:hAnsi="Calibri" w:cs="Calibri"/>
          <w:lang w:val="en-US"/>
        </w:rPr>
      </w:pPr>
    </w:p>
    <w:p w:rsidR="001A0E62" w:rsidRDefault="001A0E62" w:rsidP="001A0E62">
      <w:pPr>
        <w:autoSpaceDE w:val="0"/>
        <w:autoSpaceDN w:val="0"/>
        <w:adjustRightInd w:val="0"/>
        <w:spacing w:after="0" w:line="240" w:lineRule="auto"/>
        <w:ind w:firstLine="709"/>
        <w:jc w:val="center"/>
        <w:rPr>
          <w:rFonts w:ascii="Calibri" w:hAnsi="Calibri" w:cs="Calibri"/>
          <w:lang w:val="en-US"/>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lang w:val="en-US"/>
        </w:rPr>
        <w:t xml:space="preserve">7. </w:t>
      </w:r>
      <w:r>
        <w:rPr>
          <w:rFonts w:ascii="Times New Roman CYR" w:hAnsi="Times New Roman CYR" w:cs="Times New Roman CYR"/>
          <w:b/>
          <w:bCs/>
          <w:sz w:val="28"/>
          <w:szCs w:val="28"/>
          <w:u w:val="single"/>
        </w:rPr>
        <w:t>Методические рекомендации преподавателям</w:t>
      </w:r>
    </w:p>
    <w:p w:rsidR="001A0E62" w:rsidRDefault="001A0E62" w:rsidP="001A0E62">
      <w:pPr>
        <w:autoSpaceDE w:val="0"/>
        <w:autoSpaceDN w:val="0"/>
        <w:adjustRightInd w:val="0"/>
        <w:spacing w:after="0" w:line="240" w:lineRule="auto"/>
        <w:ind w:firstLine="709"/>
        <w:jc w:val="both"/>
        <w:rPr>
          <w:rFonts w:ascii="Calibri" w:hAnsi="Calibri" w:cs="Calibri"/>
          <w:lang w:val="en-US"/>
        </w:rPr>
      </w:pP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w:t>
      </w:r>
      <w:r>
        <w:rPr>
          <w:rFonts w:ascii="Times New Roman CYR" w:hAnsi="Times New Roman CYR" w:cs="Times New Roman CYR"/>
          <w:color w:val="000000"/>
          <w:sz w:val="28"/>
          <w:szCs w:val="28"/>
        </w:rPr>
        <w:lastRenderedPageBreak/>
        <w:t>ответов. Чтобы сделать задачу посильной, необходимо дать памятку, на что обращать внимание:</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1A0E62" w:rsidRDefault="001A0E62" w:rsidP="001A0E62">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Pr="001A0E62" w:rsidRDefault="001A0E62" w:rsidP="001A0E62">
      <w:pPr>
        <w:autoSpaceDE w:val="0"/>
        <w:autoSpaceDN w:val="0"/>
        <w:adjustRightInd w:val="0"/>
        <w:spacing w:after="0" w:line="240" w:lineRule="auto"/>
        <w:rPr>
          <w:rFonts w:ascii="Calibri" w:hAnsi="Calibri" w:cs="Calibri"/>
        </w:rPr>
      </w:pPr>
    </w:p>
    <w:p w:rsidR="001A0E62" w:rsidRDefault="001A0E62" w:rsidP="001A0E62">
      <w:pPr>
        <w:autoSpaceDE w:val="0"/>
        <w:autoSpaceDN w:val="0"/>
        <w:adjustRightInd w:val="0"/>
        <w:spacing w:after="0" w:line="240" w:lineRule="auto"/>
        <w:rPr>
          <w:rFonts w:ascii="Times New Roman CYR" w:hAnsi="Times New Roman CYR" w:cs="Times New Roman CYR"/>
          <w:b/>
          <w:bCs/>
          <w:color w:val="000000"/>
          <w:sz w:val="28"/>
          <w:szCs w:val="28"/>
          <w:u w:val="single"/>
        </w:rPr>
      </w:pPr>
      <w:r w:rsidRPr="001A0E62">
        <w:rPr>
          <w:rFonts w:ascii="Times New Roman" w:hAnsi="Times New Roman" w:cs="Times New Roman"/>
          <w:b/>
          <w:bCs/>
          <w:color w:val="000000"/>
          <w:sz w:val="28"/>
          <w:szCs w:val="28"/>
          <w:u w:val="single"/>
        </w:rPr>
        <w:t xml:space="preserve">8. </w:t>
      </w:r>
      <w:r>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1A0E62" w:rsidRDefault="001A0E62" w:rsidP="001A0E62">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1A0E62" w:rsidRDefault="001A0E62" w:rsidP="001A0E62">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1A0E62" w:rsidRDefault="001A0E62" w:rsidP="001A0E62">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1A0E62" w:rsidRDefault="001A0E62" w:rsidP="001A0E62">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1A0E62" w:rsidRDefault="001A0E62" w:rsidP="001A0E62">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уметь пересказать материал, выразить свои мысли четко и грамотно, применяя специальную терминологию;</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1A0E62" w:rsidRDefault="001A0E62" w:rsidP="001A0E62">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1A0E62" w:rsidRDefault="001A0E62" w:rsidP="001A0E62">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1A0E62">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1A0E62">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1A0E62" w:rsidRDefault="001A0E62" w:rsidP="001A0E62">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1A0E62" w:rsidRDefault="001A0E62" w:rsidP="001A0E62">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1A0E62" w:rsidRDefault="001A0E62" w:rsidP="001A0E62">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1A0E62">
        <w:rPr>
          <w:rFonts w:ascii="Times New Roman" w:hAnsi="Times New Roman" w:cs="Times New Roman"/>
          <w:color w:val="000000"/>
          <w:sz w:val="28"/>
          <w:szCs w:val="28"/>
        </w:rPr>
        <w:t>«</w:t>
      </w:r>
      <w:r>
        <w:rPr>
          <w:rFonts w:ascii="Times New Roman CYR" w:hAnsi="Times New Roman CYR" w:cs="Times New Roman CYR"/>
          <w:color w:val="000000"/>
          <w:sz w:val="28"/>
          <w:szCs w:val="28"/>
        </w:rPr>
        <w:t>История искусств</w:t>
      </w:r>
      <w:r w:rsidRPr="001A0E62">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1A0E62" w:rsidRPr="001A0E62" w:rsidRDefault="001A0E62" w:rsidP="001A0E62">
      <w:pPr>
        <w:autoSpaceDE w:val="0"/>
        <w:autoSpaceDN w:val="0"/>
        <w:adjustRightInd w:val="0"/>
        <w:spacing w:after="0" w:line="240" w:lineRule="auto"/>
        <w:ind w:firstLine="709"/>
        <w:jc w:val="both"/>
        <w:rPr>
          <w:rFonts w:ascii="Calibri" w:hAnsi="Calibri" w:cs="Calibri"/>
        </w:rPr>
      </w:pPr>
    </w:p>
    <w:p w:rsidR="001A0E62" w:rsidRPr="001A0E62" w:rsidRDefault="001A0E62" w:rsidP="001A0E62">
      <w:pPr>
        <w:autoSpaceDE w:val="0"/>
        <w:autoSpaceDN w:val="0"/>
        <w:adjustRightInd w:val="0"/>
        <w:spacing w:after="0" w:line="240" w:lineRule="auto"/>
        <w:ind w:firstLine="709"/>
        <w:jc w:val="center"/>
        <w:rPr>
          <w:rFonts w:ascii="Calibri" w:hAnsi="Calibri" w:cs="Calibri"/>
        </w:rPr>
      </w:pPr>
    </w:p>
    <w:p w:rsidR="001A0E62" w:rsidRPr="001A0E62" w:rsidRDefault="001A0E62" w:rsidP="001A0E62">
      <w:pPr>
        <w:autoSpaceDE w:val="0"/>
        <w:autoSpaceDN w:val="0"/>
        <w:adjustRightInd w:val="0"/>
        <w:spacing w:after="0" w:line="240" w:lineRule="auto"/>
        <w:ind w:firstLine="709"/>
        <w:jc w:val="center"/>
        <w:rPr>
          <w:rFonts w:ascii="Calibri" w:hAnsi="Calibri" w:cs="Calibri"/>
        </w:rPr>
      </w:pPr>
    </w:p>
    <w:p w:rsidR="001A0E62" w:rsidRPr="001A0E62" w:rsidRDefault="001A0E62" w:rsidP="001A0E62">
      <w:pPr>
        <w:autoSpaceDE w:val="0"/>
        <w:autoSpaceDN w:val="0"/>
        <w:adjustRightInd w:val="0"/>
        <w:spacing w:after="0" w:line="240" w:lineRule="auto"/>
        <w:ind w:firstLine="709"/>
        <w:jc w:val="center"/>
        <w:rPr>
          <w:rFonts w:ascii="Calibri" w:hAnsi="Calibri" w:cs="Calibri"/>
        </w:rPr>
      </w:pPr>
    </w:p>
    <w:p w:rsidR="001A0E62" w:rsidRDefault="001A0E62" w:rsidP="001A0E62">
      <w:pPr>
        <w:autoSpaceDE w:val="0"/>
        <w:autoSpaceDN w:val="0"/>
        <w:adjustRightInd w:val="0"/>
        <w:spacing w:after="0" w:line="240" w:lineRule="auto"/>
        <w:jc w:val="both"/>
        <w:rPr>
          <w:rFonts w:ascii="Times New Roman CYR" w:hAnsi="Times New Roman CYR" w:cs="Times New Roman CYR"/>
          <w:b/>
          <w:bCs/>
          <w:sz w:val="28"/>
          <w:szCs w:val="28"/>
          <w:u w:val="single"/>
        </w:rPr>
      </w:pPr>
      <w:r w:rsidRPr="001A0E62">
        <w:rPr>
          <w:rFonts w:ascii="Times New Roman" w:hAnsi="Times New Roman" w:cs="Times New Roman"/>
          <w:b/>
          <w:bCs/>
          <w:sz w:val="28"/>
          <w:szCs w:val="28"/>
          <w:u w:val="single"/>
        </w:rPr>
        <w:t xml:space="preserve">9. </w:t>
      </w:r>
      <w:r>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1A0E62" w:rsidRPr="001A0E62" w:rsidRDefault="001A0E62" w:rsidP="001A0E62">
      <w:pPr>
        <w:autoSpaceDE w:val="0"/>
        <w:autoSpaceDN w:val="0"/>
        <w:adjustRightInd w:val="0"/>
        <w:spacing w:after="0" w:line="240" w:lineRule="auto"/>
        <w:ind w:firstLine="709"/>
        <w:jc w:val="center"/>
        <w:rPr>
          <w:rFonts w:ascii="Calibri" w:hAnsi="Calibri" w:cs="Calibri"/>
        </w:rPr>
      </w:pPr>
    </w:p>
    <w:p w:rsidR="001A0E62" w:rsidRDefault="001A0E62" w:rsidP="001A0E62">
      <w:pPr>
        <w:autoSpaceDE w:val="0"/>
        <w:autoSpaceDN w:val="0"/>
        <w:adjustRightInd w:val="0"/>
        <w:spacing w:after="0" w:line="240" w:lineRule="auto"/>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1A0E62" w:rsidRDefault="001A0E62" w:rsidP="001A0E62">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Ч.1 – М.: Владос, 2018</w:t>
      </w:r>
    </w:p>
    <w:p w:rsidR="001A0E62" w:rsidRDefault="001A0E62" w:rsidP="001A0E62">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Рапацкая, Л.А. Мировая художественная культура. Ч.2 – М.: Владос, 2018</w:t>
      </w:r>
    </w:p>
    <w:p w:rsidR="001A0E62" w:rsidRDefault="001A0E62" w:rsidP="001A0E62">
      <w:pPr>
        <w:autoSpaceDE w:val="0"/>
        <w:autoSpaceDN w:val="0"/>
        <w:adjustRightInd w:val="0"/>
        <w:spacing w:after="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Тихомиров, С.А. История мировой культуры: учебное пособие. -  СПб: Высшая школа народных искусств (институт). 2017.</w:t>
      </w:r>
    </w:p>
    <w:p w:rsidR="001A0E62" w:rsidRPr="00974EA3" w:rsidRDefault="001A0E62" w:rsidP="001A0E62">
      <w:pPr>
        <w:autoSpaceDE w:val="0"/>
        <w:autoSpaceDN w:val="0"/>
        <w:adjustRightInd w:val="0"/>
        <w:spacing w:after="0" w:line="240" w:lineRule="auto"/>
        <w:rPr>
          <w:rFonts w:ascii="Calibri" w:hAnsi="Calibri" w:cs="Calibri"/>
        </w:rPr>
      </w:pPr>
    </w:p>
    <w:p w:rsidR="001A0E62" w:rsidRPr="00974EA3" w:rsidRDefault="001A0E62" w:rsidP="001A0E62">
      <w:pPr>
        <w:autoSpaceDE w:val="0"/>
        <w:autoSpaceDN w:val="0"/>
        <w:adjustRightInd w:val="0"/>
        <w:spacing w:after="0" w:line="240" w:lineRule="auto"/>
        <w:rPr>
          <w:rFonts w:ascii="Times New Roman" w:hAnsi="Times New Roman" w:cs="Times New Roman"/>
          <w:color w:val="000000"/>
          <w:sz w:val="28"/>
          <w:szCs w:val="28"/>
        </w:rPr>
      </w:pPr>
      <w:r>
        <w:rPr>
          <w:rFonts w:ascii="Times New Roman CYR" w:hAnsi="Times New Roman CYR" w:cs="Times New Roman CYR"/>
          <w:color w:val="000000"/>
          <w:sz w:val="28"/>
          <w:szCs w:val="28"/>
        </w:rPr>
        <w:t xml:space="preserve">История отечественной культуры. Учебник для СПО. </w:t>
      </w:r>
      <w:r>
        <w:rPr>
          <w:rFonts w:ascii="Times New Roman CYR" w:hAnsi="Times New Roman CYR" w:cs="Times New Roman CYR"/>
          <w:color w:val="000000"/>
          <w:sz w:val="28"/>
          <w:szCs w:val="28"/>
        </w:rPr>
        <w:br/>
      </w:r>
      <w:hyperlink r:id="rId10" w:history="1">
        <w:r w:rsidRPr="00974EA3">
          <w:rPr>
            <w:rFonts w:ascii="Times New Roman" w:hAnsi="Times New Roman" w:cs="Times New Roman"/>
            <w:color w:val="000000"/>
            <w:sz w:val="28"/>
            <w:szCs w:val="28"/>
            <w:u w:val="single"/>
          </w:rPr>
          <w:t>Горелов А.А.</w:t>
        </w:r>
      </w:hyperlink>
      <w:r w:rsidRPr="00974EA3">
        <w:rPr>
          <w:rFonts w:ascii="Times New Roman" w:hAnsi="Times New Roman" w:cs="Times New Roman"/>
          <w:color w:val="000000"/>
          <w:sz w:val="28"/>
          <w:szCs w:val="28"/>
        </w:rPr>
        <w:t xml:space="preserve"> - </w:t>
      </w:r>
      <w:r>
        <w:rPr>
          <w:rFonts w:ascii="Times New Roman CYR" w:hAnsi="Times New Roman CYR" w:cs="Times New Roman CYR"/>
          <w:color w:val="000000"/>
          <w:sz w:val="28"/>
          <w:szCs w:val="28"/>
        </w:rPr>
        <w:t>М.: Изд.:</w:t>
      </w:r>
      <w:r>
        <w:rPr>
          <w:rFonts w:ascii="Times New Roman" w:hAnsi="Times New Roman" w:cs="Times New Roman"/>
          <w:color w:val="000000"/>
          <w:sz w:val="28"/>
          <w:szCs w:val="28"/>
          <w:lang w:val="en-US"/>
        </w:rPr>
        <w:t> </w:t>
      </w:r>
      <w:hyperlink r:id="rId11" w:history="1">
        <w:r w:rsidRPr="00974EA3">
          <w:rPr>
            <w:rFonts w:ascii="Times New Roman" w:hAnsi="Times New Roman" w:cs="Times New Roman"/>
            <w:color w:val="000000"/>
            <w:sz w:val="28"/>
            <w:szCs w:val="28"/>
            <w:u w:val="single"/>
          </w:rPr>
          <w:t>Юрайт</w:t>
        </w:r>
      </w:hyperlink>
      <w:r w:rsidRPr="00974EA3">
        <w:rPr>
          <w:rFonts w:ascii="Times New Roman" w:hAnsi="Times New Roman" w:cs="Times New Roman"/>
          <w:color w:val="000000"/>
          <w:sz w:val="28"/>
          <w:szCs w:val="28"/>
        </w:rPr>
        <w:t>, 2015</w:t>
      </w:r>
    </w:p>
    <w:p w:rsidR="001A0E62" w:rsidRDefault="001A0E62" w:rsidP="001A0E62">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Русская литература и культура XIX века. Учебное пособие. </w:t>
      </w:r>
      <w:hyperlink r:id="rId12" w:history="1">
        <w:r>
          <w:rPr>
            <w:rFonts w:ascii="Times New Roman CYR" w:hAnsi="Times New Roman CYR" w:cs="Times New Roman CYR"/>
            <w:color w:val="000000"/>
            <w:sz w:val="28"/>
            <w:szCs w:val="28"/>
            <w:highlight w:val="white"/>
            <w:u w:val="single"/>
          </w:rPr>
          <w:t>Акимова Н. Н.</w:t>
        </w:r>
      </w:hyperlink>
      <w:r w:rsidRPr="001A0E62">
        <w:rPr>
          <w:rFonts w:ascii="Times New Roman" w:hAnsi="Times New Roman" w:cs="Times New Roman"/>
          <w:color w:val="000000"/>
          <w:sz w:val="28"/>
          <w:szCs w:val="28"/>
          <w:highlight w:val="white"/>
        </w:rPr>
        <w:t xml:space="preserve"> </w:t>
      </w:r>
      <w:r w:rsidRPr="00974EA3">
        <w:rPr>
          <w:rFonts w:ascii="Times New Roman" w:hAnsi="Times New Roman" w:cs="Times New Roman"/>
          <w:color w:val="000000"/>
          <w:sz w:val="28"/>
          <w:szCs w:val="28"/>
          <w:highlight w:val="white"/>
        </w:rPr>
        <w:t xml:space="preserve">- </w:t>
      </w:r>
      <w:r w:rsidRPr="00974EA3">
        <w:rPr>
          <w:rFonts w:ascii="Times New Roman" w:hAnsi="Times New Roman" w:cs="Times New Roman"/>
          <w:color w:val="000000"/>
          <w:sz w:val="28"/>
          <w:szCs w:val="28"/>
          <w:highlight w:val="white"/>
        </w:rPr>
        <w:br/>
      </w:r>
      <w:r>
        <w:rPr>
          <w:rFonts w:ascii="Times New Roman CYR" w:hAnsi="Times New Roman CYR" w:cs="Times New Roman CYR"/>
          <w:color w:val="000000"/>
          <w:sz w:val="28"/>
          <w:szCs w:val="28"/>
          <w:highlight w:val="white"/>
        </w:rPr>
        <w:t>М.: Изд.:</w:t>
      </w:r>
      <w:r>
        <w:rPr>
          <w:rFonts w:ascii="Times New Roman" w:hAnsi="Times New Roman" w:cs="Times New Roman"/>
          <w:b/>
          <w:bCs/>
          <w:color w:val="000000"/>
          <w:sz w:val="28"/>
          <w:szCs w:val="28"/>
          <w:highlight w:val="white"/>
          <w:lang w:val="en-US"/>
        </w:rPr>
        <w:t> </w:t>
      </w:r>
      <w:hyperlink r:id="rId13" w:history="1">
        <w:r w:rsidRPr="00974EA3">
          <w:rPr>
            <w:rFonts w:ascii="Times New Roman" w:hAnsi="Times New Roman" w:cs="Times New Roman"/>
            <w:color w:val="000000"/>
            <w:sz w:val="28"/>
            <w:szCs w:val="28"/>
            <w:highlight w:val="white"/>
            <w:u w:val="single"/>
          </w:rPr>
          <w:t>КноРус</w:t>
        </w:r>
      </w:hyperlink>
      <w:r w:rsidRPr="00974EA3">
        <w:rPr>
          <w:rFonts w:ascii="Times New Roman" w:hAnsi="Times New Roman" w:cs="Times New Roman"/>
          <w:color w:val="000000"/>
          <w:sz w:val="28"/>
          <w:szCs w:val="28"/>
          <w:highlight w:val="white"/>
        </w:rPr>
        <w:t xml:space="preserve">, 2016 - 432 </w:t>
      </w:r>
      <w:r>
        <w:rPr>
          <w:rFonts w:ascii="Times New Roman CYR" w:hAnsi="Times New Roman CYR" w:cs="Times New Roman CYR"/>
          <w:color w:val="000000"/>
          <w:sz w:val="28"/>
          <w:szCs w:val="28"/>
          <w:highlight w:val="white"/>
        </w:rPr>
        <w:t xml:space="preserve">с. </w:t>
      </w:r>
    </w:p>
    <w:p w:rsidR="001A0E62" w:rsidRPr="001A0E62" w:rsidRDefault="001A0E62" w:rsidP="001A0E62">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В пространстве христианской культуры. П.Д. Волкова. – М.: Изд.: АСТ,</w:t>
      </w:r>
      <w:r>
        <w:rPr>
          <w:rFonts w:ascii="Times New Roman CYR" w:hAnsi="Times New Roman CYR" w:cs="Times New Roman CYR"/>
          <w:color w:val="000000"/>
          <w:sz w:val="28"/>
          <w:szCs w:val="28"/>
        </w:rPr>
        <w:br/>
      </w:r>
      <w:r w:rsidRPr="001A0E62">
        <w:rPr>
          <w:rFonts w:ascii="Times New Roman" w:hAnsi="Times New Roman" w:cs="Times New Roman"/>
          <w:color w:val="000000"/>
          <w:sz w:val="28"/>
          <w:szCs w:val="28"/>
          <w:highlight w:val="white"/>
        </w:rPr>
        <w:t xml:space="preserve">2018 </w:t>
      </w:r>
    </w:p>
    <w:p w:rsidR="001A0E62" w:rsidRDefault="001A0E62" w:rsidP="001A0E62">
      <w:pPr>
        <w:autoSpaceDE w:val="0"/>
        <w:autoSpaceDN w:val="0"/>
        <w:adjustRightInd w:val="0"/>
        <w:spacing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Возрождение. Мистики и гуманисты. П.Д. Волкова. – М.: Изд.: АСТ, 2018</w:t>
      </w:r>
    </w:p>
    <w:p w:rsidR="001A0E62" w:rsidRPr="001A0E62" w:rsidRDefault="001A0E62" w:rsidP="001A0E62">
      <w:pPr>
        <w:autoSpaceDE w:val="0"/>
        <w:autoSpaceDN w:val="0"/>
        <w:adjustRightInd w:val="0"/>
        <w:spacing w:after="0" w:line="240" w:lineRule="auto"/>
        <w:rPr>
          <w:rFonts w:ascii="Calibri" w:hAnsi="Calibri" w:cs="Calibri"/>
        </w:rPr>
      </w:pPr>
    </w:p>
    <w:p w:rsidR="001A0E62" w:rsidRDefault="001A0E62" w:rsidP="001A0E62">
      <w:pPr>
        <w:autoSpaceDE w:val="0"/>
        <w:autoSpaceDN w:val="0"/>
        <w:adjustRightInd w:val="0"/>
        <w:spacing w:after="0" w:line="240" w:lineRule="auto"/>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Дополнительная литература:</w:t>
      </w:r>
    </w:p>
    <w:p w:rsidR="001A0E62" w:rsidRDefault="001A0E62" w:rsidP="001A0E62">
      <w:pPr>
        <w:autoSpaceDE w:val="0"/>
        <w:autoSpaceDN w:val="0"/>
        <w:adjustRightInd w:val="0"/>
        <w:spacing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Шедевры музеев мира. Андрей Астахов</w:t>
      </w:r>
      <w:r>
        <w:rPr>
          <w:rFonts w:ascii="Times New Roman CYR" w:hAnsi="Times New Roman CYR" w:cs="Times New Roman CYR"/>
          <w:color w:val="000000"/>
          <w:sz w:val="28"/>
          <w:szCs w:val="28"/>
        </w:rPr>
        <w:t xml:space="preserve"> - </w:t>
      </w:r>
      <w:r>
        <w:rPr>
          <w:rFonts w:ascii="Times New Roman CYR" w:hAnsi="Times New Roman CYR" w:cs="Times New Roman CYR"/>
          <w:color w:val="000000"/>
          <w:sz w:val="28"/>
          <w:szCs w:val="28"/>
          <w:highlight w:val="white"/>
        </w:rPr>
        <w:t>М.: Изд.: Белый город, 2018</w:t>
      </w:r>
    </w:p>
    <w:p w:rsidR="001A0E62" w:rsidRDefault="001A0E62" w:rsidP="001A0E62">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Мир русской культуры. Энциклопедический справочник. - М.: Вече, 2015.</w:t>
      </w:r>
    </w:p>
    <w:p w:rsidR="001A0E62" w:rsidRPr="001A0E62" w:rsidRDefault="001A0E62" w:rsidP="001A0E62">
      <w:pPr>
        <w:autoSpaceDE w:val="0"/>
        <w:autoSpaceDN w:val="0"/>
        <w:adjustRightInd w:val="0"/>
        <w:spacing w:before="280" w:after="0"/>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 xml:space="preserve">Иллюстрированный словарь по искусству и архитектуре. – СПб.: Издательский Дом </w:t>
      </w:r>
      <w:r w:rsidRPr="001A0E62">
        <w:rPr>
          <w:rFonts w:ascii="Times New Roman" w:hAnsi="Times New Roman" w:cs="Times New Roman"/>
          <w:color w:val="000000"/>
          <w:sz w:val="28"/>
          <w:szCs w:val="28"/>
          <w:highlight w:val="white"/>
        </w:rPr>
        <w:t>«</w:t>
      </w:r>
      <w:r>
        <w:rPr>
          <w:rFonts w:ascii="Times New Roman CYR" w:hAnsi="Times New Roman CYR" w:cs="Times New Roman CYR"/>
          <w:color w:val="000000"/>
          <w:sz w:val="28"/>
          <w:szCs w:val="28"/>
          <w:highlight w:val="white"/>
        </w:rPr>
        <w:t>Литера</w:t>
      </w:r>
      <w:r w:rsidRPr="001A0E62">
        <w:rPr>
          <w:rFonts w:ascii="Times New Roman" w:hAnsi="Times New Roman" w:cs="Times New Roman"/>
          <w:color w:val="000000"/>
          <w:sz w:val="28"/>
          <w:szCs w:val="28"/>
          <w:highlight w:val="white"/>
        </w:rPr>
        <w:t>», 2015.</w:t>
      </w:r>
    </w:p>
    <w:p w:rsidR="001A0E62" w:rsidRPr="001A0E62" w:rsidRDefault="001A0E62" w:rsidP="001A0E62">
      <w:pPr>
        <w:autoSpaceDE w:val="0"/>
        <w:autoSpaceDN w:val="0"/>
        <w:adjustRightInd w:val="0"/>
        <w:spacing w:before="100" w:after="0" w:line="240" w:lineRule="auto"/>
        <w:rPr>
          <w:rFonts w:ascii="Calibri" w:hAnsi="Calibri" w:cs="Calibri"/>
        </w:rPr>
      </w:pPr>
    </w:p>
    <w:p w:rsidR="001A0E62" w:rsidRDefault="001A0E62" w:rsidP="001A0E62">
      <w:pPr>
        <w:autoSpaceDE w:val="0"/>
        <w:autoSpaceDN w:val="0"/>
        <w:adjustRightInd w:val="0"/>
        <w:spacing w:before="100" w:after="0" w:line="240" w:lineRule="auto"/>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1A0E62" w:rsidRDefault="001A0E62" w:rsidP="001A0E62">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по истории мировой культуры:</w:t>
      </w:r>
    </w:p>
    <w:p w:rsidR="001A0E62" w:rsidRPr="001A0E62" w:rsidRDefault="00C76FE1" w:rsidP="001A0E62">
      <w:pPr>
        <w:autoSpaceDE w:val="0"/>
        <w:autoSpaceDN w:val="0"/>
        <w:adjustRightInd w:val="0"/>
        <w:spacing w:before="100" w:after="100" w:line="240" w:lineRule="auto"/>
        <w:rPr>
          <w:rFonts w:ascii="Calibri" w:hAnsi="Calibri" w:cs="Calibri"/>
        </w:rPr>
      </w:pPr>
      <w:hyperlink r:id="rId14" w:history="1">
        <w:r w:rsidR="001A0E62">
          <w:rPr>
            <w:rFonts w:ascii="Times New Roman" w:hAnsi="Times New Roman" w:cs="Times New Roman"/>
            <w:color w:val="0000FF"/>
            <w:sz w:val="28"/>
            <w:szCs w:val="28"/>
            <w:highlight w:val="white"/>
            <w:u w:val="single"/>
            <w:lang w:val="en-US"/>
          </w:rPr>
          <w:t>https</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www</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youtube</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com</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playlist</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list</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PLUIs</w:t>
        </w:r>
        <w:r w:rsidR="001A0E62" w:rsidRPr="001A0E62">
          <w:rPr>
            <w:rFonts w:ascii="Times New Roman" w:hAnsi="Times New Roman" w:cs="Times New Roman"/>
            <w:color w:val="0000FF"/>
            <w:sz w:val="28"/>
            <w:szCs w:val="28"/>
            <w:highlight w:val="white"/>
            <w:u w:val="single"/>
          </w:rPr>
          <w:t>7</w:t>
        </w:r>
        <w:r w:rsidR="001A0E62">
          <w:rPr>
            <w:rFonts w:ascii="Times New Roman" w:hAnsi="Times New Roman" w:cs="Times New Roman"/>
            <w:color w:val="0000FF"/>
            <w:sz w:val="28"/>
            <w:szCs w:val="28"/>
            <w:highlight w:val="white"/>
            <w:u w:val="single"/>
            <w:lang w:val="en-US"/>
          </w:rPr>
          <w:t>NG</w:t>
        </w:r>
        <w:r w:rsidR="001A0E62" w:rsidRPr="001A0E62">
          <w:rPr>
            <w:rFonts w:ascii="Times New Roman" w:hAnsi="Times New Roman" w:cs="Times New Roman"/>
            <w:color w:val="0000FF"/>
            <w:sz w:val="28"/>
            <w:szCs w:val="28"/>
            <w:highlight w:val="white"/>
            <w:u w:val="single"/>
          </w:rPr>
          <w:t>0</w:t>
        </w:r>
        <w:r w:rsidR="001A0E62">
          <w:rPr>
            <w:rFonts w:ascii="Times New Roman" w:hAnsi="Times New Roman" w:cs="Times New Roman"/>
            <w:color w:val="0000FF"/>
            <w:sz w:val="28"/>
            <w:szCs w:val="28"/>
            <w:highlight w:val="white"/>
            <w:u w:val="single"/>
            <w:lang w:val="en-US"/>
          </w:rPr>
          <w:t>TxfOhhx</w:t>
        </w:r>
        <w:r w:rsidR="001A0E62" w:rsidRPr="001A0E62">
          <w:rPr>
            <w:rFonts w:ascii="Times New Roman" w:hAnsi="Times New Roman" w:cs="Times New Roman"/>
            <w:color w:val="0000FF"/>
            <w:sz w:val="28"/>
            <w:szCs w:val="28"/>
            <w:highlight w:val="white"/>
            <w:u w:val="single"/>
          </w:rPr>
          <w:t>4</w:t>
        </w:r>
        <w:r w:rsidR="001A0E62">
          <w:rPr>
            <w:rFonts w:ascii="Times New Roman" w:hAnsi="Times New Roman" w:cs="Times New Roman"/>
            <w:color w:val="0000FF"/>
            <w:sz w:val="28"/>
            <w:szCs w:val="28"/>
            <w:highlight w:val="white"/>
            <w:u w:val="single"/>
            <w:lang w:val="en-US"/>
          </w:rPr>
          <w:t>oBDz</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GY</w:t>
        </w:r>
        <w:r w:rsidR="001A0E62" w:rsidRPr="001A0E62">
          <w:rPr>
            <w:rFonts w:ascii="Times New Roman" w:hAnsi="Times New Roman" w:cs="Times New Roman"/>
            <w:color w:val="0000FF"/>
            <w:sz w:val="28"/>
            <w:szCs w:val="28"/>
            <w:highlight w:val="white"/>
            <w:u w:val="single"/>
          </w:rPr>
          <w:t>8</w:t>
        </w:r>
        <w:r w:rsidR="001A0E62">
          <w:rPr>
            <w:rFonts w:ascii="Times New Roman" w:hAnsi="Times New Roman" w:cs="Times New Roman"/>
            <w:color w:val="0000FF"/>
            <w:sz w:val="28"/>
            <w:szCs w:val="28"/>
            <w:highlight w:val="white"/>
            <w:u w:val="single"/>
            <w:lang w:val="en-US"/>
          </w:rPr>
          <w:t>UWyAe</w:t>
        </w:r>
        <w:r w:rsidR="001A0E62" w:rsidRPr="001A0E62">
          <w:rPr>
            <w:rFonts w:ascii="Times New Roman" w:hAnsi="Times New Roman" w:cs="Times New Roman"/>
            <w:color w:val="0000FF"/>
            <w:sz w:val="28"/>
            <w:szCs w:val="28"/>
            <w:highlight w:val="white"/>
            <w:u w:val="single"/>
          </w:rPr>
          <w:t>2</w:t>
        </w:r>
        <w:r w:rsidR="001A0E62">
          <w:rPr>
            <w:rFonts w:ascii="Times New Roman" w:hAnsi="Times New Roman" w:cs="Times New Roman"/>
            <w:color w:val="0000FF"/>
            <w:sz w:val="28"/>
            <w:szCs w:val="28"/>
            <w:highlight w:val="white"/>
            <w:u w:val="single"/>
            <w:lang w:val="en-US"/>
          </w:rPr>
          <w:t>xkz</w:t>
        </w:r>
      </w:hyperlink>
    </w:p>
    <w:p w:rsidR="001A0E62" w:rsidRDefault="001A0E62" w:rsidP="001A0E62">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Виктора Солкина по культуре Древнего Египта:</w:t>
      </w:r>
    </w:p>
    <w:p w:rsidR="001A0E62" w:rsidRPr="001A0E62" w:rsidRDefault="00C76FE1" w:rsidP="001A0E62">
      <w:pPr>
        <w:autoSpaceDE w:val="0"/>
        <w:autoSpaceDN w:val="0"/>
        <w:adjustRightInd w:val="0"/>
        <w:spacing w:before="100" w:after="100" w:line="240" w:lineRule="auto"/>
        <w:rPr>
          <w:rFonts w:ascii="Calibri" w:hAnsi="Calibri" w:cs="Calibri"/>
        </w:rPr>
      </w:pPr>
      <w:hyperlink r:id="rId15" w:history="1">
        <w:r w:rsidR="001A0E62">
          <w:rPr>
            <w:rFonts w:ascii="Times New Roman" w:hAnsi="Times New Roman" w:cs="Times New Roman"/>
            <w:color w:val="0000FF"/>
            <w:sz w:val="28"/>
            <w:szCs w:val="28"/>
            <w:highlight w:val="white"/>
            <w:u w:val="single"/>
            <w:lang w:val="en-US"/>
          </w:rPr>
          <w:t>https</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yandex</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ru</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search</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text</w:t>
        </w:r>
        <w:r w:rsidR="001A0E62" w:rsidRPr="001A0E62">
          <w:rPr>
            <w:rFonts w:ascii="Times New Roman" w:hAnsi="Times New Roman" w:cs="Times New Roman"/>
            <w:color w:val="0000FF"/>
            <w:sz w:val="28"/>
            <w:szCs w:val="28"/>
            <w:highlight w:val="white"/>
            <w:u w:val="single"/>
          </w:rPr>
          <w:t>=лекции+виктора+солкина+по+древнему+египту</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=лекции+виктора+солкина+по+древнему+египту&amp;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B</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=лекции+виктора+солкина+по+древнему+египту&amp;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B</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lr</w:t>
        </w:r>
        <w:r w:rsidR="001A0E62" w:rsidRPr="001A0E62">
          <w:rPr>
            <w:rFonts w:ascii="Times New Roman" w:hAnsi="Times New Roman" w:cs="Times New Roman"/>
            <w:color w:val="0000FF"/>
            <w:sz w:val="28"/>
            <w:szCs w:val="28"/>
            <w:highlight w:val="white"/>
            <w:u w:val="single"/>
          </w:rPr>
          <w:t>=24</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=лекции+виктора+солкина+по+древнему+египту&amp;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B</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=лекции+виктора+солкина+по+древнему+египту&amp;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B</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clid</w:t>
        </w:r>
        <w:r w:rsidR="001A0E62" w:rsidRPr="001A0E62">
          <w:rPr>
            <w:rFonts w:ascii="Times New Roman" w:hAnsi="Times New Roman" w:cs="Times New Roman"/>
            <w:color w:val="0000FF"/>
            <w:sz w:val="28"/>
            <w:szCs w:val="28"/>
            <w:highlight w:val="white"/>
            <w:u w:val="single"/>
          </w:rPr>
          <w:t>=1882628</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=лекции+виктора+солкина+по+древнему+египту&amp;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B</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=лекции+виктора+солкина+по+древнему+египту&amp;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B</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src</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suggest</w:t>
        </w:r>
        <w:r w:rsidR="001A0E62" w:rsidRPr="001A0E62">
          <w:rPr>
            <w:rFonts w:ascii="Times New Roman" w:hAnsi="Times New Roman" w:cs="Times New Roman"/>
            <w:color w:val="0000FF"/>
            <w:sz w:val="28"/>
            <w:szCs w:val="28"/>
            <w:highlight w:val="white"/>
            <w:u w:val="single"/>
          </w:rPr>
          <w:t>_</w:t>
        </w:r>
        <w:r w:rsidR="001A0E62">
          <w:rPr>
            <w:rFonts w:ascii="Times New Roman" w:hAnsi="Times New Roman" w:cs="Times New Roman"/>
            <w:color w:val="0000FF"/>
            <w:sz w:val="28"/>
            <w:szCs w:val="28"/>
            <w:highlight w:val="white"/>
            <w:u w:val="single"/>
            <w:lang w:val="en-US"/>
          </w:rPr>
          <w:t>B</w:t>
        </w:r>
      </w:hyperlink>
    </w:p>
    <w:p w:rsidR="001A0E62" w:rsidRDefault="001A0E62" w:rsidP="001A0E62">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Юрия Лотмана о русской культуре:</w:t>
      </w:r>
    </w:p>
    <w:p w:rsidR="001A0E62" w:rsidRPr="001A0E62" w:rsidRDefault="00C76FE1" w:rsidP="001A0E62">
      <w:pPr>
        <w:autoSpaceDE w:val="0"/>
        <w:autoSpaceDN w:val="0"/>
        <w:adjustRightInd w:val="0"/>
        <w:spacing w:before="100" w:after="100" w:line="240" w:lineRule="auto"/>
        <w:rPr>
          <w:rFonts w:ascii="Calibri" w:hAnsi="Calibri" w:cs="Calibri"/>
        </w:rPr>
      </w:pPr>
      <w:hyperlink r:id="rId16" w:history="1">
        <w:r w:rsidR="001A0E62">
          <w:rPr>
            <w:rFonts w:ascii="Times New Roman" w:hAnsi="Times New Roman" w:cs="Times New Roman"/>
            <w:color w:val="0000FF"/>
            <w:sz w:val="28"/>
            <w:szCs w:val="28"/>
            <w:highlight w:val="white"/>
            <w:u w:val="single"/>
            <w:lang w:val="en-US"/>
          </w:rPr>
          <w:t>https</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yandex</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ru</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search</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text</w:t>
        </w:r>
        <w:r w:rsidR="001A0E62" w:rsidRPr="001A0E62">
          <w:rPr>
            <w:rFonts w:ascii="Times New Roman" w:hAnsi="Times New Roman" w:cs="Times New Roman"/>
            <w:color w:val="0000FF"/>
            <w:sz w:val="28"/>
            <w:szCs w:val="28"/>
            <w:highlight w:val="white"/>
            <w:u w:val="single"/>
          </w:rPr>
          <w:t>=лекции+юрия+лотмана+на+канале+культура</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=лекции+юрия+лотмана+на+канале+культура&amp;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=лекции+юрия+лотмана+на+канале+культура&amp;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lr</w:t>
        </w:r>
        <w:r w:rsidR="001A0E62" w:rsidRPr="001A0E62">
          <w:rPr>
            <w:rFonts w:ascii="Times New Roman" w:hAnsi="Times New Roman" w:cs="Times New Roman"/>
            <w:color w:val="0000FF"/>
            <w:sz w:val="28"/>
            <w:szCs w:val="28"/>
            <w:highlight w:val="white"/>
            <w:u w:val="single"/>
          </w:rPr>
          <w:t>=24</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=лекции+юрия+лотмана+на+канале+культура&amp;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=лекции+юрия+лотмана+на+канале+культура&amp;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clid</w:t>
        </w:r>
        <w:r w:rsidR="001A0E62" w:rsidRPr="001A0E62">
          <w:rPr>
            <w:rFonts w:ascii="Times New Roman" w:hAnsi="Times New Roman" w:cs="Times New Roman"/>
            <w:color w:val="0000FF"/>
            <w:sz w:val="28"/>
            <w:szCs w:val="28"/>
            <w:highlight w:val="white"/>
            <w:u w:val="single"/>
          </w:rPr>
          <w:t>=1882628</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=лекции+юрия+лотмана+на+канале+культура&amp;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=лекции+юрия+лотмана+на+канале+культура&amp;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src</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su</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=лекции+юрия+лотмана+на+канале+культура&amp;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ggest</w:t>
        </w:r>
        <w:r w:rsidR="001A0E62" w:rsidRPr="001A0E62">
          <w:rPr>
            <w:rFonts w:ascii="Times New Roman" w:hAnsi="Times New Roman" w:cs="Times New Roman"/>
            <w:color w:val="0000FF"/>
            <w:sz w:val="28"/>
            <w:szCs w:val="28"/>
            <w:highlight w:val="white"/>
            <w:u w:val="single"/>
          </w:rPr>
          <w:t>_</w:t>
        </w:r>
        <w:r w:rsidR="001A0E62">
          <w:rPr>
            <w:rFonts w:ascii="Times New Roman" w:hAnsi="Times New Roman" w:cs="Times New Roman"/>
            <w:color w:val="0000FF"/>
            <w:sz w:val="28"/>
            <w:szCs w:val="28"/>
            <w:highlight w:val="white"/>
            <w:u w:val="single"/>
            <w:lang w:val="en-US"/>
          </w:rPr>
          <w:t>T</w:t>
        </w:r>
      </w:hyperlink>
    </w:p>
    <w:p w:rsidR="001A0E62" w:rsidRDefault="001A0E62" w:rsidP="001A0E62">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Александра Панченко о русской культуре:</w:t>
      </w:r>
    </w:p>
    <w:p w:rsidR="001A0E62" w:rsidRPr="001A0E62" w:rsidRDefault="00C76FE1" w:rsidP="001A0E62">
      <w:pPr>
        <w:autoSpaceDE w:val="0"/>
        <w:autoSpaceDN w:val="0"/>
        <w:adjustRightInd w:val="0"/>
        <w:spacing w:before="100" w:after="100" w:line="240" w:lineRule="auto"/>
        <w:rPr>
          <w:rFonts w:ascii="Calibri" w:hAnsi="Calibri" w:cs="Calibri"/>
        </w:rPr>
      </w:pPr>
      <w:hyperlink r:id="rId17" w:history="1">
        <w:r w:rsidR="001A0E62">
          <w:rPr>
            <w:rFonts w:ascii="Times New Roman" w:hAnsi="Times New Roman" w:cs="Times New Roman"/>
            <w:color w:val="0000FF"/>
            <w:sz w:val="28"/>
            <w:szCs w:val="28"/>
            <w:highlight w:val="white"/>
            <w:u w:val="single"/>
            <w:lang w:val="en-US"/>
          </w:rPr>
          <w:t>https</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yandex</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ru</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search</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text</w:t>
        </w:r>
        <w:r w:rsidR="001A0E62" w:rsidRPr="001A0E62">
          <w:rPr>
            <w:rFonts w:ascii="Times New Roman" w:hAnsi="Times New Roman" w:cs="Times New Roman"/>
            <w:color w:val="0000FF"/>
            <w:sz w:val="28"/>
            <w:szCs w:val="28"/>
            <w:highlight w:val="white"/>
            <w:u w:val="single"/>
          </w:rPr>
          <w:t>=лекции+александра+панченко</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=лекции+александра+панченко&amp;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=лекции+александра+панченко&amp;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lr</w:t>
        </w:r>
        <w:r w:rsidR="001A0E62" w:rsidRPr="001A0E62">
          <w:rPr>
            <w:rFonts w:ascii="Times New Roman" w:hAnsi="Times New Roman" w:cs="Times New Roman"/>
            <w:color w:val="0000FF"/>
            <w:sz w:val="28"/>
            <w:szCs w:val="28"/>
            <w:highlight w:val="white"/>
            <w:u w:val="single"/>
          </w:rPr>
          <w:t>=24</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=лекции+александра+панченко&amp;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=лекции+александра+панченко&amp;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clid</w:t>
        </w:r>
        <w:r w:rsidR="001A0E62" w:rsidRPr="001A0E62">
          <w:rPr>
            <w:rFonts w:ascii="Times New Roman" w:hAnsi="Times New Roman" w:cs="Times New Roman"/>
            <w:color w:val="0000FF"/>
            <w:sz w:val="28"/>
            <w:szCs w:val="28"/>
            <w:highlight w:val="white"/>
            <w:u w:val="single"/>
          </w:rPr>
          <w:t>=1882628</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=лекции+александра+панченко&amp;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&amp;</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=лекции+александра+панченко&amp;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src</w:t>
        </w:r>
        <w:r w:rsidR="001A0E62" w:rsidRPr="001A0E62">
          <w:rPr>
            <w:rFonts w:ascii="Times New Roman" w:hAnsi="Times New Roman" w:cs="Times New Roman"/>
            <w:color w:val="0000FF"/>
            <w:sz w:val="28"/>
            <w:szCs w:val="28"/>
            <w:highlight w:val="white"/>
            <w:u w:val="single"/>
          </w:rPr>
          <w:t>=</w:t>
        </w:r>
        <w:r w:rsidR="001A0E62">
          <w:rPr>
            <w:rFonts w:ascii="Times New Roman" w:hAnsi="Times New Roman" w:cs="Times New Roman"/>
            <w:color w:val="0000FF"/>
            <w:sz w:val="28"/>
            <w:szCs w:val="28"/>
            <w:highlight w:val="white"/>
            <w:u w:val="single"/>
            <w:lang w:val="en-US"/>
          </w:rPr>
          <w:t>suggest</w:t>
        </w:r>
        <w:r w:rsidR="001A0E62">
          <w:rPr>
            <w:rFonts w:ascii="Times New Roman" w:hAnsi="Times New Roman" w:cs="Times New Roman"/>
            <w:vanish/>
            <w:color w:val="0000FF"/>
            <w:sz w:val="28"/>
            <w:szCs w:val="28"/>
            <w:highlight w:val="white"/>
            <w:u w:val="single"/>
            <w:lang w:val="en-US"/>
          </w:rPr>
          <w:t>HYPERLINK</w:t>
        </w:r>
        <w:r w:rsidR="001A0E62" w:rsidRPr="001A0E62">
          <w:rPr>
            <w:rFonts w:ascii="Times New Roman" w:hAnsi="Times New Roman" w:cs="Times New Roman"/>
            <w:vanish/>
            <w:color w:val="0000FF"/>
            <w:sz w:val="28"/>
            <w:szCs w:val="28"/>
            <w:highlight w:val="white"/>
            <w:u w:val="single"/>
          </w:rPr>
          <w:t xml:space="preserve"> "</w:t>
        </w:r>
        <w:r w:rsidR="001A0E62">
          <w:rPr>
            <w:rFonts w:ascii="Times New Roman" w:hAnsi="Times New Roman" w:cs="Times New Roman"/>
            <w:vanish/>
            <w:color w:val="0000FF"/>
            <w:sz w:val="28"/>
            <w:szCs w:val="28"/>
            <w:highlight w:val="white"/>
            <w:u w:val="single"/>
            <w:lang w:val="en-US"/>
          </w:rPr>
          <w:t>https</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yandex</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ru</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search</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text</w:t>
        </w:r>
        <w:r w:rsidR="001A0E62" w:rsidRPr="001A0E62">
          <w:rPr>
            <w:rFonts w:ascii="Times New Roman" w:hAnsi="Times New Roman" w:cs="Times New Roman"/>
            <w:vanish/>
            <w:color w:val="0000FF"/>
            <w:sz w:val="28"/>
            <w:szCs w:val="28"/>
            <w:highlight w:val="white"/>
            <w:u w:val="single"/>
          </w:rPr>
          <w:t>=лекции+александра+панченко&amp;</w:t>
        </w:r>
        <w:r w:rsidR="001A0E62">
          <w:rPr>
            <w:rFonts w:ascii="Times New Roman" w:hAnsi="Times New Roman" w:cs="Times New Roman"/>
            <w:vanish/>
            <w:color w:val="0000FF"/>
            <w:sz w:val="28"/>
            <w:szCs w:val="28"/>
            <w:highlight w:val="white"/>
            <w:u w:val="single"/>
            <w:lang w:val="en-US"/>
          </w:rPr>
          <w:t>lr</w:t>
        </w:r>
        <w:r w:rsidR="001A0E62" w:rsidRPr="001A0E62">
          <w:rPr>
            <w:rFonts w:ascii="Times New Roman" w:hAnsi="Times New Roman" w:cs="Times New Roman"/>
            <w:vanish/>
            <w:color w:val="0000FF"/>
            <w:sz w:val="28"/>
            <w:szCs w:val="28"/>
            <w:highlight w:val="white"/>
            <w:u w:val="single"/>
          </w:rPr>
          <w:t>=24&amp;</w:t>
        </w:r>
        <w:r w:rsidR="001A0E62">
          <w:rPr>
            <w:rFonts w:ascii="Times New Roman" w:hAnsi="Times New Roman" w:cs="Times New Roman"/>
            <w:vanish/>
            <w:color w:val="0000FF"/>
            <w:sz w:val="28"/>
            <w:szCs w:val="28"/>
            <w:highlight w:val="white"/>
            <w:u w:val="single"/>
            <w:lang w:val="en-US"/>
          </w:rPr>
          <w:t>clid</w:t>
        </w:r>
        <w:r w:rsidR="001A0E62" w:rsidRPr="001A0E62">
          <w:rPr>
            <w:rFonts w:ascii="Times New Roman" w:hAnsi="Times New Roman" w:cs="Times New Roman"/>
            <w:vanish/>
            <w:color w:val="0000FF"/>
            <w:sz w:val="28"/>
            <w:szCs w:val="28"/>
            <w:highlight w:val="white"/>
            <w:u w:val="single"/>
          </w:rPr>
          <w:t>=1882628&amp;</w:t>
        </w:r>
        <w:r w:rsidR="001A0E62">
          <w:rPr>
            <w:rFonts w:ascii="Times New Roman" w:hAnsi="Times New Roman" w:cs="Times New Roman"/>
            <w:vanish/>
            <w:color w:val="0000FF"/>
            <w:sz w:val="28"/>
            <w:szCs w:val="28"/>
            <w:highlight w:val="white"/>
            <w:u w:val="single"/>
            <w:lang w:val="en-US"/>
          </w:rPr>
          <w:t>src</w:t>
        </w:r>
        <w:r w:rsidR="001A0E62" w:rsidRPr="001A0E62">
          <w:rPr>
            <w:rFonts w:ascii="Times New Roman" w:hAnsi="Times New Roman" w:cs="Times New Roman"/>
            <w:vanish/>
            <w:color w:val="0000FF"/>
            <w:sz w:val="28"/>
            <w:szCs w:val="28"/>
            <w:highlight w:val="white"/>
            <w:u w:val="single"/>
          </w:rPr>
          <w:t>=</w:t>
        </w:r>
        <w:r w:rsidR="001A0E62">
          <w:rPr>
            <w:rFonts w:ascii="Times New Roman" w:hAnsi="Times New Roman" w:cs="Times New Roman"/>
            <w:vanish/>
            <w:color w:val="0000FF"/>
            <w:sz w:val="28"/>
            <w:szCs w:val="28"/>
            <w:highlight w:val="white"/>
            <w:u w:val="single"/>
            <w:lang w:val="en-US"/>
          </w:rPr>
          <w:t>suggest</w:t>
        </w:r>
        <w:r w:rsidR="001A0E62" w:rsidRPr="001A0E62">
          <w:rPr>
            <w:rFonts w:ascii="Times New Roman" w:hAnsi="Times New Roman" w:cs="Times New Roman"/>
            <w:vanish/>
            <w:color w:val="0000FF"/>
            <w:sz w:val="28"/>
            <w:szCs w:val="28"/>
            <w:highlight w:val="white"/>
            <w:u w:val="single"/>
          </w:rPr>
          <w:t>_</w:t>
        </w:r>
        <w:r w:rsidR="001A0E62">
          <w:rPr>
            <w:rFonts w:ascii="Times New Roman" w:hAnsi="Times New Roman" w:cs="Times New Roman"/>
            <w:vanish/>
            <w:color w:val="0000FF"/>
            <w:sz w:val="28"/>
            <w:szCs w:val="28"/>
            <w:highlight w:val="white"/>
            <w:u w:val="single"/>
            <w:lang w:val="en-US"/>
          </w:rPr>
          <w:t>T</w:t>
        </w:r>
        <w:r w:rsidR="001A0E62" w:rsidRPr="001A0E62">
          <w:rPr>
            <w:rFonts w:ascii="Times New Roman" w:hAnsi="Times New Roman" w:cs="Times New Roman"/>
            <w:vanish/>
            <w:color w:val="0000FF"/>
            <w:sz w:val="28"/>
            <w:szCs w:val="28"/>
            <w:highlight w:val="white"/>
            <w:u w:val="single"/>
          </w:rPr>
          <w:t>"</w:t>
        </w:r>
        <w:r w:rsidR="001A0E62" w:rsidRPr="001A0E62">
          <w:rPr>
            <w:rFonts w:ascii="Times New Roman" w:hAnsi="Times New Roman" w:cs="Times New Roman"/>
            <w:color w:val="0000FF"/>
            <w:sz w:val="28"/>
            <w:szCs w:val="28"/>
            <w:highlight w:val="white"/>
            <w:u w:val="single"/>
          </w:rPr>
          <w:t>_</w:t>
        </w:r>
        <w:r w:rsidR="001A0E62">
          <w:rPr>
            <w:rFonts w:ascii="Times New Roman" w:hAnsi="Times New Roman" w:cs="Times New Roman"/>
            <w:color w:val="0000FF"/>
            <w:sz w:val="28"/>
            <w:szCs w:val="28"/>
            <w:highlight w:val="white"/>
            <w:u w:val="single"/>
            <w:lang w:val="en-US"/>
          </w:rPr>
          <w:t>T</w:t>
        </w:r>
      </w:hyperlink>
    </w:p>
    <w:p w:rsidR="001A0E62" w:rsidRPr="001A0E62" w:rsidRDefault="001A0E62" w:rsidP="001A0E62">
      <w:pPr>
        <w:autoSpaceDE w:val="0"/>
        <w:autoSpaceDN w:val="0"/>
        <w:adjustRightInd w:val="0"/>
        <w:spacing w:before="100" w:after="0" w:line="240" w:lineRule="auto"/>
        <w:rPr>
          <w:rFonts w:ascii="Calibri" w:hAnsi="Calibri" w:cs="Calibri"/>
        </w:rPr>
      </w:pPr>
    </w:p>
    <w:p w:rsidR="001A0E62" w:rsidRPr="001A0E62" w:rsidRDefault="001A0E62" w:rsidP="001A0E62">
      <w:pPr>
        <w:autoSpaceDE w:val="0"/>
        <w:autoSpaceDN w:val="0"/>
        <w:adjustRightInd w:val="0"/>
        <w:spacing w:after="0" w:line="240" w:lineRule="auto"/>
        <w:rPr>
          <w:rFonts w:ascii="Calibri" w:hAnsi="Calibri" w:cs="Calibri"/>
        </w:rPr>
      </w:pPr>
    </w:p>
    <w:p w:rsidR="001A0E62" w:rsidRPr="001A0E62" w:rsidRDefault="001A0E62" w:rsidP="001A0E62">
      <w:pPr>
        <w:tabs>
          <w:tab w:val="left" w:pos="567"/>
          <w:tab w:val="left" w:pos="709"/>
        </w:tabs>
        <w:autoSpaceDE w:val="0"/>
        <w:autoSpaceDN w:val="0"/>
        <w:adjustRightInd w:val="0"/>
        <w:spacing w:after="0" w:line="240" w:lineRule="auto"/>
        <w:jc w:val="both"/>
        <w:rPr>
          <w:rFonts w:ascii="Calibri" w:hAnsi="Calibri" w:cs="Calibri"/>
        </w:rPr>
      </w:pPr>
    </w:p>
    <w:p w:rsidR="001A0E62" w:rsidRPr="001A0E62" w:rsidRDefault="001A0E62" w:rsidP="001A0E62">
      <w:pPr>
        <w:autoSpaceDE w:val="0"/>
        <w:autoSpaceDN w:val="0"/>
        <w:adjustRightInd w:val="0"/>
        <w:spacing w:after="0" w:line="240" w:lineRule="auto"/>
        <w:rPr>
          <w:rFonts w:ascii="Calibri" w:hAnsi="Calibri" w:cs="Calibri"/>
        </w:rPr>
      </w:pPr>
    </w:p>
    <w:p w:rsidR="00BF36D8" w:rsidRDefault="00BF36D8"/>
    <w:sectPr w:rsidR="00BF36D8" w:rsidSect="00010329">
      <w:footerReference w:type="default" r:id="rId18"/>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F69" w:rsidRDefault="00E94F69" w:rsidP="001A0E62">
      <w:pPr>
        <w:spacing w:after="0" w:line="240" w:lineRule="auto"/>
      </w:pPr>
      <w:r>
        <w:separator/>
      </w:r>
    </w:p>
  </w:endnote>
  <w:endnote w:type="continuationSeparator" w:id="1">
    <w:p w:rsidR="00E94F69" w:rsidRDefault="00E94F69" w:rsidP="001A0E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11"/>
      <w:docPartObj>
        <w:docPartGallery w:val="Page Numbers (Bottom of Page)"/>
        <w:docPartUnique/>
      </w:docPartObj>
    </w:sdtPr>
    <w:sdtContent>
      <w:p w:rsidR="001A0E62" w:rsidRDefault="00C76FE1">
        <w:pPr>
          <w:pStyle w:val="a5"/>
          <w:jc w:val="center"/>
        </w:pPr>
        <w:fldSimple w:instr=" PAGE   \* MERGEFORMAT ">
          <w:r w:rsidR="00255E18">
            <w:rPr>
              <w:noProof/>
            </w:rPr>
            <w:t>1</w:t>
          </w:r>
        </w:fldSimple>
      </w:p>
    </w:sdtContent>
  </w:sdt>
  <w:p w:rsidR="001A0E62" w:rsidRDefault="001A0E6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F69" w:rsidRDefault="00E94F69" w:rsidP="001A0E62">
      <w:pPr>
        <w:spacing w:after="0" w:line="240" w:lineRule="auto"/>
      </w:pPr>
      <w:r>
        <w:separator/>
      </w:r>
    </w:p>
  </w:footnote>
  <w:footnote w:type="continuationSeparator" w:id="1">
    <w:p w:rsidR="00E94F69" w:rsidRDefault="00E94F69" w:rsidP="001A0E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C0ACB52"/>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A0E62"/>
    <w:rsid w:val="001A0E62"/>
    <w:rsid w:val="00255E18"/>
    <w:rsid w:val="00974EA3"/>
    <w:rsid w:val="00BF36D8"/>
    <w:rsid w:val="00C76FE1"/>
    <w:rsid w:val="00E94F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F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A0E6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A0E62"/>
  </w:style>
  <w:style w:type="paragraph" w:styleId="a5">
    <w:name w:val="footer"/>
    <w:basedOn w:val="a"/>
    <w:link w:val="a6"/>
    <w:uiPriority w:val="99"/>
    <w:unhideWhenUsed/>
    <w:rsid w:val="001A0E6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A0E62"/>
  </w:style>
  <w:style w:type="paragraph" w:styleId="a7">
    <w:name w:val="Balloon Text"/>
    <w:basedOn w:val="a"/>
    <w:link w:val="a8"/>
    <w:uiPriority w:val="99"/>
    <w:semiHidden/>
    <w:unhideWhenUsed/>
    <w:rsid w:val="00974EA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4EA3"/>
    <w:rPr>
      <w:rFonts w:ascii="Tahoma" w:hAnsi="Tahoma" w:cs="Tahoma"/>
      <w:sz w:val="16"/>
      <w:szCs w:val="16"/>
    </w:rPr>
  </w:style>
  <w:style w:type="character" w:styleId="a9">
    <w:name w:val="Hyperlink"/>
    <w:basedOn w:val="a0"/>
    <w:uiPriority w:val="99"/>
    <w:semiHidden/>
    <w:unhideWhenUsed/>
    <w:rsid w:val="00974EA3"/>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974EA3"/>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974EA3"/>
    <w:pPr>
      <w:ind w:left="720"/>
      <w:contextualSpacing/>
    </w:pPr>
    <w:rPr>
      <w:rFonts w:ascii="Calibri" w:eastAsia="Calibri" w:hAnsi="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spisok-literaturi.ru/publisher/knorus.html?id=13889&amp;show=al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pisok-literaturi.ru/author/akimova-n-n.html" TargetMode="External"/><Relationship Id="rId17" Type="http://schemas.openxmlformats.org/officeDocument/2006/relationships/hyperlink" Target="https://yandex.ru/search/?text=&#1083;&#1077;&#1082;&#1094;&#1080;&#1080;+&#1072;&#1083;&#1077;&#1082;&#1089;&#1072;&#1085;&#1076;&#1088;&#1072;+&#1087;&#1072;&#1085;&#1095;&#1077;&#1085;&#1082;&#1086;&amp;lr=24&amp;clid=1882628&amp;src=suggest_T" TargetMode="External"/><Relationship Id="rId2" Type="http://schemas.openxmlformats.org/officeDocument/2006/relationships/styles" Target="styles.xml"/><Relationship Id="rId16" Type="http://schemas.openxmlformats.org/officeDocument/2006/relationships/hyperlink" Target="https://yandex.ru/search/?text=&#1083;&#1077;&#1082;&#1094;&#1080;&#1080;+&#1102;&#1088;&#1080;&#1103;+&#1083;&#1086;&#1090;&#1084;&#1072;&#1085;&#1072;+&#1085;&#1072;+&#1082;&#1072;&#1085;&#1072;&#1083;&#1077;+&#1082;&#1091;&#1083;&#1100;&#1090;&#1091;&#1088;&#1072;&amp;lr=24&amp;clid=1882628&amp;src=suggest_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pisok-literaturi.ru/publisher/yurayt.html?id=29472&amp;show=all" TargetMode="External"/><Relationship Id="rId5" Type="http://schemas.openxmlformats.org/officeDocument/2006/relationships/footnotes" Target="footnotes.xml"/><Relationship Id="rId15" Type="http://schemas.openxmlformats.org/officeDocument/2006/relationships/hyperlink" Target="https://yandex.ru/search/?text=&#1083;&#1077;&#1082;&#1094;&#1080;&#1080;+&#1074;&#1080;&#1082;&#1090;&#1086;&#1088;&#1072;+&#1089;&#1086;&#1083;&#1082;&#1080;&#1085;&#1072;+&#1087;&#1086;+&#1076;&#1088;&#1077;&#1074;&#1085;&#1077;&#1084;&#1091;+&#1077;&#1075;&#1080;&#1087;&#1090;&#1091;&amp;lr=24&amp;clid=1882628&amp;src=suggest_B" TargetMode="External"/><Relationship Id="rId10" Type="http://schemas.openxmlformats.org/officeDocument/2006/relationships/hyperlink" Target="https://spisok-literaturi.ru/author/gorelov-anatoliy-alekseevich.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 Id="rId14" Type="http://schemas.openxmlformats.org/officeDocument/2006/relationships/hyperlink" Target="https://www.youtube.com/playlist?list=PLUIs7NG0TxfOhhx4oBDz-GY8UWyAe2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10548</Words>
  <Characters>60124</Characters>
  <Application>Microsoft Office Word</Application>
  <DocSecurity>0</DocSecurity>
  <Lines>501</Lines>
  <Paragraphs>141</Paragraphs>
  <ScaleCrop>false</ScaleCrop>
  <Company/>
  <LinksUpToDate>false</LinksUpToDate>
  <CharactersWithSpaces>70531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2</cp:revision>
  <dcterms:created xsi:type="dcterms:W3CDTF">2023-10-19T06:31:00Z</dcterms:created>
  <dcterms:modified xsi:type="dcterms:W3CDTF">2023-10-19T06:31:00Z</dcterms:modified>
</cp:coreProperties>
</file>