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42102" w14:textId="77777777" w:rsidR="000552F9" w:rsidRPr="007627CE" w:rsidRDefault="000552F9" w:rsidP="000552F9">
      <w:pPr>
        <w:jc w:val="center"/>
        <w:rPr>
          <w:rFonts w:ascii="Times New Roman" w:hAnsi="Times New Roman"/>
          <w:kern w:val="0"/>
          <w:sz w:val="28"/>
          <w:szCs w:val="28"/>
          <w:lang w:val="en-US"/>
        </w:rPr>
      </w:pPr>
      <w:r w:rsidRPr="007627CE">
        <w:rPr>
          <w:rFonts w:ascii="Times New Roman" w:hAnsi="Times New Roman"/>
          <w:kern w:val="0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7627CE">
        <w:rPr>
          <w:rFonts w:ascii="Times New Roman" w:hAnsi="Times New Roman"/>
          <w:kern w:val="0"/>
          <w:sz w:val="28"/>
          <w:szCs w:val="28"/>
        </w:rPr>
        <w:br/>
        <w:t xml:space="preserve">им. </w:t>
      </w:r>
      <w:proofErr w:type="gramStart"/>
      <w:r w:rsidRPr="007627CE">
        <w:rPr>
          <w:rFonts w:ascii="Times New Roman" w:hAnsi="Times New Roman"/>
          <w:kern w:val="0"/>
          <w:sz w:val="28"/>
          <w:szCs w:val="28"/>
        </w:rPr>
        <w:t>С.В.</w:t>
      </w:r>
      <w:proofErr w:type="gramEnd"/>
      <w:r w:rsidRPr="007627CE">
        <w:rPr>
          <w:rFonts w:ascii="Times New Roman" w:hAnsi="Times New Roman"/>
          <w:kern w:val="0"/>
          <w:sz w:val="28"/>
          <w:szCs w:val="28"/>
        </w:rPr>
        <w:t xml:space="preserve"> Рахманинова»</w:t>
      </w:r>
    </w:p>
    <w:p w14:paraId="2E1E4D63" w14:textId="77777777" w:rsidR="007627CE" w:rsidRPr="007627CE" w:rsidRDefault="007627CE" w:rsidP="007627CE">
      <w:pPr>
        <w:widowControl w:val="0"/>
        <w:jc w:val="right"/>
        <w:rPr>
          <w:rFonts w:ascii="Times New Roman" w:hAnsi="Times New Roman"/>
          <w:b/>
          <w:sz w:val="32"/>
          <w:szCs w:val="32"/>
        </w:rPr>
      </w:pPr>
      <w:r w:rsidRPr="007627CE"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5B8BA44F" wp14:editId="172B4045">
            <wp:extent cx="2964361" cy="1119226"/>
            <wp:effectExtent l="19050" t="0" r="7439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100" cy="1122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D0D4EF" w14:textId="77777777" w:rsidR="000552F9" w:rsidRPr="007627CE" w:rsidRDefault="000552F9" w:rsidP="000552F9">
      <w:pPr>
        <w:spacing w:line="276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6A85B195" w14:textId="77777777" w:rsidR="000552F9" w:rsidRPr="007627CE" w:rsidRDefault="000552F9" w:rsidP="000552F9">
      <w:pPr>
        <w:spacing w:line="276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25FA9C63" w14:textId="77777777" w:rsidR="000552F9" w:rsidRPr="007627CE" w:rsidRDefault="000552F9" w:rsidP="000552F9">
      <w:pPr>
        <w:spacing w:line="276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1A4E5417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7627CE">
        <w:rPr>
          <w:rFonts w:ascii="Times New Roman" w:hAnsi="Times New Roman"/>
          <w:b/>
          <w:kern w:val="0"/>
          <w:sz w:val="28"/>
          <w:szCs w:val="28"/>
        </w:rPr>
        <w:t>Рабочая программа</w:t>
      </w:r>
    </w:p>
    <w:p w14:paraId="49FCACD4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0552F9" w:rsidRPr="00FD4AB7" w14:paraId="1083B1BE" w14:textId="77777777" w:rsidTr="0022076F">
        <w:tc>
          <w:tcPr>
            <w:tcW w:w="9345" w:type="dxa"/>
          </w:tcPr>
          <w:p w14:paraId="7D7F1CE0" w14:textId="380290ED" w:rsidR="000552F9" w:rsidRPr="00FD4AB7" w:rsidRDefault="009239B9" w:rsidP="0022076F">
            <w:pPr>
              <w:ind w:right="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ПП. </w:t>
            </w:r>
            <w:r w:rsidR="00FD4AB7" w:rsidRPr="00FD4AB7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Профильные предметы </w:t>
            </w:r>
          </w:p>
        </w:tc>
      </w:tr>
      <w:tr w:rsidR="000552F9" w:rsidRPr="007627CE" w14:paraId="56342F39" w14:textId="77777777" w:rsidTr="0022076F">
        <w:tc>
          <w:tcPr>
            <w:tcW w:w="9345" w:type="dxa"/>
          </w:tcPr>
          <w:p w14:paraId="27467CF3" w14:textId="77777777" w:rsidR="000552F9" w:rsidRPr="007627CE" w:rsidRDefault="000552F9" w:rsidP="0022076F">
            <w:pPr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627CE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0552F9" w:rsidRPr="00FD4AB7" w14:paraId="65B0046D" w14:textId="77777777" w:rsidTr="0022076F">
        <w:tc>
          <w:tcPr>
            <w:tcW w:w="9345" w:type="dxa"/>
          </w:tcPr>
          <w:p w14:paraId="2B047959" w14:textId="00C9E9CD" w:rsidR="000552F9" w:rsidRPr="00FD4AB7" w:rsidRDefault="000552F9" w:rsidP="0022076F">
            <w:pPr>
              <w:ind w:right="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highlight w:val="yellow"/>
              </w:rPr>
            </w:pPr>
            <w:r w:rsidRPr="00FD4AB7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ПП.0</w:t>
            </w:r>
            <w:r w:rsidR="009239B9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4</w:t>
            </w:r>
            <w:r w:rsidRPr="00FD4AB7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="009239B9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Основы этнографии</w:t>
            </w:r>
          </w:p>
        </w:tc>
      </w:tr>
      <w:tr w:rsidR="000552F9" w:rsidRPr="007627CE" w14:paraId="12347634" w14:textId="77777777" w:rsidTr="0022076F">
        <w:tc>
          <w:tcPr>
            <w:tcW w:w="9345" w:type="dxa"/>
          </w:tcPr>
          <w:p w14:paraId="2CA6B32C" w14:textId="77777777" w:rsidR="000552F9" w:rsidRPr="007627CE" w:rsidRDefault="000552F9" w:rsidP="0022076F">
            <w:pPr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627CE">
              <w:rPr>
                <w:rFonts w:ascii="Times New Roman" w:hAnsi="Times New Roman"/>
                <w:kern w:val="0"/>
                <w:sz w:val="20"/>
                <w:szCs w:val="20"/>
              </w:rPr>
              <w:t xml:space="preserve">(раздел </w:t>
            </w:r>
            <w:proofErr w:type="spellStart"/>
            <w:r w:rsidRPr="007627CE">
              <w:rPr>
                <w:rFonts w:ascii="Times New Roman" w:hAnsi="Times New Roman"/>
                <w:kern w:val="0"/>
                <w:sz w:val="20"/>
                <w:szCs w:val="20"/>
              </w:rPr>
              <w:t>мдк</w:t>
            </w:r>
            <w:proofErr w:type="spellEnd"/>
            <w:r w:rsidRPr="007627CE">
              <w:rPr>
                <w:rFonts w:ascii="Times New Roman" w:hAnsi="Times New Roman"/>
                <w:kern w:val="0"/>
                <w:sz w:val="20"/>
                <w:szCs w:val="20"/>
              </w:rPr>
              <w:t>, дисциплина)</w:t>
            </w:r>
          </w:p>
        </w:tc>
      </w:tr>
      <w:tr w:rsidR="000552F9" w:rsidRPr="00FD4AB7" w14:paraId="0F07B75F" w14:textId="77777777" w:rsidTr="0022076F">
        <w:tc>
          <w:tcPr>
            <w:tcW w:w="9345" w:type="dxa"/>
          </w:tcPr>
          <w:p w14:paraId="01A76CDB" w14:textId="0D88D33F" w:rsidR="000552F9" w:rsidRPr="00FD4AB7" w:rsidRDefault="000552F9" w:rsidP="0022076F">
            <w:pPr>
              <w:ind w:right="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FD4AB7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51.02.01 Народное художественное творчество</w:t>
            </w:r>
            <w:r w:rsidR="00FD4AB7" w:rsidRPr="00FD4AB7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(по видам)</w:t>
            </w:r>
          </w:p>
        </w:tc>
      </w:tr>
      <w:tr w:rsidR="000552F9" w:rsidRPr="007627CE" w14:paraId="7DAA718B" w14:textId="77777777" w:rsidTr="0022076F">
        <w:tc>
          <w:tcPr>
            <w:tcW w:w="9345" w:type="dxa"/>
          </w:tcPr>
          <w:p w14:paraId="361278A0" w14:textId="77777777" w:rsidR="000552F9" w:rsidRPr="007627CE" w:rsidRDefault="000552F9" w:rsidP="0022076F">
            <w:pPr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627CE">
              <w:rPr>
                <w:rFonts w:ascii="Times New Roman" w:hAnsi="Times New Roman"/>
                <w:kern w:val="0"/>
                <w:sz w:val="20"/>
                <w:szCs w:val="20"/>
              </w:rPr>
              <w:t>(код и наименование специальности)</w:t>
            </w:r>
          </w:p>
        </w:tc>
      </w:tr>
      <w:tr w:rsidR="000552F9" w:rsidRPr="00FD4AB7" w14:paraId="4A1E0DE0" w14:textId="77777777" w:rsidTr="0022076F">
        <w:tc>
          <w:tcPr>
            <w:tcW w:w="9345" w:type="dxa"/>
          </w:tcPr>
          <w:p w14:paraId="0ED2DABC" w14:textId="2CB90511" w:rsidR="000552F9" w:rsidRPr="00FD4AB7" w:rsidRDefault="000552F9" w:rsidP="0022076F">
            <w:pPr>
              <w:ind w:right="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highlight w:val="yellow"/>
              </w:rPr>
            </w:pPr>
            <w:r w:rsidRPr="00FD4AB7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Хореографическое творчество»</w:t>
            </w:r>
          </w:p>
        </w:tc>
      </w:tr>
      <w:tr w:rsidR="000552F9" w:rsidRPr="007627CE" w14:paraId="74FC2D04" w14:textId="77777777" w:rsidTr="0022076F">
        <w:tc>
          <w:tcPr>
            <w:tcW w:w="9345" w:type="dxa"/>
          </w:tcPr>
          <w:p w14:paraId="7E073153" w14:textId="77777777" w:rsidR="000552F9" w:rsidRPr="007627CE" w:rsidRDefault="000552F9" w:rsidP="0022076F">
            <w:pPr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627CE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вида)</w:t>
            </w:r>
          </w:p>
        </w:tc>
      </w:tr>
    </w:tbl>
    <w:p w14:paraId="0957FA01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0F1E9C1B" w14:textId="77777777" w:rsidR="000552F9" w:rsidRPr="007627CE" w:rsidRDefault="000552F9" w:rsidP="000552F9">
      <w:pPr>
        <w:spacing w:before="240"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245783F0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4C6D56A5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19A1C439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6DF16EBC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62320CB1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351DDFCF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561FC531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1BDCBD19" w14:textId="77777777" w:rsidR="000552F9" w:rsidRPr="007627CE" w:rsidRDefault="000552F9" w:rsidP="000552F9">
      <w:pPr>
        <w:spacing w:line="276" w:lineRule="auto"/>
        <w:jc w:val="center"/>
        <w:rPr>
          <w:rFonts w:ascii="Times New Roman" w:hAnsi="Times New Roman"/>
          <w:kern w:val="0"/>
          <w:sz w:val="28"/>
          <w:szCs w:val="28"/>
          <w:lang w:val="en-US"/>
        </w:rPr>
      </w:pPr>
    </w:p>
    <w:p w14:paraId="61DDD496" w14:textId="77777777" w:rsidR="00DC73F6" w:rsidRPr="007627CE" w:rsidRDefault="00DC73F6" w:rsidP="00DC73F6">
      <w:pPr>
        <w:spacing w:line="276" w:lineRule="auto"/>
        <w:rPr>
          <w:rFonts w:ascii="Times New Roman" w:hAnsi="Times New Roman"/>
          <w:kern w:val="0"/>
          <w:sz w:val="28"/>
          <w:szCs w:val="28"/>
        </w:rPr>
      </w:pPr>
    </w:p>
    <w:p w14:paraId="163167EB" w14:textId="77777777" w:rsidR="00DC73F6" w:rsidRPr="007627CE" w:rsidRDefault="00DC73F6" w:rsidP="00DC73F6">
      <w:pPr>
        <w:spacing w:line="276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7627CE">
        <w:rPr>
          <w:rFonts w:ascii="Times New Roman" w:hAnsi="Times New Roman"/>
          <w:kern w:val="0"/>
          <w:sz w:val="28"/>
          <w:szCs w:val="28"/>
        </w:rPr>
        <w:t xml:space="preserve">Принята на заседании </w:t>
      </w:r>
    </w:p>
    <w:p w14:paraId="006C6BA8" w14:textId="77777777" w:rsidR="00DC73F6" w:rsidRPr="007627CE" w:rsidRDefault="00DC73F6" w:rsidP="00DC73F6">
      <w:pPr>
        <w:spacing w:line="276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7627CE">
        <w:rPr>
          <w:rFonts w:ascii="Times New Roman" w:hAnsi="Times New Roman"/>
          <w:kern w:val="0"/>
          <w:sz w:val="28"/>
          <w:szCs w:val="28"/>
        </w:rPr>
        <w:t>Предметно-цикловой комиссии</w:t>
      </w:r>
    </w:p>
    <w:p w14:paraId="5A6AB1DE" w14:textId="656D2DB9" w:rsidR="00DC73F6" w:rsidRPr="007627CE" w:rsidRDefault="00DC73F6" w:rsidP="00DC73F6">
      <w:pPr>
        <w:spacing w:line="276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7627CE">
        <w:rPr>
          <w:rFonts w:ascii="Times New Roman" w:hAnsi="Times New Roman"/>
          <w:kern w:val="0"/>
          <w:sz w:val="28"/>
          <w:szCs w:val="28"/>
        </w:rPr>
        <w:t>Протокол №1 от «3</w:t>
      </w:r>
      <w:r w:rsidRPr="007627CE">
        <w:rPr>
          <w:rFonts w:ascii="Times New Roman" w:hAnsi="Times New Roman"/>
          <w:kern w:val="0"/>
          <w:sz w:val="28"/>
          <w:szCs w:val="28"/>
          <w:lang w:val="en-US"/>
        </w:rPr>
        <w:t>0</w:t>
      </w:r>
      <w:r w:rsidRPr="007627CE">
        <w:rPr>
          <w:rFonts w:ascii="Times New Roman" w:hAnsi="Times New Roman"/>
          <w:kern w:val="0"/>
          <w:sz w:val="28"/>
          <w:szCs w:val="28"/>
        </w:rPr>
        <w:t>»</w:t>
      </w:r>
      <w:r w:rsidR="007627CE" w:rsidRPr="007627CE">
        <w:rPr>
          <w:rFonts w:ascii="Times New Roman" w:hAnsi="Times New Roman"/>
          <w:kern w:val="0"/>
          <w:sz w:val="28"/>
          <w:szCs w:val="28"/>
          <w:lang w:val="en-US"/>
        </w:rPr>
        <w:t xml:space="preserve"> </w:t>
      </w:r>
      <w:r w:rsidRPr="007627CE">
        <w:rPr>
          <w:rFonts w:ascii="Times New Roman" w:hAnsi="Times New Roman"/>
          <w:kern w:val="0"/>
          <w:sz w:val="28"/>
          <w:szCs w:val="28"/>
        </w:rPr>
        <w:t>августа</w:t>
      </w:r>
      <w:r w:rsidR="007627CE" w:rsidRPr="007627CE">
        <w:rPr>
          <w:rFonts w:ascii="Times New Roman" w:hAnsi="Times New Roman"/>
          <w:kern w:val="0"/>
          <w:sz w:val="28"/>
          <w:szCs w:val="28"/>
          <w:lang w:val="en-US"/>
        </w:rPr>
        <w:t xml:space="preserve"> </w:t>
      </w:r>
      <w:r w:rsidRPr="007627CE">
        <w:rPr>
          <w:rFonts w:ascii="Times New Roman" w:hAnsi="Times New Roman"/>
          <w:kern w:val="0"/>
          <w:sz w:val="28"/>
          <w:szCs w:val="28"/>
        </w:rPr>
        <w:t>202</w:t>
      </w:r>
      <w:r w:rsidR="007627CE" w:rsidRPr="007627CE">
        <w:rPr>
          <w:rFonts w:ascii="Times New Roman" w:hAnsi="Times New Roman"/>
          <w:kern w:val="0"/>
          <w:sz w:val="28"/>
          <w:szCs w:val="28"/>
          <w:lang w:val="en-US"/>
        </w:rPr>
        <w:t>4</w:t>
      </w:r>
      <w:r w:rsidRPr="007627CE">
        <w:rPr>
          <w:rFonts w:ascii="Times New Roman" w:hAnsi="Times New Roman"/>
          <w:kern w:val="0"/>
          <w:sz w:val="28"/>
          <w:szCs w:val="28"/>
        </w:rPr>
        <w:t xml:space="preserve"> г.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D55DAB" w:rsidRPr="00D55DAB" w14:paraId="62DE932F" w14:textId="77777777" w:rsidTr="0095432E">
        <w:trPr>
          <w:trHeight w:val="323"/>
        </w:trPr>
        <w:tc>
          <w:tcPr>
            <w:tcW w:w="4810" w:type="dxa"/>
          </w:tcPr>
          <w:p w14:paraId="5E5A1CF7" w14:textId="77777777" w:rsidR="00D55DAB" w:rsidRPr="00D55DAB" w:rsidRDefault="00D55DAB" w:rsidP="00D55DA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42160C31" w14:textId="77777777" w:rsidR="00D55DAB" w:rsidRPr="00D55DAB" w:rsidRDefault="00D55DAB" w:rsidP="00D55DA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>Разработчики</w:t>
            </w:r>
          </w:p>
        </w:tc>
      </w:tr>
      <w:tr w:rsidR="00D55DAB" w:rsidRPr="00D55DAB" w14:paraId="6C6F642B" w14:textId="77777777" w:rsidTr="0095432E">
        <w:trPr>
          <w:trHeight w:val="1086"/>
        </w:trPr>
        <w:tc>
          <w:tcPr>
            <w:tcW w:w="4810" w:type="dxa"/>
          </w:tcPr>
          <w:p w14:paraId="0FC154AF" w14:textId="77777777" w:rsidR="00D55DAB" w:rsidRPr="00D55DAB" w:rsidRDefault="00D55DAB" w:rsidP="00D55DA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06DA728D" w14:textId="77777777" w:rsidR="00D55DAB" w:rsidRPr="00D55DAB" w:rsidRDefault="00D55DAB" w:rsidP="00D55DA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D55DA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1E28A02" wp14:editId="2AD54798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5715</wp:posOffset>
                  </wp:positionV>
                  <wp:extent cx="780415" cy="463550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5694ED0" w14:textId="77777777" w:rsidR="00D55DAB" w:rsidRPr="00D55DAB" w:rsidRDefault="00D55DAB" w:rsidP="00D55DAB">
            <w:pPr>
              <w:spacing w:after="0" w:line="240" w:lineRule="auto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 xml:space="preserve">                                       Л.И. </w:t>
            </w:r>
            <w:proofErr w:type="spellStart"/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>Кашицина</w:t>
            </w:r>
            <w:proofErr w:type="spellEnd"/>
          </w:p>
        </w:tc>
        <w:tc>
          <w:tcPr>
            <w:tcW w:w="4810" w:type="dxa"/>
          </w:tcPr>
          <w:p w14:paraId="34012EE5" w14:textId="77777777" w:rsidR="00D55DAB" w:rsidRPr="00D55DAB" w:rsidRDefault="00D55DAB" w:rsidP="00D55DA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2C70DCE9" w14:textId="77777777" w:rsidR="00D55DAB" w:rsidRPr="00D55DAB" w:rsidRDefault="00D55DAB" w:rsidP="00D55DA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D55DAB">
              <w:rPr>
                <w:rFonts w:ascii="Times New Roman" w:hAnsi="Times New Roman"/>
                <w:noProof/>
                <w:kern w:val="0"/>
                <w:sz w:val="28"/>
                <w:szCs w:val="28"/>
              </w:rPr>
              <w:drawing>
                <wp:inline distT="0" distB="0" distL="0" distR="0" wp14:anchorId="53285607" wp14:editId="4D793324">
                  <wp:extent cx="676275" cy="381000"/>
                  <wp:effectExtent l="0" t="0" r="9525" b="0"/>
                  <wp:docPr id="9621252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12527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89" cy="38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D7A8B2" w14:textId="77777777" w:rsidR="00D55DAB" w:rsidRPr="00D55DAB" w:rsidRDefault="00D55DAB" w:rsidP="00D55DA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 xml:space="preserve">                                   </w:t>
            </w:r>
            <w:proofErr w:type="gramStart"/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>Л.Л.</w:t>
            </w:r>
            <w:proofErr w:type="gramEnd"/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 xml:space="preserve"> Ершова</w:t>
            </w:r>
          </w:p>
        </w:tc>
      </w:tr>
      <w:tr w:rsidR="00D55DAB" w:rsidRPr="00D55DAB" w14:paraId="56535583" w14:textId="77777777" w:rsidTr="0095432E">
        <w:trPr>
          <w:trHeight w:val="252"/>
        </w:trPr>
        <w:tc>
          <w:tcPr>
            <w:tcW w:w="4810" w:type="dxa"/>
          </w:tcPr>
          <w:p w14:paraId="0862A59C" w14:textId="77777777" w:rsidR="00D55DAB" w:rsidRPr="00D55DAB" w:rsidRDefault="00D55DAB" w:rsidP="00D55DAB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55DAB"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(</w:t>
            </w:r>
            <w:proofErr w:type="gramStart"/>
            <w:r w:rsidRPr="00D55DAB">
              <w:rPr>
                <w:rFonts w:ascii="Times New Roman" w:hAnsi="Times New Roman"/>
                <w:kern w:val="0"/>
                <w:sz w:val="20"/>
                <w:szCs w:val="20"/>
              </w:rPr>
              <w:t xml:space="preserve">подпись)   </w:t>
            </w:r>
            <w:proofErr w:type="gramEnd"/>
            <w:r w:rsidRPr="00D55DAB"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                    (расшифровка)</w:t>
            </w:r>
          </w:p>
        </w:tc>
        <w:tc>
          <w:tcPr>
            <w:tcW w:w="4810" w:type="dxa"/>
          </w:tcPr>
          <w:p w14:paraId="4B78048C" w14:textId="77777777" w:rsidR="00D55DAB" w:rsidRPr="00D55DAB" w:rsidRDefault="00D55DAB" w:rsidP="00D55DAB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D55DAB"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(</w:t>
            </w:r>
            <w:proofErr w:type="gramStart"/>
            <w:r w:rsidRPr="00D55DAB">
              <w:rPr>
                <w:rFonts w:ascii="Times New Roman" w:hAnsi="Times New Roman"/>
                <w:kern w:val="0"/>
                <w:sz w:val="20"/>
                <w:szCs w:val="20"/>
              </w:rPr>
              <w:t xml:space="preserve">подпись)   </w:t>
            </w:r>
            <w:proofErr w:type="gramEnd"/>
            <w:r w:rsidRPr="00D55DAB"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                   (расшифровка)</w:t>
            </w:r>
          </w:p>
        </w:tc>
      </w:tr>
      <w:tr w:rsidR="00D55DAB" w:rsidRPr="00D55DAB" w14:paraId="1A1C11C6" w14:textId="77777777" w:rsidTr="0095432E">
        <w:trPr>
          <w:trHeight w:val="252"/>
        </w:trPr>
        <w:tc>
          <w:tcPr>
            <w:tcW w:w="4810" w:type="dxa"/>
          </w:tcPr>
          <w:p w14:paraId="56045695" w14:textId="77777777" w:rsidR="00D55DAB" w:rsidRPr="00D55DAB" w:rsidRDefault="00D55DAB" w:rsidP="00D55DAB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0"/>
              </w:rPr>
            </w:pPr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>«</w:t>
            </w:r>
            <w:r w:rsidRPr="00D55DAB">
              <w:rPr>
                <w:rFonts w:ascii="Times New Roman" w:hAnsi="Times New Roman"/>
                <w:kern w:val="0"/>
                <w:sz w:val="28"/>
                <w:szCs w:val="28"/>
                <w:lang w:val="en-US"/>
              </w:rPr>
              <w:t>30</w:t>
            </w:r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>» августа2023 г.</w:t>
            </w:r>
          </w:p>
        </w:tc>
        <w:tc>
          <w:tcPr>
            <w:tcW w:w="4810" w:type="dxa"/>
          </w:tcPr>
          <w:p w14:paraId="7F7A83B7" w14:textId="77777777" w:rsidR="00D55DAB" w:rsidRPr="00D55DAB" w:rsidRDefault="00D55DAB" w:rsidP="00D55DAB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0"/>
              </w:rPr>
            </w:pPr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>«</w:t>
            </w:r>
            <w:r w:rsidRPr="00D55DAB">
              <w:rPr>
                <w:rFonts w:ascii="Times New Roman" w:hAnsi="Times New Roman"/>
                <w:kern w:val="0"/>
                <w:sz w:val="28"/>
                <w:szCs w:val="28"/>
                <w:lang w:val="en-US"/>
              </w:rPr>
              <w:t>30</w:t>
            </w:r>
            <w:r w:rsidRPr="00D55DAB">
              <w:rPr>
                <w:rFonts w:ascii="Times New Roman" w:hAnsi="Times New Roman"/>
                <w:kern w:val="0"/>
                <w:sz w:val="28"/>
                <w:szCs w:val="28"/>
              </w:rPr>
              <w:t>» августа 2023 г.</w:t>
            </w:r>
          </w:p>
        </w:tc>
      </w:tr>
    </w:tbl>
    <w:p w14:paraId="4A368770" w14:textId="77777777" w:rsidR="00DC73F6" w:rsidRPr="007627CE" w:rsidRDefault="00DC73F6" w:rsidP="00DC73F6">
      <w:pPr>
        <w:spacing w:line="276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77A670CA" w14:textId="77777777" w:rsidR="00DC73F6" w:rsidRPr="007627CE" w:rsidRDefault="00DC73F6" w:rsidP="00DC73F6">
      <w:pPr>
        <w:spacing w:line="276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4741FEBA" w14:textId="638C9094" w:rsidR="00DC73F6" w:rsidRPr="007627CE" w:rsidRDefault="00DC73F6" w:rsidP="00DC73F6">
      <w:pPr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627CE">
        <w:rPr>
          <w:rFonts w:ascii="Times New Roman" w:hAnsi="Times New Roman"/>
          <w:kern w:val="0"/>
          <w:sz w:val="28"/>
          <w:szCs w:val="28"/>
        </w:rPr>
        <w:t>Рабочая программа предмета «</w:t>
      </w:r>
      <w:r w:rsidR="009239B9">
        <w:rPr>
          <w:rFonts w:ascii="Times New Roman" w:hAnsi="Times New Roman"/>
          <w:kern w:val="0"/>
          <w:sz w:val="28"/>
          <w:szCs w:val="28"/>
        </w:rPr>
        <w:t>основы этнографии</w:t>
      </w:r>
      <w:r w:rsidRPr="007627CE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составлена в соответствии с Федеральным </w:t>
      </w:r>
      <w:r w:rsidR="009239B9">
        <w:rPr>
          <w:rFonts w:ascii="Times New Roman" w:hAnsi="Times New Roman"/>
          <w:kern w:val="0"/>
          <w:sz w:val="28"/>
          <w:szCs w:val="28"/>
          <w:shd w:val="clear" w:color="auto" w:fill="FFFFFF"/>
        </w:rPr>
        <w:t>г</w:t>
      </w:r>
      <w:r w:rsidRPr="007627CE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осударственным стандартом СПО по специальности </w:t>
      </w:r>
      <w:r w:rsidRPr="007627CE">
        <w:rPr>
          <w:rFonts w:ascii="Times New Roman" w:hAnsi="Times New Roman"/>
          <w:kern w:val="0"/>
          <w:sz w:val="28"/>
          <w:szCs w:val="28"/>
        </w:rPr>
        <w:t xml:space="preserve">51.02.01 </w:t>
      </w:r>
      <w:bookmarkStart w:id="0" w:name="_Hlk193713388"/>
      <w:r w:rsidRPr="007627CE">
        <w:rPr>
          <w:rFonts w:ascii="Times New Roman" w:hAnsi="Times New Roman"/>
          <w:kern w:val="0"/>
          <w:sz w:val="28"/>
          <w:szCs w:val="28"/>
        </w:rPr>
        <w:t>Народное художественное творчество</w:t>
      </w:r>
      <w:r w:rsidR="00FD4AB7">
        <w:rPr>
          <w:rFonts w:ascii="Times New Roman" w:hAnsi="Times New Roman"/>
          <w:kern w:val="0"/>
          <w:sz w:val="28"/>
          <w:szCs w:val="28"/>
        </w:rPr>
        <w:t xml:space="preserve"> (по видам)</w:t>
      </w:r>
      <w:r w:rsidRPr="007627CE">
        <w:rPr>
          <w:rFonts w:ascii="Times New Roman" w:hAnsi="Times New Roman"/>
          <w:kern w:val="0"/>
          <w:sz w:val="28"/>
          <w:szCs w:val="28"/>
        </w:rPr>
        <w:t xml:space="preserve">, </w:t>
      </w:r>
      <w:r w:rsidRPr="007627C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утвержденным приказом Министерства </w:t>
      </w:r>
      <w:r w:rsidR="00FF3CB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просвещения</w:t>
      </w:r>
      <w:r w:rsidR="00FF3CBD" w:rsidRPr="007627C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7627C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Российской Федерации от</w:t>
      </w:r>
      <w:r w:rsidR="00FF3CB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7627C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12</w:t>
      </w:r>
      <w:r w:rsidR="007627CE" w:rsidRPr="007627C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7627C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декабря 2022 г. N 1099. </w:t>
      </w:r>
      <w:bookmarkEnd w:id="0"/>
    </w:p>
    <w:p w14:paraId="49D5FD76" w14:textId="77777777" w:rsidR="00DC73F6" w:rsidRPr="007627CE" w:rsidRDefault="00DC73F6" w:rsidP="00DC73F6">
      <w:pPr>
        <w:jc w:val="both"/>
        <w:rPr>
          <w:rFonts w:ascii="Times New Roman" w:hAnsi="Times New Roman"/>
          <w:kern w:val="0"/>
          <w:sz w:val="32"/>
          <w:szCs w:val="32"/>
        </w:rPr>
      </w:pPr>
    </w:p>
    <w:p w14:paraId="3169742E" w14:textId="77777777" w:rsidR="00DC73F6" w:rsidRPr="007627CE" w:rsidRDefault="00DC73F6" w:rsidP="00DC73F6">
      <w:pPr>
        <w:spacing w:line="276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359ADA29" w14:textId="77777777" w:rsidR="00DC73F6" w:rsidRPr="007627CE" w:rsidRDefault="00DC73F6" w:rsidP="00DC73F6">
      <w:pPr>
        <w:jc w:val="right"/>
        <w:rPr>
          <w:rFonts w:ascii="Times New Roman" w:hAnsi="Times New Roman"/>
          <w:kern w:val="0"/>
          <w:sz w:val="28"/>
          <w:szCs w:val="28"/>
        </w:rPr>
      </w:pPr>
      <w:r w:rsidRPr="007627CE">
        <w:rPr>
          <w:rFonts w:ascii="Times New Roman" w:hAnsi="Times New Roman"/>
          <w:kern w:val="0"/>
          <w:sz w:val="28"/>
          <w:szCs w:val="28"/>
        </w:rPr>
        <w:t>«Согласовано»</w:t>
      </w:r>
    </w:p>
    <w:p w14:paraId="10B01B62" w14:textId="77777777" w:rsidR="00DC73F6" w:rsidRPr="007627CE" w:rsidRDefault="00DC73F6" w:rsidP="00DC73F6">
      <w:pPr>
        <w:spacing w:line="276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7627CE">
        <w:rPr>
          <w:rFonts w:ascii="Times New Roman" w:hAnsi="Times New Roman"/>
          <w:kern w:val="0"/>
          <w:sz w:val="28"/>
          <w:szCs w:val="28"/>
        </w:rPr>
        <w:t xml:space="preserve">Заместитель директора по учебной </w:t>
      </w:r>
    </w:p>
    <w:p w14:paraId="4F1732D3" w14:textId="77777777" w:rsidR="00DC73F6" w:rsidRPr="007627CE" w:rsidRDefault="00DC73F6" w:rsidP="00DC73F6">
      <w:pPr>
        <w:spacing w:line="276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7627CE">
        <w:rPr>
          <w:rFonts w:ascii="Times New Roman" w:hAnsi="Times New Roman"/>
          <w:kern w:val="0"/>
          <w:sz w:val="28"/>
          <w:szCs w:val="28"/>
        </w:rPr>
        <w:t>и организационно-методической работе:</w:t>
      </w:r>
    </w:p>
    <w:p w14:paraId="4805B9A5" w14:textId="77777777" w:rsidR="00DC73F6" w:rsidRPr="007627CE" w:rsidRDefault="00DC73F6" w:rsidP="00DC73F6">
      <w:pPr>
        <w:spacing w:line="276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DC73F6" w:rsidRPr="007627CE" w14:paraId="7632A6B7" w14:textId="77777777" w:rsidTr="0022076F">
        <w:trPr>
          <w:jc w:val="right"/>
        </w:trPr>
        <w:tc>
          <w:tcPr>
            <w:tcW w:w="4248" w:type="dxa"/>
            <w:vAlign w:val="center"/>
          </w:tcPr>
          <w:p w14:paraId="1EAFC57C" w14:textId="76662F6D" w:rsidR="00DC73F6" w:rsidRPr="007627CE" w:rsidRDefault="002E425B" w:rsidP="00DC73F6">
            <w:pPr>
              <w:spacing w:line="276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7627CE">
              <w:rPr>
                <w:rFonts w:ascii="Times New Roman" w:hAnsi="Times New Roman"/>
                <w:noProof/>
                <w:kern w:val="0"/>
                <w:sz w:val="28"/>
                <w:szCs w:val="28"/>
                <w14:ligatures w14:val="standardContextual"/>
              </w:rPr>
              <w:drawing>
                <wp:anchor distT="0" distB="0" distL="0" distR="0" simplePos="0" relativeHeight="251663360" behindDoc="0" locked="0" layoutInCell="1" allowOverlap="1" wp14:anchorId="49364F06" wp14:editId="1CF64500">
                  <wp:simplePos x="0" y="0"/>
                  <wp:positionH relativeFrom="page">
                    <wp:posOffset>1122045</wp:posOffset>
                  </wp:positionH>
                  <wp:positionV relativeFrom="paragraph">
                    <wp:posOffset>47625</wp:posOffset>
                  </wp:positionV>
                  <wp:extent cx="581025" cy="323850"/>
                  <wp:effectExtent l="0" t="0" r="9525" b="0"/>
                  <wp:wrapNone/>
                  <wp:docPr id="10738240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14:paraId="5837F804" w14:textId="77777777" w:rsidR="00DC73F6" w:rsidRPr="007627CE" w:rsidRDefault="00DC73F6" w:rsidP="00DC73F6">
            <w:pPr>
              <w:spacing w:line="276" w:lineRule="auto"/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  <w:proofErr w:type="spellStart"/>
            <w:r w:rsidRPr="007627CE">
              <w:rPr>
                <w:rFonts w:ascii="Times New Roman" w:hAnsi="Times New Roman"/>
                <w:kern w:val="0"/>
                <w:sz w:val="28"/>
                <w:szCs w:val="28"/>
              </w:rPr>
              <w:t>С.Н.Зимнева</w:t>
            </w:r>
            <w:proofErr w:type="spellEnd"/>
          </w:p>
        </w:tc>
      </w:tr>
      <w:tr w:rsidR="00DC73F6" w:rsidRPr="007627CE" w14:paraId="2BE83647" w14:textId="77777777" w:rsidTr="0022076F">
        <w:trPr>
          <w:trHeight w:val="161"/>
          <w:jc w:val="right"/>
        </w:trPr>
        <w:tc>
          <w:tcPr>
            <w:tcW w:w="4248" w:type="dxa"/>
            <w:vAlign w:val="center"/>
          </w:tcPr>
          <w:p w14:paraId="10329E97" w14:textId="77777777" w:rsidR="00DC73F6" w:rsidRPr="007627CE" w:rsidRDefault="00DC73F6" w:rsidP="00DC73F6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627CE">
              <w:rPr>
                <w:rFonts w:ascii="Times New Roman" w:hAnsi="Times New Roman"/>
                <w:kern w:val="0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0FAADBF" w14:textId="77777777" w:rsidR="00DC73F6" w:rsidRPr="007627CE" w:rsidRDefault="00DC73F6" w:rsidP="00DC73F6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627CE">
              <w:rPr>
                <w:rFonts w:ascii="Times New Roman" w:hAnsi="Times New Roman"/>
                <w:kern w:val="0"/>
                <w:sz w:val="20"/>
                <w:szCs w:val="20"/>
              </w:rPr>
              <w:t>(расшифровка)</w:t>
            </w:r>
          </w:p>
        </w:tc>
      </w:tr>
      <w:tr w:rsidR="00DC73F6" w:rsidRPr="007627CE" w14:paraId="229FB0B3" w14:textId="77777777" w:rsidTr="0022076F">
        <w:trPr>
          <w:jc w:val="right"/>
        </w:trPr>
        <w:tc>
          <w:tcPr>
            <w:tcW w:w="7057" w:type="dxa"/>
            <w:gridSpan w:val="2"/>
            <w:vAlign w:val="center"/>
          </w:tcPr>
          <w:p w14:paraId="06771CFC" w14:textId="563788F1" w:rsidR="00DC73F6" w:rsidRPr="007627CE" w:rsidRDefault="00DC73F6" w:rsidP="00DC73F6">
            <w:pPr>
              <w:spacing w:line="276" w:lineRule="auto"/>
              <w:jc w:val="right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7627CE">
              <w:rPr>
                <w:rFonts w:ascii="Times New Roman" w:hAnsi="Times New Roman"/>
                <w:kern w:val="0"/>
                <w:sz w:val="28"/>
                <w:szCs w:val="28"/>
              </w:rPr>
              <w:t>«31» августа</w:t>
            </w:r>
            <w:r w:rsidR="007627CE" w:rsidRPr="007627CE">
              <w:rPr>
                <w:rFonts w:ascii="Times New Roman" w:hAnsi="Times New Roman"/>
                <w:kern w:val="0"/>
                <w:sz w:val="28"/>
                <w:szCs w:val="28"/>
                <w:lang w:val="en-US"/>
              </w:rPr>
              <w:t xml:space="preserve"> </w:t>
            </w:r>
            <w:r w:rsidRPr="007627CE">
              <w:rPr>
                <w:rFonts w:ascii="Times New Roman" w:hAnsi="Times New Roman"/>
                <w:kern w:val="0"/>
                <w:sz w:val="28"/>
                <w:szCs w:val="28"/>
              </w:rPr>
              <w:t>202</w:t>
            </w:r>
            <w:r w:rsidR="007627CE" w:rsidRPr="007627CE">
              <w:rPr>
                <w:rFonts w:ascii="Times New Roman" w:hAnsi="Times New Roman"/>
                <w:kern w:val="0"/>
                <w:sz w:val="28"/>
                <w:szCs w:val="28"/>
                <w:lang w:val="en-US"/>
              </w:rPr>
              <w:t>4</w:t>
            </w:r>
            <w:r w:rsidRPr="007627CE">
              <w:rPr>
                <w:rFonts w:ascii="Times New Roman" w:hAnsi="Times New Roman"/>
                <w:kern w:val="0"/>
                <w:sz w:val="28"/>
                <w:szCs w:val="28"/>
              </w:rPr>
              <w:t xml:space="preserve"> г.</w:t>
            </w:r>
          </w:p>
        </w:tc>
      </w:tr>
    </w:tbl>
    <w:p w14:paraId="634A873F" w14:textId="77777777" w:rsidR="00DC73F6" w:rsidRPr="007627CE" w:rsidRDefault="00DC73F6" w:rsidP="00DC73F6">
      <w:pPr>
        <w:rPr>
          <w:rFonts w:ascii="Times New Roman" w:hAnsi="Times New Roman"/>
          <w:kern w:val="0"/>
        </w:rPr>
      </w:pPr>
    </w:p>
    <w:p w14:paraId="59C2DEA6" w14:textId="77777777" w:rsidR="000552F9" w:rsidRPr="007627CE" w:rsidRDefault="000552F9">
      <w:pPr>
        <w:rPr>
          <w:rFonts w:ascii="Times New Roman" w:hAnsi="Times New Roman"/>
        </w:rPr>
      </w:pPr>
    </w:p>
    <w:p w14:paraId="1FDB805C" w14:textId="77777777" w:rsidR="00D55DAB" w:rsidRDefault="00D55DA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4C0201C" w14:textId="07B402C9" w:rsidR="002C5EEC" w:rsidRPr="00D55DAB" w:rsidRDefault="00FD4AB7" w:rsidP="00D55DAB">
      <w:pPr>
        <w:spacing w:after="0" w:line="36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D55DAB">
        <w:rPr>
          <w:rFonts w:ascii="Times New Roman" w:hAnsi="Times New Roman"/>
          <w:b/>
          <w:bCs/>
          <w:sz w:val="28"/>
          <w:szCs w:val="28"/>
        </w:rPr>
        <w:lastRenderedPageBreak/>
        <w:t>Содержание</w:t>
      </w:r>
    </w:p>
    <w:sdt>
      <w:sdtPr>
        <w:rPr>
          <w:rFonts w:ascii="Times New Roman" w:eastAsia="Calibri" w:hAnsi="Times New Roman" w:cs="Times New Roman"/>
          <w:color w:val="auto"/>
          <w:kern w:val="2"/>
          <w:sz w:val="24"/>
          <w:szCs w:val="24"/>
          <w:lang w:eastAsia="en-US"/>
        </w:rPr>
        <w:id w:val="-107897644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6C92E3E" w14:textId="38FE9CF4" w:rsidR="001236CD" w:rsidRPr="00D55DAB" w:rsidRDefault="001236CD" w:rsidP="00D55DAB">
          <w:pPr>
            <w:pStyle w:val="af2"/>
            <w:spacing w:before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118D8702" w14:textId="6C3175F0" w:rsidR="006575F3" w:rsidRPr="006575F3" w:rsidRDefault="001236CD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r w:rsidRPr="006575F3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6575F3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6575F3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93449415" w:history="1">
            <w:r w:rsidR="006575F3" w:rsidRPr="006575F3">
              <w:rPr>
                <w:rStyle w:val="af0"/>
                <w:rFonts w:ascii="Times New Roman" w:hAnsi="Times New Roman"/>
                <w:b/>
                <w:noProof/>
                <w:kern w:val="0"/>
                <w:sz w:val="24"/>
                <w:szCs w:val="24"/>
              </w:rPr>
              <w:t>1. ПОЯСНИТЕЛЬНАЯ ЗАПИСКА</w:t>
            </w:r>
            <w:r w:rsidR="006575F3"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6575F3"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6575F3"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_Toc193449415 \h </w:instrText>
            </w:r>
            <w:r w:rsidR="006575F3"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6575F3"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6575F3"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80FF6F" w14:textId="7CFCDD2A" w:rsidR="006575F3" w:rsidRPr="006575F3" w:rsidRDefault="006575F3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hyperlink w:anchor="_Toc193449416" w:history="1">
            <w:r w:rsidRPr="006575F3">
              <w:rPr>
                <w:rStyle w:val="af0"/>
                <w:rFonts w:ascii="Times New Roman" w:eastAsia="Times New Roman" w:hAnsi="Times New Roman"/>
                <w:b/>
                <w:bCs/>
                <w:caps/>
                <w:noProof/>
                <w:kern w:val="0"/>
                <w:sz w:val="24"/>
                <w:szCs w:val="24"/>
                <w:lang w:eastAsia="zh-CN"/>
              </w:rPr>
              <w:t>2. Цель и задачи предмета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_Toc193449416 \h </w:instrTex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D44FDE" w14:textId="0290A912" w:rsidR="006575F3" w:rsidRPr="006575F3" w:rsidRDefault="006575F3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hyperlink w:anchor="_Toc193449417" w:history="1">
            <w:r w:rsidRPr="006575F3">
              <w:rPr>
                <w:rStyle w:val="af0"/>
                <w:rFonts w:ascii="Times New Roman" w:eastAsia="Times New Roman" w:hAnsi="Times New Roman"/>
                <w:b/>
                <w:noProof/>
                <w:kern w:val="0"/>
                <w:sz w:val="24"/>
                <w:szCs w:val="24"/>
                <w:lang w:eastAsia="zh-CN" w:bidi="hi-IN"/>
              </w:rPr>
              <w:t>3. ТРЕБОВАНИЯ К УРОВНЮ ОСВОЕНИЯ СОДЕРЖАНИЯ КУРСА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_Toc193449417 \h </w:instrTex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08CBF1" w14:textId="1EB05AD0" w:rsidR="006575F3" w:rsidRPr="006575F3" w:rsidRDefault="006575F3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hyperlink w:anchor="_Toc193449418" w:history="1">
            <w:r w:rsidRPr="006575F3">
              <w:rPr>
                <w:rStyle w:val="af0"/>
                <w:rFonts w:ascii="Times New Roman" w:hAnsi="Times New Roman"/>
                <w:b/>
                <w:bCs/>
                <w:noProof/>
                <w:kern w:val="0"/>
                <w:sz w:val="24"/>
                <w:szCs w:val="24"/>
                <w:lang w:eastAsia="ru-RU"/>
              </w:rPr>
              <w:t>4. СТРУКТУРА И СОДЕРЖАНИЕ ПРЕДМЕТА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_Toc193449418 \h </w:instrTex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84C3A7" w14:textId="709032CF" w:rsidR="006575F3" w:rsidRPr="006575F3" w:rsidRDefault="006575F3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hyperlink w:anchor="_Toc193449419" w:history="1">
            <w:r w:rsidRPr="006575F3">
              <w:rPr>
                <w:rStyle w:val="af0"/>
                <w:rFonts w:ascii="Times New Roman" w:eastAsia="Times New Roman" w:hAnsi="Times New Roman"/>
                <w:b/>
                <w:bCs/>
                <w:noProof/>
                <w:kern w:val="0"/>
                <w:sz w:val="24"/>
                <w:szCs w:val="24"/>
                <w:lang w:eastAsia="zh-CN"/>
              </w:rPr>
              <w:t xml:space="preserve">5. </w:t>
            </w:r>
            <w:r w:rsidRPr="006575F3">
              <w:rPr>
                <w:rStyle w:val="af0"/>
                <w:rFonts w:ascii="Times New Roman" w:eastAsia="Times New Roman" w:hAnsi="Times New Roman"/>
                <w:b/>
                <w:bCs/>
                <w:caps/>
                <w:noProof/>
                <w:kern w:val="0"/>
                <w:sz w:val="24"/>
                <w:szCs w:val="24"/>
                <w:lang w:eastAsia="zh-CN"/>
              </w:rPr>
              <w:t>Содержание предмета и требования к формам и содержанию   текущего, промежуточного, итогового контроля</w:t>
            </w:r>
            <w:r w:rsidRPr="006575F3">
              <w:rPr>
                <w:rStyle w:val="af0"/>
                <w:rFonts w:ascii="Times New Roman" w:eastAsia="Times New Roman" w:hAnsi="Times New Roman"/>
                <w:b/>
                <w:bCs/>
                <w:noProof/>
                <w:kern w:val="0"/>
                <w:sz w:val="24"/>
                <w:szCs w:val="24"/>
                <w:lang w:eastAsia="zh-CN"/>
              </w:rPr>
              <w:t xml:space="preserve"> (программный минимум, зачетно-экзаменационные требования)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_Toc193449419 \h </w:instrTex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52B51C" w14:textId="26CB563C" w:rsidR="006575F3" w:rsidRPr="006575F3" w:rsidRDefault="006575F3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hyperlink w:anchor="_Toc193449420" w:history="1">
            <w:r w:rsidRPr="006575F3">
              <w:rPr>
                <w:rStyle w:val="af0"/>
                <w:rFonts w:ascii="Times New Roman" w:eastAsia="SimSun" w:hAnsi="Times New Roman"/>
                <w:b/>
                <w:bCs/>
                <w:caps/>
                <w:noProof/>
                <w:kern w:val="28"/>
                <w:sz w:val="24"/>
                <w:szCs w:val="24"/>
                <w:lang w:eastAsia="zh-CN" w:bidi="hi-IN"/>
              </w:rPr>
              <w:t>6. Условия реализации программы предмета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_Toc193449420 \h </w:instrTex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FACC0A" w14:textId="6D7F0741" w:rsidR="006575F3" w:rsidRPr="006575F3" w:rsidRDefault="006575F3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hyperlink w:anchor="_Toc193449421" w:history="1">
            <w:r w:rsidRPr="006575F3">
              <w:rPr>
                <w:rStyle w:val="af0"/>
                <w:rFonts w:ascii="Times New Roman" w:eastAsia="Times New Roman" w:hAnsi="Times New Roman"/>
                <w:b/>
                <w:bCs/>
                <w:caps/>
                <w:noProof/>
                <w:kern w:val="0"/>
                <w:sz w:val="24"/>
                <w:szCs w:val="24"/>
                <w:lang w:eastAsia="ru-RU"/>
              </w:rPr>
              <w:t>7. Информационное обеспечение обучения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_Toc193449421 \h </w:instrTex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725F72" w14:textId="4D08243A" w:rsidR="006575F3" w:rsidRPr="006575F3" w:rsidRDefault="006575F3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hyperlink w:anchor="_Toc193449422" w:history="1">
            <w:r w:rsidRPr="006575F3">
              <w:rPr>
                <w:rStyle w:val="af0"/>
                <w:rFonts w:ascii="Times New Roman" w:hAnsi="Times New Roman"/>
                <w:b/>
                <w:caps/>
                <w:noProof/>
                <w:kern w:val="0"/>
                <w:sz w:val="24"/>
                <w:szCs w:val="24"/>
              </w:rPr>
              <w:t>Лист переутверждения рабочей программы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_Toc193449422 \h </w:instrTex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C45AA7" w14:textId="7DB0CB3D" w:rsidR="006575F3" w:rsidRPr="006575F3" w:rsidRDefault="006575F3" w:rsidP="006575F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  <w14:ligatures w14:val="standardContextual"/>
            </w:rPr>
          </w:pPr>
          <w:hyperlink w:anchor="_Toc193449423" w:history="1">
            <w:r w:rsidRPr="006575F3">
              <w:rPr>
                <w:rStyle w:val="af0"/>
                <w:rFonts w:ascii="Times New Roman" w:hAnsi="Times New Roman"/>
                <w:b/>
                <w:noProof/>
                <w:kern w:val="0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_Toc193449423 \h </w:instrTex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</w:t>
            </w:r>
            <w:r w:rsidRPr="006575F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FFBE90" w14:textId="78D68205" w:rsidR="001236CD" w:rsidRPr="00464AE5" w:rsidRDefault="001236CD" w:rsidP="006575F3">
          <w:pPr>
            <w:spacing w:after="0" w:line="36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6575F3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99CA604" w14:textId="05588CE2" w:rsidR="002C5EEC" w:rsidRPr="007627CE" w:rsidRDefault="002C5EEC" w:rsidP="002C5EEC">
      <w:pPr>
        <w:jc w:val="both"/>
        <w:rPr>
          <w:rFonts w:ascii="Times New Roman" w:eastAsiaTheme="minorHAnsi" w:hAnsi="Times New Roman"/>
        </w:rPr>
      </w:pPr>
    </w:p>
    <w:p w14:paraId="74BCDD02" w14:textId="77777777" w:rsidR="002C5EEC" w:rsidRPr="007627CE" w:rsidRDefault="002C5EEC">
      <w:pPr>
        <w:rPr>
          <w:rFonts w:ascii="Times New Roman" w:hAnsi="Times New Roman"/>
        </w:rPr>
      </w:pPr>
    </w:p>
    <w:p w14:paraId="607AF754" w14:textId="77777777" w:rsidR="002C5EEC" w:rsidRPr="007627CE" w:rsidRDefault="002C5EEC">
      <w:pPr>
        <w:rPr>
          <w:rFonts w:ascii="Times New Roman" w:hAnsi="Times New Roman"/>
        </w:rPr>
      </w:pPr>
    </w:p>
    <w:p w14:paraId="10DE3A2F" w14:textId="77777777" w:rsidR="002C5EEC" w:rsidRPr="007627CE" w:rsidRDefault="002C5EEC">
      <w:pPr>
        <w:rPr>
          <w:rFonts w:ascii="Times New Roman" w:hAnsi="Times New Roman"/>
        </w:rPr>
      </w:pPr>
    </w:p>
    <w:p w14:paraId="75E0969B" w14:textId="77777777" w:rsidR="002C5EEC" w:rsidRPr="007627CE" w:rsidRDefault="002C5EEC">
      <w:pPr>
        <w:rPr>
          <w:rFonts w:ascii="Times New Roman" w:hAnsi="Times New Roman"/>
        </w:rPr>
      </w:pPr>
    </w:p>
    <w:p w14:paraId="1CBA399F" w14:textId="77777777" w:rsidR="002C5EEC" w:rsidRPr="007627CE" w:rsidRDefault="002C5EEC">
      <w:pPr>
        <w:rPr>
          <w:rFonts w:ascii="Times New Roman" w:hAnsi="Times New Roman"/>
        </w:rPr>
      </w:pPr>
    </w:p>
    <w:p w14:paraId="742F67A6" w14:textId="77777777" w:rsidR="002C5EEC" w:rsidRPr="007627CE" w:rsidRDefault="002C5EEC">
      <w:pPr>
        <w:rPr>
          <w:rFonts w:ascii="Times New Roman" w:hAnsi="Times New Roman"/>
        </w:rPr>
      </w:pPr>
    </w:p>
    <w:p w14:paraId="275FF7AB" w14:textId="77777777" w:rsidR="002C5EEC" w:rsidRPr="007627CE" w:rsidRDefault="002C5EEC">
      <w:pPr>
        <w:rPr>
          <w:rFonts w:ascii="Times New Roman" w:hAnsi="Times New Roman"/>
        </w:rPr>
      </w:pPr>
    </w:p>
    <w:p w14:paraId="3979C2B0" w14:textId="77777777" w:rsidR="002C5EEC" w:rsidRPr="007627CE" w:rsidRDefault="002C5EEC">
      <w:pPr>
        <w:rPr>
          <w:rFonts w:ascii="Times New Roman" w:hAnsi="Times New Roman"/>
        </w:rPr>
      </w:pPr>
    </w:p>
    <w:p w14:paraId="0D9F8BE0" w14:textId="77777777" w:rsidR="002C5EEC" w:rsidRPr="007627CE" w:rsidRDefault="002C5EEC">
      <w:pPr>
        <w:rPr>
          <w:rFonts w:ascii="Times New Roman" w:hAnsi="Times New Roman"/>
        </w:rPr>
      </w:pPr>
    </w:p>
    <w:p w14:paraId="08790512" w14:textId="77777777" w:rsidR="002C5EEC" w:rsidRPr="007627CE" w:rsidRDefault="002C5EEC">
      <w:pPr>
        <w:rPr>
          <w:rFonts w:ascii="Times New Roman" w:hAnsi="Times New Roman"/>
        </w:rPr>
      </w:pPr>
    </w:p>
    <w:p w14:paraId="7514B3E3" w14:textId="77777777" w:rsidR="002C5EEC" w:rsidRPr="007627CE" w:rsidRDefault="002C5EEC">
      <w:pPr>
        <w:rPr>
          <w:rFonts w:ascii="Times New Roman" w:hAnsi="Times New Roman"/>
        </w:rPr>
      </w:pPr>
    </w:p>
    <w:p w14:paraId="37519B6B" w14:textId="77777777" w:rsidR="002C5EEC" w:rsidRPr="007627CE" w:rsidRDefault="002C5EEC">
      <w:pPr>
        <w:rPr>
          <w:rFonts w:ascii="Times New Roman" w:hAnsi="Times New Roman"/>
        </w:rPr>
      </w:pPr>
    </w:p>
    <w:p w14:paraId="1201814D" w14:textId="77777777" w:rsidR="002C5EEC" w:rsidRPr="007627CE" w:rsidRDefault="002C5EEC">
      <w:pPr>
        <w:rPr>
          <w:rFonts w:ascii="Times New Roman" w:hAnsi="Times New Roman"/>
        </w:rPr>
      </w:pPr>
    </w:p>
    <w:p w14:paraId="0AE6D9A2" w14:textId="77777777" w:rsidR="002C5EEC" w:rsidRPr="007627CE" w:rsidRDefault="002C5EEC">
      <w:pPr>
        <w:rPr>
          <w:rFonts w:ascii="Times New Roman" w:hAnsi="Times New Roman"/>
        </w:rPr>
      </w:pPr>
    </w:p>
    <w:p w14:paraId="59FCB0F8" w14:textId="77777777" w:rsidR="002C5EEC" w:rsidRPr="007627CE" w:rsidRDefault="002C5EEC">
      <w:pPr>
        <w:rPr>
          <w:rFonts w:ascii="Times New Roman" w:hAnsi="Times New Roman"/>
        </w:rPr>
      </w:pPr>
    </w:p>
    <w:p w14:paraId="75F3AA45" w14:textId="77777777" w:rsidR="002C5EEC" w:rsidRPr="007627CE" w:rsidRDefault="002C5EEC">
      <w:pPr>
        <w:rPr>
          <w:rFonts w:ascii="Times New Roman" w:hAnsi="Times New Roman"/>
        </w:rPr>
      </w:pPr>
    </w:p>
    <w:p w14:paraId="3FDB42FD" w14:textId="77777777" w:rsidR="002C5EEC" w:rsidRPr="007627CE" w:rsidRDefault="002C5EEC">
      <w:pPr>
        <w:rPr>
          <w:rFonts w:ascii="Times New Roman" w:hAnsi="Times New Roman"/>
        </w:rPr>
      </w:pPr>
    </w:p>
    <w:p w14:paraId="435C83BA" w14:textId="77777777" w:rsidR="002C5EEC" w:rsidRPr="007627CE" w:rsidRDefault="002C5EEC">
      <w:pPr>
        <w:rPr>
          <w:rFonts w:ascii="Times New Roman" w:hAnsi="Times New Roman"/>
        </w:rPr>
      </w:pPr>
    </w:p>
    <w:p w14:paraId="738668FE" w14:textId="77777777" w:rsidR="002C5EEC" w:rsidRPr="007627CE" w:rsidRDefault="002C5EEC">
      <w:pPr>
        <w:rPr>
          <w:rFonts w:ascii="Times New Roman" w:hAnsi="Times New Roman"/>
        </w:rPr>
      </w:pPr>
    </w:p>
    <w:p w14:paraId="0BD0623B" w14:textId="38881C67" w:rsidR="002636B5" w:rsidRPr="00A668A5" w:rsidRDefault="001236CD" w:rsidP="00A668A5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kern w:val="0"/>
          <w:sz w:val="28"/>
          <w:szCs w:val="28"/>
        </w:rPr>
      </w:pPr>
      <w:bookmarkStart w:id="1" w:name="_Toc193357507"/>
      <w:bookmarkStart w:id="2" w:name="_Toc193449415"/>
      <w:r w:rsidRPr="00A668A5">
        <w:rPr>
          <w:rFonts w:ascii="Times New Roman" w:hAnsi="Times New Roman"/>
          <w:b/>
          <w:color w:val="auto"/>
          <w:kern w:val="0"/>
          <w:sz w:val="28"/>
          <w:szCs w:val="28"/>
        </w:rPr>
        <w:lastRenderedPageBreak/>
        <w:t xml:space="preserve">1. </w:t>
      </w:r>
      <w:r w:rsidR="002636B5" w:rsidRPr="00A668A5">
        <w:rPr>
          <w:rFonts w:ascii="Times New Roman" w:hAnsi="Times New Roman"/>
          <w:b/>
          <w:color w:val="auto"/>
          <w:kern w:val="0"/>
          <w:sz w:val="28"/>
          <w:szCs w:val="28"/>
        </w:rPr>
        <w:t>ПОЯСНИТЕЛЬНАЯ ЗАПИСКА</w:t>
      </w:r>
      <w:bookmarkEnd w:id="1"/>
      <w:bookmarkEnd w:id="2"/>
    </w:p>
    <w:p w14:paraId="54552AFA" w14:textId="77777777" w:rsidR="002636B5" w:rsidRPr="007627CE" w:rsidRDefault="002636B5" w:rsidP="00D55DAB">
      <w:pPr>
        <w:spacing w:after="0" w:line="240" w:lineRule="auto"/>
        <w:ind w:firstLine="709"/>
        <w:contextualSpacing/>
        <w:rPr>
          <w:rFonts w:ascii="Times New Roman" w:hAnsi="Times New Roman"/>
          <w:b/>
          <w:kern w:val="0"/>
          <w:sz w:val="32"/>
          <w:szCs w:val="32"/>
        </w:rPr>
      </w:pPr>
    </w:p>
    <w:p w14:paraId="625EA5D7" w14:textId="77777777" w:rsidR="002636B5" w:rsidRDefault="002636B5" w:rsidP="00D55DAB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1236CD">
        <w:rPr>
          <w:rFonts w:ascii="Times New Roman" w:hAnsi="Times New Roman"/>
          <w:b/>
          <w:kern w:val="0"/>
          <w:sz w:val="28"/>
          <w:szCs w:val="28"/>
        </w:rPr>
        <w:t>Область применения программы</w:t>
      </w:r>
    </w:p>
    <w:p w14:paraId="4C83C09E" w14:textId="77777777" w:rsidR="000E26F8" w:rsidRPr="001236CD" w:rsidRDefault="000E26F8" w:rsidP="00D55DAB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640D0DF5" w14:textId="4B00CF13" w:rsidR="002636B5" w:rsidRPr="001236CD" w:rsidRDefault="002636B5" w:rsidP="00D55D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1236C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Рабочая программа учебного предмета «</w:t>
      </w:r>
      <w:r w:rsidR="006575F3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Основы этнографии</w:t>
      </w:r>
      <w:r w:rsidRPr="001236C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» является частью основной образовательной программы в соответствии с ФГОС по специальности СПО 51.02.01 Народное художественное творчество</w:t>
      </w:r>
      <w:r w:rsidR="001236C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(по видам)</w:t>
      </w:r>
      <w:r w:rsidRPr="001236C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утвержденной приказом </w:t>
      </w:r>
      <w:r w:rsidRPr="00FF3CB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Министерства </w:t>
      </w:r>
      <w:r w:rsidR="00FF3CBD" w:rsidRPr="00FF3CB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просвещения </w:t>
      </w:r>
      <w:r w:rsidRPr="00FF3CB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Российской Федерации от 12декабря 2022 г. N 1099 в части</w:t>
      </w:r>
      <w:r w:rsidRPr="001236C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освоения основного вида профессиональной деятельности по специальности 51.02.01 Народное художественное творчество</w:t>
      </w:r>
      <w:r w:rsidR="001236C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(по видам)</w:t>
      </w:r>
      <w:r w:rsidRPr="001236CD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вид «Хореографическое творчество» в соответствии с квалификацией специалиста среднего звена "руководитель любительского творческого коллектива, преподаватель." </w:t>
      </w:r>
      <w:bookmarkStart w:id="3" w:name="bookmark6"/>
    </w:p>
    <w:p w14:paraId="63DD5C93" w14:textId="77777777" w:rsidR="002636B5" w:rsidRPr="001236CD" w:rsidRDefault="002636B5" w:rsidP="00D55DAB">
      <w:pPr>
        <w:tabs>
          <w:tab w:val="left" w:pos="14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3E3554CF" w14:textId="7910E241" w:rsidR="002636B5" w:rsidRPr="001236CD" w:rsidRDefault="002636B5" w:rsidP="00D55DAB">
      <w:pPr>
        <w:tabs>
          <w:tab w:val="left" w:pos="14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1236CD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ru-RU"/>
        </w:rPr>
        <w:t xml:space="preserve">Были внесены изменения: </w:t>
      </w:r>
      <w:hyperlink r:id="rId12" w:history="1">
        <w:r w:rsidRPr="001236CD">
          <w:rPr>
            <w:rFonts w:ascii="Times New Roman" w:eastAsiaTheme="majorEastAsia" w:hAnsi="Times New Roman"/>
            <w:color w:val="000000" w:themeColor="text1"/>
            <w:sz w:val="24"/>
            <w:szCs w:val="24"/>
          </w:rPr>
          <w:t xml:space="preserve">Приказ Министерства просвещения Российской Федерации от 03 июля 2024 г. N 464. </w:t>
        </w:r>
      </w:hyperlink>
    </w:p>
    <w:p w14:paraId="1F036823" w14:textId="77777777" w:rsidR="002636B5" w:rsidRPr="007627CE" w:rsidRDefault="002636B5" w:rsidP="00D55DAB">
      <w:pPr>
        <w:tabs>
          <w:tab w:val="left" w:pos="141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ru-RU"/>
        </w:rPr>
      </w:pPr>
    </w:p>
    <w:p w14:paraId="10C5D24B" w14:textId="758149A2" w:rsidR="002636B5" w:rsidRPr="007627CE" w:rsidRDefault="002636B5" w:rsidP="00D55DAB">
      <w:pPr>
        <w:tabs>
          <w:tab w:val="left" w:pos="141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bookmarkStart w:id="4" w:name="_Hlk147726495"/>
      <w:r w:rsidRPr="007627CE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Общие и профессиональные компетенции</w:t>
      </w:r>
      <w:bookmarkEnd w:id="3"/>
    </w:p>
    <w:p w14:paraId="10214896" w14:textId="77777777" w:rsidR="002636B5" w:rsidRPr="007627CE" w:rsidRDefault="002636B5" w:rsidP="00D55D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FF"/>
          <w:kern w:val="0"/>
          <w:sz w:val="28"/>
          <w:szCs w:val="24"/>
          <w:lang w:eastAsia="ru-RU"/>
        </w:rPr>
      </w:pPr>
    </w:p>
    <w:bookmarkEnd w:id="4"/>
    <w:p w14:paraId="67EA64F4" w14:textId="78A5448F" w:rsidR="002636B5" w:rsidRPr="007627CE" w:rsidRDefault="002636B5" w:rsidP="00D55DAB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7CE">
        <w:rPr>
          <w:rFonts w:ascii="Times New Roman" w:hAnsi="Times New Roman"/>
          <w:sz w:val="24"/>
          <w:szCs w:val="24"/>
        </w:rPr>
        <w:t>В результате освоения учебно</w:t>
      </w:r>
      <w:r w:rsidR="001236CD">
        <w:rPr>
          <w:rFonts w:ascii="Times New Roman" w:hAnsi="Times New Roman"/>
          <w:sz w:val="24"/>
          <w:szCs w:val="24"/>
        </w:rPr>
        <w:t>го</w:t>
      </w:r>
      <w:r w:rsidRPr="007627CE">
        <w:rPr>
          <w:rFonts w:ascii="Times New Roman" w:hAnsi="Times New Roman"/>
          <w:sz w:val="24"/>
          <w:szCs w:val="24"/>
        </w:rPr>
        <w:t xml:space="preserve"> </w:t>
      </w:r>
      <w:r w:rsidR="001236CD">
        <w:rPr>
          <w:rFonts w:ascii="Times New Roman" w:hAnsi="Times New Roman"/>
          <w:sz w:val="24"/>
          <w:szCs w:val="24"/>
        </w:rPr>
        <w:t>предмета</w:t>
      </w:r>
      <w:r w:rsidRPr="007627CE">
        <w:rPr>
          <w:rFonts w:ascii="Times New Roman" w:hAnsi="Times New Roman"/>
          <w:sz w:val="24"/>
          <w:szCs w:val="24"/>
        </w:rPr>
        <w:t xml:space="preserve"> должны быть сформированы общие и профессиональные компетенции: </w:t>
      </w:r>
    </w:p>
    <w:p w14:paraId="262FC2E7" w14:textId="77777777" w:rsidR="002636B5" w:rsidRPr="007627CE" w:rsidRDefault="002636B5" w:rsidP="00D55DAB">
      <w:pPr>
        <w:widowControl w:val="0"/>
        <w:shd w:val="clear" w:color="auto" w:fill="FFFFFF"/>
        <w:tabs>
          <w:tab w:val="left" w:leader="dot" w:pos="936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1"/>
          <w:sz w:val="24"/>
          <w:szCs w:val="24"/>
          <w:u w:val="single"/>
          <w:lang w:eastAsia="zh-CN" w:bidi="hi-IN"/>
        </w:rPr>
      </w:pPr>
      <w:r w:rsidRPr="007627CE">
        <w:rPr>
          <w:rFonts w:ascii="Times New Roman" w:hAnsi="Times New Roman"/>
          <w:kern w:val="0"/>
          <w:sz w:val="24"/>
          <w:szCs w:val="24"/>
        </w:rPr>
        <w:t xml:space="preserve">Руководитель любительского творческого коллектива, преподаватель должен обладать </w:t>
      </w:r>
      <w:r w:rsidRPr="007627CE">
        <w:rPr>
          <w:rFonts w:ascii="Times New Roman" w:hAnsi="Times New Roman"/>
          <w:b/>
          <w:bCs/>
          <w:kern w:val="0"/>
          <w:sz w:val="24"/>
          <w:szCs w:val="24"/>
        </w:rPr>
        <w:t>общими компетенциями:</w:t>
      </w:r>
    </w:p>
    <w:p w14:paraId="1154DEBA" w14:textId="5383C1AD" w:rsidR="002636B5" w:rsidRPr="007627CE" w:rsidRDefault="002636B5" w:rsidP="00D55D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eastAsiaTheme="minorEastAsia" w:hAnsi="Times New Roman"/>
          <w:kern w:val="0"/>
          <w:sz w:val="24"/>
          <w:szCs w:val="24"/>
          <w:lang w:eastAsia="ru-RU"/>
        </w:rPr>
        <w:t xml:space="preserve">ОК 1. </w:t>
      </w:r>
      <w:r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>Выбирать способы решения задач профессиональной деятельности применительно к различным контекстам;</w:t>
      </w:r>
    </w:p>
    <w:p w14:paraId="7FF151FE" w14:textId="24E93EBB" w:rsidR="002636B5" w:rsidRPr="007627CE" w:rsidRDefault="002636B5" w:rsidP="002636B5">
      <w:pPr>
        <w:tabs>
          <w:tab w:val="left" w:pos="1416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7627CE">
        <w:rPr>
          <w:rFonts w:ascii="Times New Roman" w:eastAsiaTheme="minorHAnsi" w:hAnsi="Times New Roman"/>
          <w:sz w:val="24"/>
          <w:szCs w:val="24"/>
        </w:rPr>
        <w:t xml:space="preserve">ОК 2. </w:t>
      </w:r>
      <w:r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Использовать современные средства поиска, анализа и интерпретации </w:t>
      </w:r>
      <w:r w:rsidR="00464AE5"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>информации,</w:t>
      </w:r>
      <w:r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и информационные технологии для выполнения задач профессиональной деятельности.</w:t>
      </w:r>
    </w:p>
    <w:p w14:paraId="67E387F7" w14:textId="77777777" w:rsidR="002636B5" w:rsidRPr="007627CE" w:rsidRDefault="002636B5" w:rsidP="002636B5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 xml:space="preserve">Руководитель любительского творческого коллектива, преподаватель должен обладать </w:t>
      </w:r>
      <w:r w:rsidRPr="007627CE">
        <w:rPr>
          <w:rFonts w:ascii="Times New Roman" w:hAnsi="Times New Roman"/>
          <w:b/>
          <w:bCs/>
          <w:kern w:val="0"/>
          <w:sz w:val="24"/>
          <w:szCs w:val="24"/>
        </w:rPr>
        <w:t xml:space="preserve">профессиональными компетенциями, </w:t>
      </w:r>
      <w:r w:rsidRPr="007627CE">
        <w:rPr>
          <w:rFonts w:ascii="Times New Roman" w:hAnsi="Times New Roman"/>
          <w:kern w:val="0"/>
          <w:sz w:val="24"/>
          <w:szCs w:val="24"/>
        </w:rPr>
        <w:t>соответствующими основным видам деятельности:</w:t>
      </w:r>
    </w:p>
    <w:p w14:paraId="1EE3F0F7" w14:textId="77777777" w:rsidR="002636B5" w:rsidRPr="007627CE" w:rsidRDefault="002636B5" w:rsidP="002636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0"/>
          <w:sz w:val="24"/>
          <w:szCs w:val="24"/>
        </w:rPr>
      </w:pPr>
      <w:bookmarkStart w:id="5" w:name="sub_521"/>
      <w:r w:rsidRPr="007627CE">
        <w:rPr>
          <w:rFonts w:ascii="Times New Roman" w:hAnsi="Times New Roman"/>
          <w:b/>
          <w:bCs/>
          <w:kern w:val="0"/>
          <w:sz w:val="24"/>
          <w:szCs w:val="24"/>
        </w:rPr>
        <w:t xml:space="preserve"> Художественно-творческая деятельность.</w:t>
      </w:r>
    </w:p>
    <w:p w14:paraId="299FEC3A" w14:textId="77777777" w:rsidR="002636B5" w:rsidRPr="007627CE" w:rsidRDefault="002636B5" w:rsidP="002636B5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bookmarkStart w:id="6" w:name="sub_5213"/>
      <w:bookmarkEnd w:id="5"/>
      <w:r w:rsidRPr="007627CE">
        <w:rPr>
          <w:rFonts w:ascii="Times New Roman" w:hAnsi="Times New Roman"/>
          <w:kern w:val="0"/>
          <w:sz w:val="24"/>
          <w:szCs w:val="24"/>
        </w:rPr>
        <w:t>ПК 1.3. Разрабатывать, подготавливать и осуществлять репертуарные и сценарные планы, художественные программы и постановки.</w:t>
      </w:r>
    </w:p>
    <w:p w14:paraId="77364542" w14:textId="77777777" w:rsidR="002636B5" w:rsidRPr="007627CE" w:rsidRDefault="002636B5" w:rsidP="002636B5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bookmarkStart w:id="7" w:name="sub_5214"/>
      <w:bookmarkEnd w:id="6"/>
      <w:r w:rsidRPr="007627CE">
        <w:rPr>
          <w:rFonts w:ascii="Times New Roman" w:hAnsi="Times New Roman"/>
          <w:kern w:val="0"/>
          <w:sz w:val="24"/>
          <w:szCs w:val="24"/>
        </w:rPr>
        <w:t>ПК 1.4. Анализировать и использовать произведения народного художественного творчества в работе с любительским творческим коллективом.</w:t>
      </w:r>
    </w:p>
    <w:p w14:paraId="780BED29" w14:textId="77777777" w:rsidR="002636B5" w:rsidRPr="007627CE" w:rsidRDefault="002636B5" w:rsidP="002636B5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bookmarkStart w:id="8" w:name="sub_5215"/>
      <w:bookmarkEnd w:id="7"/>
      <w:r w:rsidRPr="007627CE">
        <w:rPr>
          <w:rFonts w:ascii="Times New Roman" w:hAnsi="Times New Roman"/>
          <w:kern w:val="0"/>
          <w:sz w:val="24"/>
          <w:szCs w:val="24"/>
        </w:rPr>
        <w:t>ПК 1.5. Систематически работать по поиску лучших образцов народного художественного творчества, накапливать репертуар, необходимый для исполнительской деятельности любительского творческого коллектива и отдельных его участников.</w:t>
      </w:r>
    </w:p>
    <w:p w14:paraId="7C962538" w14:textId="77777777" w:rsidR="002636B5" w:rsidRPr="007627CE" w:rsidRDefault="002636B5" w:rsidP="002636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0"/>
          <w:sz w:val="24"/>
          <w:szCs w:val="24"/>
        </w:rPr>
      </w:pPr>
      <w:bookmarkStart w:id="9" w:name="sub_522"/>
      <w:bookmarkEnd w:id="8"/>
      <w:r w:rsidRPr="007627CE">
        <w:rPr>
          <w:rFonts w:ascii="Times New Roman" w:hAnsi="Times New Roman"/>
          <w:b/>
          <w:bCs/>
          <w:kern w:val="0"/>
          <w:sz w:val="24"/>
          <w:szCs w:val="24"/>
        </w:rPr>
        <w:t>Педагогическая деятельность.</w:t>
      </w:r>
    </w:p>
    <w:p w14:paraId="271EC1C4" w14:textId="77777777" w:rsidR="002636B5" w:rsidRPr="007627CE" w:rsidRDefault="002636B5" w:rsidP="002636B5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bookmarkStart w:id="10" w:name="sub_5221"/>
      <w:bookmarkEnd w:id="9"/>
      <w:r w:rsidRPr="007627CE">
        <w:rPr>
          <w:rFonts w:ascii="Times New Roman" w:hAnsi="Times New Roman"/>
          <w:kern w:val="0"/>
          <w:sz w:val="24"/>
          <w:szCs w:val="24"/>
        </w:rPr>
        <w:t>ПК 2.1. Использовать знания в области психологии и педагогики, специальных дисциплин в преподавательской деятельности.</w:t>
      </w:r>
    </w:p>
    <w:bookmarkEnd w:id="10"/>
    <w:p w14:paraId="61FC4FBF" w14:textId="77777777" w:rsidR="002636B5" w:rsidRPr="007627CE" w:rsidRDefault="002636B5" w:rsidP="002636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A947BB2" w14:textId="489161AE" w:rsidR="002636B5" w:rsidRPr="007627CE" w:rsidRDefault="002636B5" w:rsidP="00320B9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7627CE">
        <w:rPr>
          <w:rFonts w:ascii="Times New Roman" w:eastAsia="SimSun" w:hAnsi="Times New Roman"/>
          <w:color w:val="000000"/>
          <w:kern w:val="1"/>
          <w:sz w:val="24"/>
          <w:szCs w:val="24"/>
          <w:lang w:eastAsia="zh-CN" w:bidi="hi-IN"/>
        </w:rPr>
        <w:t>Учебный предмет «</w:t>
      </w:r>
      <w:r w:rsidR="00EA26A0" w:rsidRPr="007627CE">
        <w:rPr>
          <w:rFonts w:ascii="Times New Roman" w:eastAsia="SimSun" w:hAnsi="Times New Roman"/>
          <w:color w:val="000000"/>
          <w:kern w:val="1"/>
          <w:sz w:val="24"/>
          <w:szCs w:val="24"/>
          <w:lang w:eastAsia="zh-CN" w:bidi="hi-IN"/>
        </w:rPr>
        <w:t>Основы этнографии</w:t>
      </w:r>
      <w:r w:rsidRPr="007627CE">
        <w:rPr>
          <w:rFonts w:ascii="Times New Roman" w:eastAsia="SimSun" w:hAnsi="Times New Roman"/>
          <w:color w:val="000000"/>
          <w:kern w:val="1"/>
          <w:sz w:val="24"/>
          <w:szCs w:val="24"/>
          <w:lang w:eastAsia="zh-CN" w:bidi="hi-IN"/>
        </w:rPr>
        <w:t xml:space="preserve">» в структуре основной профессиональной образовательной программы относится к </w:t>
      </w:r>
      <w:bookmarkStart w:id="11" w:name="_Hlk193368004"/>
      <w:r w:rsidR="00FD4AB7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zh-CN" w:bidi="hi-IN"/>
        </w:rPr>
        <w:t>Профильным</w:t>
      </w:r>
      <w:r w:rsidR="00EA26A0" w:rsidRPr="007627CE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zh-CN" w:bidi="hi-IN"/>
        </w:rPr>
        <w:t xml:space="preserve"> предметам</w:t>
      </w:r>
      <w:r w:rsidR="001A435C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zh-CN" w:bidi="hi-IN"/>
        </w:rPr>
        <w:t xml:space="preserve"> общеобразовательного цикла</w:t>
      </w:r>
      <w:r w:rsidR="00EA26A0" w:rsidRPr="007627CE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zh-CN" w:bidi="hi-IN"/>
        </w:rPr>
        <w:t>.</w:t>
      </w:r>
    </w:p>
    <w:bookmarkEnd w:id="11"/>
    <w:p w14:paraId="54D07996" w14:textId="77777777" w:rsidR="002636B5" w:rsidRPr="007627CE" w:rsidRDefault="002636B5" w:rsidP="00320B92">
      <w:pPr>
        <w:spacing w:after="0" w:line="240" w:lineRule="auto"/>
        <w:jc w:val="both"/>
        <w:rPr>
          <w:rFonts w:ascii="Times New Roman" w:hAnsi="Times New Roman"/>
        </w:rPr>
      </w:pPr>
    </w:p>
    <w:p w14:paraId="69C9A2C0" w14:textId="77777777" w:rsidR="00386D66" w:rsidRPr="007627CE" w:rsidRDefault="00386D66">
      <w:pPr>
        <w:rPr>
          <w:rFonts w:ascii="Times New Roman" w:hAnsi="Times New Roman"/>
        </w:rPr>
      </w:pPr>
    </w:p>
    <w:p w14:paraId="252A2057" w14:textId="77777777" w:rsidR="007627CE" w:rsidRDefault="007627CE">
      <w:pPr>
        <w:spacing w:line="278" w:lineRule="auto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br w:type="page"/>
      </w:r>
    </w:p>
    <w:p w14:paraId="69E238B6" w14:textId="5F6B525A" w:rsidR="00386D66" w:rsidRPr="00A668A5" w:rsidRDefault="00A54661" w:rsidP="00A668A5">
      <w:pPr>
        <w:pStyle w:val="1"/>
        <w:jc w:val="center"/>
        <w:rPr>
          <w:rFonts w:ascii="Times New Roman Полужирный" w:eastAsia="Times New Roman" w:hAnsi="Times New Roman Полужирный"/>
          <w:b/>
          <w:bCs/>
          <w:caps/>
          <w:kern w:val="0"/>
          <w:sz w:val="28"/>
          <w:szCs w:val="28"/>
          <w:lang w:eastAsia="zh-CN"/>
        </w:rPr>
      </w:pPr>
      <w:bookmarkStart w:id="12" w:name="_Toc193449416"/>
      <w:r w:rsidRPr="00A668A5">
        <w:rPr>
          <w:rFonts w:ascii="Times New Roman Полужирный" w:eastAsia="Times New Roman" w:hAnsi="Times New Roman Полужирный"/>
          <w:b/>
          <w:bCs/>
          <w:caps/>
          <w:color w:val="000000"/>
          <w:kern w:val="0"/>
          <w:sz w:val="28"/>
          <w:szCs w:val="28"/>
          <w:lang w:eastAsia="zh-CN"/>
        </w:rPr>
        <w:lastRenderedPageBreak/>
        <w:t xml:space="preserve">2. </w:t>
      </w:r>
      <w:r w:rsidR="00386D66" w:rsidRPr="00A668A5">
        <w:rPr>
          <w:rFonts w:ascii="Times New Roman Полужирный" w:eastAsia="Times New Roman" w:hAnsi="Times New Roman Полужирный"/>
          <w:b/>
          <w:bCs/>
          <w:caps/>
          <w:color w:val="000000"/>
          <w:kern w:val="0"/>
          <w:sz w:val="28"/>
          <w:szCs w:val="28"/>
          <w:lang w:eastAsia="zh-CN"/>
        </w:rPr>
        <w:t xml:space="preserve">Цель и задачи </w:t>
      </w:r>
      <w:r w:rsidR="00FD4AB7" w:rsidRPr="00A668A5">
        <w:rPr>
          <w:rFonts w:ascii="Times New Roman Полужирный" w:eastAsia="Times New Roman" w:hAnsi="Times New Roman Полужирный"/>
          <w:b/>
          <w:bCs/>
          <w:caps/>
          <w:color w:val="000000"/>
          <w:kern w:val="0"/>
          <w:sz w:val="28"/>
          <w:szCs w:val="28"/>
          <w:lang w:eastAsia="zh-CN"/>
        </w:rPr>
        <w:t>предмета</w:t>
      </w:r>
      <w:bookmarkEnd w:id="12"/>
    </w:p>
    <w:p w14:paraId="26A6818D" w14:textId="77777777" w:rsidR="00386D66" w:rsidRPr="007627CE" w:rsidRDefault="00386D66" w:rsidP="00386D66">
      <w:pPr>
        <w:suppressAutoHyphens/>
        <w:spacing w:before="280" w:after="280" w:line="276" w:lineRule="auto"/>
        <w:ind w:firstLine="450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Arial Unicode MS" w:hAnsi="Times New Roman"/>
          <w:b/>
          <w:bCs/>
          <w:kern w:val="0"/>
          <w:sz w:val="24"/>
          <w:szCs w:val="24"/>
          <w:lang w:eastAsia="zh-CN"/>
        </w:rPr>
        <w:t>Цель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курса «Основы этнографии» — познакомить студентов с понятийным аппаратом этнографической науки, ее главными исследовательскими методами, научными концепциями, наиболее авторитетными гипотезами, историей этнографической науки, а также дать студентам представление о современном этническом составе населения России и основных этапах его становления, об особенностях традиционной культуры русского народа. </w:t>
      </w:r>
    </w:p>
    <w:p w14:paraId="5CC4B31F" w14:textId="77777777" w:rsidR="00386D66" w:rsidRPr="007627CE" w:rsidRDefault="00386D66" w:rsidP="00386D66">
      <w:pPr>
        <w:suppressAutoHyphens/>
        <w:spacing w:before="280" w:after="280" w:line="276" w:lineRule="auto"/>
        <w:ind w:left="-57" w:right="-57" w:firstLine="417"/>
        <w:rPr>
          <w:rFonts w:ascii="Times New Roman" w:eastAsia="Arial Unicode MS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</w:t>
      </w:r>
      <w:r w:rsidRPr="007627CE">
        <w:rPr>
          <w:rFonts w:ascii="Times New Roman" w:eastAsia="Arial Unicode MS" w:hAnsi="Times New Roman"/>
          <w:b/>
          <w:kern w:val="0"/>
          <w:sz w:val="24"/>
          <w:szCs w:val="24"/>
          <w:lang w:eastAsia="zh-CN"/>
        </w:rPr>
        <w:t>Задачи курса: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формирование у студентов понимания истоков и специфики современной этнической ситуации в мире, представления о сущности основных институтов культуры традиционных обществ, о закономерностях эволюции этнических культур, о неприемлемости расистских теорий, проявлений шовинизма. </w:t>
      </w:r>
    </w:p>
    <w:p w14:paraId="0AD55F9A" w14:textId="77777777" w:rsidR="00A54661" w:rsidRDefault="00A54661" w:rsidP="00A54661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color w:val="000000"/>
          <w:kern w:val="0"/>
          <w:sz w:val="28"/>
          <w:szCs w:val="28"/>
          <w:lang w:eastAsia="zh-CN" w:bidi="hi-IN"/>
        </w:rPr>
      </w:pPr>
      <w:bookmarkStart w:id="13" w:name="_Toc193448110"/>
      <w:bookmarkStart w:id="14" w:name="_Toc193449417"/>
      <w:r w:rsidRPr="00A54661">
        <w:rPr>
          <w:rFonts w:ascii="Times New Roman" w:eastAsia="Times New Roman" w:hAnsi="Times New Roman"/>
          <w:b/>
          <w:color w:val="000000"/>
          <w:kern w:val="0"/>
          <w:sz w:val="28"/>
          <w:szCs w:val="28"/>
          <w:lang w:eastAsia="zh-CN" w:bidi="hi-IN"/>
        </w:rPr>
        <w:t>3. ТРЕБОВАНИЯ К УРОВНЮ ОСВОЕНИЯ СОДЕРЖАНИЯ КУРСА</w:t>
      </w:r>
      <w:bookmarkEnd w:id="13"/>
      <w:bookmarkEnd w:id="14"/>
    </w:p>
    <w:p w14:paraId="6FDB837A" w14:textId="77777777" w:rsidR="00A54661" w:rsidRPr="00A54661" w:rsidRDefault="00A54661" w:rsidP="00A54661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color w:val="000000"/>
          <w:kern w:val="0"/>
          <w:sz w:val="28"/>
          <w:szCs w:val="28"/>
          <w:lang w:eastAsia="zh-CN" w:bidi="hi-IN"/>
        </w:rPr>
      </w:pPr>
    </w:p>
    <w:p w14:paraId="263C1557" w14:textId="24C4203F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431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В результате изучения </w:t>
      </w:r>
      <w:r w:rsidR="001236CD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предмета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студент должен:</w:t>
      </w:r>
    </w:p>
    <w:p w14:paraId="6A0B7FF3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431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kern w:val="0"/>
          <w:sz w:val="24"/>
          <w:szCs w:val="24"/>
          <w:lang w:eastAsia="zh-CN"/>
        </w:rPr>
        <w:t xml:space="preserve"> уметь: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ориентироваться в современной этнографической обстановке;  </w:t>
      </w:r>
    </w:p>
    <w:p w14:paraId="56386E59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использовать этнографические данные в профессиональной деятельности; </w:t>
      </w:r>
    </w:p>
    <w:p w14:paraId="4DEE1F0D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kern w:val="0"/>
          <w:sz w:val="24"/>
          <w:szCs w:val="24"/>
          <w:lang w:eastAsia="zh-CN"/>
        </w:rPr>
        <w:t xml:space="preserve">       знать: </w:t>
      </w:r>
    </w:p>
    <w:p w14:paraId="432A23F1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теоретические основы этнографии; </w:t>
      </w:r>
    </w:p>
    <w:p w14:paraId="42B1B5CF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выдающихся ученых-этнографов;</w:t>
      </w:r>
    </w:p>
    <w:p w14:paraId="36989733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понятия: этнос, народ, нация, раса, этническая культура, культурная традиция, этногенез и этническая история, этническое самосознание, быт, хозяйственно-культурный тип, историко-культурная область, этническая территория, миграция;</w:t>
      </w:r>
    </w:p>
    <w:p w14:paraId="16ED4091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трактовку в российской этнографии понятий: адаптация, интеграция, аккультурация; </w:t>
      </w:r>
    </w:p>
    <w:p w14:paraId="26D2C7A1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конкретные данные по этнографии народов России и русского народа (современного расселения, антропологического облика, религиозной принадлежности, этногенеза и этнической истории, этнографических групп, хозяйства, материальной культуры, семейного и общественного быта, духовной культуры); </w:t>
      </w:r>
    </w:p>
    <w:p w14:paraId="7F4133DE" w14:textId="77777777" w:rsidR="00386D66" w:rsidRPr="007627CE" w:rsidRDefault="00386D66" w:rsidP="00386D66">
      <w:pPr>
        <w:tabs>
          <w:tab w:val="left" w:pos="266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сведения о современном развитии этнографии, о социокультурных, этнополитических, демографических проблемах народов России.</w:t>
      </w:r>
    </w:p>
    <w:p w14:paraId="6FD89F60" w14:textId="69C2A6F7" w:rsidR="00386D66" w:rsidRPr="00355D31" w:rsidRDefault="00386D66" w:rsidP="00386D66">
      <w:pPr>
        <w:suppressAutoHyphens/>
        <w:spacing w:before="150"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bookmarkStart w:id="15" w:name="_Hlk193377382"/>
      <w:bookmarkStart w:id="16" w:name="_Hlk193368377"/>
      <w:r w:rsidRPr="00355D31">
        <w:rPr>
          <w:rFonts w:ascii="Times New Roman" w:hAnsi="Times New Roman"/>
          <w:kern w:val="0"/>
          <w:sz w:val="24"/>
          <w:szCs w:val="24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3" w:history="1">
        <w:r w:rsidR="00FD4AB7" w:rsidRPr="00355D31">
          <w:rPr>
            <w:rStyle w:val="af0"/>
            <w:rFonts w:ascii="Times New Roman" w:hAnsi="Times New Roman"/>
            <w:kern w:val="0"/>
            <w:sz w:val="24"/>
            <w:szCs w:val="24"/>
          </w:rPr>
          <w:t>https://noki53.ru/about/education/informatsiya-o-metodicheskikh-i-inykh-dokumentakh/programma-vospitaniya/</w:t>
        </w:r>
      </w:hyperlink>
      <w:bookmarkEnd w:id="15"/>
      <w:r w:rsidR="00FD4AB7" w:rsidRPr="00355D31">
        <w:rPr>
          <w:rFonts w:ascii="Times New Roman" w:hAnsi="Times New Roman"/>
          <w:kern w:val="0"/>
          <w:sz w:val="24"/>
          <w:szCs w:val="24"/>
        </w:rPr>
        <w:t xml:space="preserve"> </w:t>
      </w:r>
    </w:p>
    <w:bookmarkEnd w:id="16"/>
    <w:p w14:paraId="646716DD" w14:textId="77777777" w:rsidR="00386D66" w:rsidRPr="007627CE" w:rsidRDefault="00386D66" w:rsidP="00386D66">
      <w:pPr>
        <w:spacing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14:paraId="61E51930" w14:textId="77777777" w:rsidR="00386D66" w:rsidRPr="007627CE" w:rsidRDefault="00386D66" w:rsidP="00386D66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i/>
          <w:iCs/>
          <w:kern w:val="0"/>
          <w:sz w:val="24"/>
          <w:szCs w:val="24"/>
          <w:lang w:eastAsia="ru-RU"/>
        </w:rPr>
      </w:pPr>
      <w:r w:rsidRPr="007627CE">
        <w:rPr>
          <w:rFonts w:ascii="Times New Roman" w:hAnsi="Times New Roman"/>
          <w:i/>
          <w:iCs/>
          <w:kern w:val="0"/>
          <w:sz w:val="24"/>
          <w:szCs w:val="24"/>
          <w:lang w:eastAsia="ru-RU"/>
        </w:rPr>
        <w:t>информационно-справочные системы</w:t>
      </w:r>
    </w:p>
    <w:p w14:paraId="2D043EC6" w14:textId="77777777" w:rsidR="00386D66" w:rsidRPr="007627CE" w:rsidRDefault="00386D66" w:rsidP="00386D66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t>электронные учебники (по многим дисциплинам есть в нашей библиотеке: ЭБС «Лань»)</w:t>
      </w:r>
    </w:p>
    <w:p w14:paraId="16E900D5" w14:textId="77777777" w:rsidR="00386D66" w:rsidRPr="007627CE" w:rsidRDefault="00386D66" w:rsidP="00386D66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t>электронные приложения к учебникам</w:t>
      </w:r>
    </w:p>
    <w:p w14:paraId="03D1A920" w14:textId="77777777" w:rsidR="00386D66" w:rsidRPr="007627CE" w:rsidRDefault="00386D66" w:rsidP="00386D66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t xml:space="preserve">учебные базы данных (библиотека колледжа: электронный читальный зал Президентской библиотеки имени </w:t>
      </w:r>
      <w:proofErr w:type="gramStart"/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t>Б.Н.</w:t>
      </w:r>
      <w:proofErr w:type="gramEnd"/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t> Ельцина)</w:t>
      </w:r>
    </w:p>
    <w:p w14:paraId="1D51D784" w14:textId="77777777" w:rsidR="00386D66" w:rsidRPr="007627CE" w:rsidRDefault="00386D66" w:rsidP="00386D66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i/>
          <w:iCs/>
          <w:kern w:val="0"/>
          <w:sz w:val="24"/>
          <w:szCs w:val="24"/>
          <w:lang w:eastAsia="ru-RU"/>
        </w:rPr>
      </w:pPr>
      <w:r w:rsidRPr="007627CE">
        <w:rPr>
          <w:rFonts w:ascii="Times New Roman" w:hAnsi="Times New Roman"/>
          <w:i/>
          <w:iCs/>
          <w:kern w:val="0"/>
          <w:sz w:val="24"/>
          <w:szCs w:val="24"/>
          <w:lang w:eastAsia="ru-RU"/>
        </w:rPr>
        <w:t>электронные дидактические материалы</w:t>
      </w:r>
    </w:p>
    <w:p w14:paraId="67C5A0D7" w14:textId="77777777" w:rsidR="00386D66" w:rsidRPr="007627CE" w:rsidRDefault="00386D66" w:rsidP="00386D66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lastRenderedPageBreak/>
        <w:t>образовательные видеофильмы</w:t>
      </w:r>
    </w:p>
    <w:p w14:paraId="23B859A9" w14:textId="77777777" w:rsidR="00386D66" w:rsidRPr="007627CE" w:rsidRDefault="00386D66" w:rsidP="00386D66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t xml:space="preserve">фоторепродукции картин, памятников архитектуры и скульптуры, фотоизображения окружающего мира (природы и общества) и </w:t>
      </w:r>
      <w:proofErr w:type="gramStart"/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t>т.п.</w:t>
      </w:r>
      <w:proofErr w:type="gramEnd"/>
    </w:p>
    <w:p w14:paraId="72545E0A" w14:textId="77777777" w:rsidR="00386D66" w:rsidRPr="007627CE" w:rsidRDefault="00386D66" w:rsidP="00386D66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27CE">
        <w:rPr>
          <w:rFonts w:ascii="Times New Roman" w:hAnsi="Times New Roman"/>
          <w:kern w:val="0"/>
          <w:sz w:val="24"/>
          <w:szCs w:val="24"/>
          <w:lang w:eastAsia="ru-RU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14:paraId="29A8A7EF" w14:textId="77777777" w:rsidR="00386D66" w:rsidRPr="007627CE" w:rsidRDefault="00386D66" w:rsidP="00386D66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Theme="minorHAnsi" w:hAnsi="Times New Roman"/>
          <w:kern w:val="0"/>
          <w:sz w:val="24"/>
          <w:szCs w:val="24"/>
          <w:lang w:eastAsia="ru-RU"/>
        </w:rPr>
      </w:pPr>
      <w:r w:rsidRPr="007627CE">
        <w:rPr>
          <w:rFonts w:ascii="Times New Roman" w:eastAsiaTheme="minorHAnsi" w:hAnsi="Times New Roman"/>
          <w:kern w:val="0"/>
          <w:sz w:val="24"/>
          <w:szCs w:val="24"/>
          <w:lang w:eastAsia="ru-RU"/>
        </w:rPr>
        <w:t>презентации</w:t>
      </w:r>
    </w:p>
    <w:p w14:paraId="060E34B6" w14:textId="77777777" w:rsidR="00386D66" w:rsidRPr="007627CE" w:rsidRDefault="00386D66" w:rsidP="00386D66">
      <w:pPr>
        <w:spacing w:line="276" w:lineRule="auto"/>
        <w:jc w:val="both"/>
        <w:rPr>
          <w:rFonts w:ascii="Times New Roman" w:eastAsiaTheme="minorHAnsi" w:hAnsi="Times New Roman"/>
          <w:i/>
          <w:iCs/>
          <w:kern w:val="0"/>
          <w:sz w:val="24"/>
          <w:szCs w:val="24"/>
          <w:lang w:eastAsia="ru-RU"/>
        </w:rPr>
      </w:pPr>
      <w:r w:rsidRPr="007627CE">
        <w:rPr>
          <w:rFonts w:ascii="Times New Roman" w:eastAsiaTheme="minorHAnsi" w:hAnsi="Times New Roman"/>
          <w:kern w:val="0"/>
          <w:sz w:val="24"/>
          <w:szCs w:val="24"/>
          <w:lang w:eastAsia="ru-RU"/>
        </w:rPr>
        <w:t xml:space="preserve">В зависимости от целей занятий могут использоваться </w:t>
      </w:r>
      <w:r w:rsidRPr="007627CE">
        <w:rPr>
          <w:rFonts w:ascii="Times New Roman" w:eastAsiaTheme="minorHAnsi" w:hAnsi="Times New Roman"/>
          <w:i/>
          <w:iCs/>
          <w:kern w:val="0"/>
          <w:sz w:val="24"/>
          <w:szCs w:val="24"/>
          <w:lang w:eastAsia="ru-RU"/>
        </w:rPr>
        <w:t>электронная почта, социальные сети, мессенджеры.</w:t>
      </w:r>
    </w:p>
    <w:p w14:paraId="748E430A" w14:textId="77777777" w:rsidR="00A54661" w:rsidRPr="008A4DD9" w:rsidRDefault="00A54661" w:rsidP="00A54661">
      <w:pPr>
        <w:pStyle w:val="a7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  <w:bookmarkStart w:id="17" w:name="_Toc193448111"/>
      <w:bookmarkStart w:id="18" w:name="_Toc193449418"/>
      <w:r w:rsidRPr="008A4DD9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 xml:space="preserve">4. СТРУКТУРА И СОДЕРЖАНИЕ </w:t>
      </w:r>
      <w:r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>ПРЕДМЕТА</w:t>
      </w:r>
      <w:bookmarkEnd w:id="17"/>
      <w:bookmarkEnd w:id="18"/>
    </w:p>
    <w:p w14:paraId="23C9E1BE" w14:textId="4F5AC6FB" w:rsidR="000E1AB9" w:rsidRPr="007627CE" w:rsidRDefault="000E1AB9" w:rsidP="000E1AB9">
      <w:pPr>
        <w:shd w:val="clear" w:color="auto" w:fill="FFFFFF"/>
        <w:spacing w:before="28" w:after="0" w:line="276" w:lineRule="auto"/>
        <w:jc w:val="center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ru-RU"/>
        </w:rPr>
        <w:t xml:space="preserve">Объем </w:t>
      </w:r>
      <w:r w:rsidR="001236CD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ru-RU"/>
        </w:rPr>
        <w:t>предмета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ru-RU"/>
        </w:rPr>
        <w:t xml:space="preserve">, виды учебной работы </w:t>
      </w:r>
    </w:p>
    <w:p w14:paraId="12E5FC76" w14:textId="2E578A07" w:rsidR="000E1AB9" w:rsidRPr="007627CE" w:rsidRDefault="000E1AB9" w:rsidP="000E1AB9">
      <w:pPr>
        <w:shd w:val="clear" w:color="auto" w:fill="FFFFFF"/>
        <w:spacing w:before="28" w:after="0" w:line="276" w:lineRule="auto"/>
        <w:jc w:val="center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Форма обучения – очная</w:t>
      </w:r>
    </w:p>
    <w:p w14:paraId="1C12E474" w14:textId="5A012294" w:rsidR="000E1AB9" w:rsidRPr="007627CE" w:rsidRDefault="000E1AB9" w:rsidP="000E1AB9">
      <w:pPr>
        <w:spacing w:before="28"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51.02.01 Народное художественное творчество</w:t>
      </w:r>
      <w:r w:rsidR="001236CD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 xml:space="preserve"> (по видам)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. Вид «Хореографическое творчество».</w:t>
      </w:r>
    </w:p>
    <w:tbl>
      <w:tblPr>
        <w:tblpPr w:leftFromText="180" w:rightFromText="180" w:vertAnchor="text" w:horzAnchor="margin" w:tblpY="170"/>
        <w:tblW w:w="929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08"/>
        <w:gridCol w:w="1690"/>
      </w:tblGrid>
      <w:tr w:rsidR="000E1AB9" w:rsidRPr="007627CE" w14:paraId="75BF3FD5" w14:textId="77777777" w:rsidTr="007627CE">
        <w:trPr>
          <w:trHeight w:val="247"/>
          <w:tblCellSpacing w:w="0" w:type="dxa"/>
        </w:trPr>
        <w:tc>
          <w:tcPr>
            <w:tcW w:w="761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A020E67" w14:textId="77777777" w:rsidR="000E1AB9" w:rsidRPr="007627CE" w:rsidRDefault="000E1AB9" w:rsidP="001236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7627CE"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F488F" w14:textId="77777777" w:rsidR="000E1AB9" w:rsidRPr="007627CE" w:rsidRDefault="000E1AB9" w:rsidP="001236C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7627CE"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Объем часов</w:t>
            </w:r>
          </w:p>
        </w:tc>
      </w:tr>
      <w:tr w:rsidR="000E1AB9" w:rsidRPr="007627CE" w14:paraId="0EFB7885" w14:textId="77777777" w:rsidTr="007627CE">
        <w:trPr>
          <w:trHeight w:val="77"/>
          <w:tblCellSpacing w:w="0" w:type="dxa"/>
        </w:trPr>
        <w:tc>
          <w:tcPr>
            <w:tcW w:w="761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4500BCD3" w14:textId="77777777" w:rsidR="000E1AB9" w:rsidRPr="007627CE" w:rsidRDefault="000E1AB9" w:rsidP="008D19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8BA9A" w14:textId="607CAC1B" w:rsidR="000E1AB9" w:rsidRPr="007627CE" w:rsidRDefault="000E1AB9" w:rsidP="008D19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  <w:r w:rsidRPr="007627CE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  <w:t>40</w:t>
            </w:r>
          </w:p>
        </w:tc>
      </w:tr>
      <w:tr w:rsidR="000E1AB9" w:rsidRPr="007627CE" w14:paraId="1BAC5EDC" w14:textId="77777777" w:rsidTr="007627CE">
        <w:trPr>
          <w:trHeight w:val="449"/>
          <w:tblCellSpacing w:w="0" w:type="dxa"/>
        </w:trPr>
        <w:tc>
          <w:tcPr>
            <w:tcW w:w="761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04B403C" w14:textId="77777777" w:rsidR="000E1AB9" w:rsidRPr="007627CE" w:rsidRDefault="000E1AB9" w:rsidP="008D19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C274C" w14:textId="71868999" w:rsidR="000E1AB9" w:rsidRPr="007627CE" w:rsidRDefault="000E1AB9" w:rsidP="008D19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  <w:r w:rsidRPr="007627CE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  <w:t>40</w:t>
            </w:r>
          </w:p>
        </w:tc>
      </w:tr>
      <w:tr w:rsidR="000E1AB9" w:rsidRPr="007627CE" w14:paraId="66C603E4" w14:textId="77777777" w:rsidTr="007627CE">
        <w:trPr>
          <w:trHeight w:val="449"/>
          <w:tblCellSpacing w:w="0" w:type="dxa"/>
        </w:trPr>
        <w:tc>
          <w:tcPr>
            <w:tcW w:w="761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EBFE601" w14:textId="677B8F8F" w:rsidR="000E1AB9" w:rsidRPr="007627CE" w:rsidRDefault="000E1AB9" w:rsidP="008D19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в том числе:</w:t>
            </w:r>
            <w:r w:rsidR="007627CE"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</w:t>
            </w: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лекции, контр. раб</w:t>
            </w:r>
            <w:proofErr w:type="gram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.</w:t>
            </w:r>
            <w:proofErr w:type="gram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и зачёты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78429" w14:textId="77777777" w:rsidR="000E1AB9" w:rsidRPr="007627CE" w:rsidRDefault="000E1AB9" w:rsidP="008D19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0E1AB9" w:rsidRPr="007627CE" w14:paraId="51E597B4" w14:textId="77777777" w:rsidTr="007627CE">
        <w:trPr>
          <w:trHeight w:val="464"/>
          <w:tblCellSpacing w:w="0" w:type="dxa"/>
        </w:trPr>
        <w:tc>
          <w:tcPr>
            <w:tcW w:w="761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55902A5A" w14:textId="77777777" w:rsidR="000E1AB9" w:rsidRPr="007627CE" w:rsidRDefault="000E1AB9" w:rsidP="008D19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5A773" w14:textId="77580FC5" w:rsidR="000E1AB9" w:rsidRPr="007627CE" w:rsidRDefault="000E1AB9" w:rsidP="008D19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0E1AB9" w:rsidRPr="007627CE" w14:paraId="0F9C600E" w14:textId="77777777" w:rsidTr="007627CE">
        <w:trPr>
          <w:trHeight w:val="433"/>
          <w:tblCellSpacing w:w="0" w:type="dxa"/>
        </w:trPr>
        <w:tc>
          <w:tcPr>
            <w:tcW w:w="7618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FF9C5AE" w14:textId="0A3F4415" w:rsidR="000E1AB9" w:rsidRPr="001236CD" w:rsidRDefault="000E1AB9" w:rsidP="008D19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  <w:t xml:space="preserve">Итоговый контроль: на </w:t>
            </w:r>
            <w:r w:rsidR="007627CE"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  <w:t>1</w:t>
            </w: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  <w:t xml:space="preserve"> курсе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196A0" w14:textId="30E23D80" w:rsidR="000E1AB9" w:rsidRPr="001236CD" w:rsidRDefault="007627CE" w:rsidP="008D19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  <w:t>Контрольная работа</w:t>
            </w:r>
          </w:p>
        </w:tc>
      </w:tr>
    </w:tbl>
    <w:p w14:paraId="7D1DAA16" w14:textId="77777777" w:rsidR="000E1AB9" w:rsidRPr="007627CE" w:rsidRDefault="000E1AB9" w:rsidP="000E1AB9">
      <w:pPr>
        <w:spacing w:before="100" w:beforeAutospacing="1"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</w:p>
    <w:p w14:paraId="377B92C1" w14:textId="77777777" w:rsidR="0031655E" w:rsidRPr="007627CE" w:rsidRDefault="0031655E" w:rsidP="0031655E">
      <w:pPr>
        <w:shd w:val="clear" w:color="auto" w:fill="FFFFFF"/>
        <w:spacing w:before="28" w:after="0" w:line="276" w:lineRule="auto"/>
        <w:jc w:val="center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>Тематический план</w:t>
      </w:r>
    </w:p>
    <w:p w14:paraId="1AB9C158" w14:textId="6F03B2EA" w:rsidR="0031655E" w:rsidRPr="007627CE" w:rsidRDefault="0031655E" w:rsidP="0031655E">
      <w:pPr>
        <w:shd w:val="clear" w:color="auto" w:fill="FFFFFF"/>
        <w:spacing w:before="28" w:after="0" w:line="276" w:lineRule="auto"/>
        <w:ind w:left="2835" w:hanging="2835"/>
        <w:rPr>
          <w:rFonts w:ascii="Times New Roman" w:eastAsia="Times New Roman" w:hAnsi="Times New Roman"/>
          <w:color w:val="000000"/>
          <w:kern w:val="0"/>
          <w:sz w:val="24"/>
          <w:szCs w:val="24"/>
          <w:shd w:val="clear" w:color="auto" w:fill="FFFFFF"/>
          <w:lang w:eastAsia="ru-RU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Специальности – 51.02.01 </w:t>
      </w:r>
      <w:bookmarkStart w:id="19" w:name="_Hlk193373648"/>
      <w:bookmarkStart w:id="20" w:name="_Hlk193232734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Народное художественное творчество</w:t>
      </w:r>
      <w:r w:rsidR="008D19CD">
        <w:rPr>
          <w:rFonts w:ascii="Times New Roman" w:eastAsia="Times New Roman" w:hAnsi="Times New Roman"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(по видам)</w:t>
      </w:r>
      <w:bookmarkEnd w:id="19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.</w:t>
      </w:r>
    </w:p>
    <w:p w14:paraId="633B0E87" w14:textId="77777777" w:rsidR="0031655E" w:rsidRPr="007627CE" w:rsidRDefault="0031655E" w:rsidP="0031655E">
      <w:pPr>
        <w:shd w:val="clear" w:color="auto" w:fill="FFFFFF"/>
        <w:spacing w:before="28" w:after="0" w:line="276" w:lineRule="auto"/>
        <w:ind w:left="2835" w:hanging="2835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</w:p>
    <w:bookmarkEnd w:id="20"/>
    <w:p w14:paraId="6BA94EC5" w14:textId="30ECDCF3" w:rsidR="0031655E" w:rsidRPr="007627CE" w:rsidRDefault="0031655E" w:rsidP="0031655E">
      <w:pPr>
        <w:shd w:val="clear" w:color="auto" w:fill="FFFFFF"/>
        <w:spacing w:before="28"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shd w:val="clear" w:color="auto" w:fill="FFFFFF"/>
          <w:lang w:eastAsia="ru-RU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Форма обучения – очная.</w:t>
      </w:r>
    </w:p>
    <w:tbl>
      <w:tblPr>
        <w:tblW w:w="10207" w:type="dxa"/>
        <w:tblInd w:w="-4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6"/>
        <w:gridCol w:w="1134"/>
        <w:gridCol w:w="1417"/>
        <w:gridCol w:w="1560"/>
      </w:tblGrid>
      <w:tr w:rsidR="0031655E" w:rsidRPr="008D19CD" w14:paraId="5D683718" w14:textId="77777777" w:rsidTr="00D55DAB">
        <w:trPr>
          <w:tblHeader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60E9303" w14:textId="507FB8C0" w:rsidR="0031655E" w:rsidRPr="008D19CD" w:rsidRDefault="0031655E" w:rsidP="00604E1C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6B62C15" w14:textId="77777777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Наименование разделов и тем</w:t>
            </w:r>
          </w:p>
          <w:p w14:paraId="55C605E2" w14:textId="77777777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8DC8A4B" w14:textId="16437F0D" w:rsidR="0031655E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hAnsi="Times New Roman"/>
                <w:b/>
                <w:kern w:val="1"/>
                <w:sz w:val="24"/>
                <w:szCs w:val="24"/>
              </w:rPr>
              <w:t xml:space="preserve">Максимальный объем, час.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FB214E5" w14:textId="43B2A73E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Кол</w:t>
            </w:r>
            <w:r w:rsidR="00604E1C"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ичест</w:t>
            </w:r>
            <w:r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во аудит</w:t>
            </w:r>
            <w:r w:rsidR="00604E1C"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 xml:space="preserve">орных </w:t>
            </w:r>
            <w:r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78D3F5" w14:textId="2C71D30F" w:rsidR="0031655E" w:rsidRPr="008D19CD" w:rsidRDefault="00604E1C" w:rsidP="005546A1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31655E" w:rsidRPr="008D19CD" w14:paraId="5C1E2334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2166C70" w14:textId="0D852612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ind w:left="989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 xml:space="preserve">                           </w:t>
            </w:r>
            <w:r w:rsidR="007627CE"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 xml:space="preserve"> семестр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14ABA90" w14:textId="77777777" w:rsidR="0031655E" w:rsidRPr="008D19CD" w:rsidRDefault="0031655E" w:rsidP="00604E1C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E3F0CC" w14:textId="77777777" w:rsidR="0031655E" w:rsidRPr="008D19CD" w:rsidRDefault="0031655E" w:rsidP="00604E1C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7B5B" w14:textId="77777777" w:rsidR="0031655E" w:rsidRPr="008D19CD" w:rsidRDefault="0031655E" w:rsidP="00604E1C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</w:tr>
      <w:tr w:rsidR="00604E1C" w:rsidRPr="008D19CD" w14:paraId="7DE125EE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0D6F93" w14:textId="7BF3BD28" w:rsidR="00604E1C" w:rsidRPr="008D19CD" w:rsidRDefault="00604E1C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 xml:space="preserve"> </w:t>
            </w: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Тема 1 Введение. История этнографических знаний в   Европе до </w:t>
            </w: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XVIII</w:t>
            </w: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века.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7E18AA" w14:textId="3DB7C98C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293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 </w:t>
            </w: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B852FCA" w14:textId="1802F50C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624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F871FF0" w14:textId="7859D3EE" w:rsidR="00604E1C" w:rsidRPr="008D19CD" w:rsidRDefault="00604E1C" w:rsidP="00604E1C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604E1C" w:rsidRPr="008D19CD" w14:paraId="3D391911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1792375" w14:textId="77777777" w:rsidR="00604E1C" w:rsidRPr="008D19CD" w:rsidRDefault="00604E1C" w:rsidP="00604E1C">
            <w:pPr>
              <w:suppressAutoHyphens/>
              <w:spacing w:after="0" w:line="240" w:lineRule="auto"/>
              <w:ind w:left="920" w:hanging="92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2. Становление этнографии как науки.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F520D0E" w14:textId="77777777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9CBABD9" w14:textId="6B309B65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624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58C94E6" w14:textId="5600CB4C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604E1C" w:rsidRPr="008D19CD" w14:paraId="0223BDEE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2836F07" w14:textId="77777777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10" w:right="336" w:firstLine="24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Тема 3. </w:t>
            </w: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Предмет и методы этнографии.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7472ED2" w14:textId="3A780828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264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  </w:t>
            </w: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0DBE883" w14:textId="3F7F5F9E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F73A23D" w14:textId="77841552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604E1C" w:rsidRPr="008D19CD" w14:paraId="4E98F625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039F6AE" w14:textId="77777777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10" w:right="336" w:firstLine="24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Тема 4. Развитие этнографии в России.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B932ED" w14:textId="39B41EFF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264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  </w:t>
            </w: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DE3840A" w14:textId="25F47594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4D5A95" w14:textId="2132EE84" w:rsidR="00604E1C" w:rsidRPr="008D19CD" w:rsidRDefault="00604E1C" w:rsidP="00604E1C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88469E" w:rsidRPr="008D19CD" w14:paraId="4E2AC9E8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D27D87C" w14:textId="77777777" w:rsidR="0088469E" w:rsidRPr="008D19CD" w:rsidRDefault="0088469E" w:rsidP="0088469E">
            <w:pPr>
              <w:shd w:val="clear" w:color="auto" w:fill="FFFFFF"/>
              <w:suppressAutoHyphens/>
              <w:spacing w:after="0" w:line="240" w:lineRule="auto"/>
              <w:ind w:left="920" w:hanging="901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Тема 5. Важнейшие подразделения человечества: расы; языки; хозяйственно-культурные типы; основные конфессии.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A8EE3A" w14:textId="77777777" w:rsidR="0088469E" w:rsidRPr="008D19CD" w:rsidRDefault="0088469E" w:rsidP="0088469E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      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C81776" w14:textId="36948190" w:rsidR="0088469E" w:rsidRPr="008D19CD" w:rsidRDefault="0088469E" w:rsidP="0088469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238F564" w14:textId="0CBE64E5" w:rsidR="0088469E" w:rsidRPr="008D19CD" w:rsidRDefault="0088469E" w:rsidP="0088469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88469E" w:rsidRPr="008D19CD" w14:paraId="7F1989FE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B805FC" w14:textId="5A76CAD6" w:rsidR="0088469E" w:rsidRPr="008D19CD" w:rsidRDefault="0088469E" w:rsidP="009239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Тема 6. Этногенез и его основные факторы. Концепция </w:t>
            </w:r>
            <w:proofErr w:type="gramStart"/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этногенеза  </w:t>
            </w:r>
            <w:proofErr w:type="spellStart"/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Л.Н.Гумилёва</w:t>
            </w:r>
            <w:proofErr w:type="spellEnd"/>
            <w:proofErr w:type="gramEnd"/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9CA938C" w14:textId="77777777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ind w:left="259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  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B8B5D92" w14:textId="4EE192CC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C91593E" w14:textId="19594F2A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88469E" w:rsidRPr="008D19CD" w14:paraId="1FFB6127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CFD9C0" w14:textId="77777777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 xml:space="preserve"> </w:t>
            </w: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Тема 7. Этническая идентичность.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DE1539E" w14:textId="77777777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ind w:left="259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  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851CF6D" w14:textId="55EDB2A0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58F92B0" w14:textId="0128C86D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88469E" w:rsidRPr="008D19CD" w14:paraId="7A3922ED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9CAC859" w14:textId="77777777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</w:t>
            </w:r>
            <w:proofErr w:type="gramStart"/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8.Этнос</w:t>
            </w:r>
            <w:proofErr w:type="gramEnd"/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- традиционное мышление и культура.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374B421" w14:textId="77777777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2F3FDC" w14:textId="329E6B01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B1CE04" w14:textId="5C8F9525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88469E" w:rsidRPr="008D19CD" w14:paraId="0BC2FBB0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CFDD622" w14:textId="77777777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ind w:left="1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lastRenderedPageBreak/>
              <w:t xml:space="preserve"> Тема 9.</w:t>
            </w: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Этнография народов России.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10CC6D2" w14:textId="77777777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bottom"/>
          </w:tcPr>
          <w:p w14:paraId="5234327E" w14:textId="302C0A91" w:rsidR="0088469E" w:rsidRPr="008D19CD" w:rsidRDefault="0088469E" w:rsidP="00604E1C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781DB33" w14:textId="1A5055E7" w:rsidR="0088469E" w:rsidRPr="008D19CD" w:rsidRDefault="0088469E" w:rsidP="009239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ПК 1.3, ПК 1.4, ПК 1.5, ПК 2.1 </w:t>
            </w:r>
          </w:p>
        </w:tc>
      </w:tr>
      <w:tr w:rsidR="0088469E" w:rsidRPr="008D19CD" w14:paraId="345EAF1C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23E3F57" w14:textId="77777777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ind w:left="1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Тема10.Этнические процессы в современном мире.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10D37C" w14:textId="3B587B19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bottom"/>
          </w:tcPr>
          <w:p w14:paraId="558DFE95" w14:textId="249E38B1" w:rsidR="0088469E" w:rsidRPr="008D19CD" w:rsidRDefault="0088469E" w:rsidP="00604E1C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6C7F5B" w14:textId="5280BBB3" w:rsidR="0088469E" w:rsidRPr="008D19CD" w:rsidRDefault="0088469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31655E" w:rsidRPr="008D19CD" w14:paraId="53CDF317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F7091FA" w14:textId="1142FC04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ind w:right="456" w:firstLine="1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</w:t>
            </w:r>
            <w:r w:rsidR="0088469E"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Контрольная работа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C9CDE45" w14:textId="0E641B15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bottom"/>
          </w:tcPr>
          <w:p w14:paraId="7907A440" w14:textId="2614C883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352B61" w14:textId="48D26896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ind w:left="446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31655E" w:rsidRPr="008D19CD" w14:paraId="2A4E4C4F" w14:textId="77777777" w:rsidTr="005546A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F3A4CE" w14:textId="77777777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</w:t>
            </w:r>
            <w:r w:rsidRPr="008D19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Всего за семестр</w:t>
            </w:r>
            <w:r w:rsidRPr="008D19CD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063873" w14:textId="73390728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DB03D6F" w14:textId="7959BB45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8D19CD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31CB39" w14:textId="50D02125" w:rsidR="0031655E" w:rsidRPr="008D19CD" w:rsidRDefault="0031655E" w:rsidP="00604E1C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30132854" w14:textId="77777777" w:rsidR="001236CD" w:rsidRDefault="001236CD" w:rsidP="00D55DAB">
      <w:pPr>
        <w:rPr>
          <w:rFonts w:ascii="Times New Roman" w:eastAsia="Times New Roman" w:hAnsi="Times New Roman"/>
          <w:b/>
          <w:bCs/>
          <w:color w:val="000000"/>
          <w:kern w:val="0"/>
          <w:sz w:val="28"/>
          <w:szCs w:val="24"/>
          <w:lang w:eastAsia="zh-CN"/>
        </w:rPr>
      </w:pPr>
    </w:p>
    <w:p w14:paraId="7F13FE59" w14:textId="5E81AE93" w:rsidR="008F4CDE" w:rsidRDefault="008F4CDE" w:rsidP="0023231D">
      <w:pPr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8"/>
          <w:szCs w:val="24"/>
          <w:lang w:eastAsia="zh-CN"/>
        </w:rPr>
        <w:t>Распределение учебной нагрузки по семестрам</w:t>
      </w:r>
    </w:p>
    <w:p w14:paraId="05370AFF" w14:textId="7684AA0C" w:rsidR="008D19CD" w:rsidRPr="001236CD" w:rsidRDefault="008F4CDE" w:rsidP="001236CD">
      <w:pPr>
        <w:shd w:val="clear" w:color="auto" w:fill="FFFFFF"/>
        <w:tabs>
          <w:tab w:val="left" w:pos="9540"/>
          <w:tab w:val="left" w:pos="10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1236CD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Специальность: 51.02.01 Народное художественное творчество</w:t>
      </w:r>
      <w:r w:rsidR="008D19CD" w:rsidRPr="001236CD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(по видам)</w:t>
      </w:r>
    </w:p>
    <w:p w14:paraId="5261EE15" w14:textId="6D74A157" w:rsidR="008F4CDE" w:rsidRPr="001236CD" w:rsidRDefault="00044AFB" w:rsidP="001236CD">
      <w:pPr>
        <w:shd w:val="clear" w:color="auto" w:fill="FFFFFF"/>
        <w:tabs>
          <w:tab w:val="left" w:pos="9540"/>
          <w:tab w:val="left" w:pos="10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1236CD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Вид «Хореографическое творчество»</w:t>
      </w:r>
    </w:p>
    <w:p w14:paraId="65D1DAFB" w14:textId="5641D3A4" w:rsidR="008F4CDE" w:rsidRPr="001236CD" w:rsidRDefault="008F4CDE" w:rsidP="001236CD">
      <w:pPr>
        <w:shd w:val="clear" w:color="auto" w:fill="FFFFFF"/>
        <w:tabs>
          <w:tab w:val="left" w:pos="9540"/>
          <w:tab w:val="left" w:pos="10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1236CD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Форма обучения - очная</w:t>
      </w:r>
    </w:p>
    <w:p w14:paraId="3ECACF76" w14:textId="77777777" w:rsidR="008F4CDE" w:rsidRPr="007627CE" w:rsidRDefault="008F4CDE" w:rsidP="001236CD">
      <w:pPr>
        <w:shd w:val="clear" w:color="auto" w:fill="FFFFFF"/>
        <w:suppressAutoHyphens/>
        <w:spacing w:after="0" w:line="240" w:lineRule="auto"/>
        <w:ind w:left="547" w:right="967"/>
        <w:jc w:val="center"/>
        <w:rPr>
          <w:rFonts w:ascii="Times New Roman" w:eastAsia="Times New Roman" w:hAnsi="Times New Roman"/>
          <w:color w:val="000000"/>
          <w:kern w:val="0"/>
          <w:sz w:val="24"/>
          <w:szCs w:val="25"/>
          <w:lang w:eastAsia="zh-CN"/>
        </w:rPr>
      </w:pPr>
    </w:p>
    <w:tbl>
      <w:tblPr>
        <w:tblW w:w="9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2"/>
        <w:gridCol w:w="1066"/>
        <w:gridCol w:w="3785"/>
        <w:gridCol w:w="10"/>
      </w:tblGrid>
      <w:tr w:rsidR="001236CD" w:rsidRPr="007627CE" w14:paraId="69D94AF7" w14:textId="77777777" w:rsidTr="0023231D">
        <w:trPr>
          <w:gridAfter w:val="1"/>
          <w:wAfter w:w="10" w:type="dxa"/>
          <w:trHeight w:hRule="exact" w:val="307"/>
          <w:jc w:val="center"/>
        </w:trPr>
        <w:tc>
          <w:tcPr>
            <w:tcW w:w="4812" w:type="dxa"/>
            <w:vMerge w:val="restart"/>
            <w:shd w:val="clear" w:color="auto" w:fill="FFFFFF"/>
            <w:vAlign w:val="center"/>
          </w:tcPr>
          <w:p w14:paraId="0585BA83" w14:textId="258FFE47" w:rsidR="001236CD" w:rsidRPr="001236CD" w:rsidRDefault="001236CD" w:rsidP="0023231D">
            <w:pPr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  <w:t>Вид учебной работы</w:t>
            </w:r>
          </w:p>
        </w:tc>
        <w:tc>
          <w:tcPr>
            <w:tcW w:w="1066" w:type="dxa"/>
            <w:vMerge w:val="restart"/>
            <w:shd w:val="clear" w:color="auto" w:fill="FFFFFF"/>
            <w:vAlign w:val="center"/>
          </w:tcPr>
          <w:p w14:paraId="7650E27E" w14:textId="1F4B4482" w:rsidR="001236CD" w:rsidRPr="001236CD" w:rsidRDefault="001236CD" w:rsidP="0023231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  <w:t>Всего</w:t>
            </w:r>
          </w:p>
        </w:tc>
        <w:tc>
          <w:tcPr>
            <w:tcW w:w="3785" w:type="dxa"/>
            <w:shd w:val="clear" w:color="auto" w:fill="auto"/>
            <w:vAlign w:val="center"/>
          </w:tcPr>
          <w:p w14:paraId="180DF0BD" w14:textId="77777777" w:rsidR="001236CD" w:rsidRPr="001236CD" w:rsidRDefault="001236CD" w:rsidP="00232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Номера семестров</w:t>
            </w:r>
          </w:p>
        </w:tc>
      </w:tr>
      <w:tr w:rsidR="001236CD" w:rsidRPr="007627CE" w14:paraId="2AC04C7A" w14:textId="77777777" w:rsidTr="001236CD">
        <w:trPr>
          <w:gridAfter w:val="1"/>
          <w:wAfter w:w="10" w:type="dxa"/>
          <w:trHeight w:hRule="exact" w:val="307"/>
          <w:jc w:val="center"/>
        </w:trPr>
        <w:tc>
          <w:tcPr>
            <w:tcW w:w="4812" w:type="dxa"/>
            <w:vMerge/>
            <w:shd w:val="clear" w:color="auto" w:fill="FFFFFF"/>
            <w:vAlign w:val="center"/>
          </w:tcPr>
          <w:p w14:paraId="21EBE2F6" w14:textId="77777777" w:rsidR="001236CD" w:rsidRPr="001236CD" w:rsidRDefault="001236CD" w:rsidP="001236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6" w:type="dxa"/>
            <w:vMerge/>
            <w:shd w:val="clear" w:color="auto" w:fill="FFFFFF"/>
            <w:vAlign w:val="center"/>
          </w:tcPr>
          <w:p w14:paraId="3FFB76DA" w14:textId="77777777" w:rsidR="001236CD" w:rsidRPr="001236CD" w:rsidRDefault="001236CD" w:rsidP="001236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785" w:type="dxa"/>
            <w:shd w:val="clear" w:color="auto" w:fill="FFFFFF"/>
            <w:vAlign w:val="center"/>
          </w:tcPr>
          <w:p w14:paraId="2D0B6F79" w14:textId="71F243D5" w:rsidR="001236CD" w:rsidRPr="001236CD" w:rsidRDefault="001236CD" w:rsidP="001236CD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  <w:t>II</w:t>
            </w:r>
          </w:p>
        </w:tc>
      </w:tr>
      <w:tr w:rsidR="008F4CDE" w:rsidRPr="007627CE" w14:paraId="790EA2CD" w14:textId="77777777" w:rsidTr="001236CD">
        <w:trPr>
          <w:gridAfter w:val="1"/>
          <w:wAfter w:w="10" w:type="dxa"/>
          <w:trHeight w:hRule="exact" w:val="845"/>
          <w:jc w:val="center"/>
        </w:trPr>
        <w:tc>
          <w:tcPr>
            <w:tcW w:w="4812" w:type="dxa"/>
            <w:shd w:val="clear" w:color="auto" w:fill="FFFFFF"/>
          </w:tcPr>
          <w:p w14:paraId="2E429DCB" w14:textId="77777777" w:rsidR="008F4CDE" w:rsidRPr="007627CE" w:rsidRDefault="008F4CDE" w:rsidP="008F4CDE">
            <w:pPr>
              <w:shd w:val="clear" w:color="auto" w:fill="FFFFFF"/>
              <w:suppressAutoHyphens/>
              <w:spacing w:after="0" w:line="274" w:lineRule="exact"/>
              <w:ind w:left="5" w:right="221" w:hanging="1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eastAsia="zh-CN"/>
              </w:rPr>
              <w:t>Аудиторные занятия (теоретические занятия)</w:t>
            </w:r>
          </w:p>
        </w:tc>
        <w:tc>
          <w:tcPr>
            <w:tcW w:w="1066" w:type="dxa"/>
            <w:shd w:val="clear" w:color="auto" w:fill="FFFFFF"/>
          </w:tcPr>
          <w:p w14:paraId="4CAC346F" w14:textId="642707B6" w:rsidR="008F4CDE" w:rsidRPr="007627CE" w:rsidRDefault="00044AFB" w:rsidP="008F4CD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785" w:type="dxa"/>
            <w:shd w:val="clear" w:color="auto" w:fill="FFFFFF"/>
          </w:tcPr>
          <w:p w14:paraId="05646F4D" w14:textId="667CA95A" w:rsidR="008F4CDE" w:rsidRPr="007627CE" w:rsidRDefault="00044AFB" w:rsidP="008F4CD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val="en-US" w:eastAsia="zh-CN"/>
              </w:rPr>
              <w:t>40</w:t>
            </w:r>
          </w:p>
        </w:tc>
      </w:tr>
      <w:tr w:rsidR="008F4CDE" w:rsidRPr="007627CE" w14:paraId="276B08E2" w14:textId="77777777" w:rsidTr="001236CD">
        <w:trPr>
          <w:trHeight w:hRule="exact" w:val="547"/>
          <w:jc w:val="center"/>
        </w:trPr>
        <w:tc>
          <w:tcPr>
            <w:tcW w:w="4812" w:type="dxa"/>
            <w:shd w:val="clear" w:color="auto" w:fill="FFFFFF"/>
          </w:tcPr>
          <w:p w14:paraId="41889DC4" w14:textId="77777777" w:rsidR="008F4CDE" w:rsidRPr="007627CE" w:rsidRDefault="008F4CDE" w:rsidP="008F4CDE">
            <w:pPr>
              <w:shd w:val="clear" w:color="auto" w:fill="FFFFFF"/>
              <w:suppressAutoHyphens/>
              <w:spacing w:after="0" w:line="269" w:lineRule="exact"/>
              <w:ind w:left="10" w:right="595" w:hanging="5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eastAsia="zh-CN"/>
              </w:rPr>
              <w:t>Самостоятельная работа</w:t>
            </w:r>
          </w:p>
        </w:tc>
        <w:tc>
          <w:tcPr>
            <w:tcW w:w="1066" w:type="dxa"/>
            <w:shd w:val="clear" w:color="auto" w:fill="FFFFFF"/>
          </w:tcPr>
          <w:p w14:paraId="31193575" w14:textId="77582331" w:rsidR="008F4CDE" w:rsidRPr="007627CE" w:rsidRDefault="008F4CDE" w:rsidP="008F4CD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val="en-US" w:eastAsia="zh-CN"/>
              </w:rPr>
            </w:pPr>
          </w:p>
        </w:tc>
        <w:tc>
          <w:tcPr>
            <w:tcW w:w="3795" w:type="dxa"/>
            <w:gridSpan w:val="2"/>
            <w:shd w:val="clear" w:color="auto" w:fill="FFFFFF"/>
          </w:tcPr>
          <w:p w14:paraId="2F248765" w14:textId="59D627BF" w:rsidR="008F4CDE" w:rsidRPr="007627CE" w:rsidRDefault="008F4CDE" w:rsidP="008F4CD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val="en-US" w:eastAsia="zh-CN"/>
              </w:rPr>
            </w:pPr>
          </w:p>
        </w:tc>
      </w:tr>
      <w:tr w:rsidR="008F4CDE" w:rsidRPr="001236CD" w14:paraId="4B0C515F" w14:textId="77777777" w:rsidTr="001236CD">
        <w:trPr>
          <w:trHeight w:hRule="exact" w:val="288"/>
          <w:jc w:val="center"/>
        </w:trPr>
        <w:tc>
          <w:tcPr>
            <w:tcW w:w="4812" w:type="dxa"/>
            <w:shd w:val="clear" w:color="auto" w:fill="FFFFFF"/>
          </w:tcPr>
          <w:p w14:paraId="50407BC0" w14:textId="77777777" w:rsidR="008F4CDE" w:rsidRPr="001236CD" w:rsidRDefault="008F4CDE" w:rsidP="008F4CDE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  <w:t>Всего</w:t>
            </w:r>
          </w:p>
        </w:tc>
        <w:tc>
          <w:tcPr>
            <w:tcW w:w="1066" w:type="dxa"/>
            <w:shd w:val="clear" w:color="auto" w:fill="FFFFFF"/>
          </w:tcPr>
          <w:p w14:paraId="54D850B0" w14:textId="458F37DE" w:rsidR="008F4CDE" w:rsidRPr="001236CD" w:rsidRDefault="00044AFB" w:rsidP="008F4CD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795" w:type="dxa"/>
            <w:gridSpan w:val="2"/>
            <w:shd w:val="clear" w:color="auto" w:fill="FFFFFF"/>
          </w:tcPr>
          <w:p w14:paraId="099C44E9" w14:textId="1E27EA53" w:rsidR="008F4CDE" w:rsidRPr="001236CD" w:rsidRDefault="00044AFB" w:rsidP="008F4CD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  <w:t>40</w:t>
            </w:r>
          </w:p>
        </w:tc>
      </w:tr>
      <w:tr w:rsidR="008F4CDE" w:rsidRPr="001236CD" w14:paraId="53856977" w14:textId="77777777" w:rsidTr="001236CD">
        <w:trPr>
          <w:trHeight w:hRule="exact" w:val="330"/>
          <w:jc w:val="center"/>
        </w:trPr>
        <w:tc>
          <w:tcPr>
            <w:tcW w:w="4812" w:type="dxa"/>
            <w:shd w:val="clear" w:color="auto" w:fill="FFFFFF"/>
          </w:tcPr>
          <w:p w14:paraId="329A823A" w14:textId="77777777" w:rsidR="008F4CDE" w:rsidRPr="001236CD" w:rsidRDefault="008F4CDE" w:rsidP="008F4CDE">
            <w:pPr>
              <w:shd w:val="clear" w:color="auto" w:fill="FFFFFF"/>
              <w:suppressAutoHyphens/>
              <w:spacing w:after="0" w:line="274" w:lineRule="exact"/>
              <w:ind w:left="5" w:hanging="1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  <w:t>Вид итогового контроля</w:t>
            </w:r>
          </w:p>
        </w:tc>
        <w:tc>
          <w:tcPr>
            <w:tcW w:w="1066" w:type="dxa"/>
            <w:shd w:val="clear" w:color="auto" w:fill="FFFFFF"/>
          </w:tcPr>
          <w:p w14:paraId="6C82C74E" w14:textId="77777777" w:rsidR="008F4CDE" w:rsidRPr="001236CD" w:rsidRDefault="008F4CDE" w:rsidP="008F4CDE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795" w:type="dxa"/>
            <w:gridSpan w:val="2"/>
            <w:shd w:val="clear" w:color="auto" w:fill="FFFFFF"/>
          </w:tcPr>
          <w:p w14:paraId="7024EC2D" w14:textId="060F8708" w:rsidR="008F4CDE" w:rsidRPr="001236CD" w:rsidRDefault="00185EA6" w:rsidP="008F4CD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1236CD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Контрольная работа</w:t>
            </w:r>
          </w:p>
        </w:tc>
      </w:tr>
    </w:tbl>
    <w:p w14:paraId="402BE275" w14:textId="77777777" w:rsidR="008F4CDE" w:rsidRPr="007627CE" w:rsidRDefault="008F4CDE" w:rsidP="008F4CDE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764FADF7" w14:textId="30EDBD53" w:rsidR="001F5474" w:rsidRPr="007627CE" w:rsidRDefault="00A54661" w:rsidP="001236CD">
      <w:pPr>
        <w:pStyle w:val="1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bookmarkStart w:id="21" w:name="_Toc193357508"/>
      <w:bookmarkStart w:id="22" w:name="_Toc193449419"/>
      <w:r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5</w:t>
      </w:r>
      <w:r w:rsidR="001F5474" w:rsidRPr="007627CE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. </w:t>
      </w:r>
      <w:r w:rsidR="001F5474" w:rsidRPr="00A668A5">
        <w:rPr>
          <w:rFonts w:ascii="Times New Roman Полужирный" w:eastAsia="Times New Roman" w:hAnsi="Times New Roman Полужирный"/>
          <w:b/>
          <w:bCs/>
          <w:caps/>
          <w:color w:val="000000"/>
          <w:kern w:val="0"/>
          <w:sz w:val="28"/>
          <w:szCs w:val="28"/>
          <w:lang w:eastAsia="zh-CN"/>
        </w:rPr>
        <w:t xml:space="preserve">Содержание </w:t>
      </w:r>
      <w:r w:rsidR="001236CD" w:rsidRPr="00A668A5">
        <w:rPr>
          <w:rFonts w:ascii="Times New Roman Полужирный" w:eastAsia="Times New Roman" w:hAnsi="Times New Roman Полужирный"/>
          <w:b/>
          <w:bCs/>
          <w:caps/>
          <w:color w:val="000000"/>
          <w:kern w:val="0"/>
          <w:sz w:val="28"/>
          <w:szCs w:val="28"/>
          <w:lang w:eastAsia="zh-CN"/>
        </w:rPr>
        <w:t>предмета</w:t>
      </w:r>
      <w:r w:rsidR="001F5474" w:rsidRPr="00A668A5">
        <w:rPr>
          <w:rFonts w:ascii="Times New Roman Полужирный" w:eastAsia="Times New Roman" w:hAnsi="Times New Roman Полужирный"/>
          <w:b/>
          <w:bCs/>
          <w:caps/>
          <w:color w:val="000000"/>
          <w:kern w:val="0"/>
          <w:sz w:val="28"/>
          <w:szCs w:val="28"/>
          <w:lang w:eastAsia="zh-CN"/>
        </w:rPr>
        <w:t xml:space="preserve"> и требования к формам и содержанию   текущего, промежуточного, итогового контроля</w:t>
      </w:r>
      <w:r w:rsidR="001F5474" w:rsidRPr="007627CE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(программный минимум, зачетно-экзаменационные требования)</w:t>
      </w:r>
      <w:bookmarkEnd w:id="21"/>
      <w:bookmarkEnd w:id="22"/>
    </w:p>
    <w:p w14:paraId="69D1DAFB" w14:textId="77777777" w:rsidR="001F5474" w:rsidRPr="007627CE" w:rsidRDefault="001F5474" w:rsidP="001F5474">
      <w:pPr>
        <w:shd w:val="clear" w:color="auto" w:fill="FFFFFF"/>
        <w:suppressAutoHyphens/>
        <w:spacing w:after="0" w:line="322" w:lineRule="exact"/>
        <w:ind w:left="720" w:right="432" w:hanging="600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</w:p>
    <w:p w14:paraId="32CAD1EF" w14:textId="21E18032" w:rsidR="001F5474" w:rsidRPr="007627CE" w:rsidRDefault="001F5474" w:rsidP="001F5474">
      <w:pPr>
        <w:shd w:val="clear" w:color="auto" w:fill="FFFFFF"/>
        <w:suppressAutoHyphens/>
        <w:spacing w:after="0" w:line="322" w:lineRule="exact"/>
        <w:ind w:left="720" w:right="432" w:hanging="600"/>
        <w:jc w:val="center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</w:t>
      </w:r>
      <w:r w:rsidR="00A54661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5</w:t>
      </w:r>
      <w:r w:rsidR="00D55DAB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.1 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Содержание </w:t>
      </w:r>
      <w:r w:rsidR="001236CD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предмета</w:t>
      </w:r>
    </w:p>
    <w:p w14:paraId="29E4963E" w14:textId="77777777" w:rsidR="001F5474" w:rsidRPr="007627CE" w:rsidRDefault="001F5474" w:rsidP="001F547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416488E3" w14:textId="77777777" w:rsidR="001F5474" w:rsidRPr="007627CE" w:rsidRDefault="001F5474" w:rsidP="001F5474">
      <w:pPr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       </w:t>
      </w: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Тема 1. Введение. История этнографических знаний в Европе до </w:t>
      </w: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val="en-US" w:eastAsia="zh-CN"/>
        </w:rPr>
        <w:t>XVIII</w:t>
      </w: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века.</w:t>
      </w:r>
    </w:p>
    <w:p w14:paraId="48E4476D" w14:textId="77777777" w:rsidR="001F5474" w:rsidRPr="007627CE" w:rsidRDefault="001F5474" w:rsidP="001F5474">
      <w:pPr>
        <w:shd w:val="clear" w:color="auto" w:fill="FFFFFF"/>
        <w:suppressAutoHyphens/>
        <w:spacing w:before="341"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Знания о народах до эпохи Великих географических открытий. Этнографические знания европейцев </w:t>
      </w:r>
      <w:proofErr w:type="gramStart"/>
      <w:r w:rsidRPr="007627CE">
        <w:rPr>
          <w:rFonts w:ascii="Times New Roman" w:eastAsia="Times New Roman" w:hAnsi="Times New Roman"/>
          <w:kern w:val="0"/>
          <w:sz w:val="24"/>
          <w:szCs w:val="24"/>
          <w:lang w:val="en-US" w:eastAsia="zh-CN"/>
        </w:rPr>
        <w:t>XV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-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val="en-US" w:eastAsia="zh-CN"/>
        </w:rPr>
        <w:t>XVII</w:t>
      </w:r>
      <w:proofErr w:type="gram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веков. Школы и направления европейской и американской этнографии конца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val="en-US" w:eastAsia="zh-CN"/>
        </w:rPr>
        <w:t>XIX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середины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val="en-US" w:eastAsia="zh-CN"/>
        </w:rPr>
        <w:t>XX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века.</w:t>
      </w:r>
    </w:p>
    <w:p w14:paraId="78950E11" w14:textId="2799E710" w:rsidR="00185EA6" w:rsidRPr="007627CE" w:rsidRDefault="001F5474" w:rsidP="00185EA6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античные и средневековые источники, представляющие этнографический</w:t>
      </w:r>
      <w:r w:rsidR="00185EA6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интерес</w:t>
      </w:r>
    </w:p>
    <w:p w14:paraId="09498A7B" w14:textId="34FE0062" w:rsidR="001F5474" w:rsidRPr="007627CE" w:rsidRDefault="001F5474" w:rsidP="00185EA6">
      <w:p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: характеризовать этнографические знания европейцев </w:t>
      </w:r>
      <w:proofErr w:type="gramStart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V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-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XVII</w:t>
      </w:r>
      <w:proofErr w:type="gramEnd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веков.</w:t>
      </w:r>
    </w:p>
    <w:p w14:paraId="65523E2A" w14:textId="77777777" w:rsidR="001F5474" w:rsidRPr="007627CE" w:rsidRDefault="001F5474" w:rsidP="00185EA6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>Тема 2. Становление этнографии как науки.</w:t>
      </w:r>
    </w:p>
    <w:p w14:paraId="1F27B4EA" w14:textId="77777777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51543ED0" w14:textId="6B3DF1CC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Arial Unicode MS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Этнографические знания в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val="en-US" w:eastAsia="zh-CN"/>
        </w:rPr>
        <w:t>XVIII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веке. Этнография в первой половине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val="en-US" w:eastAsia="zh-CN"/>
        </w:rPr>
        <w:t>XIX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века. Формирование этнографии как самостоятельной научной </w:t>
      </w:r>
      <w:r w:rsidR="001236CD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предмета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в середине XIX в. Социально-исторические условия, способствовавшие складыванию науки об этносах.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lastRenderedPageBreak/>
        <w:t xml:space="preserve">Эволюционное направление.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Л.Г.Морган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,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Эд.Тэйлор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,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М.М.Ковалевский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.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Диффузионизм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в этнологии.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Ф.Гребнер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и др. Структурно-функциональное направление.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Б.К.Малиновский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, А.-Р.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Радклифф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-Браун. Психологическая концепция в американской «этнологии».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А.Кардинер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,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Р.Бенедикт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и др. Релятивистские и постмодернистские концепции. </w:t>
      </w:r>
    </w:p>
    <w:p w14:paraId="27FA882E" w14:textId="77777777" w:rsidR="001F5474" w:rsidRPr="007627CE" w:rsidRDefault="001F5474" w:rsidP="001F5474">
      <w:pPr>
        <w:shd w:val="clear" w:color="auto" w:fill="FFFFFF"/>
        <w:suppressAutoHyphens/>
        <w:spacing w:before="106"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знать: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основные направления этнографической науки; значение терминов «этнография», «этнология».</w:t>
      </w:r>
    </w:p>
    <w:p w14:paraId="514725A6" w14:textId="77777777" w:rsidR="001F5474" w:rsidRPr="007627CE" w:rsidRDefault="001F5474" w:rsidP="001F5474">
      <w:pPr>
        <w:shd w:val="clear" w:color="auto" w:fill="FFFFFF"/>
        <w:suppressAutoHyphens/>
        <w:spacing w:before="62"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объяснить процесс становления этнографии как науки.</w:t>
      </w:r>
    </w:p>
    <w:p w14:paraId="317C4273" w14:textId="77777777" w:rsidR="001F5474" w:rsidRPr="007627CE" w:rsidRDefault="001F5474" w:rsidP="001F5474">
      <w:pPr>
        <w:suppressAutoHyphens/>
        <w:spacing w:after="0" w:line="276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070DF3E6" w14:textId="16FC3073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Тема 3. </w:t>
      </w: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>Предмет и методы этнографии</w:t>
      </w:r>
    </w:p>
    <w:p w14:paraId="3D5261EC" w14:textId="77777777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1C836A63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Наука об этносах, классификация народов мира, их языков, культур, закономерностей развития и бытия этнического самосознания. Развитие межэтнических отношений.          </w:t>
      </w:r>
    </w:p>
    <w:p w14:paraId="78950EA9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Arial Unicode MS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Исторически обусловленные научные ориентации этнологов: от естественно-натуралистических наблюдений представителей родовых культур (XVIII—XIX вв.) до анализа социально-психологических проблем взаимодействия этносов в наше время. Методы этнографии.</w:t>
      </w:r>
    </w:p>
    <w:p w14:paraId="09605A2A" w14:textId="77777777" w:rsidR="001F5474" w:rsidRPr="007627CE" w:rsidRDefault="001F5474" w:rsidP="001F5474">
      <w:pPr>
        <w:shd w:val="clear" w:color="auto" w:fill="FFFFFF"/>
        <w:suppressAutoHyphens/>
        <w:spacing w:before="106"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историю вопроса о предмете этнографии; основные методы исследования в этнологии (этнографии).</w:t>
      </w:r>
    </w:p>
    <w:p w14:paraId="506FBEF8" w14:textId="77777777" w:rsidR="001F5474" w:rsidRPr="007627CE" w:rsidRDefault="001F5474" w:rsidP="001F5474">
      <w:pPr>
        <w:shd w:val="clear" w:color="auto" w:fill="FFFFFF"/>
        <w:suppressAutoHyphens/>
        <w:spacing w:before="106"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объяснить этнические процессы, используя методы этнографии.</w:t>
      </w:r>
    </w:p>
    <w:p w14:paraId="69FE1565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Arial Unicode MS" w:hAnsi="Times New Roman"/>
          <w:kern w:val="0"/>
          <w:sz w:val="24"/>
          <w:szCs w:val="24"/>
          <w:lang w:eastAsia="zh-CN"/>
        </w:rPr>
      </w:pPr>
    </w:p>
    <w:p w14:paraId="5387B3B5" w14:textId="63DB61B9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Тема 4. Развитие этнографии в России</w:t>
      </w:r>
    </w:p>
    <w:p w14:paraId="180615CD" w14:textId="77777777" w:rsidR="001F5474" w:rsidRPr="007627CE" w:rsidRDefault="001F5474" w:rsidP="001F5474">
      <w:pPr>
        <w:suppressAutoHyphens/>
        <w:spacing w:after="0" w:line="276" w:lineRule="auto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3C7F144B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Древнерусские источники, содержащие сведения об окружающих народах.</w:t>
      </w:r>
    </w:p>
    <w:p w14:paraId="723A4B46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Этнографические источники московского периода русской истории. Начало системных этнографических исследований в 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XVIII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веке после образования Академии наук. Значение трудов </w:t>
      </w:r>
      <w:proofErr w:type="gramStart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В.Н.</w:t>
      </w:r>
      <w:proofErr w:type="gramEnd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Татищева и П.М. Строева.  Русские кругосветные экспедиции. Увлечения патриархальной стариной русского народа. Кунсткамера. Этнографический музей. Русское географическое общество с отделением этнографии. Русский музей с этнографическим отделом. Экспедиционные исследования русских учёных. Периодические издания «Этнографическое обозрение», «Живая старина», «Этнография».</w:t>
      </w:r>
    </w:p>
    <w:p w14:paraId="4166A7F4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Подготовка этнографических кадров. Институт этнографии. </w:t>
      </w:r>
      <w:proofErr w:type="spellStart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С.А.Токарев</w:t>
      </w:r>
      <w:proofErr w:type="spellEnd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.</w:t>
      </w:r>
    </w:p>
    <w:p w14:paraId="1A46084B" w14:textId="77777777" w:rsidR="001F5474" w:rsidRPr="007627CE" w:rsidRDefault="001F5474" w:rsidP="001F5474">
      <w:pPr>
        <w:shd w:val="clear" w:color="auto" w:fill="FFFFFF"/>
        <w:suppressAutoHyphens/>
        <w:spacing w:before="106"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основные этнографические источники и пути развития профессиональной этнографии в России.</w:t>
      </w:r>
    </w:p>
    <w:p w14:paraId="0BB8F81F" w14:textId="77777777" w:rsidR="001F5474" w:rsidRPr="007627CE" w:rsidRDefault="001F5474" w:rsidP="001F5474">
      <w:pPr>
        <w:shd w:val="clear" w:color="auto" w:fill="FFFFFF"/>
        <w:suppressAutoHyphens/>
        <w:spacing w:before="62" w:after="0" w:line="276" w:lineRule="auto"/>
        <w:jc w:val="both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объяснить роль российских учёных в развитии этнографии.</w:t>
      </w:r>
    </w:p>
    <w:p w14:paraId="52136CB1" w14:textId="77777777" w:rsidR="001F5474" w:rsidRPr="007627CE" w:rsidRDefault="001F5474" w:rsidP="001F5474">
      <w:pPr>
        <w:shd w:val="clear" w:color="auto" w:fill="FFFFFF"/>
        <w:suppressAutoHyphens/>
        <w:spacing w:before="62" w:after="0" w:line="276" w:lineRule="auto"/>
        <w:jc w:val="both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4E3D9B51" w14:textId="77777777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Тема 5. Важнейшие подразделения человечества: этнос, расы, языки, хозяйственно-культурные типы, основные конфессии.</w:t>
      </w:r>
    </w:p>
    <w:p w14:paraId="2C7C442D" w14:textId="77777777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36502C58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Arial Unicode MS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b/>
          <w:bCs/>
          <w:kern w:val="0"/>
          <w:sz w:val="24"/>
          <w:szCs w:val="24"/>
          <w:lang w:eastAsia="zh-CN"/>
        </w:rPr>
        <w:t>Этнос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как исторически сложившаяся на определенной территории устойчивая совокупность людей, обладающая общими антропометрическими чертами и стабильными особенностями культуры и психологического склада. Признаки этноса. Значение единой территории и производственных отношений для образования этноса. </w:t>
      </w:r>
    </w:p>
    <w:p w14:paraId="3CC1F613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Географические регионы и группы этносов.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Миграции 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представителей и групп одного этноса.</w:t>
      </w:r>
    </w:p>
    <w:p w14:paraId="780A0307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lastRenderedPageBreak/>
        <w:t xml:space="preserve">      Антропологический состав населения мира. Понятия «раса», «популяция», «дем». Большие расы и их основные признаки. Малые расы. Соотношение этноса и расы. </w:t>
      </w:r>
    </w:p>
    <w:p w14:paraId="3323125D" w14:textId="77777777" w:rsidR="001F5474" w:rsidRPr="007627CE" w:rsidRDefault="001F5474" w:rsidP="001F5474">
      <w:pPr>
        <w:suppressAutoHyphens/>
        <w:spacing w:before="280" w:after="28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Языковой состав населения мира. Генеалогическая классификация языков. Языковые семьи и группы. Генетические связи между языковыми семьями. Гипотезы об отдаленном родстве других языковых семей. Изолированные языки. Соотношение этноса и языка. </w:t>
      </w:r>
    </w:p>
    <w:p w14:paraId="63844623" w14:textId="77777777" w:rsidR="001F5474" w:rsidRPr="007627CE" w:rsidRDefault="001F5474" w:rsidP="001F5474">
      <w:pPr>
        <w:suppressAutoHyphens/>
        <w:spacing w:before="280" w:after="28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Конфессиональный состав населения мира. Религия как элемент культуры этноса. Мировые религии: христианство, ислам, буддизм. Региональные религии. Родоплеменные культы. Современная география религий. </w:t>
      </w:r>
    </w:p>
    <w:p w14:paraId="64838A13" w14:textId="77777777" w:rsidR="001F5474" w:rsidRPr="007627CE" w:rsidRDefault="001F5474" w:rsidP="001F5474">
      <w:pPr>
        <w:suppressAutoHyphens/>
        <w:spacing w:before="280" w:after="280" w:line="276" w:lineRule="auto"/>
        <w:jc w:val="both"/>
        <w:rPr>
          <w:rFonts w:ascii="Times New Roman" w:eastAsia="Arial Unicode MS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Хозяйственно-культурные типы и историко-этнографические (историко-культурные) области. Основные признаки хозяйственно-культурного типа (ХКТ). Соответствие ХКТ этапам развития хозяйства. </w:t>
      </w:r>
      <w:proofErr w:type="gram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ХКТ</w:t>
      </w:r>
      <w:proofErr w:type="gram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присваивающего и производящего этапов хозяйства. </w:t>
      </w:r>
    </w:p>
    <w:p w14:paraId="2554E12E" w14:textId="77777777" w:rsidR="001F5474" w:rsidRPr="007627CE" w:rsidRDefault="001F5474" w:rsidP="001F5474">
      <w:pPr>
        <w:tabs>
          <w:tab w:val="left" w:pos="266"/>
        </w:tabs>
        <w:suppressAutoHyphens/>
        <w:spacing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структуру этноса и принципы классификации народов мира.</w:t>
      </w:r>
    </w:p>
    <w:p w14:paraId="444F793A" w14:textId="77777777" w:rsidR="001F5474" w:rsidRPr="007627CE" w:rsidRDefault="001F5474" w:rsidP="001F5474">
      <w:pPr>
        <w:tabs>
          <w:tab w:val="left" w:pos="266"/>
        </w:tabs>
        <w:suppressAutoHyphens/>
        <w:spacing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</w:t>
      </w:r>
    </w:p>
    <w:p w14:paraId="37EA85E8" w14:textId="5A5053DF" w:rsidR="001F5474" w:rsidRPr="007627CE" w:rsidRDefault="001F5474" w:rsidP="001F5474">
      <w:pPr>
        <w:tabs>
          <w:tab w:val="left" w:pos="266"/>
        </w:tabs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объяснить понятия: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этнос, народ, нация, </w:t>
      </w:r>
      <w:r w:rsidR="009239B9"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раса, быт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, хозяйственно-культурный тип, историко-культурная область, этническая территория, миграция.</w:t>
      </w:r>
    </w:p>
    <w:p w14:paraId="3B1FD4F9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4F3A1711" w14:textId="274A36B6" w:rsidR="001F5474" w:rsidRPr="007627CE" w:rsidRDefault="001F5474" w:rsidP="009239B9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>Тема 6. Этнос - традиционное мышление и культура</w:t>
      </w:r>
    </w:p>
    <w:p w14:paraId="0293D360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7C20C870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Системные свойства этноса: язык, народное искусство, обычаи, обряды, традиции и нормы поведения.</w:t>
      </w:r>
    </w:p>
    <w:p w14:paraId="10B6643C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Arial Unicode MS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</w:t>
      </w:r>
      <w:r w:rsidRPr="007627CE">
        <w:rPr>
          <w:rFonts w:ascii="Times New Roman" w:eastAsia="Arial Unicode MS" w:hAnsi="Times New Roman"/>
          <w:b/>
          <w:bCs/>
          <w:kern w:val="0"/>
          <w:sz w:val="24"/>
          <w:szCs w:val="24"/>
          <w:lang w:eastAsia="zh-CN"/>
        </w:rPr>
        <w:t>Феномен сформированного этноса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. Передача новому поколению этнического самосознания и культуры. Значение территориально-политической организации. Общность исторической судьбы. Особый поведенческий тип. Принципы комплиментарности (сходности жизненных установок) и стереотипа поведения, возникающих в процессе исторического развития. </w:t>
      </w:r>
      <w:r w:rsidRPr="007627CE">
        <w:rPr>
          <w:rFonts w:ascii="Times New Roman" w:eastAsia="Arial Unicode MS" w:hAnsi="Times New Roman"/>
          <w:b/>
          <w:bCs/>
          <w:kern w:val="0"/>
          <w:sz w:val="24"/>
          <w:szCs w:val="24"/>
          <w:lang w:eastAsia="zh-CN"/>
        </w:rPr>
        <w:t>Специфика восприятия и мышления в традиционной культуре. Обычаи и ритуалы в традиционной культуре.</w:t>
      </w:r>
    </w:p>
    <w:p w14:paraId="204EF101" w14:textId="77777777" w:rsidR="006575F3" w:rsidRDefault="001F5474" w:rsidP="001F5474">
      <w:pPr>
        <w:shd w:val="clear" w:color="auto" w:fill="FFFFFF"/>
        <w:suppressAutoHyphens/>
        <w:spacing w:before="106" w:after="0" w:line="276" w:lineRule="auto"/>
        <w:ind w:left="-12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</w:t>
      </w:r>
    </w:p>
    <w:p w14:paraId="402FF96F" w14:textId="0F8064F8" w:rsidR="001F5474" w:rsidRPr="007627CE" w:rsidRDefault="001F5474" w:rsidP="006575F3">
      <w:pPr>
        <w:shd w:val="clear" w:color="auto" w:fill="FFFFFF"/>
        <w:tabs>
          <w:tab w:val="left" w:pos="142"/>
        </w:tabs>
        <w:suppressAutoHyphens/>
        <w:spacing w:before="106" w:after="0" w:line="276" w:lineRule="auto"/>
        <w:ind w:left="426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этнические функции культуры; специфику мышления в традиционной культуре; роль обычаев и ритуалов в традиционной культуре.</w:t>
      </w:r>
    </w:p>
    <w:p w14:paraId="0B80F48A" w14:textId="77777777" w:rsidR="001F5474" w:rsidRPr="007627CE" w:rsidRDefault="001F5474" w:rsidP="001F5474">
      <w:pPr>
        <w:shd w:val="clear" w:color="auto" w:fill="FFFFFF"/>
        <w:suppressAutoHyphens/>
        <w:spacing w:before="62"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объяснить понятия: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этническая культура, культурная традиция, историко-культурная область.</w:t>
      </w:r>
    </w:p>
    <w:p w14:paraId="6D32041C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Arial Unicode MS" w:hAnsi="Times New Roman"/>
          <w:b/>
          <w:bCs/>
          <w:kern w:val="0"/>
          <w:sz w:val="24"/>
          <w:szCs w:val="24"/>
          <w:lang w:eastAsia="zh-CN"/>
        </w:rPr>
      </w:pPr>
    </w:p>
    <w:p w14:paraId="1E22DAB2" w14:textId="77777777" w:rsidR="001F5474" w:rsidRPr="007627CE" w:rsidRDefault="001F5474" w:rsidP="001F5474">
      <w:pPr>
        <w:shd w:val="clear" w:color="auto" w:fill="FFFFFF"/>
        <w:suppressAutoHyphens/>
        <w:spacing w:after="0" w:line="276" w:lineRule="auto"/>
        <w:ind w:left="1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Тема 7. Этногенез и его основные факторы.</w:t>
      </w:r>
    </w:p>
    <w:p w14:paraId="3A2CB355" w14:textId="04BFA973" w:rsidR="001F5474" w:rsidRPr="007627CE" w:rsidRDefault="001F5474" w:rsidP="001F5474">
      <w:pPr>
        <w:shd w:val="clear" w:color="auto" w:fill="FFFFFF"/>
        <w:suppressAutoHyphens/>
        <w:spacing w:after="0" w:line="276" w:lineRule="auto"/>
        <w:ind w:left="1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Концепция этногенеза </w:t>
      </w:r>
      <w:proofErr w:type="gramStart"/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Л.Н.</w:t>
      </w:r>
      <w:proofErr w:type="gramEnd"/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Гумилёва</w:t>
      </w:r>
    </w:p>
    <w:p w14:paraId="5FE8A775" w14:textId="77777777" w:rsidR="001F5474" w:rsidRPr="007627CE" w:rsidRDefault="001F5474" w:rsidP="001F5474">
      <w:pPr>
        <w:shd w:val="clear" w:color="auto" w:fill="FFFFFF"/>
        <w:suppressAutoHyphens/>
        <w:spacing w:after="0" w:line="276" w:lineRule="auto"/>
        <w:ind w:left="1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7B6D1CB3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b/>
          <w:bCs/>
          <w:kern w:val="0"/>
          <w:sz w:val="24"/>
          <w:szCs w:val="24"/>
          <w:lang w:eastAsia="zh-CN"/>
        </w:rPr>
        <w:t>Теории этногенеза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. Выделение стадиально-исторических разновидностей этноса: племя, народность, нация. Связь этих стадий с общественно-историческими формациями.</w:t>
      </w:r>
    </w:p>
    <w:p w14:paraId="23F30021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Иерархия этнических общностей: этносы, субэтносы (часть этноса, обладающая культурной и языковой спецификой, элементами общего этнического самосознания); </w:t>
      </w:r>
      <w:proofErr w:type="spell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межэтносы</w:t>
      </w:r>
      <w:proofErr w:type="spell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(группа этносов, сложившаяся в результате их этногенетической близости или культурного взаимодействия или политических связей). «Этногенез и биосфера Земли»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lastRenderedPageBreak/>
        <w:t xml:space="preserve">(Гумилев </w:t>
      </w:r>
      <w:proofErr w:type="gram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Л.Н.</w:t>
      </w:r>
      <w:proofErr w:type="gram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), «География этноса в процессе истории» (Гумилев Л.Н.). Пассионарная теория </w:t>
      </w:r>
      <w:proofErr w:type="gramStart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Л.Н.</w:t>
      </w:r>
      <w:proofErr w:type="gramEnd"/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Гумилева.</w:t>
      </w:r>
    </w:p>
    <w:p w14:paraId="3C58CAA1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Arial Unicode MS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Господствующая тенденция этнического развития — этническое объединение.</w:t>
      </w:r>
    </w:p>
    <w:p w14:paraId="356257C2" w14:textId="77777777" w:rsidR="001F5474" w:rsidRPr="007627CE" w:rsidRDefault="001F5474" w:rsidP="001F5474">
      <w:pPr>
        <w:shd w:val="clear" w:color="auto" w:fill="FFFFFF"/>
        <w:suppressAutoHyphens/>
        <w:spacing w:before="106"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структуру этногенеза; типы этногенетических процессов; отечественные теории этноса.</w:t>
      </w:r>
    </w:p>
    <w:p w14:paraId="18CD7C14" w14:textId="77777777" w:rsidR="001F5474" w:rsidRPr="007627CE" w:rsidRDefault="001F5474" w:rsidP="001F5474">
      <w:pPr>
        <w:shd w:val="clear" w:color="auto" w:fill="FFFFFF"/>
        <w:suppressAutoHyphens/>
        <w:spacing w:before="62"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уметь: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объяснить понятия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этногенез, этническая история, пассионарность.</w:t>
      </w:r>
    </w:p>
    <w:p w14:paraId="1E1DD380" w14:textId="3FF7FA4D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Тема 8. Этническая идентичность</w:t>
      </w:r>
    </w:p>
    <w:p w14:paraId="79478CDE" w14:textId="77777777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48F429C4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b/>
          <w:bCs/>
          <w:kern w:val="0"/>
          <w:sz w:val="24"/>
          <w:szCs w:val="24"/>
          <w:lang w:eastAsia="zh-CN"/>
        </w:rPr>
        <w:t>Этническая идентичность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 — позитивное отношение субъекта к своему исходному этносу. Идентификация со своей этнической группой и чувство сопричастности к судьбам своей этнической общности, этнической родине, этническим особенностям, культуре. Чувство гордости, тревоги за судьбу своего народа, готовность к жертвам. Необходимость ценностного отношения к национальным героям и творческим личностям.</w:t>
      </w:r>
    </w:p>
    <w:p w14:paraId="59F32DA0" w14:textId="77777777" w:rsidR="001F5474" w:rsidRPr="007627CE" w:rsidRDefault="001F5474" w:rsidP="001F5474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Этнический статус. Отстаивание права на независимость своего народа, его суверенитет и процветание. Капсулирование: этническая замкнутость на традициях и ценностях лишь своего народа. Этноцентризм, враждебность к другим, «чужим» народам. Этнический авторитаризм. Комплекс этнической неполноценности и этнофобии.</w:t>
      </w:r>
    </w:p>
    <w:p w14:paraId="612A42C4" w14:textId="77777777" w:rsidR="001F5474" w:rsidRPr="007627CE" w:rsidRDefault="001F5474" w:rsidP="001F5474">
      <w:pPr>
        <w:suppressAutoHyphens/>
        <w:spacing w:after="0" w:line="276" w:lineRule="auto"/>
        <w:rPr>
          <w:rFonts w:ascii="Times New Roman" w:eastAsia="Arial Unicode MS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>Понятие «Родина» как константа системы ценностных ориентаций человека.</w:t>
      </w:r>
    </w:p>
    <w:p w14:paraId="2D504BC5" w14:textId="77777777" w:rsidR="001F5474" w:rsidRPr="007627CE" w:rsidRDefault="001F5474" w:rsidP="001F5474">
      <w:pPr>
        <w:shd w:val="clear" w:color="auto" w:fill="FFFFFF"/>
        <w:suppressAutoHyphens/>
        <w:spacing w:after="0" w:line="276" w:lineRule="auto"/>
        <w:ind w:left="1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7C7793FD" w14:textId="77777777" w:rsidR="001F5474" w:rsidRPr="007627CE" w:rsidRDefault="001F5474" w:rsidP="001F5474">
      <w:pPr>
        <w:shd w:val="clear" w:color="auto" w:fill="FFFFFF"/>
        <w:suppressAutoHyphens/>
        <w:spacing w:before="106"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сущность этнической идентичности.</w:t>
      </w:r>
    </w:p>
    <w:p w14:paraId="12753F6F" w14:textId="77777777" w:rsidR="001F5474" w:rsidRPr="007627CE" w:rsidRDefault="001F5474" w:rsidP="001F5474">
      <w:pPr>
        <w:shd w:val="clear" w:color="auto" w:fill="FFFFFF"/>
        <w:suppressAutoHyphens/>
        <w:spacing w:before="62" w:after="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объяснить понятия: идентичность, этническое самосознание, этноцентризм, </w:t>
      </w:r>
      <w:proofErr w:type="spellStart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инкультурация</w:t>
      </w:r>
      <w:proofErr w:type="spellEnd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.</w:t>
      </w:r>
    </w:p>
    <w:p w14:paraId="370F35CE" w14:textId="77777777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5D8FE751" w14:textId="56AE8B18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>Тема 9.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Этнография народов России</w:t>
      </w:r>
    </w:p>
    <w:p w14:paraId="74A9F334" w14:textId="77777777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36E3F77F" w14:textId="77777777" w:rsidR="001F5474" w:rsidRPr="007627CE" w:rsidRDefault="001F5474" w:rsidP="001F5474">
      <w:pPr>
        <w:suppressAutoHyphens/>
        <w:spacing w:after="0" w:line="276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Формирование территории государства. Население России. Этнический </w:t>
      </w:r>
      <w:proofErr w:type="gram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состав  населения</w:t>
      </w:r>
      <w:proofErr w:type="gram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России. Языки народов России. Расовый состав населения. Религиозный состав населения.</w:t>
      </w:r>
    </w:p>
    <w:p w14:paraId="629A824D" w14:textId="77777777" w:rsidR="001F5474" w:rsidRPr="007627CE" w:rsidRDefault="001F5474" w:rsidP="001F5474">
      <w:pPr>
        <w:tabs>
          <w:tab w:val="left" w:pos="266"/>
        </w:tabs>
        <w:suppressAutoHyphens/>
        <w:spacing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: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конкретные данные по этнографии народов России и русского народа (современного расселения, антропологического облика, религиозной принадлежности, этногенеза и этнической истории, этнографических групп, хозяйства, материальной культуры, семейного и общественного быта, духовной культуры).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</w:t>
      </w:r>
    </w:p>
    <w:p w14:paraId="5C85A288" w14:textId="77777777" w:rsidR="001F5474" w:rsidRPr="007627CE" w:rsidRDefault="001F5474" w:rsidP="001F5474">
      <w:pPr>
        <w:tabs>
          <w:tab w:val="left" w:pos="266"/>
        </w:tabs>
        <w:suppressAutoHyphens/>
        <w:spacing w:after="0" w:line="276" w:lineRule="auto"/>
        <w:ind w:firstLine="36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: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использовать этнографические данные в профессиональной деятельности.</w:t>
      </w:r>
    </w:p>
    <w:p w14:paraId="0DB91E17" w14:textId="011B05F1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>Тема10.Этнические процессы в современном мире</w:t>
      </w:r>
    </w:p>
    <w:p w14:paraId="11C4144D" w14:textId="77777777" w:rsidR="001F5474" w:rsidRPr="007627CE" w:rsidRDefault="001F5474" w:rsidP="001F5474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2A4B8D70" w14:textId="77777777" w:rsidR="001F5474" w:rsidRPr="007627CE" w:rsidRDefault="001F5474" w:rsidP="00A668A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Этническая история человечества характеризуется двумя взаимосвязанными тенденциями, одна из которых имеет интегрирующую, а другая — дифференцирующую направленность.</w:t>
      </w: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Этнические процессы в разных частях нашей планеты. Влияние иммиграционных потоков на этнические процессы.</w:t>
      </w: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 Специфика этнических конфликтов и их причины. Формы и способы регулирования этнических конфликтов</w:t>
      </w:r>
    </w:p>
    <w:p w14:paraId="2F7DD5C2" w14:textId="77777777" w:rsidR="001F5474" w:rsidRPr="007627CE" w:rsidRDefault="001F5474" w:rsidP="00A668A5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знать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состояние современной этнической картины мира и определяющих её развитие факторов.</w:t>
      </w:r>
    </w:p>
    <w:p w14:paraId="097E45AD" w14:textId="77777777" w:rsidR="001F5474" w:rsidRPr="007627CE" w:rsidRDefault="001F5474" w:rsidP="00A668A5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    Студент должен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уметь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: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ориентироваться в современной этнографической обстановке.  </w:t>
      </w:r>
    </w:p>
    <w:p w14:paraId="2D5AF8BE" w14:textId="77777777" w:rsidR="00A668A5" w:rsidRDefault="00F72646" w:rsidP="00A668A5">
      <w:pPr>
        <w:spacing w:after="0" w:line="240" w:lineRule="auto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64AE5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              </w:t>
      </w:r>
    </w:p>
    <w:p w14:paraId="5353A493" w14:textId="160549D2" w:rsidR="00F72646" w:rsidRPr="00464AE5" w:rsidRDefault="00A54661" w:rsidP="00A668A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bookmarkStart w:id="23" w:name="_Toc193357509"/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lastRenderedPageBreak/>
        <w:t>5.2</w:t>
      </w:r>
      <w:r w:rsidR="00F72646" w:rsidRPr="00464AE5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. Контроль и оценка результатов </w:t>
      </w:r>
      <w:r w:rsidR="00D3206B" w:rsidRPr="00464AE5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освоения </w:t>
      </w:r>
      <w:r w:rsidR="00F72646" w:rsidRPr="00464AE5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учебно</w:t>
      </w:r>
      <w:r w:rsidR="009239B9" w:rsidRPr="00464AE5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го</w:t>
      </w:r>
      <w:r w:rsidR="00F72646" w:rsidRPr="00464AE5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</w:t>
      </w:r>
      <w:r w:rsidR="009239B9" w:rsidRPr="00464AE5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предмета</w:t>
      </w:r>
      <w:bookmarkEnd w:id="23"/>
    </w:p>
    <w:p w14:paraId="4ADD8427" w14:textId="77777777" w:rsidR="00F72646" w:rsidRPr="007627CE" w:rsidRDefault="00F72646" w:rsidP="00A668A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kern w:val="0"/>
          <w:lang w:eastAsia="ru-RU"/>
        </w:rPr>
      </w:pPr>
    </w:p>
    <w:p w14:paraId="2F23A376" w14:textId="77777777" w:rsidR="00F72646" w:rsidRPr="007627CE" w:rsidRDefault="00F72646" w:rsidP="00A668A5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iCs/>
          <w:color w:val="000000"/>
          <w:kern w:val="0"/>
          <w:sz w:val="24"/>
          <w:szCs w:val="24"/>
          <w:lang w:eastAsia="zh-CN"/>
        </w:rPr>
        <w:t>1.Программа   практических (семинарских) занятий.</w:t>
      </w:r>
    </w:p>
    <w:p w14:paraId="0542B0CD" w14:textId="77777777" w:rsidR="00F72646" w:rsidRPr="007627CE" w:rsidRDefault="00F72646" w:rsidP="00F72646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/>
          <w:iCs/>
          <w:color w:val="000000"/>
          <w:kern w:val="0"/>
          <w:sz w:val="24"/>
          <w:szCs w:val="24"/>
          <w:lang w:eastAsia="zh-CN"/>
        </w:rPr>
      </w:pPr>
    </w:p>
    <w:p w14:paraId="6A854E29" w14:textId="77777777" w:rsidR="00F72646" w:rsidRPr="007627CE" w:rsidRDefault="00F72646" w:rsidP="00F72646">
      <w:pPr>
        <w:shd w:val="clear" w:color="auto" w:fill="FFFFFF"/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 xml:space="preserve">Семинарские занятия по курсу «Основы этнографии» предполагают углубленное изучение узловых, особо значимых и актуальных проблем этнографии, которые представляют наибольшую сложность в усвоении студентами. Во время семинарских занятий студенты овладевают навыками самостоятельной работы с разнообразными видами источников, учатся ориентироваться в справочной, учебной и исследовательской литературе по этнографии и этнологии, стремятся грамотно применять знания и умения в профессиональной деятельности. В процессе семинарских занятий проводятся творческие дискуссии, где студенты вырабатывают навыки ведения научного спор и, умения отстаивать собственную точку зрения по той или иной обсуждаемой проблеме.  </w:t>
      </w:r>
    </w:p>
    <w:p w14:paraId="171462BF" w14:textId="77777777" w:rsidR="00F72646" w:rsidRPr="007627CE" w:rsidRDefault="00F72646" w:rsidP="00F72646">
      <w:pPr>
        <w:shd w:val="clear" w:color="auto" w:fill="FFFFFF"/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 xml:space="preserve">Тематика отдельных семинарских занятий охватывает часть материалов лекционного курса. Основная цель таких занятий – привлечь студентов к самостоятельному изучению источников, усвоение новых понятий и терминов, углубление знаний и приобретение навыков анализа и обобщения новых материалов. </w:t>
      </w:r>
    </w:p>
    <w:p w14:paraId="041D09CA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</w:pPr>
    </w:p>
    <w:p w14:paraId="690D3A09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  <w:t>Занятие 1.</w:t>
      </w:r>
    </w:p>
    <w:p w14:paraId="3B785931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>Тема: Этнография – наука о народах (2 часа).</w:t>
      </w:r>
    </w:p>
    <w:p w14:paraId="13027230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  <w:t>План:</w:t>
      </w:r>
    </w:p>
    <w:p w14:paraId="5FE3568E" w14:textId="77777777" w:rsidR="00F72646" w:rsidRPr="007627CE" w:rsidRDefault="00F72646" w:rsidP="00F72646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Предмет этнографии</w:t>
      </w:r>
    </w:p>
    <w:p w14:paraId="2F7C6B7D" w14:textId="77777777" w:rsidR="00F72646" w:rsidRPr="007627CE" w:rsidRDefault="00F72646" w:rsidP="00F72646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Этнографические источники.</w:t>
      </w:r>
    </w:p>
    <w:p w14:paraId="53347572" w14:textId="77777777" w:rsidR="00F72646" w:rsidRPr="007627CE" w:rsidRDefault="00F72646" w:rsidP="00F72646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Методы этнографии.</w:t>
      </w:r>
    </w:p>
    <w:p w14:paraId="1E8A8ADB" w14:textId="77777777" w:rsidR="00F72646" w:rsidRPr="007627CE" w:rsidRDefault="00F72646" w:rsidP="00F72646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Этапы формирования этнографической науки.</w:t>
      </w:r>
    </w:p>
    <w:p w14:paraId="43FDB160" w14:textId="77777777" w:rsidR="00F72646" w:rsidRPr="007627CE" w:rsidRDefault="00F72646" w:rsidP="00F72646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Связь этнографии с гуманитарными и общественными науками.</w:t>
      </w:r>
    </w:p>
    <w:p w14:paraId="768A8417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 xml:space="preserve">Цель занятия: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определить объект и предметное поле исследования этнографической науки, составить представление об этнографии как научной и образовательной дисциплине, фиксирующей культурно-бытовые и социальные отличия между народами-этносами.</w:t>
      </w:r>
    </w:p>
    <w:p w14:paraId="3AFA6CDA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>Задачи: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выяснить содержательную наполненность понятия «этнос»; определить круг источников; ознакомиться с основными этапами становления в зарубежных странах и России; выявить междисциплинарные связи и обосновать целесообразность появления междисциплинарных научных направлений (этнопсихология, этнопедагогика,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этноархеология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, этнополитология и др.); охарактеризовать роль этнографии в современном мире. </w:t>
      </w:r>
    </w:p>
    <w:p w14:paraId="342EC2D5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>Литература:</w:t>
      </w:r>
    </w:p>
    <w:p w14:paraId="00F544D7" w14:textId="77777777" w:rsidR="00F72646" w:rsidRPr="007627CE" w:rsidRDefault="00F72646" w:rsidP="00F72646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Бромлей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Ю.В. Очерки теории этноса. М., 1983.</w:t>
      </w:r>
    </w:p>
    <w:p w14:paraId="5C5EAF51" w14:textId="77777777" w:rsidR="00F72646" w:rsidRPr="007627CE" w:rsidRDefault="00F72646" w:rsidP="00F72646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Бромлей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Ю.В. Современные проблемы этнографии. М., 1981.</w:t>
      </w:r>
    </w:p>
    <w:p w14:paraId="37788DA5" w14:textId="77777777" w:rsidR="00F72646" w:rsidRPr="007627CE" w:rsidRDefault="00F72646" w:rsidP="00F72646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Итс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Р.Ф. Введение в этнографию. ЛГУ, 1991.</w:t>
      </w:r>
    </w:p>
    <w:p w14:paraId="26DEC25E" w14:textId="77777777" w:rsidR="00F72646" w:rsidRPr="007627CE" w:rsidRDefault="00F72646" w:rsidP="00F72646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Садохин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А.П. Этнология. М., 2002;</w:t>
      </w:r>
    </w:p>
    <w:p w14:paraId="4AD3584E" w14:textId="77777777" w:rsidR="00F72646" w:rsidRPr="007627CE" w:rsidRDefault="00F72646" w:rsidP="00F72646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Чебоксаров Н.Н., Чебоксарова </w:t>
      </w:r>
      <w:proofErr w:type="gram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И.А.</w:t>
      </w:r>
      <w:proofErr w:type="gram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Народы, расы, культуры. М., 1985.</w:t>
      </w:r>
    </w:p>
    <w:p w14:paraId="28EF7F1B" w14:textId="061A1348" w:rsidR="00F72646" w:rsidRPr="007627CE" w:rsidRDefault="00F72646" w:rsidP="00F72646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Этнография и смежные </w:t>
      </w:r>
      <w:r w:rsidR="001236CD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предмета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. Этнографические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суб</w:t>
      </w:r>
      <w:r w:rsidR="001236CD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предмета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. Школы и направления. </w:t>
      </w:r>
      <w:proofErr w:type="gram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Методы./</w:t>
      </w:r>
      <w:proofErr w:type="gram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/Свод этнографических понятий и терминов. Вып.2. М.,1988.</w:t>
      </w:r>
    </w:p>
    <w:p w14:paraId="06EBEF53" w14:textId="77777777" w:rsidR="00F72646" w:rsidRPr="007627CE" w:rsidRDefault="00F72646" w:rsidP="00F72646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Этнология. Под ред. Г. Маркова и В. Пименова. М., 1994;</w:t>
      </w:r>
    </w:p>
    <w:p w14:paraId="244905B1" w14:textId="77777777" w:rsidR="00F72646" w:rsidRPr="007627CE" w:rsidRDefault="00F72646" w:rsidP="00F72646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Этнология. Под ред. Е.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Миськовой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, Н.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Мехедова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, В. Пименова. М., 2006;</w:t>
      </w:r>
    </w:p>
    <w:p w14:paraId="206C162B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</w:p>
    <w:p w14:paraId="6D9B324E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  <w:lastRenderedPageBreak/>
        <w:t>Занятие 2.</w:t>
      </w:r>
    </w:p>
    <w:p w14:paraId="75E5CD7F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>Тема: Основные понятия и терминология этнографической науки (2 часа)</w:t>
      </w:r>
    </w:p>
    <w:p w14:paraId="0C098863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  <w:t>План:</w:t>
      </w:r>
    </w:p>
    <w:p w14:paraId="64C1EC32" w14:textId="77777777" w:rsidR="00F72646" w:rsidRPr="007627CE" w:rsidRDefault="00F72646" w:rsidP="00F72646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Категории, связанные с социальной организацией.</w:t>
      </w:r>
    </w:p>
    <w:p w14:paraId="7E8F16C6" w14:textId="77777777" w:rsidR="00F72646" w:rsidRPr="007627CE" w:rsidRDefault="00F72646" w:rsidP="00F72646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Категории хозяйственно-бытового уклада и материальной культуры.</w:t>
      </w:r>
    </w:p>
    <w:p w14:paraId="52699740" w14:textId="77777777" w:rsidR="00F72646" w:rsidRPr="007627CE" w:rsidRDefault="00F72646" w:rsidP="00F72646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Категории, связанные с духовной культурой.</w:t>
      </w:r>
    </w:p>
    <w:p w14:paraId="37DC4CB0" w14:textId="77777777" w:rsidR="00F72646" w:rsidRPr="007627CE" w:rsidRDefault="00F72646" w:rsidP="00F72646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Лингвистические и антропологические категории, используемые в этнологии.</w:t>
      </w:r>
    </w:p>
    <w:p w14:paraId="1976DEFF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>Цель занятия: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определить основной понятийный и терминологический фонд этнографической науки </w:t>
      </w:r>
    </w:p>
    <w:p w14:paraId="00559510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>Задачи: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очертить понятийно-категориальный аппарат, связанный с социальной организацией этносов, их хозяйственно-бытовым укладом, материальной и духовной культурой; определить круг понятий и терминов, заимствованных из других научных дисциплин.</w:t>
      </w:r>
    </w:p>
    <w:p w14:paraId="6E4431AB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Важнейшие термины и понятия этнографической науки</w:t>
      </w: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>: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этнос, народ, род, племя, народность, нация,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этнофор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; моногамия, </w:t>
      </w:r>
      <w:proofErr w:type="gram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полигамия;  материнский</w:t>
      </w:r>
      <w:proofErr w:type="gram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и отцовский род;  община, обычай, обряд, ритуал, традиция; синкретизм,  экзогамия, эндогамия, семья – патри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softHyphen/>
        <w:t>ар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softHyphen/>
        <w:t>хальная, большая неразделенная, отцовская, братская, миф, религия, субэтнос, метаэтнос, суперэтнос, диаспора.</w:t>
      </w:r>
    </w:p>
    <w:p w14:paraId="4932696E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>Литература:</w:t>
      </w:r>
    </w:p>
    <w:p w14:paraId="2E037003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Бромлей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Ю.В. Очерки теории этноса, М., 1983.</w:t>
      </w:r>
    </w:p>
    <w:p w14:paraId="54ECEEC4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Бромлей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Ю.В. Этнос и этнография. М., 1973.</w:t>
      </w:r>
    </w:p>
    <w:p w14:paraId="2090C094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Итс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Р.Ф. Введение в этнографию. ЛГУ, 1991.</w:t>
      </w:r>
    </w:p>
    <w:p w14:paraId="6C38AC67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Чебоксаров Н.Н., Чебоксарова </w:t>
      </w:r>
      <w:proofErr w:type="gram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И.А.</w:t>
      </w:r>
      <w:proofErr w:type="gram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Народы, расы, культуры. М., 1985.</w:t>
      </w:r>
    </w:p>
    <w:p w14:paraId="553AE5ED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Материальная культура//Свод этнографических понятий и терминов. Вып.3. М., 1989.</w:t>
      </w:r>
    </w:p>
    <w:p w14:paraId="4F938E56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Народы мира. Историко-этнографический справочник. М., 1988.</w:t>
      </w:r>
    </w:p>
    <w:p w14:paraId="6AC85FE4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Социально-экономические отношения и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соционормативная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культура//Свод этнографических понятий и терминов. Вып.1. М., 1986.</w:t>
      </w:r>
    </w:p>
    <w:p w14:paraId="2413A830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Этнические и этносоциальные категории//Свод этнографических понятий и терминов.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Вып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. 6. М., 1995.</w:t>
      </w:r>
    </w:p>
    <w:p w14:paraId="212804BE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Этнографический словарь в 20-и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вып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. М., ВИТТАН, 1996.</w:t>
      </w:r>
    </w:p>
    <w:p w14:paraId="174AB58F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Этнология. Под ред. Е.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Миськовой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, Н.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Мехедова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, В. Пименова. М., 2006;</w:t>
      </w:r>
    </w:p>
    <w:p w14:paraId="02B54CA7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</w:p>
    <w:p w14:paraId="004A6715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  <w:t>Занятие 3.</w:t>
      </w:r>
    </w:p>
    <w:p w14:paraId="41613DE3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>Тема: Традиционная культура (2 часа)</w:t>
      </w:r>
    </w:p>
    <w:p w14:paraId="4A901336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u w:val="single"/>
          <w:lang w:eastAsia="zh-CN"/>
        </w:rPr>
        <w:t>План:</w:t>
      </w:r>
    </w:p>
    <w:p w14:paraId="143DE1D3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1. Основные черты традиционной культуры.</w:t>
      </w:r>
    </w:p>
    <w:p w14:paraId="250D2203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2. Традиции ритуалы обычаи.</w:t>
      </w:r>
    </w:p>
    <w:p w14:paraId="03DE9613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3. Жилища народов мира. Гостеприимство у разных народов.</w:t>
      </w:r>
    </w:p>
    <w:p w14:paraId="0D30073C" w14:textId="77777777" w:rsidR="00F72646" w:rsidRPr="007627CE" w:rsidRDefault="00F72646" w:rsidP="00F72646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4. Пища народов мира.</w:t>
      </w:r>
    </w:p>
    <w:p w14:paraId="06924258" w14:textId="77777777" w:rsidR="00F72646" w:rsidRPr="007627CE" w:rsidRDefault="00F72646" w:rsidP="00F72646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Одежда народов мира.</w:t>
      </w:r>
    </w:p>
    <w:p w14:paraId="3407F0A1" w14:textId="77777777" w:rsidR="00F72646" w:rsidRPr="007627CE" w:rsidRDefault="00F72646" w:rsidP="00F72646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Отношение к здоровью у различных этносов.</w:t>
      </w:r>
    </w:p>
    <w:p w14:paraId="2FA70EFB" w14:textId="77777777" w:rsidR="00F72646" w:rsidRPr="007627CE" w:rsidRDefault="00F72646" w:rsidP="00F72646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Лингвистические и антропологические категории, используемые в этнологии.</w:t>
      </w:r>
    </w:p>
    <w:p w14:paraId="36F67964" w14:textId="77777777" w:rsidR="00F72646" w:rsidRPr="007627CE" w:rsidRDefault="00F72646" w:rsidP="00F72646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</w:t>
      </w: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 xml:space="preserve">Цель занятия: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определить специфику восприятия и мышления в традиционной   культуре.</w:t>
      </w:r>
    </w:p>
    <w:p w14:paraId="289BD2BD" w14:textId="77777777" w:rsidR="00F72646" w:rsidRPr="007627CE" w:rsidRDefault="00F72646" w:rsidP="00F72646">
      <w:pPr>
        <w:shd w:val="clear" w:color="auto" w:fill="FFFFFF"/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lastRenderedPageBreak/>
        <w:t xml:space="preserve">      </w:t>
      </w: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 xml:space="preserve">Задачи: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очертить понятийно-категориальный аппарат, связанный с традиционной культурой этносов</w:t>
      </w:r>
      <w:r w:rsidRPr="007627CE"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;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ознакомиться с этнокультурным многообразием различных народов.</w:t>
      </w:r>
    </w:p>
    <w:p w14:paraId="7CF0553A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  <w:t>Литература:</w:t>
      </w:r>
    </w:p>
    <w:p w14:paraId="2B029798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Байбурин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А.К. Ритуал в традиционной культуре. СПб., 1993.</w:t>
      </w:r>
    </w:p>
    <w:p w14:paraId="1D7E7012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Белик А.А. Культурология. Антропологические теории культур. М., 1998.</w:t>
      </w:r>
    </w:p>
    <w:p w14:paraId="169E31D1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Бромлей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Ю.В. Очерки теории этноса, М., 1983.</w:t>
      </w:r>
    </w:p>
    <w:p w14:paraId="4DE9D925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Ионин </w:t>
      </w:r>
      <w:proofErr w:type="gram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Л.Г.</w:t>
      </w:r>
      <w:proofErr w:type="gram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Социология культуры. М., 1996.</w:t>
      </w:r>
    </w:p>
    <w:p w14:paraId="1F3C3F74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Коул М.,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Скрибнер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С. Мышление м культура. М., 1994.</w:t>
      </w:r>
    </w:p>
    <w:p w14:paraId="655B04E7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Сикевич З.В. Социология и психология национальных отношений. СПб., 1999.</w:t>
      </w:r>
    </w:p>
    <w:p w14:paraId="6FD801DC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Народы мира. Историко-этнографический справочник. М., 1988.</w:t>
      </w:r>
    </w:p>
    <w:p w14:paraId="4CCC3CFF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Социально-экономические отношения и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соционормативная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культура//Свод этнографических понятий и терминов. Вып.1. М., 1986.</w:t>
      </w:r>
    </w:p>
    <w:p w14:paraId="524CE804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Этнические и этносоциальные категории//Свод этнографических понятий и терминов. </w:t>
      </w: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Вып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. 6. М., 1995.</w:t>
      </w:r>
    </w:p>
    <w:p w14:paraId="6B6DB213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Этнографическое изучение знаковых средств культуры. Л., 1989.</w:t>
      </w:r>
    </w:p>
    <w:p w14:paraId="6A556DD3" w14:textId="77777777" w:rsidR="00F72646" w:rsidRPr="007627CE" w:rsidRDefault="00F72646" w:rsidP="00F72646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  <w:proofErr w:type="spellStart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Этнознаковые</w:t>
      </w:r>
      <w:proofErr w:type="spellEnd"/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функции культуры. М., 1991.</w:t>
      </w:r>
    </w:p>
    <w:p w14:paraId="6A631948" w14:textId="77777777" w:rsidR="00F72646" w:rsidRPr="007627CE" w:rsidRDefault="00F72646" w:rsidP="00F72646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</w:p>
    <w:p w14:paraId="76CDD2FE" w14:textId="77777777" w:rsidR="00F72646" w:rsidRPr="007627CE" w:rsidRDefault="00F72646" w:rsidP="00F72646">
      <w:pPr>
        <w:suppressAutoHyphens/>
        <w:spacing w:after="0" w:line="276" w:lineRule="auto"/>
        <w:jc w:val="center"/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>2</w:t>
      </w:r>
      <w:r w:rsidRPr="007627CE"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. Итоговая форма контроля по учебной дисциплине </w:t>
      </w:r>
    </w:p>
    <w:p w14:paraId="6F60E899" w14:textId="2DF3BA01" w:rsidR="00241769" w:rsidRPr="007627CE" w:rsidRDefault="00241769" w:rsidP="00241769">
      <w:pPr>
        <w:suppressAutoHyphens/>
        <w:spacing w:after="0" w:line="276" w:lineRule="auto"/>
        <w:jc w:val="center"/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 «Основы этнографии»</w:t>
      </w:r>
    </w:p>
    <w:p w14:paraId="73C819E8" w14:textId="77777777" w:rsidR="00241769" w:rsidRPr="007627CE" w:rsidRDefault="00241769" w:rsidP="00241769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zh-CN"/>
        </w:rPr>
      </w:pPr>
    </w:p>
    <w:p w14:paraId="5E96E1E0" w14:textId="273CC6B5" w:rsidR="00241769" w:rsidRPr="007627CE" w:rsidRDefault="00241769" w:rsidP="00241769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В соответствии с требованиями Государственного образовательного стандарта СПО по специальности ПДО формой итогового контроля качества изучения вышеназванной </w:t>
      </w:r>
      <w:r w:rsidR="001236CD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предмета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является зачёт. В рабочем учебном плане весь объём изучаемого материала в количестве 51 час распределён на 5 семестр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val="en-US" w:eastAsia="zh-CN"/>
        </w:rPr>
        <w:t>III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курса обучения.</w:t>
      </w:r>
    </w:p>
    <w:p w14:paraId="5D642D4F" w14:textId="77777777" w:rsidR="00241769" w:rsidRPr="007627CE" w:rsidRDefault="00241769" w:rsidP="00241769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Зачёт проводится по вопросам, которые разрабатываются преподавателем и рассматриваются на предметной (цикловой) комиссии. Вопросы формулируются таким образом, что ответы на них должны продемонстрировать следующие познания учащихся:</w:t>
      </w:r>
    </w:p>
    <w:p w14:paraId="672B0EDB" w14:textId="77777777" w:rsidR="00241769" w:rsidRPr="007627CE" w:rsidRDefault="00241769" w:rsidP="00241769">
      <w:pPr>
        <w:suppressAutoHyphens/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- владеть понятийным аппаратом этнографической науки, ее главными исследовательскими методами, научными концепциями, наиболее авторитетными гипотезами, историей этнографической науки;</w:t>
      </w:r>
    </w:p>
    <w:p w14:paraId="79E5DB9F" w14:textId="77777777" w:rsidR="00241769" w:rsidRPr="007627CE" w:rsidRDefault="00241769" w:rsidP="00241769">
      <w:pPr>
        <w:numPr>
          <w:ilvl w:val="0"/>
          <w:numId w:val="5"/>
        </w:numPr>
        <w:suppressAutoHyphens/>
        <w:spacing w:before="280" w:after="280" w:line="276" w:lineRule="auto"/>
        <w:jc w:val="both"/>
        <w:rPr>
          <w:rFonts w:ascii="Times New Roman" w:eastAsia="Arial Unicode MS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Arial Unicode MS" w:hAnsi="Times New Roman"/>
          <w:kern w:val="0"/>
          <w:sz w:val="24"/>
          <w:szCs w:val="24"/>
          <w:lang w:eastAsia="zh-CN"/>
        </w:rPr>
        <w:t xml:space="preserve">иметь представление о современном этническом составе населения России и основных этапах его становления, об особенностях традиционной культуры русского народа. </w:t>
      </w:r>
    </w:p>
    <w:p w14:paraId="02274A77" w14:textId="77777777" w:rsidR="00241769" w:rsidRPr="007627CE" w:rsidRDefault="00241769" w:rsidP="00241769">
      <w:pPr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Критериями оценки ответа студента являются:</w:t>
      </w:r>
    </w:p>
    <w:p w14:paraId="386079B1" w14:textId="77777777" w:rsidR="00241769" w:rsidRPr="007627CE" w:rsidRDefault="00241769" w:rsidP="00241769">
      <w:pPr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  - полнота и конкретность ответа;</w:t>
      </w:r>
    </w:p>
    <w:p w14:paraId="68295990" w14:textId="77777777" w:rsidR="00241769" w:rsidRPr="007627CE" w:rsidRDefault="00241769" w:rsidP="00241769">
      <w:pPr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  - последовательность и логика изложения;</w:t>
      </w:r>
    </w:p>
    <w:p w14:paraId="155DC720" w14:textId="77777777" w:rsidR="00241769" w:rsidRPr="007627CE" w:rsidRDefault="00241769" w:rsidP="00241769">
      <w:pPr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  - иллюстрация ответов историческими примерами;</w:t>
      </w:r>
    </w:p>
    <w:p w14:paraId="49ACD9FC" w14:textId="77777777" w:rsidR="00241769" w:rsidRPr="007627CE" w:rsidRDefault="00241769" w:rsidP="00241769">
      <w:pPr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  - культура речи.</w:t>
      </w:r>
    </w:p>
    <w:p w14:paraId="07337DB4" w14:textId="77777777" w:rsidR="00241769" w:rsidRPr="007627CE" w:rsidRDefault="00241769" w:rsidP="00241769">
      <w:pPr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         </w:t>
      </w:r>
    </w:p>
    <w:p w14:paraId="5D6A1E1B" w14:textId="77777777" w:rsidR="00241769" w:rsidRPr="007627CE" w:rsidRDefault="00241769" w:rsidP="00241769">
      <w:pPr>
        <w:keepNext/>
        <w:numPr>
          <w:ilvl w:val="4"/>
          <w:numId w:val="0"/>
        </w:numPr>
        <w:shd w:val="clear" w:color="auto" w:fill="FFFFFF"/>
        <w:tabs>
          <w:tab w:val="num" w:pos="0"/>
        </w:tabs>
        <w:suppressAutoHyphens/>
        <w:spacing w:after="0" w:line="276" w:lineRule="auto"/>
        <w:ind w:right="851"/>
        <w:jc w:val="center"/>
        <w:outlineLvl w:val="4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Вопросы к зачёту по курсу «Основы этнографии».</w:t>
      </w:r>
    </w:p>
    <w:p w14:paraId="4B11E918" w14:textId="77777777" w:rsidR="00241769" w:rsidRPr="007627CE" w:rsidRDefault="00241769" w:rsidP="00241769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Тема: «Этнография народов России»</w:t>
      </w:r>
    </w:p>
    <w:p w14:paraId="09281E28" w14:textId="77777777" w:rsidR="00241769" w:rsidRPr="007627CE" w:rsidRDefault="00241769" w:rsidP="00241769">
      <w:pPr>
        <w:shd w:val="clear" w:color="auto" w:fill="FFFFFF"/>
        <w:suppressAutoHyphens/>
        <w:spacing w:after="0" w:line="276" w:lineRule="auto"/>
        <w:ind w:right="851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63198F3D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Территориальное расположение России.</w:t>
      </w:r>
    </w:p>
    <w:p w14:paraId="66990587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lastRenderedPageBreak/>
        <w:t>Экономическое деление России.</w:t>
      </w:r>
    </w:p>
    <w:p w14:paraId="1775FB3D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Природные условия территории России. </w:t>
      </w:r>
    </w:p>
    <w:p w14:paraId="24341BEB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История заселения территории.</w:t>
      </w:r>
    </w:p>
    <w:p w14:paraId="7E1FC828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Возникновение, становление и превращение в многонациональное государство.</w:t>
      </w:r>
    </w:p>
    <w:p w14:paraId="244E92CE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Расширение территории России в </w:t>
      </w:r>
      <w:proofErr w:type="gramStart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18-19</w:t>
      </w:r>
      <w:proofErr w:type="gramEnd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вв. Изменения в этническом составе.</w:t>
      </w:r>
    </w:p>
    <w:p w14:paraId="7562AE71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Национально-государственное строительство в России (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zh-CN"/>
        </w:rPr>
        <w:t>XX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век)</w:t>
      </w:r>
    </w:p>
    <w:p w14:paraId="65CB1B6F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Население России (демографический обзор)</w:t>
      </w:r>
    </w:p>
    <w:p w14:paraId="3BE8713A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Этнический состав населения</w:t>
      </w:r>
    </w:p>
    <w:p w14:paraId="5F4C9A3B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Языки народов России</w:t>
      </w:r>
    </w:p>
    <w:p w14:paraId="18C5B34F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Расовый состав населения России</w:t>
      </w:r>
    </w:p>
    <w:p w14:paraId="737CAA6C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Религиозный состав населения России.</w:t>
      </w:r>
    </w:p>
    <w:p w14:paraId="10A2F171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Миграции населения. Российское зарубежье.</w:t>
      </w:r>
    </w:p>
    <w:p w14:paraId="5615276F" w14:textId="77777777" w:rsidR="00241769" w:rsidRPr="007627CE" w:rsidRDefault="00241769" w:rsidP="00241769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right="851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Этническая история русского народа. </w:t>
      </w:r>
    </w:p>
    <w:p w14:paraId="0496ADB0" w14:textId="77777777" w:rsidR="00241769" w:rsidRPr="007627CE" w:rsidRDefault="00241769" w:rsidP="00A54661">
      <w:pPr>
        <w:shd w:val="clear" w:color="auto" w:fill="FFFFFF"/>
        <w:suppressAutoHyphens/>
        <w:spacing w:after="0" w:line="240" w:lineRule="auto"/>
        <w:ind w:left="450" w:right="851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15. Современные этнические процессы на территории России.</w:t>
      </w:r>
    </w:p>
    <w:p w14:paraId="3E81964F" w14:textId="77777777" w:rsidR="00A54661" w:rsidRDefault="00A54661" w:rsidP="00A54661">
      <w:pPr>
        <w:pStyle w:val="1"/>
        <w:spacing w:before="0"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6"/>
          <w:lang w:eastAsia="zh-CN" w:bidi="hi-IN"/>
        </w:rPr>
      </w:pPr>
      <w:bookmarkStart w:id="24" w:name="_Toc193357510"/>
    </w:p>
    <w:p w14:paraId="22ADB558" w14:textId="324CE160" w:rsidR="00241769" w:rsidRPr="00A668A5" w:rsidRDefault="00A668A5" w:rsidP="00A54661">
      <w:pPr>
        <w:pStyle w:val="1"/>
        <w:spacing w:before="0" w:after="0" w:line="240" w:lineRule="auto"/>
        <w:jc w:val="center"/>
        <w:rPr>
          <w:rFonts w:ascii="Times New Roman Полужирный" w:eastAsia="SimSun" w:hAnsi="Times New Roman Полужирный" w:hint="eastAsia"/>
          <w:b/>
          <w:bCs/>
          <w:caps/>
          <w:color w:val="000000"/>
          <w:kern w:val="28"/>
          <w:sz w:val="28"/>
          <w:szCs w:val="26"/>
          <w:lang w:eastAsia="zh-CN" w:bidi="hi-IN"/>
        </w:rPr>
      </w:pPr>
      <w:bookmarkStart w:id="25" w:name="_Toc193449420"/>
      <w:r w:rsidRPr="00A668A5">
        <w:rPr>
          <w:rFonts w:ascii="Times New Roman Полужирный" w:eastAsia="SimSun" w:hAnsi="Times New Roman Полужирный"/>
          <w:b/>
          <w:bCs/>
          <w:caps/>
          <w:color w:val="000000"/>
          <w:kern w:val="28"/>
          <w:sz w:val="28"/>
          <w:szCs w:val="26"/>
          <w:lang w:eastAsia="zh-CN" w:bidi="hi-IN"/>
        </w:rPr>
        <w:t>6</w:t>
      </w:r>
      <w:r w:rsidR="00241769" w:rsidRPr="00A668A5">
        <w:rPr>
          <w:rFonts w:ascii="Times New Roman Полужирный" w:eastAsia="SimSun" w:hAnsi="Times New Roman Полужирный"/>
          <w:b/>
          <w:bCs/>
          <w:caps/>
          <w:color w:val="000000"/>
          <w:kern w:val="28"/>
          <w:sz w:val="28"/>
          <w:szCs w:val="26"/>
          <w:lang w:eastAsia="zh-CN" w:bidi="hi-IN"/>
        </w:rPr>
        <w:t>.</w:t>
      </w:r>
      <w:r w:rsidR="001236CD" w:rsidRPr="00A668A5">
        <w:rPr>
          <w:rFonts w:ascii="Times New Roman Полужирный" w:eastAsia="SimSun" w:hAnsi="Times New Roman Полужирный"/>
          <w:b/>
          <w:bCs/>
          <w:caps/>
          <w:color w:val="000000"/>
          <w:kern w:val="28"/>
          <w:sz w:val="28"/>
          <w:szCs w:val="26"/>
          <w:lang w:eastAsia="zh-CN" w:bidi="hi-IN"/>
        </w:rPr>
        <w:t xml:space="preserve"> </w:t>
      </w:r>
      <w:r w:rsidR="00241769" w:rsidRPr="00A668A5">
        <w:rPr>
          <w:rFonts w:ascii="Times New Roman Полужирный" w:eastAsia="SimSun" w:hAnsi="Times New Roman Полужирный"/>
          <w:b/>
          <w:bCs/>
          <w:caps/>
          <w:color w:val="000000"/>
          <w:kern w:val="28"/>
          <w:sz w:val="28"/>
          <w:szCs w:val="26"/>
          <w:lang w:eastAsia="zh-CN" w:bidi="hi-IN"/>
        </w:rPr>
        <w:t xml:space="preserve">Условия реализации программы </w:t>
      </w:r>
      <w:r w:rsidR="009239B9" w:rsidRPr="00A668A5">
        <w:rPr>
          <w:rFonts w:ascii="Times New Roman Полужирный" w:eastAsia="SimSun" w:hAnsi="Times New Roman Полужирный"/>
          <w:b/>
          <w:bCs/>
          <w:caps/>
          <w:color w:val="000000"/>
          <w:kern w:val="28"/>
          <w:sz w:val="28"/>
          <w:szCs w:val="26"/>
          <w:lang w:eastAsia="zh-CN" w:bidi="hi-IN"/>
        </w:rPr>
        <w:t>предмета</w:t>
      </w:r>
      <w:bookmarkEnd w:id="24"/>
      <w:bookmarkEnd w:id="25"/>
    </w:p>
    <w:p w14:paraId="48C9FDE1" w14:textId="77777777" w:rsidR="00A54661" w:rsidRDefault="00A54661" w:rsidP="00A54661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7D12C556" w14:textId="201AB579" w:rsidR="00241769" w:rsidRPr="00D55DAB" w:rsidRDefault="00241769" w:rsidP="00A54661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Карта учебно-методического обеспечения</w:t>
      </w:r>
    </w:p>
    <w:p w14:paraId="54296250" w14:textId="428690FD" w:rsidR="00241769" w:rsidRPr="007627CE" w:rsidRDefault="009239B9" w:rsidP="00A54661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Предмет</w:t>
      </w:r>
      <w:r w:rsidR="00241769"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: «Основы этнографии»</w:t>
      </w:r>
    </w:p>
    <w:p w14:paraId="52AD6A75" w14:textId="69FF8B9C" w:rsidR="00241769" w:rsidRPr="007627CE" w:rsidRDefault="00241769" w:rsidP="00A5466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Форма обучения - очная.  Всего – </w:t>
      </w:r>
      <w:r w:rsidR="009239B9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40</w:t>
      </w: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час., из них уроки – 9 час.</w:t>
      </w:r>
    </w:p>
    <w:p w14:paraId="61D9EAB6" w14:textId="0B9BC787" w:rsidR="00241769" w:rsidRPr="007627CE" w:rsidRDefault="00241769" w:rsidP="00A5466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Специальность: 51.02.01 Народное художественное творчество</w:t>
      </w:r>
      <w:r w:rsidR="009239B9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(по видам)</w:t>
      </w:r>
    </w:p>
    <w:p w14:paraId="6E9DE9CE" w14:textId="77777777" w:rsidR="00A54661" w:rsidRDefault="00A54661" w:rsidP="00A54661">
      <w:pPr>
        <w:shd w:val="clear" w:color="auto" w:fill="FFFFFF"/>
        <w:suppressAutoHyphens/>
        <w:spacing w:after="0" w:line="240" w:lineRule="auto"/>
        <w:ind w:left="1766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p w14:paraId="3A86F6AD" w14:textId="081D7F00" w:rsidR="00241769" w:rsidRDefault="00241769" w:rsidP="00A54661">
      <w:pPr>
        <w:shd w:val="clear" w:color="auto" w:fill="FFFFFF"/>
        <w:suppressAutoHyphens/>
        <w:spacing w:after="0" w:line="240" w:lineRule="auto"/>
        <w:ind w:left="1766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A54661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Таблица 1. Обеспечение </w:t>
      </w:r>
      <w:r w:rsidR="001236CD" w:rsidRPr="00A54661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предмета</w:t>
      </w:r>
      <w:r w:rsidRPr="00A54661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учебными изданиями</w:t>
      </w:r>
    </w:p>
    <w:p w14:paraId="4116BC74" w14:textId="77777777" w:rsidR="00A54661" w:rsidRPr="00A54661" w:rsidRDefault="00A54661" w:rsidP="00A54661">
      <w:pPr>
        <w:shd w:val="clear" w:color="auto" w:fill="FFFFFF"/>
        <w:suppressAutoHyphens/>
        <w:spacing w:after="0" w:line="240" w:lineRule="auto"/>
        <w:ind w:left="1766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40"/>
        <w:gridCol w:w="1674"/>
        <w:gridCol w:w="1984"/>
        <w:gridCol w:w="1384"/>
        <w:gridCol w:w="1593"/>
      </w:tblGrid>
      <w:tr w:rsidR="00185EA6" w:rsidRPr="00726AA3" w14:paraId="26BC7FFE" w14:textId="77777777" w:rsidTr="00726AA3">
        <w:trPr>
          <w:tblHeader/>
        </w:trPr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39E3DFBD" w14:textId="77777777" w:rsidR="00185EA6" w:rsidRPr="00726AA3" w:rsidRDefault="00185EA6" w:rsidP="00726AA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726AA3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Библиографическое описание издания</w:t>
            </w:r>
          </w:p>
          <w:p w14:paraId="760B266E" w14:textId="77777777" w:rsidR="00185EA6" w:rsidRPr="00726AA3" w:rsidRDefault="00185EA6" w:rsidP="00726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  <w:p w14:paraId="66B2128E" w14:textId="77777777" w:rsidR="00185EA6" w:rsidRPr="00726AA3" w:rsidRDefault="00185EA6" w:rsidP="00726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7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87EB28B" w14:textId="3B1E771E" w:rsidR="00185EA6" w:rsidRPr="00726AA3" w:rsidRDefault="00185EA6" w:rsidP="00726AA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726AA3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FC6B3F5" w14:textId="702E84F4" w:rsidR="00185EA6" w:rsidRPr="00726AA3" w:rsidRDefault="00185EA6" w:rsidP="00726AA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26AA3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Число обеспечиваемых часов</w:t>
            </w:r>
          </w:p>
          <w:p w14:paraId="0F9459FD" w14:textId="77777777" w:rsidR="00185EA6" w:rsidRPr="00726AA3" w:rsidRDefault="00185EA6" w:rsidP="00726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4CEA12" w14:textId="77777777" w:rsidR="00185EA6" w:rsidRPr="00726AA3" w:rsidRDefault="00185EA6" w:rsidP="00726AA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26AA3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Количество экземпляров</w:t>
            </w:r>
          </w:p>
        </w:tc>
      </w:tr>
      <w:tr w:rsidR="00185EA6" w:rsidRPr="00726AA3" w14:paraId="35350272" w14:textId="77777777" w:rsidTr="00726AA3">
        <w:trPr>
          <w:tblHeader/>
        </w:trPr>
        <w:tc>
          <w:tcPr>
            <w:tcW w:w="324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F8D8906" w14:textId="77777777" w:rsidR="00185EA6" w:rsidRPr="00726AA3" w:rsidRDefault="00185EA6" w:rsidP="00726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7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98C0C0B" w14:textId="77777777" w:rsidR="00185EA6" w:rsidRPr="00726AA3" w:rsidRDefault="00185EA6" w:rsidP="00726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CC0A211" w14:textId="77777777" w:rsidR="00185EA6" w:rsidRPr="00726AA3" w:rsidRDefault="00185EA6" w:rsidP="00726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5161921" w14:textId="77777777" w:rsidR="00185EA6" w:rsidRPr="00726AA3" w:rsidRDefault="00185EA6" w:rsidP="00726AA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726AA3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Учебный кабинет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CECE3E" w14:textId="77777777" w:rsidR="00185EA6" w:rsidRPr="00726AA3" w:rsidRDefault="00185EA6" w:rsidP="00726AA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726AA3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Библиотека</w:t>
            </w:r>
          </w:p>
          <w:p w14:paraId="27CB16C3" w14:textId="77777777" w:rsidR="00185EA6" w:rsidRPr="00726AA3" w:rsidRDefault="00185EA6" w:rsidP="00726AA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726AA3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колледжа</w:t>
            </w:r>
          </w:p>
        </w:tc>
      </w:tr>
      <w:tr w:rsidR="00241769" w:rsidRPr="007627CE" w14:paraId="4A951AFC" w14:textId="77777777" w:rsidTr="00D55DAB"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6CDE64B" w14:textId="77777777" w:rsidR="00241769" w:rsidRPr="007627CE" w:rsidRDefault="00241769" w:rsidP="00726AA3">
            <w:pPr>
              <w:shd w:val="clear" w:color="auto" w:fill="FFFFFF"/>
              <w:suppressAutoHyphens/>
              <w:spacing w:after="0" w:line="240" w:lineRule="auto"/>
              <w:ind w:firstLine="19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Итс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Р.Ф. Введение в этнографию –Л.: 1991. -168 с.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408846A" w14:textId="4118319E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Лекция,</w:t>
            </w:r>
          </w:p>
          <w:p w14:paraId="05CCC70E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самост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680CC5D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FB9F92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  <w:p w14:paraId="412572CA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5D47B7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</w:tr>
      <w:tr w:rsidR="00241769" w:rsidRPr="007627CE" w14:paraId="019C0CBE" w14:textId="77777777" w:rsidTr="00D55DAB"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53917C7" w14:textId="77777777" w:rsidR="00241769" w:rsidRPr="007627CE" w:rsidRDefault="00241769" w:rsidP="00726AA3">
            <w:pPr>
              <w:shd w:val="clear" w:color="auto" w:fill="FFFFFF"/>
              <w:suppressAutoHyphens/>
              <w:spacing w:after="0" w:line="240" w:lineRule="auto"/>
              <w:ind w:firstLine="19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gram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Этнография.(</w:t>
            </w:r>
            <w:proofErr w:type="gram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Под редакцией Ю.В. </w:t>
            </w: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Бромлея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и Г.Е Маркова.) –М.: «Высшая школа», 1982. - 303 с.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A520C28" w14:textId="58344E64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Лекция,</w:t>
            </w:r>
          </w:p>
          <w:p w14:paraId="08A90C5D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самост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832D2D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6BF64BB" w14:textId="0A1000B8" w:rsidR="00241769" w:rsidRPr="007627CE" w:rsidRDefault="00D55DAB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  <w:p w14:paraId="078836B3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1B2660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</w:tr>
      <w:tr w:rsidR="00241769" w:rsidRPr="007627CE" w14:paraId="4C515BFB" w14:textId="77777777" w:rsidTr="00D55DAB"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A17CA9" w14:textId="77777777" w:rsidR="00241769" w:rsidRPr="007627CE" w:rsidRDefault="00241769" w:rsidP="00726AA3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Зорин </w:t>
            </w:r>
            <w:proofErr w:type="gram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А.Н.</w:t>
            </w:r>
            <w:proofErr w:type="gram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Основы этнографии - Казань: Изд. Казанского государственного университета, 1994. - 78 с.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0383C9C" w14:textId="69B043EB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Лекция,</w:t>
            </w:r>
          </w:p>
          <w:p w14:paraId="0879EA1E" w14:textId="109DCAA0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самост.раб</w:t>
            </w:r>
            <w:proofErr w:type="spellEnd"/>
            <w:proofErr w:type="gram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F0AA8C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33957F0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(</w:t>
            </w: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электр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кн.)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693634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241769" w:rsidRPr="007627CE" w14:paraId="4F90BD46" w14:textId="77777777" w:rsidTr="00D55DAB"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1C65DA" w14:textId="22D182C0" w:rsidR="00241769" w:rsidRPr="007627CE" w:rsidRDefault="00241769" w:rsidP="00A5466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Садохин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А.П. </w:t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Этнология: Учебник. 2-е изд., </w:t>
            </w:r>
            <w:proofErr w:type="spell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перераб</w:t>
            </w:r>
            <w:proofErr w:type="spellEnd"/>
            <w:proofErr w:type="gram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.</w:t>
            </w:r>
            <w:proofErr w:type="gramEnd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и доп. -</w:t>
            </w:r>
            <w:proofErr w:type="spell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М.Гардарики</w:t>
            </w:r>
            <w:proofErr w:type="spellEnd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, 2004. — 287 с.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7C3595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Лекции,</w:t>
            </w:r>
          </w:p>
          <w:p w14:paraId="172089B8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самост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72708F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30C1E32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(</w:t>
            </w: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электр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кн.)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B3F573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  <w:p w14:paraId="6CDC03F5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</w:tr>
      <w:tr w:rsidR="00241769" w:rsidRPr="007627CE" w14:paraId="267CF5A8" w14:textId="77777777" w:rsidTr="00D55DAB"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EB9F63A" w14:textId="77777777" w:rsidR="00241769" w:rsidRPr="007627CE" w:rsidRDefault="00241769" w:rsidP="00726AA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сайт</w:t>
            </w:r>
            <w:r w:rsidRPr="007627CE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 xml:space="preserve"> </w:t>
            </w:r>
            <w:hyperlink r:id="rId14" w:history="1">
              <w:r w:rsidRPr="007627CE">
                <w:rPr>
                  <w:rFonts w:ascii="Times New Roman" w:eastAsia="Times New Roman" w:hAnsi="Times New Roman"/>
                  <w:kern w:val="0"/>
                  <w:sz w:val="24"/>
                  <w:szCs w:val="24"/>
                  <w:lang w:eastAsia="zh-CN"/>
                </w:rPr>
                <w:t>«Этнография народов России. Раздел "Публикации по этнографии".»</w:t>
              </w:r>
            </w:hyperlink>
            <w:r w:rsidRPr="007627CE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zh-CN"/>
              </w:rPr>
              <w:t xml:space="preserve">  - </w:t>
            </w:r>
            <w:r w:rsidRPr="007627CE"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  <w:lang w:eastAsia="zh-CN"/>
              </w:rPr>
              <w:drawing>
                <wp:inline distT="0" distB="0" distL="0" distR="0" wp14:anchorId="09879AD3" wp14:editId="324B3957">
                  <wp:extent cx="190500" cy="142875"/>
                  <wp:effectExtent l="0" t="0" r="0" b="9525"/>
                  <wp:docPr id="6462782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http://www.ethnology.ru/doc/its01/its01_1.htm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BB146B3" w14:textId="6BB435E6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Лекции,</w:t>
            </w:r>
          </w:p>
          <w:p w14:paraId="5AF229C7" w14:textId="77777777" w:rsidR="00241769" w:rsidRPr="007627CE" w:rsidRDefault="00241769" w:rsidP="00D55D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самост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6259B2A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2B9AC7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(</w:t>
            </w: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электр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</w:t>
            </w:r>
          </w:p>
          <w:p w14:paraId="50DD8DA6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тексты)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6FCF9F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241769" w:rsidRPr="007627CE" w14:paraId="2E72EB35" w14:textId="77777777" w:rsidTr="00D55DAB"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FE2D310" w14:textId="22F85AC7" w:rsidR="00241769" w:rsidRPr="007627CE" w:rsidRDefault="00241769" w:rsidP="00D55DA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lastRenderedPageBreak/>
              <w:t>Гумелёв</w:t>
            </w:r>
            <w:proofErr w:type="spellEnd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, Л.Н. Этногенез и биосфера </w:t>
            </w:r>
            <w:proofErr w:type="gram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земли..</w:t>
            </w:r>
            <w:proofErr w:type="gramEnd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- СПб,: 2001.- 639 с. 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BC7F796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Лекции,</w:t>
            </w:r>
          </w:p>
          <w:p w14:paraId="6172091C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самост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64B02AF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99DF234" w14:textId="2A2A764C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61B53E" w14:textId="77777777" w:rsidR="00241769" w:rsidRPr="007627CE" w:rsidRDefault="00241769" w:rsidP="00D55DA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:rsidR="00241769" w:rsidRPr="007627CE" w14:paraId="1557C377" w14:textId="77777777" w:rsidTr="00D55DAB"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9B62860" w14:textId="77777777" w:rsidR="00241769" w:rsidRPr="007627CE" w:rsidRDefault="00241769" w:rsidP="00726AA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Гумилёв Л.Н. </w:t>
            </w:r>
            <w:proofErr w:type="spell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Этносфера</w:t>
            </w:r>
            <w:proofErr w:type="spellEnd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: история людей и история природы/Л.Н. </w:t>
            </w:r>
            <w:proofErr w:type="gram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Гумилёв.-</w:t>
            </w:r>
            <w:proofErr w:type="gramEnd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М.: АСТ, 2008. –575 с.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A83CE3B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Лекции,</w:t>
            </w:r>
          </w:p>
          <w:p w14:paraId="5D8B9967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самост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раб.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50A8A60" w14:textId="77777777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2768026" w14:textId="3A0918FA" w:rsidR="00241769" w:rsidRPr="007627CE" w:rsidRDefault="00241769" w:rsidP="00D55DAB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1ED82C" w14:textId="77777777" w:rsidR="00241769" w:rsidRPr="007627CE" w:rsidRDefault="00241769" w:rsidP="00D55DAB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62F26E8A" w14:textId="77777777" w:rsidR="00241769" w:rsidRPr="007627CE" w:rsidRDefault="00241769" w:rsidP="00A54661">
      <w:pPr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62C7C8DE" w14:textId="196FD9C6" w:rsidR="00241769" w:rsidRPr="007627CE" w:rsidRDefault="00241769" w:rsidP="00A54661">
      <w:pPr>
        <w:shd w:val="clear" w:color="auto" w:fill="FFFFFF"/>
        <w:suppressAutoHyphens/>
        <w:spacing w:after="0" w:line="240" w:lineRule="auto"/>
        <w:ind w:left="1440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Таблица 2. Обеспечение </w:t>
      </w:r>
      <w:r w:rsidR="001236CD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предмета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учебно-методическими</w:t>
      </w:r>
    </w:p>
    <w:p w14:paraId="2571CA03" w14:textId="306FBC2B" w:rsidR="00241769" w:rsidRDefault="00A54661" w:rsidP="00A54661">
      <w:pPr>
        <w:shd w:val="clear" w:color="auto" w:fill="FFFFFF"/>
        <w:suppressAutoHyphens/>
        <w:spacing w:after="0" w:line="240" w:lineRule="auto"/>
        <w:ind w:left="4070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Р</w:t>
      </w:r>
      <w:r w:rsidR="00241769"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азработками</w:t>
      </w:r>
    </w:p>
    <w:p w14:paraId="3A7412C1" w14:textId="77777777" w:rsidR="00A54661" w:rsidRPr="007627CE" w:rsidRDefault="00A54661" w:rsidP="00A54661">
      <w:pPr>
        <w:shd w:val="clear" w:color="auto" w:fill="FFFFFF"/>
        <w:suppressAutoHyphens/>
        <w:spacing w:after="0" w:line="240" w:lineRule="auto"/>
        <w:ind w:left="4070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tbl>
      <w:tblPr>
        <w:tblW w:w="9437" w:type="dxa"/>
        <w:tblInd w:w="33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84"/>
        <w:gridCol w:w="1559"/>
        <w:gridCol w:w="1984"/>
        <w:gridCol w:w="1134"/>
        <w:gridCol w:w="1276"/>
      </w:tblGrid>
      <w:tr w:rsidR="008D19CD" w:rsidRPr="00D55DAB" w14:paraId="0630E254" w14:textId="77777777" w:rsidTr="00A54661">
        <w:tc>
          <w:tcPr>
            <w:tcW w:w="34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981B854" w14:textId="26C86099" w:rsidR="008D19CD" w:rsidRPr="00D55DAB" w:rsidRDefault="008D19CD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Библиографическое описание</w:t>
            </w:r>
          </w:p>
          <w:p w14:paraId="195F9502" w14:textId="77777777" w:rsidR="008D19CD" w:rsidRPr="00D55DAB" w:rsidRDefault="008D19CD" w:rsidP="00A54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02E41EE2" w14:textId="18CA454E" w:rsidR="008D19CD" w:rsidRPr="00D55DAB" w:rsidRDefault="008D19CD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FA6491F" w14:textId="77777777" w:rsidR="008D19CD" w:rsidRPr="00D55DAB" w:rsidRDefault="008D19CD" w:rsidP="00A54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Число</w:t>
            </w:r>
          </w:p>
          <w:p w14:paraId="39501410" w14:textId="77777777" w:rsidR="008D19CD" w:rsidRPr="00D55DAB" w:rsidRDefault="008D19CD" w:rsidP="00A54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обеспечиваемых</w:t>
            </w:r>
          </w:p>
          <w:p w14:paraId="0D1EE6A3" w14:textId="1AD4F9A7" w:rsidR="008D19CD" w:rsidRPr="00D55DAB" w:rsidRDefault="008D19CD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часов</w:t>
            </w:r>
          </w:p>
          <w:p w14:paraId="04817D93" w14:textId="501E6F92" w:rsidR="008D19CD" w:rsidRPr="00D55DAB" w:rsidRDefault="008D19CD" w:rsidP="00A54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BB3017" w14:textId="77777777" w:rsidR="008D19CD" w:rsidRPr="00D55DAB" w:rsidRDefault="008D19CD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Количество экземпляров</w:t>
            </w:r>
          </w:p>
        </w:tc>
      </w:tr>
      <w:tr w:rsidR="008D19CD" w:rsidRPr="00D55DAB" w14:paraId="3102B19F" w14:textId="77777777" w:rsidTr="00A54661">
        <w:tc>
          <w:tcPr>
            <w:tcW w:w="348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493A308" w14:textId="77777777" w:rsidR="008D19CD" w:rsidRPr="00D55DAB" w:rsidRDefault="008D19CD" w:rsidP="00A54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B6A2FBE" w14:textId="77777777" w:rsidR="008D19CD" w:rsidRPr="00D55DAB" w:rsidRDefault="008D19CD" w:rsidP="00A54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C036C43" w14:textId="77777777" w:rsidR="008D19CD" w:rsidRPr="00D55DAB" w:rsidRDefault="008D19CD" w:rsidP="00A54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A5D53A8" w14:textId="7BF4B062" w:rsidR="008D19CD" w:rsidRPr="00A54661" w:rsidRDefault="008D19CD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A54661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Учебный кабинет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5F1DAF" w14:textId="77777777" w:rsidR="008D19CD" w:rsidRPr="00A54661" w:rsidRDefault="008D19CD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A54661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Библиотека колледжа</w:t>
            </w:r>
          </w:p>
        </w:tc>
      </w:tr>
      <w:tr w:rsidR="00241769" w:rsidRPr="007627CE" w14:paraId="4D734433" w14:textId="77777777" w:rsidTr="00A54661"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F64DB94" w14:textId="77777777" w:rsidR="00241769" w:rsidRPr="007627CE" w:rsidRDefault="00241769" w:rsidP="00A54661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Ершова </w:t>
            </w:r>
            <w:proofErr w:type="gram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Л.Л.</w:t>
            </w:r>
            <w:proofErr w:type="gram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Методические рекомендации по написанию реферата: -НОКИ, 2009. -11 с.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48AD28" w14:textId="77777777" w:rsidR="00241769" w:rsidRPr="007627CE" w:rsidRDefault="00241769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Самост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. 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E27C30D" w14:textId="77777777" w:rsidR="00241769" w:rsidRPr="007627CE" w:rsidRDefault="00241769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672BCBD" w14:textId="77777777" w:rsidR="00241769" w:rsidRPr="007627CE" w:rsidRDefault="00241769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BF7187" w14:textId="77777777" w:rsidR="00241769" w:rsidRPr="007627CE" w:rsidRDefault="00241769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687212" w:rsidRPr="007627CE" w14:paraId="16586D95" w14:textId="77777777" w:rsidTr="00A54661"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DF5FD5C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Максименко </w:t>
            </w:r>
            <w:proofErr w:type="gram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А.А.</w:t>
            </w:r>
            <w:proofErr w:type="gram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05ABBC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9A01C6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C42BE6E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904FF7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687212" w:rsidRPr="007627CE" w14:paraId="3CEF3E73" w14:textId="77777777" w:rsidTr="00A54661"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9709F1B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Константинова </w:t>
            </w:r>
            <w:proofErr w:type="gram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С.С.</w:t>
            </w:r>
            <w:proofErr w:type="gram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Этнология. </w:t>
            </w:r>
            <w:proofErr w:type="gram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Конспект  лекций</w:t>
            </w:r>
            <w:proofErr w:type="gram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.- </w:t>
            </w:r>
            <w:proofErr w:type="spellStart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Ростов</w:t>
            </w:r>
            <w:proofErr w:type="spellEnd"/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 на/Д.: «Феникс», 2005. – 176 с.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094AE91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2F9CFC2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4A43292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34F6DC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687212" w:rsidRPr="007627CE" w14:paraId="6632206E" w14:textId="77777777" w:rsidTr="00A54661"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13B842A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Видеоматериалы, </w:t>
            </w: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CD</w:t>
            </w: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 xml:space="preserve">, </w:t>
            </w: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4A168D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C4FEA26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0D6A638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B39A45" w14:textId="77777777" w:rsidR="00687212" w:rsidRPr="007627CE" w:rsidRDefault="00687212" w:rsidP="00A54661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</w:tbl>
    <w:p w14:paraId="3D01D006" w14:textId="77777777" w:rsidR="00D55DAB" w:rsidRDefault="00D55DAB" w:rsidP="00726AA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0F4A52DE" w14:textId="37290DC3" w:rsidR="00CC0ADB" w:rsidRPr="007627CE" w:rsidRDefault="00CC0ADB" w:rsidP="00726AA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>Материально-техническое обеспечение курса</w:t>
      </w:r>
    </w:p>
    <w:p w14:paraId="3159D6F5" w14:textId="77777777" w:rsidR="00CC0ADB" w:rsidRPr="007627CE" w:rsidRDefault="00CC0ADB" w:rsidP="00726AA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5E983358" w14:textId="6742B74F" w:rsidR="00CC0ADB" w:rsidRPr="007627CE" w:rsidRDefault="00CC0ADB" w:rsidP="00726AA3">
      <w:pPr>
        <w:keepNext/>
        <w:numPr>
          <w:ilvl w:val="8"/>
          <w:numId w:val="0"/>
        </w:numPr>
        <w:shd w:val="clear" w:color="auto" w:fill="FFFFFF"/>
        <w:tabs>
          <w:tab w:val="num" w:pos="0"/>
        </w:tabs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Обеспечение </w:t>
      </w:r>
      <w:r w:rsidR="008D19CD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предмета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средствами обучения</w:t>
      </w:r>
    </w:p>
    <w:p w14:paraId="0FF6959B" w14:textId="77777777" w:rsidR="00CC0ADB" w:rsidRPr="007627CE" w:rsidRDefault="00CC0ADB" w:rsidP="00CC0ADB">
      <w:pPr>
        <w:suppressAutoHyphens/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tbl>
      <w:tblPr>
        <w:tblW w:w="0" w:type="auto"/>
        <w:tblInd w:w="453" w:type="dxa"/>
        <w:tblLayout w:type="fixed"/>
        <w:tblLook w:val="0000" w:firstRow="0" w:lastRow="0" w:firstColumn="0" w:lastColumn="0" w:noHBand="0" w:noVBand="0"/>
      </w:tblPr>
      <w:tblGrid>
        <w:gridCol w:w="2880"/>
        <w:gridCol w:w="2332"/>
        <w:gridCol w:w="1980"/>
        <w:gridCol w:w="1848"/>
      </w:tblGrid>
      <w:tr w:rsidR="00CC0ADB" w:rsidRPr="00D55DAB" w14:paraId="63A3A1D7" w14:textId="77777777" w:rsidTr="00A54661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1E99" w14:textId="77777777" w:rsidR="00CC0ADB" w:rsidRPr="00D55DAB" w:rsidRDefault="00CC0ADB" w:rsidP="00D55DA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Наименование и описание средств обучения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08B68" w14:textId="77777777" w:rsidR="00CC0ADB" w:rsidRPr="00D55DAB" w:rsidRDefault="00CC0ADB" w:rsidP="00D55DA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0D4A0" w14:textId="77777777" w:rsidR="00CC0ADB" w:rsidRPr="00D55DAB" w:rsidRDefault="00CC0ADB" w:rsidP="00D55DA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Число</w:t>
            </w:r>
          </w:p>
          <w:p w14:paraId="6E79BF4F" w14:textId="77777777" w:rsidR="00CC0ADB" w:rsidRPr="00D55DAB" w:rsidRDefault="00CC0ADB" w:rsidP="00D55DA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обеспечиваемых</w:t>
            </w:r>
          </w:p>
          <w:p w14:paraId="4FAD3AF3" w14:textId="77777777" w:rsidR="00CC0ADB" w:rsidRPr="00D55DAB" w:rsidRDefault="00CC0ADB" w:rsidP="00D55DA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B62DB" w14:textId="34F28FD4" w:rsidR="00CC0ADB" w:rsidRPr="00D55DAB" w:rsidRDefault="00CC0ADB" w:rsidP="00D55DA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Кол</w:t>
            </w:r>
            <w:r w:rsid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ичест</w:t>
            </w: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во</w:t>
            </w:r>
          </w:p>
          <w:p w14:paraId="06CC3897" w14:textId="77777777" w:rsidR="00CC0ADB" w:rsidRPr="00D55DAB" w:rsidRDefault="00CC0ADB" w:rsidP="00D55DA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D55DA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экземпляров</w:t>
            </w:r>
          </w:p>
        </w:tc>
      </w:tr>
      <w:tr w:rsidR="00CC0ADB" w:rsidRPr="007627CE" w14:paraId="6D4A54CB" w14:textId="77777777" w:rsidTr="00A54661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49CA9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Видеокассеты, </w:t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CD</w:t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, </w:t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AB3EB" w14:textId="77777777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524DF" w14:textId="77777777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46B6E" w14:textId="77777777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16</w:t>
            </w:r>
          </w:p>
        </w:tc>
      </w:tr>
      <w:tr w:rsidR="00CC0ADB" w:rsidRPr="007627CE" w14:paraId="40094C0B" w14:textId="77777777" w:rsidTr="00A54661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3D6EC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TV</w:t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, </w:t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DVD</w:t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и  </w:t>
            </w: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CD</w:t>
            </w:r>
            <w:proofErr w:type="gramEnd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-плеер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8FA38" w14:textId="77777777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4120F" w14:textId="77777777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58983" w14:textId="77777777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4</w:t>
            </w:r>
          </w:p>
        </w:tc>
      </w:tr>
      <w:tr w:rsidR="00CC0ADB" w:rsidRPr="007627CE" w14:paraId="7FEEC535" w14:textId="77777777" w:rsidTr="00A54661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71996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компьютер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D764B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FFD2E" w14:textId="5AAB7774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090C6" w14:textId="7F12940D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</w:tr>
      <w:tr w:rsidR="00CC0ADB" w:rsidRPr="007627CE" w14:paraId="065F1645" w14:textId="77777777" w:rsidTr="00A54661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074D3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Книги в кабинете ИМК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E6BCA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9F383" w14:textId="77777777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F94DF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8 + </w:t>
            </w:r>
            <w:proofErr w:type="spellStart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электр</w:t>
            </w:r>
            <w:proofErr w:type="spellEnd"/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. кн.</w:t>
            </w:r>
          </w:p>
        </w:tc>
      </w:tr>
      <w:tr w:rsidR="00CC0ADB" w:rsidRPr="007627CE" w14:paraId="084875C7" w14:textId="77777777" w:rsidTr="00A54661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5F943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Internet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8288C" w14:textId="77777777" w:rsidR="00CC0ADB" w:rsidRPr="007627CE" w:rsidRDefault="00CC0ADB" w:rsidP="008D19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87F50" w14:textId="3D1586D8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1507" w14:textId="77777777" w:rsidR="00CC0ADB" w:rsidRPr="007627CE" w:rsidRDefault="00CC0ADB" w:rsidP="008D19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627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имеется</w:t>
            </w:r>
          </w:p>
        </w:tc>
      </w:tr>
    </w:tbl>
    <w:p w14:paraId="5014D0DD" w14:textId="703572F9" w:rsidR="00CC0ADB" w:rsidRPr="007627CE" w:rsidRDefault="00CC0ADB" w:rsidP="009278D6">
      <w:pPr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>Методические рекомендации преподавателям</w:t>
      </w:r>
    </w:p>
    <w:p w14:paraId="3CA9D7B8" w14:textId="43613FD8" w:rsidR="00CC0ADB" w:rsidRPr="007627CE" w:rsidRDefault="00CC0ADB" w:rsidP="00D55DA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>1.</w:t>
      </w:r>
      <w:r w:rsidR="00A54661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 xml:space="preserve"> </w:t>
      </w: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 xml:space="preserve">Семинарские занятия по курсу «Основы этнографии» предполагают изучение узловых, особо значимых и актуальных проблем этнографии, которые представляют наибольшую сложность в усвоении студентами. </w:t>
      </w:r>
    </w:p>
    <w:p w14:paraId="5AC57C84" w14:textId="77777777" w:rsidR="00CC0ADB" w:rsidRPr="007627CE" w:rsidRDefault="00CC0ADB" w:rsidP="00D55DA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 xml:space="preserve">Тематика отдельных семинарских занятий охватывает часть материалов лекционного курса. Основная цель таких занятий – привлечь студентов к самостоятельному изучению </w:t>
      </w: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lastRenderedPageBreak/>
        <w:t xml:space="preserve">источников, усвоение новых понятий и терминов, углубление знаний и приобретение навыков анализа и обобщения новых материалов. </w:t>
      </w:r>
    </w:p>
    <w:p w14:paraId="6546C983" w14:textId="77777777" w:rsidR="00CC0ADB" w:rsidRPr="007627CE" w:rsidRDefault="00CC0ADB" w:rsidP="00D55DA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>Другие темы изучаются на семинарских занятиях без предварительного чтения лекций. При этом предполагается, что в отведенное учебное время, возможно будет охватить весь учебный материал посредством самостоятельного обращения студентов к учебной и научной литературе. Проблематика семинарских знаний исподволь подводит студентов к пониманию неразрывной связи этнографии с этнологией, а также с социальной и культурной антропологией, учит в аргументации своих размышлений и выводов переходить с уровня описательного народоведения (этнографии) к теоретическому его уровню (этнологии).</w:t>
      </w:r>
    </w:p>
    <w:p w14:paraId="67ADA691" w14:textId="77777777" w:rsidR="00CC0ADB" w:rsidRPr="007627CE" w:rsidRDefault="00CC0ADB" w:rsidP="00D55DA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>2. Методика проведения семинарских занятий включает разнообразные формы – комментирование документов, использование иллюстративного материала, беседы, доклады и сообщения, дискуссии. Тем самым преследуется решение следующих познавательных задач: ознакомление студентов с состоянием источниковой базы этнографической науки, ее типового разнообразия; усвоение основного фактического материала; введение в круг наиболее спорных и наименее исследованных проблем этнографии/этнологии. По каждой теме дается план, которого следует придерживаться при подготовке к занятию, а также список основной и дополнительной литературы.</w:t>
      </w:r>
    </w:p>
    <w:p w14:paraId="0EF22398" w14:textId="6CD56816" w:rsidR="00CC0ADB" w:rsidRPr="007627CE" w:rsidRDefault="00CC0ADB" w:rsidP="00D55D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3.</w:t>
      </w: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zh-CN"/>
        </w:rPr>
        <w:t xml:space="preserve">  </w:t>
      </w:r>
      <w:r w:rsidRPr="007627CE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>Темы, пропущенные в результате снятия групп с занятий администрацией, могут быть заданы студентам для самостоятельного изучения.</w:t>
      </w:r>
    </w:p>
    <w:p w14:paraId="7A4C24F4" w14:textId="77777777" w:rsidR="00CC0ADB" w:rsidRPr="007627CE" w:rsidRDefault="00CC0ADB" w:rsidP="00D55D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0C286ECE" w14:textId="2F4CA26D" w:rsidR="00CC0ADB" w:rsidRPr="007627CE" w:rsidRDefault="00CC0ADB" w:rsidP="00D55DA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>Методические рекомендации по организации</w:t>
      </w:r>
      <w:r w:rsidR="00D55DAB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 xml:space="preserve"> </w:t>
      </w:r>
      <w:r w:rsidRPr="007627C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t>самостоятельной работы студентов</w:t>
      </w:r>
    </w:p>
    <w:p w14:paraId="062F92BB" w14:textId="77777777" w:rsidR="00CC0ADB" w:rsidRPr="007627CE" w:rsidRDefault="00CC0ADB" w:rsidP="00D55D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</w:p>
    <w:p w14:paraId="6A1CC4C1" w14:textId="1780A5ED" w:rsidR="00CC0ADB" w:rsidRPr="007627CE" w:rsidRDefault="00CC0ADB" w:rsidP="00D55DA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В современной системе организации учебного процесса отводится важная роль самостоятельной работе студентов, что увеличивает значимость текущего контроля знаний обучающихся. Одна из основных задач учебного процесса сегодня - научить студентов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</w:t>
      </w:r>
      <w:proofErr w:type="gramStart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т.д.</w:t>
      </w:r>
      <w:proofErr w:type="gramEnd"/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, активному участию в научной работе.</w:t>
      </w:r>
    </w:p>
    <w:p w14:paraId="6CB5227C" w14:textId="70405CCF" w:rsidR="00CC0ADB" w:rsidRPr="007627CE" w:rsidRDefault="00CC0ADB" w:rsidP="00D55DA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7627CE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Одним из шагов к решению этих задач является организация учебного процесса в форме семинарских занятий, на которых</w:t>
      </w:r>
      <w:r w:rsidRPr="007627CE">
        <w:rPr>
          <w:rFonts w:ascii="Times New Roman" w:eastAsia="Times New Roman" w:hAnsi="Times New Roman"/>
          <w:bCs/>
          <w:iCs/>
          <w:color w:val="000000"/>
          <w:kern w:val="0"/>
          <w:sz w:val="24"/>
          <w:szCs w:val="24"/>
          <w:lang w:eastAsia="zh-CN"/>
        </w:rPr>
        <w:t xml:space="preserve"> студенты овладевают навыками самостоятельной работы с разнообразными видами источников, учатся ориентироваться в справочной, учебной и исследовательской литературе по этнографии и этнологии, стремятся грамотно применять знания и умения в профессиональной деятельности. В процессе семинарских занятий проводятся творческие дискуссии, где студенты вырабатывают навыки ведения научного спора и, умения отстаивать собственную точку зрения по той или иной обсуждаемой проблеме.  </w:t>
      </w:r>
    </w:p>
    <w:p w14:paraId="5BC21E87" w14:textId="77777777" w:rsidR="00D55DAB" w:rsidRDefault="00D55DAB">
      <w:pPr>
        <w:spacing w:line="278" w:lineRule="auto"/>
        <w:rPr>
          <w:rFonts w:ascii="Times New Roman Полужирный" w:eastAsia="Times New Roman" w:hAnsi="Times New Roman Полужирный"/>
          <w:b/>
          <w:bCs/>
          <w:caps/>
          <w:kern w:val="0"/>
          <w:lang w:eastAsia="ru-RU"/>
        </w:rPr>
      </w:pPr>
      <w:r>
        <w:rPr>
          <w:rFonts w:ascii="Times New Roman Полужирный" w:eastAsia="Times New Roman" w:hAnsi="Times New Roman Полужирный"/>
          <w:b/>
          <w:bCs/>
          <w:caps/>
          <w:kern w:val="0"/>
          <w:lang w:eastAsia="ru-RU"/>
        </w:rPr>
        <w:br w:type="page"/>
      </w:r>
    </w:p>
    <w:p w14:paraId="5D1E70CF" w14:textId="1F492953" w:rsidR="00D55DAB" w:rsidRPr="00A668A5" w:rsidRDefault="00A668A5" w:rsidP="00A668A5">
      <w:pPr>
        <w:pStyle w:val="1"/>
        <w:jc w:val="center"/>
        <w:rPr>
          <w:rFonts w:ascii="Times New Roman" w:eastAsia="Times New Roman" w:hAnsi="Times New Roman"/>
          <w:b/>
          <w:bCs/>
          <w:caps/>
          <w:color w:val="auto"/>
          <w:kern w:val="0"/>
          <w:sz w:val="28"/>
          <w:lang w:eastAsia="zh-CN"/>
        </w:rPr>
      </w:pPr>
      <w:bookmarkStart w:id="26" w:name="_Toc193449421"/>
      <w:r w:rsidRPr="00A668A5">
        <w:rPr>
          <w:rFonts w:ascii="Times New Roman" w:eastAsia="Times New Roman" w:hAnsi="Times New Roman"/>
          <w:b/>
          <w:bCs/>
          <w:caps/>
          <w:color w:val="auto"/>
          <w:kern w:val="0"/>
          <w:sz w:val="28"/>
          <w:szCs w:val="28"/>
          <w:lang w:eastAsia="ru-RU"/>
        </w:rPr>
        <w:lastRenderedPageBreak/>
        <w:t>7</w:t>
      </w:r>
      <w:r w:rsidR="00D55DAB" w:rsidRPr="00A668A5">
        <w:rPr>
          <w:rFonts w:ascii="Times New Roman" w:eastAsia="Times New Roman" w:hAnsi="Times New Roman" w:cs="Times New Roman"/>
          <w:b/>
          <w:bCs/>
          <w:caps/>
          <w:color w:val="auto"/>
          <w:kern w:val="0"/>
          <w:sz w:val="28"/>
          <w:szCs w:val="28"/>
          <w:lang w:eastAsia="ru-RU"/>
        </w:rPr>
        <w:t>. Информационное</w:t>
      </w:r>
      <w:r w:rsidR="00D55DAB" w:rsidRPr="00A668A5">
        <w:rPr>
          <w:rFonts w:ascii="Times New Roman Полужирный" w:eastAsia="Times New Roman" w:hAnsi="Times New Roman Полужирный" w:cs="Times New Roman"/>
          <w:b/>
          <w:bCs/>
          <w:caps/>
          <w:color w:val="auto"/>
          <w:kern w:val="0"/>
          <w:sz w:val="28"/>
          <w:szCs w:val="28"/>
          <w:lang w:eastAsia="ru-RU"/>
        </w:rPr>
        <w:t xml:space="preserve"> обеспечение обучения</w:t>
      </w:r>
      <w:bookmarkEnd w:id="26"/>
    </w:p>
    <w:p w14:paraId="258B5A55" w14:textId="77777777" w:rsidR="00D55DAB" w:rsidRDefault="00D55DAB" w:rsidP="00D55DA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lang w:eastAsia="zh-CN"/>
        </w:rPr>
      </w:pPr>
    </w:p>
    <w:p w14:paraId="184FB861" w14:textId="73DAA225" w:rsidR="00CC0ADB" w:rsidRPr="007627CE" w:rsidRDefault="00CC0ADB" w:rsidP="00D55DA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0"/>
          <w:lang w:eastAsia="zh-CN"/>
        </w:rPr>
      </w:pPr>
      <w:r w:rsidRPr="007627CE">
        <w:rPr>
          <w:rFonts w:ascii="Times New Roman" w:eastAsia="Times New Roman" w:hAnsi="Times New Roman"/>
          <w:b/>
          <w:bCs/>
          <w:color w:val="000000"/>
          <w:kern w:val="0"/>
          <w:sz w:val="28"/>
          <w:lang w:eastAsia="zh-CN"/>
        </w:rPr>
        <w:t>Перечень основной и дополнительной учебной литературы:</w:t>
      </w:r>
    </w:p>
    <w:p w14:paraId="45611B02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Тавадов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Г. Т. Этнология. Учебник для вузов. - М.: Проект, 2004, с. 352. </w:t>
      </w:r>
    </w:p>
    <w:p w14:paraId="3955F74A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Арутюнов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С.А.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Народы и культуры: развитие и взаимодействие. - М., 1989. </w:t>
      </w:r>
    </w:p>
    <w:p w14:paraId="31FCAA60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Арутюнов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С.А.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, Соколов Э.А. Динамичность современной культуры // Страны и народы, Земля и человечество. Общий обзор. - М., 1978. </w:t>
      </w:r>
    </w:p>
    <w:p w14:paraId="4520EC35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Бабйурин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А.К. Жилище в обрядах и представлениях восточных славян. </w:t>
      </w:r>
    </w:p>
    <w:p w14:paraId="1B128419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Байбурин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А.К., Топорков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А.Л.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У истоков этикета. Л., 1990. </w:t>
      </w:r>
    </w:p>
    <w:p w14:paraId="30627A91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Богораз-Тан В.Г. Материальная культура чукчей. - М., 1991. </w:t>
      </w:r>
    </w:p>
    <w:p w14:paraId="4D04CB17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Богораз-Тан В.Г. Распространение культуры по земле. Основы этнографии. М-Л. ГИЗ. 1928. </w:t>
      </w:r>
    </w:p>
    <w:p w14:paraId="4BF016F5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Бромлей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Ю.В. Этнос и этнография. - М., 1973. </w:t>
      </w:r>
    </w:p>
    <w:p w14:paraId="54AD9A88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Бромлей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Ю.В. Очерки теории этноса. - М., 1983. </w:t>
      </w:r>
    </w:p>
    <w:p w14:paraId="230E31F8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Бромлей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Ю.В. Современные проблемы этнографии: Очерки теории и истории. - М., 1981. </w:t>
      </w:r>
    </w:p>
    <w:p w14:paraId="729FB369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Бромлей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Ю.В. Этносоциальные процессы: теория, история и современность. - М., Наука, 1987. </w:t>
      </w:r>
    </w:p>
    <w:p w14:paraId="73B2A573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Бромлей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Ю.В. О предмете культурной- социальной антропологии и этнографии в трактовке англо-американских и советских ученых (опыт сравнительного анализа) / Этнография за рубежом.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М.Наука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. 1979. </w:t>
      </w:r>
    </w:p>
    <w:p w14:paraId="2782129B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Бромлей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Ю.В., Крюков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М.В.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Этнография: место в системе наук, школы, методы // Советская этнография, 1987, №3. </w:t>
      </w:r>
    </w:p>
    <w:p w14:paraId="44109874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Быт великорусских крестьян землепашцев. Этнографическое бюро князя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В.Н.Тенишева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. - СПб., 1993. </w:t>
      </w:r>
    </w:p>
    <w:p w14:paraId="4BB5734E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Гаджиев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Г.А.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Доисламские верования и обряды народов Нагорного Дагестана. - М., 1991. </w:t>
      </w:r>
    </w:p>
    <w:p w14:paraId="0B155706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Геллнер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Э. Нации и национализм // Вопросы философии, 1998, №7. </w:t>
      </w:r>
    </w:p>
    <w:p w14:paraId="4CB832EE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Громыко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М.М.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Место сельской (территориальной, соседской) общины в социальном механизме формирования, хранения и изменения традиции // Советская этнография. 1984, №5. </w:t>
      </w:r>
    </w:p>
    <w:p w14:paraId="5186C5AD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Гумилев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Л.Н.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Этногенез и биосфера земли. Л., 1989, с.74-131,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146-241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. </w:t>
      </w:r>
    </w:p>
    <w:p w14:paraId="3A5A694C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Дмитриев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С.С.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Очерки истории русской культуры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началаXX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века. - М., 1985. </w:t>
      </w:r>
    </w:p>
    <w:p w14:paraId="39864E38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Зеленин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Д.К.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Восточнославянская этнография. - М., 1991. </w:t>
      </w:r>
    </w:p>
    <w:p w14:paraId="70738A5D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Из истории советской этнографии 30-80-х годов XX века. К 50-летию ИЭ АН ССР // СЭ, 1983, №3. </w:t>
      </w:r>
    </w:p>
    <w:p w14:paraId="1B9011B1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Ите Р.Ф. Введение в этнографию. Л., 1989. </w:t>
      </w:r>
    </w:p>
    <w:p w14:paraId="0103692E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Карлов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В.В.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Введение в этнографию народов ССР. 1992,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ч.1,ч.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2. </w:t>
      </w:r>
    </w:p>
    <w:p w14:paraId="7AE6ADD3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Кагаров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Е.Г. Пределы этнографии // этнография, 1928, №1. </w:t>
      </w:r>
    </w:p>
    <w:p w14:paraId="7EA7669E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Малахов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В.С.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Зачем России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мультикультурализм?/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Мультикультурализм и трансформация постсоветских обществ/ Под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ред.В.С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Малахова и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В.А.Тишкова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. М.2002. </w:t>
      </w:r>
    </w:p>
    <w:p w14:paraId="7718C796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Максимов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А.Н.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Избранные труды, М., 1997. </w:t>
      </w:r>
    </w:p>
    <w:p w14:paraId="0CADC001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Могилянский Н.М. Этнография и ее задачи // Ежегодник Русского антропологического общества. Т.3. 1908. </w:t>
      </w:r>
    </w:p>
    <w:p w14:paraId="00AB993E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Могилянский Н.М. Предмет и задачи этнографии // Живая старина. ХХУ.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1916-1917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. </w:t>
      </w:r>
    </w:p>
    <w:p w14:paraId="52229FD0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Попов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Б.Н.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Семейная культура народов Северо-Востока России. Новосибирск, 1993. </w:t>
      </w:r>
    </w:p>
    <w:p w14:paraId="1559C290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Радлов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В.В.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Из Сибири. 1991. </w:t>
      </w:r>
    </w:p>
    <w:p w14:paraId="2F89BEA5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Токарев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С.А.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История русской этнографии. - М., 1968. </w:t>
      </w:r>
    </w:p>
    <w:p w14:paraId="5263797C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lastRenderedPageBreak/>
        <w:t xml:space="preserve">Тэйлор Ч. Демократическое исключение (и "лекарство" от него?)/ Мультикультурализм и трансформация постсоветских обществ / Под ред.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В.С.Малахова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и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В.А.Тишкова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. М.2002. </w:t>
      </w:r>
    </w:p>
    <w:p w14:paraId="4D387711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Чебоксаров Н.Н., Чебоксарова 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И.А.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Народы, расы, культуры. - М., Наука, 1985. </w:t>
      </w:r>
    </w:p>
    <w:p w14:paraId="0A3CAC08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Широкогоров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С.М. Этнос. Шанхай,1923. </w:t>
      </w:r>
    </w:p>
    <w:p w14:paraId="54A0751D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Этнические стереотипы мужского и женского поведения. - СПб. 1991. </w:t>
      </w:r>
    </w:p>
    <w:p w14:paraId="2AB9BAF2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Этнические стереотипы поведения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, Под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ред. А.К.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Байбурина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. Л., 1985. </w:t>
      </w:r>
    </w:p>
    <w:p w14:paraId="32458E7C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Этнографическое изучение знаковых средств культуры. Л., 1989. </w:t>
      </w:r>
    </w:p>
    <w:p w14:paraId="31780A35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Этнография, учебник</w:t>
      </w:r>
      <w:proofErr w:type="gram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, Под</w:t>
      </w:r>
      <w:proofErr w:type="gram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ред. </w:t>
      </w: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Бромлея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. - М., 1982. </w:t>
      </w:r>
    </w:p>
    <w:p w14:paraId="652C60F4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</w:pPr>
      <w:proofErr w:type="spellStart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Этнознаковые</w:t>
      </w:r>
      <w:proofErr w:type="spellEnd"/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 xml:space="preserve"> функции культуры. - М., 1991. </w:t>
      </w:r>
    </w:p>
    <w:p w14:paraId="72905857" w14:textId="77777777" w:rsidR="00CC0ADB" w:rsidRPr="00D55DAB" w:rsidRDefault="00CC0ADB" w:rsidP="00D55DAB">
      <w:pPr>
        <w:pStyle w:val="a7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  <w:r w:rsidRPr="00D55DAB">
        <w:rPr>
          <w:rFonts w:ascii="Times New Roman" w:eastAsia="Times New Roman" w:hAnsi="Times New Roman"/>
          <w:color w:val="101011"/>
          <w:kern w:val="0"/>
          <w:sz w:val="24"/>
          <w:szCs w:val="24"/>
          <w:lang w:eastAsia="zh-CN"/>
        </w:rPr>
        <w:t>Этнология. М.1994.</w:t>
      </w:r>
    </w:p>
    <w:p w14:paraId="01734C18" w14:textId="77777777" w:rsidR="00386D66" w:rsidRPr="007627CE" w:rsidRDefault="00386D66" w:rsidP="00D55DA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9F432E" w14:textId="77777777" w:rsidR="009920D7" w:rsidRPr="007627CE" w:rsidRDefault="009920D7" w:rsidP="00D55DA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093AF5B" w14:textId="77777777" w:rsidR="009278D6" w:rsidRDefault="009278D6" w:rsidP="00D55DAB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kern w:val="0"/>
          <w:sz w:val="24"/>
          <w:szCs w:val="24"/>
        </w:rPr>
      </w:pPr>
      <w:bookmarkStart w:id="27" w:name="_Toc193357511"/>
      <w:r>
        <w:rPr>
          <w:rFonts w:ascii="Times New Roman" w:hAnsi="Times New Roman"/>
          <w:b/>
          <w:caps/>
          <w:kern w:val="0"/>
          <w:sz w:val="24"/>
          <w:szCs w:val="24"/>
        </w:rPr>
        <w:br w:type="page"/>
      </w:r>
    </w:p>
    <w:p w14:paraId="79D213A5" w14:textId="21DB9945" w:rsidR="009920D7" w:rsidRPr="007627CE" w:rsidRDefault="009920D7" w:rsidP="009920D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kern w:val="0"/>
          <w:sz w:val="24"/>
          <w:szCs w:val="24"/>
        </w:rPr>
      </w:pPr>
      <w:bookmarkStart w:id="28" w:name="_Toc193449422"/>
      <w:r w:rsidRPr="007627CE">
        <w:rPr>
          <w:rFonts w:ascii="Times New Roman" w:hAnsi="Times New Roman"/>
          <w:b/>
          <w:caps/>
          <w:kern w:val="0"/>
          <w:sz w:val="24"/>
          <w:szCs w:val="24"/>
        </w:rPr>
        <w:lastRenderedPageBreak/>
        <w:t>Лист переутверждения рабочей программы</w:t>
      </w:r>
      <w:bookmarkEnd w:id="27"/>
      <w:bookmarkEnd w:id="28"/>
    </w:p>
    <w:p w14:paraId="0B489A2E" w14:textId="38D1D23C" w:rsidR="009920D7" w:rsidRPr="007627CE" w:rsidRDefault="001236CD" w:rsidP="009920D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предмета</w:t>
      </w:r>
      <w:r w:rsidR="009920D7" w:rsidRPr="007627CE">
        <w:rPr>
          <w:rFonts w:ascii="Times New Roman" w:hAnsi="Times New Roman"/>
          <w:b/>
          <w:kern w:val="0"/>
          <w:sz w:val="24"/>
          <w:szCs w:val="24"/>
        </w:rPr>
        <w:t xml:space="preserve"> (профессионального модуля)</w:t>
      </w:r>
    </w:p>
    <w:p w14:paraId="34DFABD6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</w:p>
    <w:p w14:paraId="3ECE5901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 xml:space="preserve">Рабочая программа: </w:t>
      </w:r>
      <w:bookmarkStart w:id="29" w:name="_Hlk193125867"/>
      <w:r w:rsidRPr="007627CE">
        <w:rPr>
          <w:rFonts w:ascii="Times New Roman" w:hAnsi="Times New Roman"/>
          <w:kern w:val="0"/>
          <w:sz w:val="24"/>
          <w:szCs w:val="24"/>
        </w:rPr>
        <w:t>«История мировой культуры»</w:t>
      </w:r>
    </w:p>
    <w:bookmarkEnd w:id="29"/>
    <w:p w14:paraId="0D3942C6" w14:textId="77777777" w:rsidR="009920D7" w:rsidRPr="007627CE" w:rsidRDefault="009920D7" w:rsidP="009920D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>одобрена на 2023/2024 учебный год на заседании предметно-цикловой комиссии общеобразовательных дисциплин от 31 августа 2023 г., протокол №1</w:t>
      </w:r>
    </w:p>
    <w:p w14:paraId="68C35D60" w14:textId="77777777" w:rsidR="009920D7" w:rsidRPr="007627CE" w:rsidRDefault="009920D7" w:rsidP="009920D7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eastAsiaTheme="minorHAnsi" w:hAnsi="Times New Roman"/>
          <w:noProof/>
          <w:sz w:val="24"/>
          <w:szCs w:val="24"/>
          <w:lang w:eastAsia="ru-RU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656AA915" wp14:editId="47E56D4F">
            <wp:simplePos x="0" y="0"/>
            <wp:positionH relativeFrom="column">
              <wp:posOffset>3009900</wp:posOffset>
            </wp:positionH>
            <wp:positionV relativeFrom="paragraph">
              <wp:posOffset>120650</wp:posOffset>
            </wp:positionV>
            <wp:extent cx="780415" cy="463550"/>
            <wp:effectExtent l="0" t="0" r="635" b="0"/>
            <wp:wrapNone/>
            <wp:docPr id="1131871263" name="Рисунок 113187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E2159A" w14:textId="77777777" w:rsidR="009920D7" w:rsidRPr="007627CE" w:rsidRDefault="009920D7" w:rsidP="009920D7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 xml:space="preserve">Председатель ПЦК                           Л.И. </w:t>
      </w:r>
      <w:proofErr w:type="spellStart"/>
      <w:r w:rsidRPr="007627CE">
        <w:rPr>
          <w:rFonts w:ascii="Times New Roman" w:hAnsi="Times New Roman"/>
          <w:kern w:val="0"/>
          <w:sz w:val="24"/>
          <w:szCs w:val="24"/>
        </w:rPr>
        <w:t>Кашицина</w:t>
      </w:r>
      <w:proofErr w:type="spellEnd"/>
      <w:r w:rsidRPr="007627CE">
        <w:rPr>
          <w:rFonts w:ascii="Times New Roman" w:hAnsi="Times New Roman"/>
          <w:kern w:val="0"/>
          <w:sz w:val="24"/>
          <w:szCs w:val="24"/>
        </w:rPr>
        <w:t xml:space="preserve">      </w:t>
      </w:r>
    </w:p>
    <w:p w14:paraId="3F5BD561" w14:textId="77777777" w:rsidR="009920D7" w:rsidRPr="007627CE" w:rsidRDefault="009920D7" w:rsidP="009920D7">
      <w:pPr>
        <w:widowControl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4115BB29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Рабочая программа: </w:t>
      </w:r>
      <w:r w:rsidRPr="007627CE">
        <w:rPr>
          <w:rFonts w:ascii="Times New Roman" w:hAnsi="Times New Roman"/>
          <w:kern w:val="0"/>
          <w:sz w:val="24"/>
          <w:szCs w:val="24"/>
        </w:rPr>
        <w:t>«История мировой культуры»</w:t>
      </w:r>
    </w:p>
    <w:p w14:paraId="79B9F453" w14:textId="0FB92396" w:rsidR="009920D7" w:rsidRPr="007627CE" w:rsidRDefault="009920D7" w:rsidP="009920D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>одобрена на 2024/2025 учебный год на заседании предметно-цикловой комиссии общеобразовательных дисциплин от 20 июня 2024</w:t>
      </w:r>
      <w:r w:rsidR="00185EA6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>г., протокол №12</w:t>
      </w:r>
    </w:p>
    <w:p w14:paraId="6DDF0B96" w14:textId="77777777" w:rsidR="009920D7" w:rsidRPr="007627CE" w:rsidRDefault="009920D7" w:rsidP="009920D7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  <w:r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                                      Председатель ПЦК    </w:t>
      </w:r>
      <w:r w:rsidRPr="007627CE">
        <w:rPr>
          <w:rFonts w:ascii="Times New Roman" w:eastAsiaTheme="minorHAnsi" w:hAnsi="Times New Roman"/>
          <w:noProof/>
          <w:sz w:val="24"/>
          <w:szCs w:val="24"/>
          <w14:ligatures w14:val="standardContextual"/>
        </w:rPr>
        <w:drawing>
          <wp:inline distT="0" distB="0" distL="0" distR="0" wp14:anchorId="479F5201" wp14:editId="4619D631">
            <wp:extent cx="780415" cy="463550"/>
            <wp:effectExtent l="0" t="0" r="635" b="0"/>
            <wp:docPr id="1571488316" name="Рисунок 157148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Pr="007627CE">
        <w:rPr>
          <w:rFonts w:ascii="Times New Roman" w:eastAsiaTheme="minorHAnsi" w:hAnsi="Times New Roman"/>
          <w:sz w:val="24"/>
          <w:szCs w:val="24"/>
          <w14:ligatures w14:val="standardContextual"/>
        </w:rPr>
        <w:t>Л.И.Кашицина</w:t>
      </w:r>
      <w:proofErr w:type="spellEnd"/>
    </w:p>
    <w:p w14:paraId="20CC6803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14:ligatures w14:val="standardContextual"/>
        </w:rPr>
      </w:pPr>
    </w:p>
    <w:p w14:paraId="5CBF11EE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eastAsiaTheme="minorHAnsi" w:hAnsi="Times New Roman"/>
          <w:sz w:val="24"/>
          <w:szCs w:val="24"/>
        </w:rPr>
        <w:t xml:space="preserve">Рабочая программа: </w:t>
      </w:r>
      <w:r w:rsidRPr="007627CE">
        <w:rPr>
          <w:rFonts w:ascii="Times New Roman" w:hAnsi="Times New Roman"/>
          <w:kern w:val="0"/>
          <w:sz w:val="24"/>
          <w:szCs w:val="24"/>
        </w:rPr>
        <w:t>«История мировой культуры»</w:t>
      </w:r>
    </w:p>
    <w:p w14:paraId="291FC54F" w14:textId="54002E15" w:rsidR="009920D7" w:rsidRPr="007627CE" w:rsidRDefault="009920D7" w:rsidP="009920D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627CE">
        <w:rPr>
          <w:rFonts w:ascii="Times New Roman" w:eastAsiaTheme="minorHAnsi" w:hAnsi="Times New Roman"/>
          <w:sz w:val="24"/>
          <w:szCs w:val="24"/>
        </w:rPr>
        <w:t>одобрена на 2024/2025 учебный год на заседании предметно-цикловой комиссии общеобразовательных дисциплин от 2 сентября 2024г., протокол №</w:t>
      </w:r>
      <w:r w:rsidR="00185EA6">
        <w:rPr>
          <w:rFonts w:ascii="Times New Roman" w:eastAsiaTheme="minorHAnsi" w:hAnsi="Times New Roman"/>
          <w:sz w:val="24"/>
          <w:szCs w:val="24"/>
        </w:rPr>
        <w:t xml:space="preserve"> </w:t>
      </w:r>
      <w:r w:rsidRPr="007627CE">
        <w:rPr>
          <w:rFonts w:ascii="Times New Roman" w:eastAsiaTheme="minorHAnsi" w:hAnsi="Times New Roman"/>
          <w:sz w:val="24"/>
          <w:szCs w:val="24"/>
        </w:rPr>
        <w:t>1.</w:t>
      </w:r>
    </w:p>
    <w:p w14:paraId="42E1261D" w14:textId="77777777" w:rsidR="009920D7" w:rsidRPr="007627CE" w:rsidRDefault="009920D7" w:rsidP="009920D7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2800C23" w14:textId="4C96E5F1" w:rsidR="009920D7" w:rsidRPr="007627CE" w:rsidRDefault="009920D7" w:rsidP="009920D7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627CE">
        <w:rPr>
          <w:rFonts w:ascii="Times New Roman" w:eastAsiaTheme="minorHAnsi" w:hAnsi="Times New Roman"/>
          <w:sz w:val="24"/>
          <w:szCs w:val="24"/>
        </w:rPr>
        <w:t xml:space="preserve"> Председатель ПЦК_______________________ </w:t>
      </w:r>
      <w:proofErr w:type="gramStart"/>
      <w:r w:rsidRPr="007627CE">
        <w:rPr>
          <w:rFonts w:ascii="Times New Roman" w:eastAsiaTheme="minorHAnsi" w:hAnsi="Times New Roman"/>
          <w:sz w:val="24"/>
          <w:szCs w:val="24"/>
        </w:rPr>
        <w:t>Е.И.</w:t>
      </w:r>
      <w:proofErr w:type="gramEnd"/>
      <w:r w:rsidR="00185EA6">
        <w:rPr>
          <w:rFonts w:ascii="Times New Roman" w:eastAsiaTheme="minorHAnsi" w:hAnsi="Times New Roman"/>
          <w:sz w:val="24"/>
          <w:szCs w:val="24"/>
        </w:rPr>
        <w:t xml:space="preserve"> </w:t>
      </w:r>
      <w:r w:rsidRPr="007627CE">
        <w:rPr>
          <w:rFonts w:ascii="Times New Roman" w:eastAsiaTheme="minorHAnsi" w:hAnsi="Times New Roman"/>
          <w:sz w:val="24"/>
          <w:szCs w:val="24"/>
        </w:rPr>
        <w:t>Крайнева</w:t>
      </w:r>
    </w:p>
    <w:p w14:paraId="75A3FF95" w14:textId="77777777" w:rsidR="009920D7" w:rsidRPr="007627CE" w:rsidRDefault="009920D7" w:rsidP="009920D7">
      <w:pPr>
        <w:widowControl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14:paraId="347C6594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</w:p>
    <w:p w14:paraId="2F90DEFB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>Рабочая программа: __________________________________________</w:t>
      </w:r>
    </w:p>
    <w:p w14:paraId="63C713BB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>___________________________________________________________</w:t>
      </w:r>
    </w:p>
    <w:p w14:paraId="674CD0E3" w14:textId="77777777" w:rsidR="009920D7" w:rsidRPr="007627CE" w:rsidRDefault="009920D7" w:rsidP="009920D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8F67A25" w14:textId="77777777" w:rsidR="009920D7" w:rsidRPr="007627CE" w:rsidRDefault="009920D7" w:rsidP="009920D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>комиссии</w:t>
      </w:r>
      <w:r w:rsidRPr="007627CE">
        <w:rPr>
          <w:rFonts w:ascii="Times New Roman" w:hAnsi="Times New Roman"/>
          <w:kern w:val="0"/>
          <w:sz w:val="24"/>
          <w:szCs w:val="24"/>
        </w:rPr>
        <w:tab/>
        <w:t>_</w:t>
      </w:r>
    </w:p>
    <w:p w14:paraId="72B8A392" w14:textId="77777777" w:rsidR="009920D7" w:rsidRPr="007627CE" w:rsidRDefault="009920D7" w:rsidP="009920D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hAnsi="Times New Roman"/>
          <w:kern w:val="0"/>
          <w:sz w:val="24"/>
          <w:szCs w:val="24"/>
        </w:rPr>
      </w:pPr>
      <w:proofErr w:type="gramStart"/>
      <w:r w:rsidRPr="007627CE">
        <w:rPr>
          <w:rFonts w:ascii="Times New Roman" w:hAnsi="Times New Roman"/>
          <w:kern w:val="0"/>
          <w:sz w:val="24"/>
          <w:szCs w:val="24"/>
        </w:rPr>
        <w:t>от</w:t>
      </w:r>
      <w:r w:rsidRPr="007627CE">
        <w:rPr>
          <w:rFonts w:ascii="Times New Roman" w:hAnsi="Times New Roman"/>
          <w:kern w:val="0"/>
          <w:sz w:val="24"/>
          <w:szCs w:val="24"/>
        </w:rPr>
        <w:tab/>
        <w:t>20</w:t>
      </w:r>
      <w:r w:rsidRPr="007627CE">
        <w:rPr>
          <w:rFonts w:ascii="Times New Roman" w:hAnsi="Times New Roman"/>
          <w:kern w:val="0"/>
          <w:sz w:val="24"/>
          <w:szCs w:val="24"/>
        </w:rPr>
        <w:tab/>
        <w:t>г.,</w:t>
      </w:r>
      <w:proofErr w:type="gramEnd"/>
      <w:r w:rsidRPr="007627CE">
        <w:rPr>
          <w:rFonts w:ascii="Times New Roman" w:hAnsi="Times New Roman"/>
          <w:kern w:val="0"/>
          <w:sz w:val="24"/>
          <w:szCs w:val="24"/>
        </w:rPr>
        <w:t xml:space="preserve"> протокол №</w:t>
      </w:r>
      <w:r w:rsidRPr="007627CE">
        <w:rPr>
          <w:rFonts w:ascii="Times New Roman" w:hAnsi="Times New Roman"/>
          <w:kern w:val="0"/>
          <w:sz w:val="24"/>
          <w:szCs w:val="24"/>
        </w:rPr>
        <w:tab/>
      </w:r>
    </w:p>
    <w:p w14:paraId="306818D8" w14:textId="77777777" w:rsidR="009920D7" w:rsidRPr="007627CE" w:rsidRDefault="009920D7" w:rsidP="009920D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  <w:bookmarkStart w:id="30" w:name="_Hlk193358905"/>
      <w:r w:rsidRPr="007627CE">
        <w:rPr>
          <w:rFonts w:ascii="Times New Roman" w:hAnsi="Times New Roman"/>
          <w:kern w:val="0"/>
          <w:sz w:val="24"/>
          <w:szCs w:val="24"/>
        </w:rPr>
        <w:t>Председатель ПЦК</w:t>
      </w:r>
      <w:r w:rsidRPr="007627CE">
        <w:rPr>
          <w:rFonts w:ascii="Times New Roman" w:hAnsi="Times New Roman"/>
          <w:kern w:val="0"/>
          <w:sz w:val="24"/>
          <w:szCs w:val="24"/>
        </w:rPr>
        <w:tab/>
      </w:r>
    </w:p>
    <w:p w14:paraId="6FED8A8C" w14:textId="63CBD093" w:rsidR="009920D7" w:rsidRPr="005B781B" w:rsidRDefault="009920D7" w:rsidP="009920D7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hAnsi="Times New Roman"/>
          <w:kern w:val="0"/>
          <w:sz w:val="20"/>
          <w:szCs w:val="20"/>
        </w:rPr>
      </w:pPr>
      <w:r w:rsidRPr="005B781B">
        <w:rPr>
          <w:rFonts w:ascii="Times New Roman" w:hAnsi="Times New Roman"/>
          <w:kern w:val="0"/>
          <w:sz w:val="20"/>
          <w:szCs w:val="20"/>
        </w:rPr>
        <w:t>(подпись)</w:t>
      </w:r>
      <w:r w:rsidR="005B781B">
        <w:rPr>
          <w:rFonts w:ascii="Times New Roman" w:hAnsi="Times New Roman"/>
          <w:kern w:val="0"/>
          <w:sz w:val="20"/>
          <w:szCs w:val="20"/>
        </w:rPr>
        <w:t xml:space="preserve"> </w:t>
      </w:r>
      <w:r w:rsidRPr="005B781B">
        <w:rPr>
          <w:rFonts w:ascii="Times New Roman" w:hAnsi="Times New Roman"/>
          <w:kern w:val="0"/>
          <w:sz w:val="20"/>
          <w:szCs w:val="20"/>
        </w:rPr>
        <w:t>(</w:t>
      </w:r>
      <w:proofErr w:type="gramStart"/>
      <w:r w:rsidRPr="005B781B">
        <w:rPr>
          <w:rFonts w:ascii="Times New Roman" w:hAnsi="Times New Roman"/>
          <w:kern w:val="0"/>
          <w:sz w:val="20"/>
          <w:szCs w:val="20"/>
        </w:rPr>
        <w:t>Инициалы,  фамилия</w:t>
      </w:r>
      <w:proofErr w:type="gramEnd"/>
    </w:p>
    <w:bookmarkEnd w:id="30"/>
    <w:p w14:paraId="06E91054" w14:textId="13895149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 xml:space="preserve">Рабочая </w:t>
      </w:r>
      <w:proofErr w:type="gramStart"/>
      <w:r w:rsidRPr="007627CE">
        <w:rPr>
          <w:rFonts w:ascii="Times New Roman" w:hAnsi="Times New Roman"/>
          <w:kern w:val="0"/>
          <w:sz w:val="24"/>
          <w:szCs w:val="24"/>
        </w:rPr>
        <w:t>программа:_</w:t>
      </w:r>
      <w:proofErr w:type="gramEnd"/>
      <w:r w:rsidRPr="007627CE">
        <w:rPr>
          <w:rFonts w:ascii="Times New Roman" w:hAnsi="Times New Roman"/>
          <w:kern w:val="0"/>
          <w:sz w:val="24"/>
          <w:szCs w:val="24"/>
        </w:rPr>
        <w:t>____________________________________</w:t>
      </w:r>
    </w:p>
    <w:p w14:paraId="3624168C" w14:textId="77777777" w:rsidR="009920D7" w:rsidRPr="007627CE" w:rsidRDefault="009920D7" w:rsidP="009920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>___________________________________________________________</w:t>
      </w:r>
    </w:p>
    <w:p w14:paraId="2181BCE5" w14:textId="77777777" w:rsidR="009920D7" w:rsidRPr="007627CE" w:rsidRDefault="009920D7" w:rsidP="009920D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9387456" w14:textId="77777777" w:rsidR="009920D7" w:rsidRPr="007627CE" w:rsidRDefault="009920D7" w:rsidP="009920D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>комиссии</w:t>
      </w:r>
      <w:r w:rsidRPr="007627CE">
        <w:rPr>
          <w:rFonts w:ascii="Times New Roman" w:hAnsi="Times New Roman"/>
          <w:kern w:val="0"/>
          <w:sz w:val="24"/>
          <w:szCs w:val="24"/>
        </w:rPr>
        <w:tab/>
        <w:t>_</w:t>
      </w:r>
    </w:p>
    <w:p w14:paraId="55D3C43C" w14:textId="77777777" w:rsidR="009920D7" w:rsidRPr="007627CE" w:rsidRDefault="009920D7" w:rsidP="009920D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hAnsi="Times New Roman"/>
          <w:kern w:val="0"/>
          <w:sz w:val="24"/>
          <w:szCs w:val="24"/>
        </w:rPr>
      </w:pPr>
      <w:proofErr w:type="gramStart"/>
      <w:r w:rsidRPr="007627CE">
        <w:rPr>
          <w:rFonts w:ascii="Times New Roman" w:hAnsi="Times New Roman"/>
          <w:kern w:val="0"/>
          <w:sz w:val="24"/>
          <w:szCs w:val="24"/>
        </w:rPr>
        <w:t>от</w:t>
      </w:r>
      <w:r w:rsidRPr="007627CE">
        <w:rPr>
          <w:rFonts w:ascii="Times New Roman" w:hAnsi="Times New Roman"/>
          <w:kern w:val="0"/>
          <w:sz w:val="24"/>
          <w:szCs w:val="24"/>
        </w:rPr>
        <w:tab/>
        <w:t>20</w:t>
      </w:r>
      <w:r w:rsidRPr="007627CE">
        <w:rPr>
          <w:rFonts w:ascii="Times New Roman" w:hAnsi="Times New Roman"/>
          <w:kern w:val="0"/>
          <w:sz w:val="24"/>
          <w:szCs w:val="24"/>
        </w:rPr>
        <w:tab/>
        <w:t>г.,</w:t>
      </w:r>
      <w:proofErr w:type="gramEnd"/>
      <w:r w:rsidRPr="007627CE">
        <w:rPr>
          <w:rFonts w:ascii="Times New Roman" w:hAnsi="Times New Roman"/>
          <w:kern w:val="0"/>
          <w:sz w:val="24"/>
          <w:szCs w:val="24"/>
        </w:rPr>
        <w:t xml:space="preserve"> протокол №</w:t>
      </w:r>
      <w:r w:rsidRPr="007627CE">
        <w:rPr>
          <w:rFonts w:ascii="Times New Roman" w:hAnsi="Times New Roman"/>
          <w:kern w:val="0"/>
          <w:sz w:val="24"/>
          <w:szCs w:val="24"/>
        </w:rPr>
        <w:tab/>
      </w:r>
    </w:p>
    <w:p w14:paraId="4924E62C" w14:textId="77777777" w:rsidR="005B781B" w:rsidRPr="007627CE" w:rsidRDefault="005B781B" w:rsidP="005B781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  <w:r w:rsidRPr="007627CE">
        <w:rPr>
          <w:rFonts w:ascii="Times New Roman" w:hAnsi="Times New Roman"/>
          <w:kern w:val="0"/>
          <w:sz w:val="24"/>
          <w:szCs w:val="24"/>
        </w:rPr>
        <w:t>Председатель ПЦК</w:t>
      </w:r>
      <w:r w:rsidRPr="007627CE">
        <w:rPr>
          <w:rFonts w:ascii="Times New Roman" w:hAnsi="Times New Roman"/>
          <w:kern w:val="0"/>
          <w:sz w:val="24"/>
          <w:szCs w:val="24"/>
        </w:rPr>
        <w:tab/>
      </w:r>
    </w:p>
    <w:p w14:paraId="279F0645" w14:textId="77777777" w:rsidR="005B781B" w:rsidRPr="005B781B" w:rsidRDefault="005B781B" w:rsidP="005B781B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hAnsi="Times New Roman"/>
          <w:kern w:val="0"/>
          <w:sz w:val="20"/>
          <w:szCs w:val="20"/>
        </w:rPr>
      </w:pPr>
      <w:r w:rsidRPr="005B781B">
        <w:rPr>
          <w:rFonts w:ascii="Times New Roman" w:hAnsi="Times New Roman"/>
          <w:kern w:val="0"/>
          <w:sz w:val="20"/>
          <w:szCs w:val="20"/>
        </w:rPr>
        <w:t>(подпись)</w:t>
      </w:r>
      <w:r>
        <w:rPr>
          <w:rFonts w:ascii="Times New Roman" w:hAnsi="Times New Roman"/>
          <w:kern w:val="0"/>
          <w:sz w:val="20"/>
          <w:szCs w:val="20"/>
        </w:rPr>
        <w:t xml:space="preserve"> </w:t>
      </w:r>
      <w:r w:rsidRPr="005B781B">
        <w:rPr>
          <w:rFonts w:ascii="Times New Roman" w:hAnsi="Times New Roman"/>
          <w:kern w:val="0"/>
          <w:sz w:val="20"/>
          <w:szCs w:val="20"/>
        </w:rPr>
        <w:t>(</w:t>
      </w:r>
      <w:proofErr w:type="gramStart"/>
      <w:r w:rsidRPr="005B781B">
        <w:rPr>
          <w:rFonts w:ascii="Times New Roman" w:hAnsi="Times New Roman"/>
          <w:kern w:val="0"/>
          <w:sz w:val="20"/>
          <w:szCs w:val="20"/>
        </w:rPr>
        <w:t>Инициалы,  фамилия</w:t>
      </w:r>
      <w:proofErr w:type="gramEnd"/>
    </w:p>
    <w:p w14:paraId="5C21F599" w14:textId="77777777" w:rsidR="005B13D1" w:rsidRPr="007627CE" w:rsidRDefault="005B13D1" w:rsidP="005B13D1">
      <w:pPr>
        <w:tabs>
          <w:tab w:val="left" w:pos="567"/>
          <w:tab w:val="left" w:pos="709"/>
        </w:tabs>
        <w:jc w:val="both"/>
        <w:rPr>
          <w:rFonts w:ascii="Times New Roman" w:hAnsi="Times New Roman"/>
          <w:kern w:val="0"/>
          <w:sz w:val="24"/>
          <w:szCs w:val="24"/>
        </w:rPr>
      </w:pPr>
    </w:p>
    <w:p w14:paraId="5D9EC323" w14:textId="77777777" w:rsidR="005B781B" w:rsidRDefault="005B781B">
      <w:pPr>
        <w:spacing w:line="278" w:lineRule="auto"/>
        <w:rPr>
          <w:rFonts w:ascii="Times New Roman" w:hAnsi="Times New Roman"/>
          <w:b/>
          <w:kern w:val="0"/>
          <w:sz w:val="24"/>
          <w:szCs w:val="24"/>
        </w:rPr>
      </w:pPr>
      <w:bookmarkStart w:id="31" w:name="_Toc144484195"/>
      <w:bookmarkStart w:id="32" w:name="_Toc193357512"/>
      <w:r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14:paraId="1DD7CE0B" w14:textId="1AC04834" w:rsidR="005B13D1" w:rsidRPr="007627CE" w:rsidRDefault="005B13D1" w:rsidP="005B13D1">
      <w:pPr>
        <w:jc w:val="center"/>
        <w:outlineLvl w:val="0"/>
        <w:rPr>
          <w:rFonts w:ascii="Times New Roman" w:hAnsi="Times New Roman"/>
          <w:b/>
          <w:kern w:val="0"/>
          <w:sz w:val="24"/>
          <w:szCs w:val="24"/>
        </w:rPr>
      </w:pPr>
      <w:bookmarkStart w:id="33" w:name="_Toc193449423"/>
      <w:r w:rsidRPr="007627CE">
        <w:rPr>
          <w:rFonts w:ascii="Times New Roman" w:hAnsi="Times New Roman"/>
          <w:b/>
          <w:kern w:val="0"/>
          <w:sz w:val="24"/>
          <w:szCs w:val="24"/>
        </w:rPr>
        <w:lastRenderedPageBreak/>
        <w:t>ЛИСТ РЕГИСТРАЦИИ ИЗМЕНЕНИЙ, ВНЕСЕННЫХ В РАБОЧУЮ ПРОГРАММУ</w:t>
      </w:r>
      <w:bookmarkEnd w:id="31"/>
      <w:bookmarkEnd w:id="32"/>
      <w:bookmarkEnd w:id="33"/>
    </w:p>
    <w:tbl>
      <w:tblPr>
        <w:tblpPr w:leftFromText="180" w:rightFromText="180" w:bottomFromText="160" w:vertAnchor="text" w:horzAnchor="margin" w:tblpY="164"/>
        <w:tblW w:w="9630" w:type="dxa"/>
        <w:tblLayout w:type="fixed"/>
        <w:tblLook w:val="04A0" w:firstRow="1" w:lastRow="0" w:firstColumn="1" w:lastColumn="0" w:noHBand="0" w:noVBand="1"/>
      </w:tblPr>
      <w:tblGrid>
        <w:gridCol w:w="994"/>
        <w:gridCol w:w="3536"/>
        <w:gridCol w:w="1559"/>
        <w:gridCol w:w="2125"/>
        <w:gridCol w:w="1416"/>
      </w:tblGrid>
      <w:tr w:rsidR="005B13D1" w:rsidRPr="007627CE" w14:paraId="63149B7F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083F34" w14:textId="77777777" w:rsidR="005B13D1" w:rsidRPr="007627CE" w:rsidRDefault="005B13D1" w:rsidP="005B13D1">
            <w:pPr>
              <w:jc w:val="center"/>
              <w:rPr>
                <w:rFonts w:ascii="Times New Roman" w:hAnsi="Times New Roman"/>
                <w:b/>
                <w:kern w:val="0"/>
              </w:rPr>
            </w:pPr>
            <w:r w:rsidRPr="007627CE">
              <w:rPr>
                <w:rFonts w:ascii="Times New Roman" w:hAnsi="Times New Roman"/>
                <w:b/>
                <w:kern w:val="0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6DAB79" w14:textId="77777777" w:rsidR="005B13D1" w:rsidRPr="007627CE" w:rsidRDefault="005B13D1" w:rsidP="005B13D1">
            <w:pPr>
              <w:jc w:val="center"/>
              <w:rPr>
                <w:rFonts w:ascii="Times New Roman" w:hAnsi="Times New Roman"/>
                <w:b/>
                <w:kern w:val="0"/>
              </w:rPr>
            </w:pPr>
            <w:r w:rsidRPr="007627CE">
              <w:rPr>
                <w:rFonts w:ascii="Times New Roman" w:hAnsi="Times New Roman"/>
                <w:b/>
                <w:kern w:val="0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5804EB" w14:textId="77777777" w:rsidR="005B13D1" w:rsidRPr="007627CE" w:rsidRDefault="005B13D1" w:rsidP="005B13D1">
            <w:pPr>
              <w:jc w:val="center"/>
              <w:rPr>
                <w:rFonts w:ascii="Times New Roman" w:hAnsi="Times New Roman"/>
                <w:b/>
                <w:kern w:val="0"/>
              </w:rPr>
            </w:pPr>
            <w:r w:rsidRPr="007627CE">
              <w:rPr>
                <w:rFonts w:ascii="Times New Roman" w:hAnsi="Times New Roman"/>
                <w:b/>
                <w:kern w:val="0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C17B8C" w14:textId="77777777" w:rsidR="005B13D1" w:rsidRPr="007627CE" w:rsidRDefault="005B13D1" w:rsidP="005B13D1">
            <w:pPr>
              <w:ind w:left="-57" w:right="-57"/>
              <w:jc w:val="center"/>
              <w:rPr>
                <w:rFonts w:ascii="Times New Roman" w:hAnsi="Times New Roman"/>
                <w:b/>
                <w:kern w:val="0"/>
              </w:rPr>
            </w:pPr>
            <w:r w:rsidRPr="007627CE">
              <w:rPr>
                <w:rFonts w:ascii="Times New Roman" w:hAnsi="Times New Roman"/>
                <w:b/>
                <w:kern w:val="0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D6AF9" w14:textId="77777777" w:rsidR="005B13D1" w:rsidRPr="007627CE" w:rsidRDefault="005B13D1" w:rsidP="005B13D1">
            <w:pPr>
              <w:jc w:val="center"/>
              <w:rPr>
                <w:rFonts w:ascii="Times New Roman" w:hAnsi="Times New Roman"/>
                <w:b/>
                <w:kern w:val="0"/>
              </w:rPr>
            </w:pPr>
            <w:r w:rsidRPr="007627CE">
              <w:rPr>
                <w:rFonts w:ascii="Times New Roman" w:hAnsi="Times New Roman"/>
                <w:b/>
                <w:kern w:val="0"/>
              </w:rPr>
              <w:t>Подпись</w:t>
            </w:r>
          </w:p>
          <w:p w14:paraId="27EDA661" w14:textId="77777777" w:rsidR="005B13D1" w:rsidRPr="007627CE" w:rsidRDefault="005B13D1" w:rsidP="005B13D1">
            <w:pPr>
              <w:jc w:val="center"/>
              <w:rPr>
                <w:rFonts w:ascii="Times New Roman" w:hAnsi="Times New Roman"/>
                <w:b/>
                <w:kern w:val="0"/>
              </w:rPr>
            </w:pPr>
            <w:r w:rsidRPr="007627CE">
              <w:rPr>
                <w:rFonts w:ascii="Times New Roman" w:hAnsi="Times New Roman"/>
                <w:b/>
                <w:kern w:val="0"/>
              </w:rPr>
              <w:t>ответственного за внесение изменения</w:t>
            </w:r>
          </w:p>
        </w:tc>
      </w:tr>
      <w:tr w:rsidR="005B13D1" w:rsidRPr="007627CE" w14:paraId="07937503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E432F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  <w:p w14:paraId="5A843911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627CE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8E1699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6F05A1C1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  <w:r w:rsidRPr="007627CE">
              <w:rPr>
                <w:rFonts w:ascii="Times New Roman" w:hAnsi="Times New Roman"/>
                <w:kern w:val="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B4F77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20C466DE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  <w:r w:rsidRPr="007627CE">
              <w:rPr>
                <w:rFonts w:ascii="Times New Roman" w:hAnsi="Times New Roman"/>
                <w:kern w:val="0"/>
              </w:rPr>
              <w:t>02.09.2024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B15F0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23755003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  <w:r w:rsidRPr="007627CE">
              <w:rPr>
                <w:rFonts w:ascii="Times New Roman" w:hAnsi="Times New Roman"/>
                <w:kern w:val="0"/>
              </w:rPr>
              <w:t xml:space="preserve">Ершова </w:t>
            </w:r>
            <w:proofErr w:type="gramStart"/>
            <w:r w:rsidRPr="007627CE">
              <w:rPr>
                <w:rFonts w:ascii="Times New Roman" w:hAnsi="Times New Roman"/>
                <w:kern w:val="0"/>
              </w:rPr>
              <w:t>Л.Л.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42ED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  <w:r w:rsidRPr="007627CE">
              <w:rPr>
                <w:rFonts w:ascii="Times New Roman" w:eastAsiaTheme="minorHAnsi" w:hAnsi="Times New Roman"/>
                <w:noProof/>
                <w:kern w:val="0"/>
                <w:sz w:val="28"/>
                <w:szCs w:val="28"/>
                <w14:ligatures w14:val="standardContextual"/>
              </w:rPr>
              <w:drawing>
                <wp:inline distT="0" distB="0" distL="0" distR="0" wp14:anchorId="6F217D5D" wp14:editId="72D33D56">
                  <wp:extent cx="657225" cy="419100"/>
                  <wp:effectExtent l="0" t="0" r="9525" b="0"/>
                  <wp:docPr id="7270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13D1" w:rsidRPr="007627CE" w14:paraId="1CEB8A43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CB1AE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  <w:p w14:paraId="7F3945E3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B01F6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C714CF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7605E5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DA9D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7627CE" w14:paraId="038BABA1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23DBEC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61B8AD52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E12A9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7E9823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9F6023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0E5B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7627CE" w14:paraId="41ED1CE6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43E88D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683D3160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9C2D02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77663E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9A1B10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F3AE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7627CE" w14:paraId="53969004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A705B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343533DE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39932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E9134B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95EF19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7D88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7627CE" w14:paraId="4164D2A9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FB97A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261B56DD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E01216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229982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7B698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AFAF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7627CE" w14:paraId="16BF57A9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265D9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153A287A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2F8059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BC0BC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D9D13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C542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7627CE" w14:paraId="3BADD88D" w14:textId="77777777" w:rsidTr="002207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92AA56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  <w:p w14:paraId="269D8B12" w14:textId="77777777" w:rsidR="005B13D1" w:rsidRPr="007627CE" w:rsidRDefault="005B13D1" w:rsidP="005B13D1">
            <w:pPr>
              <w:snapToGrid w:val="0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D059D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FD03DF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8A3F73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1CE3" w14:textId="77777777" w:rsidR="005B13D1" w:rsidRPr="007627CE" w:rsidRDefault="005B13D1" w:rsidP="005B13D1">
            <w:pPr>
              <w:snapToGrid w:val="0"/>
              <w:jc w:val="center"/>
              <w:rPr>
                <w:rFonts w:ascii="Times New Roman" w:hAnsi="Times New Roman"/>
                <w:kern w:val="0"/>
              </w:rPr>
            </w:pPr>
          </w:p>
        </w:tc>
      </w:tr>
    </w:tbl>
    <w:p w14:paraId="175979E2" w14:textId="77777777" w:rsidR="005B13D1" w:rsidRPr="007627CE" w:rsidRDefault="005B13D1" w:rsidP="005B13D1">
      <w:pPr>
        <w:keepNext/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="Times New Roman" w:eastAsia="Times New Roman" w:hAnsi="Times New Roman"/>
          <w:color w:val="000000"/>
          <w:kern w:val="0"/>
          <w:sz w:val="26"/>
          <w:szCs w:val="26"/>
          <w:u w:val="single"/>
          <w:lang w:eastAsia="zh-CN"/>
        </w:rPr>
      </w:pPr>
    </w:p>
    <w:p w14:paraId="5EA592B7" w14:textId="77777777" w:rsidR="005B13D1" w:rsidRPr="007627CE" w:rsidRDefault="005B13D1" w:rsidP="005B13D1">
      <w:pPr>
        <w:keepNext/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="Times New Roman" w:hAnsi="Times New Roman"/>
          <w:b/>
          <w:caps/>
          <w:kern w:val="0"/>
          <w:sz w:val="28"/>
          <w:szCs w:val="28"/>
          <w:lang w:eastAsia="ru-RU"/>
        </w:rPr>
      </w:pPr>
      <w:bookmarkStart w:id="34" w:name="_Toc144484194"/>
    </w:p>
    <w:bookmarkEnd w:id="34"/>
    <w:p w14:paraId="10FA587D" w14:textId="77777777" w:rsidR="005B13D1" w:rsidRPr="007627CE" w:rsidRDefault="005B13D1" w:rsidP="005B13D1">
      <w:pPr>
        <w:rPr>
          <w:rFonts w:ascii="Times New Roman" w:hAnsi="Times New Roman"/>
        </w:rPr>
      </w:pPr>
    </w:p>
    <w:p w14:paraId="45209C80" w14:textId="59287F86" w:rsidR="005B13D1" w:rsidRPr="007627CE" w:rsidRDefault="005B13D1">
      <w:pPr>
        <w:rPr>
          <w:rFonts w:ascii="Times New Roman" w:hAnsi="Times New Roman"/>
        </w:rPr>
      </w:pPr>
    </w:p>
    <w:sectPr w:rsidR="005B13D1" w:rsidRPr="007627CE" w:rsidSect="00D55DAB">
      <w:footerReference w:type="default" r:id="rId16"/>
      <w:pgSz w:w="11906" w:h="16838"/>
      <w:pgMar w:top="1134" w:right="567" w:bottom="1134" w:left="1701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DA8ED" w14:textId="77777777" w:rsidR="005A26F4" w:rsidRDefault="005A26F4" w:rsidP="00D62BD5">
      <w:pPr>
        <w:spacing w:after="0" w:line="240" w:lineRule="auto"/>
      </w:pPr>
      <w:r>
        <w:separator/>
      </w:r>
    </w:p>
  </w:endnote>
  <w:endnote w:type="continuationSeparator" w:id="0">
    <w:p w14:paraId="48BFFE92" w14:textId="77777777" w:rsidR="005A26F4" w:rsidRDefault="005A26F4" w:rsidP="00D6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011924"/>
      <w:docPartObj>
        <w:docPartGallery w:val="Page Numbers (Bottom of Page)"/>
        <w:docPartUnique/>
      </w:docPartObj>
    </w:sdtPr>
    <w:sdtContent>
      <w:p w14:paraId="0979D1C3" w14:textId="12307488" w:rsidR="00AD2DCF" w:rsidRDefault="00AD2DC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2B7F4B" w14:textId="77777777" w:rsidR="00D62BD5" w:rsidRDefault="00D62B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43752" w14:textId="77777777" w:rsidR="005A26F4" w:rsidRDefault="005A26F4" w:rsidP="00D62BD5">
      <w:pPr>
        <w:spacing w:after="0" w:line="240" w:lineRule="auto"/>
      </w:pPr>
      <w:r>
        <w:separator/>
      </w:r>
    </w:p>
  </w:footnote>
  <w:footnote w:type="continuationSeparator" w:id="0">
    <w:p w14:paraId="33B8BF29" w14:textId="77777777" w:rsidR="005A26F4" w:rsidRDefault="005A26F4" w:rsidP="00D62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8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ymbol" w:hAnsi="Symbol" w:cs="Symbol"/>
      </w:rPr>
    </w:lvl>
  </w:abstractNum>
  <w:abstractNum w:abstractNumId="6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F0917"/>
    <w:multiLevelType w:val="hybridMultilevel"/>
    <w:tmpl w:val="C678A2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CE46C6"/>
    <w:multiLevelType w:val="hybridMultilevel"/>
    <w:tmpl w:val="2C20294E"/>
    <w:lvl w:ilvl="0" w:tplc="C3B2165C">
      <w:start w:val="1"/>
      <w:numFmt w:val="decimal"/>
      <w:lvlText w:val="%1."/>
      <w:lvlJc w:val="left"/>
      <w:pPr>
        <w:ind w:left="3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7" w:hanging="360"/>
      </w:pPr>
    </w:lvl>
    <w:lvl w:ilvl="2" w:tplc="0419001B" w:tentative="1">
      <w:start w:val="1"/>
      <w:numFmt w:val="lowerRoman"/>
      <w:lvlText w:val="%3."/>
      <w:lvlJc w:val="right"/>
      <w:pPr>
        <w:ind w:left="4817" w:hanging="180"/>
      </w:pPr>
    </w:lvl>
    <w:lvl w:ilvl="3" w:tplc="0419000F" w:tentative="1">
      <w:start w:val="1"/>
      <w:numFmt w:val="decimal"/>
      <w:lvlText w:val="%4."/>
      <w:lvlJc w:val="left"/>
      <w:pPr>
        <w:ind w:left="5537" w:hanging="360"/>
      </w:pPr>
    </w:lvl>
    <w:lvl w:ilvl="4" w:tplc="04190019" w:tentative="1">
      <w:start w:val="1"/>
      <w:numFmt w:val="lowerLetter"/>
      <w:lvlText w:val="%5."/>
      <w:lvlJc w:val="left"/>
      <w:pPr>
        <w:ind w:left="6257" w:hanging="360"/>
      </w:pPr>
    </w:lvl>
    <w:lvl w:ilvl="5" w:tplc="0419001B" w:tentative="1">
      <w:start w:val="1"/>
      <w:numFmt w:val="lowerRoman"/>
      <w:lvlText w:val="%6."/>
      <w:lvlJc w:val="right"/>
      <w:pPr>
        <w:ind w:left="6977" w:hanging="180"/>
      </w:pPr>
    </w:lvl>
    <w:lvl w:ilvl="6" w:tplc="0419000F" w:tentative="1">
      <w:start w:val="1"/>
      <w:numFmt w:val="decimal"/>
      <w:lvlText w:val="%7."/>
      <w:lvlJc w:val="left"/>
      <w:pPr>
        <w:ind w:left="7697" w:hanging="360"/>
      </w:pPr>
    </w:lvl>
    <w:lvl w:ilvl="7" w:tplc="04190019" w:tentative="1">
      <w:start w:val="1"/>
      <w:numFmt w:val="lowerLetter"/>
      <w:lvlText w:val="%8."/>
      <w:lvlJc w:val="left"/>
      <w:pPr>
        <w:ind w:left="8417" w:hanging="360"/>
      </w:pPr>
    </w:lvl>
    <w:lvl w:ilvl="8" w:tplc="0419001B" w:tentative="1">
      <w:start w:val="1"/>
      <w:numFmt w:val="lowerRoman"/>
      <w:lvlText w:val="%9."/>
      <w:lvlJc w:val="right"/>
      <w:pPr>
        <w:ind w:left="9137" w:hanging="180"/>
      </w:pPr>
    </w:lvl>
  </w:abstractNum>
  <w:abstractNum w:abstractNumId="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6417756">
    <w:abstractNumId w:val="8"/>
  </w:num>
  <w:num w:numId="2" w16cid:durableId="410009306">
    <w:abstractNumId w:val="6"/>
  </w:num>
  <w:num w:numId="3" w16cid:durableId="1680157020">
    <w:abstractNumId w:val="9"/>
  </w:num>
  <w:num w:numId="4" w16cid:durableId="692388319">
    <w:abstractNumId w:val="10"/>
  </w:num>
  <w:num w:numId="5" w16cid:durableId="298651207">
    <w:abstractNumId w:val="0"/>
  </w:num>
  <w:num w:numId="6" w16cid:durableId="37633169">
    <w:abstractNumId w:val="2"/>
  </w:num>
  <w:num w:numId="7" w16cid:durableId="1239948450">
    <w:abstractNumId w:val="3"/>
  </w:num>
  <w:num w:numId="8" w16cid:durableId="1009871456">
    <w:abstractNumId w:val="4"/>
  </w:num>
  <w:num w:numId="9" w16cid:durableId="713193031">
    <w:abstractNumId w:val="5"/>
  </w:num>
  <w:num w:numId="10" w16cid:durableId="1620185111">
    <w:abstractNumId w:val="1"/>
  </w:num>
  <w:num w:numId="11" w16cid:durableId="356696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F9"/>
    <w:rsid w:val="00044AFB"/>
    <w:rsid w:val="000552F9"/>
    <w:rsid w:val="000568A0"/>
    <w:rsid w:val="000E1AB9"/>
    <w:rsid w:val="000E26F8"/>
    <w:rsid w:val="001236CD"/>
    <w:rsid w:val="00185EA6"/>
    <w:rsid w:val="001A435C"/>
    <w:rsid w:val="001F5474"/>
    <w:rsid w:val="0023231D"/>
    <w:rsid w:val="00241769"/>
    <w:rsid w:val="002636B5"/>
    <w:rsid w:val="002C2E47"/>
    <w:rsid w:val="002C5ECA"/>
    <w:rsid w:val="002C5EEC"/>
    <w:rsid w:val="002E425B"/>
    <w:rsid w:val="0031655E"/>
    <w:rsid w:val="00320B92"/>
    <w:rsid w:val="00355D31"/>
    <w:rsid w:val="00386D66"/>
    <w:rsid w:val="0040631F"/>
    <w:rsid w:val="00464AE5"/>
    <w:rsid w:val="005546A1"/>
    <w:rsid w:val="005A26F4"/>
    <w:rsid w:val="005B13D1"/>
    <w:rsid w:val="005B781B"/>
    <w:rsid w:val="00604E1C"/>
    <w:rsid w:val="0065191C"/>
    <w:rsid w:val="006575F3"/>
    <w:rsid w:val="00665C06"/>
    <w:rsid w:val="00687212"/>
    <w:rsid w:val="006D0174"/>
    <w:rsid w:val="00726AA3"/>
    <w:rsid w:val="007627CE"/>
    <w:rsid w:val="00771621"/>
    <w:rsid w:val="0088469E"/>
    <w:rsid w:val="008A59ED"/>
    <w:rsid w:val="008D19CD"/>
    <w:rsid w:val="008F4CDE"/>
    <w:rsid w:val="009239B9"/>
    <w:rsid w:val="009278D6"/>
    <w:rsid w:val="0099132B"/>
    <w:rsid w:val="009920D7"/>
    <w:rsid w:val="009B0A70"/>
    <w:rsid w:val="009F3A31"/>
    <w:rsid w:val="00A41AF9"/>
    <w:rsid w:val="00A54661"/>
    <w:rsid w:val="00A668A5"/>
    <w:rsid w:val="00AD2DCF"/>
    <w:rsid w:val="00AE7452"/>
    <w:rsid w:val="00CC0ADB"/>
    <w:rsid w:val="00D3206B"/>
    <w:rsid w:val="00D55DAB"/>
    <w:rsid w:val="00D62BD5"/>
    <w:rsid w:val="00D878C6"/>
    <w:rsid w:val="00DC73F6"/>
    <w:rsid w:val="00E5300C"/>
    <w:rsid w:val="00E71D46"/>
    <w:rsid w:val="00EA26A0"/>
    <w:rsid w:val="00F0363C"/>
    <w:rsid w:val="00F36657"/>
    <w:rsid w:val="00F4157E"/>
    <w:rsid w:val="00F651B7"/>
    <w:rsid w:val="00F72646"/>
    <w:rsid w:val="00FD4AB7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2B41E"/>
  <w15:chartTrackingRefBased/>
  <w15:docId w15:val="{9C103CF7-05DC-4B01-A0D5-577AF910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2F9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5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2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2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5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5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52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52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52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52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52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52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5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5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5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5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52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52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52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5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52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52F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6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62BD5"/>
    <w:rPr>
      <w:rFonts w:ascii="Calibri" w:eastAsia="Calibri" w:hAnsi="Calibri" w:cs="Times New Roman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D6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62BD5"/>
    <w:rPr>
      <w:rFonts w:ascii="Calibri" w:eastAsia="Calibri" w:hAnsi="Calibri" w:cs="Times New Roman"/>
      <w:sz w:val="22"/>
      <w:szCs w:val="22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FD4AB7"/>
    <w:pPr>
      <w:spacing w:after="100"/>
    </w:pPr>
  </w:style>
  <w:style w:type="character" w:styleId="af0">
    <w:name w:val="Hyperlink"/>
    <w:basedOn w:val="a0"/>
    <w:uiPriority w:val="99"/>
    <w:unhideWhenUsed/>
    <w:rsid w:val="00FD4AB7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D4AB7"/>
    <w:rPr>
      <w:color w:val="605E5C"/>
      <w:shd w:val="clear" w:color="auto" w:fill="E1DFDD"/>
    </w:rPr>
  </w:style>
  <w:style w:type="paragraph" w:styleId="af2">
    <w:name w:val="TOC Heading"/>
    <w:basedOn w:val="1"/>
    <w:next w:val="a"/>
    <w:uiPriority w:val="39"/>
    <w:unhideWhenUsed/>
    <w:qFormat/>
    <w:rsid w:val="001236CD"/>
    <w:pPr>
      <w:spacing w:before="240" w:after="0"/>
      <w:outlineLvl w:val="9"/>
    </w:pPr>
    <w:rPr>
      <w:kern w:val="0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emo.garant.ru/document/redirect/409089952/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ethnology.ru/lib/pub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D7D43-32DD-4C1D-9FC7-0BAEE9631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20</Pages>
  <Words>5404</Words>
  <Characters>30808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42</cp:revision>
  <dcterms:created xsi:type="dcterms:W3CDTF">2025-03-18T19:33:00Z</dcterms:created>
  <dcterms:modified xsi:type="dcterms:W3CDTF">2025-03-24T09:57:00Z</dcterms:modified>
</cp:coreProperties>
</file>