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D5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Государственное бюджетное профессиональное образовательное учреждение </w:t>
      </w:r>
      <w:r w:rsid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«</w:t>
      </w: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Новгородский областной колледж искусств                         </w:t>
      </w: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br/>
        <w:t>им. С.В. Рахманинова</w:t>
      </w:r>
      <w:r w:rsid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»</w:t>
      </w:r>
    </w:p>
    <w:p w:rsidR="003E6C77" w:rsidRPr="00BD383B" w:rsidRDefault="003E6C77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14CD5" w:rsidRPr="00BD383B" w:rsidRDefault="003E6C77" w:rsidP="003E6C7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3752850" cy="21374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304" cy="2137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CD5" w:rsidRPr="00BD383B" w:rsidRDefault="00F14CD5" w:rsidP="00F14C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</w:rPr>
      </w:pPr>
    </w:p>
    <w:p w:rsidR="00F14CD5" w:rsidRPr="00BD383B" w:rsidRDefault="00F14CD5" w:rsidP="00F14C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</w:rPr>
      </w:pPr>
    </w:p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Рабочая программа</w:t>
      </w:r>
    </w:p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</w:rPr>
      </w:pPr>
    </w:p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F14CD5" w:rsidRPr="00BD383B" w:rsidTr="00F14CD5">
        <w:trPr>
          <w:jc w:val="center"/>
        </w:trPr>
        <w:tc>
          <w:tcPr>
            <w:tcW w:w="9085" w:type="dxa"/>
          </w:tcPr>
          <w:p w:rsidR="00F14CD5" w:rsidRPr="00BD383B" w:rsidRDefault="003E6C77" w:rsidP="003E6C77">
            <w:pPr>
              <w:spacing w:after="0" w:line="240" w:lineRule="auto"/>
              <w:ind w:firstLine="709"/>
              <w:jc w:val="center"/>
              <w:rPr>
                <w:rStyle w:val="21"/>
                <w:rFonts w:eastAsiaTheme="minorHAnsi"/>
                <w:b/>
                <w:spacing w:val="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</w:rPr>
              <w:t>ПП. Профессиональная подготовка</w:t>
            </w:r>
          </w:p>
        </w:tc>
      </w:tr>
      <w:tr w:rsidR="00F14CD5" w:rsidRPr="00BD383B" w:rsidTr="00F14CD5">
        <w:trPr>
          <w:jc w:val="center"/>
        </w:trPr>
        <w:tc>
          <w:tcPr>
            <w:tcW w:w="9085" w:type="dxa"/>
          </w:tcPr>
          <w:p w:rsidR="00F14CD5" w:rsidRPr="00BD383B" w:rsidRDefault="00F14CD5" w:rsidP="00F14CD5">
            <w:pPr>
              <w:spacing w:after="0" w:line="240" w:lineRule="auto"/>
              <w:ind w:firstLine="709"/>
              <w:jc w:val="center"/>
              <w:rPr>
                <w:rStyle w:val="21"/>
                <w:rFonts w:eastAsiaTheme="minorHAnsi"/>
                <w:spacing w:val="0"/>
                <w:sz w:val="16"/>
                <w:szCs w:val="16"/>
              </w:rPr>
            </w:pPr>
            <w:r w:rsidRPr="00BD383B">
              <w:rPr>
                <w:rStyle w:val="21"/>
                <w:rFonts w:eastAsiaTheme="minorHAnsi"/>
                <w:spacing w:val="0"/>
                <w:sz w:val="16"/>
                <w:szCs w:val="16"/>
              </w:rPr>
              <w:t>(наименование профессионального цикла)</w:t>
            </w:r>
          </w:p>
        </w:tc>
      </w:tr>
      <w:tr w:rsidR="00F14CD5" w:rsidRPr="00BD383B" w:rsidTr="00F14CD5">
        <w:trPr>
          <w:jc w:val="center"/>
        </w:trPr>
        <w:tc>
          <w:tcPr>
            <w:tcW w:w="9085" w:type="dxa"/>
          </w:tcPr>
          <w:p w:rsidR="00F14CD5" w:rsidRPr="00BD383B" w:rsidRDefault="003E6C77" w:rsidP="003E6C77">
            <w:pPr>
              <w:pStyle w:val="71"/>
              <w:shd w:val="clear" w:color="auto" w:fill="auto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</w:pPr>
            <w:r w:rsidRPr="003E6C77">
              <w:rPr>
                <w:rFonts w:ascii="Times New Roman" w:eastAsia="Calibri" w:hAnsi="Times New Roman" w:cs="Times New Roman"/>
                <w:b/>
                <w:spacing w:val="0"/>
                <w:sz w:val="28"/>
                <w:szCs w:val="28"/>
              </w:rPr>
              <w:t xml:space="preserve">ОПЦ.00 Общепрофессиональный цикл </w:t>
            </w:r>
          </w:p>
        </w:tc>
      </w:tr>
      <w:tr w:rsidR="00F14CD5" w:rsidRPr="00BD383B" w:rsidTr="00F14CD5">
        <w:trPr>
          <w:jc w:val="center"/>
        </w:trPr>
        <w:tc>
          <w:tcPr>
            <w:tcW w:w="9085" w:type="dxa"/>
          </w:tcPr>
          <w:p w:rsidR="00F14CD5" w:rsidRPr="00BD383B" w:rsidRDefault="00F14CD5" w:rsidP="00F14CD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383B">
              <w:rPr>
                <w:rStyle w:val="21"/>
                <w:rFonts w:eastAsiaTheme="minorHAnsi"/>
                <w:spacing w:val="0"/>
                <w:sz w:val="16"/>
                <w:szCs w:val="16"/>
              </w:rPr>
              <w:t>(наименование профессионального цикла)</w:t>
            </w:r>
          </w:p>
        </w:tc>
      </w:tr>
      <w:tr w:rsidR="00F14CD5" w:rsidRPr="00BD383B" w:rsidTr="00F14CD5">
        <w:trPr>
          <w:jc w:val="center"/>
        </w:trPr>
        <w:tc>
          <w:tcPr>
            <w:tcW w:w="9085" w:type="dxa"/>
          </w:tcPr>
          <w:p w:rsidR="00F14CD5" w:rsidRDefault="00F14CD5" w:rsidP="00F14CD5">
            <w:pPr>
              <w:pStyle w:val="71"/>
              <w:shd w:val="clear" w:color="auto" w:fill="auto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pacing w:val="0"/>
                <w:kern w:val="0"/>
                <w:sz w:val="28"/>
                <w:szCs w:val="28"/>
              </w:rPr>
            </w:pPr>
            <w:r w:rsidRPr="00BD383B">
              <w:rPr>
                <w:rFonts w:ascii="Times New Roman" w:eastAsia="Calibri" w:hAnsi="Times New Roman" w:cs="Times New Roman"/>
                <w:b/>
                <w:spacing w:val="0"/>
                <w:kern w:val="0"/>
                <w:sz w:val="28"/>
                <w:szCs w:val="28"/>
              </w:rPr>
              <w:t>ОП</w:t>
            </w:r>
            <w:r w:rsidR="003E6C77">
              <w:rPr>
                <w:rFonts w:ascii="Times New Roman" w:eastAsia="Calibri" w:hAnsi="Times New Roman" w:cs="Times New Roman"/>
                <w:b/>
                <w:spacing w:val="0"/>
                <w:kern w:val="0"/>
                <w:sz w:val="28"/>
                <w:szCs w:val="28"/>
              </w:rPr>
              <w:t>Ц</w:t>
            </w:r>
            <w:r w:rsidRPr="00BD383B">
              <w:rPr>
                <w:rFonts w:ascii="Times New Roman" w:eastAsia="Calibri" w:hAnsi="Times New Roman" w:cs="Times New Roman"/>
                <w:b/>
                <w:spacing w:val="0"/>
                <w:kern w:val="0"/>
                <w:sz w:val="28"/>
                <w:szCs w:val="28"/>
              </w:rPr>
              <w:t>.02 История отечественной культуры</w:t>
            </w:r>
          </w:p>
          <w:p w:rsidR="002C7000" w:rsidRPr="00BD383B" w:rsidRDefault="002C7000" w:rsidP="002C7000">
            <w:pPr>
              <w:pStyle w:val="71"/>
              <w:shd w:val="clear" w:color="auto" w:fill="auto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</w:pPr>
            <w:r w:rsidRPr="00BD383B">
              <w:rPr>
                <w:rFonts w:ascii="Times New Roman" w:eastAsia="Calibri" w:hAnsi="Times New Roman" w:cs="Times New Roman"/>
                <w:b/>
                <w:spacing w:val="0"/>
                <w:kern w:val="0"/>
                <w:sz w:val="28"/>
                <w:szCs w:val="28"/>
              </w:rPr>
              <w:t>ОП.02 История отечественной культуры</w:t>
            </w:r>
          </w:p>
        </w:tc>
      </w:tr>
      <w:tr w:rsidR="00F14CD5" w:rsidRPr="00BD383B" w:rsidTr="00F14CD5">
        <w:trPr>
          <w:jc w:val="center"/>
        </w:trPr>
        <w:tc>
          <w:tcPr>
            <w:tcW w:w="9085" w:type="dxa"/>
          </w:tcPr>
          <w:p w:rsidR="00F14CD5" w:rsidRPr="00BD383B" w:rsidRDefault="00F14CD5" w:rsidP="00F14CD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383B">
              <w:rPr>
                <w:rStyle w:val="21"/>
                <w:rFonts w:eastAsiaTheme="minorHAnsi"/>
                <w:spacing w:val="0"/>
                <w:sz w:val="16"/>
                <w:szCs w:val="16"/>
              </w:rPr>
              <w:t>(наименование раздела междисциплинарного курса)</w:t>
            </w:r>
          </w:p>
        </w:tc>
      </w:tr>
      <w:tr w:rsidR="00F14CD5" w:rsidRPr="00BD383B" w:rsidTr="00F14CD5">
        <w:trPr>
          <w:jc w:val="center"/>
        </w:trPr>
        <w:tc>
          <w:tcPr>
            <w:tcW w:w="9085" w:type="dxa"/>
          </w:tcPr>
          <w:p w:rsidR="00F14CD5" w:rsidRPr="00BD383B" w:rsidRDefault="00F14CD5" w:rsidP="00F14C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83B">
              <w:rPr>
                <w:rFonts w:ascii="Times New Roman" w:hAnsi="Times New Roman" w:cs="Times New Roman"/>
                <w:b/>
                <w:sz w:val="28"/>
                <w:szCs w:val="28"/>
              </w:rPr>
              <w:t>51.02.02 Социально-культурная деятельность по видам (по видам)</w:t>
            </w:r>
          </w:p>
        </w:tc>
      </w:tr>
      <w:tr w:rsidR="00F14CD5" w:rsidRPr="00BD383B" w:rsidTr="00F14CD5">
        <w:trPr>
          <w:jc w:val="center"/>
        </w:trPr>
        <w:tc>
          <w:tcPr>
            <w:tcW w:w="9085" w:type="dxa"/>
          </w:tcPr>
          <w:p w:rsidR="00F14CD5" w:rsidRPr="00BD383B" w:rsidRDefault="00F14CD5" w:rsidP="00F14C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383B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BD383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код и наименование специальности</w:t>
            </w:r>
            <w:r w:rsidRPr="00BD383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F14CD5" w:rsidRPr="00BD383B" w:rsidTr="00F14CD5">
        <w:trPr>
          <w:jc w:val="center"/>
        </w:trPr>
        <w:tc>
          <w:tcPr>
            <w:tcW w:w="9085" w:type="dxa"/>
          </w:tcPr>
          <w:p w:rsidR="003E6C77" w:rsidRDefault="003E6C77" w:rsidP="00F14CD5">
            <w:pPr>
              <w:pStyle w:val="7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</w:pPr>
            <w:r w:rsidRPr="003E6C77"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  <w:p w:rsidR="00F14CD5" w:rsidRPr="00BD383B" w:rsidRDefault="00F14CD5" w:rsidP="00F14CD5">
            <w:pPr>
              <w:pStyle w:val="71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</w:pPr>
            <w:r w:rsidRPr="00BD383B">
              <w:rPr>
                <w:rFonts w:ascii="Times New Roman" w:hAnsi="Times New Roman" w:cs="Times New Roman"/>
                <w:b/>
                <w:spacing w:val="0"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F14CD5" w:rsidRPr="00BD383B" w:rsidTr="00F14CD5">
        <w:trPr>
          <w:jc w:val="center"/>
        </w:trPr>
        <w:tc>
          <w:tcPr>
            <w:tcW w:w="9085" w:type="dxa"/>
          </w:tcPr>
          <w:p w:rsidR="00F14CD5" w:rsidRPr="00BD383B" w:rsidRDefault="00F14CD5" w:rsidP="00F14C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383B">
              <w:rPr>
                <w:rStyle w:val="21"/>
                <w:rFonts w:eastAsiaTheme="minorHAnsi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br w:type="column"/>
      </w:r>
      <w:proofErr w:type="gramStart"/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Принята</w:t>
      </w:r>
      <w:proofErr w:type="gramEnd"/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на заседании </w:t>
      </w:r>
    </w:p>
    <w:p w:rsidR="00F14CD5" w:rsidRPr="00BD383B" w:rsidRDefault="00F14CD5" w:rsidP="00F14C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t>Предметно-цикловой комиссии</w:t>
      </w:r>
    </w:p>
    <w:p w:rsidR="003E6C77" w:rsidRDefault="003E6C77" w:rsidP="003E6C77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E319CA">
        <w:rPr>
          <w:rFonts w:ascii="Times New Roman" w:hAnsi="Times New Roman"/>
          <w:sz w:val="28"/>
          <w:szCs w:val="28"/>
        </w:rPr>
        <w:t>Протокол № 1</w:t>
      </w:r>
      <w:r>
        <w:rPr>
          <w:rFonts w:ascii="Times New Roman" w:hAnsi="Times New Roman"/>
          <w:sz w:val="28"/>
          <w:szCs w:val="28"/>
        </w:rPr>
        <w:t>1</w:t>
      </w:r>
      <w:r w:rsidRPr="00E319CA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«26» июня 2024 г.</w:t>
      </w:r>
    </w:p>
    <w:p w:rsidR="00F14CD5" w:rsidRPr="00BD383B" w:rsidRDefault="00F14CD5" w:rsidP="00F14C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14CD5" w:rsidRPr="00BD383B" w:rsidRDefault="00F14CD5" w:rsidP="00F14C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F14CD5" w:rsidRPr="00BD383B" w:rsidTr="00F14CD5">
        <w:trPr>
          <w:trHeight w:val="323"/>
        </w:trPr>
        <w:tc>
          <w:tcPr>
            <w:tcW w:w="4810" w:type="dxa"/>
          </w:tcPr>
          <w:p w:rsidR="00F14CD5" w:rsidRPr="00BD383B" w:rsidRDefault="00F14CD5" w:rsidP="00F14CD5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BD383B"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F14CD5" w:rsidRPr="00BD383B" w:rsidRDefault="00F14CD5" w:rsidP="00F14CD5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BD383B"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  <w:t>Разработчики</w:t>
            </w:r>
          </w:p>
        </w:tc>
      </w:tr>
      <w:tr w:rsidR="00F14CD5" w:rsidRPr="00BD383B" w:rsidTr="00F14CD5">
        <w:trPr>
          <w:trHeight w:val="714"/>
        </w:trPr>
        <w:tc>
          <w:tcPr>
            <w:tcW w:w="4810" w:type="dxa"/>
            <w:vAlign w:val="center"/>
          </w:tcPr>
          <w:p w:rsidR="00F14CD5" w:rsidRPr="00BD383B" w:rsidRDefault="00F14CD5" w:rsidP="002C7000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BD383B"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  <w:t>Л.И. Кашицина</w:t>
            </w:r>
          </w:p>
        </w:tc>
        <w:tc>
          <w:tcPr>
            <w:tcW w:w="4810" w:type="dxa"/>
            <w:vAlign w:val="center"/>
          </w:tcPr>
          <w:p w:rsidR="00F14CD5" w:rsidRPr="00BD383B" w:rsidRDefault="00F14CD5" w:rsidP="002C7000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BD383B"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  <w:t>Л.Л. Ершова</w:t>
            </w:r>
          </w:p>
        </w:tc>
      </w:tr>
      <w:tr w:rsidR="00F14CD5" w:rsidRPr="00BD383B" w:rsidTr="00F14CD5">
        <w:trPr>
          <w:trHeight w:val="252"/>
        </w:trPr>
        <w:tc>
          <w:tcPr>
            <w:tcW w:w="4810" w:type="dxa"/>
          </w:tcPr>
          <w:p w:rsidR="00F14CD5" w:rsidRPr="00BD383B" w:rsidRDefault="00F14CD5" w:rsidP="003E6C7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</w:pPr>
            <w:r w:rsidRPr="00BD383B"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 xml:space="preserve">     (подпись)                                       (расшифровка)</w:t>
            </w:r>
          </w:p>
        </w:tc>
        <w:tc>
          <w:tcPr>
            <w:tcW w:w="4810" w:type="dxa"/>
          </w:tcPr>
          <w:p w:rsidR="00F14CD5" w:rsidRPr="00BD383B" w:rsidRDefault="00F14CD5" w:rsidP="003E6C7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</w:pPr>
            <w:r w:rsidRPr="00BD383B"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 xml:space="preserve">     (подпись)                                       (расшифровка)</w:t>
            </w:r>
          </w:p>
        </w:tc>
      </w:tr>
      <w:tr w:rsidR="003E6C77" w:rsidRPr="00BD383B" w:rsidTr="00F14CD5">
        <w:trPr>
          <w:trHeight w:val="252"/>
        </w:trPr>
        <w:tc>
          <w:tcPr>
            <w:tcW w:w="4810" w:type="dxa"/>
          </w:tcPr>
          <w:p w:rsidR="003E6C77" w:rsidRPr="00E319CA" w:rsidRDefault="003E6C77" w:rsidP="003E6C7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«26» июня 2024 г.</w:t>
            </w:r>
            <w:r w:rsidRPr="00E319CA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 xml:space="preserve">                                                                            </w:t>
            </w:r>
          </w:p>
        </w:tc>
        <w:tc>
          <w:tcPr>
            <w:tcW w:w="4810" w:type="dxa"/>
          </w:tcPr>
          <w:p w:rsidR="003E6C77" w:rsidRPr="003E6C77" w:rsidRDefault="003E6C77" w:rsidP="003E6C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19CA">
              <w:rPr>
                <w:rFonts w:ascii="Times New Roman" w:hAnsi="Times New Roman"/>
                <w:sz w:val="28"/>
                <w:szCs w:val="28"/>
              </w:rPr>
              <w:tab/>
            </w:r>
            <w:r w:rsidRPr="00E319CA"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«26» июня 2024 г.</w:t>
            </w:r>
            <w:r w:rsidRPr="00E319CA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</w:tr>
    </w:tbl>
    <w:p w:rsidR="00F14CD5" w:rsidRPr="00BD383B" w:rsidRDefault="00F14CD5" w:rsidP="00F14CD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193DCA" w:rsidRPr="00BD383B" w:rsidRDefault="00193DCA" w:rsidP="00193DCA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193DCA" w:rsidRPr="00BD383B" w:rsidRDefault="00193DCA" w:rsidP="00193DCA">
      <w:pPr>
        <w:spacing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193DCA" w:rsidRPr="00BD383B" w:rsidRDefault="00193DCA" w:rsidP="00193DCA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t xml:space="preserve">Рабочая программа </w:t>
      </w:r>
      <w:r w:rsidR="00F14CD5"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ОП</w:t>
      </w:r>
      <w:r w:rsidR="003E6C77">
        <w:rPr>
          <w:rFonts w:ascii="Times New Roman" w:eastAsia="Calibri" w:hAnsi="Times New Roman" w:cs="Times New Roman"/>
          <w:b/>
          <w:kern w:val="0"/>
          <w:sz w:val="28"/>
          <w:szCs w:val="28"/>
        </w:rPr>
        <w:t>Ц</w:t>
      </w:r>
      <w:r w:rsidR="00F14CD5"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.02 История отечественной культуры</w:t>
      </w:r>
      <w:r w:rsidR="00F14CD5" w:rsidRPr="00BD383B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</w:rPr>
        <w:t xml:space="preserve"> </w:t>
      </w:r>
      <w:r w:rsidR="00F14CD5"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П</w:t>
      </w:r>
      <w:r w:rsidR="003E6C77">
        <w:rPr>
          <w:rFonts w:ascii="Times New Roman" w:eastAsia="Calibri" w:hAnsi="Times New Roman" w:cs="Times New Roman"/>
          <w:b/>
          <w:kern w:val="0"/>
          <w:sz w:val="28"/>
          <w:szCs w:val="28"/>
        </w:rPr>
        <w:t>П.</w:t>
      </w:r>
      <w:r w:rsidR="00F14CD5"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 </w:t>
      </w:r>
      <w:r w:rsidR="003E6C77">
        <w:rPr>
          <w:rFonts w:ascii="Times New Roman" w:eastAsia="Calibri" w:hAnsi="Times New Roman" w:cs="Times New Roman"/>
          <w:b/>
          <w:kern w:val="0"/>
          <w:sz w:val="28"/>
          <w:szCs w:val="28"/>
        </w:rPr>
        <w:t>Профессиональная подготовка</w:t>
      </w:r>
      <w:r w:rsidR="003E6C77"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 </w:t>
      </w:r>
      <w:r w:rsidRPr="00BD383B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t>51.02.02 Социально-культурная деятельность</w:t>
      </w:r>
      <w:r w:rsidR="009C2A50">
        <w:rPr>
          <w:rFonts w:ascii="Times New Roman" w:eastAsia="Calibri" w:hAnsi="Times New Roman" w:cs="Times New Roman"/>
          <w:kern w:val="0"/>
          <w:sz w:val="28"/>
          <w:szCs w:val="28"/>
        </w:rPr>
        <w:t xml:space="preserve"> (по видам)</w:t>
      </w:r>
      <w:r w:rsidRPr="00BD38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приказом Министерства образования и науки Российской Федерации от 11 ноября 2022 г. N 970.</w:t>
      </w:r>
    </w:p>
    <w:p w:rsidR="00193DCA" w:rsidRDefault="00193DCA" w:rsidP="00193DCA">
      <w:pPr>
        <w:jc w:val="both"/>
        <w:rPr>
          <w:rFonts w:ascii="Times New Roman" w:eastAsia="Calibri" w:hAnsi="Times New Roman" w:cs="Times New Roman"/>
          <w:kern w:val="0"/>
          <w:sz w:val="32"/>
          <w:szCs w:val="32"/>
        </w:rPr>
      </w:pPr>
    </w:p>
    <w:p w:rsidR="003E6C77" w:rsidRPr="00BD383B" w:rsidRDefault="003E6C77" w:rsidP="00193DCA">
      <w:pPr>
        <w:jc w:val="both"/>
        <w:rPr>
          <w:rFonts w:ascii="Times New Roman" w:eastAsia="Calibri" w:hAnsi="Times New Roman" w:cs="Times New Roman"/>
          <w:kern w:val="0"/>
          <w:sz w:val="32"/>
          <w:szCs w:val="32"/>
        </w:rPr>
      </w:pPr>
    </w:p>
    <w:p w:rsidR="00193DCA" w:rsidRPr="00BD383B" w:rsidRDefault="00193DCA" w:rsidP="00F14CD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3E6C77" w:rsidRPr="00FF2AFF" w:rsidRDefault="003E6C77" w:rsidP="003E6C77">
      <w:pPr>
        <w:spacing w:line="276" w:lineRule="auto"/>
        <w:ind w:left="6372" w:firstLine="708"/>
        <w:jc w:val="center"/>
        <w:rPr>
          <w:rFonts w:ascii="Times New Roman" w:eastAsia="Courier New" w:hAnsi="Times New Roman"/>
          <w:b/>
          <w:sz w:val="28"/>
          <w:szCs w:val="28"/>
          <w:lang w:eastAsia="ru-RU" w:bidi="ru-RU"/>
        </w:rPr>
      </w:pPr>
      <w:r w:rsidRPr="00FF2AFF">
        <w:rPr>
          <w:rFonts w:ascii="Times New Roman" w:eastAsia="Courier New" w:hAnsi="Times New Roman"/>
          <w:b/>
          <w:sz w:val="28"/>
          <w:szCs w:val="28"/>
          <w:lang w:eastAsia="ru-RU"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3E6C77" w:rsidRPr="00F311B3" w:rsidTr="00B45A8F">
        <w:trPr>
          <w:trHeight w:val="20"/>
          <w:jc w:val="right"/>
        </w:trPr>
        <w:tc>
          <w:tcPr>
            <w:tcW w:w="6621" w:type="dxa"/>
          </w:tcPr>
          <w:p w:rsidR="003E6C77" w:rsidRPr="00FF2AFF" w:rsidRDefault="003E6C77" w:rsidP="00B45A8F">
            <w:pPr>
              <w:widowControl w:val="0"/>
              <w:spacing w:after="0" w:line="276" w:lineRule="auto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 w:rsidRPr="00FF2AFF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:rsidR="003E6C77" w:rsidRPr="00FF2AFF" w:rsidRDefault="003E6C77" w:rsidP="00B45A8F">
            <w:pPr>
              <w:widowControl w:val="0"/>
              <w:spacing w:after="0" w:line="276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E6C77" w:rsidRPr="00FF2AFF" w:rsidRDefault="003E6C77" w:rsidP="00B45A8F">
            <w:pPr>
              <w:widowControl w:val="0"/>
              <w:spacing w:after="0" w:line="276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proofErr w:type="spellStart"/>
            <w:r w:rsidRPr="00FF2AFF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С.Н.Зимнева</w:t>
            </w:r>
            <w:proofErr w:type="spellEnd"/>
          </w:p>
          <w:p w:rsidR="003E6C77" w:rsidRPr="00FF2AFF" w:rsidRDefault="003E6C77" w:rsidP="00B45A8F">
            <w:pPr>
              <w:widowControl w:val="0"/>
              <w:spacing w:after="0" w:line="276" w:lineRule="auto"/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</w:pPr>
            <w:r w:rsidRPr="00FF2AFF"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  <w:t>подпись                  инициалы и фамилия</w:t>
            </w:r>
          </w:p>
        </w:tc>
      </w:tr>
      <w:tr w:rsidR="003E6C77" w:rsidRPr="00F311B3" w:rsidTr="00B45A8F">
        <w:trPr>
          <w:trHeight w:val="20"/>
          <w:jc w:val="right"/>
        </w:trPr>
        <w:tc>
          <w:tcPr>
            <w:tcW w:w="6621" w:type="dxa"/>
          </w:tcPr>
          <w:p w:rsidR="003E6C77" w:rsidRPr="00FF2AFF" w:rsidRDefault="003E6C77" w:rsidP="00B45A8F">
            <w:pPr>
              <w:widowControl w:val="0"/>
              <w:spacing w:after="0" w:line="276" w:lineRule="auto"/>
              <w:jc w:val="right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  <w:r w:rsidRPr="00FF2AFF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«26» июня 2024 г.</w:t>
            </w:r>
          </w:p>
          <w:p w:rsidR="003E6C77" w:rsidRPr="00FF2AFF" w:rsidRDefault="003E6C77" w:rsidP="00B45A8F">
            <w:pPr>
              <w:widowControl w:val="0"/>
              <w:spacing w:after="0" w:line="276" w:lineRule="auto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</w:p>
        </w:tc>
      </w:tr>
    </w:tbl>
    <w:p w:rsidR="00193DCA" w:rsidRPr="00BD383B" w:rsidRDefault="003059BF" w:rsidP="00193DCA">
      <w:pPr>
        <w:widowControl w:val="0"/>
        <w:tabs>
          <w:tab w:val="center" w:pos="4497"/>
          <w:tab w:val="right" w:pos="9355"/>
        </w:tabs>
        <w:autoSpaceDE w:val="0"/>
        <w:adjustRightInd w:val="0"/>
        <w:ind w:left="-360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</w:rPr>
      </w:pPr>
      <w:r w:rsidRPr="00BD383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</w:rPr>
        <w:br w:type="column"/>
      </w:r>
      <w:r w:rsidRPr="00BD383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</w:rPr>
        <w:lastRenderedPageBreak/>
        <w:tab/>
        <w:t>СОДЕРЖАНИЕ</w:t>
      </w:r>
      <w:r w:rsidRPr="00BD383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</w:rPr>
        <w:tab/>
      </w:r>
    </w:p>
    <w:p w:rsidR="00193DCA" w:rsidRPr="00BD383B" w:rsidRDefault="00193DCA" w:rsidP="00193DCA">
      <w:pPr>
        <w:keepNext/>
        <w:keepLines/>
        <w:spacing w:before="480" w:after="0" w:line="276" w:lineRule="auto"/>
        <w:rPr>
          <w:rFonts w:ascii="Times New Roman" w:eastAsia="Times New Roman" w:hAnsi="Times New Roman" w:cs="Times New Roman"/>
          <w:b/>
          <w:bCs/>
          <w:color w:val="365F91"/>
          <w:kern w:val="0"/>
          <w:sz w:val="24"/>
          <w:szCs w:val="24"/>
          <w:highlight w:val="cyan"/>
        </w:rPr>
      </w:pPr>
    </w:p>
    <w:p w:rsidR="00CB6FCD" w:rsidRPr="00CB6FCD" w:rsidRDefault="00D509A8" w:rsidP="00CB6FCD">
      <w:pPr>
        <w:pStyle w:val="11"/>
        <w:tabs>
          <w:tab w:val="left" w:pos="440"/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r w:rsidRPr="00D509A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fldChar w:fldCharType="begin"/>
      </w:r>
      <w:r w:rsidR="00193DCA" w:rsidRPr="00CB6FC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instrText xml:space="preserve"> TOC \o "1-3" \h \z \u </w:instrText>
      </w:r>
      <w:r w:rsidRPr="00D509A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fldChar w:fldCharType="separate"/>
      </w:r>
      <w:hyperlink w:anchor="_Toc150208390" w:history="1">
        <w:r w:rsidR="00CB6FCD" w:rsidRPr="00CB6FCD">
          <w:rPr>
            <w:rStyle w:val="a3"/>
            <w:rFonts w:ascii="Times New Roman" w:eastAsia="Calibri" w:hAnsi="Times New Roman" w:cs="Times New Roman"/>
            <w:b/>
            <w:noProof/>
            <w:sz w:val="28"/>
            <w:szCs w:val="28"/>
          </w:rPr>
          <w:t>1.</w:t>
        </w:r>
        <w:r w:rsidR="00CB6FCD" w:rsidRPr="00CB6FCD">
          <w:rPr>
            <w:rFonts w:ascii="Times New Roman" w:eastAsiaTheme="minorEastAsia" w:hAnsi="Times New Roman" w:cs="Times New Roman"/>
            <w:b/>
            <w:noProof/>
            <w:kern w:val="0"/>
            <w:sz w:val="28"/>
            <w:szCs w:val="28"/>
            <w:lang w:eastAsia="ru-RU"/>
          </w:rPr>
          <w:tab/>
        </w:r>
        <w:r w:rsidR="00CB6FCD" w:rsidRPr="00CB6FCD">
          <w:rPr>
            <w:rStyle w:val="a3"/>
            <w:rFonts w:ascii="Times New Roman" w:eastAsia="Calibri" w:hAnsi="Times New Roman" w:cs="Times New Roman"/>
            <w:b/>
            <w:noProof/>
            <w:sz w:val="28"/>
            <w:szCs w:val="28"/>
          </w:rPr>
          <w:t>ПОЯСНИТЕЛЬНАЯ ЗАПИСКА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_Toc150208390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4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CB6FCD" w:rsidRPr="00CB6FCD" w:rsidRDefault="00D509A8" w:rsidP="00CB6FCD">
      <w:pPr>
        <w:pStyle w:val="11"/>
        <w:tabs>
          <w:tab w:val="left" w:pos="440"/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208391" w:history="1">
        <w:r w:rsidR="00CB6FCD" w:rsidRPr="00CB6FCD">
          <w:rPr>
            <w:rStyle w:val="a3"/>
            <w:rFonts w:ascii="Times New Roman" w:eastAsia="Times New Roman" w:hAnsi="Times New Roman" w:cs="Times New Roman"/>
            <w:b/>
            <w:bCs/>
            <w:noProof/>
            <w:sz w:val="28"/>
            <w:szCs w:val="28"/>
            <w:lang w:eastAsia="zh-CN"/>
          </w:rPr>
          <w:t>2.</w:t>
        </w:r>
        <w:r w:rsidR="00CB6FCD" w:rsidRPr="00CB6FCD">
          <w:rPr>
            <w:rFonts w:ascii="Times New Roman" w:eastAsiaTheme="minorEastAsia" w:hAnsi="Times New Roman" w:cs="Times New Roman"/>
            <w:b/>
            <w:noProof/>
            <w:kern w:val="0"/>
            <w:sz w:val="28"/>
            <w:szCs w:val="28"/>
            <w:lang w:eastAsia="ru-RU"/>
          </w:rPr>
          <w:tab/>
        </w:r>
        <w:r w:rsidR="00CB6FCD" w:rsidRPr="00CB6FCD">
          <w:rPr>
            <w:rStyle w:val="a3"/>
            <w:rFonts w:ascii="Times New Roman" w:eastAsia="Times New Roman" w:hAnsi="Times New Roman" w:cs="Times New Roman"/>
            <w:b/>
            <w:bCs/>
            <w:noProof/>
            <w:sz w:val="28"/>
            <w:szCs w:val="28"/>
            <w:lang w:eastAsia="zh-CN"/>
          </w:rPr>
          <w:t>ЦЕЛЬ И ЗАДАЧИ ДИСЦИПЛИНЫ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_Toc150208391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5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CB6FCD" w:rsidRPr="00CB6FCD" w:rsidRDefault="00D509A8" w:rsidP="00CB6FCD">
      <w:pPr>
        <w:pStyle w:val="11"/>
        <w:tabs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208392" w:history="1">
        <w:r w:rsidR="00CB6FCD" w:rsidRPr="00CB6FCD">
          <w:rPr>
            <w:rStyle w:val="a3"/>
            <w:rFonts w:ascii="Times New Roman" w:eastAsia="SimSun" w:hAnsi="Times New Roman" w:cs="Times New Roman"/>
            <w:b/>
            <w:noProof/>
            <w:kern w:val="1"/>
            <w:sz w:val="28"/>
            <w:szCs w:val="28"/>
            <w:lang w:bidi="hi-IN"/>
          </w:rPr>
          <w:t>3. ТРЕБОВАНИЯ К УРОВНЮ ОСВОЕНИЯ СОДЕРЖАНИЯ КУРСА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_Toc150208392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5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CB6FCD" w:rsidRPr="00CB6FCD" w:rsidRDefault="00D509A8" w:rsidP="00CB6FCD">
      <w:pPr>
        <w:pStyle w:val="11"/>
        <w:tabs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208393" w:history="1">
        <w:r w:rsidR="00CB6FCD" w:rsidRPr="00CB6FCD">
          <w:rPr>
            <w:rStyle w:val="a3"/>
            <w:rFonts w:ascii="Times New Roman" w:hAnsi="Times New Roman" w:cs="Times New Roman"/>
            <w:b/>
            <w:caps/>
            <w:noProof/>
            <w:sz w:val="28"/>
            <w:szCs w:val="28"/>
          </w:rPr>
          <w:t>4. Структура и содержание учебной дисциплины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_Toc150208393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6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CB6FCD" w:rsidRPr="00CB6FCD" w:rsidRDefault="00D509A8" w:rsidP="00CB6FCD">
      <w:pPr>
        <w:pStyle w:val="11"/>
        <w:tabs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208394" w:history="1">
        <w:r w:rsidR="00CB6FCD" w:rsidRPr="00CB6FCD">
          <w:rPr>
            <w:rStyle w:val="a3"/>
            <w:rFonts w:ascii="Times New Roman" w:eastAsia="SimSun" w:hAnsi="Times New Roman" w:cs="Times New Roman"/>
            <w:b/>
            <w:noProof/>
            <w:kern w:val="1"/>
            <w:sz w:val="28"/>
            <w:szCs w:val="28"/>
            <w:lang w:bidi="hi-IN"/>
          </w:rPr>
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_Toc150208394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8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CB6FCD" w:rsidRPr="00CB6FCD" w:rsidRDefault="00D509A8" w:rsidP="00CB6FCD">
      <w:pPr>
        <w:pStyle w:val="11"/>
        <w:tabs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208395" w:history="1">
        <w:r w:rsidR="00CB6FCD" w:rsidRPr="00CB6FCD">
          <w:rPr>
            <w:rStyle w:val="a3"/>
            <w:rFonts w:ascii="Times New Roman" w:hAnsi="Times New Roman" w:cs="Times New Roman"/>
            <w:b/>
            <w:noProof/>
            <w:sz w:val="28"/>
            <w:szCs w:val="28"/>
          </w:rPr>
          <w:t>6. УСЛОВИЯ РЕАЛИЗАЦИИ УЧЕБНОЙ ДИСЦИПЛИНЫ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_Toc150208395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27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CB6FCD" w:rsidRPr="00CB6FCD" w:rsidRDefault="00D509A8" w:rsidP="00CB6FCD">
      <w:pPr>
        <w:pStyle w:val="11"/>
        <w:tabs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208396" w:history="1">
        <w:r w:rsidR="00CB6FCD" w:rsidRPr="00CB6FCD">
          <w:rPr>
            <w:rStyle w:val="a3"/>
            <w:rFonts w:ascii="Times New Roman" w:eastAsia="Times New Roman" w:hAnsi="Times New Roman" w:cs="Times New Roman"/>
            <w:b/>
            <w:bCs/>
            <w:noProof/>
            <w:sz w:val="28"/>
            <w:szCs w:val="28"/>
            <w:lang w:eastAsia="zh-CN"/>
          </w:rPr>
          <w:t>7. МЕТОДИЧЕСКИЕ РЕКОМЕНДАЦИИ ПО ОРГАНИЗАЦИИ САМОСТОЯТЕЛЬНОЙ РАБОТЫ СТУДЕНТОВ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_Toc150208396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29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CB6FCD" w:rsidRPr="00CB6FCD" w:rsidRDefault="00D509A8" w:rsidP="00CB6FCD">
      <w:pPr>
        <w:pStyle w:val="11"/>
        <w:tabs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208397" w:history="1">
        <w:r w:rsidR="00CB6FCD" w:rsidRPr="00CB6FCD">
          <w:rPr>
            <w:rStyle w:val="a3"/>
            <w:rFonts w:ascii="Times New Roman" w:eastAsia="SimSun" w:hAnsi="Times New Roman" w:cs="Times New Roman"/>
            <w:b/>
            <w:noProof/>
            <w:kern w:val="1"/>
            <w:sz w:val="28"/>
            <w:szCs w:val="28"/>
            <w:lang w:bidi="hi-IN"/>
          </w:rPr>
          <w:t>8</w:t>
        </w:r>
        <w:r w:rsidR="00CB6FCD" w:rsidRPr="00CB6FCD">
          <w:rPr>
            <w:rStyle w:val="a3"/>
            <w:rFonts w:ascii="Times New Roman" w:hAnsi="Times New Roman" w:cs="Times New Roman"/>
            <w:b/>
            <w:noProof/>
            <w:sz w:val="28"/>
            <w:szCs w:val="28"/>
          </w:rPr>
          <w:t>. СПИСОК ЛИТЕРАТУРЫ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_Toc150208397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30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CB6FCD" w:rsidRPr="00CB6FCD" w:rsidRDefault="00D509A8" w:rsidP="00CB6FCD">
      <w:pPr>
        <w:pStyle w:val="11"/>
        <w:tabs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208398" w:history="1">
        <w:r w:rsidR="00CB6FCD" w:rsidRPr="00CB6FCD">
          <w:rPr>
            <w:rStyle w:val="a3"/>
            <w:rFonts w:ascii="Times New Roman" w:eastAsia="Calibri" w:hAnsi="Times New Roman" w:cs="Times New Roman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_Toc150208398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32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CB6FCD" w:rsidRPr="00CB6FCD" w:rsidRDefault="00D509A8" w:rsidP="00CB6FCD">
      <w:pPr>
        <w:pStyle w:val="11"/>
        <w:tabs>
          <w:tab w:val="right" w:leader="dot" w:pos="9344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208399" w:history="1">
        <w:r w:rsidR="00CB6FCD" w:rsidRPr="00CB6FCD">
          <w:rPr>
            <w:rStyle w:val="a3"/>
            <w:rFonts w:ascii="Times New Roman" w:eastAsia="Calibri" w:hAnsi="Times New Roman" w:cs="Times New Roman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CB6FCD"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_Toc150208399 \h </w:instrTex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0D0D74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33</w:t>
        </w:r>
        <w:r w:rsidRPr="00CB6FCD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193DCA" w:rsidRPr="00CB6FCD" w:rsidRDefault="00D509A8" w:rsidP="00CB6FC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CB6FCD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</w:rPr>
        <w:fldChar w:fldCharType="end"/>
      </w:r>
    </w:p>
    <w:p w:rsidR="00193DCA" w:rsidRPr="00BD383B" w:rsidRDefault="00193DCA" w:rsidP="00193DCA">
      <w:pPr>
        <w:rPr>
          <w:rFonts w:ascii="Times New Roman" w:hAnsi="Times New Roman" w:cs="Times New Roman"/>
          <w:sz w:val="24"/>
          <w:szCs w:val="24"/>
        </w:rPr>
      </w:pPr>
    </w:p>
    <w:p w:rsidR="00847395" w:rsidRPr="00BD383B" w:rsidRDefault="00193DCA" w:rsidP="009132CA">
      <w:pPr>
        <w:tabs>
          <w:tab w:val="left" w:pos="8625"/>
        </w:tabs>
      </w:pPr>
      <w:r w:rsidRPr="00BD383B">
        <w:rPr>
          <w:sz w:val="24"/>
          <w:szCs w:val="24"/>
        </w:rPr>
        <w:tab/>
      </w:r>
    </w:p>
    <w:p w:rsidR="00847395" w:rsidRPr="00BD383B" w:rsidRDefault="00847395"/>
    <w:p w:rsidR="00847395" w:rsidRPr="00BD383B" w:rsidRDefault="00847395"/>
    <w:p w:rsidR="00847395" w:rsidRPr="00BD383B" w:rsidRDefault="00847395"/>
    <w:p w:rsidR="00847395" w:rsidRPr="00BD383B" w:rsidRDefault="009132CA" w:rsidP="00917E29">
      <w:pPr>
        <w:pStyle w:val="1"/>
        <w:numPr>
          <w:ilvl w:val="0"/>
          <w:numId w:val="9"/>
        </w:numPr>
        <w:rPr>
          <w:rFonts w:eastAsia="Calibri"/>
          <w:b/>
        </w:rPr>
      </w:pPr>
      <w:r>
        <w:rPr>
          <w:rFonts w:eastAsia="Calibri"/>
          <w:b/>
        </w:rPr>
        <w:br w:type="column"/>
      </w:r>
      <w:bookmarkStart w:id="0" w:name="_Toc150208390"/>
      <w:r w:rsidR="00847395" w:rsidRPr="00BD383B">
        <w:rPr>
          <w:rFonts w:eastAsia="Calibri"/>
          <w:b/>
        </w:rPr>
        <w:lastRenderedPageBreak/>
        <w:t>ПОЯСНИТЕЛЬНАЯ ЗАПИСКА</w:t>
      </w:r>
      <w:bookmarkEnd w:id="0"/>
    </w:p>
    <w:p w:rsidR="00F14CD5" w:rsidRPr="00BD383B" w:rsidRDefault="00F14CD5" w:rsidP="00F14CD5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847395" w:rsidRPr="00BD383B" w:rsidRDefault="00917E29" w:rsidP="00F14CD5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1.1 </w:t>
      </w:r>
      <w:r w:rsidR="00847395"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Область применения программы</w:t>
      </w:r>
    </w:p>
    <w:p w:rsidR="006D5528" w:rsidRDefault="00847395" w:rsidP="00F14C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  <w:r w:rsidRPr="00BD38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Рабочая программа </w:t>
      </w:r>
      <w:r w:rsidR="00F14CD5"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ОП</w:t>
      </w:r>
      <w:r w:rsidR="003E6C77">
        <w:rPr>
          <w:rFonts w:ascii="Times New Roman" w:eastAsia="Calibri" w:hAnsi="Times New Roman" w:cs="Times New Roman"/>
          <w:b/>
          <w:kern w:val="0"/>
          <w:sz w:val="28"/>
          <w:szCs w:val="28"/>
        </w:rPr>
        <w:t>Ц</w:t>
      </w:r>
      <w:r w:rsidR="00F14CD5"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.02 История отечественной культуры</w:t>
      </w:r>
      <w:r w:rsidR="00F14CD5" w:rsidRPr="00BD383B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</w:rPr>
        <w:t xml:space="preserve"> </w:t>
      </w:r>
      <w:r w:rsidRPr="00BD38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по специальности СПО 51.02.02 </w:t>
      </w:r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t>Социально-культурная деятельность (по видам):</w:t>
      </w:r>
      <w:r w:rsidRPr="00BD383B">
        <w:rPr>
          <w:rFonts w:ascii="Times New Roman" w:hAnsi="Times New Roman" w:cs="Times New Roman"/>
          <w:sz w:val="28"/>
          <w:szCs w:val="28"/>
        </w:rPr>
        <w:t xml:space="preserve"> Организация культурно-досуговой деятельности,</w:t>
      </w:r>
      <w:r w:rsidRPr="00BD38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утвержденной приказом Министерства образования и науки Российской Федерации от 11 ноября 2022 г. N 970 углубленной подготовки в части освоения основного вида профессиональной деятельности </w:t>
      </w:r>
      <w:r w:rsidRPr="00BD383B">
        <w:rPr>
          <w:rFonts w:ascii="Times New Roman" w:eastAsia="SimSun" w:hAnsi="Times New Roman" w:cs="Lucida Sans"/>
          <w:color w:val="000000"/>
          <w:kern w:val="1"/>
          <w:sz w:val="28"/>
          <w:szCs w:val="28"/>
          <w:lang w:eastAsia="zh-CN" w:bidi="hi-IN"/>
        </w:rPr>
        <w:t xml:space="preserve">и соответствующих общих и профессиональных компетенций </w:t>
      </w:r>
      <w:r w:rsidRPr="00BD38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 специальности 51.02.02</w:t>
      </w:r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Социально-культурная деятельность с</w:t>
      </w:r>
      <w:r w:rsidRPr="00BD383B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 xml:space="preserve"> квалификацией специалиста среднего звена </w:t>
      </w:r>
      <w:r w:rsidR="00BD383B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>«</w:t>
      </w:r>
      <w:r w:rsidRPr="00BD383B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>Менеджер социально-культурной деятельности</w:t>
      </w:r>
      <w:r w:rsidR="00BD383B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>»</w:t>
      </w:r>
      <w:r w:rsidRPr="00BD383B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  <w:t>.</w:t>
      </w:r>
    </w:p>
    <w:p w:rsidR="00B45A8F" w:rsidRPr="00BE0BEF" w:rsidRDefault="00B45A8F" w:rsidP="00B45A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E0BEF">
        <w:rPr>
          <w:rFonts w:ascii="Times New Roman" w:hAnsi="Times New Roman" w:cs="Times New Roman"/>
          <w:sz w:val="28"/>
          <w:szCs w:val="28"/>
        </w:rPr>
        <w:t>Рабочая программа</w:t>
      </w:r>
      <w:r w:rsidRPr="00BE0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ОП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>Ц</w:t>
      </w: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.02 История отечественной культуры</w:t>
      </w:r>
      <w:r w:rsidRPr="00BD383B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(далее – дисциплина) </w:t>
      </w:r>
      <w:r w:rsidRPr="00BE0BEF">
        <w:rPr>
          <w:rFonts w:ascii="Times New Roman" w:hAnsi="Times New Roman" w:cs="Times New Roman"/>
          <w:sz w:val="28"/>
          <w:szCs w:val="28"/>
        </w:rPr>
        <w:t>может быть использована</w:t>
      </w:r>
      <w:r w:rsidRPr="00BE0B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0BEF">
        <w:rPr>
          <w:rFonts w:ascii="Times New Roman" w:hAnsi="Times New Roman" w:cs="Times New Roman"/>
          <w:sz w:val="28"/>
          <w:szCs w:val="28"/>
        </w:rPr>
        <w:t>в следующих областях профессиональной деятельности выпускников:</w:t>
      </w:r>
    </w:p>
    <w:p w:rsidR="00B45A8F" w:rsidRPr="00BE0BEF" w:rsidRDefault="00B45A8F" w:rsidP="00B45A8F">
      <w:pPr>
        <w:pStyle w:val="ac"/>
        <w:widowControl/>
        <w:numPr>
          <w:ilvl w:val="0"/>
          <w:numId w:val="14"/>
        </w:numPr>
        <w:shd w:val="clear" w:color="auto" w:fill="auto"/>
        <w:tabs>
          <w:tab w:val="clear" w:pos="956"/>
        </w:tabs>
        <w:suppressAutoHyphens w:val="0"/>
        <w:spacing w:line="240" w:lineRule="auto"/>
        <w:ind w:right="0"/>
        <w:rPr>
          <w:rFonts w:cs="Times New Roman"/>
        </w:rPr>
      </w:pPr>
      <w:r w:rsidRPr="00BE0BEF">
        <w:rPr>
          <w:rFonts w:cs="Times New Roman"/>
        </w:rPr>
        <w:t>управление деятельностью учреждений культуры;</w:t>
      </w:r>
    </w:p>
    <w:p w:rsidR="00B45A8F" w:rsidRPr="00BE0BEF" w:rsidRDefault="00B45A8F" w:rsidP="00B45A8F">
      <w:pPr>
        <w:pStyle w:val="ac"/>
        <w:widowControl/>
        <w:numPr>
          <w:ilvl w:val="0"/>
          <w:numId w:val="14"/>
        </w:numPr>
        <w:shd w:val="clear" w:color="auto" w:fill="auto"/>
        <w:tabs>
          <w:tab w:val="clear" w:pos="956"/>
        </w:tabs>
        <w:suppressAutoHyphens w:val="0"/>
        <w:spacing w:line="240" w:lineRule="auto"/>
        <w:ind w:right="0"/>
        <w:rPr>
          <w:rFonts w:cs="Times New Roman"/>
        </w:rPr>
      </w:pPr>
      <w:r w:rsidRPr="00BE0BEF">
        <w:rPr>
          <w:rFonts w:cs="Times New Roman"/>
        </w:rPr>
        <w:t>руководство профессиональными и любительскими творческими коллективами;</w:t>
      </w:r>
    </w:p>
    <w:p w:rsidR="00B45A8F" w:rsidRPr="00BE0BEF" w:rsidRDefault="00B45A8F" w:rsidP="00B45A8F">
      <w:pPr>
        <w:pStyle w:val="ac"/>
        <w:widowControl/>
        <w:numPr>
          <w:ilvl w:val="0"/>
          <w:numId w:val="14"/>
        </w:numPr>
        <w:shd w:val="clear" w:color="auto" w:fill="auto"/>
        <w:tabs>
          <w:tab w:val="clear" w:pos="956"/>
        </w:tabs>
        <w:suppressAutoHyphens w:val="0"/>
        <w:spacing w:line="240" w:lineRule="auto"/>
        <w:ind w:right="0"/>
        <w:rPr>
          <w:rFonts w:cs="Times New Roman"/>
        </w:rPr>
      </w:pPr>
      <w:r w:rsidRPr="00BE0BEF">
        <w:rPr>
          <w:rFonts w:cs="Times New Roman"/>
        </w:rPr>
        <w:t>художественное образование в образовательных учреждениях дополнительного образования.</w:t>
      </w:r>
    </w:p>
    <w:p w:rsidR="00B45A8F" w:rsidRPr="00BE0BEF" w:rsidRDefault="00B45A8F" w:rsidP="00B45A8F">
      <w:pPr>
        <w:pStyle w:val="ae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EF">
        <w:rPr>
          <w:rFonts w:ascii="Times New Roman" w:hAnsi="Times New Roman" w:cs="Times New Roman"/>
          <w:sz w:val="28"/>
          <w:szCs w:val="28"/>
        </w:rPr>
        <w:t xml:space="preserve">Рабочая программа может реализоваться с использованием дистанционных образовательных технологий и/или </w:t>
      </w:r>
      <w:proofErr w:type="gramStart"/>
      <w:r w:rsidRPr="00BE0BEF">
        <w:rPr>
          <w:rFonts w:ascii="Times New Roman" w:hAnsi="Times New Roman" w:cs="Times New Roman"/>
          <w:sz w:val="28"/>
          <w:szCs w:val="28"/>
        </w:rPr>
        <w:t>электронного</w:t>
      </w:r>
      <w:proofErr w:type="gramEnd"/>
      <w:r w:rsidRPr="00BE0BEF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B45A8F" w:rsidRPr="00BD383B" w:rsidRDefault="00B45A8F" w:rsidP="00F14C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Lucida Sans"/>
          <w:kern w:val="1"/>
          <w:sz w:val="28"/>
          <w:szCs w:val="28"/>
          <w:u w:val="single"/>
          <w:lang w:eastAsia="zh-CN" w:bidi="hi-IN"/>
        </w:rPr>
      </w:pPr>
    </w:p>
    <w:p w:rsidR="00B45A8F" w:rsidRPr="00BE0BEF" w:rsidRDefault="00B45A8F" w:rsidP="00B45A8F">
      <w:pPr>
        <w:tabs>
          <w:tab w:val="left" w:pos="141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BE0BE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1.2 Общие и профессиональные компетенции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 xml:space="preserve">Менеджер социально-культурной деятельности должен обладать </w:t>
      </w:r>
      <w:r w:rsidRPr="00284E7D">
        <w:rPr>
          <w:b/>
          <w:bCs/>
          <w:sz w:val="28"/>
        </w:rPr>
        <w:t>общими компетенциями</w:t>
      </w:r>
      <w:r w:rsidRPr="003B687A">
        <w:rPr>
          <w:bCs/>
          <w:sz w:val="28"/>
        </w:rPr>
        <w:t>, включающими в себя способность: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ОК 04. Эффективно взаимодействовать и работать в коллективе и команде;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 w:rsidRPr="003B687A">
        <w:rPr>
          <w:bCs/>
          <w:sz w:val="28"/>
        </w:rPr>
        <w:lastRenderedPageBreak/>
        <w:t>антикоррупционного</w:t>
      </w:r>
      <w:proofErr w:type="spellEnd"/>
      <w:r w:rsidRPr="003B687A">
        <w:rPr>
          <w:bCs/>
          <w:sz w:val="28"/>
        </w:rPr>
        <w:t xml:space="preserve"> поведения;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ОК 09. Пользоваться профессиональной документацией на государственном и иностранном языках.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 xml:space="preserve">Менеджер социально-культурной деятельности должен обладать </w:t>
      </w:r>
      <w:r w:rsidRPr="00284E7D">
        <w:rPr>
          <w:b/>
          <w:bCs/>
          <w:sz w:val="28"/>
        </w:rPr>
        <w:t>профессиональными компетенциями</w:t>
      </w:r>
      <w:r w:rsidRPr="003B687A">
        <w:rPr>
          <w:bCs/>
          <w:sz w:val="28"/>
        </w:rPr>
        <w:t>, соответствующими основным видам профессиональной деятельности:</w:t>
      </w:r>
    </w:p>
    <w:p w:rsidR="00B45A8F" w:rsidRPr="00284E7D" w:rsidRDefault="00B45A8F" w:rsidP="00B45A8F">
      <w:pPr>
        <w:pStyle w:val="af0"/>
        <w:widowControl w:val="0"/>
        <w:ind w:left="0" w:firstLine="709"/>
        <w:jc w:val="both"/>
        <w:rPr>
          <w:b/>
          <w:bCs/>
          <w:sz w:val="28"/>
        </w:rPr>
      </w:pPr>
      <w:r w:rsidRPr="00284E7D">
        <w:rPr>
          <w:b/>
          <w:bCs/>
          <w:sz w:val="28"/>
        </w:rPr>
        <w:t>Организационно-управленческая деятельность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ПК 1.1. Разрабатывать и реализовывать социально-культурные проекты и программы.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ПК 1.3. Создавать условия для привлечения населения к культурно-досуговой и творческой деятельности.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ПК 1.5. Определять приоритетные направления развития социально-культурной деятельности.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 xml:space="preserve">ПК 1.7. Осуществлять </w:t>
      </w:r>
      <w:proofErr w:type="gramStart"/>
      <w:r w:rsidRPr="003B687A">
        <w:rPr>
          <w:bCs/>
          <w:sz w:val="28"/>
        </w:rPr>
        <w:t>предпринимательскую</w:t>
      </w:r>
      <w:proofErr w:type="gramEnd"/>
      <w:r w:rsidRPr="003B687A">
        <w:rPr>
          <w:bCs/>
          <w:sz w:val="28"/>
        </w:rPr>
        <w:t xml:space="preserve"> деятельности в социально-культурной сфере.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B45A8F" w:rsidRPr="00284E7D" w:rsidRDefault="00B45A8F" w:rsidP="00B45A8F">
      <w:pPr>
        <w:pStyle w:val="af0"/>
        <w:widowControl w:val="0"/>
        <w:ind w:left="0" w:firstLine="709"/>
        <w:jc w:val="both"/>
        <w:rPr>
          <w:b/>
          <w:bCs/>
          <w:sz w:val="28"/>
        </w:rPr>
      </w:pPr>
      <w:r w:rsidRPr="00284E7D">
        <w:rPr>
          <w:b/>
          <w:bCs/>
          <w:sz w:val="28"/>
        </w:rPr>
        <w:t xml:space="preserve">Организация и постановка культурно-массовых мероприятий и театрализованных представлений </w:t>
      </w:r>
      <w:r w:rsidRPr="00284E7D">
        <w:rPr>
          <w:b/>
          <w:sz w:val="28"/>
          <w:szCs w:val="28"/>
        </w:rPr>
        <w:t>(по выбору)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ПК 2.1. Организовывать культурно-массовые мероприятия и театрализованные представления с применением современных методик.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 xml:space="preserve">ПК 2.2. Осуществлять управление коллективами народного художественного творчества, </w:t>
      </w:r>
      <w:proofErr w:type="spellStart"/>
      <w:r w:rsidRPr="003B687A">
        <w:rPr>
          <w:bCs/>
          <w:sz w:val="28"/>
        </w:rPr>
        <w:t>досуговыми</w:t>
      </w:r>
      <w:proofErr w:type="spellEnd"/>
      <w:r w:rsidRPr="003B687A">
        <w:rPr>
          <w:bCs/>
          <w:sz w:val="28"/>
        </w:rPr>
        <w:t xml:space="preserve"> формированиями (объединениями).</w:t>
      </w:r>
    </w:p>
    <w:p w:rsidR="00B45A8F" w:rsidRPr="003B687A" w:rsidRDefault="00B45A8F" w:rsidP="00B45A8F">
      <w:pPr>
        <w:pStyle w:val="af0"/>
        <w:widowControl w:val="0"/>
        <w:ind w:left="0" w:firstLine="709"/>
        <w:jc w:val="both"/>
        <w:rPr>
          <w:bCs/>
          <w:sz w:val="28"/>
        </w:rPr>
      </w:pPr>
      <w:r w:rsidRPr="003B687A">
        <w:rPr>
          <w:bCs/>
          <w:sz w:val="28"/>
        </w:rPr>
        <w:t>ПК 2.3. Разрабатывать сценарии культурно-массовых мероприятий, театрализованных представлений, осуществлять их постановку, лично участвовать в них в качестве исполнителя.</w:t>
      </w:r>
    </w:p>
    <w:p w:rsidR="00B45A8F" w:rsidRPr="003B687A" w:rsidRDefault="00B45A8F" w:rsidP="00CB7A05">
      <w:pPr>
        <w:pStyle w:val="af0"/>
        <w:widowControl w:val="0"/>
        <w:ind w:left="0" w:firstLine="709"/>
        <w:jc w:val="both"/>
        <w:rPr>
          <w:sz w:val="28"/>
          <w:szCs w:val="28"/>
        </w:rPr>
      </w:pPr>
      <w:r w:rsidRPr="003B687A">
        <w:rPr>
          <w:bCs/>
          <w:sz w:val="28"/>
        </w:rPr>
        <w:t xml:space="preserve">ПК 2.4. Организовывать и проводить репетиционную работу, тренинги с коллективом и отдельными исполнителями в процессе подготовки </w:t>
      </w:r>
      <w:r w:rsidRPr="003B687A">
        <w:rPr>
          <w:bCs/>
          <w:sz w:val="28"/>
        </w:rPr>
        <w:lastRenderedPageBreak/>
        <w:t>культурно-массовых мероприятий и театрализованных представлений, применять игровые технологии и технические средства.</w:t>
      </w:r>
    </w:p>
    <w:p w:rsidR="00B45A8F" w:rsidRPr="00284E7D" w:rsidRDefault="00B45A8F" w:rsidP="00CB7A05">
      <w:pPr>
        <w:pStyle w:val="af0"/>
        <w:widowControl w:val="0"/>
        <w:ind w:left="0" w:firstLine="709"/>
        <w:jc w:val="both"/>
        <w:rPr>
          <w:b/>
          <w:sz w:val="28"/>
          <w:szCs w:val="28"/>
        </w:rPr>
      </w:pPr>
      <w:r w:rsidRPr="00284E7D">
        <w:rPr>
          <w:b/>
          <w:sz w:val="28"/>
          <w:szCs w:val="28"/>
        </w:rPr>
        <w:t>Организация культурно-досуговой деятельности (по выбору)</w:t>
      </w:r>
    </w:p>
    <w:p w:rsidR="00B45A8F" w:rsidRPr="00CB7A05" w:rsidRDefault="00B45A8F" w:rsidP="00CB7A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A05">
        <w:rPr>
          <w:rFonts w:ascii="Times New Roman" w:hAnsi="Times New Roman" w:cs="Times New Roman"/>
          <w:sz w:val="28"/>
          <w:szCs w:val="28"/>
        </w:rPr>
        <w:t>ПК 2.1. Организовывать культурно-досуговую деятельность с применением современных методик.</w:t>
      </w:r>
    </w:p>
    <w:p w:rsidR="00B45A8F" w:rsidRPr="00CB7A05" w:rsidRDefault="00B45A8F" w:rsidP="00CB7A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A05">
        <w:rPr>
          <w:rFonts w:ascii="Times New Roman" w:hAnsi="Times New Roman" w:cs="Times New Roman"/>
          <w:sz w:val="28"/>
          <w:szCs w:val="28"/>
        </w:rPr>
        <w:t>ПК 2.2. Разрабатывать и реализовать сценарные планы культурно-досуговых программ, осуществлять их постановку, лично участвовать в них в качестве исполнителя.</w:t>
      </w:r>
    </w:p>
    <w:p w:rsidR="00B45A8F" w:rsidRPr="00CB7A05" w:rsidRDefault="00B45A8F" w:rsidP="00CB7A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A05">
        <w:rPr>
          <w:rFonts w:ascii="Times New Roman" w:hAnsi="Times New Roman" w:cs="Times New Roman"/>
          <w:sz w:val="28"/>
          <w:szCs w:val="28"/>
        </w:rPr>
        <w:t>ПК 2.3. Осуществлять организационную и репетиционную работу с участниками культурно-досуговых программ.</w:t>
      </w:r>
    </w:p>
    <w:p w:rsidR="00B45A8F" w:rsidRPr="00CB7A05" w:rsidRDefault="00B45A8F" w:rsidP="00CB7A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A05">
        <w:rPr>
          <w:rFonts w:ascii="Times New Roman" w:hAnsi="Times New Roman" w:cs="Times New Roman"/>
          <w:sz w:val="28"/>
          <w:szCs w:val="28"/>
        </w:rPr>
        <w:t>ПК 2.4. Осуществлять организацию и проведение культурно-досуговых программ с применением игровых технологий, технических средств.</w:t>
      </w:r>
    </w:p>
    <w:p w:rsidR="00B45A8F" w:rsidRPr="00C674CC" w:rsidRDefault="00B45A8F" w:rsidP="00CB7A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  <w:r w:rsidRPr="00CB7A05">
        <w:rPr>
          <w:rFonts w:ascii="Times New Roman" w:hAnsi="Times New Roman" w:cs="Times New Roman"/>
          <w:sz w:val="28"/>
          <w:szCs w:val="28"/>
        </w:rPr>
        <w:t>ПК 2.5. Организовывать и проводить мероприятия в сфере молодежной политики, включая досуг</w:t>
      </w:r>
      <w:r w:rsidRPr="00C674CC">
        <w:rPr>
          <w:rFonts w:ascii="Times New Roman" w:hAnsi="Times New Roman" w:cs="Times New Roman"/>
          <w:sz w:val="28"/>
          <w:szCs w:val="28"/>
        </w:rPr>
        <w:t xml:space="preserve"> и отдых детей, подростков и молодежи, в том числе в специализированных (профильных) лагерях.</w:t>
      </w:r>
    </w:p>
    <w:p w:rsidR="009132CA" w:rsidRDefault="009132CA" w:rsidP="00CB7A05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E29" w:rsidRPr="00BD383B" w:rsidRDefault="00917E29" w:rsidP="00CB7A05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BD383B">
        <w:rPr>
          <w:rFonts w:ascii="Times New Roman" w:hAnsi="Times New Roman" w:cs="Times New Roman"/>
          <w:b/>
          <w:sz w:val="28"/>
          <w:szCs w:val="28"/>
        </w:rPr>
        <w:t>1.</w:t>
      </w:r>
      <w:r w:rsidR="00B45A8F">
        <w:rPr>
          <w:rFonts w:ascii="Times New Roman" w:hAnsi="Times New Roman" w:cs="Times New Roman"/>
          <w:b/>
          <w:sz w:val="28"/>
          <w:szCs w:val="28"/>
        </w:rPr>
        <w:t>3</w:t>
      </w:r>
      <w:r w:rsidRPr="00BD383B">
        <w:rPr>
          <w:rFonts w:ascii="Times New Roman" w:hAnsi="Times New Roman" w:cs="Times New Roman"/>
          <w:b/>
          <w:sz w:val="28"/>
          <w:szCs w:val="28"/>
        </w:rPr>
        <w:t xml:space="preserve"> Место дисциплины в структуре программы подготовки специалистов  среднего звена</w:t>
      </w:r>
    </w:p>
    <w:p w:rsidR="00A40EEF" w:rsidRPr="00BD383B" w:rsidRDefault="00917E29" w:rsidP="00917E2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ОП</w:t>
      </w:r>
      <w:r w:rsidR="003E6C77">
        <w:rPr>
          <w:rFonts w:ascii="Times New Roman" w:eastAsia="Calibri" w:hAnsi="Times New Roman" w:cs="Times New Roman"/>
          <w:b/>
          <w:kern w:val="0"/>
          <w:sz w:val="28"/>
          <w:szCs w:val="28"/>
        </w:rPr>
        <w:t>Ц</w:t>
      </w: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.02 История отечественной культуры</w:t>
      </w:r>
      <w:r w:rsidR="00E3325C"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структуре основной профессиональной образовательной программы принадлежит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0C67F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 </w:t>
      </w: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П</w:t>
      </w:r>
      <w:r w:rsidR="003E6C77">
        <w:rPr>
          <w:rFonts w:ascii="Times New Roman" w:eastAsia="Calibri" w:hAnsi="Times New Roman" w:cs="Times New Roman"/>
          <w:b/>
          <w:kern w:val="0"/>
          <w:sz w:val="28"/>
          <w:szCs w:val="28"/>
        </w:rPr>
        <w:t>П.</w:t>
      </w: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 </w:t>
      </w:r>
      <w:r w:rsidR="003E6C77" w:rsidRPr="003E6C77">
        <w:rPr>
          <w:rFonts w:ascii="Times New Roman" w:eastAsia="Calibri" w:hAnsi="Times New Roman" w:cs="Times New Roman"/>
          <w:b/>
          <w:kern w:val="0"/>
          <w:sz w:val="28"/>
          <w:szCs w:val="28"/>
        </w:rPr>
        <w:t>Профессиональная подготовка</w:t>
      </w:r>
      <w:r w:rsidR="003E6C77">
        <w:rPr>
          <w:rFonts w:ascii="Times New Roman" w:eastAsia="Calibri" w:hAnsi="Times New Roman" w:cs="Times New Roman"/>
          <w:b/>
          <w:kern w:val="0"/>
          <w:sz w:val="28"/>
          <w:szCs w:val="28"/>
        </w:rPr>
        <w:t>.</w:t>
      </w:r>
    </w:p>
    <w:p w:rsidR="00E3325C" w:rsidRDefault="00E3325C" w:rsidP="00F14CD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9132CA" w:rsidRPr="00BD383B" w:rsidRDefault="009132CA" w:rsidP="00F14CD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E3325C" w:rsidRPr="009132CA" w:rsidRDefault="00917E29" w:rsidP="009132CA">
      <w:pPr>
        <w:pStyle w:val="a9"/>
        <w:keepNext/>
        <w:numPr>
          <w:ilvl w:val="0"/>
          <w:numId w:val="9"/>
        </w:numPr>
        <w:shd w:val="clear" w:color="auto" w:fill="FFFFFF"/>
        <w:tabs>
          <w:tab w:val="left" w:leader="dot" w:pos="936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bookmarkStart w:id="1" w:name="_Toc150208391"/>
      <w:r w:rsidRPr="009132C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ЦЕЛЬ И ЗАДАЧИ ДИСЦИПЛИНЫ</w:t>
      </w:r>
      <w:bookmarkEnd w:id="1"/>
    </w:p>
    <w:p w:rsidR="00917E29" w:rsidRPr="00BD383B" w:rsidRDefault="00917E29" w:rsidP="00F14CD5">
      <w:pPr>
        <w:widowControl w:val="0"/>
        <w:shd w:val="clear" w:color="auto" w:fill="FFFFFF"/>
        <w:suppressAutoHyphens/>
        <w:spacing w:after="0" w:line="240" w:lineRule="auto"/>
        <w:ind w:left="19" w:right="24" w:firstLine="557"/>
        <w:jc w:val="both"/>
        <w:rPr>
          <w:rFonts w:ascii="Times New Roman" w:eastAsia="SimSun" w:hAnsi="Times New Roman" w:cs="Mangal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E3325C" w:rsidRPr="00BD383B" w:rsidRDefault="00E3325C" w:rsidP="00F14CD5">
      <w:pPr>
        <w:widowControl w:val="0"/>
        <w:shd w:val="clear" w:color="auto" w:fill="FFFFFF"/>
        <w:suppressAutoHyphens/>
        <w:spacing w:after="0" w:line="240" w:lineRule="auto"/>
        <w:ind w:left="19" w:right="24" w:firstLine="55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b/>
          <w:bCs/>
          <w:color w:val="000000"/>
          <w:kern w:val="1"/>
          <w:sz w:val="28"/>
          <w:szCs w:val="28"/>
          <w:lang w:eastAsia="zh-CN" w:bidi="hi-IN"/>
        </w:rPr>
        <w:t>Цель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курса: раскрыть наиболее важные культурологические закономерности развития</w:t>
      </w:r>
      <w:r w:rsidR="009132CA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отечественной культуры.</w:t>
      </w:r>
    </w:p>
    <w:p w:rsidR="00E3325C" w:rsidRPr="00BD383B" w:rsidRDefault="00E3325C" w:rsidP="00F14CD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Arial Unicode MS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Задачи </w:t>
      </w:r>
      <w:r w:rsidRPr="00BD383B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zh-CN" w:bidi="hi-IN"/>
        </w:rPr>
        <w:t>курса:</w:t>
      </w:r>
    </w:p>
    <w:p w:rsidR="00E3325C" w:rsidRPr="00BD383B" w:rsidRDefault="00E3325C" w:rsidP="00F14CD5">
      <w:pPr>
        <w:widowControl w:val="0"/>
        <w:numPr>
          <w:ilvl w:val="0"/>
          <w:numId w:val="2"/>
        </w:numPr>
        <w:tabs>
          <w:tab w:val="num" w:pos="1185"/>
        </w:tabs>
        <w:suppressAutoHyphens/>
        <w:spacing w:after="0" w:line="240" w:lineRule="auto"/>
        <w:ind w:left="1185" w:hanging="73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Обозначить этапы становления и развития отечественной культуры от древности до современности.</w:t>
      </w:r>
    </w:p>
    <w:p w:rsidR="00E3325C" w:rsidRPr="00BD383B" w:rsidRDefault="00E3325C" w:rsidP="00F14CD5">
      <w:pPr>
        <w:widowControl w:val="0"/>
        <w:numPr>
          <w:ilvl w:val="0"/>
          <w:numId w:val="2"/>
        </w:numPr>
        <w:tabs>
          <w:tab w:val="num" w:pos="1185"/>
        </w:tabs>
        <w:suppressAutoHyphens/>
        <w:spacing w:after="0" w:line="240" w:lineRule="auto"/>
        <w:ind w:left="1185" w:hanging="73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Показать эволюцию художественных стилей профессионального искусства во взаимосвязи с культурно-историческим контекстом.</w:t>
      </w:r>
    </w:p>
    <w:p w:rsidR="00E3325C" w:rsidRPr="00BD383B" w:rsidRDefault="00E3325C" w:rsidP="00F14CD5">
      <w:pPr>
        <w:widowControl w:val="0"/>
        <w:numPr>
          <w:ilvl w:val="0"/>
          <w:numId w:val="2"/>
        </w:numPr>
        <w:tabs>
          <w:tab w:val="num" w:pos="1185"/>
        </w:tabs>
        <w:suppressAutoHyphens/>
        <w:spacing w:after="0" w:line="240" w:lineRule="auto"/>
        <w:ind w:left="1185" w:hanging="73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Выявить характерные национальные особенности развития разных видов искусства.</w:t>
      </w:r>
    </w:p>
    <w:p w:rsidR="00E3325C" w:rsidRPr="00BD383B" w:rsidRDefault="00E3325C" w:rsidP="00F14CD5">
      <w:pPr>
        <w:widowControl w:val="0"/>
        <w:numPr>
          <w:ilvl w:val="0"/>
          <w:numId w:val="2"/>
        </w:numPr>
        <w:tabs>
          <w:tab w:val="num" w:pos="1185"/>
        </w:tabs>
        <w:suppressAutoHyphens/>
        <w:spacing w:after="0" w:line="240" w:lineRule="auto"/>
        <w:ind w:left="1185" w:hanging="73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Охарактеризовать творчество великих русских мастеров. Способствовать формированию у студентов позитивного отношения к необходимости сохранения памятников культуры, к их изучению, эмоционального отношения к пониманию художественных ценностей, необходимости приобщения к мировому культурному наследию;</w:t>
      </w:r>
    </w:p>
    <w:p w:rsidR="00E3325C" w:rsidRPr="00BD383B" w:rsidRDefault="00E3325C" w:rsidP="00F14CD5">
      <w:pPr>
        <w:widowControl w:val="0"/>
        <w:numPr>
          <w:ilvl w:val="0"/>
          <w:numId w:val="2"/>
        </w:numPr>
        <w:tabs>
          <w:tab w:val="left" w:pos="450"/>
          <w:tab w:val="num" w:pos="1185"/>
        </w:tabs>
        <w:suppressAutoHyphens/>
        <w:spacing w:after="0" w:line="240" w:lineRule="auto"/>
        <w:ind w:left="1185" w:hanging="735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Arial Unicode MS" w:hAnsi="Times New Roman" w:cs="Times New Roman"/>
          <w:kern w:val="1"/>
          <w:sz w:val="28"/>
          <w:szCs w:val="28"/>
          <w:lang w:eastAsia="zh-CN" w:bidi="hi-IN"/>
        </w:rPr>
        <w:t>Используя формы самостоятельной работы, способствовать развитию у студентов умения ориентироваться в культурных эпохах и стилях, формировать личную точку зрения на художественные ценности, сравнивать произведения различных видов искусства.</w:t>
      </w:r>
    </w:p>
    <w:p w:rsidR="005429ED" w:rsidRPr="00BD383B" w:rsidRDefault="00E3325C" w:rsidP="00917E2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BD383B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lastRenderedPageBreak/>
        <w:t xml:space="preserve">Рабочая программа </w:t>
      </w:r>
      <w:proofErr w:type="gramStart"/>
      <w:r w:rsidRPr="00BD383B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составлена</w:t>
      </w:r>
      <w:proofErr w:type="gramEnd"/>
      <w:r w:rsidRPr="00BD383B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 xml:space="preserve"> в соответствии с рабочей программой воспитания и календарным планом воспитательной работы (</w:t>
      </w:r>
      <w:hyperlink r:id="rId10" w:history="1">
        <w:r w:rsidR="005429ED" w:rsidRPr="00BD383B">
          <w:rPr>
            <w:rStyle w:val="a3"/>
            <w:rFonts w:ascii="Times New Roman" w:eastAsia="Calibri" w:hAnsi="Times New Roman" w:cs="Times New Roman"/>
            <w:b/>
            <w:bCs/>
            <w:kern w:val="0"/>
            <w:sz w:val="28"/>
            <w:szCs w:val="28"/>
          </w:rPr>
          <w:t>http://noki53.ru/about/programma-vospitaniya.php</w:t>
        </w:r>
      </w:hyperlink>
      <w:r w:rsidRPr="00BD383B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).</w:t>
      </w:r>
    </w:p>
    <w:p w:rsidR="00917E29" w:rsidRPr="00BD383B" w:rsidRDefault="00917E29" w:rsidP="00917E29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bidi="hi-IN"/>
        </w:rPr>
      </w:pPr>
      <w:bookmarkStart w:id="2" w:name="_Toc150009304"/>
    </w:p>
    <w:p w:rsidR="00917E29" w:rsidRPr="00BD383B" w:rsidRDefault="00917E29" w:rsidP="00917E29">
      <w:p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bidi="hi-IN"/>
        </w:rPr>
      </w:pPr>
    </w:p>
    <w:p w:rsidR="00917E29" w:rsidRPr="00BD383B" w:rsidRDefault="00917E29" w:rsidP="00CB6FCD">
      <w:pPr>
        <w:pStyle w:val="1"/>
        <w:rPr>
          <w:rFonts w:eastAsia="SimSun"/>
          <w:color w:val="000000"/>
          <w:kern w:val="1"/>
          <w:lang w:bidi="hi-IN"/>
        </w:rPr>
      </w:pPr>
      <w:bookmarkStart w:id="3" w:name="_Toc150208392"/>
      <w:r w:rsidRPr="00BD383B">
        <w:rPr>
          <w:rFonts w:eastAsia="SimSun"/>
          <w:b/>
          <w:color w:val="000000"/>
          <w:kern w:val="1"/>
          <w:lang w:bidi="hi-IN"/>
        </w:rPr>
        <w:t>3. ТРЕБОВАНИЯ К УРОВНЮ ОСВОЕНИЯ СОДЕРЖАНИЯ КУРСА</w:t>
      </w:r>
      <w:bookmarkEnd w:id="2"/>
      <w:bookmarkEnd w:id="3"/>
      <w:r w:rsidRPr="00BD383B">
        <w:rPr>
          <w:rFonts w:eastAsia="SimSun"/>
          <w:color w:val="000000"/>
          <w:kern w:val="1"/>
          <w:lang w:bidi="hi-IN"/>
        </w:rPr>
        <w:t xml:space="preserve"> </w:t>
      </w:r>
    </w:p>
    <w:p w:rsidR="00917E29" w:rsidRPr="00BD383B" w:rsidRDefault="00917E29" w:rsidP="00917E29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</w:p>
    <w:p w:rsidR="00917E29" w:rsidRPr="00BD383B" w:rsidRDefault="005429ED" w:rsidP="00917E29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В результате изучения дисциплины студент должен</w:t>
      </w:r>
      <w:r w:rsidR="00917E29"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</w:t>
      </w:r>
    </w:p>
    <w:p w:rsidR="005429ED" w:rsidRPr="00BD383B" w:rsidRDefault="005429ED" w:rsidP="00917E2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BD383B">
        <w:rPr>
          <w:rFonts w:ascii="Times New Roman" w:eastAsia="SimSun" w:hAnsi="Times New Roman" w:cs="Mangal"/>
          <w:b/>
          <w:bCs/>
          <w:color w:val="000000"/>
          <w:kern w:val="1"/>
          <w:sz w:val="28"/>
          <w:szCs w:val="28"/>
          <w:lang w:eastAsia="zh-CN" w:bidi="hi-IN"/>
        </w:rPr>
        <w:t>уметь:</w:t>
      </w:r>
    </w:p>
    <w:p w:rsidR="005429ED" w:rsidRPr="00BD383B" w:rsidRDefault="005429ED" w:rsidP="00917E29">
      <w:pPr>
        <w:widowControl w:val="0"/>
        <w:shd w:val="clear" w:color="auto" w:fill="FFFFFF"/>
        <w:tabs>
          <w:tab w:val="left" w:pos="956"/>
        </w:tabs>
        <w:suppressAutoHyphens/>
        <w:spacing w:after="0" w:line="240" w:lineRule="auto"/>
        <w:ind w:right="86"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применять знания истории Отечественной культуры в работе с творческим коллективом; </w:t>
      </w:r>
    </w:p>
    <w:p w:rsidR="005429ED" w:rsidRPr="00BD383B" w:rsidRDefault="005429ED" w:rsidP="00917E2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сохранять культурное наследие региона</w:t>
      </w:r>
    </w:p>
    <w:p w:rsidR="005429ED" w:rsidRPr="00BD383B" w:rsidRDefault="005429ED" w:rsidP="00917E2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знать:</w:t>
      </w:r>
    </w:p>
    <w:p w:rsidR="006A3A68" w:rsidRPr="00BD383B" w:rsidRDefault="005429ED" w:rsidP="00917E2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поняти</w:t>
      </w:r>
      <w:r w:rsidR="006A3A68"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я</w:t>
      </w: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виды и формы культуры; </w:t>
      </w:r>
    </w:p>
    <w:p w:rsidR="006A3A68" w:rsidRPr="00BD383B" w:rsidRDefault="005429ED" w:rsidP="00917E2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значение и место отечественной культуры, как части мировой культуры; </w:t>
      </w:r>
    </w:p>
    <w:p w:rsidR="006A3A68" w:rsidRPr="00BD383B" w:rsidRDefault="005429ED" w:rsidP="00917E2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основные этапы истории отечественной культуры</w:t>
      </w:r>
      <w:r w:rsidR="006A3A68"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6A3A68" w:rsidRPr="00BD383B" w:rsidRDefault="005429ED" w:rsidP="00917E2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выдающихся деятелей</w:t>
      </w:r>
      <w:r w:rsidR="006A3A68"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6A3A68" w:rsidRPr="00BD383B" w:rsidRDefault="005429ED" w:rsidP="00917E2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известные памятники</w:t>
      </w:r>
      <w:r w:rsidR="006A3A68"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5429ED" w:rsidRPr="00BD383B" w:rsidRDefault="005429ED" w:rsidP="00917E2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тенденции развития отечественной культуры</w:t>
      </w:r>
    </w:p>
    <w:p w:rsidR="005429ED" w:rsidRPr="00BD383B" w:rsidRDefault="005429ED" w:rsidP="00917E29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5429ED" w:rsidRPr="00BD383B" w:rsidRDefault="005429ED" w:rsidP="00917E2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</w:pPr>
      <w:r w:rsidRPr="00BD383B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5429ED" w:rsidRPr="00BD383B" w:rsidRDefault="005429ED" w:rsidP="00917E2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</w:pPr>
      <w:r w:rsidRPr="00BD383B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   Образовательная деятельность при освоении образовательной программы или отдельных ее компонентов организуется с использованием средств </w:t>
      </w:r>
      <w:proofErr w:type="spellStart"/>
      <w:r w:rsidRPr="00BD383B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>электронногообученияс</w:t>
      </w:r>
      <w:proofErr w:type="spellEnd"/>
      <w:r w:rsidRPr="00BD383B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 применением дистанционных образовательных технологий</w:t>
      </w:r>
      <w:r w:rsidR="00F57F3F" w:rsidRPr="00BD383B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>.</w:t>
      </w:r>
    </w:p>
    <w:p w:rsidR="005429ED" w:rsidRPr="00BD383B" w:rsidRDefault="005429ED" w:rsidP="00F14CD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информационно-справочные системы</w:t>
      </w:r>
    </w:p>
    <w:p w:rsidR="005429ED" w:rsidRPr="00BD383B" w:rsidRDefault="005429ED" w:rsidP="00F14CD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proofErr w:type="gramStart"/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электронные учебники (по многим дисциплинам есть в нашей библиотеке:</w:t>
      </w:r>
      <w:proofErr w:type="gramEnd"/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ЭБС </w:t>
      </w:r>
      <w:r w:rsid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«</w:t>
      </w:r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Лань</w:t>
      </w:r>
      <w:r w:rsid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»</w:t>
      </w:r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)</w:t>
      </w:r>
      <w:proofErr w:type="gramEnd"/>
    </w:p>
    <w:p w:rsidR="005429ED" w:rsidRPr="00BD383B" w:rsidRDefault="005429ED" w:rsidP="00F14CD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электронные приложения к учебникам</w:t>
      </w:r>
    </w:p>
    <w:p w:rsidR="005429ED" w:rsidRPr="00BD383B" w:rsidRDefault="005429ED" w:rsidP="00F14CD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учебные базы данных (библиотека колледжа: электронный читальный зал Президентской библиотеки имени Б.Н. Ельцина)</w:t>
      </w:r>
    </w:p>
    <w:p w:rsidR="005429ED" w:rsidRPr="00BD383B" w:rsidRDefault="005429ED" w:rsidP="00F14CD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электронные дидактические материалы</w:t>
      </w:r>
    </w:p>
    <w:p w:rsidR="005429ED" w:rsidRPr="00BD383B" w:rsidRDefault="005429ED" w:rsidP="00F14CD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образовательные видеофильмы</w:t>
      </w:r>
    </w:p>
    <w:p w:rsidR="005429ED" w:rsidRPr="00BD383B" w:rsidRDefault="005429ED" w:rsidP="00F14CD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5429ED" w:rsidRPr="00BD383B" w:rsidRDefault="005429ED" w:rsidP="00F14CD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proofErr w:type="spellStart"/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аудиофрагменты</w:t>
      </w:r>
      <w:proofErr w:type="spellEnd"/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(</w:t>
      </w:r>
      <w:proofErr w:type="spellStart"/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аудиофрагменты</w:t>
      </w:r>
      <w:proofErr w:type="spellEnd"/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текста, </w:t>
      </w:r>
      <w:proofErr w:type="spellStart"/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аудиолекции</w:t>
      </w:r>
      <w:proofErr w:type="spellEnd"/>
      <w:r w:rsidRPr="00BD383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, звуковые комментарии к рисункам, речевые фрагменты персоналий и др., музыкальные композиции)</w:t>
      </w:r>
    </w:p>
    <w:p w:rsidR="005429ED" w:rsidRPr="00BD383B" w:rsidRDefault="005429ED" w:rsidP="00F14CD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D383B">
        <w:rPr>
          <w:rFonts w:ascii="Times New Roman" w:hAnsi="Times New Roman"/>
          <w:kern w:val="0"/>
          <w:sz w:val="28"/>
          <w:szCs w:val="28"/>
          <w:lang w:eastAsia="ru-RU"/>
        </w:rPr>
        <w:t>презентации</w:t>
      </w:r>
    </w:p>
    <w:p w:rsidR="005429ED" w:rsidRPr="00BD383B" w:rsidRDefault="005429ED" w:rsidP="00F14CD5">
      <w:pPr>
        <w:spacing w:after="0" w:line="240" w:lineRule="auto"/>
        <w:ind w:left="720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</w:p>
    <w:p w:rsidR="005429ED" w:rsidRPr="00BD383B" w:rsidRDefault="005429ED" w:rsidP="00917E2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</w:pPr>
      <w:r w:rsidRPr="00BD383B">
        <w:rPr>
          <w:rFonts w:ascii="Times New Roman" w:hAnsi="Times New Roman"/>
          <w:kern w:val="0"/>
          <w:sz w:val="28"/>
          <w:szCs w:val="28"/>
          <w:lang w:eastAsia="ru-RU"/>
        </w:rPr>
        <w:lastRenderedPageBreak/>
        <w:t>В зависимости от целей занятий могут использоваться электронная почта, социальные сети, мессенджеры.</w:t>
      </w:r>
    </w:p>
    <w:p w:rsidR="00917E29" w:rsidRPr="00BD383B" w:rsidRDefault="00917E29" w:rsidP="00F14CD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917E29" w:rsidRPr="00BD383B" w:rsidRDefault="00917E29" w:rsidP="00F14CD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917E29" w:rsidRPr="00BD383B" w:rsidRDefault="00917E29" w:rsidP="00917E29">
      <w:pPr>
        <w:pStyle w:val="1"/>
        <w:widowControl w:val="0"/>
        <w:autoSpaceDE w:val="0"/>
        <w:adjustRightInd w:val="0"/>
        <w:ind w:left="0" w:firstLine="709"/>
        <w:rPr>
          <w:b/>
          <w:caps/>
        </w:rPr>
      </w:pPr>
      <w:bookmarkStart w:id="4" w:name="_Toc149418041"/>
      <w:bookmarkStart w:id="5" w:name="_Toc150009305"/>
      <w:bookmarkStart w:id="6" w:name="_Toc150208393"/>
      <w:r w:rsidRPr="00BD383B">
        <w:rPr>
          <w:b/>
          <w:caps/>
        </w:rPr>
        <w:t>4. Структура и содержание учебной дисциплины</w:t>
      </w:r>
      <w:bookmarkEnd w:id="4"/>
      <w:bookmarkEnd w:id="5"/>
      <w:bookmarkEnd w:id="6"/>
    </w:p>
    <w:p w:rsidR="00917E29" w:rsidRPr="00BD383B" w:rsidRDefault="00917E29" w:rsidP="00917E29">
      <w:pPr>
        <w:spacing w:after="0" w:line="240" w:lineRule="auto"/>
        <w:rPr>
          <w:lang w:eastAsia="zh-CN"/>
        </w:rPr>
      </w:pPr>
    </w:p>
    <w:tbl>
      <w:tblPr>
        <w:tblpPr w:leftFromText="180" w:rightFromText="180" w:vertAnchor="page" w:horzAnchor="page" w:tblpX="608" w:tblpY="4801"/>
        <w:tblW w:w="1115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403"/>
        <w:gridCol w:w="1007"/>
        <w:gridCol w:w="1719"/>
        <w:gridCol w:w="1028"/>
      </w:tblGrid>
      <w:tr w:rsidR="00B45A8F" w:rsidRPr="00BD383B" w:rsidTr="00B45A8F">
        <w:trPr>
          <w:trHeight w:hRule="exact" w:val="1396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BD383B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2458" w:right="1517"/>
              <w:jc w:val="center"/>
              <w:rPr>
                <w:rFonts w:ascii="Times New Roman" w:eastAsia="SimSun" w:hAnsi="Times New Roman" w:cs="Mangal"/>
                <w:b/>
                <w:color w:val="000000"/>
                <w:kern w:val="1"/>
                <w:sz w:val="25"/>
                <w:szCs w:val="25"/>
                <w:lang w:eastAsia="zh-CN" w:bidi="hi-IN"/>
              </w:rPr>
            </w:pPr>
          </w:p>
          <w:p w:rsidR="00B45A8F" w:rsidRPr="00BD383B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2458" w:right="1517"/>
              <w:jc w:val="center"/>
              <w:rPr>
                <w:rFonts w:ascii="Times New Roman" w:eastAsia="SimSun" w:hAnsi="Times New Roman" w:cs="Mangal"/>
                <w:b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5"/>
                <w:szCs w:val="25"/>
                <w:lang w:eastAsia="zh-CN" w:bidi="hi-IN"/>
              </w:rPr>
              <w:t>Наименование разделов и тем</w:t>
            </w:r>
          </w:p>
          <w:p w:rsidR="00B45A8F" w:rsidRPr="00BD383B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2458"/>
              <w:jc w:val="center"/>
              <w:rPr>
                <w:rFonts w:ascii="Times New Roman" w:eastAsia="SimSun" w:hAnsi="Times New Roman" w:cs="Mangal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BD383B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</w:pPr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>Макс.</w:t>
            </w:r>
          </w:p>
          <w:p w:rsidR="00B45A8F" w:rsidRPr="00BD383B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</w:pPr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>ч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BD383B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</w:pPr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>Кол-во аудит</w:t>
            </w:r>
            <w:proofErr w:type="gramStart"/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>.</w:t>
            </w:r>
            <w:proofErr w:type="gramEnd"/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 xml:space="preserve"> </w:t>
            </w:r>
            <w:proofErr w:type="gramStart"/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>ч</w:t>
            </w:r>
            <w:proofErr w:type="gramEnd"/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>асов при заочной форме обучения.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BD383B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106" w:right="-40"/>
              <w:jc w:val="center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>Самост</w:t>
            </w:r>
            <w:proofErr w:type="spellEnd"/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>.</w:t>
            </w:r>
          </w:p>
          <w:p w:rsidR="00B45A8F" w:rsidRPr="00BD383B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Times New Roman" w:eastAsia="SimSun" w:hAnsi="Times New Roman" w:cs="Mangal"/>
                <w:b/>
                <w:bCs/>
                <w:color w:val="000000"/>
                <w:kern w:val="1"/>
                <w:sz w:val="25"/>
                <w:szCs w:val="25"/>
                <w:lang w:eastAsia="zh-CN" w:bidi="hi-IN"/>
              </w:rPr>
            </w:pPr>
            <w:r w:rsidRPr="00BD383B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5"/>
                <w:lang w:eastAsia="zh-CN" w:bidi="hi-IN"/>
              </w:rPr>
              <w:t>ч</w:t>
            </w:r>
          </w:p>
        </w:tc>
      </w:tr>
      <w:tr w:rsidR="00B45A8F" w:rsidRPr="00BD383B" w:rsidTr="00B45A8F">
        <w:trPr>
          <w:trHeight w:hRule="exact" w:val="345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2458" w:right="1517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color w:val="000000"/>
                <w:kern w:val="1"/>
                <w:sz w:val="24"/>
                <w:szCs w:val="24"/>
                <w:lang w:eastAsia="zh-CN" w:bidi="hi-IN"/>
              </w:rPr>
              <w:t>1 курс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firstLine="38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106" w:right="110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45A8F" w:rsidRPr="00BD383B" w:rsidTr="00B45A8F">
        <w:trPr>
          <w:trHeight w:hRule="exact" w:val="621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right="110" w:hanging="14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Тема 1. </w:t>
            </w:r>
            <w:proofErr w:type="spellStart"/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Введение</w:t>
            </w:r>
            <w:proofErr w:type="gramStart"/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.Х</w:t>
            </w:r>
            <w:proofErr w:type="gramEnd"/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арактерные</w:t>
            </w:r>
            <w:proofErr w:type="spellEnd"/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черты отечественной культуры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235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2</w:t>
            </w:r>
          </w:p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235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</w:tr>
      <w:tr w:rsidR="00B45A8F" w:rsidRPr="00BD383B" w:rsidTr="00B45A8F">
        <w:trPr>
          <w:trHeight w:hRule="exact" w:val="282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Тема 2. Культура языческой Руси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226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</w:tr>
      <w:tr w:rsidR="00B45A8F" w:rsidRPr="00BD383B" w:rsidTr="00B45A8F">
        <w:trPr>
          <w:trHeight w:hRule="exact" w:val="290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Тема 3. Культура Киевской Руси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230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3</w:t>
            </w:r>
          </w:p>
        </w:tc>
      </w:tr>
      <w:tr w:rsidR="00B45A8F" w:rsidRPr="00BD383B" w:rsidTr="00B45A8F">
        <w:trPr>
          <w:trHeight w:hRule="exact" w:val="537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Тема 4. Локальные особеннос</w:t>
            </w:r>
            <w:r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ти развития культуры в русских 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землях (ХП-ХШ вв.)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   5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</w:tr>
      <w:tr w:rsidR="00B45A8F" w:rsidRPr="00BD383B" w:rsidTr="00B45A8F">
        <w:trPr>
          <w:trHeight w:hRule="exact" w:val="355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right="202" w:hanging="29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Тема 5. Русское </w:t>
            </w:r>
            <w:proofErr w:type="spellStart"/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Предвозрождение</w:t>
            </w:r>
            <w:proofErr w:type="spellEnd"/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(Х1У-ХУ вв.)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230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617" w:hanging="617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437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</w:tr>
      <w:tr w:rsidR="00B45A8F" w:rsidRPr="00BD383B" w:rsidTr="00B45A8F">
        <w:trPr>
          <w:trHeight w:hRule="exact" w:val="354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Тема 6. Русская культура 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val="en-US" w:eastAsia="zh-CN" w:bidi="hi-IN"/>
              </w:rPr>
              <w:t>XVI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века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   4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ind w:left="427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3</w:t>
            </w:r>
          </w:p>
        </w:tc>
      </w:tr>
      <w:tr w:rsidR="00B45A8F" w:rsidRPr="00BD383B" w:rsidTr="00B45A8F">
        <w:trPr>
          <w:trHeight w:hRule="exact" w:val="349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Тема 7. Русская культура 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val="en-US" w:eastAsia="zh-CN" w:bidi="hi-IN"/>
              </w:rPr>
              <w:t>XVII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века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   5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bottom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Тема 8. Петровские преобразования и отечественная культура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   5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Тема 9. Русская культура 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val="en-US" w:eastAsia="zh-CN" w:bidi="hi-IN"/>
              </w:rPr>
              <w:t>XVIII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века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   5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Тема 10. Русская культура 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val="en-US" w:eastAsia="zh-CN" w:bidi="hi-IN"/>
              </w:rPr>
              <w:t>XIX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века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   8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6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Тема 11 «Серебряный век» русской культуры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   6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4</w:t>
            </w:r>
          </w:p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Экзамен</w:t>
            </w:r>
          </w:p>
        </w:tc>
        <w:tc>
          <w:tcPr>
            <w:tcW w:w="100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1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0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Итого за семестр:</w:t>
            </w:r>
          </w:p>
        </w:tc>
        <w:tc>
          <w:tcPr>
            <w:tcW w:w="100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bCs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  <w:t>52</w:t>
            </w:r>
          </w:p>
        </w:tc>
        <w:tc>
          <w:tcPr>
            <w:tcW w:w="171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color w:val="000000"/>
                <w:kern w:val="1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0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  <w:t>39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zh-CN" w:bidi="hi-IN"/>
              </w:rPr>
              <w:t>2 курс</w:t>
            </w:r>
          </w:p>
        </w:tc>
        <w:tc>
          <w:tcPr>
            <w:tcW w:w="100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1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0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Тема 12. Становление советской культуры (1917 - 20-е годы)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Тема 13. Отечественная культура в 30-50-е гг. 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val="en-US" w:eastAsia="zh-CN" w:bidi="hi-IN"/>
              </w:rPr>
              <w:t>XX</w:t>
            </w: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 века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6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Тема  14. Хрущёвская «оттепель» и отечественная культура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6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Тема 15. Культура Русского Зарубежья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Экзамен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>Итого за семестр: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bCs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  <w:t>18</w:t>
            </w:r>
          </w:p>
        </w:tc>
      </w:tr>
      <w:tr w:rsidR="00B45A8F" w:rsidRPr="00BD383B" w:rsidTr="00B45A8F">
        <w:trPr>
          <w:trHeight w:hRule="exact" w:val="358"/>
        </w:trPr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color w:val="000000"/>
                <w:kern w:val="1"/>
                <w:sz w:val="24"/>
                <w:szCs w:val="24"/>
                <w:lang w:eastAsia="zh-CN" w:bidi="hi-IN"/>
              </w:rPr>
              <w:t xml:space="preserve">ВСЕГО:             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  <w:t>76</w:t>
            </w:r>
          </w:p>
        </w:tc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B45A8F" w:rsidRPr="000D0D74" w:rsidRDefault="00B45A8F" w:rsidP="00B45A8F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zh-CN" w:bidi="hi-IN"/>
              </w:rPr>
            </w:pPr>
            <w:r w:rsidRPr="000D0D74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zh-CN" w:bidi="hi-IN"/>
              </w:rPr>
              <w:t>57</w:t>
            </w:r>
          </w:p>
        </w:tc>
      </w:tr>
    </w:tbl>
    <w:p w:rsidR="00917E29" w:rsidRDefault="00917E29" w:rsidP="00917E2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83B">
        <w:rPr>
          <w:rFonts w:ascii="Times New Roman" w:hAnsi="Times New Roman" w:cs="Times New Roman"/>
          <w:b/>
          <w:sz w:val="28"/>
          <w:szCs w:val="28"/>
        </w:rPr>
        <w:t>Объём времени и виды учебной работы</w:t>
      </w:r>
    </w:p>
    <w:p w:rsidR="00B45A8F" w:rsidRDefault="00B45A8F" w:rsidP="00B45A8F">
      <w:pPr>
        <w:widowControl w:val="0"/>
        <w:shd w:val="clear" w:color="auto" w:fill="FFFFFF"/>
        <w:suppressAutoHyphens/>
        <w:spacing w:after="0" w:line="240" w:lineRule="auto"/>
        <w:ind w:right="-84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t>51.02.02 Социально-культурная деятельность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 (по видам)</w:t>
      </w:r>
    </w:p>
    <w:p w:rsidR="00B45A8F" w:rsidRPr="00BD383B" w:rsidRDefault="00B45A8F" w:rsidP="00B45A8F">
      <w:pPr>
        <w:widowControl w:val="0"/>
        <w:shd w:val="clear" w:color="auto" w:fill="FFFFFF"/>
        <w:suppressAutoHyphens/>
        <w:spacing w:after="0" w:line="240" w:lineRule="auto"/>
        <w:ind w:right="-84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Форма обучения – заочная.</w:t>
      </w:r>
    </w:p>
    <w:p w:rsidR="00B45A8F" w:rsidRPr="00BD383B" w:rsidRDefault="00B45A8F" w:rsidP="00917E29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5A8F" w:rsidRPr="00BD383B" w:rsidRDefault="00B45A8F" w:rsidP="00B45A8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Тематический план</w:t>
      </w:r>
    </w:p>
    <w:p w:rsidR="00F912B5" w:rsidRPr="00BD383B" w:rsidRDefault="00F912B5" w:rsidP="00F14CD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</w:p>
    <w:p w:rsidR="00917E29" w:rsidRPr="00BD383B" w:rsidRDefault="00917E29" w:rsidP="00F14CD5">
      <w:pPr>
        <w:spacing w:after="0" w:line="240" w:lineRule="auto"/>
      </w:pPr>
    </w:p>
    <w:p w:rsidR="00B45A8F" w:rsidRPr="000828DF" w:rsidRDefault="00B45A8F" w:rsidP="00B45A8F">
      <w:pPr>
        <w:pStyle w:val="4"/>
        <w:tabs>
          <w:tab w:val="clear" w:pos="864"/>
        </w:tabs>
        <w:spacing w:before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column"/>
      </w:r>
      <w:r w:rsidRPr="000828DF">
        <w:rPr>
          <w:rFonts w:ascii="Times New Roman" w:hAnsi="Times New Roman" w:cs="Times New Roman"/>
          <w:sz w:val="28"/>
          <w:szCs w:val="28"/>
        </w:rPr>
        <w:lastRenderedPageBreak/>
        <w:t>Распределение учебной нагрузки по семестрам</w:t>
      </w:r>
    </w:p>
    <w:p w:rsidR="00B45A8F" w:rsidRPr="00BE0BEF" w:rsidRDefault="00B45A8F" w:rsidP="00B45A8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B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Специальность – 51.02.02 Социально-культурная деятельность (по видам)</w:t>
      </w:r>
      <w:r w:rsidRPr="00BE0BE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828D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Форма обучения –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за</w:t>
      </w:r>
      <w:r w:rsidRPr="000828DF">
        <w:rPr>
          <w:rFonts w:ascii="Times New Roman" w:hAnsi="Times New Roman" w:cs="Times New Roman"/>
          <w:color w:val="000000"/>
          <w:spacing w:val="-4"/>
          <w:sz w:val="28"/>
          <w:szCs w:val="28"/>
        </w:rPr>
        <w:t>очная</w:t>
      </w:r>
    </w:p>
    <w:p w:rsidR="00592B4F" w:rsidRPr="00BD383B" w:rsidRDefault="00592B4F" w:rsidP="00592B4F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DB1EB0" w:rsidRPr="00BD383B" w:rsidRDefault="00DB1EB0" w:rsidP="00F10504">
      <w:pPr>
        <w:widowControl w:val="0"/>
        <w:shd w:val="clear" w:color="auto" w:fill="FFFFFF"/>
        <w:suppressAutoHyphens/>
        <w:spacing w:after="0" w:line="240" w:lineRule="auto"/>
        <w:ind w:right="967"/>
        <w:rPr>
          <w:rFonts w:ascii="Times New Roman" w:eastAsia="SimSun" w:hAnsi="Times New Roman" w:cs="Lucida Sans"/>
          <w:color w:val="000000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511"/>
        <w:gridCol w:w="892"/>
        <w:gridCol w:w="976"/>
        <w:gridCol w:w="2835"/>
      </w:tblGrid>
      <w:tr w:rsidR="00592B4F" w:rsidRPr="00BD383B" w:rsidTr="00B45A8F">
        <w:trPr>
          <w:cantSplit/>
          <w:trHeight w:hRule="exact" w:val="665"/>
        </w:trPr>
        <w:tc>
          <w:tcPr>
            <w:tcW w:w="45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92B4F" w:rsidRPr="00BD383B" w:rsidRDefault="00592B4F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86"/>
              <w:jc w:val="center"/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592B4F" w:rsidRPr="00BD383B" w:rsidRDefault="00592B4F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86"/>
              <w:jc w:val="center"/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>Вид учебной работы</w:t>
            </w:r>
          </w:p>
          <w:p w:rsidR="00592B4F" w:rsidRPr="00BD383B" w:rsidRDefault="00592B4F" w:rsidP="00F14C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</w:pPr>
          </w:p>
          <w:p w:rsidR="00592B4F" w:rsidRPr="00BD383B" w:rsidRDefault="00592B4F" w:rsidP="00F14CD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92B4F" w:rsidRPr="00BD383B" w:rsidRDefault="00592B4F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592B4F" w:rsidRPr="00BD383B" w:rsidRDefault="00592B4F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>Всего</w:t>
            </w:r>
          </w:p>
          <w:p w:rsidR="00592B4F" w:rsidRPr="00BD383B" w:rsidRDefault="00592B4F" w:rsidP="00F14CD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</w:pPr>
          </w:p>
          <w:p w:rsidR="00592B4F" w:rsidRPr="00BD383B" w:rsidRDefault="00592B4F" w:rsidP="00F14CD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2B4F" w:rsidRPr="00BD383B" w:rsidRDefault="00592B4F" w:rsidP="00F14CD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  <w:t>Номера</w:t>
            </w:r>
          </w:p>
          <w:p w:rsidR="00592B4F" w:rsidRPr="00BD383B" w:rsidRDefault="00592B4F" w:rsidP="00592B4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  <w:t>курсов</w:t>
            </w:r>
          </w:p>
        </w:tc>
      </w:tr>
      <w:tr w:rsidR="00592B4F" w:rsidRPr="00BD383B" w:rsidTr="00B45A8F">
        <w:trPr>
          <w:cantSplit/>
          <w:trHeight w:hRule="exact" w:val="307"/>
        </w:trPr>
        <w:tc>
          <w:tcPr>
            <w:tcW w:w="451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92B4F" w:rsidRPr="00BD383B" w:rsidRDefault="00592B4F" w:rsidP="00F14CD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9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92B4F" w:rsidRPr="00BD383B" w:rsidRDefault="00592B4F" w:rsidP="00F14CD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Lucida Sans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92B4F" w:rsidRPr="00BD383B" w:rsidRDefault="00592B4F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592B4F" w:rsidRPr="00BD383B" w:rsidRDefault="00592B4F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b/>
                <w:color w:val="000000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</w:tr>
      <w:tr w:rsidR="00E47F3A" w:rsidRPr="00BD383B" w:rsidTr="00B45A8F">
        <w:trPr>
          <w:trHeight w:hRule="exact" w:val="664"/>
        </w:trPr>
        <w:tc>
          <w:tcPr>
            <w:tcW w:w="4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5" w:right="221" w:hanging="10"/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  <w:t>Аудиторные занятия (теоретические занятия)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  <w:t>6</w:t>
            </w:r>
          </w:p>
        </w:tc>
      </w:tr>
      <w:tr w:rsidR="00E47F3A" w:rsidRPr="00BD383B" w:rsidTr="00B45A8F">
        <w:trPr>
          <w:trHeight w:hRule="exact" w:val="547"/>
        </w:trPr>
        <w:tc>
          <w:tcPr>
            <w:tcW w:w="4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  <w:t>Самостоятельная работа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  <w:t>5</w:t>
            </w:r>
            <w:r w:rsidR="00645F5E" w:rsidRPr="00BD383B"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47F3A" w:rsidRPr="00BD383B" w:rsidRDefault="00645F5E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  <w:t>39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E47F3A" w:rsidRPr="00BD383B" w:rsidRDefault="00645F5E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  <w:t>18</w:t>
            </w:r>
          </w:p>
        </w:tc>
      </w:tr>
      <w:tr w:rsidR="00E47F3A" w:rsidRPr="00BD383B" w:rsidTr="00B45A8F">
        <w:trPr>
          <w:trHeight w:hRule="exact" w:val="288"/>
        </w:trPr>
        <w:tc>
          <w:tcPr>
            <w:tcW w:w="4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7F3A" w:rsidRPr="00BD383B" w:rsidRDefault="00645F5E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b/>
                <w:bCs/>
                <w:kern w:val="1"/>
                <w:sz w:val="24"/>
                <w:szCs w:val="24"/>
                <w:lang w:eastAsia="zh-CN" w:bidi="hi-IN"/>
              </w:rPr>
              <w:t>76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b/>
                <w:bCs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b/>
                <w:bCs/>
                <w:kern w:val="1"/>
                <w:sz w:val="24"/>
                <w:szCs w:val="24"/>
                <w:lang w:eastAsia="zh-CN" w:bidi="hi-IN"/>
              </w:rPr>
              <w:t>5</w:t>
            </w:r>
            <w:r w:rsidR="00645F5E" w:rsidRPr="00BD383B">
              <w:rPr>
                <w:rFonts w:ascii="Times New Roman" w:eastAsia="SimSun" w:hAnsi="Times New Roman" w:cs="Lucida Sans"/>
                <w:b/>
                <w:bCs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E47F3A" w:rsidRPr="00BD383B" w:rsidRDefault="00645F5E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Lucida Sans"/>
                <w:b/>
                <w:bCs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b/>
                <w:bCs/>
                <w:color w:val="000000"/>
                <w:kern w:val="1"/>
                <w:sz w:val="24"/>
                <w:szCs w:val="24"/>
                <w:lang w:eastAsia="zh-CN" w:bidi="hi-IN"/>
              </w:rPr>
              <w:t>24</w:t>
            </w:r>
          </w:p>
        </w:tc>
      </w:tr>
      <w:tr w:rsidR="00E47F3A" w:rsidRPr="00BD383B" w:rsidTr="00B45A8F">
        <w:trPr>
          <w:trHeight w:hRule="exact" w:val="586"/>
        </w:trPr>
        <w:tc>
          <w:tcPr>
            <w:tcW w:w="4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5" w:hanging="10"/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color w:val="000000"/>
                <w:kern w:val="1"/>
                <w:sz w:val="24"/>
                <w:szCs w:val="24"/>
                <w:lang w:eastAsia="zh-CN" w:bidi="hi-IN"/>
              </w:rPr>
              <w:t>Вид итогового контроля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7F3A" w:rsidRPr="00BD383B" w:rsidRDefault="00E47F3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47F3A" w:rsidRPr="00BD383B" w:rsidRDefault="00645F5E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right="14"/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  <w:t>экзамен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E47F3A" w:rsidRPr="00BD383B" w:rsidRDefault="00645F5E" w:rsidP="00592B4F">
            <w:pPr>
              <w:widowControl w:val="0"/>
              <w:shd w:val="clear" w:color="auto" w:fill="FFFFFF"/>
              <w:suppressAutoHyphens/>
              <w:spacing w:after="0" w:line="240" w:lineRule="auto"/>
              <w:ind w:right="14"/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Lucida Sans"/>
                <w:kern w:val="1"/>
                <w:sz w:val="24"/>
                <w:szCs w:val="24"/>
                <w:lang w:eastAsia="zh-CN" w:bidi="hi-IN"/>
              </w:rPr>
              <w:t>экзамен</w:t>
            </w:r>
          </w:p>
        </w:tc>
      </w:tr>
    </w:tbl>
    <w:p w:rsidR="00917E29" w:rsidRPr="00BD383B" w:rsidRDefault="00917E29" w:rsidP="00F14CD5">
      <w:pPr>
        <w:widowControl w:val="0"/>
        <w:shd w:val="clear" w:color="auto" w:fill="FFFFFF"/>
        <w:suppressAutoHyphens/>
        <w:spacing w:after="0" w:line="240" w:lineRule="auto"/>
        <w:ind w:left="120" w:right="432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</w:pPr>
    </w:p>
    <w:p w:rsidR="00592B4F" w:rsidRPr="00BD383B" w:rsidRDefault="00592B4F" w:rsidP="00F14CD5">
      <w:pPr>
        <w:widowControl w:val="0"/>
        <w:shd w:val="clear" w:color="auto" w:fill="FFFFFF"/>
        <w:suppressAutoHyphens/>
        <w:spacing w:after="0" w:line="240" w:lineRule="auto"/>
        <w:ind w:left="120" w:right="432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</w:pPr>
    </w:p>
    <w:p w:rsidR="00294A5B" w:rsidRPr="00BD383B" w:rsidRDefault="00592B4F" w:rsidP="00592B4F">
      <w:pPr>
        <w:pStyle w:val="1"/>
        <w:rPr>
          <w:rFonts w:eastAsia="SimSun"/>
          <w:b/>
          <w:bCs w:val="0"/>
          <w:color w:val="000000"/>
          <w:kern w:val="1"/>
          <w:lang w:bidi="hi-IN"/>
        </w:rPr>
      </w:pPr>
      <w:bookmarkStart w:id="7" w:name="_Toc150208394"/>
      <w:r w:rsidRPr="00BD383B">
        <w:rPr>
          <w:rFonts w:eastAsia="SimSun"/>
          <w:b/>
          <w:bCs w:val="0"/>
          <w:color w:val="000000"/>
          <w:kern w:val="1"/>
          <w:lang w:bidi="hi-IN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7"/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center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5</w:t>
      </w:r>
      <w:r w:rsidR="00294A5B"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.1 Содержание дисциплины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Тема 1. Введение.</w:t>
      </w:r>
      <w:r w:rsidR="00FF7B8C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Характерные черты отечественной культуры.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Органическая связь с православием; сохранение многих элементов языческой культуры; формирование отечественной культуры на особом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социо-этно-культурном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пространстве, принадлежащем к Европе и Азии; давние традиции милосердия; народность отечественной культуры; развитие отечественной культуры рывками.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Способность отечественной культуры сохранять свои характерные черты даже после великих потрясений - как одно из подтверждений её мощи и потенциальных возможностей.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духовные основы и ценности древнерусской культуры.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объяснить роль языческого и византийского фактора в становлении древнерусской культуры.</w:t>
      </w:r>
    </w:p>
    <w:p w:rsidR="00592B4F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Тема 2. Культура языческой Руси.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Культурные традиции восточных славян - истоки и основа древнерусской культуры. Языческий пантеон и его иерархия в разные периоды, соотношение культов природы и предков. Причины и факторы, определившие многовековую живучесть языческих культурных традиций - в обрядовой стороне православных праздников, в живописи, архитектуре, литературе музыке, мироощущении людей.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место</w:t>
      </w:r>
      <w:r w:rsidR="00FF7B8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развити</w:t>
      </w:r>
      <w:r w:rsidR="00FF7B8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я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восточных славян и его роль в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формировании древнерусской культуры; функции богов; памятники.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объяснить восточнославянскую картину мира.</w:t>
      </w:r>
    </w:p>
    <w:p w:rsidR="009C2A50" w:rsidRDefault="009C2A50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Тема 3. Культура Киевской Руси.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Значение христианизации для становления государственности Руси и её художественной культуры. Влияние византийской культуры на культуру восточных славян. Развитие городов и расцвет ремёсел. Развитие письменности на Руси. Летописание.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Слово о полку Игореве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- шедевр древнерусской литературы. Деревянное и каменное зодчество. Иконопись. Прикладное искусство.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дату крещения Руси; художественное своеобразие культуры Киевской Руси; памятники литературы, архитектуры и искусства.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объяснить особенности двойственной природы религиозной веры на Руси и как это отразилось на развитии художественной</w:t>
      </w:r>
      <w:r w:rsidR="00592B4F"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культуры.</w:t>
      </w:r>
    </w:p>
    <w:p w:rsidR="00592B4F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Тема 4. Локальные особенности развития культуры в разных русских землях (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XII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-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XIII</w:t>
      </w:r>
      <w:proofErr w:type="gramStart"/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в</w:t>
      </w:r>
      <w:proofErr w:type="gramEnd"/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.в.).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Черты общности и целостности древнерусской культуры, проявлявшиеся в экстремальной ситуации раздробленности и татаро-монгольского ига.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Культура Великого Новгорода и Владимиро-Суздальской земли.    Отражение татаро-монгольского нашествия в устном народном творчестве. Сказание о битве на Калке, о разорении Рязани Батыем, о Невской битве, Ледовом побоище и других событиях.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особенности локальных культур; виды и жанры древнерусского искусства; памятники архитектуры, литературы и искусства.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объяснить причины раздробленности; видеть отличия различных художественных школ.</w:t>
      </w:r>
    </w:p>
    <w:p w:rsidR="00592B4F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Тема 5. Русское </w:t>
      </w:r>
      <w:proofErr w:type="spellStart"/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Предвозрождение</w:t>
      </w:r>
      <w:proofErr w:type="spellEnd"/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(Х</w:t>
      </w:r>
      <w:proofErr w:type="gramStart"/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I</w:t>
      </w:r>
      <w:proofErr w:type="gramEnd"/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У-ХУ в.в.).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Характеристика сущности русского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Предвозрождения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Сергий Радонежский и развитие русского монашества.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Золотой век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русской иконописи. Строительство белокаменной Москвы и превращение её в художественный центр Руси. Расцвет зодчества в Новгороде и Пскове.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Куликовская битва и её отражение в литературно-художественных памятниках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Задонщина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Сказание о Мамаевом побоище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Расцвет книжного дела;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книгописные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мастерские и библиотеки при монастырях.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значение термина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предвозрожденние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; исторические и идеологические предпосылки к обновлению русской культуры; имена крупнейших деятелей эпохи; памятники.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видеть пути формирования общерусской культуры; объяснить роль Москвы и других городов в этом процессе.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lastRenderedPageBreak/>
        <w:t xml:space="preserve">Тема 6. Русская культура 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XVI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века.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Завершение формирования великорусской народности. Объединение местных культур. Возникновение книгопечатания. Светская публицистика. Еретические движения как культурно - историческое явление. Возникновение шатрового стиля - наивысшее достижение русской архитектуры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Тенденции развития живописи в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веке: расширение круга тем, интерес к темам всемирной и русской истории, становление жанра исторического портрета.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процессы сложения русского централизованного государства; памятники культуры и искусства.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раскрыть характерные черты русской культуры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века; объяснить особенности развития архитектуры и искусства.</w:t>
      </w:r>
    </w:p>
    <w:p w:rsidR="00592B4F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Тема 7. Русская культура 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века.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Главное содержание культурно-исторического процесса в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веке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-н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ачавшееся разрушение средневекового мировоззрения, обмирщение культуры. Развитие грамотности и просвещения. Выпуск книг светского содержания. Просветительская деятельность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Симеона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Полоцкого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Славяно-греко-латинская академия - первое в России высшее учебное заведение. Развитие научных знаний. Великий раскол и его воздействие на отечественную культуру. Появление светских жанров в литературе. Усиление светских мотивов в архитектуре и живописи.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причины социально-культурных перемен в русском обществе; значение термина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секуляризация культуры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; особенности художественной культуры; памятники.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назвать факторы, определяющие условия развития русской культуры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века; видеть новые черты в архитектуре, литературе и искусстве.</w:t>
      </w:r>
    </w:p>
    <w:p w:rsidR="00592B4F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Тема 8 Петровские преобразования и отечественная культура.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Развитие национальной культуры - основное содержание историко-культурного процесса в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веке в России. Объективная необходимость петровских преобразований в области культуры. Становление 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профессионального образования и светской школы. Регламентация места церкви в жизни общества. Отражение новых тенденций и процессов общественной жизни в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литеретуре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искусстве. Создание Академии наук. Строительство Петербурга. Портрет - ведущий жанр в искусстве. Появление гравюры.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цели и задачи реформ; коренные преобразования во всех сферах духовной жизни; признаки стиля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барокко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; имена деятелей эпохи и их творения.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объяснить значение петровских преобразований для русской культуры; видеть разницу между искусством средневековья и искусством нового времени.</w:t>
      </w:r>
    </w:p>
    <w:p w:rsidR="00FF7B8C" w:rsidRDefault="00FF7B8C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FF7B8C" w:rsidRDefault="00FF7B8C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Тема 9. Русская культура 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века.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Отечественная культура в период утверждения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просвещённого абсолютизма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Система образования. Создание сети закрытых сословных учебных заведений. Открытие Университета, Академии художеств. Появление публичных библиотек. Создание Российской Академии. Деятельность Е.Р. Дашковой. Деятельность М.В.Ломоносова.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Классицизм - господствующее направление в художественной культуре 2-ой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пол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.Х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УШ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Литература. Деятельность В.К.Тредиаковского, А.П.Сумарокова. Д.И.Фонвизина, Г.И. Державина, Н.М.Карамзина. А.Н.Радищева.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Театральная культура. Деятельность первого в России государственного театра. Ф.Г.Волков. Крепостные театры.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Музыка.   Формирование   композиторской   школы.   Изобразительное искусство Складывание системы жанров в академической живописи. Архитектура классицизма.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знать: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особенности сложной общественной жизни в её развитии и многообразии вариантов и форм, жанров и направлений; стили; имена деятелей культуры и искусства, их творчество.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уметь: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объяснить процесс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обмирщения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русской культуры на примерах художественных произведений; видеть признаки сближения русской культуры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западной.</w:t>
      </w:r>
    </w:p>
    <w:p w:rsidR="00592B4F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Тема 10. Русская культура 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века.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Творчество А.С.Пушкина как высшее выражение подъёма культуры в конце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- первой половины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Грани творчества национального гения. А.С. Пушкин - ярчайший выразитель русского национального духа. Преломление характерных черт отечественной культуры в личности и творчестве Н.В.Гоголя, В.Г.Белинского. Ф.М.Достоевского, И.С.Тургенева, А. Н.Островского.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Утверждение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реалистического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метода как основного в русской художественной культуре.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Композиторы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Могучей кучки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Частная опера С.И.Мамонтова. Художники - передвижники.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Повышение роли театра в духовной жизни русского общества.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знать: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особенности формирования русской национальной культуры; основные художественные направления; выдающихся деятелей культуры и искусства; творческое наследие.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уметь: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видеть характерные черты русского романтизма; объяснить принципы критического реализма.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Тема 11.</w:t>
      </w:r>
      <w:r w:rsid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Серебряный век</w:t>
      </w:r>
      <w:r w:rsid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русской культуры.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Общая характеристика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культурного ренессанса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России на рубеже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-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XX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.в. Достижения русской литературы. Расцвет отечественной науки и искусства. Наступление качественно нового этапа в развитии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 xml:space="preserve">периодической печати и книгоиздательства, музейного и библиотечного дела.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Золотой век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русского меценатства.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Направления   в   развитии   русской   литературы   рубежного   времени: реализм,   неоромантизм,   символизм,   акмеизм,   футуризм,   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крестьянскиепоэты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 Реформа оперного и драматического театров. Русский балет.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Русские сезоны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Создание художественного фонда в России: Третьяковская галерея. Музей изящных искусств, Русский музей, Эрмитаж, Театральный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музейА.А.Бахрушина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Модернизм в художественной культуре.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понятие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Серебряный век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; процессы обновления разнообразных видов и жанров художественного творчества; имена деятелей искусства и их произведения.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дать характеристику модернизма, символизма, акмеизма, футуризма; русского авангарда, объединения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Мир искусства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proofErr w:type="gramEnd"/>
    </w:p>
    <w:p w:rsidR="00592B4F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Тема 12. Становление советской культуры (1917 - 20-е годы).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Отношение советской власти к культуре и культурному наследию. Пролеткульт, гонения на интеллигенцию, судьба дворцов, усадеб, музеев и библиотек. Попытки сохранения культурного достояния.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Итоги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культурной революции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первых лет советской власти: борьба с неграмотностью, отделение церкви от государства и школы, создание единой трудовой школы, распространение высшего и среднего образования, формирование новой интеллигенции, формирование авторитетных научных школ.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комплекс мероприятий, проведённых советской властью в области культуры и их результаты; имена деятелей культуры.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объяснить сложность и противоречивость культурных преобразований советского государства.</w:t>
      </w:r>
    </w:p>
    <w:p w:rsidR="00592B4F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Тема 13. Отечественная культура 30 - 50-ых годов 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века.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Состояние отечественной культуры в 30-50-ые годы в условиях тоталитарного режима. Объективные достижения развития культуры в 30-50-ых годах: ликвидация неграмотности, введение всеобщего среднего образования, успехи в области физики, биологии, физиологии, авиации, космонавтики. Доминирующие тенденции развития культуры: крайняя политизация и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идеологизация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образования, науки, литературы и искусства; ужесточение государственного контроля и регламентации во всех областях духовной жизни.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особенности культурного развития в условиях тоталитарного режима; понятие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социалистический реализм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;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нейтральный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стиль; концепцию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двухпоточности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искусства; деятелей культуры; выдающиеся произведения искусства.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уметь: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оценить истинный вклад в развитие советской культуры представителей разных национальностей и разных идеологических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убеждений.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Тема 14. Хрущёвская </w:t>
      </w:r>
      <w:r w:rsid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оттепель</w:t>
      </w:r>
      <w:r w:rsid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и отечественная культура.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Начало демократизации общественной жизни в 60-ые годы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Отражение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оттепели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литературе и искусстве: А.Солженицын, Е.Евтушенко. А.Вознесенский. Б.Ахмадулина,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Д.Гранин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Ю.Бондарев; театры -</w:t>
      </w:r>
      <w:r w:rsidR="00592B4F"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Современник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На Таганке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становление авторской песни (Б.Окуджава, Ю.Визбор, А.Галич, В.Высоцкий); утверждение в литературе В.Шукшина, В.Солоухина, В.Распутина, А.Вампилова.</w:t>
      </w:r>
      <w:proofErr w:type="gramEnd"/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Реставрация административно-командной системы в конце 60-70-ых годов. Восстановление контроля над культурой. Процессы над инакомыслящими (Бродский, Даниэль, Синявский). Общественная позиция А.Д.Сахарова. Театр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На Таганке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как один из центров оппозиции режиму. Авангардные направления в музыке, живописи, скульптуре.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понятия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хрущёвская оттепель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поэтический бум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альтернативная культура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деревенская проза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андеграунд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; деятелей культуры и искусства.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объяснить причины подъёма науки и культуры, причины диссидентства.</w:t>
      </w:r>
    </w:p>
    <w:p w:rsidR="00592B4F" w:rsidRPr="00BD383B" w:rsidRDefault="00592B4F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Тема 15 Культура </w:t>
      </w:r>
      <w:r w:rsid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Русского Зарубежья</w:t>
      </w:r>
      <w:r w:rsid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.</w:t>
      </w:r>
    </w:p>
    <w:p w:rsidR="00294A5B" w:rsidRPr="00BD383B" w:rsidRDefault="00BD383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="00294A5B"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Русское Зарубежье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="00294A5B"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- особое культурно-историческое явление, охватывающее всех выходцев из России, укоренившихся в зарубежных странах, но не растворившихся в другой культурной среде, сохранивших свой язык, культурные и бытовые традиции, обычаи. В культуре Русского Зарубежья отразился весь сложный и противоречивый спектр идей и </w:t>
      </w:r>
      <w:proofErr w:type="gramStart"/>
      <w:r w:rsidR="00294A5B"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настроений</w:t>
      </w:r>
      <w:proofErr w:type="gramEnd"/>
      <w:r w:rsidR="00294A5B"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существовавших в России и выражавшихся в философии и психологии, в понимании проблем образования и воспитания, в искусстве религиозных и нравственных исканиях.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Деятельность выдающихся русских эмигрантов обогатила литературу, искусство и многие отрасли науки. Всё это даёт основание говорить о том, что русская культура в эмиграции внесла существенный вклад во всю мировую культуру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знать: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причины эмиграции; виды культурной деятельности русского зарубежья; крупнейшие имена и труды соотечественников.</w:t>
      </w:r>
    </w:p>
    <w:p w:rsidR="00294A5B" w:rsidRPr="00BD383B" w:rsidRDefault="00294A5B" w:rsidP="00592B4F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Студент должен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уметь: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объяснить, в чём заключается уникальность культуры русского зарубежья.</w:t>
      </w:r>
    </w:p>
    <w:p w:rsidR="00592B4F" w:rsidRPr="00BD383B" w:rsidRDefault="00592B4F" w:rsidP="00592B4F">
      <w:pPr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5017DA" w:rsidRPr="00BD383B" w:rsidRDefault="00592B4F" w:rsidP="00592B4F">
      <w:pPr>
        <w:pStyle w:val="a9"/>
        <w:numPr>
          <w:ilvl w:val="1"/>
          <w:numId w:val="2"/>
        </w:num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BD383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</w:t>
      </w:r>
      <w:r w:rsidR="005017DA" w:rsidRPr="00BD383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Требования к формам и содержанию текущего, промежуточного, итогового контроля</w:t>
      </w:r>
    </w:p>
    <w:p w:rsidR="00592B4F" w:rsidRPr="00BD383B" w:rsidRDefault="00592B4F" w:rsidP="00592B4F">
      <w:pPr>
        <w:pStyle w:val="a9"/>
        <w:spacing w:after="0" w:line="240" w:lineRule="auto"/>
        <w:ind w:left="1069" w:right="-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592B4F" w:rsidRPr="00BD383B" w:rsidRDefault="005017DA" w:rsidP="00592B4F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BD383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Спецификация практических занятий</w:t>
      </w:r>
    </w:p>
    <w:p w:rsidR="005017DA" w:rsidRPr="00BD383B" w:rsidRDefault="005017DA" w:rsidP="00592B4F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Практическое занятие в форме семинара является вариантом контроля качества освоения учащимися вышеназванной дисциплины. Назначение </w:t>
      </w: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>семинара: углубить систематизировать и закрепить теоретические знания, полученные студентом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:rsidR="005017DA" w:rsidRPr="00BD383B" w:rsidRDefault="005017DA" w:rsidP="00592B4F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В данной программе используется вариант учебного планового семинара, на котором обсуждаются вопросы по наиболее сложным и важным темам изучаемой дисциплины в учебной программе предусмотрено </w:t>
      </w:r>
      <w:r w:rsidR="00531CDE"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3</w:t>
      </w: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семинарских занятия в объёме </w:t>
      </w:r>
      <w:r w:rsidR="00531CDE"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</w:t>
      </w: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академических часов, распределённых на </w:t>
      </w:r>
      <w:r w:rsidR="00531CDE"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2,3,4</w:t>
      </w: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семестр</w:t>
      </w:r>
      <w:r w:rsidR="00531CDE"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ы</w:t>
      </w: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</w:t>
      </w:r>
    </w:p>
    <w:p w:rsidR="005017DA" w:rsidRPr="00BD383B" w:rsidRDefault="005017DA" w:rsidP="00592B4F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Оценка качества ответа студентов может быть оформлена в виде следующей таблицы, заполняемой преподавателем в ходе занятия:</w:t>
      </w:r>
    </w:p>
    <w:p w:rsidR="005017DA" w:rsidRPr="00BD383B" w:rsidRDefault="005017DA" w:rsidP="00F14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tbl>
      <w:tblPr>
        <w:tblW w:w="9705" w:type="dxa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15"/>
        <w:gridCol w:w="3849"/>
        <w:gridCol w:w="969"/>
        <w:gridCol w:w="1096"/>
        <w:gridCol w:w="1544"/>
        <w:gridCol w:w="1732"/>
      </w:tblGrid>
      <w:tr w:rsidR="005017DA" w:rsidRPr="00BD383B" w:rsidTr="00F14CD5">
        <w:trPr>
          <w:tblCellSpacing w:w="7" w:type="dxa"/>
        </w:trPr>
        <w:tc>
          <w:tcPr>
            <w:tcW w:w="4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>№</w:t>
            </w:r>
          </w:p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</w:pPr>
            <w:proofErr w:type="spellStart"/>
            <w:r w:rsidRPr="00BD383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>п\п</w:t>
            </w:r>
            <w:proofErr w:type="spellEnd"/>
          </w:p>
        </w:tc>
        <w:tc>
          <w:tcPr>
            <w:tcW w:w="36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>Наименование показателей</w:t>
            </w:r>
          </w:p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>оценки</w:t>
            </w:r>
          </w:p>
        </w:tc>
        <w:tc>
          <w:tcPr>
            <w:tcW w:w="3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 xml:space="preserve">Фамилия </w:t>
            </w:r>
            <w:proofErr w:type="gramStart"/>
            <w:r w:rsidRPr="00BD383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>обучаемых</w:t>
            </w:r>
            <w:proofErr w:type="gramEnd"/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17DA" w:rsidRPr="00BD383B" w:rsidTr="00F14CD5">
        <w:trPr>
          <w:tblCellSpacing w:w="7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Иванов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Петров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Михайлов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6</w:t>
            </w: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Полнота и конкретность ответа</w:t>
            </w:r>
          </w:p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Последовательность и логика изложения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Связь теоретических изложений с практикой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Наличие качественных показателей </w:t>
            </w:r>
          </w:p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Культура речи</w:t>
            </w:r>
          </w:p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Использование наглядных пособий и ТСО и т.п.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  <w:tr w:rsidR="005017DA" w:rsidRPr="00BD383B" w:rsidTr="00F14CD5">
        <w:trPr>
          <w:tblCellSpacing w:w="7" w:type="dxa"/>
        </w:trPr>
        <w:tc>
          <w:tcPr>
            <w:tcW w:w="43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1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Общая оценка</w:t>
            </w:r>
          </w:p>
        </w:tc>
        <w:tc>
          <w:tcPr>
            <w:tcW w:w="90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DA" w:rsidRPr="00BD383B" w:rsidRDefault="005017DA" w:rsidP="00F14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5017DA" w:rsidRPr="00BD383B" w:rsidRDefault="005017DA" w:rsidP="00F14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Практическое занятие №1.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План</w:t>
      </w:r>
      <w:r w:rsidR="00B438C5"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семинарского</w:t>
      </w:r>
      <w:r w:rsidR="00B438C5"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занятия</w:t>
      </w:r>
    </w:p>
    <w:p w:rsidR="00E93D07" w:rsidRPr="00BD383B" w:rsidRDefault="00E93D07" w:rsidP="00B438C5">
      <w:pPr>
        <w:widowControl w:val="0"/>
        <w:numPr>
          <w:ilvl w:val="0"/>
          <w:numId w:val="8"/>
        </w:numPr>
        <w:shd w:val="clear" w:color="auto" w:fill="FFFFFF"/>
        <w:tabs>
          <w:tab w:val="left" w:pos="1356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Характеристика системы культурных ценностей на рубеже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—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веков. Соотношение 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тра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oftHyphen/>
        <w:t>диции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и 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новаторства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 культуре переходного периода.</w:t>
      </w:r>
    </w:p>
    <w:p w:rsidR="00E93D07" w:rsidRPr="00BD383B" w:rsidRDefault="00E93D07" w:rsidP="00B438C5">
      <w:pPr>
        <w:widowControl w:val="0"/>
        <w:numPr>
          <w:ilvl w:val="0"/>
          <w:numId w:val="8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Художественная культура в условиях кардинального изменения 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картины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br/>
        <w:t>мира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Особенности художественного сознания и творчества. </w:t>
      </w:r>
    </w:p>
    <w:p w:rsidR="00E93D07" w:rsidRPr="00BD383B" w:rsidRDefault="00E93D07" w:rsidP="00B438C5">
      <w:pPr>
        <w:widowControl w:val="0"/>
        <w:numPr>
          <w:ilvl w:val="0"/>
          <w:numId w:val="8"/>
        </w:numPr>
        <w:shd w:val="clear" w:color="auto" w:fill="FFFFFF"/>
        <w:tabs>
          <w:tab w:val="left" w:pos="1204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Новое понимание человека в художественной культуре конца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— начала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века. Приоритеты и ценности в начале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века.</w:t>
      </w:r>
    </w:p>
    <w:p w:rsidR="00E93D07" w:rsidRPr="00BD383B" w:rsidRDefault="00E93D07" w:rsidP="00B438C5">
      <w:pPr>
        <w:widowControl w:val="0"/>
        <w:numPr>
          <w:ilvl w:val="0"/>
          <w:numId w:val="8"/>
        </w:numPr>
        <w:shd w:val="clear" w:color="auto" w:fill="FFFFFF"/>
        <w:tabs>
          <w:tab w:val="left" w:pos="1243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>Новые виды искусства и новаторство в традиционных видах   искусства рубе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oftHyphen/>
        <w:t xml:space="preserve">жа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—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веков.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918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Рекомендуемаялитература</w:t>
      </w:r>
      <w:proofErr w:type="spellEnd"/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Вислова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А.В.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На грани игры и жизни (Игра и театральность в художественной жизни России 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серебряного века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)//Вопросы философии, 1997. № 12. 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Гидион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3.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Пространство, время, архитектура. М., 1977. 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Горюнов 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val="en-US" w:eastAsia="zh-CN" w:bidi="hi-IN"/>
        </w:rPr>
        <w:t>B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val="en-US" w:eastAsia="zh-CN" w:bidi="hi-IN"/>
        </w:rPr>
        <w:t>C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.,  </w:t>
      </w: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Тубли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М.П.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Архитектура эпохи модерна. СПб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., 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1992.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Козловски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П.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Трагедия модерна. Миф и эпос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 у Эрнста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Юнгера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//Вопро</w:t>
      </w:r>
      <w:r w:rsidR="00D303E8"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ы философии,1997. № 12.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right="2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Ильина Т.В.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История искусств. Западноевропейское искусство. М., 1993. Гл. 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Искусство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Ильина Т.В.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История искусств. Русское и советское искусство. М., 1989. Гл. 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Русское искусство конца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— начала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На грани тысячелетий: мир и человек в искусстве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в. М.,1992.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Сумерки богов/Сост. и общ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р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ед. АЛ. Яковлева. М., 1989.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Чередниченко Т.В.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Музыка в истории культуры. М.,1994.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Рабинович 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val="en-US" w:eastAsia="zh-CN" w:bidi="hi-IN"/>
        </w:rPr>
        <w:t>B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val="en-US" w:eastAsia="zh-CN" w:bidi="hi-IN"/>
        </w:rPr>
        <w:t>C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Западная литература. История духовных исканий. М., 1994.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Турчин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val="en-US" w:eastAsia="zh-CN" w:bidi="hi-IN"/>
        </w:rPr>
        <w:t>B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val="en-US" w:eastAsia="zh-CN" w:bidi="hi-IN"/>
        </w:rPr>
        <w:t>C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По лабиринтам авангарда. М.,1993.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Эстетика. Словарь. М., 1989.</w:t>
      </w:r>
    </w:p>
    <w:p w:rsidR="00B438C5" w:rsidRPr="00BD383B" w:rsidRDefault="00B438C5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Практическое занятие №2.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Примерный план</w:t>
      </w:r>
      <w:r w:rsidR="00B438C5"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семинарских</w:t>
      </w:r>
      <w:r w:rsidR="00B438C5"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занятий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Тема: 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val="en-US" w:eastAsia="zh-CN" w:bidi="hi-IN"/>
        </w:rPr>
        <w:t>I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. Культура Древней Руси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Особенности культурно-исторического развития дохристианской Руси.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530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Художественное своеобразие культуры Древней Киевской Руси.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847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Искусство Древней Киевской Руси.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811"/>
        </w:tabs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Особенности культурного развития Владимиро-Суздальского княжества.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480"/>
        </w:tabs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br/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Тема: 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val="en-US" w:eastAsia="zh-CN" w:bidi="hi-IN"/>
        </w:rPr>
        <w:t>II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, Культура Московской Руси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857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Особенности Новгородской и Псковской культуры.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857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Московская Русь — центр культуры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XIV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—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XVI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вв.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857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Особенности развития искусства Руси в период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XIV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—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XVI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вв.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857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Развитие культуры и искусства в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Рекомендуемаялитература</w:t>
      </w:r>
      <w:proofErr w:type="spellEnd"/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Архитектура гражданских и промышленных зданий: Учебник для вузов: В 5 т./ЦНИИ теории и истории архитектуры,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Моск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инж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строит,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ин-т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им. В.В. Куй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oftHyphen/>
        <w:t xml:space="preserve">бышева. М.,  1984. Т.  1. </w:t>
      </w: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Гуляницкий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Н.Ф.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История архитектуры.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Асеев Б.Н.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Русский драматический театр от его истоков до конца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века. Учебник для студентов театровед, </w:t>
      </w:r>
      <w:proofErr w:type="spellStart"/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фак-тов</w:t>
      </w:r>
      <w:proofErr w:type="spellEnd"/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театр,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ин-тов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2-е изд.,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перераб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 и доп. М, 1977.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right="2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История Москвы: Краткий очерк. 3-е изд.,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исправл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и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дополн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./Отв. ред. С.С.Хромов. М., 1978.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>История русского искусства: Учебник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/П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од ред. И.А. Бартенева, Р.И. Власо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oftHyphen/>
        <w:t xml:space="preserve">вой. 3-е изд.,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перераб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 и доп. М., 1987.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РапацкаяЛ.А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Русская художественная культура: Учеб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особие. М., 1998.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Сапронов П.А.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Культурология: Курс лекций по теории и истории культуры. СПб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., 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1998.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Хрестоматия по культурологии: Учеб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особие/Составители Д.А. Лалетин, И.Т. Пархоменко, А.А. Радугин. Отв. редактор А.А. Радугин. М.,  1998.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Шевченко С.А.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История России: Пособие для 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поступающих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 вузы. Волгоград, 1998.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История русской культуры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IX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—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вв./Под ред. Л.В.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Кошман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 М., 2003.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Практическое занятие №3.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План семинарского</w:t>
      </w:r>
      <w:r w:rsidR="00B438C5"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занятия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161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Особенности культурного развития России в конце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— начале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века.</w:t>
      </w:r>
    </w:p>
    <w:p w:rsidR="00E93D07" w:rsidRPr="00BD383B" w:rsidRDefault="00E93D07" w:rsidP="00B438C5">
      <w:pPr>
        <w:widowControl w:val="0"/>
        <w:shd w:val="clear" w:color="auto" w:fill="FFFFFF"/>
        <w:tabs>
          <w:tab w:val="left" w:pos="161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Новаторские течения в русской художественной культуре Серебряного века.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Рекомендуемаялитература</w:t>
      </w:r>
      <w:proofErr w:type="spellEnd"/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Бердяев И.И.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Истоки и смысл русского коммунизма. М., 1990. 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Брюсов В.Я.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Смысл современной поэзии//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Избр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соч. М., 1955. 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Березовая Л.Г., </w:t>
      </w: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Берлякова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ЕЛ.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История русской культуры: В 2 ч. Ч. 2. М., 2002. </w:t>
      </w: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Ильина Т.В.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История искусств: Отечественное искусство. М., 1994. История русской культуры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IX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—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вв./Под ред. Л.В.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Кошман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 М., 2002.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Русский модерн. М., 1995.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Сарабьянов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Д.В.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История русского искусства конца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— начала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века. М 1993.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i/>
          <w:iCs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Стернин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Г.Ю.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Художественная жизнь России на рубеже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—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веков. М., 19070.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Стернин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Г.Ю.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Художественная жизнь России начала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века. М., 1976.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Чуковский К. И.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Люди и книги. М., 1960.</w:t>
      </w:r>
    </w:p>
    <w:p w:rsidR="00E93D07" w:rsidRPr="00BD383B" w:rsidRDefault="00E93D07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>Энтелис</w:t>
      </w:r>
      <w:proofErr w:type="spellEnd"/>
      <w:r w:rsidRPr="00BD383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  <w:t xml:space="preserve"> Л.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Силуэты композиторов 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века. М., 1975.</w:t>
      </w:r>
    </w:p>
    <w:p w:rsidR="003833E5" w:rsidRPr="00BD383B" w:rsidRDefault="003833E5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6D027A" w:rsidRPr="00BD383B" w:rsidRDefault="00BB690D" w:rsidP="00B438C5">
      <w:pPr>
        <w:widowControl w:val="0"/>
        <w:suppressAutoHyphens/>
        <w:spacing w:after="0" w:line="240" w:lineRule="auto"/>
        <w:ind w:left="17" w:firstLine="692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Спецификация</w:t>
      </w:r>
      <w:r w:rsidR="00B438C5" w:rsidRPr="00BD383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итоговой формы контроля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В соответствии с требованиями Государственного образовательного стандарта СПО по </w:t>
      </w:r>
      <w:proofErr w:type="spellStart"/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специальностиСКДформой</w:t>
      </w:r>
      <w:proofErr w:type="spellEnd"/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итогового контроля качества изучения вышеназванной дисциплины является экзамен. В рабочем учебном плане весь объём изучаемого материала в количестве 76 часов распределён на 1 и 2 курс обучения.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На 1 курсе учащиеся сдают экзамен в объёме 52 часов, на </w:t>
      </w:r>
      <w:r w:rsidR="00BB690D"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2 курсе</w:t>
      </w: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сдают экзамен в объёме </w:t>
      </w:r>
      <w:r w:rsidR="00BB690D"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24</w:t>
      </w: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часов.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Контрольные работы и экзамен проводятся по вопросам, которые разрабатываются преподавателем и рассматриваются на предметной (цикловой) комиссии.  Вопросы формулируются таким образом, что ответы </w:t>
      </w: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 xml:space="preserve">на них должны продемонстрировать следующие познания учащихся в области отечественной культуры различных исторических периодов: 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- исторические предпосылки и главные черты определённого типа культуры;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- особенности развития художественной культуры; 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- наиболее известные памятники и имена выдающихся деятелей </w:t>
      </w:r>
      <w:proofErr w:type="spellStart"/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конкретнойэпохи</w:t>
      </w:r>
      <w:proofErr w:type="spellEnd"/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Критериями оценки ответа студента являются: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- полнота и конкретность ответа;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- последовательность и логика изложения;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- иллюстрация ответов историческими примерами;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- культура речи.</w:t>
      </w:r>
    </w:p>
    <w:p w:rsidR="006D027A" w:rsidRPr="00BD383B" w:rsidRDefault="006D027A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BB690D" w:rsidRPr="00BD383B" w:rsidRDefault="00BB690D" w:rsidP="00B438C5">
      <w:pPr>
        <w:widowControl w:val="0"/>
        <w:shd w:val="clear" w:color="auto" w:fill="FFFFFF"/>
        <w:suppressAutoHyphens/>
        <w:spacing w:after="0" w:line="240" w:lineRule="auto"/>
        <w:ind w:left="17" w:right="851" w:firstLine="692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Вопросы (примерные) к экзамену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spacing w:after="0" w:line="240" w:lineRule="auto"/>
        <w:ind w:left="17" w:right="851" w:firstLine="692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по курсу </w:t>
      </w:r>
      <w:r w:rsid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История отечественной культуры</w:t>
      </w:r>
      <w:r w:rsid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»</w:t>
      </w:r>
    </w:p>
    <w:p w:rsidR="00BB690D" w:rsidRPr="00BD383B" w:rsidRDefault="00BB690D" w:rsidP="00B438C5">
      <w:pPr>
        <w:widowControl w:val="0"/>
        <w:suppressLineNumbers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1. Основные этапы развития русской культуры. Значение русской культуры для изучения истории мировой культуры.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2. Культура Киевской Руси. Религия восточных славян. Языческие святилища. 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3. Влияние христианства на русскую культуру. Связи с Византией. Развитие письменности и грамотности. Берестяные грамоты.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Граффиты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Софийских соборов в Киеве и Новгороде.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4. Переводная литература. Богослужебные книги. Патристика. Жития.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Изборники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князя Святослава 1073 и 1076 годов. Зарождение оригинальной литературы.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Слово о законе и благодати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Сказание о Борисе и Глебе. Житие Феодосия Печерского.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Хожение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игумена Даниила. Поучение Владимира Мономаха. Начало летописания Повесть временных лет.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5. Зодчество. Характерные черты древнерусского храма. Киевская Десятинная церковь. Золотые ворота. Спасский собор в Чернигове Софийские соборы в Киеве, Новгороде и Полоцке, Мозаики и фрески Миниатюры Остромирова и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Мстиславова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Евангелий. Прикладное искусство.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6.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Появление областных литературных центров. Творчество Кирилла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Туровского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Климента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Смолятича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Даниил Заточник.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Слово о полку Игореве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Киевско-Печерский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Патерик. Центры летописания. </w:t>
      </w:r>
    </w:p>
    <w:p w:rsidR="00BB690D" w:rsidRPr="00BD383B" w:rsidRDefault="00BB690D" w:rsidP="00B438C5">
      <w:pPr>
        <w:widowControl w:val="0"/>
        <w:numPr>
          <w:ilvl w:val="0"/>
          <w:numId w:val="7"/>
        </w:numPr>
        <w:shd w:val="clear" w:color="auto" w:fill="FFFFFF"/>
        <w:tabs>
          <w:tab w:val="num" w:pos="1080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Новгородское зодчество. Архитектура Владимиро-Суздальской Руси Церковь Бориса и Глеба в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Кидекше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</w:p>
    <w:p w:rsidR="00BB690D" w:rsidRPr="00BD383B" w:rsidRDefault="00BB690D" w:rsidP="00B438C5">
      <w:pPr>
        <w:widowControl w:val="0"/>
        <w:numPr>
          <w:ilvl w:val="0"/>
          <w:numId w:val="7"/>
        </w:numPr>
        <w:shd w:val="clear" w:color="auto" w:fill="FFFFFF"/>
        <w:tabs>
          <w:tab w:val="num" w:pos="1080"/>
        </w:tabs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Успенский собор и Золотые ворота во Владимире.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Боголюбовский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ансамбль. Церковь Покрова на Нерли. Владимирский Дмитриевский собор. Фрески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Страшного суда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Белокаменная резьба.       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9.  Становление древнерусской иконописи.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10.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Влияние монголо-татарского ига. Повести о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Батыевом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нашествии. Житие Александра Невского.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11.Элементы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Предвозрождения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литературе и искусстве рубежа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XIV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-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вв. Психологизм. Связи с Византией и исихазм. Южнорусское влияние.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 xml:space="preserve">Жанр литературных похвал.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12. Творчество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Епифания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Премудрого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Жития Стефана Пермского и Сергия Радонежского.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Задонщина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Сказание о Мамаевом побоище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Летописание.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13. Возобновление каменного зодчества в Новгороде, Твери.   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14. Строительство в Московском Кремле при Иване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алите и Дмитрии Донском.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15. Особенности древнерусской живописи. Появление иконостаса. Московская, новгородская и псковская школы иконописи.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16. Монументальная живопись. Миниатюра. Феофан Грек. Основные биографические сведения. Фрески церкви Спаса Преображения в Новгороде. Иконостас Московского Благовещенского собора.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17. Андрей Рублев. Жизненный путь. Работа с Феофаном Греком и Даниилом Черным. Иконостас и фрески Успенского Собора во Владимире Иконы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Звенигородского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чина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Идейное и художественное содержание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Троицы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Влияние творчества Рублева на дальнейшее развитие древнерусской живописи.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18. Литература.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Послание на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Угру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Вассиана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Сказание о князьях Владимирских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Послания старца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Филофея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Теория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Москва-третий Рим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Полемическая литература. Сочинения Иосифа Волоцкого и Нила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Сорского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Повесть о Дракуле,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Хождение за три моря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Афанасия Никитина. Летописание, хронографы.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19. Строительство Московского Кремля. Успенский, Благовещенский и Архангельский соборы.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Грановитая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палата, Аристотель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Фиорааанти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Марко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Руффо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Пьетро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Салари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Алевиз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20.Живопись последователей Рублева. Дионисий. Биографические сведения.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Главные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произведений. Колорит. Фрески храма Рождества Богородицы Ферапонтова монастыря.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21. Общественная жизнь. Образование. Начало книгопечатания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Великие </w:t>
      </w:r>
      <w:proofErr w:type="spellStart"/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Четьи-Минеи</w:t>
      </w:r>
      <w:proofErr w:type="spellEnd"/>
      <w:proofErr w:type="gram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митрополита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Макария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Домострой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Сказание о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Магмете-еалтане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Ивана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Пересветова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Переписка Андрея Курбского с Иваном Грозным. Общерусские летописные связи. Воскресенская и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Никоновская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летописи. Степенная книга.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22.Зодчество. Церковь Вознесенская в селе Коломенском. Покровский собор (Храм Василия Блаженного)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23. Монументальная и станковая живопись.   Иконы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строгановской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школы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миниатюры лицевого летописного свода. Преобладание повествовательного начала. Кризис средневекового мировоззрения.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24. Русский общественный и частный быт, нравы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Общественное сознание (западники и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грекофилы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церковный раскол зарождение идей гуманизма, начатки секуляризации общественного сознания, окончательное утверждение новой парадигмы национальной культуры -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Москва-третий Рим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25. Памятники научной мысли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Устав ратных, пушечных и других дел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....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О. Михайлова. Переводная научная литература и накопление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 xml:space="preserve">научных знаний.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Переворот в географических знаниях: исследование Сибири, складывание новых представлений о мировом и вселенском устройстве, составление географических Описаний (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Книга Большому чертежу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Чертежная книга Сибири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(С.У.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Ремезова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). Переворот в биологических знаниях: от традиционной медицины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научной.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26. Грамотность и письменность. Усложнение задач письменности и появление скорописного письма. Деятельность Московского печатного двора в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27. Зарождение светского образования: домашнее образование: школы Ртищева,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Славинецкого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др.: Славяно-греко-латинская академия (1687 г.) Памятники педагогической мысли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в.: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Азбука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В. Бурцева,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Грамматика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Смотрицкого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28.Деревянная застройка. Церкви русского севера - памятники деревянного зодчества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29. Рост каменного строительства.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Обмирщение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клерикальной архитектуры (преобладание эстетических критериев над требованиями канона).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Архитектурная реакция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патриарха Никона. Новый подъем зодчества в 80-90-х годах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 (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московское барокко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30. Принципы градостроительства: кольцевая планировка,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вольная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застройка.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Каменных дел мастера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: П. Потехин, Б. Огурцов, Т.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Шарутин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др. Памятники архитектуры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Теремной Дворец, Ново-Иерусалимский монастырь и др.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31. Стремление к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живству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(реализму) и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обмирщению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Изменение в технике письма: перспектива, светотень. И. Владимиров - теоретик нового искусства и церковная реакция.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Фряжское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парсунное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письмо.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32. Прикладное искусство: русское ювелирное дело, художественное шитье, резьба и скульптура.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33. Памятники русского изобразительного искусства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века: росписи Благовещенского и Архангельского собора в Москве, иконы С. Ушакова.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34. Музыка и театр. Музыкальный фольклор.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Отход от каноничности в церковной музыка (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канты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партесное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пение), Народный театр: обрядовые действия.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Церковные мистерии и церковный театр. Возникновение первого придворного театра боярина А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,С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Матвеева и С.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Чижинского</w:t>
      </w:r>
      <w:proofErr w:type="spellEnd"/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35. Русский общественный и частный быт, нравы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Общественное сознание (идеология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государственной пользы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начало секуляризации общества, идеи просвещения и идеология просвещенного абсолютизма, огосударствление церкви).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36.Петровский период в области общественного сознания и культуры - смена знаковой системы. Св. Д. Ростовский - последний мыслитель-энциклопедист Древней Руси.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37. Обретение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национальной души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при Екатерине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- ассимиляция знаковой системы и базовых мифологем западной культуры.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38. Феномен русской технологической культуры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Производственная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культура (избыточность русской технологии, лидерство в области материального производства, эффективность крепостной мануфактуры).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39. Становление национальной науки. Открытие Петербургской Академии наук (1725 г.) Академические экспедиции 20-30-х гг. и географические открытия (В.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Беренг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 Развитие механики и математики (А К. Нартов и др.) Становление научной историографии (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История Северной войны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Синопсис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). Феномен Ломоносова в отечественной науке и культуре. Новый этап развития географической науки. Академические экспедиции: 60-70-х годов. (П.С. Паллас, С.Г.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Гмелин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др.) Кругосветное плавание И.Ф. Крузенштерна и Ю.Ф. Лисянского.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Опережающее развитие истории в области гуманитарных наук (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Краткий российский летописец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MB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Ломоносова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История Российская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В.Н. Татищева).</w:t>
      </w:r>
      <w:proofErr w:type="gramEnd"/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40. Усложнение задач письменности и создание гражданской азбуки. Становление системы образования как части государственной политики.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Система образования, профессиональная школа (артиллерийское, инженерное, медицинское); начальная школа (цифирные, гарнизонные).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Памятники педагогической мысли: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Арифметика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Л.Ф. Магницкого и – “Грамматика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Смотрицкого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41. Становление сословной школы во второй половине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Становление профессионально-художественного образования (танцевальная школа (1738 г.) Академия художеств (1757 г.).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Становление системы общеобразовательной школы (Московский университет, гимназия, Главные и малые народные училища).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42. Начало педагогического образования (Учительская семинария 1779 г.). Учебные пособия: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Российская грамматика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Ломоносова, учебник по математике Д. Аничкина. Расширение книгоиздательской деятельности во второй половине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Указ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 вольных типографиях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Издательская деятельность Новикова.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43. Расцвет в первой четверти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I века жанра повести (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Гистории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). Эстетические принципы раннего классицизма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втворчестве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Ф.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Прохоповича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Литература классицизма (В.К. Тредиаковский, М.В. Ломоносов, А.П. Сумароков). Разработка В.К. Тредиаковским принципов </w:t>
      </w:r>
      <w:proofErr w:type="spellStart"/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силлабо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- тонического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стихосложения. Литература сентиментализма (А.Н. Радищев, Н.М. Карамзин). Складывание русского литературного языка.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44. Воплощение в строительстве Петербурга принципов архитектуры нового времени - предварительного плана застройки, регулярной планировки, городских архитектурных ансамблей и систем. Памятники архитектуры петровской эпохи: Петропавловский собор, здание 12-ти коллегий. Вторая половина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века: становление архитектуры классицизма.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45. Основоположники русского классицизма: В.И. Баженов, И.Е.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Стахов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М.Ф. Казаков. Памятники архитектуры классицизма: дом Пашкова, Таврический дворец.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46. Новое явление в русском изобразительном искусстве - гравюра. Портрет - ведущий жанр живописи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 xml:space="preserve">47. И.Н. Никитин, основоположник русской портретной живописи.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48. Складывание принципов классицизма и деятельность Академии художеств. Повышение художественного уровня, углубление реалистичности образа, расцвет парадного портрета во второй половине столетия. Русские художники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.: 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А.П. Антропов, Ф.С. Рокотов, В.Л.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Боровиковский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др.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49. Появление жанра светской скульптуры (Э.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Фольконе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М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,И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Козловский, И.П.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Мартос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50. Преобладание легких музыкальных жанров в петровскую эпоху. Усложнение музыкальной жизни во второй половине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Создание в 1802 году Филармонического общества. Формирование отечественной композиторской Школы. (Е.И. Фомин, В.А. Пашкевич, О.А. Козловский). Ведущие музыкальные жанры: опера, камерная лирическая песня.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51. Открытие в 1702 году первого русского публичного театра. Крепостной театр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- начала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ивыдающиеся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крепостные артисты: П.И. Ковалева -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Жемчугова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 И.Е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Хандушкин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52. Русский общественный и частный быт, нравы первой половины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Общественное сознание: патриотический подъем (1812 года), рост национального самосознания свободомыслия, рост общественной активности. Формирование основных общественно-политических движений России нового и новейшего времени (западничество, славянофильство, революционный демократизм,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охранительство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). Углубление кризиса православной церкви (православие как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госидеология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 Дальнейшая секуляризация общественного сознания.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53. Оформление знаковой системы национальной культуры как подсистемы западной. П.Я. Чаадаев - первый национальный визионер нового времени: ощущение тупика как следствие недостаточности принятой знаковой системы культуры. Духовный кризис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чет.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(масонство, мистицизм, рациональное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сектанство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деструктивное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сектанство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библейское общество, идеология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официальной народности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  <w:proofErr w:type="gramEnd"/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54. Материальная культура. Промышленный переворот и вступление русского общества в индустриальную фазу развития. Фабричная производственная культура.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55.Последовательное проведение сословного принципа образования (приходские школы, уездные училища, гимназии, Петербургский технологический институт, Московское ремесленное училище и т.п.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Первый педагогический институт в Петербурге (1804 г.).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56. Отечественные книгоиздатели: С.И,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Селивановский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А Ф Смирдин и др. Увеличение числа периодических изданий Размежевание периодики по общественно-политическим направлениям Развитие библиотечной сети.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57. Наука. Переворот в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области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представленной о пространстве. (Н.И. Лобачевский). Достижения в области прикладной науки (В.В. Петров, Б.С. Якоби, братья Черепановы и др.) Успехи в области медицины (Н.И. -Пирогов) Усиление социальной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направленности философской мысли. Обращение экономической жизни к исследованию буржуазных процессов в России.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 xml:space="preserve">Нарастание интереса к отечественной истории (Н.М. Карамзин, С.М. Соловьев, Т.Н. Грановский).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58.Романтический стиль в литературе (В А. Жуковский и др.). Русский исторический роман (М.Н. Загоскин) Становление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реалистического стиля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влитературе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(Пушкин, Лермонтов, Гоголь). Феномен Пушкина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внациональной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культуре,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Натуральная школа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 И А. Гончаров, К А. Некрасов, И.С. Тургенев. Превращение художественной литературы в форму общественного сознания. Активизация сбора и исследований фольклора.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59. Архитектура русского ампира. (А.Д. Захаров, А.Н. Воронихин, К.И. Росси)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Русско-вйзаитийский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стиль (К.А. Тон). Решение в градостроительстве задачи создания монументальных ансамблей. Памятники архитектуры первой половины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а-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Оружейная палата, храм Христа Спасителя и др.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60. Романтический портрет (С.А. Кипренский). Сохранение приоритета исторической живописи (К.П.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Брюлов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А.А. Иванов).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Бытовой жанр (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AT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Венецианов).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Критический реализм (П.А. Федотов). Художественное образование (Московская школа,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Арзамасская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школа).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61. Обращение отечественных композиторов к героико-патриотическим сюжетам, К.А.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Кавос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А.Н. Верстовский, А.С. Даргомыжский, Рост общественного интереса к музыке; камерные и публичные концерты, концертные сезоны в Павловске. М.И. Глинка - первый отечественный музыкальный классик.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62. Возрастание роли театра в общественной жизни. Открытие новых театров (Малый,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Александринка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др.) Русская национальная драматургия нового времени (А.С. Грибоедов, Н.В. Гоголь, А.Н. Островский).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63. Предпосылки и условия складывания нового исторического типа культуры индустриального общества. Переплетение различных типов цивилизации и наложение эпох в жизни русского общества: преобладание элементов традиционной патриархальной культуры, изолированность и ограниченность социального поля профессиональной культуры, малочисленность интеллектуальной элиты, слабая социальная дифференциация русского общества.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64. Значение отмены крепостного права и начала буржуазного развития страны для формирования новой культуры общеевропейского уровня.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65. Начало утверждения нового исторического типа культуры: расширение социального состава культуры, утверждение современных форм общественного сознания и средств их материализации и отражения: преобладание рационалистического мышления; складывание единой национальной культуры.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66. Культурный феномен русской интеллигенции. Место разночинной интеллигенции и других социальных групп в культурном процессе Духовная незрелость русской буржуазии и ограниченность ее влияния на культурный процесс.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67.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Социальная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многоукладность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русской национальной культуры. Проявление в ней противоречий различных социальных, конфессиональных и общественных групп, сословных классовых потребностей и интересов.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 xml:space="preserve">Межклассовые межнациональные, общечеловеческие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ценности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 русской культуре.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68. Взаимовлияние европейской и русской культуры.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Борьб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реакционно-почвеннического и рационалистического мировоззрения. Просвещенное почвенничество.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B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C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Соловьев. Рационалистические традиции западников: материализм и позитивизм Н.Г. Чернышевский, М.М. Ковалевский, И.В. Вернадский.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69. Религиозно-философские искания в начале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Русский марксизм и культура.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70. Прогрессивная педагогика. Н.И. Пирогов, К.Д. Ушинский, П.Ф. Лесгафт, Л.Н.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Толстой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.Р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азвитие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начального, среднего, высшего образования. Особенности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классического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реального образования. Достоинства и недостатки системы образования в пореформенной России. Сохранение элементов сословности в русской школе. Повышение уровня грамотности населения и его отставание от объективных потребностей страны.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71. Развитие средств материализации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культуры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.К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нигоиздательство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Частные книгоиздательские фирмы К.Т.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Солдатенков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И.Н. Павленков, И.Д. Сытин. Периодическая печать.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Толстые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журналы. Деятельность книгоиздательства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Знание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900-е годы. Первые провинциальные частные газеты. Специальная и отраслевая периодика. Создание Российского телеграфного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агенства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(РТА), газетно-журнальных объединений,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агенств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по распространению печати. Появление нового читателя. Цензура. Нелегальные периодические издания.</w:t>
      </w:r>
    </w:p>
    <w:p w:rsidR="00BB690D" w:rsidRPr="00BD383B" w:rsidRDefault="00BB690D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72. Развитие сети библиотек. Музеи. Выставки. Ограниченность читательского рынка, материальная нужда народных масс как тормоз развития современных коммуникативных средств культуры.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73. Условия и особенности развития русской науки во второй половине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- начале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веков. Значение национальных научных традиций. Принципы и формы организации русской науки Императорская Академия Наук.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74. Университеты как центры научных исследований. Развитие системы научных обществ и их значение в организации русской науки и пропаганде научных знаний. Развитие новых отраслей естествознания. Достижения русских ученых в области физико-математических нау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к(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П.Л. Чебышев, А.Г. Столетов, А.С. Попов, П.Н. Яблочков, А.Н. Лодыгин, К.Э. Циолковский, Н.Е. Жуковский), химических науках (А.М Бутлеров, Д.И. Менделеев), биологических науках (И.М. Сеченов, И.И. Мечников, И.П. Павлов, А.О. Ковалевский, К.А. Тимирязев), медицине (Н.И Пирогов, Н.В. Склифосовский,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С.Н. Боткин), геолого-минералогических науках (В.И. Вернадский, В.В. Докучаев, Карпинский, Чарский) Возникновение сейсмологии, климатологии, географические исследования.</w:t>
      </w:r>
      <w:proofErr w:type="gramEnd"/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75.  Критический реализм. Русский социально психологический роман.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НА.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Некрасов, М.Е, Салтыков - Щедрин, И.С Тургенев, И.А. Гончаров, Ф.М. Достоевский, Л.Н. Толстой, А.П. Чехов Н.С. Лесков - писатели - реалисты.  </w:t>
      </w:r>
      <w:proofErr w:type="gramEnd"/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76.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Появление зачатков модернистских течений, их развитие в начале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lastRenderedPageBreak/>
        <w:t>XX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 Символизм (В. Брюсов, А. Блок, А. Белый, К. Бальмонт, В. Иванов, Д Мережковский, '3.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Гиппиус), акмеизм (Н. Гумилев, А. Ахматова, С Мандельштам).</w:t>
      </w:r>
      <w:proofErr w:type="gramEnd"/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77. Авангардизм в литературе. Эгофутуризм И. Северянина. Футуризм. В. Хлебников, В. Каменский, А. Крученых, Д.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Бурлюк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В.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Шершеневич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В. Маяковский. Либерально - художественные кружки.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78.  Театр. Драматургия А.Н. Островского, М.Е. Салтыкова - Щедрине, А.В. Сухово - Кобылина, А.К. Толстого, Л.Н. Толстого, А.П. Чехова Новые течения в театре, искусстве в начале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В. Мейерхольд. И Евреинов. Малый театр. Александрийский театр. Создание московское Художественного театра. Театральное дело в провинции.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79. Музыкальная культура.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Музыкальная революция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60-70-х г.г.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'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века. Организация музыкального образования. Открытие Петербургской и Московской консерваторий.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Могучая кучка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М.П. Мусоргский, П.И: Чайковский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80. Исполнительское искусство.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Мариинский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театр. Большой театр Создание Московской русской частной оперы. Русская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хореографическая драма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Символизм в музыке. Скрябин.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Русские сезоны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Париже.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81. Изобразительное искусство. Академическое направление (академизм) и критический реализм. Творчество В.Г.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Перовз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Артель петербургских художников.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Товарищество передвижных художественных выставок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  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82. Творчество И.Е. Репина - вершина передвижничества. Историческая живопись В.И. Сурикова, Пейзажная живопись. И.И. Левитан. Скульптура.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A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M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Опекушин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М.О. Микешин, М.М.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Антокольский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83. Модернизм Деятельность группы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Мир искусства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С.П. Дягилев. Международные выставки.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Группы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Голубая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роза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Бубновый валет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Ослиный хвост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(П. Кузнецов, М. Сарьян, С.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Сулебкин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М. Ларионов, И. Машков.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Н. Гончарова, К. Малевич, В. Татлин и др.) Особенности русского авангарда.</w:t>
      </w:r>
      <w:proofErr w:type="gramEnd"/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84. Архитектура: основные направления и стили. Меценатство. Итоги развития русской культуры во второй половине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- начале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век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85. Создание органов управления культурой.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Наркомпрос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Главполитпросвет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Материальное положение культуры. Роль партийных организаций в руководстве культурой. Средства массовой информации и их роль в просветительской деятельности. Создание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пропагандистской машины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20-е годы. Изменения тактики просветительской деятельности в конце 20-х годов. Преобразования политико-просветительских органов Политическое просвещение в 30-е годы. Процессы 30-х годов, их отражение в прессе. Особенность просветительской работы в 30-е годы.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86. Ликвидация неграмотности Состояние грамотности в стране накануне Октября. Школьная сеть. Декрет о ликвидации неграмотности.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Ликпункты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Индивидуально-групповой метод обучения, школы малограмотности Учебники. Результаты обучения к концу 30-х годов. Перестройка школьной жизни на принципах единой трудовой школы.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 xml:space="preserve">Программы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ГУСа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:В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ведение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всеобщего начального обучения. Результаты школьного строительства к концу 30-х годов.</w:t>
      </w:r>
    </w:p>
    <w:p w:rsidR="00BB690D" w:rsidRPr="00BD383B" w:rsidRDefault="00BB690D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87. Система </w:t>
      </w:r>
      <w:proofErr w:type="spell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профтехобразования</w:t>
      </w:r>
      <w:proofErr w:type="spell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Изменения управления вузами. Открытие новых вузов. Рабфаки. Реорганизация высшей школы на основе 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Положения о высших учебных заведениях Р.СФСР</w:t>
      </w:r>
      <w:r w:rsid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 Пролетаризация высшей школы. Внедрение в учебные программы и предметы теории марксизма. Особенности работы вузов в 30-е годы.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88. Советская власть и интеллигенция. Источники комплектования интеллигенции. Соотношение различных социальных подгрупп в составе интеллигенции в 20 - 30 -е годы. В. И. Ленин и интеллигенция. Политика государства в отношении буржуазных специалистов. </w:t>
      </w:r>
    </w:p>
    <w:p w:rsidR="00BB690D" w:rsidRPr="00BD383B" w:rsidRDefault="00BB690D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89. Высылка 1922 года. Дискуссия 1924-25 гг. о природе интеллигенции. Их результаты и последствия. Кризис 1929 года. Курс на формирование кадров новой социальной интеллигенции. Пути решения этой проблемы. Выдвиженчество. Обучение в высших и средних специальных учебных заведениях. Рабфаки. Апрельский и Июльский 1928 года Пленумы ЦК ВК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П(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б). Упрощение и сокращение сроков обучения в вузах и средних учебных заведениях. Последствия.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90. Русская эмиграция. Причины выезда за границу. Численный и социальный состав эмиграции. Работа по сохранению русских культурных традиций. Периодические издания русской эмиграции Создание русских научных центров. Литература русского зарубежья. Отношение к Советской России. Создание русской фашистской партии Деятельность российского общевойскового союза (РОВС). Новая тактика П.Н. Милюкова. Семеновское движение. Русский дом в Париже. Особенности русской эмиграции 20-30-х годов.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91.Советская наука. Численный  и  социальный состав. Деятельность Императорской Академии наук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 первые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годы советской власти. Деятельность общественных организаций русской интеллигенции. Создание ВАИ. Характер отношений ВАИ с советской  властью. ВАРНИТСО. Путь на раскол интеллигенции.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Спецеедство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Шахтинские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события. Процесс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Промпартии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Основные направления научно-исследовательских работ. Причины свертывания научных исследований в 30-е годы. Особенности развития науки в 30-е годы.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92. Пролетариат и его роль в художественной жизни 20-х годов. Возникновение пролетариата Идейная платформа Пролеткульта его принципы.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Всероссийская конференция Пролеткульта. П.И. Лебедев-Полянский. Работы А.А. Богданова.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Искусство и рабочий класс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В.Ф. Плетнева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На идеологическом фронте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Дискуссия о Пролеткульте.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II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съезд Пролеткульта. Его результаты.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Постановление ЦК ВК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П(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б)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О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перестройкелитературно-художественных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организаций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его значение. Итоги и последствия деятельности Пролеткульта в стране.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93. Театральная жизнь 20-30-х годов. Традиционные театры. Их состав, репертуар. Особенности в 20-е годы. Левые театры. Движение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Театральный Октябрь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В.Э. Мейерхольд. Кризис левых театров в конце 20-х годов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Сближение театральных направлений. Стабилизация театра. Утверждение принципа социалистического реализма в театральной деятельности. Последствия этого.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94. Появление пролетарской литературы. Основные литературные течения 20-х годов. Литературные объединения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Октябрь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Кузница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Левый фронт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Серапионовы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братья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РАПП. Литература малых форм. Произведения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оппозиционных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писателей. Резолюция ЦК ВК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П(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б)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 политике партии в области художественной литературы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Создание союза писателей. Утверждение принципа социалистического реализма. Литература 30-х годов.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95. Становление кино в 20-е годы. Государственное руководство развитием кино в стране. Акционерное общество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Совкино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Коммерческое кино. Хроникальное научно-познавательное кино. Становление советской школы игрового кино. Особенности развития советского кино в конце 20-30-х годов.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96. Художники в 1917 году. Особенности деятельности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 первые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послереволюционные годы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Левое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искусство. Футуризм. Художники-реалисты. Объединения художников.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Бубновый валет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4 искусства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Маковец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Новое общество живописцев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АХРР, общество Станковистов (ОСТ).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97. Особенности развития живописи в 30-е годы.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98. Утверждение принципа социалистического реализма. Итоги развития советской культуры к началу 40-х годов.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99.Роль советской культуры в воспитании советского патриотизма Пропаганда исторических знаний, боевых традиций, героического прошлого. Влияние миграционных процессов на культурное общение и народностей страны.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Выселение народов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национальная культура. Воспитательная и мобилизующая роль литературы и искусства. Меры по охране и спасению культурных ценностей. Деятельность еврейского антифашистского комитета. Общеобразовательная школа. Создание Академии педагогических наук. Изменения в системе подготовки кадров специалистов.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100.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Ущерб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понесенный советской культурой в ходе войны.</w:t>
      </w:r>
    </w:p>
    <w:p w:rsidR="00BB690D" w:rsidRPr="00BD383B" w:rsidRDefault="00BB690D" w:rsidP="00B438C5">
      <w:pPr>
        <w:widowControl w:val="0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101. Послевоенное восстановление и задачи в области культуры Помощь районам, пострадавших от оккупации. Восстановление школьной сети и возобновление </w:t>
      </w:r>
      <w:proofErr w:type="gramStart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всеобщего</w:t>
      </w:r>
      <w:proofErr w:type="gramEnd"/>
      <w:r w:rsidRPr="00BD383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обучения детей Осуществление всеобщего семилетнего образования. Курс на всеобщее среднее образование. Восстановление и развитие системы подготовки кадров специалистов.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102. Восстановление и расширение сети учреждений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культуры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.И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спользование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радио и телевещания в культурно просветительной работе. Усиление администрации методов руководства культурой. Постановления ЦК ВК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П(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б) по вопросам литературы и искусства 1946-1948 гг. Борьба с космополитизмом Общественные дискуссии по философии (1947 г.), биологии (1948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г.;физиологии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(1950 г.), языкознанию (1950 г.), политической экономив (1951 г.).Л.Л. Капица о состоянии советской науки в письме И В Сталину от 30 июля 1952 года.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Лысенковщина</w:t>
      </w:r>
      <w:proofErr w:type="spellEnd"/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103. Противоречивый характер хрущёвской оттепели (не справедливая оценка творчества Дудинцева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равля Пастернака Эренбурга, Н.С. Хрущев и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абстракционизм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 Встречи Н.С. Хрущева с интеллигенцией.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104. Возрастание роли науки в связи с вступлением СССР в эпоху научно-технической революции. Расширение сети научных учреждений. Успехи СССР в ядерной физике, освоение космоса.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Выдающиеся советские ученые (И.В. Курчатов, Н.Н. Семенов Л.Д.Ландау, С.П. Королев, Н.Г. Басов,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A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M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Прохоров, М.В. Келдыш, М.А. Лаврентьев, Н.И. Мусхелишвили).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Влияние НТР на развитие материальной базы культуры,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народного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образования, подготовку кадров.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105. Развитие культурных потребностей общества. Возрастание интереса к культурному наследию прошлого. Общественное движение охраны памятников истории и культуры. Недостатки функционирования институтов демократии. Ограничение творческой самостоятельности интеллигенции.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Творчество советских бардов (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B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C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Высоцкий,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А.АГалич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Ю.И. Визбор, Б.Ш. Окуджава).</w:t>
      </w:r>
      <w:proofErr w:type="gramEnd"/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106. Развитие советской литературы и искусства. Творчество Ф.А. Абрамова, В.Г. Распутина, В.И. Белова, Ю.В. Трифонова, В.М. Щукина, Ч. Айтматова, И.П.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Друцэ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</w:rPr>
        <w:t>B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.В. Быкова, Р.Г. Гамзатова. 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107.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Выдающиеся деятели театра, кино, изобразительного искусства, музыки, (А.А. Тарковский, Н.С. Михалков, С. Говорухин, К. Муратова, и т.д.)</w:t>
      </w:r>
      <w:proofErr w:type="gram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Литературный альманах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Метрополь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108.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Культура русского зарубежья (М. Ростропович, Г. Вишневская, А. Любимов, Э. Неизвестный, И. Шемякин, Э. Лимонов, Н. Коржавин, В. Аксенов, А.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Солженицин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и т.д.).</w:t>
      </w:r>
      <w:proofErr w:type="gramEnd"/>
    </w:p>
    <w:p w:rsidR="00BB690D" w:rsidRPr="00BD383B" w:rsidRDefault="00BB690D" w:rsidP="00B438C5">
      <w:pPr>
        <w:widowControl w:val="0"/>
        <w:shd w:val="clear" w:color="auto" w:fill="FFFFFF"/>
        <w:suppressAutoHyphens/>
        <w:autoSpaceDE w:val="0"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109. </w:t>
      </w:r>
      <w:proofErr w:type="gram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Возвращение 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забытых</w:t>
      </w:r>
      <w:r w:rsid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произведений (Н.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Гумелева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В. Ходасевича, Г. Иванова, В. Набокова) и фильмов (А. Германа Т. Абуладзе), картин (П.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Филонова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А.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Лентулова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К. Малевича, В. Кандинского, М. Нестерова), музыкальных произведений (А.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Шнитке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М. </w:t>
      </w:r>
      <w:proofErr w:type="spellStart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Росторповича</w:t>
      </w:r>
      <w:proofErr w:type="spellEnd"/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  <w:proofErr w:type="gramEnd"/>
    </w:p>
    <w:p w:rsidR="00BB690D" w:rsidRPr="00BD383B" w:rsidRDefault="00BB690D" w:rsidP="00B438C5">
      <w:pPr>
        <w:widowControl w:val="0"/>
        <w:shd w:val="clear" w:color="auto" w:fill="FFFFFF"/>
        <w:suppressAutoHyphens/>
        <w:spacing w:after="0" w:line="240" w:lineRule="auto"/>
        <w:ind w:left="17" w:right="29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0D0D74" w:rsidRDefault="000D0D74" w:rsidP="00B438C5">
      <w:pPr>
        <w:pStyle w:val="1"/>
        <w:ind w:firstLine="709"/>
        <w:rPr>
          <w:b/>
        </w:rPr>
      </w:pPr>
      <w:bookmarkStart w:id="8" w:name="_Toc150009307"/>
      <w:bookmarkStart w:id="9" w:name="_Toc150208395"/>
    </w:p>
    <w:p w:rsidR="00B438C5" w:rsidRPr="00BD383B" w:rsidRDefault="00B438C5" w:rsidP="00B438C5">
      <w:pPr>
        <w:pStyle w:val="1"/>
        <w:ind w:firstLine="709"/>
        <w:rPr>
          <w:b/>
        </w:rPr>
      </w:pPr>
      <w:r w:rsidRPr="00BD383B">
        <w:rPr>
          <w:b/>
        </w:rPr>
        <w:t>6. УСЛОВИЯ РЕАЛИЗАЦИИ УЧЕБНОЙ ДИСЦИПЛИНЫ</w:t>
      </w:r>
      <w:bookmarkEnd w:id="8"/>
      <w:bookmarkEnd w:id="9"/>
    </w:p>
    <w:p w:rsidR="00B438C5" w:rsidRPr="00BD383B" w:rsidRDefault="00B438C5" w:rsidP="00B438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8C5" w:rsidRPr="00BD383B" w:rsidRDefault="00B438C5" w:rsidP="00B438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83B">
        <w:rPr>
          <w:rFonts w:ascii="Times New Roman" w:hAnsi="Times New Roman" w:cs="Times New Roman"/>
          <w:b/>
          <w:sz w:val="28"/>
          <w:szCs w:val="28"/>
        </w:rPr>
        <w:t>6.1 Учебно - методическое и информационное обеспечение курса</w:t>
      </w:r>
    </w:p>
    <w:p w:rsidR="00B438C5" w:rsidRPr="00BD383B" w:rsidRDefault="00B438C5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9C2A50" w:rsidRDefault="009C2A50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BD383B">
        <w:rPr>
          <w:rFonts w:ascii="Times New Roman" w:eastAsia="Calibri" w:hAnsi="Times New Roman" w:cs="Times New Roman"/>
          <w:kern w:val="0"/>
          <w:sz w:val="28"/>
          <w:szCs w:val="28"/>
        </w:rPr>
        <w:t>51.02.02 Социально-культурная деятельность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 (по видам) </w:t>
      </w:r>
    </w:p>
    <w:p w:rsidR="008E2B4A" w:rsidRPr="00BD383B" w:rsidRDefault="008E2B4A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Форма обучения </w:t>
      </w:r>
      <w:r w:rsidR="00B438C5"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за</w:t>
      </w:r>
      <w:r w:rsidRPr="00BD38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очная.  </w:t>
      </w:r>
    </w:p>
    <w:p w:rsidR="00B438C5" w:rsidRPr="00BD383B" w:rsidRDefault="00B438C5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8E2B4A" w:rsidRPr="00BD383B" w:rsidRDefault="008E2B4A" w:rsidP="00B438C5">
      <w:pPr>
        <w:widowControl w:val="0"/>
        <w:shd w:val="clear" w:color="auto" w:fill="FFFFFF"/>
        <w:suppressAutoHyphens/>
        <w:spacing w:after="0" w:line="240" w:lineRule="auto"/>
        <w:ind w:left="17" w:firstLine="69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Таблица 1. Обеспечение дисциплины учебными изданиями.</w:t>
      </w:r>
    </w:p>
    <w:p w:rsidR="008E2B4A" w:rsidRPr="00BD383B" w:rsidRDefault="008E2B4A" w:rsidP="00F14CD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40"/>
        <w:gridCol w:w="1400"/>
        <w:gridCol w:w="1881"/>
        <w:gridCol w:w="1276"/>
        <w:gridCol w:w="1402"/>
      </w:tblGrid>
      <w:tr w:rsidR="00B438C5" w:rsidRPr="00BD383B" w:rsidTr="00B438C5">
        <w:trPr>
          <w:cantSplit/>
          <w:trHeight w:hRule="exact" w:val="610"/>
        </w:trPr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438C5" w:rsidRPr="00BD383B" w:rsidRDefault="00B438C5" w:rsidP="00193BAE">
            <w:pPr>
              <w:widowControl w:val="0"/>
              <w:shd w:val="clear" w:color="auto" w:fill="FFFFFF"/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Библиографическое описание издания</w:t>
            </w:r>
          </w:p>
        </w:tc>
        <w:tc>
          <w:tcPr>
            <w:tcW w:w="140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438C5" w:rsidRPr="00BD383B" w:rsidRDefault="00B438C5" w:rsidP="00193BAE">
            <w:pPr>
              <w:widowControl w:val="0"/>
              <w:shd w:val="clear" w:color="auto" w:fill="FFFFFF"/>
              <w:suppressAutoHyphens/>
              <w:spacing w:after="0" w:line="240" w:lineRule="auto"/>
              <w:ind w:left="-19" w:right="-78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Вид занятия, в котором используется</w:t>
            </w:r>
          </w:p>
        </w:tc>
        <w:tc>
          <w:tcPr>
            <w:tcW w:w="188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438C5" w:rsidRPr="00BD383B" w:rsidRDefault="00B438C5" w:rsidP="00193BAE">
            <w:pPr>
              <w:widowControl w:val="0"/>
              <w:shd w:val="clear" w:color="auto" w:fill="FFFFFF"/>
              <w:suppressAutoHyphens/>
              <w:spacing w:after="0" w:line="240" w:lineRule="auto"/>
              <w:ind w:left="67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Число обеспечиваемых часов</w:t>
            </w:r>
          </w:p>
        </w:tc>
        <w:tc>
          <w:tcPr>
            <w:tcW w:w="2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38C5" w:rsidRPr="00BD383B" w:rsidRDefault="00B438C5" w:rsidP="00B438C5">
            <w:pPr>
              <w:widowControl w:val="0"/>
              <w:shd w:val="clear" w:color="auto" w:fill="FFFFFF"/>
              <w:suppressAutoHyphens/>
              <w:spacing w:after="0" w:line="240" w:lineRule="auto"/>
              <w:ind w:left="102" w:right="87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Количество экземпляров</w:t>
            </w:r>
          </w:p>
        </w:tc>
      </w:tr>
      <w:tr w:rsidR="00B438C5" w:rsidRPr="00BD383B" w:rsidTr="00B438C5">
        <w:trPr>
          <w:cantSplit/>
          <w:trHeight w:hRule="exact" w:val="622"/>
        </w:trPr>
        <w:tc>
          <w:tcPr>
            <w:tcW w:w="324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38C5" w:rsidRPr="00BD383B" w:rsidRDefault="00B438C5" w:rsidP="00F14CD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40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38C5" w:rsidRPr="00BD383B" w:rsidRDefault="00B438C5" w:rsidP="00F14CD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8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38C5" w:rsidRPr="00BD383B" w:rsidRDefault="00B438C5" w:rsidP="00F14CD5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38C5" w:rsidRPr="00BD383B" w:rsidRDefault="00B438C5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125" w:right="58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Учебный кабинет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38C5" w:rsidRPr="00BD383B" w:rsidRDefault="00B438C5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Библиотека</w:t>
            </w:r>
          </w:p>
          <w:p w:rsidR="00B438C5" w:rsidRPr="00BD383B" w:rsidRDefault="00B438C5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колледжа</w:t>
            </w:r>
          </w:p>
        </w:tc>
      </w:tr>
      <w:tr w:rsidR="008E2B4A" w:rsidRPr="00BD383B" w:rsidTr="00B438C5">
        <w:trPr>
          <w:trHeight w:hRule="exact" w:val="278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1488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</w:tr>
      <w:tr w:rsidR="008E2B4A" w:rsidRPr="00BD383B" w:rsidTr="00B438C5">
        <w:trPr>
          <w:trHeight w:hRule="exact" w:val="93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3" w:right="182" w:firstLine="19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lastRenderedPageBreak/>
              <w:t>Рапацкая</w:t>
            </w:r>
            <w:proofErr w:type="spellEnd"/>
            <w:r w:rsidRPr="00BD383B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Л.А. Русская художественная культура.- М.: ВЛАДОС, 2002, 608 с</w:t>
            </w:r>
            <w:proofErr w:type="gramStart"/>
            <w:r w:rsidRPr="00BD383B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..</w:t>
            </w:r>
            <w:proofErr w:type="gramEnd"/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Лекция, </w:t>
            </w: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самост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. раб.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49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-</w:t>
            </w:r>
          </w:p>
        </w:tc>
      </w:tr>
      <w:tr w:rsidR="008E2B4A" w:rsidRPr="00BD383B" w:rsidTr="00B438C5">
        <w:trPr>
          <w:trHeight w:hRule="exact" w:val="1424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38" w:right="192" w:firstLine="19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Георгиева Т.С. Русская культура: история и современность: Учебное пособие.- М.: </w:t>
            </w:r>
            <w:proofErr w:type="spellStart"/>
            <w:r w:rsidRPr="00BD383B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Юрайт</w:t>
            </w:r>
            <w:proofErr w:type="spellEnd"/>
            <w:r w:rsidRPr="00BD383B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, 1999.- 576 с.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Лекция, </w:t>
            </w: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самост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. раб.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4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-</w:t>
            </w:r>
          </w:p>
        </w:tc>
      </w:tr>
      <w:tr w:rsidR="008E2B4A" w:rsidRPr="00BD383B" w:rsidTr="00B438C5">
        <w:trPr>
          <w:trHeight w:hRule="exact" w:val="2218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19" w:right="29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Львова Е.П., </w:t>
            </w: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Сарабьянов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Д.В., Борисова Е.А., Фомина Н.Н., Березин В.В., </w:t>
            </w: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Кабкова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Е.П., Некрасова Л.М. Мировая художественная культура ХХ век. Изобразительное искусство, музыка и театр (+ </w:t>
            </w:r>
            <w:proofErr w:type="gram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СВ</w:t>
            </w:r>
            <w:proofErr w:type="gram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). - СПб</w:t>
            </w:r>
            <w:proofErr w:type="gram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.: </w:t>
            </w:r>
            <w:proofErr w:type="gram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Питер, 2006. -464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Лекция, </w:t>
            </w: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самост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. раб.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47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-</w:t>
            </w:r>
          </w:p>
        </w:tc>
      </w:tr>
      <w:tr w:rsidR="008E2B4A" w:rsidRPr="00BD383B" w:rsidTr="00B438C5">
        <w:trPr>
          <w:trHeight w:hRule="exact" w:val="1104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19" w:right="48" w:hanging="5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Садохин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А.П. Мировая художественная культура </w:t>
            </w:r>
            <w:proofErr w:type="gram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-М</w:t>
            </w:r>
            <w:proofErr w:type="gram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.: </w:t>
            </w: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ЮНИта-ДАНА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, 2006. - 495 С.: </w:t>
            </w: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илл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. - (Серия </w:t>
            </w:r>
            <w:r w:rsid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«</w:t>
            </w: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Со§1ю </w:t>
            </w:r>
            <w:proofErr w:type="spellStart"/>
            <w:proofErr w:type="gram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ег§озит</w:t>
            </w:r>
            <w:proofErr w:type="spellEnd"/>
            <w:proofErr w:type="gramEnd"/>
            <w:r w:rsid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»</w:t>
            </w: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Лекции,</w:t>
            </w: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самост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. раб.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4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6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-</w:t>
            </w:r>
          </w:p>
        </w:tc>
      </w:tr>
      <w:tr w:rsidR="008E2B4A" w:rsidRPr="00BD383B" w:rsidTr="00B438C5">
        <w:trPr>
          <w:trHeight w:hRule="exact" w:val="1114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14" w:right="62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Березовская Л.Е., </w:t>
            </w: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БерляковаН.П.История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русской культуры: Учебник: В 2 ч. - М.: ВЛАДОС, 2002.- 41. -400 </w:t>
            </w:r>
            <w:proofErr w:type="gram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</w:t>
            </w:r>
            <w:proofErr w:type="gram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Лекции,</w:t>
            </w: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самост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. раб.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461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61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-</w:t>
            </w:r>
          </w:p>
        </w:tc>
      </w:tr>
      <w:tr w:rsidR="008E2B4A" w:rsidRPr="00BD383B" w:rsidTr="00B438C5">
        <w:trPr>
          <w:trHeight w:hRule="exact" w:val="1142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Емохонова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Л.Г. Мировая художественная культура. Учебное пособие – М: </w:t>
            </w:r>
            <w:r w:rsid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«</w:t>
            </w: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Академия</w:t>
            </w:r>
            <w:r w:rsid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»</w:t>
            </w: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, 1999.- 448с.: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190" w:right="278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190" w:right="278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Лекции </w:t>
            </w:r>
          </w:p>
          <w:p w:rsidR="008E2B4A" w:rsidRPr="00BD383B" w:rsidRDefault="008E2B4A" w:rsidP="00F14CD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самост</w:t>
            </w:r>
            <w:proofErr w:type="spellEnd"/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. раб.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  <w:p w:rsidR="008E2B4A" w:rsidRPr="00BD383B" w:rsidRDefault="008E2B4A" w:rsidP="00F14CD5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BD383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15</w:t>
            </w:r>
          </w:p>
        </w:tc>
      </w:tr>
    </w:tbl>
    <w:p w:rsidR="00A6257A" w:rsidRPr="00BD383B" w:rsidRDefault="00A6257A" w:rsidP="00F14CD5">
      <w:pPr>
        <w:widowControl w:val="0"/>
        <w:shd w:val="clear" w:color="auto" w:fill="FFFFFF"/>
        <w:suppressAutoHyphens/>
        <w:spacing w:after="0" w:line="240" w:lineRule="auto"/>
        <w:ind w:left="1440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zh-CN" w:bidi="hi-IN"/>
        </w:rPr>
      </w:pPr>
    </w:p>
    <w:p w:rsidR="00A6257A" w:rsidRPr="00BD383B" w:rsidRDefault="00A6257A" w:rsidP="00F14CD5">
      <w:pPr>
        <w:widowControl w:val="0"/>
        <w:shd w:val="clear" w:color="auto" w:fill="FFFFFF"/>
        <w:suppressAutoHyphens/>
        <w:spacing w:after="0" w:line="240" w:lineRule="auto"/>
        <w:ind w:left="1440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Таблица 2. Обеспечение дисциплины </w:t>
      </w:r>
      <w:proofErr w:type="gramStart"/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учебно-методическими</w:t>
      </w:r>
      <w:proofErr w:type="gramEnd"/>
    </w:p>
    <w:p w:rsidR="00A6257A" w:rsidRPr="00BD383B" w:rsidRDefault="00A6257A" w:rsidP="00F14CD5">
      <w:pPr>
        <w:widowControl w:val="0"/>
        <w:shd w:val="clear" w:color="auto" w:fill="FFFFFF"/>
        <w:suppressAutoHyphens/>
        <w:spacing w:after="0" w:line="240" w:lineRule="auto"/>
        <w:ind w:left="4070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разработкам</w:t>
      </w:r>
    </w:p>
    <w:p w:rsidR="00A6257A" w:rsidRPr="00BD383B" w:rsidRDefault="00A6257A" w:rsidP="00F14CD5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</w:pPr>
    </w:p>
    <w:tbl>
      <w:tblPr>
        <w:tblW w:w="0" w:type="auto"/>
        <w:tblInd w:w="35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09"/>
        <w:gridCol w:w="1559"/>
        <w:gridCol w:w="1843"/>
        <w:gridCol w:w="1191"/>
        <w:gridCol w:w="1426"/>
      </w:tblGrid>
      <w:tr w:rsidR="00B438C5" w:rsidRPr="00BD383B" w:rsidTr="00193BAE">
        <w:trPr>
          <w:cantSplit/>
          <w:trHeight w:hRule="exact" w:val="600"/>
        </w:trPr>
        <w:tc>
          <w:tcPr>
            <w:tcW w:w="28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438C5" w:rsidRPr="00BD383B" w:rsidRDefault="00B438C5" w:rsidP="00193BAE">
            <w:pPr>
              <w:shd w:val="clear" w:color="auto" w:fill="FFFFFF"/>
              <w:suppressAutoHyphens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Библиографическое описание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438C5" w:rsidRPr="00BD383B" w:rsidRDefault="00B438C5" w:rsidP="00193BAE">
            <w:pPr>
              <w:shd w:val="clear" w:color="auto" w:fill="FFFFFF"/>
              <w:suppressAutoHyphens/>
              <w:spacing w:after="0" w:line="240" w:lineRule="auto"/>
              <w:ind w:left="64" w:firstLine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Вид занятия, в котором используется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438C5" w:rsidRPr="00BD383B" w:rsidRDefault="00B438C5" w:rsidP="00193BAE">
            <w:pPr>
              <w:shd w:val="clear" w:color="auto" w:fill="FFFFFF"/>
              <w:suppressAutoHyphens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Число обеспечиваемых часов</w:t>
            </w:r>
          </w:p>
        </w:tc>
        <w:tc>
          <w:tcPr>
            <w:tcW w:w="2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438C5" w:rsidRPr="00BD383B" w:rsidRDefault="00B438C5" w:rsidP="00193BAE">
            <w:pPr>
              <w:shd w:val="clear" w:color="auto" w:fill="FFFFFF"/>
              <w:suppressAutoHyphens/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Количество экземпляров</w:t>
            </w:r>
          </w:p>
        </w:tc>
      </w:tr>
      <w:tr w:rsidR="00B438C5" w:rsidRPr="00BD383B" w:rsidTr="00193BAE">
        <w:trPr>
          <w:cantSplit/>
          <w:trHeight w:hRule="exact" w:val="550"/>
        </w:trPr>
        <w:tc>
          <w:tcPr>
            <w:tcW w:w="280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38C5" w:rsidRPr="00BD383B" w:rsidRDefault="00B438C5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38C5" w:rsidRPr="00BD383B" w:rsidRDefault="00B438C5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38C5" w:rsidRPr="00BD383B" w:rsidRDefault="00B438C5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B438C5" w:rsidRPr="00BD383B" w:rsidRDefault="00B438C5" w:rsidP="00193BA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38C5" w:rsidRPr="00BD383B" w:rsidRDefault="00B438C5" w:rsidP="00F14CD5">
            <w:pPr>
              <w:shd w:val="clear" w:color="auto" w:fill="FFFFFF"/>
              <w:suppressAutoHyphens/>
              <w:spacing w:after="0" w:line="240" w:lineRule="auto"/>
              <w:ind w:left="96" w:right="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Библиотека колледжа</w:t>
            </w:r>
          </w:p>
        </w:tc>
      </w:tr>
      <w:tr w:rsidR="00A6257A" w:rsidRPr="00BD383B" w:rsidTr="00193BAE">
        <w:trPr>
          <w:trHeight w:hRule="exact" w:val="1435"/>
        </w:trPr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ind w:right="120" w:firstLine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Ершова Л.Л. Методические рекомендации по написанию реферата: </w:t>
            </w:r>
            <w:proofErr w:type="gramStart"/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-Н</w:t>
            </w:r>
            <w:proofErr w:type="gramEnd"/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ОКИ, 2009. -11 с.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Самост</w:t>
            </w:r>
            <w:proofErr w:type="spellEnd"/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 работа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A6257A" w:rsidRPr="00BD383B" w:rsidTr="00193BAE">
        <w:trPr>
          <w:trHeight w:hRule="exact" w:val="1686"/>
        </w:trPr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ind w:righ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Максименко А.А. Методика подготовки и проведения семинарских занятий. Методическое пособие. </w:t>
            </w:r>
            <w:proofErr w:type="gramStart"/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-М</w:t>
            </w:r>
            <w:proofErr w:type="gramEnd"/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.: ИПК СК, 1997. -24 с.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ind w:left="149" w:right="1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Практические занятия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A6257A" w:rsidRPr="00BD383B" w:rsidTr="00193BAE">
        <w:trPr>
          <w:trHeight w:hRule="exact" w:val="740"/>
        </w:trPr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ind w:righ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Видеоматериалы, </w:t>
            </w: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CD</w:t>
            </w: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, </w:t>
            </w: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ind w:left="149" w:right="1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108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257A" w:rsidRPr="00BD383B" w:rsidRDefault="00A6257A" w:rsidP="00F14CD5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</w:tbl>
    <w:p w:rsidR="000D0D74" w:rsidRDefault="000D0D74" w:rsidP="00193B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AE" w:rsidRPr="00BD383B" w:rsidRDefault="00193BAE" w:rsidP="00193B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83B">
        <w:rPr>
          <w:rFonts w:ascii="Times New Roman" w:hAnsi="Times New Roman" w:cs="Times New Roman"/>
          <w:b/>
          <w:sz w:val="28"/>
          <w:szCs w:val="28"/>
        </w:rPr>
        <w:lastRenderedPageBreak/>
        <w:t>6.2. Требования к материально-техническому обеспечению курса</w:t>
      </w:r>
    </w:p>
    <w:p w:rsidR="00193BAE" w:rsidRPr="00BD383B" w:rsidRDefault="00193BAE" w:rsidP="00193B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3BAE" w:rsidRPr="00BD383B" w:rsidRDefault="00193BAE" w:rsidP="00193B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383B">
        <w:rPr>
          <w:rFonts w:ascii="Times New Roman" w:hAnsi="Times New Roman" w:cs="Times New Roman"/>
          <w:b/>
          <w:bCs/>
          <w:sz w:val="28"/>
          <w:szCs w:val="28"/>
        </w:rPr>
        <w:t>Таблица 1. Обеспечение дисциплины</w:t>
      </w:r>
      <w:r w:rsidRPr="00BD38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383B">
        <w:rPr>
          <w:rFonts w:ascii="Times New Roman" w:hAnsi="Times New Roman" w:cs="Times New Roman"/>
          <w:b/>
          <w:bCs/>
          <w:sz w:val="28"/>
          <w:szCs w:val="28"/>
        </w:rPr>
        <w:t>средствами обучения</w:t>
      </w:r>
    </w:p>
    <w:p w:rsidR="004B2940" w:rsidRPr="00BD383B" w:rsidRDefault="004B2940" w:rsidP="00F14C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3348"/>
        <w:gridCol w:w="2520"/>
        <w:gridCol w:w="1980"/>
        <w:gridCol w:w="1571"/>
      </w:tblGrid>
      <w:tr w:rsidR="004B2940" w:rsidRPr="00BD383B" w:rsidTr="00F14CD5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Наименование и описание средств обучения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Вид занятия, в котором используется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Число</w:t>
            </w:r>
          </w:p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обеспечиваемых</w:t>
            </w:r>
          </w:p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Кол-во</w:t>
            </w:r>
          </w:p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экземпляров</w:t>
            </w:r>
          </w:p>
        </w:tc>
      </w:tr>
      <w:tr w:rsidR="004B2940" w:rsidRPr="00BD383B" w:rsidTr="00F14CD5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Видеокассеты, </w:t>
            </w: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CD</w:t>
            </w: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</w:t>
            </w:r>
          </w:p>
        </w:tc>
      </w:tr>
      <w:tr w:rsidR="004B2940" w:rsidRPr="00BD383B" w:rsidTr="00F14CD5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TV</w:t>
            </w: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  <w:tr w:rsidR="004B2940" w:rsidRPr="00BD383B" w:rsidTr="00F14CD5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компьютер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Лекции, сам</w:t>
            </w:r>
            <w:proofErr w:type="gramStart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proofErr w:type="gramEnd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</w:t>
            </w:r>
            <w:proofErr w:type="gramEnd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76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:rsidR="004B2940" w:rsidRPr="00BD383B" w:rsidTr="00F14CD5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Книги в кабинете ИМК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Лекции, сам</w:t>
            </w:r>
            <w:proofErr w:type="gramStart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proofErr w:type="gramEnd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</w:t>
            </w:r>
            <w:proofErr w:type="gramEnd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85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85</w:t>
            </w:r>
          </w:p>
        </w:tc>
      </w:tr>
      <w:tr w:rsidR="004B2940" w:rsidRPr="00BD383B" w:rsidTr="00F14CD5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Internet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Лекции, сам</w:t>
            </w:r>
            <w:proofErr w:type="gramStart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proofErr w:type="gramEnd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</w:t>
            </w:r>
            <w:proofErr w:type="gramEnd"/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76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940" w:rsidRPr="00BD383B" w:rsidRDefault="004B2940" w:rsidP="00F14C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D383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кабельный</w:t>
            </w:r>
          </w:p>
        </w:tc>
      </w:tr>
    </w:tbl>
    <w:p w:rsidR="004B2940" w:rsidRPr="00BD383B" w:rsidRDefault="004B2940" w:rsidP="00F14C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B2940" w:rsidRPr="00BD383B" w:rsidRDefault="004B2940" w:rsidP="00193BAE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D383B">
        <w:rPr>
          <w:rFonts w:ascii="Times New Roman" w:eastAsia="Times New Roman" w:hAnsi="Times New Roman" w:cs="Times New Roman"/>
          <w:sz w:val="28"/>
          <w:szCs w:val="28"/>
          <w:lang w:eastAsia="zh-CN"/>
        </w:rPr>
        <w:t>Реализация учебной дисциплины требует наличия учебного кабинета по истории мировой и отечественной культуры.</w:t>
      </w:r>
    </w:p>
    <w:p w:rsidR="00E079ED" w:rsidRDefault="00E079ED" w:rsidP="00F10504">
      <w:pPr>
        <w:pStyle w:val="a9"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0D0D74" w:rsidRDefault="000D0D74" w:rsidP="00F10504">
      <w:pPr>
        <w:pStyle w:val="a9"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3E0371" w:rsidRPr="00F10504" w:rsidRDefault="00F10504" w:rsidP="00F10504">
      <w:pPr>
        <w:pStyle w:val="a9"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bookmarkStart w:id="10" w:name="_Toc150208396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7. </w:t>
      </w:r>
      <w:r w:rsidR="00193BAE" w:rsidRPr="00F10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>МЕТОДИЧЕСКИЕ РЕКОМЕНДАЦИИ ПО ОРГАНИЗАЦИИ САМОСТОЯТЕЛЬНОЙ РАБОТЫ СТУДЕНТОВ</w:t>
      </w:r>
      <w:bookmarkEnd w:id="10"/>
    </w:p>
    <w:p w:rsidR="003E0371" w:rsidRPr="00BD383B" w:rsidRDefault="003E0371" w:rsidP="00F14CD5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3E0371" w:rsidRPr="00BD383B" w:rsidRDefault="003E0371" w:rsidP="00F14CD5">
      <w:pPr>
        <w:shd w:val="clear" w:color="auto" w:fill="FFFFFF"/>
        <w:suppressAutoHyphens/>
        <w:spacing w:after="0" w:line="240" w:lineRule="auto"/>
        <w:ind w:left="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     </w:t>
      </w:r>
      <w:r w:rsidR="00193BAE"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ab/>
      </w: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В современной системе организации учебного процесса отводится важная роль самостоятельной работе студентов, что увеличивает значимость текущего контроля знаний обучающихся, в том числе с использованием письменных работ, таких как эссе, рефераты, тесты. В связи с этим одна из основных задач учебного процесса сегодня - научить студентов работать самостоятельно. Научить учиться – это 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т.д., активному участию в научной работе.</w:t>
      </w:r>
    </w:p>
    <w:p w:rsidR="003E0371" w:rsidRPr="00BD383B" w:rsidRDefault="003E0371" w:rsidP="00F14CD5">
      <w:pPr>
        <w:shd w:val="clear" w:color="auto" w:fill="FFFFFF"/>
        <w:suppressAutoHyphens/>
        <w:spacing w:after="0" w:line="240" w:lineRule="auto"/>
        <w:ind w:left="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Одним из шагов к решению этих задач является формирование у студентов умения работать с первичными текстами и создавать тексты вторичные методом реферирования. </w:t>
      </w:r>
      <w:proofErr w:type="gramStart"/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(См. Ершова Л.Л. Методические рекомендации по написанию реферата:</w:t>
      </w:r>
      <w:proofErr w:type="gramEnd"/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-</w:t>
      </w:r>
      <w:r w:rsidR="00193BAE"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</w:t>
      </w:r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НОКИ, 2021.-11 </w:t>
      </w:r>
      <w:proofErr w:type="gramStart"/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</w:t>
      </w:r>
      <w:proofErr w:type="gramEnd"/>
      <w:r w:rsidRPr="00BD383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.</w:t>
      </w:r>
    </w:p>
    <w:p w:rsidR="003E0371" w:rsidRPr="00BD383B" w:rsidRDefault="003E0371" w:rsidP="00F14CD5">
      <w:pPr>
        <w:shd w:val="clear" w:color="auto" w:fill="FFFFFF"/>
        <w:suppressAutoHyphens/>
        <w:spacing w:after="0" w:line="240" w:lineRule="auto"/>
        <w:ind w:left="417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</w:p>
    <w:p w:rsidR="00193BAE" w:rsidRPr="00BD383B" w:rsidRDefault="00193BAE" w:rsidP="00193BAE">
      <w:pPr>
        <w:pStyle w:val="1"/>
        <w:rPr>
          <w:b/>
          <w:bCs w:val="0"/>
        </w:rPr>
      </w:pPr>
      <w:r w:rsidRPr="00BD383B">
        <w:rPr>
          <w:rFonts w:eastAsia="SimSun" w:cs="Mangal"/>
          <w:b/>
          <w:bCs w:val="0"/>
          <w:color w:val="000000"/>
          <w:kern w:val="1"/>
          <w:lang w:bidi="hi-IN"/>
        </w:rPr>
        <w:br w:type="column"/>
      </w:r>
      <w:bookmarkStart w:id="11" w:name="_Toc150009311"/>
      <w:bookmarkStart w:id="12" w:name="_Toc150208397"/>
      <w:r w:rsidR="00CB6FCD">
        <w:rPr>
          <w:rFonts w:eastAsia="SimSun" w:cs="Mangal"/>
          <w:b/>
          <w:bCs w:val="0"/>
          <w:color w:val="000000"/>
          <w:kern w:val="1"/>
          <w:lang w:bidi="hi-IN"/>
        </w:rPr>
        <w:lastRenderedPageBreak/>
        <w:t>8</w:t>
      </w:r>
      <w:r w:rsidRPr="00BD383B">
        <w:rPr>
          <w:b/>
        </w:rPr>
        <w:t>. СПИСОК ЛИТЕРАТУРЫ</w:t>
      </w:r>
      <w:bookmarkEnd w:id="11"/>
      <w:bookmarkEnd w:id="12"/>
    </w:p>
    <w:p w:rsidR="007F624D" w:rsidRPr="00BD383B" w:rsidRDefault="007F624D" w:rsidP="00193BAE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color w:val="000000"/>
          <w:kern w:val="1"/>
          <w:sz w:val="28"/>
          <w:szCs w:val="28"/>
          <w:lang w:eastAsia="zh-CN" w:bidi="hi-IN"/>
        </w:rPr>
      </w:pPr>
    </w:p>
    <w:p w:rsidR="007F624D" w:rsidRPr="00BD383B" w:rsidRDefault="00193BAE" w:rsidP="00193BAE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ОСНОВНАЯ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Дмитриев С.С. </w:t>
      </w:r>
      <w:proofErr w:type="spell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Онерки</w:t>
      </w:r>
      <w:proofErr w:type="spell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истории русской культуры начала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века. М</w:t>
      </w: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1985.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Зезина</w:t>
      </w:r>
      <w:proofErr w:type="spell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М.Р., </w:t>
      </w:r>
      <w:proofErr w:type="spell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Кошман</w:t>
      </w:r>
      <w:proofErr w:type="spell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Л.В., Шульгин В.С. История русской культуры. </w:t>
      </w:r>
      <w:proofErr w:type="spell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М.,Высшая</w:t>
      </w:r>
      <w:proofErr w:type="spell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школа, 1990.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История русского искусства.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T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I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. Искусство Х-1 половины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века. М.,</w:t>
      </w:r>
      <w:r w:rsidR="00193BAE"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Изобразительное искусство, 1991.</w:t>
      </w:r>
    </w:p>
    <w:p w:rsidR="00193BAE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Краснобаев Б.И. Русская культура второй половины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века. М., 1987.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Лихачев Д.С. Избранные работы. Л., 1985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Муравьев А.В., Сахаров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A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M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. Очерки истории русской культуры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IX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-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XVII</w:t>
      </w:r>
      <w:r w:rsidR="00193BAE"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вв. М.: Просвещение, 1984.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Очерки русской, культуры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XIII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-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XV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веков. М., 1970.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Очерки русской культуры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XVI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века. Ч. </w:t>
      </w:r>
      <w:proofErr w:type="gram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П. М.</w:t>
      </w:r>
      <w:proofErr w:type="gram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,1977.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Очерки русской культуры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XVII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века. Ч.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I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; </w:t>
      </w:r>
      <w:proofErr w:type="gram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П. М.</w:t>
      </w:r>
      <w:proofErr w:type="gram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,1979.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Очерки русской культуры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века. В 4-х томах. М., 1985.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Пачченко</w:t>
      </w:r>
      <w:proofErr w:type="spellEnd"/>
      <w:proofErr w:type="gram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A</w:t>
      </w:r>
      <w:proofErr w:type="gram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.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M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. Русская культура в канун петровских преобразований. Л,1984.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Познанский</w:t>
      </w:r>
      <w:proofErr w:type="spell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В.В. Очерк формирования русской национальной культуры.</w:t>
      </w:r>
      <w:r w:rsidR="00193BAE"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–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М., 1975.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Стаблев</w:t>
      </w:r>
      <w:proofErr w:type="spell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А.П. Очерки культурной истории России в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веке. М., 1910.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Стернин</w:t>
      </w:r>
      <w:proofErr w:type="spell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Г.Ю. Русская художественная культура второй половины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XIX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-начала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XX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веков. Исследования. Очерки. М., 1984.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1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Темирбаев</w:t>
      </w:r>
      <w:proofErr w:type="spell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К.М., Украинцев В.В. Очерки истории советской культуры.</w:t>
      </w:r>
      <w:r w:rsidR="00193BAE"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М.,</w:t>
      </w:r>
      <w:r w:rsidR="00193BAE"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Просвещение, 1980.</w:t>
      </w:r>
    </w:p>
    <w:p w:rsidR="007F624D" w:rsidRPr="00BD383B" w:rsidRDefault="007F624D" w:rsidP="00193BAE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</w:p>
    <w:p w:rsidR="007F624D" w:rsidRPr="00BD383B" w:rsidRDefault="00193BAE" w:rsidP="00193BAE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ДОПОЛНИТЕЛЬНАЯ</w:t>
      </w:r>
    </w:p>
    <w:p w:rsidR="00BD383B" w:rsidRPr="00BD383B" w:rsidRDefault="007F624D" w:rsidP="00193BAE">
      <w:pPr>
        <w:pStyle w:val="a9"/>
        <w:keepNext/>
        <w:widowControl w:val="0"/>
        <w:numPr>
          <w:ilvl w:val="0"/>
          <w:numId w:val="13"/>
        </w:numPr>
        <w:shd w:val="clear" w:color="auto" w:fill="FFFFFF"/>
        <w:suppressAutoHyphens/>
        <w:autoSpaceDE w:val="0"/>
        <w:spacing w:after="0" w:line="240" w:lineRule="auto"/>
        <w:jc w:val="both"/>
        <w:outlineLvl w:val="7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Великая Октябрьская социалистическая революция и становление советской культуры 1917-1927 гг. М.: Наука. 1985.</w:t>
      </w:r>
    </w:p>
    <w:p w:rsidR="00193BAE" w:rsidRPr="00BD383B" w:rsidRDefault="00193BAE" w:rsidP="00193BAE">
      <w:pPr>
        <w:pStyle w:val="a9"/>
        <w:keepNext/>
        <w:widowControl w:val="0"/>
        <w:numPr>
          <w:ilvl w:val="0"/>
          <w:numId w:val="13"/>
        </w:numPr>
        <w:shd w:val="clear" w:color="auto" w:fill="FFFFFF"/>
        <w:suppressAutoHyphens/>
        <w:autoSpaceDE w:val="0"/>
        <w:spacing w:after="0" w:line="240" w:lineRule="auto"/>
        <w:jc w:val="both"/>
        <w:outlineLvl w:val="7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Деятели русской культуры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XVIII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 века. М., 1980. </w:t>
      </w:r>
    </w:p>
    <w:p w:rsidR="00193BAE" w:rsidRPr="00BD383B" w:rsidRDefault="00193BAE" w:rsidP="00193BAE">
      <w:pPr>
        <w:pStyle w:val="a9"/>
        <w:keepNext/>
        <w:widowControl w:val="0"/>
        <w:numPr>
          <w:ilvl w:val="0"/>
          <w:numId w:val="13"/>
        </w:numPr>
        <w:shd w:val="clear" w:color="auto" w:fill="FFFFFF"/>
        <w:suppressAutoHyphens/>
        <w:autoSpaceDE w:val="0"/>
        <w:spacing w:after="0" w:line="240" w:lineRule="auto"/>
        <w:jc w:val="both"/>
        <w:outlineLvl w:val="7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Ильи, М.А. Искусство Московской Руси эпохи Феофана Грека и Андрея Рублева. М., 1976. </w:t>
      </w:r>
    </w:p>
    <w:p w:rsidR="00BD383B" w:rsidRPr="00BD383B" w:rsidRDefault="00193BAE" w:rsidP="00193BAE">
      <w:pPr>
        <w:pStyle w:val="a9"/>
        <w:keepNext/>
        <w:widowControl w:val="0"/>
        <w:numPr>
          <w:ilvl w:val="0"/>
          <w:numId w:val="13"/>
        </w:numPr>
        <w:shd w:val="clear" w:color="auto" w:fill="FFFFFF"/>
        <w:suppressAutoHyphens/>
        <w:autoSpaceDE w:val="0"/>
        <w:spacing w:after="0" w:line="240" w:lineRule="auto"/>
        <w:jc w:val="both"/>
        <w:outlineLvl w:val="7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История русского советского драматического театра. Кн. 1.1917 - 1945 гг. М., Просвещение, 1984.</w:t>
      </w:r>
      <w:r w:rsidR="00BD383B"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История русского советского драматического театра. Кн.2. 1946- 1980-е годы. М.: Просвещение, 1987.</w:t>
      </w:r>
    </w:p>
    <w:p w:rsidR="00BD383B" w:rsidRPr="00BD383B" w:rsidRDefault="00BD383B" w:rsidP="00193BAE">
      <w:pPr>
        <w:pStyle w:val="a9"/>
        <w:keepNext/>
        <w:widowControl w:val="0"/>
        <w:numPr>
          <w:ilvl w:val="0"/>
          <w:numId w:val="13"/>
        </w:numPr>
        <w:shd w:val="clear" w:color="auto" w:fill="FFFFFF"/>
        <w:suppressAutoHyphens/>
        <w:autoSpaceDE w:val="0"/>
        <w:spacing w:after="0" w:line="240" w:lineRule="auto"/>
        <w:jc w:val="both"/>
        <w:outlineLvl w:val="7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Костиков</w:t>
      </w:r>
      <w:proofErr w:type="gram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.,. </w:t>
      </w:r>
      <w:proofErr w:type="gram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Не будем проклинать изгнание... (Пути и судьбы русской эмиграции). М.: Международные отношения, 1990.</w:t>
      </w:r>
    </w:p>
    <w:p w:rsidR="00BD383B" w:rsidRPr="00BD383B" w:rsidRDefault="00BD383B" w:rsidP="00193BAE">
      <w:pPr>
        <w:pStyle w:val="a9"/>
        <w:keepNext/>
        <w:widowControl w:val="0"/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7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Репрессированная наука. Л. Наука. 1991.</w:t>
      </w:r>
    </w:p>
    <w:p w:rsidR="00BD383B" w:rsidRPr="00BD383B" w:rsidRDefault="00BD383B" w:rsidP="00193BAE">
      <w:pPr>
        <w:pStyle w:val="a9"/>
        <w:keepNext/>
        <w:widowControl w:val="0"/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7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Русский драматический театр. М., 1976.</w:t>
      </w:r>
    </w:p>
    <w:p w:rsidR="007F624D" w:rsidRPr="00BD383B" w:rsidRDefault="00BD383B" w:rsidP="00193BAE">
      <w:pPr>
        <w:pStyle w:val="a9"/>
        <w:keepNext/>
        <w:widowControl w:val="0"/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7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 xml:space="preserve">Семенова, Л.Н. Очерки истории быта и культурной жизни России. Первая половина </w:t>
      </w:r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val="en-US" w:eastAsia="zh-CN" w:bidi="hi-IN"/>
        </w:rPr>
        <w:t>XVIII</w:t>
      </w:r>
      <w:proofErr w:type="spellStart"/>
      <w:proofErr w:type="gramStart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века</w:t>
      </w:r>
      <w:proofErr w:type="gram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.Л</w:t>
      </w:r>
      <w:proofErr w:type="spellEnd"/>
      <w:r w:rsidRPr="00BD383B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  <w:t>., 1982.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Советская культура в реконструктивный период 1928-1941 гг. М., 1988.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Естественнонаучные представления Древней Руси. М., 1988.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proofErr w:type="spellStart"/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>Клибанов</w:t>
      </w:r>
      <w:proofErr w:type="spellEnd"/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А.И. Духовная культура средневековой Руси. М., 1996. 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Милюков, Б.Х. Очерки по истории русской культуры. Т.1-2. М., 1993-94.</w:t>
      </w:r>
    </w:p>
    <w:p w:rsidR="007F624D" w:rsidRPr="00BD383B" w:rsidRDefault="007F624D" w:rsidP="00193BAE">
      <w:pPr>
        <w:pStyle w:val="a9"/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BD383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Зеньковский, С.А. Русское старообрядчество: духовные движения семнадцатого века, М., 1995.</w:t>
      </w:r>
    </w:p>
    <w:p w:rsidR="007F624D" w:rsidRPr="00BD383B" w:rsidRDefault="007F624D" w:rsidP="00193BA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7F624D" w:rsidRPr="00BD383B" w:rsidRDefault="007F624D" w:rsidP="00193BA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BD383B">
        <w:rPr>
          <w:rFonts w:ascii="Times New Roman" w:hAnsi="Times New Roman" w:cs="Times New Roman"/>
          <w:kern w:val="0"/>
          <w:sz w:val="28"/>
          <w:szCs w:val="28"/>
        </w:rPr>
        <w:t>История мировой культуры: учебник и практикум для среднего профессионального образования / С. Н. Иконникова [и др.]</w:t>
      </w:r>
      <w:proofErr w:type="gramStart"/>
      <w:r w:rsidRPr="00BD383B">
        <w:rPr>
          <w:rFonts w:ascii="Times New Roman" w:hAnsi="Times New Roman" w:cs="Times New Roman"/>
          <w:kern w:val="0"/>
          <w:sz w:val="28"/>
          <w:szCs w:val="28"/>
        </w:rPr>
        <w:t> ;</w:t>
      </w:r>
      <w:proofErr w:type="gramEnd"/>
      <w:r w:rsidRPr="00BD383B">
        <w:rPr>
          <w:rFonts w:ascii="Times New Roman" w:hAnsi="Times New Roman" w:cs="Times New Roman"/>
          <w:kern w:val="0"/>
          <w:sz w:val="28"/>
          <w:szCs w:val="28"/>
        </w:rPr>
        <w:t xml:space="preserve"> под редакцией С. Н. Иконниковой, В. П. Большакова. — Москва</w:t>
      </w:r>
      <w:proofErr w:type="gramStart"/>
      <w:r w:rsidRPr="00BD383B">
        <w:rPr>
          <w:rFonts w:ascii="Times New Roman" w:hAnsi="Times New Roman" w:cs="Times New Roman"/>
          <w:kern w:val="0"/>
          <w:sz w:val="28"/>
          <w:szCs w:val="28"/>
        </w:rPr>
        <w:t> :</w:t>
      </w:r>
      <w:proofErr w:type="gramEnd"/>
      <w:r w:rsidRPr="00BD383B">
        <w:rPr>
          <w:rFonts w:ascii="Times New Roman" w:hAnsi="Times New Roman" w:cs="Times New Roman"/>
          <w:kern w:val="0"/>
          <w:sz w:val="28"/>
          <w:szCs w:val="28"/>
        </w:rPr>
        <w:t xml:space="preserve"> Издательство </w:t>
      </w:r>
      <w:proofErr w:type="spellStart"/>
      <w:r w:rsidRPr="00BD383B">
        <w:rPr>
          <w:rFonts w:ascii="Times New Roman" w:hAnsi="Times New Roman" w:cs="Times New Roman"/>
          <w:kern w:val="0"/>
          <w:sz w:val="28"/>
          <w:szCs w:val="28"/>
        </w:rPr>
        <w:t>Юрайт</w:t>
      </w:r>
      <w:proofErr w:type="spellEnd"/>
      <w:r w:rsidRPr="00BD383B">
        <w:rPr>
          <w:rFonts w:ascii="Times New Roman" w:hAnsi="Times New Roman" w:cs="Times New Roman"/>
          <w:kern w:val="0"/>
          <w:sz w:val="28"/>
          <w:szCs w:val="28"/>
        </w:rPr>
        <w:t>, 2023. — 256 с. — (Профессиональное образование). — ISBN 978-5-534-09540-1. — Текст</w:t>
      </w:r>
      <w:proofErr w:type="gramStart"/>
      <w:r w:rsidRPr="00BD383B">
        <w:rPr>
          <w:rFonts w:ascii="Times New Roman" w:hAnsi="Times New Roman" w:cs="Times New Roman"/>
          <w:kern w:val="0"/>
          <w:sz w:val="28"/>
          <w:szCs w:val="28"/>
        </w:rPr>
        <w:t xml:space="preserve"> :</w:t>
      </w:r>
      <w:proofErr w:type="gramEnd"/>
      <w:r w:rsidRPr="00BD383B">
        <w:rPr>
          <w:rFonts w:ascii="Times New Roman" w:hAnsi="Times New Roman" w:cs="Times New Roman"/>
          <w:kern w:val="0"/>
          <w:sz w:val="28"/>
          <w:szCs w:val="28"/>
        </w:rPr>
        <w:t xml:space="preserve"> электронный // Образовательная платформа </w:t>
      </w:r>
      <w:proofErr w:type="spellStart"/>
      <w:r w:rsidRPr="00BD383B">
        <w:rPr>
          <w:rFonts w:ascii="Times New Roman" w:hAnsi="Times New Roman" w:cs="Times New Roman"/>
          <w:kern w:val="0"/>
          <w:sz w:val="28"/>
          <w:szCs w:val="28"/>
        </w:rPr>
        <w:t>Юрайт</w:t>
      </w:r>
      <w:proofErr w:type="spellEnd"/>
      <w:r w:rsidRPr="00BD383B">
        <w:rPr>
          <w:rFonts w:ascii="Times New Roman" w:hAnsi="Times New Roman" w:cs="Times New Roman"/>
          <w:kern w:val="0"/>
          <w:sz w:val="28"/>
          <w:szCs w:val="28"/>
        </w:rPr>
        <w:t xml:space="preserve"> [сайт]. — URL: </w:t>
      </w:r>
      <w:hyperlink r:id="rId11" w:tgtFrame="_blank" w:history="1">
        <w:r w:rsidRPr="00BD383B">
          <w:rPr>
            <w:rFonts w:ascii="Times New Roman" w:hAnsi="Times New Roman" w:cs="Times New Roman"/>
            <w:color w:val="0000FF"/>
            <w:kern w:val="0"/>
            <w:sz w:val="28"/>
            <w:szCs w:val="28"/>
            <w:u w:val="single"/>
          </w:rPr>
          <w:t>https://urait.ru/bcode/514699</w:t>
        </w:r>
      </w:hyperlink>
    </w:p>
    <w:p w:rsidR="00AF44EB" w:rsidRPr="00BD383B" w:rsidRDefault="00AF44EB" w:rsidP="00F14CD5">
      <w:pPr>
        <w:spacing w:after="0" w:line="240" w:lineRule="auto"/>
        <w:jc w:val="center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zh-CN" w:bidi="hi-IN"/>
        </w:rPr>
      </w:pPr>
    </w:p>
    <w:p w:rsidR="00C21D0F" w:rsidRPr="00BD383B" w:rsidRDefault="00C21D0F" w:rsidP="00F14CD5">
      <w:pPr>
        <w:spacing w:after="0" w:line="240" w:lineRule="auto"/>
        <w:jc w:val="center"/>
        <w:rPr>
          <w:sz w:val="28"/>
          <w:szCs w:val="28"/>
        </w:rPr>
      </w:pPr>
    </w:p>
    <w:p w:rsidR="00556751" w:rsidRPr="00BD383B" w:rsidRDefault="00556751" w:rsidP="00F14CD5">
      <w:pPr>
        <w:spacing w:after="0" w:line="240" w:lineRule="auto"/>
        <w:jc w:val="center"/>
        <w:rPr>
          <w:sz w:val="28"/>
          <w:szCs w:val="28"/>
        </w:rPr>
      </w:pPr>
    </w:p>
    <w:p w:rsidR="00556751" w:rsidRPr="00BD383B" w:rsidRDefault="00556751" w:rsidP="00F14CD5">
      <w:pPr>
        <w:spacing w:after="0" w:line="240" w:lineRule="auto"/>
        <w:jc w:val="center"/>
        <w:rPr>
          <w:sz w:val="28"/>
          <w:szCs w:val="28"/>
        </w:rPr>
      </w:pPr>
    </w:p>
    <w:p w:rsidR="00556751" w:rsidRPr="00BD383B" w:rsidRDefault="00556751" w:rsidP="00F14CD5">
      <w:pPr>
        <w:spacing w:after="0" w:line="240" w:lineRule="auto"/>
        <w:jc w:val="center"/>
        <w:rPr>
          <w:sz w:val="28"/>
          <w:szCs w:val="28"/>
        </w:rPr>
      </w:pPr>
    </w:p>
    <w:p w:rsidR="00556751" w:rsidRPr="00BD383B" w:rsidRDefault="00556751" w:rsidP="00F14CD5">
      <w:pPr>
        <w:spacing w:after="0" w:line="240" w:lineRule="auto"/>
        <w:rPr>
          <w:sz w:val="28"/>
          <w:szCs w:val="28"/>
        </w:rPr>
      </w:pPr>
    </w:p>
    <w:p w:rsidR="00556751" w:rsidRPr="00BD383B" w:rsidRDefault="00556751" w:rsidP="00F14CD5">
      <w:pPr>
        <w:spacing w:after="0" w:line="240" w:lineRule="auto"/>
        <w:jc w:val="center"/>
        <w:rPr>
          <w:sz w:val="28"/>
          <w:szCs w:val="28"/>
        </w:rPr>
      </w:pPr>
    </w:p>
    <w:p w:rsidR="00556751" w:rsidRPr="00BD383B" w:rsidRDefault="00556751" w:rsidP="00F14CD5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8"/>
          <w:szCs w:val="28"/>
        </w:rPr>
      </w:pPr>
    </w:p>
    <w:p w:rsidR="00556751" w:rsidRPr="00BD383B" w:rsidRDefault="00193BAE" w:rsidP="00F14CD5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BD383B">
        <w:rPr>
          <w:rFonts w:ascii="Times New Roman" w:eastAsia="Calibri" w:hAnsi="Times New Roman" w:cs="Times New Roman"/>
          <w:b/>
          <w:caps/>
          <w:kern w:val="0"/>
          <w:sz w:val="28"/>
          <w:szCs w:val="28"/>
        </w:rPr>
        <w:br w:type="column"/>
      </w:r>
      <w:bookmarkStart w:id="13" w:name="_Toc150208398"/>
      <w:r w:rsidR="00556751" w:rsidRPr="00BD383B">
        <w:rPr>
          <w:rFonts w:ascii="Times New Roman" w:eastAsia="Calibri" w:hAnsi="Times New Roman" w:cs="Times New Roman"/>
          <w:b/>
          <w:caps/>
          <w:kern w:val="0"/>
          <w:sz w:val="28"/>
          <w:szCs w:val="28"/>
        </w:rPr>
        <w:lastRenderedPageBreak/>
        <w:t>Лист переутверждения рабочей программы</w:t>
      </w:r>
      <w:bookmarkEnd w:id="13"/>
    </w:p>
    <w:p w:rsidR="00556751" w:rsidRPr="00BD383B" w:rsidRDefault="00556751" w:rsidP="00F14C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t>дисциплины (профессионального модуля)</w:t>
      </w:r>
    </w:p>
    <w:p w:rsidR="00556751" w:rsidRPr="00BD383B" w:rsidRDefault="00556751" w:rsidP="00F14C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556751" w:rsidRPr="00BD383B" w:rsidRDefault="00556751" w:rsidP="00F14C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6E67BE" w:rsidRPr="006E67BE" w:rsidRDefault="006E67BE" w:rsidP="006E67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</w:pP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 xml:space="preserve">Рабочая программа: </w:t>
      </w:r>
      <w:r>
        <w:rPr>
          <w:rFonts w:ascii="Times New Roman" w:eastAsia="Times New Roman" w:hAnsi="Times New Roman" w:cs="Times New Roman"/>
          <w:kern w:val="0"/>
          <w:sz w:val="24"/>
          <w:szCs w:val="20"/>
          <w:u w:val="single"/>
          <w:lang w:eastAsia="ru-RU"/>
        </w:rPr>
        <w:t>История отечественной культуры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>________</w:t>
      </w:r>
    </w:p>
    <w:p w:rsidR="006E67BE" w:rsidRPr="006E67BE" w:rsidRDefault="006E67BE" w:rsidP="006E67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</w:pP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>___________________________________________________________</w:t>
      </w:r>
    </w:p>
    <w:p w:rsidR="006E67BE" w:rsidRPr="006E67BE" w:rsidRDefault="006E67BE" w:rsidP="006E67BE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</w:pPr>
      <w:proofErr w:type="gramStart"/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>одобрена</w:t>
      </w:r>
      <w:proofErr w:type="gramEnd"/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 xml:space="preserve"> на 20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u w:val="single"/>
          <w:lang w:eastAsia="ru-RU"/>
        </w:rPr>
        <w:t>25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>/20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u w:val="single"/>
          <w:lang w:eastAsia="ru-RU"/>
        </w:rPr>
        <w:t>26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 xml:space="preserve"> учебный год на заседании предметно-цикловой </w:t>
      </w:r>
    </w:p>
    <w:p w:rsidR="006E67BE" w:rsidRPr="006E67BE" w:rsidRDefault="006E67BE" w:rsidP="006E67BE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</w:pP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 xml:space="preserve">комиссии 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u w:val="single"/>
          <w:lang w:eastAsia="ru-RU"/>
        </w:rPr>
        <w:t>Социально-культурная деятельность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>__________</w:t>
      </w:r>
    </w:p>
    <w:p w:rsidR="006E67BE" w:rsidRPr="006E67BE" w:rsidRDefault="006E67BE" w:rsidP="006E67BE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</w:pP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 xml:space="preserve">от 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u w:val="single"/>
          <w:lang w:eastAsia="ru-RU"/>
        </w:rPr>
        <w:t>16 мая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 xml:space="preserve"> 20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u w:val="single"/>
          <w:lang w:eastAsia="ru-RU"/>
        </w:rPr>
        <w:t xml:space="preserve">25 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 xml:space="preserve">г., протокол № 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u w:val="single"/>
          <w:lang w:eastAsia="ru-RU"/>
        </w:rPr>
        <w:t>9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 xml:space="preserve"> </w:t>
      </w:r>
    </w:p>
    <w:p w:rsidR="006E67BE" w:rsidRPr="006E67BE" w:rsidRDefault="006E67BE" w:rsidP="006E67BE">
      <w:pPr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</w:pP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>Председатель ПЦК _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u w:val="single"/>
          <w:lang w:eastAsia="ru-RU"/>
        </w:rPr>
        <w:t>Т.Е. Малыгина</w:t>
      </w:r>
      <w:r w:rsidRPr="006E67BE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</w:rPr>
        <w:t>___</w:t>
      </w:r>
    </w:p>
    <w:p w:rsidR="006E67BE" w:rsidRPr="006E67BE" w:rsidRDefault="006E67BE" w:rsidP="006E67BE">
      <w:pPr>
        <w:spacing w:after="600" w:line="210" w:lineRule="exact"/>
        <w:ind w:left="3545" w:firstLine="709"/>
        <w:jc w:val="both"/>
        <w:rPr>
          <w:rFonts w:ascii="Tms Rmn" w:eastAsia="Times New Roman" w:hAnsi="Tms Rmn" w:cs="Times New Roman"/>
          <w:kern w:val="0"/>
          <w:sz w:val="21"/>
          <w:szCs w:val="21"/>
          <w:lang w:eastAsia="ru-RU"/>
        </w:rPr>
      </w:pPr>
      <w:r w:rsidRPr="006E67BE">
        <w:rPr>
          <w:rFonts w:ascii="Tms Rmn" w:eastAsia="Times New Roman" w:hAnsi="Tms Rmn" w:cs="Times New Roman"/>
          <w:kern w:val="0"/>
          <w:sz w:val="21"/>
          <w:szCs w:val="21"/>
          <w:lang w:eastAsia="ru-RU"/>
        </w:rPr>
        <w:t>(подпись)</w:t>
      </w:r>
      <w:r w:rsidRPr="006E67BE">
        <w:rPr>
          <w:rFonts w:ascii="Tms Rmn" w:eastAsia="Times New Roman" w:hAnsi="Tms Rmn" w:cs="Times New Roman"/>
          <w:kern w:val="0"/>
          <w:sz w:val="21"/>
          <w:szCs w:val="21"/>
          <w:lang w:eastAsia="ru-RU"/>
        </w:rPr>
        <w:tab/>
        <w:t>(Инициалы и фамилия)</w:t>
      </w:r>
    </w:p>
    <w:p w:rsidR="00556751" w:rsidRPr="00BD383B" w:rsidRDefault="00556751" w:rsidP="00F14C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Рабочая программа: __________________________________________</w:t>
      </w:r>
    </w:p>
    <w:p w:rsidR="00556751" w:rsidRPr="00BD383B" w:rsidRDefault="00556751" w:rsidP="00F14C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___________________________________________________________</w:t>
      </w:r>
    </w:p>
    <w:p w:rsidR="00556751" w:rsidRPr="00BD383B" w:rsidRDefault="00556751" w:rsidP="00F14CD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proofErr w:type="gramStart"/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одобрена</w:t>
      </w:r>
      <w:proofErr w:type="gramEnd"/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на 20__/20__ учебный год на заседании предметно-цикловой </w:t>
      </w:r>
    </w:p>
    <w:p w:rsidR="00556751" w:rsidRPr="00BD383B" w:rsidRDefault="00556751" w:rsidP="00F14CD5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комиссии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_</w:t>
      </w:r>
    </w:p>
    <w:p w:rsidR="00556751" w:rsidRPr="00BD383B" w:rsidRDefault="00556751" w:rsidP="00F14CD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от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20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г., протокол №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</w:r>
    </w:p>
    <w:p w:rsidR="00556751" w:rsidRPr="00BD383B" w:rsidRDefault="00556751" w:rsidP="00F14CD5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Председатель ПЦК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</w:r>
    </w:p>
    <w:p w:rsidR="00556751" w:rsidRPr="00BD383B" w:rsidRDefault="00556751" w:rsidP="00F14CD5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(подпись)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(Инициалы  фамилия)</w:t>
      </w:r>
    </w:p>
    <w:p w:rsidR="00556751" w:rsidRPr="00BD383B" w:rsidRDefault="00556751" w:rsidP="00F14CD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556751" w:rsidRPr="00BD383B" w:rsidRDefault="00556751" w:rsidP="00F14C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Рабочая программа: __________________________________________</w:t>
      </w:r>
    </w:p>
    <w:p w:rsidR="00556751" w:rsidRPr="00BD383B" w:rsidRDefault="00556751" w:rsidP="00F14C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___________________________________________________________</w:t>
      </w:r>
    </w:p>
    <w:p w:rsidR="00556751" w:rsidRPr="00BD383B" w:rsidRDefault="00556751" w:rsidP="00F14CD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proofErr w:type="gramStart"/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одобрена</w:t>
      </w:r>
      <w:proofErr w:type="gramEnd"/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на 20__/20__ учебный год на заседании предметно-цикловой </w:t>
      </w:r>
    </w:p>
    <w:p w:rsidR="00556751" w:rsidRPr="00BD383B" w:rsidRDefault="00556751" w:rsidP="00F14CD5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комиссии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_</w:t>
      </w:r>
    </w:p>
    <w:p w:rsidR="00556751" w:rsidRPr="00BD383B" w:rsidRDefault="00556751" w:rsidP="00F14CD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от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20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г., протокол №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</w:r>
    </w:p>
    <w:p w:rsidR="00556751" w:rsidRPr="00BD383B" w:rsidRDefault="00556751" w:rsidP="00F14CD5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Председатель ПЦК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</w:r>
    </w:p>
    <w:p w:rsidR="00556751" w:rsidRPr="00BD383B" w:rsidRDefault="00556751" w:rsidP="00F14CD5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556751" w:rsidRPr="00BD383B" w:rsidRDefault="00556751" w:rsidP="00F14C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556751" w:rsidRPr="00BD383B" w:rsidRDefault="00556751" w:rsidP="00F14C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Рабочая программа: __________________________________________</w:t>
      </w:r>
    </w:p>
    <w:p w:rsidR="00556751" w:rsidRPr="00BD383B" w:rsidRDefault="00556751" w:rsidP="00F14C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___________________________________________________________</w:t>
      </w:r>
    </w:p>
    <w:p w:rsidR="00556751" w:rsidRPr="00BD383B" w:rsidRDefault="00556751" w:rsidP="00F14CD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proofErr w:type="gramStart"/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одобрена</w:t>
      </w:r>
      <w:proofErr w:type="gramEnd"/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на 20__/20_учебный год на заседании предметно-цикловой </w:t>
      </w:r>
    </w:p>
    <w:p w:rsidR="00556751" w:rsidRPr="00BD383B" w:rsidRDefault="00556751" w:rsidP="00F14CD5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комиссии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_</w:t>
      </w:r>
    </w:p>
    <w:p w:rsidR="00556751" w:rsidRPr="00BD383B" w:rsidRDefault="00556751" w:rsidP="00F14CD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от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20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г., протокол №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</w:r>
    </w:p>
    <w:p w:rsidR="00556751" w:rsidRPr="00BD383B" w:rsidRDefault="00556751" w:rsidP="00F14CD5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Председатель ПЦК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</w:r>
    </w:p>
    <w:p w:rsidR="00556751" w:rsidRPr="00BD383B" w:rsidRDefault="00556751" w:rsidP="00F14CD5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>(подпись)</w:t>
      </w:r>
      <w:r w:rsidRPr="00BD383B">
        <w:rPr>
          <w:rFonts w:ascii="Times New Roman" w:eastAsia="Calibri" w:hAnsi="Times New Roman" w:cs="Times New Roman"/>
          <w:kern w:val="0"/>
          <w:sz w:val="24"/>
          <w:szCs w:val="24"/>
        </w:rPr>
        <w:tab/>
        <w:t>(Инициалы) фамилия)</w:t>
      </w:r>
    </w:p>
    <w:p w:rsidR="00556751" w:rsidRPr="00BD383B" w:rsidRDefault="00556751" w:rsidP="00F14CD5">
      <w:pPr>
        <w:spacing w:after="0" w:line="240" w:lineRule="auto"/>
        <w:jc w:val="center"/>
        <w:rPr>
          <w:sz w:val="24"/>
          <w:szCs w:val="24"/>
        </w:rPr>
      </w:pPr>
    </w:p>
    <w:p w:rsidR="00556751" w:rsidRPr="00BD383B" w:rsidRDefault="00556751" w:rsidP="00F14CD5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556751" w:rsidRPr="00BD383B" w:rsidRDefault="00193BAE" w:rsidP="00F14CD5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bookmarkStart w:id="14" w:name="_Toc22988032"/>
      <w:bookmarkStart w:id="15" w:name="_Toc22990944"/>
      <w:bookmarkStart w:id="16" w:name="_Toc32152435"/>
      <w:r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br w:type="column"/>
      </w:r>
      <w:bookmarkStart w:id="17" w:name="_Toc150208399"/>
      <w:r w:rsidR="00556751" w:rsidRPr="00BD383B">
        <w:rPr>
          <w:rFonts w:ascii="Times New Roman" w:eastAsia="Calibri" w:hAnsi="Times New Roman" w:cs="Times New Roman"/>
          <w:b/>
          <w:kern w:val="0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4"/>
      <w:bookmarkEnd w:id="15"/>
      <w:bookmarkEnd w:id="16"/>
      <w:bookmarkEnd w:id="17"/>
    </w:p>
    <w:p w:rsidR="00193BAE" w:rsidRPr="00BD383B" w:rsidRDefault="00193BAE" w:rsidP="00F14CD5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tbl>
      <w:tblPr>
        <w:tblpPr w:leftFromText="180" w:rightFromText="180" w:vertAnchor="text" w:horzAnchor="margin" w:tblpY="164"/>
        <w:tblW w:w="9634" w:type="dxa"/>
        <w:tblLayout w:type="fixed"/>
        <w:tblLook w:val="0000"/>
      </w:tblPr>
      <w:tblGrid>
        <w:gridCol w:w="993"/>
        <w:gridCol w:w="3538"/>
        <w:gridCol w:w="1560"/>
        <w:gridCol w:w="2126"/>
        <w:gridCol w:w="1417"/>
      </w:tblGrid>
      <w:tr w:rsidR="00556751" w:rsidRPr="00BD383B" w:rsidTr="00F14CD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6751" w:rsidRPr="00BD383B" w:rsidRDefault="00556751" w:rsidP="00F14C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BD383B">
              <w:rPr>
                <w:rFonts w:ascii="Times New Roman" w:eastAsia="Calibri" w:hAnsi="Times New Roman" w:cs="Times New Roman"/>
                <w:b/>
                <w:kern w:val="0"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6751" w:rsidRPr="00BD383B" w:rsidRDefault="00556751" w:rsidP="00F14C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BD383B">
              <w:rPr>
                <w:rFonts w:ascii="Times New Roman" w:eastAsia="Calibri" w:hAnsi="Times New Roman" w:cs="Times New Roman"/>
                <w:b/>
                <w:kern w:val="0"/>
              </w:rPr>
              <w:t>Номер листа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6751" w:rsidRPr="00BD383B" w:rsidRDefault="00556751" w:rsidP="00F14C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BD383B">
              <w:rPr>
                <w:rFonts w:ascii="Times New Roman" w:eastAsia="Calibri" w:hAnsi="Times New Roman" w:cs="Times New Roman"/>
                <w:b/>
                <w:kern w:val="0"/>
              </w:rPr>
              <w:t>Дата внесения изменения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6751" w:rsidRPr="00BD383B" w:rsidRDefault="00556751" w:rsidP="00F14CD5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BD383B">
              <w:rPr>
                <w:rFonts w:ascii="Times New Roman" w:eastAsia="Calibri" w:hAnsi="Times New Roman" w:cs="Times New Roman"/>
                <w:b/>
                <w:kern w:val="0"/>
              </w:rPr>
              <w:t>ФИО ответственного за внесение изменения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6751" w:rsidRPr="00BD383B" w:rsidRDefault="00556751" w:rsidP="00F14C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BD383B">
              <w:rPr>
                <w:rFonts w:ascii="Times New Roman" w:eastAsia="Calibri" w:hAnsi="Times New Roman" w:cs="Times New Roman"/>
                <w:b/>
                <w:kern w:val="0"/>
              </w:rPr>
              <w:t>Подпись</w:t>
            </w:r>
          </w:p>
          <w:p w:rsidR="00556751" w:rsidRPr="00BD383B" w:rsidRDefault="00556751" w:rsidP="00F14C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</w:rPr>
            </w:pPr>
            <w:r w:rsidRPr="00BD383B">
              <w:rPr>
                <w:rFonts w:ascii="Times New Roman" w:eastAsia="Calibri" w:hAnsi="Times New Roman" w:cs="Times New Roman"/>
                <w:b/>
                <w:kern w:val="0"/>
              </w:rPr>
              <w:t>ответственного за внесение изменения</w:t>
            </w:r>
          </w:p>
        </w:tc>
      </w:tr>
      <w:tr w:rsidR="00556751" w:rsidRPr="00BD383B" w:rsidTr="00F14CD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  <w:tr w:rsidR="00556751" w:rsidRPr="00BD383B" w:rsidTr="00F14CD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  <w:tr w:rsidR="00556751" w:rsidRPr="00BD383B" w:rsidTr="00F14CD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  <w:tr w:rsidR="00556751" w:rsidRPr="00BD383B" w:rsidTr="00F14CD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  <w:tr w:rsidR="00556751" w:rsidRPr="00BD383B" w:rsidTr="00F14CD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  <w:tr w:rsidR="00556751" w:rsidRPr="00BD383B" w:rsidTr="00F14CD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  <w:tr w:rsidR="00556751" w:rsidRPr="00BD383B" w:rsidTr="00F14CD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  <w:tr w:rsidR="00556751" w:rsidRPr="00BD383B" w:rsidTr="00F14CD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51" w:rsidRPr="00BD383B" w:rsidRDefault="00556751" w:rsidP="00F14CD5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</w:rPr>
            </w:pPr>
          </w:p>
        </w:tc>
      </w:tr>
    </w:tbl>
    <w:p w:rsidR="00556751" w:rsidRPr="00BD383B" w:rsidRDefault="00556751" w:rsidP="00F14C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zh-CN"/>
        </w:rPr>
      </w:pPr>
    </w:p>
    <w:sectPr w:rsidR="00556751" w:rsidRPr="00BD383B" w:rsidSect="00BD383B">
      <w:footerReference w:type="default" r:id="rId12"/>
      <w:pgSz w:w="11906" w:h="16838"/>
      <w:pgMar w:top="1134" w:right="851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B67" w:rsidRDefault="00741B67" w:rsidP="009B0658">
      <w:pPr>
        <w:spacing w:after="0" w:line="240" w:lineRule="auto"/>
      </w:pPr>
      <w:r>
        <w:separator/>
      </w:r>
    </w:p>
  </w:endnote>
  <w:endnote w:type="continuationSeparator" w:id="1">
    <w:p w:rsidR="00741B67" w:rsidRDefault="00741B67" w:rsidP="009B0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82714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45A8F" w:rsidRPr="00BD383B" w:rsidRDefault="00D509A8">
        <w:pPr>
          <w:pStyle w:val="a6"/>
          <w:jc w:val="center"/>
          <w:rPr>
            <w:rFonts w:ascii="Times New Roman" w:hAnsi="Times New Roman" w:cs="Times New Roman"/>
          </w:rPr>
        </w:pPr>
        <w:r w:rsidRPr="00BD383B">
          <w:rPr>
            <w:rFonts w:ascii="Times New Roman" w:hAnsi="Times New Roman" w:cs="Times New Roman"/>
          </w:rPr>
          <w:fldChar w:fldCharType="begin"/>
        </w:r>
        <w:r w:rsidR="00B45A8F" w:rsidRPr="00BD383B">
          <w:rPr>
            <w:rFonts w:ascii="Times New Roman" w:hAnsi="Times New Roman" w:cs="Times New Roman"/>
          </w:rPr>
          <w:instrText xml:space="preserve"> PAGE   \* MERGEFORMAT </w:instrText>
        </w:r>
        <w:r w:rsidRPr="00BD383B">
          <w:rPr>
            <w:rFonts w:ascii="Times New Roman" w:hAnsi="Times New Roman" w:cs="Times New Roman"/>
          </w:rPr>
          <w:fldChar w:fldCharType="separate"/>
        </w:r>
        <w:r w:rsidR="002C7000">
          <w:rPr>
            <w:rFonts w:ascii="Times New Roman" w:hAnsi="Times New Roman" w:cs="Times New Roman"/>
            <w:noProof/>
          </w:rPr>
          <w:t>2</w:t>
        </w:r>
        <w:r w:rsidRPr="00BD383B">
          <w:rPr>
            <w:rFonts w:ascii="Times New Roman" w:hAnsi="Times New Roman" w:cs="Times New Roman"/>
          </w:rPr>
          <w:fldChar w:fldCharType="end"/>
        </w:r>
      </w:p>
    </w:sdtContent>
  </w:sdt>
  <w:p w:rsidR="00B45A8F" w:rsidRDefault="00B45A8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B67" w:rsidRDefault="00741B67" w:rsidP="009B0658">
      <w:pPr>
        <w:spacing w:after="0" w:line="240" w:lineRule="auto"/>
      </w:pPr>
      <w:r>
        <w:separator/>
      </w:r>
    </w:p>
  </w:footnote>
  <w:footnote w:type="continuationSeparator" w:id="1">
    <w:p w:rsidR="00741B67" w:rsidRDefault="00741B67" w:rsidP="009B0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92261DDA"/>
    <w:name w:val="WW8Num2"/>
    <w:lvl w:ilvl="0">
      <w:start w:val="1"/>
      <w:numFmt w:val="decimal"/>
      <w:lvlText w:val="%1."/>
      <w:lvlJc w:val="left"/>
      <w:pPr>
        <w:tabs>
          <w:tab w:val="num" w:pos="173"/>
        </w:tabs>
        <w:ind w:left="0" w:firstLine="0"/>
      </w:pPr>
      <w:rPr>
        <w:rFonts w:ascii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73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</w:abstractNum>
  <w:abstractNum w:abstractNumId="4">
    <w:nsid w:val="2E7F7522"/>
    <w:multiLevelType w:val="hybridMultilevel"/>
    <w:tmpl w:val="85105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90D21"/>
    <w:multiLevelType w:val="hybridMultilevel"/>
    <w:tmpl w:val="94AE47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5320C8"/>
    <w:multiLevelType w:val="hybridMultilevel"/>
    <w:tmpl w:val="B81CBC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85B3FE8"/>
    <w:multiLevelType w:val="hybridMultilevel"/>
    <w:tmpl w:val="EC6C78C6"/>
    <w:lvl w:ilvl="0" w:tplc="B45C9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1B787D"/>
    <w:multiLevelType w:val="hybridMultilevel"/>
    <w:tmpl w:val="ACAE3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021EA3"/>
    <w:multiLevelType w:val="hybridMultilevel"/>
    <w:tmpl w:val="ACAE3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2"/>
  </w:num>
  <w:num w:numId="5">
    <w:abstractNumId w:val="13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10"/>
  </w:num>
  <w:num w:numId="11">
    <w:abstractNumId w:val="9"/>
  </w:num>
  <w:num w:numId="12">
    <w:abstractNumId w:val="7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3DCA"/>
    <w:rsid w:val="000C348D"/>
    <w:rsid w:val="000C67F0"/>
    <w:rsid w:val="000D0D74"/>
    <w:rsid w:val="00101C2E"/>
    <w:rsid w:val="0010488E"/>
    <w:rsid w:val="00193BAE"/>
    <w:rsid w:val="00193DCA"/>
    <w:rsid w:val="001D699F"/>
    <w:rsid w:val="001E3A44"/>
    <w:rsid w:val="001F4D6E"/>
    <w:rsid w:val="00225574"/>
    <w:rsid w:val="00294A5B"/>
    <w:rsid w:val="0029678F"/>
    <w:rsid w:val="002A10C9"/>
    <w:rsid w:val="002B1D49"/>
    <w:rsid w:val="002C551D"/>
    <w:rsid w:val="002C7000"/>
    <w:rsid w:val="003059BF"/>
    <w:rsid w:val="003833E5"/>
    <w:rsid w:val="003A5B37"/>
    <w:rsid w:val="003E0371"/>
    <w:rsid w:val="003E6C77"/>
    <w:rsid w:val="00453E07"/>
    <w:rsid w:val="004671B2"/>
    <w:rsid w:val="00470200"/>
    <w:rsid w:val="004B2940"/>
    <w:rsid w:val="004B4E11"/>
    <w:rsid w:val="005017DA"/>
    <w:rsid w:val="00531CDE"/>
    <w:rsid w:val="005429ED"/>
    <w:rsid w:val="00556751"/>
    <w:rsid w:val="0057462B"/>
    <w:rsid w:val="00592B4F"/>
    <w:rsid w:val="005D73DF"/>
    <w:rsid w:val="006350D2"/>
    <w:rsid w:val="00645F5E"/>
    <w:rsid w:val="006A3A68"/>
    <w:rsid w:val="006D027A"/>
    <w:rsid w:val="006D53AC"/>
    <w:rsid w:val="006D5528"/>
    <w:rsid w:val="006E67BE"/>
    <w:rsid w:val="00741B67"/>
    <w:rsid w:val="007F624D"/>
    <w:rsid w:val="00846578"/>
    <w:rsid w:val="00847395"/>
    <w:rsid w:val="0086134F"/>
    <w:rsid w:val="008C75EB"/>
    <w:rsid w:val="008E1595"/>
    <w:rsid w:val="008E2B4A"/>
    <w:rsid w:val="008E6D77"/>
    <w:rsid w:val="009132CA"/>
    <w:rsid w:val="00917E29"/>
    <w:rsid w:val="009B0658"/>
    <w:rsid w:val="009C2A50"/>
    <w:rsid w:val="009D2321"/>
    <w:rsid w:val="009E4BBD"/>
    <w:rsid w:val="00A03266"/>
    <w:rsid w:val="00A10349"/>
    <w:rsid w:val="00A35E9D"/>
    <w:rsid w:val="00A40EEF"/>
    <w:rsid w:val="00A6257A"/>
    <w:rsid w:val="00AF44EB"/>
    <w:rsid w:val="00B438C5"/>
    <w:rsid w:val="00B45A8F"/>
    <w:rsid w:val="00B721BE"/>
    <w:rsid w:val="00BB690D"/>
    <w:rsid w:val="00BC0EA4"/>
    <w:rsid w:val="00BC23EF"/>
    <w:rsid w:val="00BD383B"/>
    <w:rsid w:val="00C02309"/>
    <w:rsid w:val="00C21D0F"/>
    <w:rsid w:val="00C3038D"/>
    <w:rsid w:val="00C32FC9"/>
    <w:rsid w:val="00CB6FCD"/>
    <w:rsid w:val="00CB7A05"/>
    <w:rsid w:val="00CC55B6"/>
    <w:rsid w:val="00CD0868"/>
    <w:rsid w:val="00D303E8"/>
    <w:rsid w:val="00D509A8"/>
    <w:rsid w:val="00DB1EB0"/>
    <w:rsid w:val="00DD00B2"/>
    <w:rsid w:val="00E079ED"/>
    <w:rsid w:val="00E3325C"/>
    <w:rsid w:val="00E47F3A"/>
    <w:rsid w:val="00E91CB0"/>
    <w:rsid w:val="00E93D07"/>
    <w:rsid w:val="00F10504"/>
    <w:rsid w:val="00F14CD5"/>
    <w:rsid w:val="00F57F3F"/>
    <w:rsid w:val="00F912B5"/>
    <w:rsid w:val="00FD6A0C"/>
    <w:rsid w:val="00FF7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CA"/>
  </w:style>
  <w:style w:type="paragraph" w:styleId="1">
    <w:name w:val="heading 1"/>
    <w:basedOn w:val="a"/>
    <w:next w:val="a"/>
    <w:link w:val="10"/>
    <w:qFormat/>
    <w:rsid w:val="00AF44EB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</w:rPr>
  </w:style>
  <w:style w:type="paragraph" w:styleId="2">
    <w:name w:val="heading 2"/>
    <w:basedOn w:val="a"/>
    <w:next w:val="a"/>
    <w:link w:val="20"/>
    <w:qFormat/>
    <w:rsid w:val="00AF44EB"/>
    <w:pPr>
      <w:keepNext/>
      <w:shd w:val="clear" w:color="auto" w:fill="FFFFFF"/>
      <w:tabs>
        <w:tab w:val="num" w:pos="576"/>
        <w:tab w:val="left" w:leader="dot" w:pos="9360"/>
      </w:tabs>
      <w:suppressAutoHyphens/>
      <w:spacing w:before="274" w:after="0" w:line="322" w:lineRule="exact"/>
      <w:ind w:left="576" w:hanging="576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/>
    </w:rPr>
  </w:style>
  <w:style w:type="paragraph" w:styleId="3">
    <w:name w:val="heading 3"/>
    <w:basedOn w:val="a"/>
    <w:next w:val="a"/>
    <w:link w:val="30"/>
    <w:qFormat/>
    <w:rsid w:val="00AF44EB"/>
    <w:pPr>
      <w:keepNext/>
      <w:shd w:val="clear" w:color="auto" w:fill="FFFFFF"/>
      <w:tabs>
        <w:tab w:val="num" w:pos="720"/>
      </w:tabs>
      <w:suppressAutoHyphens/>
      <w:spacing w:before="494" w:after="0" w:line="240" w:lineRule="auto"/>
      <w:ind w:left="2222"/>
      <w:outlineLvl w:val="2"/>
    </w:pPr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AF44EB"/>
    <w:pPr>
      <w:keepNext/>
      <w:shd w:val="clear" w:color="auto" w:fill="FFFFFF"/>
      <w:tabs>
        <w:tab w:val="num" w:pos="864"/>
      </w:tabs>
      <w:suppressAutoHyphens/>
      <w:spacing w:before="542" w:after="0" w:line="278" w:lineRule="exact"/>
      <w:ind w:left="830"/>
      <w:jc w:val="center"/>
      <w:outlineLvl w:val="3"/>
    </w:pPr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AF44EB"/>
    <w:pPr>
      <w:keepNext/>
      <w:shd w:val="clear" w:color="auto" w:fill="FFFFFF"/>
      <w:tabs>
        <w:tab w:val="num" w:pos="1008"/>
      </w:tabs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/>
    </w:rPr>
  </w:style>
  <w:style w:type="paragraph" w:styleId="6">
    <w:name w:val="heading 6"/>
    <w:basedOn w:val="a"/>
    <w:next w:val="a"/>
    <w:link w:val="60"/>
    <w:qFormat/>
    <w:rsid w:val="00AF44EB"/>
    <w:pPr>
      <w:keepNext/>
      <w:shd w:val="clear" w:color="auto" w:fill="FFFFFF"/>
      <w:tabs>
        <w:tab w:val="left" w:pos="420"/>
        <w:tab w:val="num" w:pos="1152"/>
      </w:tabs>
      <w:suppressAutoHyphens/>
      <w:spacing w:after="0" w:line="360" w:lineRule="auto"/>
      <w:ind w:left="1152" w:hanging="1152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</w:rPr>
  </w:style>
  <w:style w:type="paragraph" w:styleId="7">
    <w:name w:val="heading 7"/>
    <w:basedOn w:val="a"/>
    <w:next w:val="a"/>
    <w:link w:val="70"/>
    <w:qFormat/>
    <w:rsid w:val="00AF44EB"/>
    <w:pPr>
      <w:keepNext/>
      <w:tabs>
        <w:tab w:val="num" w:pos="1296"/>
      </w:tabs>
      <w:suppressAutoHyphens/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/>
    </w:rPr>
  </w:style>
  <w:style w:type="paragraph" w:styleId="8">
    <w:name w:val="heading 8"/>
    <w:basedOn w:val="a"/>
    <w:next w:val="a"/>
    <w:link w:val="80"/>
    <w:qFormat/>
    <w:rsid w:val="00AF44EB"/>
    <w:pPr>
      <w:keepNext/>
      <w:shd w:val="clear" w:color="auto" w:fill="FFFFFF"/>
      <w:tabs>
        <w:tab w:val="num" w:pos="1440"/>
      </w:tabs>
      <w:suppressAutoHyphens/>
      <w:spacing w:before="5" w:after="0" w:line="317" w:lineRule="exact"/>
      <w:ind w:left="413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/>
    </w:rPr>
  </w:style>
  <w:style w:type="paragraph" w:styleId="9">
    <w:name w:val="heading 9"/>
    <w:basedOn w:val="a"/>
    <w:next w:val="a"/>
    <w:link w:val="90"/>
    <w:qFormat/>
    <w:rsid w:val="00AF44EB"/>
    <w:pPr>
      <w:keepNext/>
      <w:shd w:val="clear" w:color="auto" w:fill="FFFFFF"/>
      <w:tabs>
        <w:tab w:val="num" w:pos="1584"/>
      </w:tabs>
      <w:suppressAutoHyphens/>
      <w:spacing w:before="5" w:after="0" w:line="326" w:lineRule="exact"/>
      <w:ind w:left="5"/>
      <w:jc w:val="center"/>
      <w:outlineLvl w:val="8"/>
    </w:pPr>
    <w:rPr>
      <w:rFonts w:ascii="Times New Roman" w:eastAsia="Times New Roman" w:hAnsi="Times New Roman" w:cs="Times New Roman"/>
      <w:kern w:val="0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0E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429E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429E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AF44EB"/>
    <w:rPr>
      <w:rFonts w:ascii="Times New Roman" w:eastAsia="Times New Roman" w:hAnsi="Times New Roman" w:cs="Times New Roman"/>
      <w:bCs/>
      <w:kern w:val="0"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rsid w:val="00AF44EB"/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shd w:val="clear" w:color="auto" w:fill="FFFFFF"/>
      <w:lang w:eastAsia="zh-CN"/>
    </w:rPr>
  </w:style>
  <w:style w:type="character" w:customStyle="1" w:styleId="30">
    <w:name w:val="Заголовок 3 Знак"/>
    <w:basedOn w:val="a0"/>
    <w:link w:val="3"/>
    <w:rsid w:val="00AF44EB"/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shd w:val="clear" w:color="auto" w:fill="FFFFFF"/>
      <w:lang w:eastAsia="zh-CN"/>
    </w:rPr>
  </w:style>
  <w:style w:type="character" w:customStyle="1" w:styleId="40">
    <w:name w:val="Заголовок 4 Знак"/>
    <w:basedOn w:val="a0"/>
    <w:link w:val="4"/>
    <w:rsid w:val="00AF44EB"/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shd w:val="clear" w:color="auto" w:fill="FFFFFF"/>
      <w:lang w:eastAsia="zh-CN"/>
    </w:rPr>
  </w:style>
  <w:style w:type="character" w:customStyle="1" w:styleId="50">
    <w:name w:val="Заголовок 5 Знак"/>
    <w:basedOn w:val="a0"/>
    <w:link w:val="5"/>
    <w:rsid w:val="00AF44EB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</w:rPr>
  </w:style>
  <w:style w:type="character" w:customStyle="1" w:styleId="60">
    <w:name w:val="Заголовок 6 Знак"/>
    <w:basedOn w:val="a0"/>
    <w:link w:val="6"/>
    <w:rsid w:val="00AF44EB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</w:rPr>
  </w:style>
  <w:style w:type="character" w:customStyle="1" w:styleId="70">
    <w:name w:val="Заголовок 7 Знак"/>
    <w:basedOn w:val="a0"/>
    <w:link w:val="7"/>
    <w:rsid w:val="00AF44EB"/>
    <w:rPr>
      <w:rFonts w:ascii="Times New Roman" w:eastAsia="Times New Roman" w:hAnsi="Times New Roman" w:cs="Times New Roman"/>
      <w:kern w:val="0"/>
      <w:sz w:val="28"/>
      <w:szCs w:val="28"/>
      <w:lang w:eastAsia="zh-CN"/>
    </w:rPr>
  </w:style>
  <w:style w:type="character" w:customStyle="1" w:styleId="80">
    <w:name w:val="Заголовок 8 Знак"/>
    <w:basedOn w:val="a0"/>
    <w:link w:val="8"/>
    <w:rsid w:val="00AF44EB"/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shd w:val="clear" w:color="auto" w:fill="FFFFFF"/>
      <w:lang w:eastAsia="zh-CN"/>
    </w:rPr>
  </w:style>
  <w:style w:type="character" w:customStyle="1" w:styleId="90">
    <w:name w:val="Заголовок 9 Знак"/>
    <w:basedOn w:val="a0"/>
    <w:link w:val="9"/>
    <w:rsid w:val="00AF44EB"/>
    <w:rPr>
      <w:rFonts w:ascii="Times New Roman" w:eastAsia="Times New Roman" w:hAnsi="Times New Roman" w:cs="Times New Roman"/>
      <w:kern w:val="0"/>
      <w:sz w:val="28"/>
      <w:szCs w:val="24"/>
      <w:shd w:val="clear" w:color="auto" w:fill="FFFFFF"/>
      <w:lang w:eastAsia="zh-CN"/>
    </w:rPr>
  </w:style>
  <w:style w:type="paragraph" w:styleId="a4">
    <w:name w:val="header"/>
    <w:basedOn w:val="a"/>
    <w:link w:val="a5"/>
    <w:uiPriority w:val="99"/>
    <w:unhideWhenUsed/>
    <w:rsid w:val="009B0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0658"/>
  </w:style>
  <w:style w:type="paragraph" w:styleId="a6">
    <w:name w:val="footer"/>
    <w:basedOn w:val="a"/>
    <w:link w:val="a7"/>
    <w:uiPriority w:val="99"/>
    <w:unhideWhenUsed/>
    <w:rsid w:val="009B0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0658"/>
  </w:style>
  <w:style w:type="character" w:customStyle="1" w:styleId="a8">
    <w:name w:val="Основной текст_"/>
    <w:basedOn w:val="a0"/>
    <w:link w:val="71"/>
    <w:rsid w:val="00F14CD5"/>
    <w:rPr>
      <w:spacing w:val="14"/>
      <w:sz w:val="23"/>
      <w:szCs w:val="23"/>
      <w:shd w:val="clear" w:color="auto" w:fill="FFFFFF"/>
    </w:rPr>
  </w:style>
  <w:style w:type="paragraph" w:customStyle="1" w:styleId="71">
    <w:name w:val="Основной текст7"/>
    <w:basedOn w:val="a"/>
    <w:link w:val="a8"/>
    <w:rsid w:val="00F14CD5"/>
    <w:pPr>
      <w:shd w:val="clear" w:color="auto" w:fill="FFFFFF"/>
      <w:spacing w:after="540" w:line="0" w:lineRule="atLeast"/>
      <w:ind w:hanging="680"/>
      <w:jc w:val="center"/>
    </w:pPr>
    <w:rPr>
      <w:spacing w:val="14"/>
      <w:sz w:val="23"/>
      <w:szCs w:val="23"/>
    </w:rPr>
  </w:style>
  <w:style w:type="character" w:customStyle="1" w:styleId="21">
    <w:name w:val="Основной текст (2)"/>
    <w:basedOn w:val="a0"/>
    <w:rsid w:val="00F14C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paragraph" w:styleId="a9">
    <w:name w:val="List Paragraph"/>
    <w:basedOn w:val="a"/>
    <w:uiPriority w:val="34"/>
    <w:qFormat/>
    <w:rsid w:val="00917E29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BD383B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BD383B"/>
    <w:pPr>
      <w:spacing w:after="100"/>
      <w:ind w:left="440"/>
    </w:pPr>
  </w:style>
  <w:style w:type="paragraph" w:styleId="aa">
    <w:name w:val="Balloon Text"/>
    <w:basedOn w:val="a"/>
    <w:link w:val="ab"/>
    <w:uiPriority w:val="99"/>
    <w:semiHidden/>
    <w:unhideWhenUsed/>
    <w:rsid w:val="003E6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6C77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B45A8F"/>
    <w:pPr>
      <w:widowControl w:val="0"/>
      <w:shd w:val="clear" w:color="auto" w:fill="FFFFFF"/>
      <w:tabs>
        <w:tab w:val="left" w:pos="956"/>
      </w:tabs>
      <w:suppressAutoHyphens/>
      <w:spacing w:after="0" w:line="228" w:lineRule="auto"/>
      <w:ind w:right="86" w:firstLine="351"/>
      <w:jc w:val="both"/>
    </w:pPr>
    <w:rPr>
      <w:rFonts w:ascii="Times New Roman" w:eastAsia="SimSun" w:hAnsi="Times New Roman" w:cs="Lucida Sans"/>
      <w:kern w:val="1"/>
      <w:sz w:val="28"/>
      <w:szCs w:val="28"/>
      <w:lang w:eastAsia="zh-CN" w:bidi="hi-IN"/>
    </w:rPr>
  </w:style>
  <w:style w:type="character" w:customStyle="1" w:styleId="ad">
    <w:name w:val="Основной текст с отступом Знак"/>
    <w:basedOn w:val="a0"/>
    <w:link w:val="ac"/>
    <w:rsid w:val="00B45A8F"/>
    <w:rPr>
      <w:rFonts w:ascii="Times New Roman" w:eastAsia="SimSun" w:hAnsi="Times New Roman" w:cs="Lucida Sans"/>
      <w:kern w:val="1"/>
      <w:sz w:val="28"/>
      <w:szCs w:val="28"/>
      <w:shd w:val="clear" w:color="auto" w:fill="FFFFFF"/>
      <w:lang w:eastAsia="zh-CN" w:bidi="hi-IN"/>
    </w:rPr>
  </w:style>
  <w:style w:type="paragraph" w:styleId="ae">
    <w:name w:val="Body Text"/>
    <w:basedOn w:val="a"/>
    <w:link w:val="af"/>
    <w:uiPriority w:val="99"/>
    <w:semiHidden/>
    <w:unhideWhenUsed/>
    <w:rsid w:val="00B45A8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B45A8F"/>
  </w:style>
  <w:style w:type="paragraph" w:styleId="af0">
    <w:name w:val="List"/>
    <w:basedOn w:val="a"/>
    <w:rsid w:val="00B45A8F"/>
    <w:pPr>
      <w:spacing w:after="0" w:line="240" w:lineRule="auto"/>
      <w:ind w:left="283" w:hanging="283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1469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noki53.ru/about/programma-vospitaniya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01BDC-E097-4A2C-B191-7B05B791E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34</Pages>
  <Words>10078</Words>
  <Characters>57451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Ершова</dc:creator>
  <cp:lastModifiedBy>zaochnoe</cp:lastModifiedBy>
  <cp:revision>6</cp:revision>
  <dcterms:created xsi:type="dcterms:W3CDTF">2024-07-08T17:02:00Z</dcterms:created>
  <dcterms:modified xsi:type="dcterms:W3CDTF">2026-02-08T15:28:00Z</dcterms:modified>
</cp:coreProperties>
</file>