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6A7B05" w14:textId="77777777" w:rsidR="00BE2DAC" w:rsidRPr="00BE2DAC" w:rsidRDefault="00BE2DAC" w:rsidP="00BE2DAC">
      <w:pPr>
        <w:jc w:val="center"/>
        <w:rPr>
          <w:rFonts w:ascii="Times New Roman" w:hAnsi="Times New Roman"/>
          <w:sz w:val="28"/>
          <w:szCs w:val="28"/>
        </w:rPr>
      </w:pPr>
      <w:r w:rsidRPr="00BE2DAC">
        <w:rPr>
          <w:rFonts w:ascii="Times New Roman" w:hAnsi="Times New Roman"/>
          <w:sz w:val="28"/>
          <w:szCs w:val="28"/>
        </w:rPr>
        <w:t>Государственное бюджетное профессиональное образовательное учреждение «Новгородский областной колледж искусств им. С.В. Рахманинова»</w:t>
      </w:r>
    </w:p>
    <w:p w14:paraId="38FE3433" w14:textId="77777777" w:rsidR="00BE2DAC" w:rsidRPr="00BE2DAC" w:rsidRDefault="00BE2DAC" w:rsidP="00BE2DAC">
      <w:pPr>
        <w:rPr>
          <w:rFonts w:ascii="Times New Roman" w:hAnsi="Times New Roman"/>
          <w:color w:val="000000"/>
        </w:rPr>
      </w:pPr>
    </w:p>
    <w:p w14:paraId="0B256A03" w14:textId="77777777" w:rsidR="00BE2DAC" w:rsidRPr="00BE2DAC" w:rsidRDefault="00BE2DAC" w:rsidP="00BE2DAC">
      <w:pPr>
        <w:widowControl w:val="0"/>
        <w:jc w:val="right"/>
        <w:rPr>
          <w:rFonts w:ascii="Times New Roman" w:hAnsi="Times New Roman"/>
          <w:b/>
          <w:sz w:val="32"/>
          <w:szCs w:val="32"/>
          <w:shd w:val="clear" w:color="auto" w:fill="FFFFFF"/>
          <w:lang w:val="x-none" w:eastAsia="x-none"/>
        </w:rPr>
      </w:pPr>
      <w:r w:rsidRPr="00BE2DAC">
        <w:rPr>
          <w:rFonts w:ascii="Times New Roman" w:hAnsi="Times New Roman"/>
          <w:noProof/>
          <w:lang w:eastAsia="ru-RU"/>
        </w:rPr>
        <w:drawing>
          <wp:inline distT="0" distB="0" distL="0" distR="0" wp14:anchorId="32A3C7D9" wp14:editId="50369298">
            <wp:extent cx="2842260" cy="16764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42260" cy="1676400"/>
                    </a:xfrm>
                    <a:prstGeom prst="rect">
                      <a:avLst/>
                    </a:prstGeom>
                    <a:noFill/>
                    <a:ln>
                      <a:noFill/>
                    </a:ln>
                  </pic:spPr>
                </pic:pic>
              </a:graphicData>
            </a:graphic>
          </wp:inline>
        </w:drawing>
      </w:r>
    </w:p>
    <w:p w14:paraId="3560B4A1" w14:textId="77777777" w:rsidR="00BE2DAC" w:rsidRPr="00BE2DAC" w:rsidRDefault="00BE2DAC" w:rsidP="00BE2DAC">
      <w:pPr>
        <w:rPr>
          <w:rFonts w:ascii="Times New Roman" w:hAnsi="Times New Roman"/>
          <w:color w:val="000000"/>
        </w:rPr>
      </w:pPr>
    </w:p>
    <w:p w14:paraId="59FE5F86" w14:textId="77777777" w:rsidR="00BE2DAC" w:rsidRPr="00BE2DAC" w:rsidRDefault="00BE2DAC" w:rsidP="00BE2DAC">
      <w:pPr>
        <w:jc w:val="center"/>
        <w:rPr>
          <w:rFonts w:ascii="Times New Roman" w:hAnsi="Times New Roman"/>
          <w:b/>
          <w:color w:val="000000"/>
          <w:sz w:val="28"/>
          <w:szCs w:val="28"/>
        </w:rPr>
      </w:pPr>
    </w:p>
    <w:p w14:paraId="0EA38C1F" w14:textId="77777777" w:rsidR="00BE2DAC" w:rsidRPr="00BE2DAC" w:rsidRDefault="00BE2DAC" w:rsidP="00BE2DAC">
      <w:pPr>
        <w:jc w:val="center"/>
        <w:rPr>
          <w:rFonts w:ascii="Times New Roman" w:hAnsi="Times New Roman"/>
          <w:b/>
          <w:color w:val="000000"/>
          <w:sz w:val="28"/>
          <w:szCs w:val="28"/>
        </w:rPr>
      </w:pPr>
    </w:p>
    <w:p w14:paraId="33433F14" w14:textId="77777777" w:rsidR="00BE2DAC" w:rsidRPr="00BE2DAC" w:rsidRDefault="00BE2DAC" w:rsidP="00BE2DAC">
      <w:pPr>
        <w:jc w:val="center"/>
        <w:rPr>
          <w:rFonts w:ascii="Times New Roman" w:hAnsi="Times New Roman"/>
          <w:b/>
          <w:color w:val="000000"/>
          <w:sz w:val="28"/>
          <w:szCs w:val="28"/>
        </w:rPr>
      </w:pPr>
      <w:r w:rsidRPr="00BE2DAC">
        <w:rPr>
          <w:rFonts w:ascii="Times New Roman" w:hAnsi="Times New Roman"/>
          <w:b/>
          <w:color w:val="000000"/>
          <w:sz w:val="28"/>
          <w:szCs w:val="28"/>
        </w:rPr>
        <w:t>Рабочая программа</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06"/>
      </w:tblGrid>
      <w:tr w:rsidR="0004507A" w:rsidRPr="00BE2DAC" w14:paraId="2F80932E" w14:textId="77777777" w:rsidTr="00F74E43">
        <w:trPr>
          <w:cantSplit/>
          <w:trHeight w:val="567"/>
        </w:trPr>
        <w:tc>
          <w:tcPr>
            <w:tcW w:w="9606" w:type="dxa"/>
            <w:vAlign w:val="bottom"/>
          </w:tcPr>
          <w:p w14:paraId="35D7B67C" w14:textId="77777777" w:rsidR="0004507A" w:rsidRPr="0004507A" w:rsidRDefault="0004507A" w:rsidP="0004507A">
            <w:pPr>
              <w:jc w:val="center"/>
              <w:rPr>
                <w:rFonts w:ascii="Times New Roman" w:hAnsi="Times New Roman"/>
                <w:b/>
                <w:bCs/>
                <w:sz w:val="28"/>
                <w:szCs w:val="28"/>
              </w:rPr>
            </w:pPr>
            <w:r w:rsidRPr="0004507A">
              <w:rPr>
                <w:rFonts w:ascii="Times New Roman" w:hAnsi="Times New Roman"/>
                <w:b/>
                <w:bCs/>
                <w:sz w:val="28"/>
                <w:szCs w:val="28"/>
              </w:rPr>
              <w:t>ОУЦ.13 Основы безопасности и защиты Родины</w:t>
            </w:r>
          </w:p>
        </w:tc>
      </w:tr>
      <w:tr w:rsidR="0004507A" w:rsidRPr="00BE2DAC" w14:paraId="453E80EC" w14:textId="77777777" w:rsidTr="00F74E43">
        <w:trPr>
          <w:cantSplit/>
        </w:trPr>
        <w:tc>
          <w:tcPr>
            <w:tcW w:w="9606" w:type="dxa"/>
          </w:tcPr>
          <w:p w14:paraId="729B2745" w14:textId="77777777" w:rsidR="0004507A" w:rsidRPr="0004507A" w:rsidRDefault="0004507A" w:rsidP="0004507A">
            <w:pPr>
              <w:jc w:val="center"/>
              <w:rPr>
                <w:rFonts w:ascii="Times New Roman" w:hAnsi="Times New Roman"/>
                <w:color w:val="000000"/>
                <w:sz w:val="28"/>
                <w:szCs w:val="18"/>
              </w:rPr>
            </w:pPr>
            <w:r w:rsidRPr="0004507A">
              <w:rPr>
                <w:rFonts w:ascii="Times New Roman" w:hAnsi="Times New Roman"/>
                <w:color w:val="000000"/>
                <w:sz w:val="28"/>
                <w:szCs w:val="18"/>
              </w:rPr>
              <w:t>(предмет, дисциплина)</w:t>
            </w:r>
          </w:p>
        </w:tc>
      </w:tr>
      <w:tr w:rsidR="0004507A" w:rsidRPr="00BE2DAC" w14:paraId="23A033E4" w14:textId="77777777" w:rsidTr="00F74E43">
        <w:trPr>
          <w:cantSplit/>
          <w:trHeight w:val="567"/>
        </w:trPr>
        <w:tc>
          <w:tcPr>
            <w:tcW w:w="9606" w:type="dxa"/>
            <w:vAlign w:val="bottom"/>
          </w:tcPr>
          <w:p w14:paraId="09E4A525" w14:textId="77777777" w:rsidR="0004507A" w:rsidRPr="0004507A" w:rsidRDefault="0004507A" w:rsidP="0004507A">
            <w:pPr>
              <w:jc w:val="center"/>
              <w:rPr>
                <w:rFonts w:ascii="Times New Roman" w:hAnsi="Times New Roman"/>
                <w:b/>
                <w:bCs/>
                <w:sz w:val="28"/>
                <w:szCs w:val="28"/>
              </w:rPr>
            </w:pPr>
            <w:r w:rsidRPr="0004507A">
              <w:rPr>
                <w:rFonts w:ascii="Times New Roman" w:hAnsi="Times New Roman"/>
                <w:b/>
                <w:bCs/>
                <w:sz w:val="28"/>
                <w:szCs w:val="28"/>
              </w:rPr>
              <w:t>ОУЦ. 00 Общеобразовательный учебный цикл</w:t>
            </w:r>
          </w:p>
        </w:tc>
      </w:tr>
      <w:tr w:rsidR="0004507A" w:rsidRPr="00BE2DAC" w14:paraId="3DE39797" w14:textId="77777777" w:rsidTr="00F74E43">
        <w:trPr>
          <w:cantSplit/>
        </w:trPr>
        <w:tc>
          <w:tcPr>
            <w:tcW w:w="9606" w:type="dxa"/>
          </w:tcPr>
          <w:p w14:paraId="53F37530" w14:textId="77777777" w:rsidR="0004507A" w:rsidRPr="0004507A" w:rsidRDefault="0004507A" w:rsidP="0004507A">
            <w:pPr>
              <w:jc w:val="center"/>
              <w:rPr>
                <w:rFonts w:ascii="Times New Roman" w:hAnsi="Times New Roman"/>
                <w:color w:val="000000"/>
                <w:sz w:val="28"/>
                <w:szCs w:val="18"/>
              </w:rPr>
            </w:pPr>
            <w:r w:rsidRPr="0004507A">
              <w:rPr>
                <w:rFonts w:ascii="Times New Roman" w:hAnsi="Times New Roman"/>
                <w:color w:val="000000"/>
                <w:sz w:val="28"/>
                <w:szCs w:val="18"/>
              </w:rPr>
              <w:t>(наименование цикла)</w:t>
            </w:r>
          </w:p>
        </w:tc>
      </w:tr>
      <w:tr w:rsidR="0004507A" w:rsidRPr="00BE2DAC" w14:paraId="038F911D" w14:textId="77777777" w:rsidTr="00F74E43">
        <w:trPr>
          <w:cantSplit/>
        </w:trPr>
        <w:tc>
          <w:tcPr>
            <w:tcW w:w="9606" w:type="dxa"/>
          </w:tcPr>
          <w:p w14:paraId="5F3B5DEF" w14:textId="77777777" w:rsidR="0004507A" w:rsidRPr="0004507A" w:rsidRDefault="0004507A" w:rsidP="0004507A">
            <w:pPr>
              <w:jc w:val="center"/>
              <w:rPr>
                <w:rFonts w:ascii="Times New Roman" w:hAnsi="Times New Roman"/>
                <w:b/>
                <w:bCs/>
                <w:sz w:val="28"/>
              </w:rPr>
            </w:pPr>
            <w:r w:rsidRPr="0004507A">
              <w:rPr>
                <w:rFonts w:ascii="Times New Roman" w:hAnsi="Times New Roman"/>
                <w:b/>
                <w:sz w:val="28"/>
                <w:szCs w:val="20"/>
              </w:rPr>
              <w:t>51.02.03 Библиотечно-информационная деятельность</w:t>
            </w:r>
          </w:p>
        </w:tc>
      </w:tr>
      <w:tr w:rsidR="00BE2DAC" w:rsidRPr="00BE2DAC" w14:paraId="71C96E61" w14:textId="77777777" w:rsidTr="00F74E43">
        <w:trPr>
          <w:cantSplit/>
        </w:trPr>
        <w:tc>
          <w:tcPr>
            <w:tcW w:w="9606" w:type="dxa"/>
          </w:tcPr>
          <w:p w14:paraId="35BEBF9B" w14:textId="77777777" w:rsidR="00BE2DAC" w:rsidRPr="00BE2DAC" w:rsidRDefault="00BE2DAC" w:rsidP="00F74E43">
            <w:pPr>
              <w:jc w:val="center"/>
              <w:rPr>
                <w:rFonts w:ascii="Times New Roman" w:hAnsi="Times New Roman"/>
                <w:color w:val="000000"/>
                <w:sz w:val="18"/>
                <w:szCs w:val="18"/>
              </w:rPr>
            </w:pPr>
            <w:r w:rsidRPr="00BE2DAC">
              <w:rPr>
                <w:rFonts w:ascii="Times New Roman" w:hAnsi="Times New Roman"/>
                <w:color w:val="000000"/>
                <w:sz w:val="18"/>
                <w:szCs w:val="18"/>
              </w:rPr>
              <w:t>(код и наименование специальности)</w:t>
            </w:r>
          </w:p>
        </w:tc>
      </w:tr>
    </w:tbl>
    <w:p w14:paraId="579C6D9B" w14:textId="77777777" w:rsidR="00BE2DAC" w:rsidRPr="00BE2DAC" w:rsidRDefault="00BE2DAC" w:rsidP="00BE2DAC">
      <w:pPr>
        <w:ind w:firstLine="5040"/>
        <w:jc w:val="right"/>
        <w:rPr>
          <w:rFonts w:ascii="Times New Roman" w:hAnsi="Times New Roman"/>
          <w:color w:val="000000"/>
        </w:rPr>
      </w:pPr>
    </w:p>
    <w:p w14:paraId="2725C294" w14:textId="77777777" w:rsidR="00BE2DAC" w:rsidRPr="00BE2DAC" w:rsidRDefault="00BE2DAC" w:rsidP="00BE2DAC">
      <w:pPr>
        <w:ind w:firstLine="5040"/>
        <w:jc w:val="right"/>
        <w:rPr>
          <w:rFonts w:ascii="Times New Roman" w:hAnsi="Times New Roman"/>
          <w:color w:val="000000"/>
        </w:rPr>
      </w:pPr>
    </w:p>
    <w:p w14:paraId="6EA6777D" w14:textId="77777777" w:rsidR="00BE2DAC" w:rsidRPr="00BE2DAC" w:rsidRDefault="00BE2DAC" w:rsidP="00BE2DAC">
      <w:pPr>
        <w:rPr>
          <w:rFonts w:ascii="Times New Roman" w:hAnsi="Times New Roman"/>
        </w:rPr>
      </w:pPr>
    </w:p>
    <w:p w14:paraId="0342DA72" w14:textId="77777777" w:rsidR="00BE2DAC" w:rsidRPr="00BE2DAC" w:rsidRDefault="00BE2DAC" w:rsidP="00BE2DAC">
      <w:pPr>
        <w:rPr>
          <w:rFonts w:ascii="Times New Roman" w:hAnsi="Times New Roman"/>
        </w:rPr>
      </w:pPr>
    </w:p>
    <w:p w14:paraId="36C2E769" w14:textId="77777777" w:rsidR="00BE2DAC" w:rsidRPr="00BE2DAC" w:rsidRDefault="00BE2DAC" w:rsidP="00BE2DAC">
      <w:pPr>
        <w:rPr>
          <w:rFonts w:ascii="Times New Roman" w:hAnsi="Times New Roman"/>
        </w:rPr>
      </w:pPr>
    </w:p>
    <w:p w14:paraId="6E347020" w14:textId="77777777" w:rsidR="00BE2DAC" w:rsidRPr="00BE2DAC" w:rsidRDefault="00BE2DAC" w:rsidP="00BE2DAC">
      <w:pPr>
        <w:rPr>
          <w:rFonts w:ascii="Times New Roman" w:hAnsi="Times New Roman"/>
        </w:rPr>
      </w:pPr>
    </w:p>
    <w:p w14:paraId="6CBE6951" w14:textId="77777777" w:rsidR="00BE2DAC" w:rsidRPr="00BE2DAC" w:rsidRDefault="00BE2DAC" w:rsidP="00BE2DAC">
      <w:pPr>
        <w:rPr>
          <w:rFonts w:ascii="Times New Roman" w:hAnsi="Times New Roman"/>
        </w:rPr>
      </w:pPr>
    </w:p>
    <w:p w14:paraId="51FAC653" w14:textId="77777777" w:rsidR="00076A65" w:rsidRPr="001C3C26" w:rsidRDefault="00BE2DAC" w:rsidP="00076A65">
      <w:pPr>
        <w:spacing w:after="0" w:line="240" w:lineRule="auto"/>
        <w:ind w:firstLine="5040"/>
        <w:jc w:val="right"/>
        <w:rPr>
          <w:rFonts w:ascii="Times New Roman" w:hAnsi="Times New Roman"/>
          <w:sz w:val="28"/>
          <w:szCs w:val="28"/>
        </w:rPr>
      </w:pPr>
      <w:r w:rsidRPr="00BE2DAC">
        <w:rPr>
          <w:rFonts w:ascii="Times New Roman" w:hAnsi="Times New Roman"/>
        </w:rPr>
        <w:br w:type="page"/>
      </w:r>
      <w:r w:rsidR="00076A65" w:rsidRPr="001C3C26">
        <w:rPr>
          <w:rFonts w:ascii="Times New Roman" w:hAnsi="Times New Roman"/>
          <w:sz w:val="28"/>
          <w:szCs w:val="28"/>
        </w:rPr>
        <w:lastRenderedPageBreak/>
        <w:t xml:space="preserve">Принята на заседании </w:t>
      </w:r>
    </w:p>
    <w:p w14:paraId="1C97452E" w14:textId="77777777" w:rsidR="00076A65" w:rsidRPr="001C3C26" w:rsidRDefault="00076A65" w:rsidP="00076A65">
      <w:pPr>
        <w:spacing w:after="0" w:line="240" w:lineRule="auto"/>
        <w:ind w:firstLine="5041"/>
        <w:jc w:val="right"/>
        <w:rPr>
          <w:rFonts w:ascii="Times New Roman" w:hAnsi="Times New Roman"/>
          <w:sz w:val="28"/>
          <w:szCs w:val="28"/>
        </w:rPr>
      </w:pPr>
      <w:r w:rsidRPr="001C3C26">
        <w:rPr>
          <w:rFonts w:ascii="Times New Roman" w:hAnsi="Times New Roman"/>
          <w:sz w:val="28"/>
          <w:szCs w:val="28"/>
        </w:rPr>
        <w:t>Предметно-цикловой комиссии</w:t>
      </w:r>
    </w:p>
    <w:p w14:paraId="7245C62E" w14:textId="77777777" w:rsidR="00076A65" w:rsidRPr="001C3C26" w:rsidRDefault="00076A65" w:rsidP="00076A65">
      <w:pPr>
        <w:spacing w:after="0" w:line="240" w:lineRule="auto"/>
        <w:ind w:firstLine="5040"/>
        <w:jc w:val="right"/>
        <w:rPr>
          <w:rFonts w:ascii="Times New Roman" w:hAnsi="Times New Roman"/>
          <w:sz w:val="28"/>
          <w:szCs w:val="28"/>
        </w:rPr>
      </w:pPr>
      <w:r w:rsidRPr="001C3C26">
        <w:rPr>
          <w:rFonts w:ascii="Times New Roman" w:hAnsi="Times New Roman"/>
          <w:sz w:val="28"/>
          <w:szCs w:val="28"/>
        </w:rPr>
        <w:t>Протокол № 1 от 10 сентября 2025 г.</w:t>
      </w:r>
    </w:p>
    <w:p w14:paraId="79D0D60F" w14:textId="77777777" w:rsidR="00076A65" w:rsidRPr="00380E90" w:rsidRDefault="00076A65" w:rsidP="00076A65">
      <w:pPr>
        <w:spacing w:after="0" w:line="240" w:lineRule="auto"/>
        <w:rPr>
          <w:rFonts w:ascii="Times New Roman" w:hAnsi="Times New Roman"/>
          <w:sz w:val="24"/>
        </w:rPr>
      </w:pPr>
    </w:p>
    <w:tbl>
      <w:tblPr>
        <w:tblW w:w="92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36"/>
        <w:gridCol w:w="478"/>
        <w:gridCol w:w="4860"/>
      </w:tblGrid>
      <w:tr w:rsidR="00076A65" w:rsidRPr="001C3C26" w14:paraId="62E2B554" w14:textId="77777777" w:rsidTr="00A93327">
        <w:trPr>
          <w:cantSplit/>
        </w:trPr>
        <w:tc>
          <w:tcPr>
            <w:tcW w:w="3936" w:type="dxa"/>
          </w:tcPr>
          <w:p w14:paraId="5BB0E752" w14:textId="77777777" w:rsidR="00076A65" w:rsidRPr="001C3C26" w:rsidRDefault="00076A65" w:rsidP="00A93327">
            <w:pPr>
              <w:spacing w:after="0" w:line="240" w:lineRule="auto"/>
              <w:jc w:val="center"/>
              <w:rPr>
                <w:rFonts w:ascii="Times New Roman" w:hAnsi="Times New Roman"/>
                <w:sz w:val="28"/>
                <w:szCs w:val="28"/>
              </w:rPr>
            </w:pPr>
            <w:r w:rsidRPr="001C3C26">
              <w:rPr>
                <w:rFonts w:ascii="Times New Roman" w:hAnsi="Times New Roman"/>
                <w:sz w:val="28"/>
                <w:szCs w:val="28"/>
              </w:rPr>
              <w:t>Председатель ПЦК</w:t>
            </w:r>
          </w:p>
        </w:tc>
        <w:tc>
          <w:tcPr>
            <w:tcW w:w="478" w:type="dxa"/>
          </w:tcPr>
          <w:p w14:paraId="2CA727F5" w14:textId="77777777" w:rsidR="00076A65" w:rsidRPr="001C3C26" w:rsidRDefault="00076A65" w:rsidP="00A93327">
            <w:pPr>
              <w:spacing w:after="0" w:line="240" w:lineRule="auto"/>
              <w:jc w:val="center"/>
              <w:rPr>
                <w:rFonts w:ascii="Times New Roman" w:hAnsi="Times New Roman"/>
                <w:sz w:val="28"/>
                <w:szCs w:val="28"/>
              </w:rPr>
            </w:pPr>
          </w:p>
        </w:tc>
        <w:tc>
          <w:tcPr>
            <w:tcW w:w="4860" w:type="dxa"/>
          </w:tcPr>
          <w:p w14:paraId="23B49C73" w14:textId="77777777" w:rsidR="00076A65" w:rsidRPr="001C3C26" w:rsidRDefault="00076A65" w:rsidP="00A93327">
            <w:pPr>
              <w:spacing w:after="0" w:line="240" w:lineRule="auto"/>
              <w:jc w:val="center"/>
              <w:rPr>
                <w:rFonts w:ascii="Times New Roman" w:hAnsi="Times New Roman"/>
                <w:sz w:val="28"/>
                <w:szCs w:val="28"/>
              </w:rPr>
            </w:pPr>
            <w:r w:rsidRPr="001C3C26">
              <w:rPr>
                <w:rFonts w:ascii="Times New Roman" w:hAnsi="Times New Roman"/>
                <w:sz w:val="28"/>
                <w:szCs w:val="28"/>
              </w:rPr>
              <w:t>Разработчики</w:t>
            </w:r>
          </w:p>
        </w:tc>
      </w:tr>
      <w:tr w:rsidR="00076A65" w:rsidRPr="001C3C26" w14:paraId="455A5F9F" w14:textId="77777777" w:rsidTr="00A93327">
        <w:trPr>
          <w:cantSplit/>
          <w:trHeight w:val="68"/>
        </w:trPr>
        <w:tc>
          <w:tcPr>
            <w:tcW w:w="3936" w:type="dxa"/>
            <w:vAlign w:val="bottom"/>
          </w:tcPr>
          <w:p w14:paraId="2E533148" w14:textId="77777777" w:rsidR="00076A65" w:rsidRDefault="00076A65" w:rsidP="00A93327">
            <w:pPr>
              <w:spacing w:after="0" w:line="240" w:lineRule="auto"/>
              <w:rPr>
                <w:rFonts w:ascii="Times New Roman" w:hAnsi="Times New Roman"/>
                <w:sz w:val="28"/>
                <w:szCs w:val="28"/>
              </w:rPr>
            </w:pPr>
            <w:r>
              <w:rPr>
                <w:noProof/>
                <w:lang w:eastAsia="ru-RU"/>
              </w:rPr>
              <w:drawing>
                <wp:anchor distT="0" distB="0" distL="114300" distR="114300" simplePos="0" relativeHeight="251659264" behindDoc="0" locked="0" layoutInCell="1" allowOverlap="1" wp14:anchorId="5363DCE8" wp14:editId="391E870D">
                  <wp:simplePos x="0" y="0"/>
                  <wp:positionH relativeFrom="column">
                    <wp:posOffset>1520190</wp:posOffset>
                  </wp:positionH>
                  <wp:positionV relativeFrom="paragraph">
                    <wp:posOffset>-24130</wp:posOffset>
                  </wp:positionV>
                  <wp:extent cx="681990" cy="394970"/>
                  <wp:effectExtent l="0" t="0" r="0" b="0"/>
                  <wp:wrapSquare wrapText="bothSides"/>
                  <wp:docPr id="10779171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791714"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681990" cy="394970"/>
                          </a:xfrm>
                          <a:prstGeom prst="rect">
                            <a:avLst/>
                          </a:prstGeom>
                        </pic:spPr>
                      </pic:pic>
                    </a:graphicData>
                  </a:graphic>
                  <wp14:sizeRelH relativeFrom="margin">
                    <wp14:pctWidth>0</wp14:pctWidth>
                  </wp14:sizeRelH>
                  <wp14:sizeRelV relativeFrom="margin">
                    <wp14:pctHeight>0</wp14:pctHeight>
                  </wp14:sizeRelV>
                </wp:anchor>
              </w:drawing>
            </w:r>
          </w:p>
          <w:p w14:paraId="489661DC" w14:textId="77777777" w:rsidR="00076A65" w:rsidRPr="001C3C26" w:rsidRDefault="00076A65" w:rsidP="00A93327">
            <w:pPr>
              <w:spacing w:after="0" w:line="240" w:lineRule="auto"/>
              <w:rPr>
                <w:rFonts w:ascii="Times New Roman" w:hAnsi="Times New Roman"/>
                <w:sz w:val="28"/>
                <w:szCs w:val="28"/>
              </w:rPr>
            </w:pPr>
            <w:r w:rsidRPr="001C3C26">
              <w:rPr>
                <w:rFonts w:ascii="Times New Roman" w:hAnsi="Times New Roman"/>
                <w:sz w:val="28"/>
                <w:szCs w:val="28"/>
              </w:rPr>
              <w:t>Водолазова Н.Н.</w:t>
            </w:r>
          </w:p>
        </w:tc>
        <w:tc>
          <w:tcPr>
            <w:tcW w:w="478" w:type="dxa"/>
            <w:vAlign w:val="bottom"/>
          </w:tcPr>
          <w:p w14:paraId="4C35126F" w14:textId="77777777" w:rsidR="00076A65" w:rsidRPr="001C3C26" w:rsidRDefault="00076A65" w:rsidP="00A93327">
            <w:pPr>
              <w:spacing w:after="0" w:line="240" w:lineRule="auto"/>
              <w:jc w:val="center"/>
              <w:rPr>
                <w:rFonts w:ascii="Times New Roman" w:hAnsi="Times New Roman"/>
                <w:sz w:val="28"/>
                <w:szCs w:val="28"/>
              </w:rPr>
            </w:pPr>
          </w:p>
        </w:tc>
        <w:tc>
          <w:tcPr>
            <w:tcW w:w="4860" w:type="dxa"/>
            <w:vAlign w:val="bottom"/>
          </w:tcPr>
          <w:p w14:paraId="2B10FA2D" w14:textId="77777777" w:rsidR="00076A65" w:rsidRPr="001C3C26" w:rsidRDefault="00076A65" w:rsidP="00A93327">
            <w:pPr>
              <w:spacing w:after="0" w:line="240" w:lineRule="auto"/>
              <w:jc w:val="center"/>
              <w:rPr>
                <w:rFonts w:ascii="Times New Roman" w:hAnsi="Times New Roman"/>
                <w:sz w:val="28"/>
                <w:szCs w:val="28"/>
              </w:rPr>
            </w:pPr>
            <w:r w:rsidRPr="001C3C26">
              <w:rPr>
                <w:rFonts w:ascii="Times New Roman" w:hAnsi="Times New Roman"/>
                <w:sz w:val="28"/>
                <w:szCs w:val="28"/>
              </w:rPr>
              <w:t>Козлов А.Н.</w:t>
            </w:r>
          </w:p>
        </w:tc>
      </w:tr>
      <w:tr w:rsidR="00076A65" w:rsidRPr="00380E90" w14:paraId="5747B0EE" w14:textId="77777777" w:rsidTr="00A93327">
        <w:trPr>
          <w:cantSplit/>
        </w:trPr>
        <w:tc>
          <w:tcPr>
            <w:tcW w:w="3936" w:type="dxa"/>
          </w:tcPr>
          <w:p w14:paraId="37133758" w14:textId="77777777" w:rsidR="00076A65" w:rsidRPr="00380E90" w:rsidRDefault="00076A65" w:rsidP="00A93327">
            <w:pPr>
              <w:spacing w:after="0" w:line="240" w:lineRule="auto"/>
              <w:jc w:val="center"/>
              <w:rPr>
                <w:rFonts w:ascii="Times New Roman" w:hAnsi="Times New Roman"/>
                <w:sz w:val="20"/>
                <w:szCs w:val="18"/>
              </w:rPr>
            </w:pPr>
          </w:p>
        </w:tc>
        <w:tc>
          <w:tcPr>
            <w:tcW w:w="478" w:type="dxa"/>
          </w:tcPr>
          <w:p w14:paraId="773F09FA" w14:textId="77777777" w:rsidR="00076A65" w:rsidRPr="00380E90" w:rsidRDefault="00076A65" w:rsidP="00A93327">
            <w:pPr>
              <w:spacing w:after="0" w:line="240" w:lineRule="auto"/>
              <w:jc w:val="center"/>
              <w:rPr>
                <w:rFonts w:ascii="Times New Roman" w:hAnsi="Times New Roman"/>
                <w:sz w:val="20"/>
                <w:szCs w:val="18"/>
              </w:rPr>
            </w:pPr>
          </w:p>
        </w:tc>
        <w:tc>
          <w:tcPr>
            <w:tcW w:w="4860" w:type="dxa"/>
          </w:tcPr>
          <w:p w14:paraId="486EA1F3" w14:textId="77777777" w:rsidR="00076A65" w:rsidRPr="00380E90" w:rsidRDefault="00076A65" w:rsidP="00A93327">
            <w:pPr>
              <w:spacing w:after="0" w:line="240" w:lineRule="auto"/>
              <w:jc w:val="center"/>
              <w:rPr>
                <w:rFonts w:ascii="Times New Roman" w:hAnsi="Times New Roman"/>
                <w:sz w:val="20"/>
                <w:szCs w:val="18"/>
              </w:rPr>
            </w:pPr>
          </w:p>
        </w:tc>
      </w:tr>
      <w:tr w:rsidR="00076A65" w:rsidRPr="00380E90" w14:paraId="2BA9326F" w14:textId="77777777" w:rsidTr="00A93327">
        <w:trPr>
          <w:cantSplit/>
          <w:trHeight w:val="384"/>
        </w:trPr>
        <w:tc>
          <w:tcPr>
            <w:tcW w:w="3936" w:type="dxa"/>
            <w:vAlign w:val="center"/>
          </w:tcPr>
          <w:p w14:paraId="745B8980" w14:textId="77777777" w:rsidR="00076A65" w:rsidRPr="00380E90" w:rsidRDefault="00076A65" w:rsidP="00A93327">
            <w:pPr>
              <w:spacing w:after="0" w:line="240" w:lineRule="auto"/>
              <w:jc w:val="right"/>
              <w:rPr>
                <w:rFonts w:ascii="Times New Roman" w:hAnsi="Times New Roman"/>
                <w:sz w:val="24"/>
              </w:rPr>
            </w:pPr>
            <w:r w:rsidRPr="00380E90">
              <w:rPr>
                <w:rFonts w:ascii="Times New Roman" w:hAnsi="Times New Roman"/>
                <w:sz w:val="24"/>
              </w:rPr>
              <w:t>«10» сентября 2025 г.</w:t>
            </w:r>
          </w:p>
        </w:tc>
        <w:tc>
          <w:tcPr>
            <w:tcW w:w="478" w:type="dxa"/>
          </w:tcPr>
          <w:p w14:paraId="76B6FB0B" w14:textId="77777777" w:rsidR="00076A65" w:rsidRPr="00380E90" w:rsidRDefault="00076A65" w:rsidP="00A93327">
            <w:pPr>
              <w:spacing w:after="0" w:line="240" w:lineRule="auto"/>
              <w:jc w:val="center"/>
              <w:rPr>
                <w:rFonts w:ascii="Times New Roman" w:hAnsi="Times New Roman"/>
                <w:sz w:val="24"/>
              </w:rPr>
            </w:pPr>
          </w:p>
        </w:tc>
        <w:tc>
          <w:tcPr>
            <w:tcW w:w="4860" w:type="dxa"/>
            <w:vAlign w:val="center"/>
          </w:tcPr>
          <w:p w14:paraId="64C9C576" w14:textId="77777777" w:rsidR="00076A65" w:rsidRPr="00380E90" w:rsidRDefault="00076A65" w:rsidP="00A93327">
            <w:pPr>
              <w:spacing w:after="0" w:line="240" w:lineRule="auto"/>
              <w:jc w:val="right"/>
              <w:rPr>
                <w:rFonts w:ascii="Times New Roman" w:hAnsi="Times New Roman"/>
                <w:sz w:val="24"/>
              </w:rPr>
            </w:pPr>
            <w:r w:rsidRPr="00380E90">
              <w:rPr>
                <w:rFonts w:ascii="Times New Roman" w:hAnsi="Times New Roman"/>
                <w:sz w:val="24"/>
              </w:rPr>
              <w:t>«10» сентября 2025 г.</w:t>
            </w:r>
          </w:p>
        </w:tc>
      </w:tr>
    </w:tbl>
    <w:p w14:paraId="41627170" w14:textId="77777777" w:rsidR="00BE2DAC" w:rsidRPr="00BE2DAC" w:rsidRDefault="00BE2DAC" w:rsidP="00BE2DAC">
      <w:pPr>
        <w:jc w:val="both"/>
        <w:rPr>
          <w:rFonts w:ascii="Times New Roman" w:hAnsi="Times New Roman"/>
          <w:sz w:val="24"/>
        </w:rPr>
      </w:pPr>
    </w:p>
    <w:p w14:paraId="78A6BCDC" w14:textId="4CD8F570" w:rsidR="0004507A" w:rsidRPr="00076A65" w:rsidRDefault="00076A65" w:rsidP="00076A65">
      <w:pPr>
        <w:jc w:val="both"/>
        <w:rPr>
          <w:rFonts w:ascii="Times New Roman" w:hAnsi="Times New Roman"/>
          <w:color w:val="000000"/>
          <w:sz w:val="28"/>
          <w:szCs w:val="28"/>
        </w:rPr>
      </w:pPr>
      <w:r w:rsidRPr="00076A65">
        <w:rPr>
          <w:rFonts w:ascii="Times New Roman" w:hAnsi="Times New Roman"/>
          <w:sz w:val="28"/>
          <w:szCs w:val="28"/>
        </w:rPr>
        <w:t xml:space="preserve">Рабочая программа учебного предмета Основы безопасности и защиты Родины разработана в соответствии с требованиями Федерального государственного образовательного стандарта среднего общего образования (утв. приказом Министерства образования и науки РФ от 17 мая 2012 г. N 413); в соответствии с федеральным государственным образовательным стандартом СПО по специальности </w:t>
      </w:r>
      <w:r w:rsidR="0004507A" w:rsidRPr="00076A65">
        <w:rPr>
          <w:rFonts w:ascii="Times New Roman" w:hAnsi="Times New Roman"/>
          <w:sz w:val="28"/>
          <w:szCs w:val="28"/>
        </w:rPr>
        <w:t>51.02.03 Библиотечно</w:t>
      </w:r>
      <w:r w:rsidR="005A2E51">
        <w:rPr>
          <w:rFonts w:ascii="Times New Roman" w:hAnsi="Times New Roman"/>
          <w:sz w:val="28"/>
          <w:szCs w:val="28"/>
        </w:rPr>
        <w:t>-</w:t>
      </w:r>
      <w:r w:rsidR="0004507A" w:rsidRPr="00076A65">
        <w:rPr>
          <w:rFonts w:ascii="Times New Roman" w:hAnsi="Times New Roman"/>
          <w:sz w:val="28"/>
          <w:szCs w:val="28"/>
        </w:rPr>
        <w:t xml:space="preserve">информационная деятельность, утвержденным </w:t>
      </w:r>
      <w:r w:rsidR="0004507A" w:rsidRPr="00076A65">
        <w:rPr>
          <w:rFonts w:ascii="Times New Roman" w:hAnsi="Times New Roman"/>
          <w:color w:val="000000"/>
          <w:sz w:val="28"/>
          <w:szCs w:val="28"/>
        </w:rPr>
        <w:t>Приказом Минобрнауки России от 17.05.2012 N 413 (Зарегистрировано в Минюсте России 07.06.2012 N 24480)</w:t>
      </w:r>
    </w:p>
    <w:p w14:paraId="2FA848B2" w14:textId="77777777" w:rsidR="00BE2DAC" w:rsidRPr="00BE2DAC" w:rsidRDefault="00BE2DAC" w:rsidP="0004507A">
      <w:pPr>
        <w:ind w:firstLine="709"/>
        <w:jc w:val="both"/>
        <w:rPr>
          <w:rFonts w:ascii="Times New Roman" w:hAnsi="Times New Roman"/>
          <w:color w:val="000000"/>
          <w:sz w:val="24"/>
        </w:rPr>
      </w:pPr>
    </w:p>
    <w:p w14:paraId="75D53734" w14:textId="77777777" w:rsidR="00076A65" w:rsidRPr="001C3C26" w:rsidRDefault="00076A65" w:rsidP="00076A65">
      <w:pPr>
        <w:spacing w:after="0" w:line="240" w:lineRule="auto"/>
        <w:rPr>
          <w:rFonts w:ascii="Times New Roman" w:hAnsi="Times New Roman"/>
          <w:color w:val="000000"/>
          <w:sz w:val="28"/>
          <w:szCs w:val="28"/>
        </w:rPr>
      </w:pPr>
    </w:p>
    <w:p w14:paraId="0FB3C8A5" w14:textId="77777777" w:rsidR="00076A65" w:rsidRPr="001C3C26" w:rsidRDefault="00076A65" w:rsidP="00076A65">
      <w:pPr>
        <w:spacing w:after="0" w:line="240" w:lineRule="auto"/>
        <w:jc w:val="right"/>
        <w:rPr>
          <w:rFonts w:ascii="Times New Roman" w:hAnsi="Times New Roman"/>
          <w:color w:val="000000"/>
          <w:sz w:val="28"/>
          <w:szCs w:val="28"/>
        </w:rPr>
      </w:pPr>
      <w:r w:rsidRPr="001C3C26">
        <w:rPr>
          <w:rFonts w:ascii="Times New Roman" w:hAnsi="Times New Roman"/>
          <w:color w:val="000000"/>
          <w:sz w:val="28"/>
          <w:szCs w:val="28"/>
        </w:rPr>
        <w:t>«Согласовано»</w:t>
      </w:r>
    </w:p>
    <w:p w14:paraId="7F251411" w14:textId="77777777" w:rsidR="00076A65" w:rsidRDefault="00076A65" w:rsidP="00076A65">
      <w:pPr>
        <w:spacing w:after="0" w:line="240" w:lineRule="auto"/>
        <w:jc w:val="right"/>
        <w:rPr>
          <w:rFonts w:ascii="Times New Roman" w:hAnsi="Times New Roman"/>
          <w:color w:val="000000"/>
          <w:sz w:val="28"/>
          <w:szCs w:val="28"/>
        </w:rPr>
      </w:pPr>
      <w:r w:rsidRPr="001C3C26">
        <w:rPr>
          <w:rFonts w:ascii="Times New Roman" w:hAnsi="Times New Roman"/>
          <w:color w:val="000000"/>
          <w:sz w:val="28"/>
          <w:szCs w:val="28"/>
        </w:rPr>
        <w:t>Заместитель директора</w:t>
      </w:r>
      <w:r>
        <w:rPr>
          <w:rFonts w:ascii="Times New Roman" w:hAnsi="Times New Roman"/>
          <w:color w:val="000000"/>
          <w:sz w:val="28"/>
          <w:szCs w:val="28"/>
        </w:rPr>
        <w:t xml:space="preserve"> </w:t>
      </w:r>
      <w:r w:rsidRPr="001C3C26">
        <w:rPr>
          <w:rFonts w:ascii="Times New Roman" w:hAnsi="Times New Roman"/>
          <w:color w:val="000000"/>
          <w:sz w:val="28"/>
          <w:szCs w:val="28"/>
        </w:rPr>
        <w:t xml:space="preserve">по учебной и </w:t>
      </w:r>
    </w:p>
    <w:p w14:paraId="4C7FBDDF" w14:textId="77777777" w:rsidR="00076A65" w:rsidRPr="001C3C26" w:rsidRDefault="00076A65" w:rsidP="00076A65">
      <w:pPr>
        <w:spacing w:after="0" w:line="240" w:lineRule="auto"/>
        <w:jc w:val="right"/>
        <w:rPr>
          <w:rFonts w:ascii="Times New Roman" w:hAnsi="Times New Roman"/>
          <w:color w:val="000000"/>
          <w:sz w:val="28"/>
          <w:szCs w:val="28"/>
        </w:rPr>
      </w:pPr>
      <w:r w:rsidRPr="001C3C26">
        <w:rPr>
          <w:rFonts w:ascii="Times New Roman" w:hAnsi="Times New Roman"/>
          <w:color w:val="000000"/>
          <w:sz w:val="28"/>
          <w:szCs w:val="28"/>
        </w:rPr>
        <w:t>организационно-методической работе:</w:t>
      </w:r>
    </w:p>
    <w:p w14:paraId="5BA3EADA" w14:textId="77777777" w:rsidR="00076A65" w:rsidRPr="00380E90" w:rsidRDefault="00076A65" w:rsidP="00076A65">
      <w:pPr>
        <w:spacing w:after="0" w:line="240" w:lineRule="auto"/>
        <w:ind w:firstLine="5160"/>
        <w:rPr>
          <w:rFonts w:ascii="Times New Roman" w:hAnsi="Times New Roman"/>
          <w:color w:val="000000"/>
          <w:sz w:val="24"/>
        </w:rPr>
      </w:pPr>
    </w:p>
    <w:tbl>
      <w:tblPr>
        <w:tblW w:w="4572" w:type="dxa"/>
        <w:tblInd w:w="4608"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2280"/>
        <w:gridCol w:w="2292"/>
      </w:tblGrid>
      <w:tr w:rsidR="00076A65" w:rsidRPr="00380E90" w14:paraId="70F4A8BF" w14:textId="77777777" w:rsidTr="00A93327">
        <w:trPr>
          <w:cantSplit/>
          <w:trHeight w:val="567"/>
        </w:trPr>
        <w:tc>
          <w:tcPr>
            <w:tcW w:w="2280" w:type="dxa"/>
          </w:tcPr>
          <w:p w14:paraId="3A759B0A" w14:textId="77777777" w:rsidR="00076A65" w:rsidRPr="00380E90" w:rsidRDefault="00076A65" w:rsidP="00A93327">
            <w:pPr>
              <w:spacing w:after="0" w:line="240" w:lineRule="auto"/>
              <w:rPr>
                <w:rFonts w:ascii="Times New Roman" w:hAnsi="Times New Roman"/>
                <w:color w:val="000000"/>
                <w:sz w:val="24"/>
              </w:rPr>
            </w:pPr>
            <w:r>
              <w:rPr>
                <w:noProof/>
                <w:sz w:val="28"/>
                <w:szCs w:val="28"/>
                <w:lang w:eastAsia="ru-RU"/>
              </w:rPr>
              <w:drawing>
                <wp:anchor distT="0" distB="0" distL="0" distR="0" simplePos="0" relativeHeight="251661312" behindDoc="0" locked="0" layoutInCell="1" allowOverlap="1" wp14:anchorId="16AC7A1F" wp14:editId="71D5BFA4">
                  <wp:simplePos x="0" y="0"/>
                  <wp:positionH relativeFrom="page">
                    <wp:posOffset>347980</wp:posOffset>
                  </wp:positionH>
                  <wp:positionV relativeFrom="paragraph">
                    <wp:posOffset>33972</wp:posOffset>
                  </wp:positionV>
                  <wp:extent cx="581025" cy="323850"/>
                  <wp:effectExtent l="19050" t="0" r="9525" b="0"/>
                  <wp:wrapNone/>
                  <wp:docPr id="2"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10"/>
                          <a:srcRect/>
                          <a:stretch>
                            <a:fillRect/>
                          </a:stretch>
                        </pic:blipFill>
                        <pic:spPr bwMode="auto">
                          <a:xfrm>
                            <a:off x="0" y="0"/>
                            <a:ext cx="581025" cy="323850"/>
                          </a:xfrm>
                          <a:prstGeom prst="rect">
                            <a:avLst/>
                          </a:prstGeom>
                          <a:noFill/>
                        </pic:spPr>
                      </pic:pic>
                    </a:graphicData>
                  </a:graphic>
                </wp:anchor>
              </w:drawing>
            </w:r>
          </w:p>
        </w:tc>
        <w:tc>
          <w:tcPr>
            <w:tcW w:w="2292" w:type="dxa"/>
            <w:vAlign w:val="bottom"/>
          </w:tcPr>
          <w:p w14:paraId="4CC9B369" w14:textId="77777777" w:rsidR="00076A65" w:rsidRPr="001C3C26" w:rsidRDefault="00076A65" w:rsidP="00A93327">
            <w:pPr>
              <w:spacing w:after="0" w:line="240" w:lineRule="auto"/>
              <w:jc w:val="right"/>
              <w:rPr>
                <w:rFonts w:ascii="Times New Roman" w:hAnsi="Times New Roman"/>
                <w:color w:val="000000"/>
                <w:sz w:val="28"/>
                <w:szCs w:val="28"/>
              </w:rPr>
            </w:pPr>
            <w:r w:rsidRPr="001C3C26">
              <w:rPr>
                <w:rFonts w:ascii="Times New Roman" w:hAnsi="Times New Roman"/>
                <w:color w:val="000000"/>
                <w:sz w:val="28"/>
                <w:szCs w:val="28"/>
              </w:rPr>
              <w:t>С.Н. Зимнева</w:t>
            </w:r>
          </w:p>
        </w:tc>
      </w:tr>
      <w:tr w:rsidR="00076A65" w:rsidRPr="00380E90" w14:paraId="5F1D3C4D" w14:textId="77777777" w:rsidTr="00A93327">
        <w:trPr>
          <w:cantSplit/>
        </w:trPr>
        <w:tc>
          <w:tcPr>
            <w:tcW w:w="2280" w:type="dxa"/>
          </w:tcPr>
          <w:p w14:paraId="74FA8CE9" w14:textId="77777777" w:rsidR="00076A65" w:rsidRPr="00380E90" w:rsidRDefault="00076A65" w:rsidP="00A93327">
            <w:pPr>
              <w:spacing w:after="0" w:line="240" w:lineRule="auto"/>
              <w:jc w:val="center"/>
              <w:rPr>
                <w:rFonts w:ascii="Times New Roman" w:hAnsi="Times New Roman"/>
                <w:color w:val="000000"/>
                <w:sz w:val="20"/>
                <w:szCs w:val="18"/>
              </w:rPr>
            </w:pPr>
            <w:r w:rsidRPr="00380E90">
              <w:rPr>
                <w:rFonts w:ascii="Times New Roman" w:hAnsi="Times New Roman"/>
                <w:color w:val="000000"/>
                <w:sz w:val="20"/>
                <w:szCs w:val="18"/>
              </w:rPr>
              <w:t>(подпись)</w:t>
            </w:r>
            <w:r w:rsidRPr="00380E90">
              <w:rPr>
                <w:rFonts w:ascii="Times New Roman" w:hAnsi="Times New Roman"/>
                <w:color w:val="000000"/>
                <w:sz w:val="20"/>
                <w:szCs w:val="18"/>
              </w:rPr>
              <w:tab/>
            </w:r>
            <w:r w:rsidRPr="00380E90">
              <w:rPr>
                <w:rFonts w:ascii="Times New Roman" w:hAnsi="Times New Roman"/>
                <w:color w:val="000000"/>
                <w:sz w:val="20"/>
                <w:szCs w:val="18"/>
              </w:rPr>
              <w:tab/>
            </w:r>
          </w:p>
        </w:tc>
        <w:tc>
          <w:tcPr>
            <w:tcW w:w="2292" w:type="dxa"/>
          </w:tcPr>
          <w:p w14:paraId="4AFCCBA4" w14:textId="77777777" w:rsidR="00076A65" w:rsidRPr="00380E90" w:rsidRDefault="00076A65" w:rsidP="00A93327">
            <w:pPr>
              <w:spacing w:after="0" w:line="240" w:lineRule="auto"/>
              <w:jc w:val="right"/>
              <w:rPr>
                <w:rFonts w:ascii="Times New Roman" w:hAnsi="Times New Roman"/>
                <w:color w:val="000000"/>
                <w:sz w:val="24"/>
              </w:rPr>
            </w:pPr>
            <w:r w:rsidRPr="00380E90">
              <w:rPr>
                <w:rFonts w:ascii="Times New Roman" w:hAnsi="Times New Roman"/>
                <w:color w:val="000000"/>
                <w:sz w:val="20"/>
                <w:szCs w:val="18"/>
              </w:rPr>
              <w:t>(расшифровка подписи)</w:t>
            </w:r>
          </w:p>
        </w:tc>
      </w:tr>
      <w:tr w:rsidR="00076A65" w:rsidRPr="00380E90" w14:paraId="1AAC1CB5" w14:textId="77777777" w:rsidTr="00A93327">
        <w:trPr>
          <w:cantSplit/>
          <w:trHeight w:val="567"/>
        </w:trPr>
        <w:tc>
          <w:tcPr>
            <w:tcW w:w="4572" w:type="dxa"/>
            <w:gridSpan w:val="2"/>
            <w:vAlign w:val="center"/>
          </w:tcPr>
          <w:p w14:paraId="7F9F3B1F" w14:textId="77777777" w:rsidR="00076A65" w:rsidRPr="00380E90" w:rsidRDefault="00076A65" w:rsidP="00A93327">
            <w:pPr>
              <w:spacing w:after="0" w:line="240" w:lineRule="auto"/>
              <w:jc w:val="right"/>
              <w:rPr>
                <w:rFonts w:ascii="Times New Roman" w:hAnsi="Times New Roman"/>
                <w:sz w:val="24"/>
              </w:rPr>
            </w:pPr>
            <w:r w:rsidRPr="00380E90">
              <w:rPr>
                <w:rFonts w:ascii="Times New Roman" w:hAnsi="Times New Roman"/>
                <w:sz w:val="24"/>
              </w:rPr>
              <w:t>«10» сентября 2025 г.</w:t>
            </w:r>
          </w:p>
        </w:tc>
      </w:tr>
    </w:tbl>
    <w:p w14:paraId="57D61CC0" w14:textId="77777777" w:rsidR="00076A65" w:rsidRPr="00380E90" w:rsidRDefault="00076A65" w:rsidP="00076A65">
      <w:pPr>
        <w:spacing w:after="0" w:line="240" w:lineRule="auto"/>
        <w:ind w:left="504" w:firstLine="5160"/>
        <w:rPr>
          <w:sz w:val="24"/>
        </w:rPr>
      </w:pPr>
      <w:r w:rsidRPr="00380E90">
        <w:rPr>
          <w:sz w:val="24"/>
        </w:rPr>
        <w:tab/>
      </w:r>
      <w:r w:rsidRPr="00380E90">
        <w:rPr>
          <w:sz w:val="24"/>
        </w:rPr>
        <w:tab/>
      </w:r>
    </w:p>
    <w:p w14:paraId="65F9A968" w14:textId="4C19D927" w:rsidR="00BE2DAC" w:rsidRPr="00BE2DAC" w:rsidRDefault="00076A65" w:rsidP="00076A65">
      <w:pPr>
        <w:rPr>
          <w:rFonts w:ascii="Times New Roman" w:hAnsi="Times New Roman"/>
          <w:color w:val="000000"/>
          <w:sz w:val="24"/>
        </w:rPr>
      </w:pPr>
      <w:r w:rsidRPr="008C1CBF">
        <w:rPr>
          <w:b/>
          <w:sz w:val="28"/>
          <w:szCs w:val="28"/>
        </w:rPr>
        <w:br w:type="page"/>
      </w:r>
    </w:p>
    <w:p w14:paraId="157038EF" w14:textId="6AE43217" w:rsidR="007D2283" w:rsidRPr="00DE3EB0" w:rsidRDefault="007D2283" w:rsidP="00BE2DAC">
      <w:pPr>
        <w:spacing w:after="0" w:line="240" w:lineRule="auto"/>
        <w:jc w:val="center"/>
        <w:rPr>
          <w:rFonts w:ascii="Times New Roman" w:eastAsia="Times New Roman" w:hAnsi="Times New Roman"/>
          <w:b/>
          <w:bCs/>
          <w:color w:val="000000"/>
          <w:sz w:val="28"/>
          <w:szCs w:val="20"/>
          <w:lang w:eastAsia="ru-RU"/>
        </w:rPr>
      </w:pPr>
      <w:r w:rsidRPr="00DE3EB0">
        <w:rPr>
          <w:rFonts w:ascii="Times New Roman" w:eastAsia="Times New Roman" w:hAnsi="Times New Roman"/>
          <w:b/>
          <w:bCs/>
          <w:color w:val="000000"/>
          <w:sz w:val="28"/>
          <w:szCs w:val="20"/>
          <w:lang w:eastAsia="ru-RU"/>
        </w:rPr>
        <w:lastRenderedPageBreak/>
        <w:t>СОДЕРЖАНИЕ</w:t>
      </w:r>
    </w:p>
    <w:p w14:paraId="0D44DFD3" w14:textId="77777777" w:rsidR="007D2283" w:rsidRPr="005A2E51" w:rsidRDefault="007D2283" w:rsidP="003E6212">
      <w:pPr>
        <w:widowControl w:val="0"/>
        <w:autoSpaceDE w:val="0"/>
        <w:adjustRightInd w:val="0"/>
        <w:spacing w:after="0" w:line="240" w:lineRule="auto"/>
        <w:ind w:left="-360"/>
        <w:jc w:val="center"/>
        <w:rPr>
          <w:rFonts w:ascii="Times New Roman" w:eastAsia="Times New Roman" w:hAnsi="Times New Roman"/>
          <w:b/>
          <w:color w:val="000000"/>
          <w:highlight w:val="cyan"/>
          <w:lang w:eastAsia="ru-RU"/>
        </w:rPr>
      </w:pPr>
    </w:p>
    <w:bookmarkStart w:id="0" w:name="_Hlk208918612"/>
    <w:p w14:paraId="33F5E853" w14:textId="173FF691" w:rsidR="005A2E51" w:rsidRPr="005A2E51" w:rsidRDefault="007D2283">
      <w:pPr>
        <w:pStyle w:val="13"/>
        <w:tabs>
          <w:tab w:val="left" w:pos="480"/>
          <w:tab w:val="right" w:leader="dot" w:pos="9345"/>
        </w:tabs>
        <w:rPr>
          <w:rFonts w:ascii="Times New Roman" w:eastAsiaTheme="minorEastAsia" w:hAnsi="Times New Roman"/>
          <w:b/>
          <w:noProof/>
          <w:kern w:val="2"/>
          <w:sz w:val="24"/>
          <w:szCs w:val="24"/>
          <w:lang w:eastAsia="ru-RU"/>
          <w14:ligatures w14:val="standardContextual"/>
        </w:rPr>
      </w:pPr>
      <w:r w:rsidRPr="005A2E51">
        <w:rPr>
          <w:rFonts w:ascii="Times New Roman" w:hAnsi="Times New Roman"/>
          <w:b/>
          <w:color w:val="000000"/>
          <w:lang w:eastAsia="ru-RU"/>
        </w:rPr>
        <w:fldChar w:fldCharType="begin"/>
      </w:r>
      <w:r w:rsidRPr="005A2E51">
        <w:rPr>
          <w:rFonts w:ascii="Times New Roman" w:hAnsi="Times New Roman"/>
          <w:b/>
          <w:color w:val="000000"/>
          <w:lang w:eastAsia="ru-RU"/>
        </w:rPr>
        <w:instrText xml:space="preserve"> TOC \o "1-3" \h \z \u </w:instrText>
      </w:r>
      <w:r w:rsidRPr="005A2E51">
        <w:rPr>
          <w:rFonts w:ascii="Times New Roman" w:hAnsi="Times New Roman"/>
          <w:b/>
          <w:color w:val="000000"/>
          <w:lang w:eastAsia="ru-RU"/>
        </w:rPr>
        <w:fldChar w:fldCharType="separate"/>
      </w:r>
      <w:hyperlink w:anchor="_Toc213930689" w:history="1">
        <w:r w:rsidR="005A2E51" w:rsidRPr="005A2E51">
          <w:rPr>
            <w:rStyle w:val="ad"/>
            <w:rFonts w:ascii="Times New Roman" w:hAnsi="Times New Roman"/>
            <w:b/>
            <w:noProof/>
          </w:rPr>
          <w:t>1.</w:t>
        </w:r>
        <w:r w:rsidR="005A2E51" w:rsidRPr="005A2E51">
          <w:rPr>
            <w:rFonts w:ascii="Times New Roman" w:eastAsiaTheme="minorEastAsia" w:hAnsi="Times New Roman"/>
            <w:b/>
            <w:noProof/>
            <w:kern w:val="2"/>
            <w:sz w:val="24"/>
            <w:szCs w:val="24"/>
            <w:lang w:eastAsia="ru-RU"/>
            <w14:ligatures w14:val="standardContextual"/>
          </w:rPr>
          <w:tab/>
        </w:r>
        <w:r w:rsidR="005A2E51" w:rsidRPr="005A2E51">
          <w:rPr>
            <w:rStyle w:val="ad"/>
            <w:rFonts w:ascii="Times New Roman" w:hAnsi="Times New Roman"/>
            <w:b/>
            <w:noProof/>
          </w:rPr>
          <w:t>ПОЯСНИТЕЛЬНАЯ ЗАПИСКА</w:t>
        </w:r>
        <w:r w:rsidR="005A2E51" w:rsidRPr="005A2E51">
          <w:rPr>
            <w:rFonts w:ascii="Times New Roman" w:hAnsi="Times New Roman"/>
            <w:b/>
            <w:noProof/>
            <w:webHidden/>
          </w:rPr>
          <w:tab/>
        </w:r>
        <w:r w:rsidR="005A2E51" w:rsidRPr="005A2E51">
          <w:rPr>
            <w:rFonts w:ascii="Times New Roman" w:hAnsi="Times New Roman"/>
            <w:b/>
            <w:noProof/>
            <w:webHidden/>
          </w:rPr>
          <w:fldChar w:fldCharType="begin"/>
        </w:r>
        <w:r w:rsidR="005A2E51" w:rsidRPr="005A2E51">
          <w:rPr>
            <w:rFonts w:ascii="Times New Roman" w:hAnsi="Times New Roman"/>
            <w:b/>
            <w:noProof/>
            <w:webHidden/>
          </w:rPr>
          <w:instrText xml:space="preserve"> PAGEREF _Toc213930689 \h </w:instrText>
        </w:r>
        <w:r w:rsidR="005A2E51" w:rsidRPr="005A2E51">
          <w:rPr>
            <w:rFonts w:ascii="Times New Roman" w:hAnsi="Times New Roman"/>
            <w:b/>
            <w:noProof/>
            <w:webHidden/>
          </w:rPr>
        </w:r>
        <w:r w:rsidR="005A2E51" w:rsidRPr="005A2E51">
          <w:rPr>
            <w:rFonts w:ascii="Times New Roman" w:hAnsi="Times New Roman"/>
            <w:b/>
            <w:noProof/>
            <w:webHidden/>
          </w:rPr>
          <w:fldChar w:fldCharType="separate"/>
        </w:r>
        <w:r w:rsidR="005A2E51" w:rsidRPr="005A2E51">
          <w:rPr>
            <w:rFonts w:ascii="Times New Roman" w:hAnsi="Times New Roman"/>
            <w:b/>
            <w:noProof/>
            <w:webHidden/>
          </w:rPr>
          <w:t>4</w:t>
        </w:r>
        <w:r w:rsidR="005A2E51" w:rsidRPr="005A2E51">
          <w:rPr>
            <w:rFonts w:ascii="Times New Roman" w:hAnsi="Times New Roman"/>
            <w:b/>
            <w:noProof/>
            <w:webHidden/>
          </w:rPr>
          <w:fldChar w:fldCharType="end"/>
        </w:r>
      </w:hyperlink>
    </w:p>
    <w:p w14:paraId="7BDE8DB8" w14:textId="185133BD" w:rsidR="005A2E51" w:rsidRPr="005A2E51" w:rsidRDefault="005A2E51">
      <w:pPr>
        <w:pStyle w:val="13"/>
        <w:tabs>
          <w:tab w:val="right" w:leader="dot" w:pos="9345"/>
        </w:tabs>
        <w:rPr>
          <w:rFonts w:ascii="Times New Roman" w:eastAsiaTheme="minorEastAsia" w:hAnsi="Times New Roman"/>
          <w:b/>
          <w:noProof/>
          <w:kern w:val="2"/>
          <w:sz w:val="24"/>
          <w:szCs w:val="24"/>
          <w:lang w:eastAsia="ru-RU"/>
          <w14:ligatures w14:val="standardContextual"/>
        </w:rPr>
      </w:pPr>
      <w:hyperlink w:anchor="_Toc213930690" w:history="1">
        <w:r w:rsidRPr="005A2E51">
          <w:rPr>
            <w:rStyle w:val="ad"/>
            <w:rFonts w:ascii="Times New Roman" w:hAnsi="Times New Roman"/>
            <w:b/>
            <w:noProof/>
          </w:rPr>
          <w:t>2. СТРУКТУРА И СОДЕРЖАНИЕ УЧЕБНОГО ПРЕДМЕТА</w:t>
        </w:r>
        <w:r w:rsidRPr="005A2E51">
          <w:rPr>
            <w:rFonts w:ascii="Times New Roman" w:hAnsi="Times New Roman"/>
            <w:b/>
            <w:noProof/>
            <w:webHidden/>
          </w:rPr>
          <w:tab/>
        </w:r>
        <w:r w:rsidRPr="005A2E51">
          <w:rPr>
            <w:rFonts w:ascii="Times New Roman" w:hAnsi="Times New Roman"/>
            <w:b/>
            <w:noProof/>
            <w:webHidden/>
          </w:rPr>
          <w:fldChar w:fldCharType="begin"/>
        </w:r>
        <w:r w:rsidRPr="005A2E51">
          <w:rPr>
            <w:rFonts w:ascii="Times New Roman" w:hAnsi="Times New Roman"/>
            <w:b/>
            <w:noProof/>
            <w:webHidden/>
          </w:rPr>
          <w:instrText xml:space="preserve"> PAGEREF _Toc213930690 \h </w:instrText>
        </w:r>
        <w:r w:rsidRPr="005A2E51">
          <w:rPr>
            <w:rFonts w:ascii="Times New Roman" w:hAnsi="Times New Roman"/>
            <w:b/>
            <w:noProof/>
            <w:webHidden/>
          </w:rPr>
        </w:r>
        <w:r w:rsidRPr="005A2E51">
          <w:rPr>
            <w:rFonts w:ascii="Times New Roman" w:hAnsi="Times New Roman"/>
            <w:b/>
            <w:noProof/>
            <w:webHidden/>
          </w:rPr>
          <w:fldChar w:fldCharType="separate"/>
        </w:r>
        <w:r w:rsidRPr="005A2E51">
          <w:rPr>
            <w:rFonts w:ascii="Times New Roman" w:hAnsi="Times New Roman"/>
            <w:b/>
            <w:noProof/>
            <w:webHidden/>
          </w:rPr>
          <w:t>14</w:t>
        </w:r>
        <w:r w:rsidRPr="005A2E51">
          <w:rPr>
            <w:rFonts w:ascii="Times New Roman" w:hAnsi="Times New Roman"/>
            <w:b/>
            <w:noProof/>
            <w:webHidden/>
          </w:rPr>
          <w:fldChar w:fldCharType="end"/>
        </w:r>
      </w:hyperlink>
    </w:p>
    <w:p w14:paraId="23EFB652" w14:textId="26FA8CC0" w:rsidR="005A2E51" w:rsidRPr="005A2E51" w:rsidRDefault="005A2E51">
      <w:pPr>
        <w:pStyle w:val="13"/>
        <w:tabs>
          <w:tab w:val="right" w:leader="dot" w:pos="9345"/>
        </w:tabs>
        <w:rPr>
          <w:rFonts w:ascii="Times New Roman" w:eastAsiaTheme="minorEastAsia" w:hAnsi="Times New Roman"/>
          <w:b/>
          <w:noProof/>
          <w:kern w:val="2"/>
          <w:sz w:val="24"/>
          <w:szCs w:val="24"/>
          <w:lang w:eastAsia="ru-RU"/>
          <w14:ligatures w14:val="standardContextual"/>
        </w:rPr>
      </w:pPr>
      <w:hyperlink w:anchor="_Toc213930691" w:history="1">
        <w:r w:rsidRPr="005A2E51">
          <w:rPr>
            <w:rStyle w:val="ad"/>
            <w:rFonts w:ascii="Times New Roman" w:hAnsi="Times New Roman"/>
            <w:b/>
            <w:noProof/>
          </w:rPr>
          <w:t>3. УСЛОВИЯ РЕАЛИЗАЦИИ ПРОГРАММЫ УЧЕБНОГО ПРЕДМЕТА</w:t>
        </w:r>
        <w:r w:rsidRPr="005A2E51">
          <w:rPr>
            <w:rFonts w:ascii="Times New Roman" w:hAnsi="Times New Roman"/>
            <w:b/>
            <w:noProof/>
            <w:webHidden/>
          </w:rPr>
          <w:tab/>
        </w:r>
        <w:r w:rsidRPr="005A2E51">
          <w:rPr>
            <w:rFonts w:ascii="Times New Roman" w:hAnsi="Times New Roman"/>
            <w:b/>
            <w:noProof/>
            <w:webHidden/>
          </w:rPr>
          <w:fldChar w:fldCharType="begin"/>
        </w:r>
        <w:r w:rsidRPr="005A2E51">
          <w:rPr>
            <w:rFonts w:ascii="Times New Roman" w:hAnsi="Times New Roman"/>
            <w:b/>
            <w:noProof/>
            <w:webHidden/>
          </w:rPr>
          <w:instrText xml:space="preserve"> PAGEREF _Toc213930691 \h </w:instrText>
        </w:r>
        <w:r w:rsidRPr="005A2E51">
          <w:rPr>
            <w:rFonts w:ascii="Times New Roman" w:hAnsi="Times New Roman"/>
            <w:b/>
            <w:noProof/>
            <w:webHidden/>
          </w:rPr>
        </w:r>
        <w:r w:rsidRPr="005A2E51">
          <w:rPr>
            <w:rFonts w:ascii="Times New Roman" w:hAnsi="Times New Roman"/>
            <w:b/>
            <w:noProof/>
            <w:webHidden/>
          </w:rPr>
          <w:fldChar w:fldCharType="separate"/>
        </w:r>
        <w:r w:rsidRPr="005A2E51">
          <w:rPr>
            <w:rFonts w:ascii="Times New Roman" w:hAnsi="Times New Roman"/>
            <w:b/>
            <w:noProof/>
            <w:webHidden/>
          </w:rPr>
          <w:t>21</w:t>
        </w:r>
        <w:r w:rsidRPr="005A2E51">
          <w:rPr>
            <w:rFonts w:ascii="Times New Roman" w:hAnsi="Times New Roman"/>
            <w:b/>
            <w:noProof/>
            <w:webHidden/>
          </w:rPr>
          <w:fldChar w:fldCharType="end"/>
        </w:r>
      </w:hyperlink>
    </w:p>
    <w:p w14:paraId="3E321F9C" w14:textId="2DAE3003" w:rsidR="005A2E51" w:rsidRPr="005A2E51" w:rsidRDefault="005A2E51">
      <w:pPr>
        <w:pStyle w:val="13"/>
        <w:tabs>
          <w:tab w:val="right" w:leader="dot" w:pos="9345"/>
        </w:tabs>
        <w:rPr>
          <w:rFonts w:ascii="Times New Roman" w:eastAsiaTheme="minorEastAsia" w:hAnsi="Times New Roman"/>
          <w:b/>
          <w:noProof/>
          <w:kern w:val="2"/>
          <w:sz w:val="24"/>
          <w:szCs w:val="24"/>
          <w:lang w:eastAsia="ru-RU"/>
          <w14:ligatures w14:val="standardContextual"/>
        </w:rPr>
      </w:pPr>
      <w:hyperlink w:anchor="_Toc213930692" w:history="1">
        <w:r w:rsidRPr="005A2E51">
          <w:rPr>
            <w:rStyle w:val="ad"/>
            <w:rFonts w:ascii="Times New Roman" w:hAnsi="Times New Roman"/>
            <w:b/>
            <w:noProof/>
          </w:rPr>
          <w:t>4. КОНТРОЛЬ И ОЦЕНКА РЕЗУЛЬТАТОВ ОСВОЕНИЯ УЧЕБНОГО ПРЕДМЕТА</w:t>
        </w:r>
        <w:r w:rsidRPr="005A2E51">
          <w:rPr>
            <w:rFonts w:ascii="Times New Roman" w:hAnsi="Times New Roman"/>
            <w:b/>
            <w:noProof/>
            <w:webHidden/>
          </w:rPr>
          <w:tab/>
        </w:r>
        <w:r w:rsidRPr="005A2E51">
          <w:rPr>
            <w:rFonts w:ascii="Times New Roman" w:hAnsi="Times New Roman"/>
            <w:b/>
            <w:noProof/>
            <w:webHidden/>
          </w:rPr>
          <w:fldChar w:fldCharType="begin"/>
        </w:r>
        <w:r w:rsidRPr="005A2E51">
          <w:rPr>
            <w:rFonts w:ascii="Times New Roman" w:hAnsi="Times New Roman"/>
            <w:b/>
            <w:noProof/>
            <w:webHidden/>
          </w:rPr>
          <w:instrText xml:space="preserve"> PAGEREF _Toc213930692 \h </w:instrText>
        </w:r>
        <w:r w:rsidRPr="005A2E51">
          <w:rPr>
            <w:rFonts w:ascii="Times New Roman" w:hAnsi="Times New Roman"/>
            <w:b/>
            <w:noProof/>
            <w:webHidden/>
          </w:rPr>
        </w:r>
        <w:r w:rsidRPr="005A2E51">
          <w:rPr>
            <w:rFonts w:ascii="Times New Roman" w:hAnsi="Times New Roman"/>
            <w:b/>
            <w:noProof/>
            <w:webHidden/>
          </w:rPr>
          <w:fldChar w:fldCharType="separate"/>
        </w:r>
        <w:r w:rsidRPr="005A2E51">
          <w:rPr>
            <w:rFonts w:ascii="Times New Roman" w:hAnsi="Times New Roman"/>
            <w:b/>
            <w:noProof/>
            <w:webHidden/>
          </w:rPr>
          <w:t>24</w:t>
        </w:r>
        <w:r w:rsidRPr="005A2E51">
          <w:rPr>
            <w:rFonts w:ascii="Times New Roman" w:hAnsi="Times New Roman"/>
            <w:b/>
            <w:noProof/>
            <w:webHidden/>
          </w:rPr>
          <w:fldChar w:fldCharType="end"/>
        </w:r>
      </w:hyperlink>
    </w:p>
    <w:p w14:paraId="23F389E0" w14:textId="2FA34695" w:rsidR="005A2E51" w:rsidRPr="005A2E51" w:rsidRDefault="005A2E51">
      <w:pPr>
        <w:pStyle w:val="13"/>
        <w:tabs>
          <w:tab w:val="right" w:leader="dot" w:pos="9345"/>
        </w:tabs>
        <w:rPr>
          <w:rFonts w:ascii="Times New Roman" w:eastAsiaTheme="minorEastAsia" w:hAnsi="Times New Roman"/>
          <w:b/>
          <w:noProof/>
          <w:kern w:val="2"/>
          <w:sz w:val="24"/>
          <w:szCs w:val="24"/>
          <w:lang w:eastAsia="ru-RU"/>
          <w14:ligatures w14:val="standardContextual"/>
        </w:rPr>
      </w:pPr>
      <w:hyperlink w:anchor="_Toc213930693" w:history="1">
        <w:r w:rsidRPr="005A2E51">
          <w:rPr>
            <w:rStyle w:val="ad"/>
            <w:rFonts w:ascii="Times New Roman" w:hAnsi="Times New Roman"/>
            <w:b/>
            <w:noProof/>
            <w:lang w:eastAsia="ru-RU"/>
          </w:rPr>
          <w:t>ЛИСТ ПЕРЕУТВЕРЖДЕНИЯ РАБОЧЕЙ ПРОГРАММЫ ПРЕДМЕТА</w:t>
        </w:r>
        <w:r w:rsidRPr="005A2E51">
          <w:rPr>
            <w:rFonts w:ascii="Times New Roman" w:hAnsi="Times New Roman"/>
            <w:b/>
            <w:noProof/>
            <w:webHidden/>
          </w:rPr>
          <w:tab/>
        </w:r>
        <w:r w:rsidRPr="005A2E51">
          <w:rPr>
            <w:rFonts w:ascii="Times New Roman" w:hAnsi="Times New Roman"/>
            <w:b/>
            <w:noProof/>
            <w:webHidden/>
          </w:rPr>
          <w:fldChar w:fldCharType="begin"/>
        </w:r>
        <w:r w:rsidRPr="005A2E51">
          <w:rPr>
            <w:rFonts w:ascii="Times New Roman" w:hAnsi="Times New Roman"/>
            <w:b/>
            <w:noProof/>
            <w:webHidden/>
          </w:rPr>
          <w:instrText xml:space="preserve"> PAGEREF _Toc213930693 \h </w:instrText>
        </w:r>
        <w:r w:rsidRPr="005A2E51">
          <w:rPr>
            <w:rFonts w:ascii="Times New Roman" w:hAnsi="Times New Roman"/>
            <w:b/>
            <w:noProof/>
            <w:webHidden/>
          </w:rPr>
        </w:r>
        <w:r w:rsidRPr="005A2E51">
          <w:rPr>
            <w:rFonts w:ascii="Times New Roman" w:hAnsi="Times New Roman"/>
            <w:b/>
            <w:noProof/>
            <w:webHidden/>
          </w:rPr>
          <w:fldChar w:fldCharType="separate"/>
        </w:r>
        <w:r w:rsidRPr="005A2E51">
          <w:rPr>
            <w:rFonts w:ascii="Times New Roman" w:hAnsi="Times New Roman"/>
            <w:b/>
            <w:noProof/>
            <w:webHidden/>
          </w:rPr>
          <w:t>26</w:t>
        </w:r>
        <w:r w:rsidRPr="005A2E51">
          <w:rPr>
            <w:rFonts w:ascii="Times New Roman" w:hAnsi="Times New Roman"/>
            <w:b/>
            <w:noProof/>
            <w:webHidden/>
          </w:rPr>
          <w:fldChar w:fldCharType="end"/>
        </w:r>
      </w:hyperlink>
    </w:p>
    <w:p w14:paraId="50FD26EC" w14:textId="59CC9EAE" w:rsidR="005A2E51" w:rsidRPr="005A2E51" w:rsidRDefault="005A2E51">
      <w:pPr>
        <w:pStyle w:val="13"/>
        <w:tabs>
          <w:tab w:val="right" w:leader="dot" w:pos="9345"/>
        </w:tabs>
        <w:rPr>
          <w:rFonts w:ascii="Times New Roman" w:eastAsiaTheme="minorEastAsia" w:hAnsi="Times New Roman"/>
          <w:b/>
          <w:noProof/>
          <w:kern w:val="2"/>
          <w:sz w:val="24"/>
          <w:szCs w:val="24"/>
          <w:lang w:eastAsia="ru-RU"/>
          <w14:ligatures w14:val="standardContextual"/>
        </w:rPr>
      </w:pPr>
      <w:hyperlink w:anchor="_Toc213930694" w:history="1">
        <w:r w:rsidRPr="005A2E51">
          <w:rPr>
            <w:rStyle w:val="ad"/>
            <w:rFonts w:ascii="Times New Roman" w:hAnsi="Times New Roman"/>
            <w:b/>
            <w:noProof/>
          </w:rPr>
          <w:t>ЛИСТ РЕГИСТРАЦИИ ИЗМЕНЕНИЙ, ВНЕСЕННЫХ В РАБОЧУЮ ПРОГРАММУ</w:t>
        </w:r>
        <w:r w:rsidRPr="005A2E51">
          <w:rPr>
            <w:rFonts w:ascii="Times New Roman" w:hAnsi="Times New Roman"/>
            <w:b/>
            <w:noProof/>
            <w:webHidden/>
          </w:rPr>
          <w:tab/>
        </w:r>
        <w:r w:rsidRPr="005A2E51">
          <w:rPr>
            <w:rFonts w:ascii="Times New Roman" w:hAnsi="Times New Roman"/>
            <w:b/>
            <w:noProof/>
            <w:webHidden/>
          </w:rPr>
          <w:fldChar w:fldCharType="begin"/>
        </w:r>
        <w:r w:rsidRPr="005A2E51">
          <w:rPr>
            <w:rFonts w:ascii="Times New Roman" w:hAnsi="Times New Roman"/>
            <w:b/>
            <w:noProof/>
            <w:webHidden/>
          </w:rPr>
          <w:instrText xml:space="preserve"> PAGEREF _Toc213930694 \h </w:instrText>
        </w:r>
        <w:r w:rsidRPr="005A2E51">
          <w:rPr>
            <w:rFonts w:ascii="Times New Roman" w:hAnsi="Times New Roman"/>
            <w:b/>
            <w:noProof/>
            <w:webHidden/>
          </w:rPr>
        </w:r>
        <w:r w:rsidRPr="005A2E51">
          <w:rPr>
            <w:rFonts w:ascii="Times New Roman" w:hAnsi="Times New Roman"/>
            <w:b/>
            <w:noProof/>
            <w:webHidden/>
          </w:rPr>
          <w:fldChar w:fldCharType="separate"/>
        </w:r>
        <w:r w:rsidRPr="005A2E51">
          <w:rPr>
            <w:rFonts w:ascii="Times New Roman" w:hAnsi="Times New Roman"/>
            <w:b/>
            <w:noProof/>
            <w:webHidden/>
          </w:rPr>
          <w:t>27</w:t>
        </w:r>
        <w:r w:rsidRPr="005A2E51">
          <w:rPr>
            <w:rFonts w:ascii="Times New Roman" w:hAnsi="Times New Roman"/>
            <w:b/>
            <w:noProof/>
            <w:webHidden/>
          </w:rPr>
          <w:fldChar w:fldCharType="end"/>
        </w:r>
      </w:hyperlink>
    </w:p>
    <w:p w14:paraId="430D7959" w14:textId="1ACB0FB1" w:rsidR="00B8221E" w:rsidRPr="005A2E51" w:rsidRDefault="007D2283" w:rsidP="00DE3EB0">
      <w:pPr>
        <w:shd w:val="clear" w:color="auto" w:fill="FFFFFF"/>
        <w:spacing w:after="0" w:line="360" w:lineRule="auto"/>
        <w:jc w:val="center"/>
        <w:rPr>
          <w:rFonts w:ascii="Times New Roman" w:eastAsia="Times New Roman" w:hAnsi="Times New Roman"/>
          <w:b/>
          <w:color w:val="000000"/>
          <w:sz w:val="28"/>
          <w:szCs w:val="28"/>
          <w:lang w:eastAsia="ru-RU"/>
        </w:rPr>
      </w:pPr>
      <w:r w:rsidRPr="005A2E51">
        <w:rPr>
          <w:rFonts w:ascii="Times New Roman" w:eastAsia="Times New Roman" w:hAnsi="Times New Roman"/>
          <w:b/>
          <w:color w:val="000000"/>
          <w:lang w:eastAsia="ru-RU"/>
        </w:rPr>
        <w:fldChar w:fldCharType="end"/>
      </w:r>
      <w:bookmarkEnd w:id="0"/>
    </w:p>
    <w:p w14:paraId="76F528C4" w14:textId="77777777" w:rsidR="001155EB" w:rsidRPr="00557EF9" w:rsidRDefault="00E20843" w:rsidP="00DE3EB0">
      <w:pPr>
        <w:pStyle w:val="1"/>
        <w:numPr>
          <w:ilvl w:val="0"/>
          <w:numId w:val="29"/>
        </w:numPr>
        <w:spacing w:before="0" w:line="360" w:lineRule="auto"/>
        <w:jc w:val="center"/>
        <w:rPr>
          <w:rFonts w:ascii="Times New Roman" w:hAnsi="Times New Roman"/>
          <w:b/>
          <w:bCs/>
          <w:color w:val="000000"/>
          <w:sz w:val="28"/>
          <w:szCs w:val="28"/>
        </w:rPr>
      </w:pPr>
      <w:r w:rsidRPr="005A2E51">
        <w:rPr>
          <w:rFonts w:ascii="Times New Roman" w:hAnsi="Times New Roman"/>
          <w:b/>
        </w:rPr>
        <w:br w:type="page"/>
      </w:r>
      <w:bookmarkStart w:id="1" w:name="_Toc213930689"/>
      <w:r w:rsidR="001155EB" w:rsidRPr="00557EF9">
        <w:rPr>
          <w:rFonts w:ascii="Times New Roman" w:hAnsi="Times New Roman"/>
          <w:b/>
          <w:bCs/>
          <w:color w:val="000000"/>
          <w:sz w:val="28"/>
          <w:szCs w:val="28"/>
        </w:rPr>
        <w:lastRenderedPageBreak/>
        <w:t>ПОЯСНИТЕЛЬНАЯ ЗАПИСКА</w:t>
      </w:r>
      <w:bookmarkEnd w:id="1"/>
    </w:p>
    <w:p w14:paraId="3629D473" w14:textId="77777777" w:rsidR="00380E90" w:rsidRPr="00380E90" w:rsidRDefault="00380E90" w:rsidP="00380E90">
      <w:pPr>
        <w:ind w:firstLine="709"/>
        <w:jc w:val="both"/>
        <w:rPr>
          <w:rFonts w:ascii="Times New Roman" w:hAnsi="Times New Roman"/>
          <w:sz w:val="28"/>
          <w:szCs w:val="28"/>
        </w:rPr>
      </w:pPr>
      <w:bookmarkStart w:id="2" w:name="bookmark6"/>
      <w:r w:rsidRPr="00380E90">
        <w:rPr>
          <w:rFonts w:ascii="Times New Roman" w:hAnsi="Times New Roman"/>
          <w:sz w:val="28"/>
          <w:szCs w:val="28"/>
        </w:rPr>
        <w:t>Рабочая программа предмета Основы безопасности и защиты Родины является частью основной образовательной программы в соответствии с ФГОС по вышеперечисленным специальностям СПО.</w:t>
      </w:r>
    </w:p>
    <w:p w14:paraId="7DC81352" w14:textId="77777777" w:rsidR="00380E90" w:rsidRPr="004A5FE1" w:rsidRDefault="00380E90" w:rsidP="00380E90">
      <w:pPr>
        <w:jc w:val="both"/>
        <w:rPr>
          <w:sz w:val="28"/>
          <w:szCs w:val="28"/>
        </w:rPr>
      </w:pPr>
    </w:p>
    <w:p w14:paraId="7F9A1EEE" w14:textId="77777777" w:rsidR="00380E90" w:rsidRPr="00380E90" w:rsidRDefault="00380E90" w:rsidP="00380E90">
      <w:pPr>
        <w:jc w:val="center"/>
        <w:rPr>
          <w:rFonts w:ascii="Times New Roman" w:hAnsi="Times New Roman"/>
          <w:b/>
          <w:sz w:val="28"/>
          <w:szCs w:val="28"/>
        </w:rPr>
      </w:pPr>
      <w:r w:rsidRPr="00380E90">
        <w:rPr>
          <w:rFonts w:ascii="Times New Roman" w:hAnsi="Times New Roman"/>
          <w:b/>
          <w:sz w:val="28"/>
          <w:szCs w:val="28"/>
        </w:rPr>
        <w:t>1.2 Место учебного предмета в структуре программы подготовки специалистов среднего звена</w:t>
      </w:r>
    </w:p>
    <w:p w14:paraId="56A19143" w14:textId="77777777" w:rsidR="0004507A" w:rsidRPr="0004507A" w:rsidRDefault="00380E90" w:rsidP="00380E90">
      <w:pPr>
        <w:widowControl w:val="0"/>
        <w:autoSpaceDE w:val="0"/>
        <w:adjustRightInd w:val="0"/>
        <w:ind w:firstLine="709"/>
        <w:jc w:val="both"/>
        <w:rPr>
          <w:rFonts w:ascii="Times New Roman" w:hAnsi="Times New Roman"/>
          <w:sz w:val="28"/>
        </w:rPr>
      </w:pPr>
      <w:r w:rsidRPr="00380E90">
        <w:rPr>
          <w:rFonts w:ascii="Times New Roman" w:hAnsi="Times New Roman"/>
          <w:sz w:val="28"/>
          <w:szCs w:val="28"/>
        </w:rPr>
        <w:t>Предмет Основы безопасности и защиты Родины в структуре основной профессиональной образовательной программы принадлежит к Общеобразовательному учебному циклу по специальности</w:t>
      </w:r>
      <w:r w:rsidR="00BE2DAC">
        <w:rPr>
          <w:rFonts w:ascii="Times New Roman" w:hAnsi="Times New Roman"/>
          <w:sz w:val="28"/>
          <w:szCs w:val="28"/>
        </w:rPr>
        <w:t xml:space="preserve"> </w:t>
      </w:r>
      <w:r w:rsidR="0004507A" w:rsidRPr="0004507A">
        <w:rPr>
          <w:rFonts w:ascii="Times New Roman" w:hAnsi="Times New Roman"/>
          <w:sz w:val="28"/>
        </w:rPr>
        <w:t>51.02.03 Библиотечно–информационная деятельность</w:t>
      </w:r>
    </w:p>
    <w:p w14:paraId="0F4E9A79" w14:textId="77777777" w:rsidR="001F107C" w:rsidRPr="003E6212" w:rsidRDefault="00C660A6" w:rsidP="00380E90">
      <w:pPr>
        <w:widowControl w:val="0"/>
        <w:autoSpaceDE w:val="0"/>
        <w:adjustRightInd w:val="0"/>
        <w:ind w:firstLine="709"/>
        <w:jc w:val="both"/>
        <w:rPr>
          <w:rFonts w:ascii="Times New Roman" w:hAnsi="Times New Roman"/>
          <w:sz w:val="28"/>
          <w:szCs w:val="28"/>
        </w:rPr>
      </w:pPr>
      <w:r w:rsidRPr="003E6212">
        <w:rPr>
          <w:rFonts w:ascii="Times New Roman" w:hAnsi="Times New Roman"/>
          <w:sz w:val="28"/>
          <w:szCs w:val="28"/>
        </w:rPr>
        <w:t xml:space="preserve"> </w:t>
      </w:r>
      <w:r w:rsidR="006132BD" w:rsidRPr="003E6212">
        <w:rPr>
          <w:rFonts w:ascii="Times New Roman" w:hAnsi="Times New Roman"/>
          <w:sz w:val="28"/>
          <w:szCs w:val="28"/>
        </w:rPr>
        <w:t xml:space="preserve">В системе подготовки </w:t>
      </w:r>
      <w:r w:rsidR="00557EF9" w:rsidRPr="003E6212">
        <w:rPr>
          <w:rFonts w:ascii="Times New Roman" w:hAnsi="Times New Roman"/>
          <w:sz w:val="28"/>
          <w:szCs w:val="28"/>
        </w:rPr>
        <w:t>специалистов среднего</w:t>
      </w:r>
      <w:r w:rsidR="006132BD" w:rsidRPr="003E6212">
        <w:rPr>
          <w:rFonts w:ascii="Times New Roman" w:hAnsi="Times New Roman"/>
          <w:sz w:val="28"/>
          <w:szCs w:val="28"/>
        </w:rPr>
        <w:t xml:space="preserve"> </w:t>
      </w:r>
      <w:r w:rsidR="00557EF9" w:rsidRPr="003E6212">
        <w:rPr>
          <w:rFonts w:ascii="Times New Roman" w:hAnsi="Times New Roman"/>
          <w:sz w:val="28"/>
          <w:szCs w:val="28"/>
        </w:rPr>
        <w:t>звена</w:t>
      </w:r>
      <w:r w:rsidR="00557EF9" w:rsidRPr="003E6212">
        <w:rPr>
          <w:rFonts w:ascii="Times New Roman" w:hAnsi="Times New Roman"/>
          <w:b/>
          <w:sz w:val="28"/>
          <w:szCs w:val="28"/>
        </w:rPr>
        <w:t xml:space="preserve"> </w:t>
      </w:r>
      <w:r w:rsidR="00557EF9" w:rsidRPr="003E6212">
        <w:rPr>
          <w:rFonts w:ascii="Times New Roman" w:hAnsi="Times New Roman"/>
          <w:sz w:val="28"/>
          <w:szCs w:val="28"/>
        </w:rPr>
        <w:t>ОБЗР</w:t>
      </w:r>
      <w:r w:rsidR="006132BD" w:rsidRPr="003E6212">
        <w:rPr>
          <w:rFonts w:ascii="Times New Roman" w:hAnsi="Times New Roman"/>
          <w:sz w:val="28"/>
          <w:szCs w:val="28"/>
        </w:rPr>
        <w:t xml:space="preserve"> как учебный предмет занимает важное место. </w:t>
      </w:r>
      <w:r w:rsidR="004D514A" w:rsidRPr="003E6212">
        <w:rPr>
          <w:rFonts w:ascii="Times New Roman" w:hAnsi="Times New Roman"/>
          <w:sz w:val="28"/>
          <w:szCs w:val="28"/>
        </w:rPr>
        <w:t>Его изучение предусматривает формирование у обучаемых представлений о современных угрозах для жизни и здоровья людей, в том числе в информационной сфере, выработку навыков безопасного поведения в повседневности, в условиях кризисных и чрезвычайных ситуаци</w:t>
      </w:r>
      <w:r w:rsidR="00AD2DEE" w:rsidRPr="003E6212">
        <w:rPr>
          <w:rFonts w:ascii="Times New Roman" w:hAnsi="Times New Roman"/>
          <w:sz w:val="28"/>
          <w:szCs w:val="28"/>
        </w:rPr>
        <w:t>й</w:t>
      </w:r>
      <w:r w:rsidR="004D514A" w:rsidRPr="003E6212">
        <w:rPr>
          <w:rFonts w:ascii="Times New Roman" w:hAnsi="Times New Roman"/>
          <w:sz w:val="28"/>
          <w:szCs w:val="28"/>
        </w:rPr>
        <w:t>. Он призван содействовать формированию у обучающихся убежденности в необходимости выбора здорового образа жизни, осознанию необходимости следования принципу предвидения последствий своего поведения.</w:t>
      </w:r>
    </w:p>
    <w:p w14:paraId="5588D358" w14:textId="77777777" w:rsidR="006132BD" w:rsidRPr="003E6212" w:rsidRDefault="006132BD" w:rsidP="003E6212">
      <w:pPr>
        <w:spacing w:after="0" w:line="240" w:lineRule="auto"/>
        <w:ind w:firstLine="709"/>
        <w:jc w:val="both"/>
        <w:rPr>
          <w:rFonts w:ascii="Times New Roman" w:eastAsia="Times New Roman" w:hAnsi="Times New Roman"/>
          <w:sz w:val="28"/>
          <w:szCs w:val="28"/>
          <w:lang w:eastAsia="ru-RU"/>
        </w:rPr>
      </w:pPr>
      <w:bookmarkStart w:id="3" w:name="_Hlk184740520"/>
      <w:r w:rsidRPr="003E6212">
        <w:rPr>
          <w:rFonts w:ascii="Times New Roman" w:eastAsia="Times New Roman" w:hAnsi="Times New Roman"/>
          <w:sz w:val="28"/>
          <w:szCs w:val="28"/>
          <w:lang w:eastAsia="ru-RU"/>
        </w:rPr>
        <w:t>Курс ОБ</w:t>
      </w:r>
      <w:r w:rsidR="00C660A6" w:rsidRPr="003E6212">
        <w:rPr>
          <w:rFonts w:ascii="Times New Roman" w:eastAsia="Times New Roman" w:hAnsi="Times New Roman"/>
          <w:sz w:val="28"/>
          <w:szCs w:val="28"/>
          <w:lang w:eastAsia="ru-RU"/>
        </w:rPr>
        <w:t>ЗР</w:t>
      </w:r>
      <w:r w:rsidRPr="003E6212">
        <w:rPr>
          <w:rFonts w:ascii="Times New Roman" w:eastAsia="Times New Roman" w:hAnsi="Times New Roman"/>
          <w:sz w:val="28"/>
          <w:szCs w:val="28"/>
          <w:lang w:eastAsia="ru-RU"/>
        </w:rPr>
        <w:t xml:space="preserve"> является интегрированным, т. е. объединяет несколько предметных областей (экология, физическая культура, гражданская оборона, основы медицинских знаний и др.) по проблеме безопасности жизнедеятельности человека в современной среде обитания.</w:t>
      </w:r>
    </w:p>
    <w:p w14:paraId="7D20CA6E" w14:textId="77777777" w:rsidR="00FD1CB4" w:rsidRPr="003E6212" w:rsidRDefault="004D514A" w:rsidP="003E6212">
      <w:pPr>
        <w:spacing w:after="0" w:line="240" w:lineRule="auto"/>
        <w:ind w:left="86" w:right="86" w:firstLine="709"/>
        <w:jc w:val="both"/>
        <w:rPr>
          <w:rFonts w:ascii="Times New Roman" w:eastAsia="Times New Roman" w:hAnsi="Times New Roman"/>
          <w:sz w:val="28"/>
          <w:szCs w:val="28"/>
          <w:lang w:eastAsia="ru-RU"/>
        </w:rPr>
      </w:pPr>
      <w:bookmarkStart w:id="4" w:name="_Hlk184740537"/>
      <w:bookmarkEnd w:id="3"/>
      <w:r w:rsidRPr="003E6212">
        <w:rPr>
          <w:rFonts w:ascii="Times New Roman" w:eastAsia="Times New Roman" w:hAnsi="Times New Roman"/>
          <w:sz w:val="28"/>
          <w:szCs w:val="28"/>
          <w:lang w:eastAsia="ru-RU"/>
        </w:rPr>
        <w:t xml:space="preserve">Предмет изучается на базовом уровне в течение 2 </w:t>
      </w:r>
      <w:r w:rsidR="009E47EF" w:rsidRPr="003E6212">
        <w:rPr>
          <w:rFonts w:ascii="Times New Roman" w:eastAsia="Times New Roman" w:hAnsi="Times New Roman"/>
          <w:sz w:val="28"/>
          <w:szCs w:val="28"/>
          <w:lang w:eastAsia="ru-RU"/>
        </w:rPr>
        <w:t>семестров первого</w:t>
      </w:r>
      <w:r w:rsidRPr="003E6212">
        <w:rPr>
          <w:rFonts w:ascii="Times New Roman" w:eastAsia="Times New Roman" w:hAnsi="Times New Roman"/>
          <w:sz w:val="28"/>
          <w:szCs w:val="28"/>
          <w:lang w:eastAsia="ru-RU"/>
        </w:rPr>
        <w:t xml:space="preserve"> года обучения.</w:t>
      </w:r>
      <w:r w:rsidR="006132BD" w:rsidRPr="003E6212">
        <w:rPr>
          <w:rFonts w:ascii="Times New Roman" w:hAnsi="Times New Roman"/>
          <w:sz w:val="28"/>
          <w:szCs w:val="28"/>
        </w:rPr>
        <w:t xml:space="preserve"> </w:t>
      </w:r>
    </w:p>
    <w:bookmarkEnd w:id="2"/>
    <w:bookmarkEnd w:id="4"/>
    <w:p w14:paraId="6E02DAA4" w14:textId="77777777" w:rsidR="00C660A6" w:rsidRPr="003E6212" w:rsidRDefault="00C660A6" w:rsidP="003E6212">
      <w:pPr>
        <w:spacing w:after="0" w:line="240" w:lineRule="auto"/>
        <w:contextualSpacing/>
        <w:jc w:val="both"/>
        <w:rPr>
          <w:rFonts w:ascii="Times New Roman" w:hAnsi="Times New Roman"/>
          <w:b/>
          <w:sz w:val="28"/>
          <w:szCs w:val="28"/>
        </w:rPr>
      </w:pPr>
    </w:p>
    <w:p w14:paraId="7E8AA901" w14:textId="77777777" w:rsidR="001155EB" w:rsidRPr="003E6212" w:rsidRDefault="00557EF9" w:rsidP="003E6212">
      <w:pPr>
        <w:spacing w:after="0" w:line="240" w:lineRule="auto"/>
        <w:contextualSpacing/>
        <w:jc w:val="both"/>
        <w:rPr>
          <w:rFonts w:ascii="Times New Roman" w:hAnsi="Times New Roman"/>
          <w:b/>
          <w:sz w:val="28"/>
          <w:szCs w:val="28"/>
        </w:rPr>
      </w:pPr>
      <w:r>
        <w:rPr>
          <w:rFonts w:ascii="Times New Roman" w:hAnsi="Times New Roman"/>
          <w:b/>
          <w:sz w:val="28"/>
          <w:szCs w:val="28"/>
        </w:rPr>
        <w:br w:type="page"/>
      </w:r>
      <w:r w:rsidR="005120C0" w:rsidRPr="003E6212">
        <w:rPr>
          <w:rFonts w:ascii="Times New Roman" w:hAnsi="Times New Roman"/>
          <w:b/>
          <w:sz w:val="28"/>
          <w:szCs w:val="28"/>
        </w:rPr>
        <w:lastRenderedPageBreak/>
        <w:t>1.</w:t>
      </w:r>
      <w:r w:rsidR="00BD1C0E" w:rsidRPr="003E6212">
        <w:rPr>
          <w:rFonts w:ascii="Times New Roman" w:hAnsi="Times New Roman"/>
          <w:b/>
          <w:sz w:val="28"/>
          <w:szCs w:val="28"/>
        </w:rPr>
        <w:t>2</w:t>
      </w:r>
      <w:r w:rsidR="005120C0" w:rsidRPr="003E6212">
        <w:rPr>
          <w:rFonts w:ascii="Times New Roman" w:hAnsi="Times New Roman"/>
          <w:b/>
          <w:sz w:val="28"/>
          <w:szCs w:val="28"/>
        </w:rPr>
        <w:t xml:space="preserve"> </w:t>
      </w:r>
      <w:bookmarkStart w:id="5" w:name="_Hlk184740550"/>
      <w:r w:rsidR="005120C0" w:rsidRPr="003E6212">
        <w:rPr>
          <w:rFonts w:ascii="Times New Roman" w:hAnsi="Times New Roman"/>
          <w:b/>
          <w:sz w:val="28"/>
          <w:szCs w:val="28"/>
        </w:rPr>
        <w:t>Цели</w:t>
      </w:r>
      <w:r w:rsidR="004B4816" w:rsidRPr="003E6212">
        <w:rPr>
          <w:rFonts w:ascii="Times New Roman" w:hAnsi="Times New Roman"/>
          <w:b/>
          <w:sz w:val="28"/>
          <w:szCs w:val="28"/>
        </w:rPr>
        <w:t xml:space="preserve"> </w:t>
      </w:r>
      <w:r w:rsidR="005120C0" w:rsidRPr="003E6212">
        <w:rPr>
          <w:rFonts w:ascii="Times New Roman" w:hAnsi="Times New Roman"/>
          <w:b/>
          <w:sz w:val="28"/>
          <w:szCs w:val="28"/>
        </w:rPr>
        <w:t>и</w:t>
      </w:r>
      <w:r w:rsidR="004B4816" w:rsidRPr="003E6212">
        <w:rPr>
          <w:rFonts w:ascii="Times New Roman" w:hAnsi="Times New Roman"/>
          <w:b/>
          <w:sz w:val="28"/>
          <w:szCs w:val="28"/>
        </w:rPr>
        <w:t xml:space="preserve"> </w:t>
      </w:r>
      <w:r w:rsidR="005120C0" w:rsidRPr="003E6212">
        <w:rPr>
          <w:rFonts w:ascii="Times New Roman" w:hAnsi="Times New Roman"/>
          <w:b/>
          <w:sz w:val="28"/>
          <w:szCs w:val="28"/>
        </w:rPr>
        <w:t>задачи</w:t>
      </w:r>
      <w:r w:rsidR="004B4816" w:rsidRPr="003E6212">
        <w:rPr>
          <w:rFonts w:ascii="Times New Roman" w:hAnsi="Times New Roman"/>
          <w:b/>
          <w:sz w:val="28"/>
          <w:szCs w:val="28"/>
        </w:rPr>
        <w:t xml:space="preserve"> </w:t>
      </w:r>
      <w:r w:rsidR="005120C0" w:rsidRPr="003E6212">
        <w:rPr>
          <w:rFonts w:ascii="Times New Roman" w:hAnsi="Times New Roman"/>
          <w:b/>
          <w:sz w:val="28"/>
          <w:szCs w:val="28"/>
        </w:rPr>
        <w:t>учебного предмета</w:t>
      </w:r>
      <w:bookmarkEnd w:id="5"/>
      <w:r w:rsidR="00E00975" w:rsidRPr="003E6212">
        <w:rPr>
          <w:rFonts w:ascii="Times New Roman" w:hAnsi="Times New Roman"/>
          <w:b/>
          <w:sz w:val="28"/>
          <w:szCs w:val="28"/>
        </w:rPr>
        <w:t>,</w:t>
      </w:r>
      <w:r w:rsidR="00C660A6" w:rsidRPr="003E6212">
        <w:rPr>
          <w:rFonts w:ascii="Times New Roman" w:hAnsi="Times New Roman"/>
          <w:b/>
          <w:sz w:val="28"/>
          <w:szCs w:val="28"/>
        </w:rPr>
        <w:t xml:space="preserve"> </w:t>
      </w:r>
      <w:r w:rsidR="005120C0" w:rsidRPr="003E6212">
        <w:rPr>
          <w:rFonts w:ascii="Times New Roman" w:hAnsi="Times New Roman"/>
          <w:b/>
          <w:sz w:val="28"/>
          <w:szCs w:val="28"/>
        </w:rPr>
        <w:t>требования</w:t>
      </w:r>
      <w:r w:rsidR="004B4816" w:rsidRPr="003E6212">
        <w:rPr>
          <w:rFonts w:ascii="Times New Roman" w:hAnsi="Times New Roman"/>
          <w:b/>
          <w:sz w:val="28"/>
          <w:szCs w:val="28"/>
        </w:rPr>
        <w:t xml:space="preserve"> </w:t>
      </w:r>
      <w:r w:rsidR="005120C0" w:rsidRPr="003E6212">
        <w:rPr>
          <w:rFonts w:ascii="Times New Roman" w:hAnsi="Times New Roman"/>
          <w:b/>
          <w:sz w:val="28"/>
          <w:szCs w:val="28"/>
        </w:rPr>
        <w:t>к</w:t>
      </w:r>
      <w:r w:rsidR="004B4816" w:rsidRPr="003E6212">
        <w:rPr>
          <w:rFonts w:ascii="Times New Roman" w:hAnsi="Times New Roman"/>
          <w:b/>
          <w:sz w:val="28"/>
          <w:szCs w:val="28"/>
        </w:rPr>
        <w:t xml:space="preserve"> </w:t>
      </w:r>
      <w:r w:rsidR="005120C0" w:rsidRPr="003E6212">
        <w:rPr>
          <w:rFonts w:ascii="Times New Roman" w:hAnsi="Times New Roman"/>
          <w:b/>
          <w:sz w:val="28"/>
          <w:szCs w:val="28"/>
        </w:rPr>
        <w:t>результатам</w:t>
      </w:r>
      <w:r w:rsidR="004B4816" w:rsidRPr="003E6212">
        <w:rPr>
          <w:rFonts w:ascii="Times New Roman" w:hAnsi="Times New Roman"/>
          <w:b/>
          <w:sz w:val="28"/>
          <w:szCs w:val="28"/>
        </w:rPr>
        <w:t xml:space="preserve"> </w:t>
      </w:r>
      <w:r w:rsidR="005120C0" w:rsidRPr="003E6212">
        <w:rPr>
          <w:rFonts w:ascii="Times New Roman" w:hAnsi="Times New Roman"/>
          <w:b/>
          <w:sz w:val="28"/>
          <w:szCs w:val="28"/>
        </w:rPr>
        <w:t>освоения</w:t>
      </w:r>
      <w:r w:rsidR="004B4816" w:rsidRPr="003E6212">
        <w:rPr>
          <w:rFonts w:ascii="Times New Roman" w:hAnsi="Times New Roman"/>
          <w:b/>
          <w:sz w:val="28"/>
          <w:szCs w:val="28"/>
        </w:rPr>
        <w:t xml:space="preserve"> </w:t>
      </w:r>
      <w:r w:rsidR="005120C0" w:rsidRPr="003E6212">
        <w:rPr>
          <w:rFonts w:ascii="Times New Roman" w:hAnsi="Times New Roman"/>
          <w:b/>
          <w:sz w:val="28"/>
          <w:szCs w:val="28"/>
        </w:rPr>
        <w:t>предмета</w:t>
      </w:r>
    </w:p>
    <w:p w14:paraId="28828D11" w14:textId="77777777" w:rsidR="004D514A" w:rsidRPr="003E6212" w:rsidRDefault="004D514A" w:rsidP="003E6212">
      <w:pPr>
        <w:spacing w:after="0" w:line="240" w:lineRule="auto"/>
        <w:ind w:left="1429" w:firstLine="709"/>
        <w:contextualSpacing/>
        <w:jc w:val="both"/>
        <w:rPr>
          <w:rFonts w:ascii="Times New Roman" w:eastAsia="Times New Roman" w:hAnsi="Times New Roman"/>
          <w:b/>
          <w:sz w:val="28"/>
          <w:szCs w:val="28"/>
          <w:lang w:eastAsia="ru-RU"/>
        </w:rPr>
      </w:pPr>
    </w:p>
    <w:p w14:paraId="336A88D6" w14:textId="77777777" w:rsidR="00A92374" w:rsidRPr="003E6212" w:rsidRDefault="00B235BA" w:rsidP="003E6212">
      <w:pPr>
        <w:shd w:val="clear" w:color="auto" w:fill="FFFFFF"/>
        <w:spacing w:after="0" w:line="240" w:lineRule="auto"/>
        <w:ind w:firstLine="709"/>
        <w:jc w:val="both"/>
        <w:rPr>
          <w:rFonts w:ascii="Times New Roman" w:eastAsia="Times New Roman" w:hAnsi="Times New Roman"/>
          <w:b/>
          <w:bCs/>
          <w:sz w:val="28"/>
          <w:szCs w:val="28"/>
          <w:lang w:eastAsia="ru-RU"/>
        </w:rPr>
      </w:pPr>
      <w:bookmarkStart w:id="6" w:name="_Hlk184740579"/>
      <w:r w:rsidRPr="003E6212">
        <w:rPr>
          <w:rFonts w:ascii="Times New Roman" w:eastAsia="Times New Roman" w:hAnsi="Times New Roman"/>
          <w:sz w:val="28"/>
          <w:szCs w:val="28"/>
          <w:lang w:eastAsia="ru-RU"/>
        </w:rPr>
        <w:t xml:space="preserve">Содержание </w:t>
      </w:r>
      <w:r w:rsidR="008A1088" w:rsidRPr="003E6212">
        <w:rPr>
          <w:rFonts w:ascii="Times New Roman" w:eastAsia="Times New Roman" w:hAnsi="Times New Roman"/>
          <w:sz w:val="28"/>
          <w:szCs w:val="28"/>
          <w:lang w:eastAsia="ru-RU"/>
        </w:rPr>
        <w:t xml:space="preserve">рабочей учебной </w:t>
      </w:r>
      <w:r w:rsidRPr="003E6212">
        <w:rPr>
          <w:rFonts w:ascii="Times New Roman" w:eastAsia="Times New Roman" w:hAnsi="Times New Roman"/>
          <w:sz w:val="28"/>
          <w:szCs w:val="28"/>
          <w:lang w:eastAsia="ru-RU"/>
        </w:rPr>
        <w:t xml:space="preserve">программы </w:t>
      </w:r>
      <w:r w:rsidR="00C660A6" w:rsidRPr="003E6212">
        <w:rPr>
          <w:rFonts w:ascii="Times New Roman" w:hAnsi="Times New Roman"/>
          <w:sz w:val="28"/>
          <w:szCs w:val="28"/>
        </w:rPr>
        <w:t>Основы безопасности и защиты Родины</w:t>
      </w:r>
      <w:r w:rsidR="00C660A6" w:rsidRPr="003E6212">
        <w:rPr>
          <w:rFonts w:ascii="Times New Roman" w:eastAsia="Times New Roman" w:hAnsi="Times New Roman"/>
          <w:sz w:val="28"/>
          <w:szCs w:val="28"/>
          <w:lang w:eastAsia="ru-RU"/>
        </w:rPr>
        <w:t xml:space="preserve"> </w:t>
      </w:r>
      <w:r w:rsidRPr="003E6212">
        <w:rPr>
          <w:rFonts w:ascii="Times New Roman" w:eastAsia="Times New Roman" w:hAnsi="Times New Roman"/>
          <w:sz w:val="28"/>
          <w:szCs w:val="28"/>
          <w:lang w:eastAsia="ru-RU"/>
        </w:rPr>
        <w:t xml:space="preserve">направлено на достижение </w:t>
      </w:r>
      <w:r w:rsidR="009E47EF" w:rsidRPr="003E6212">
        <w:rPr>
          <w:rFonts w:ascii="Times New Roman" w:eastAsia="Times New Roman" w:hAnsi="Times New Roman"/>
          <w:sz w:val="28"/>
          <w:szCs w:val="28"/>
          <w:lang w:eastAsia="ru-RU"/>
        </w:rPr>
        <w:t>следующих целей</w:t>
      </w:r>
      <w:r w:rsidR="00A92374" w:rsidRPr="003E6212">
        <w:rPr>
          <w:rFonts w:ascii="Times New Roman" w:eastAsia="Times New Roman" w:hAnsi="Times New Roman"/>
          <w:b/>
          <w:bCs/>
          <w:sz w:val="28"/>
          <w:szCs w:val="28"/>
          <w:lang w:eastAsia="ru-RU"/>
        </w:rPr>
        <w:t>:</w:t>
      </w:r>
    </w:p>
    <w:p w14:paraId="19105468" w14:textId="77777777" w:rsidR="001E1EB7" w:rsidRPr="003E6212" w:rsidRDefault="001E1EB7" w:rsidP="003E6212">
      <w:pPr>
        <w:shd w:val="clear" w:color="auto" w:fill="FFFFFF"/>
        <w:spacing w:after="0" w:line="240" w:lineRule="auto"/>
        <w:ind w:firstLine="709"/>
        <w:jc w:val="both"/>
        <w:rPr>
          <w:rFonts w:ascii="Times New Roman" w:eastAsia="Times New Roman" w:hAnsi="Times New Roman"/>
          <w:sz w:val="28"/>
          <w:szCs w:val="28"/>
          <w:lang w:eastAsia="ru-RU"/>
        </w:rPr>
      </w:pPr>
    </w:p>
    <w:p w14:paraId="2282EB61" w14:textId="77777777" w:rsidR="00F14A4A" w:rsidRPr="003E6212" w:rsidRDefault="00F14A4A" w:rsidP="003E6212">
      <w:pPr>
        <w:pStyle w:val="ab"/>
        <w:numPr>
          <w:ilvl w:val="0"/>
          <w:numId w:val="18"/>
        </w:numPr>
        <w:spacing w:after="0" w:line="240" w:lineRule="auto"/>
        <w:ind w:left="0" w:firstLine="709"/>
        <w:jc w:val="both"/>
        <w:rPr>
          <w:rFonts w:ascii="Times New Roman" w:hAnsi="Times New Roman"/>
          <w:kern w:val="2"/>
          <w:sz w:val="28"/>
          <w:szCs w:val="28"/>
        </w:rPr>
      </w:pPr>
      <w:r w:rsidRPr="003E6212">
        <w:rPr>
          <w:rFonts w:ascii="Times New Roman" w:hAnsi="Times New Roman"/>
          <w:kern w:val="2"/>
          <w:sz w:val="28"/>
          <w:szCs w:val="28"/>
        </w:rPr>
        <w:t>сформировать у обучающихся базовый уровень культуры безопасности жизнедеятельности в соответствии с современными потребностями личности, общества и государства</w:t>
      </w:r>
    </w:p>
    <w:p w14:paraId="138CBAAA" w14:textId="77777777" w:rsidR="00F14A4A" w:rsidRPr="003E6212" w:rsidRDefault="00F14A4A" w:rsidP="003E6212">
      <w:pPr>
        <w:pStyle w:val="ab"/>
        <w:numPr>
          <w:ilvl w:val="0"/>
          <w:numId w:val="18"/>
        </w:numPr>
        <w:spacing w:after="0" w:line="240" w:lineRule="auto"/>
        <w:ind w:left="0" w:firstLine="709"/>
        <w:jc w:val="both"/>
        <w:rPr>
          <w:rFonts w:ascii="Times New Roman" w:eastAsia="Times New Roman" w:hAnsi="Times New Roman"/>
          <w:sz w:val="28"/>
          <w:szCs w:val="28"/>
          <w:lang w:eastAsia="ru-RU"/>
        </w:rPr>
      </w:pPr>
      <w:r w:rsidRPr="003E6212">
        <w:rPr>
          <w:rFonts w:ascii="Times New Roman" w:eastAsia="Times New Roman" w:hAnsi="Times New Roman"/>
          <w:sz w:val="28"/>
          <w:szCs w:val="28"/>
          <w:lang w:eastAsia="ru-RU"/>
        </w:rPr>
        <w:t>достичь предметных, личностных и метапредметных результатов обучения на базовом уровн</w:t>
      </w:r>
      <w:r w:rsidR="000331C1" w:rsidRPr="003E6212">
        <w:rPr>
          <w:rFonts w:ascii="Times New Roman" w:eastAsia="Times New Roman" w:hAnsi="Times New Roman"/>
          <w:sz w:val="28"/>
          <w:szCs w:val="28"/>
          <w:lang w:eastAsia="ru-RU"/>
        </w:rPr>
        <w:t>е</w:t>
      </w:r>
      <w:r w:rsidRPr="003E6212">
        <w:rPr>
          <w:rFonts w:ascii="Times New Roman" w:eastAsia="Times New Roman" w:hAnsi="Times New Roman"/>
          <w:sz w:val="28"/>
          <w:szCs w:val="28"/>
          <w:lang w:eastAsia="ru-RU"/>
        </w:rPr>
        <w:t xml:space="preserve">; </w:t>
      </w:r>
    </w:p>
    <w:p w14:paraId="18E1B7BE" w14:textId="77777777" w:rsidR="00F14A4A" w:rsidRPr="003E6212" w:rsidRDefault="00F14A4A" w:rsidP="003E6212">
      <w:pPr>
        <w:pStyle w:val="ab"/>
        <w:numPr>
          <w:ilvl w:val="0"/>
          <w:numId w:val="18"/>
        </w:numPr>
        <w:shd w:val="clear" w:color="auto" w:fill="FFFFFF"/>
        <w:spacing w:after="0" w:line="240" w:lineRule="auto"/>
        <w:ind w:left="0" w:firstLine="709"/>
        <w:jc w:val="both"/>
        <w:rPr>
          <w:rFonts w:ascii="Times New Roman" w:eastAsia="Times New Roman" w:hAnsi="Times New Roman"/>
          <w:sz w:val="28"/>
          <w:szCs w:val="28"/>
          <w:lang w:eastAsia="ru-RU"/>
        </w:rPr>
      </w:pPr>
      <w:r w:rsidRPr="003E6212">
        <w:rPr>
          <w:rFonts w:ascii="Times New Roman" w:eastAsia="Times New Roman" w:hAnsi="Times New Roman"/>
          <w:sz w:val="28"/>
          <w:szCs w:val="28"/>
          <w:lang w:eastAsia="ru-RU"/>
        </w:rPr>
        <w:t>способствовать формированию ОК и ПК специальности / профессии.</w:t>
      </w:r>
    </w:p>
    <w:p w14:paraId="2652BF67" w14:textId="77777777" w:rsidR="00A92374" w:rsidRPr="003E6212" w:rsidRDefault="00370852" w:rsidP="003E6212">
      <w:pPr>
        <w:spacing w:after="0" w:line="240" w:lineRule="auto"/>
        <w:ind w:firstLine="709"/>
        <w:jc w:val="both"/>
        <w:rPr>
          <w:rFonts w:ascii="Times New Roman" w:hAnsi="Times New Roman"/>
          <w:sz w:val="28"/>
          <w:szCs w:val="28"/>
        </w:rPr>
      </w:pPr>
      <w:r w:rsidRPr="003E6212">
        <w:rPr>
          <w:rFonts w:ascii="Times New Roman" w:hAnsi="Times New Roman"/>
          <w:b/>
          <w:sz w:val="28"/>
          <w:szCs w:val="28"/>
        </w:rPr>
        <w:t>Задачи</w:t>
      </w:r>
      <w:r w:rsidRPr="003E6212">
        <w:rPr>
          <w:rFonts w:ascii="Times New Roman" w:hAnsi="Times New Roman"/>
          <w:sz w:val="28"/>
          <w:szCs w:val="28"/>
        </w:rPr>
        <w:t xml:space="preserve"> предмета ОБ</w:t>
      </w:r>
      <w:r w:rsidR="00C660A6" w:rsidRPr="003E6212">
        <w:rPr>
          <w:rFonts w:ascii="Times New Roman" w:hAnsi="Times New Roman"/>
          <w:sz w:val="28"/>
          <w:szCs w:val="28"/>
        </w:rPr>
        <w:t>ЗР</w:t>
      </w:r>
      <w:r w:rsidR="006942FF" w:rsidRPr="003E6212">
        <w:rPr>
          <w:rFonts w:ascii="Times New Roman" w:hAnsi="Times New Roman"/>
          <w:sz w:val="28"/>
          <w:szCs w:val="28"/>
        </w:rPr>
        <w:t>:</w:t>
      </w:r>
    </w:p>
    <w:p w14:paraId="4F85A1EB" w14:textId="77777777" w:rsidR="00E7702F" w:rsidRPr="003E6212" w:rsidRDefault="009E47EF" w:rsidP="003E6212">
      <w:pPr>
        <w:pStyle w:val="ab"/>
        <w:numPr>
          <w:ilvl w:val="0"/>
          <w:numId w:val="16"/>
        </w:numPr>
        <w:spacing w:after="0" w:line="240" w:lineRule="auto"/>
        <w:ind w:left="0" w:firstLine="709"/>
        <w:jc w:val="both"/>
        <w:rPr>
          <w:rFonts w:ascii="Times New Roman" w:hAnsi="Times New Roman"/>
          <w:sz w:val="28"/>
          <w:szCs w:val="28"/>
        </w:rPr>
      </w:pPr>
      <w:r w:rsidRPr="003E6212">
        <w:rPr>
          <w:rFonts w:ascii="Times New Roman" w:hAnsi="Times New Roman"/>
          <w:sz w:val="28"/>
          <w:szCs w:val="28"/>
        </w:rPr>
        <w:t>выработка у</w:t>
      </w:r>
      <w:r w:rsidR="006942FF" w:rsidRPr="003E6212">
        <w:rPr>
          <w:rFonts w:ascii="Times New Roman" w:hAnsi="Times New Roman"/>
          <w:sz w:val="28"/>
          <w:szCs w:val="28"/>
        </w:rPr>
        <w:t xml:space="preserve"> обучающихся </w:t>
      </w:r>
      <w:r w:rsidR="00E7702F" w:rsidRPr="003E6212">
        <w:rPr>
          <w:rFonts w:ascii="Times New Roman" w:hAnsi="Times New Roman"/>
          <w:sz w:val="28"/>
          <w:szCs w:val="28"/>
        </w:rPr>
        <w:t>способност</w:t>
      </w:r>
      <w:r w:rsidR="006942FF" w:rsidRPr="003E6212">
        <w:rPr>
          <w:rFonts w:ascii="Times New Roman" w:hAnsi="Times New Roman"/>
          <w:sz w:val="28"/>
          <w:szCs w:val="28"/>
        </w:rPr>
        <w:t>и</w:t>
      </w:r>
      <w:r w:rsidR="00E7702F" w:rsidRPr="003E6212">
        <w:rPr>
          <w:rFonts w:ascii="Times New Roman" w:hAnsi="Times New Roman"/>
          <w:sz w:val="28"/>
          <w:szCs w:val="28"/>
        </w:rPr>
        <w:t xml:space="preserve"> применять принципы и правила безопасного поведения в повседневной жизни на основе понимания необходимости ведения здорового образа жизни, причин и механизмов возникновения и развития различных опасных и чрезвычайных ситуаций, готовности к применению необходимых средств и действиям при возникновении чрезвычайных ситуаций;</w:t>
      </w:r>
    </w:p>
    <w:p w14:paraId="54A1837F" w14:textId="77777777" w:rsidR="00E7702F" w:rsidRPr="003E6212" w:rsidRDefault="00E7702F" w:rsidP="003E6212">
      <w:pPr>
        <w:pStyle w:val="ab"/>
        <w:numPr>
          <w:ilvl w:val="0"/>
          <w:numId w:val="16"/>
        </w:numPr>
        <w:spacing w:after="0" w:line="240" w:lineRule="auto"/>
        <w:ind w:left="0" w:firstLine="709"/>
        <w:jc w:val="both"/>
        <w:rPr>
          <w:rFonts w:ascii="Times New Roman" w:hAnsi="Times New Roman"/>
          <w:sz w:val="28"/>
          <w:szCs w:val="28"/>
        </w:rPr>
      </w:pPr>
      <w:r w:rsidRPr="003E6212">
        <w:rPr>
          <w:rFonts w:ascii="Times New Roman" w:hAnsi="Times New Roman"/>
          <w:sz w:val="28"/>
          <w:szCs w:val="28"/>
        </w:rPr>
        <w:t>формирован</w:t>
      </w:r>
      <w:r w:rsidR="006942FF" w:rsidRPr="003E6212">
        <w:rPr>
          <w:rFonts w:ascii="Times New Roman" w:hAnsi="Times New Roman"/>
          <w:sz w:val="28"/>
          <w:szCs w:val="28"/>
        </w:rPr>
        <w:t>ие</w:t>
      </w:r>
      <w:r w:rsidRPr="003E6212">
        <w:rPr>
          <w:rFonts w:ascii="Times New Roman" w:hAnsi="Times New Roman"/>
          <w:sz w:val="28"/>
          <w:szCs w:val="28"/>
        </w:rPr>
        <w:t xml:space="preserve"> активной жизненной позиции, осознанно</w:t>
      </w:r>
      <w:r w:rsidR="006942FF" w:rsidRPr="003E6212">
        <w:rPr>
          <w:rFonts w:ascii="Times New Roman" w:hAnsi="Times New Roman"/>
          <w:sz w:val="28"/>
          <w:szCs w:val="28"/>
        </w:rPr>
        <w:t>го</w:t>
      </w:r>
      <w:r w:rsidRPr="003E6212">
        <w:rPr>
          <w:rFonts w:ascii="Times New Roman" w:hAnsi="Times New Roman"/>
          <w:sz w:val="28"/>
          <w:szCs w:val="28"/>
        </w:rPr>
        <w:t xml:space="preserve"> понимани</w:t>
      </w:r>
      <w:r w:rsidR="006942FF" w:rsidRPr="003E6212">
        <w:rPr>
          <w:rFonts w:ascii="Times New Roman" w:hAnsi="Times New Roman"/>
          <w:sz w:val="28"/>
          <w:szCs w:val="28"/>
        </w:rPr>
        <w:t>я</w:t>
      </w:r>
      <w:r w:rsidRPr="003E6212">
        <w:rPr>
          <w:rFonts w:ascii="Times New Roman" w:hAnsi="Times New Roman"/>
          <w:sz w:val="28"/>
          <w:szCs w:val="28"/>
        </w:rPr>
        <w:t xml:space="preserve"> значимости личного и группового безопасного поведения в интересах благополучия и устойчивого развития личности, общества и государства;</w:t>
      </w:r>
    </w:p>
    <w:p w14:paraId="533E71C8" w14:textId="77777777" w:rsidR="00E7702F" w:rsidRPr="003E6212" w:rsidRDefault="006942FF" w:rsidP="003E6212">
      <w:pPr>
        <w:pStyle w:val="ab"/>
        <w:numPr>
          <w:ilvl w:val="0"/>
          <w:numId w:val="16"/>
        </w:numPr>
        <w:spacing w:after="0" w:line="240" w:lineRule="auto"/>
        <w:ind w:left="0" w:firstLine="709"/>
        <w:jc w:val="both"/>
        <w:rPr>
          <w:rFonts w:ascii="Times New Roman" w:hAnsi="Times New Roman"/>
          <w:sz w:val="28"/>
          <w:szCs w:val="28"/>
        </w:rPr>
      </w:pPr>
      <w:r w:rsidRPr="003E6212">
        <w:rPr>
          <w:rFonts w:ascii="Times New Roman" w:hAnsi="Times New Roman"/>
          <w:sz w:val="28"/>
          <w:szCs w:val="28"/>
        </w:rPr>
        <w:t>передача знаний</w:t>
      </w:r>
      <w:r w:rsidR="00E7702F" w:rsidRPr="003E6212">
        <w:rPr>
          <w:rFonts w:ascii="Times New Roman" w:hAnsi="Times New Roman"/>
          <w:sz w:val="28"/>
          <w:szCs w:val="28"/>
        </w:rPr>
        <w:t xml:space="preserve"> и </w:t>
      </w:r>
      <w:r w:rsidRPr="003E6212">
        <w:rPr>
          <w:rFonts w:ascii="Times New Roman" w:hAnsi="Times New Roman"/>
          <w:sz w:val="28"/>
          <w:szCs w:val="28"/>
        </w:rPr>
        <w:t xml:space="preserve">формирование </w:t>
      </w:r>
      <w:r w:rsidR="00E7702F" w:rsidRPr="003E6212">
        <w:rPr>
          <w:rFonts w:ascii="Times New Roman" w:hAnsi="Times New Roman"/>
          <w:sz w:val="28"/>
          <w:szCs w:val="28"/>
        </w:rPr>
        <w:t>понимани</w:t>
      </w:r>
      <w:r w:rsidRPr="003E6212">
        <w:rPr>
          <w:rFonts w:ascii="Times New Roman" w:hAnsi="Times New Roman"/>
          <w:sz w:val="28"/>
          <w:szCs w:val="28"/>
        </w:rPr>
        <w:t>я</w:t>
      </w:r>
      <w:r w:rsidR="00E7702F" w:rsidRPr="003E6212">
        <w:rPr>
          <w:rFonts w:ascii="Times New Roman" w:hAnsi="Times New Roman"/>
          <w:sz w:val="28"/>
          <w:szCs w:val="28"/>
        </w:rPr>
        <w:t xml:space="preserve"> роли личности, общества и государства в решении задач обеспечения национальной безопасности и защиты населения от опасных и чрезвычайных ситуаций мирного и военного времени.</w:t>
      </w:r>
    </w:p>
    <w:bookmarkEnd w:id="6"/>
    <w:p w14:paraId="1D9FECE9" w14:textId="77777777" w:rsidR="001155EB" w:rsidRPr="003E6212" w:rsidRDefault="00BD1C0E" w:rsidP="003E6212">
      <w:pPr>
        <w:spacing w:after="0" w:line="240" w:lineRule="auto"/>
        <w:ind w:left="720" w:firstLine="709"/>
        <w:jc w:val="both"/>
        <w:rPr>
          <w:rFonts w:ascii="Times New Roman" w:eastAsia="Times New Roman" w:hAnsi="Times New Roman"/>
          <w:b/>
          <w:bCs/>
          <w:sz w:val="28"/>
          <w:szCs w:val="28"/>
        </w:rPr>
      </w:pPr>
      <w:r w:rsidRPr="003E6212">
        <w:rPr>
          <w:rFonts w:ascii="Times New Roman" w:eastAsia="Times New Roman" w:hAnsi="Times New Roman"/>
          <w:b/>
          <w:bCs/>
          <w:sz w:val="28"/>
          <w:szCs w:val="28"/>
        </w:rPr>
        <w:t>Требования к уровню освоения содержания программы</w:t>
      </w:r>
    </w:p>
    <w:p w14:paraId="1B5065A9" w14:textId="77777777" w:rsidR="003F6AD6" w:rsidRPr="003E6212" w:rsidRDefault="001155EB" w:rsidP="003E6212">
      <w:pPr>
        <w:spacing w:after="0" w:line="240" w:lineRule="auto"/>
        <w:ind w:left="20" w:firstLine="709"/>
        <w:jc w:val="both"/>
        <w:rPr>
          <w:rFonts w:ascii="Times New Roman" w:eastAsia="Times New Roman" w:hAnsi="Times New Roman"/>
          <w:sz w:val="28"/>
          <w:szCs w:val="28"/>
        </w:rPr>
      </w:pPr>
      <w:r w:rsidRPr="003E6212">
        <w:rPr>
          <w:rFonts w:ascii="Times New Roman" w:eastAsia="Times New Roman" w:hAnsi="Times New Roman"/>
          <w:bCs/>
          <w:sz w:val="28"/>
          <w:szCs w:val="28"/>
        </w:rPr>
        <w:t>В</w:t>
      </w:r>
      <w:r w:rsidRPr="003E6212">
        <w:rPr>
          <w:rFonts w:ascii="Times New Roman" w:eastAsia="Times New Roman" w:hAnsi="Times New Roman"/>
          <w:sz w:val="28"/>
          <w:szCs w:val="28"/>
        </w:rPr>
        <w:t xml:space="preserve"> результате изучения дисциплины обучающийся должен</w:t>
      </w:r>
      <w:r w:rsidRPr="003E6212">
        <w:rPr>
          <w:rFonts w:ascii="Times New Roman" w:eastAsia="Times New Roman" w:hAnsi="Times New Roman"/>
          <w:b/>
          <w:bCs/>
          <w:sz w:val="28"/>
          <w:szCs w:val="28"/>
        </w:rPr>
        <w:t xml:space="preserve"> </w:t>
      </w:r>
      <w:r w:rsidRPr="003E6212">
        <w:rPr>
          <w:rFonts w:ascii="Times New Roman" w:eastAsia="Times New Roman" w:hAnsi="Times New Roman"/>
          <w:b/>
          <w:bCs/>
          <w:sz w:val="28"/>
          <w:szCs w:val="28"/>
        </w:rPr>
        <w:br/>
        <w:t>иметь практический опыт</w:t>
      </w:r>
      <w:r w:rsidR="003F6AD6" w:rsidRPr="003E6212">
        <w:rPr>
          <w:rFonts w:ascii="Times New Roman" w:eastAsia="Times New Roman" w:hAnsi="Times New Roman"/>
          <w:sz w:val="28"/>
          <w:szCs w:val="28"/>
        </w:rPr>
        <w:t>:</w:t>
      </w:r>
    </w:p>
    <w:p w14:paraId="7658D504" w14:textId="77777777" w:rsidR="003F6AD6" w:rsidRPr="003E6212" w:rsidRDefault="00396D61" w:rsidP="003E6212">
      <w:pPr>
        <w:pStyle w:val="ConsPlusNormal"/>
        <w:numPr>
          <w:ilvl w:val="0"/>
          <w:numId w:val="27"/>
        </w:numPr>
        <w:ind w:left="0" w:firstLine="709"/>
        <w:jc w:val="both"/>
        <w:rPr>
          <w:sz w:val="28"/>
          <w:szCs w:val="28"/>
        </w:rPr>
      </w:pPr>
      <w:r w:rsidRPr="003E6212">
        <w:rPr>
          <w:sz w:val="28"/>
          <w:szCs w:val="28"/>
        </w:rPr>
        <w:t>наложения повязок</w:t>
      </w:r>
    </w:p>
    <w:p w14:paraId="48F0E560" w14:textId="77777777" w:rsidR="00396D61" w:rsidRPr="003E6212" w:rsidRDefault="00396D61" w:rsidP="003E6212">
      <w:pPr>
        <w:pStyle w:val="ConsPlusNormal"/>
        <w:numPr>
          <w:ilvl w:val="0"/>
          <w:numId w:val="27"/>
        </w:numPr>
        <w:ind w:left="0" w:firstLine="709"/>
        <w:jc w:val="both"/>
        <w:rPr>
          <w:sz w:val="28"/>
          <w:szCs w:val="28"/>
        </w:rPr>
      </w:pPr>
      <w:r w:rsidRPr="003E6212">
        <w:rPr>
          <w:sz w:val="28"/>
          <w:szCs w:val="28"/>
        </w:rPr>
        <w:t xml:space="preserve">наложения </w:t>
      </w:r>
      <w:r w:rsidR="00EC0241" w:rsidRPr="003E6212">
        <w:rPr>
          <w:sz w:val="28"/>
          <w:szCs w:val="28"/>
        </w:rPr>
        <w:t xml:space="preserve">давящей повязки, </w:t>
      </w:r>
      <w:r w:rsidRPr="003E6212">
        <w:rPr>
          <w:sz w:val="28"/>
          <w:szCs w:val="28"/>
        </w:rPr>
        <w:t>кровоостанавливающего жгута и закрутки</w:t>
      </w:r>
    </w:p>
    <w:p w14:paraId="5C9C7581" w14:textId="77777777" w:rsidR="00396D61" w:rsidRPr="003E6212" w:rsidRDefault="00396D61" w:rsidP="003E6212">
      <w:pPr>
        <w:pStyle w:val="ConsPlusNormal"/>
        <w:numPr>
          <w:ilvl w:val="0"/>
          <w:numId w:val="27"/>
        </w:numPr>
        <w:ind w:left="0" w:firstLine="709"/>
        <w:jc w:val="both"/>
        <w:rPr>
          <w:sz w:val="28"/>
          <w:szCs w:val="28"/>
        </w:rPr>
      </w:pPr>
      <w:r w:rsidRPr="003E6212">
        <w:rPr>
          <w:sz w:val="28"/>
          <w:szCs w:val="28"/>
        </w:rPr>
        <w:t>шин при переломах</w:t>
      </w:r>
    </w:p>
    <w:p w14:paraId="7954C9B3" w14:textId="77777777" w:rsidR="00EC0241" w:rsidRPr="003E6212" w:rsidRDefault="00EC0241" w:rsidP="003E6212">
      <w:pPr>
        <w:pStyle w:val="ConsPlusNormal"/>
        <w:numPr>
          <w:ilvl w:val="0"/>
          <w:numId w:val="27"/>
        </w:numPr>
        <w:ind w:left="0" w:firstLine="709"/>
        <w:jc w:val="both"/>
        <w:rPr>
          <w:sz w:val="28"/>
          <w:szCs w:val="28"/>
        </w:rPr>
      </w:pPr>
      <w:r w:rsidRPr="003E6212">
        <w:rPr>
          <w:sz w:val="28"/>
          <w:szCs w:val="28"/>
        </w:rPr>
        <w:t>изготовления простейших средств индивидуальной защиты</w:t>
      </w:r>
    </w:p>
    <w:p w14:paraId="44CAD130" w14:textId="77777777" w:rsidR="003F6AD6" w:rsidRPr="003E6212" w:rsidRDefault="003F6AD6" w:rsidP="003E621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p>
    <w:p w14:paraId="33C7ED57" w14:textId="77777777" w:rsidR="001F3A26" w:rsidRPr="003E6212" w:rsidRDefault="001F3A26" w:rsidP="003E6212">
      <w:pPr>
        <w:spacing w:after="0" w:line="240" w:lineRule="auto"/>
        <w:ind w:left="86" w:right="86" w:firstLine="709"/>
        <w:jc w:val="both"/>
        <w:rPr>
          <w:rFonts w:ascii="Times New Roman" w:eastAsia="Times New Roman" w:hAnsi="Times New Roman"/>
          <w:b/>
          <w:sz w:val="28"/>
          <w:szCs w:val="28"/>
          <w:lang w:eastAsia="ru-RU"/>
        </w:rPr>
      </w:pPr>
      <w:r w:rsidRPr="003E6212">
        <w:rPr>
          <w:rFonts w:ascii="Times New Roman" w:eastAsia="Times New Roman" w:hAnsi="Times New Roman"/>
          <w:b/>
          <w:sz w:val="28"/>
          <w:szCs w:val="28"/>
          <w:lang w:eastAsia="ru-RU"/>
        </w:rPr>
        <w:t>уметь:</w:t>
      </w:r>
    </w:p>
    <w:p w14:paraId="17E8E059" w14:textId="77777777" w:rsidR="000B0122" w:rsidRPr="003E6212" w:rsidRDefault="009006E9" w:rsidP="003E6212">
      <w:pPr>
        <w:pStyle w:val="ab"/>
        <w:numPr>
          <w:ilvl w:val="0"/>
          <w:numId w:val="26"/>
        </w:numPr>
        <w:spacing w:after="0" w:line="240" w:lineRule="auto"/>
        <w:ind w:left="0" w:right="86" w:firstLine="709"/>
        <w:jc w:val="both"/>
        <w:rPr>
          <w:rFonts w:ascii="Times New Roman" w:eastAsia="Times New Roman" w:hAnsi="Times New Roman"/>
          <w:sz w:val="28"/>
          <w:szCs w:val="28"/>
          <w:lang w:eastAsia="ru-RU"/>
        </w:rPr>
      </w:pPr>
      <w:r w:rsidRPr="003E6212">
        <w:rPr>
          <w:rFonts w:ascii="Times New Roman" w:eastAsia="Times New Roman" w:hAnsi="Times New Roman"/>
          <w:sz w:val="28"/>
          <w:szCs w:val="28"/>
          <w:lang w:eastAsia="ru-RU"/>
        </w:rPr>
        <w:t>предвидеть возникновение опасных и чрезвычайных ситуаций по характерным для них признакам, а также использовать различные информационные источники;</w:t>
      </w:r>
    </w:p>
    <w:p w14:paraId="5BF38395" w14:textId="77777777" w:rsidR="009006E9" w:rsidRPr="003E6212" w:rsidRDefault="009006E9" w:rsidP="003E6212">
      <w:pPr>
        <w:pStyle w:val="ab"/>
        <w:numPr>
          <w:ilvl w:val="0"/>
          <w:numId w:val="26"/>
        </w:numPr>
        <w:spacing w:after="0" w:line="240" w:lineRule="auto"/>
        <w:ind w:left="0" w:right="86" w:firstLine="709"/>
        <w:jc w:val="both"/>
        <w:rPr>
          <w:rFonts w:ascii="Times New Roman" w:hAnsi="Times New Roman"/>
          <w:sz w:val="28"/>
          <w:szCs w:val="28"/>
        </w:rPr>
      </w:pPr>
      <w:r w:rsidRPr="003E6212">
        <w:rPr>
          <w:rFonts w:ascii="Times New Roman" w:hAnsi="Times New Roman"/>
          <w:sz w:val="28"/>
          <w:szCs w:val="28"/>
        </w:rPr>
        <w:t>применять полученные знания в области безопасности на практике,</w:t>
      </w:r>
    </w:p>
    <w:p w14:paraId="280BCF62" w14:textId="77777777" w:rsidR="009006E9" w:rsidRPr="003E6212" w:rsidRDefault="009006E9" w:rsidP="003E6212">
      <w:pPr>
        <w:pStyle w:val="ab"/>
        <w:numPr>
          <w:ilvl w:val="0"/>
          <w:numId w:val="26"/>
        </w:numPr>
        <w:spacing w:after="0" w:line="240" w:lineRule="auto"/>
        <w:ind w:left="0" w:right="86" w:firstLine="709"/>
        <w:jc w:val="both"/>
        <w:rPr>
          <w:rFonts w:ascii="Times New Roman" w:eastAsia="Times New Roman" w:hAnsi="Times New Roman"/>
          <w:sz w:val="28"/>
          <w:szCs w:val="28"/>
          <w:lang w:eastAsia="ru-RU"/>
        </w:rPr>
      </w:pPr>
      <w:r w:rsidRPr="003E6212">
        <w:rPr>
          <w:rFonts w:ascii="Times New Roman" w:hAnsi="Times New Roman"/>
          <w:sz w:val="28"/>
          <w:szCs w:val="28"/>
        </w:rPr>
        <w:t>проектировать модели личного безопасного поведения в повседневной жизни и в различных опасных и чрезвычайных ситуациях;</w:t>
      </w:r>
    </w:p>
    <w:p w14:paraId="681FBDCA" w14:textId="77777777" w:rsidR="009C275B" w:rsidRPr="003E6212" w:rsidRDefault="001F3A26" w:rsidP="003E6212">
      <w:pPr>
        <w:spacing w:after="0" w:line="240" w:lineRule="auto"/>
        <w:ind w:left="86" w:right="86" w:firstLine="709"/>
        <w:jc w:val="both"/>
        <w:rPr>
          <w:rFonts w:ascii="Times New Roman" w:hAnsi="Times New Roman"/>
          <w:sz w:val="28"/>
          <w:szCs w:val="28"/>
        </w:rPr>
      </w:pPr>
      <w:r w:rsidRPr="003E6212">
        <w:rPr>
          <w:rFonts w:ascii="Times New Roman" w:eastAsia="Times New Roman" w:hAnsi="Times New Roman"/>
          <w:b/>
          <w:sz w:val="28"/>
          <w:szCs w:val="28"/>
          <w:lang w:eastAsia="ru-RU"/>
        </w:rPr>
        <w:lastRenderedPageBreak/>
        <w:t>знать:</w:t>
      </w:r>
      <w:r w:rsidR="009C275B" w:rsidRPr="003E6212">
        <w:rPr>
          <w:rFonts w:ascii="Times New Roman" w:hAnsi="Times New Roman"/>
          <w:sz w:val="28"/>
          <w:szCs w:val="28"/>
        </w:rPr>
        <w:t xml:space="preserve"> </w:t>
      </w:r>
    </w:p>
    <w:p w14:paraId="24C0CA66" w14:textId="77777777" w:rsidR="001F3A26" w:rsidRPr="003E6212" w:rsidRDefault="009C275B" w:rsidP="003E6212">
      <w:pPr>
        <w:pStyle w:val="ab"/>
        <w:numPr>
          <w:ilvl w:val="0"/>
          <w:numId w:val="25"/>
        </w:numPr>
        <w:spacing w:after="0" w:line="240" w:lineRule="auto"/>
        <w:ind w:left="0" w:right="86" w:firstLine="709"/>
        <w:jc w:val="both"/>
        <w:rPr>
          <w:rFonts w:ascii="Times New Roman" w:eastAsia="Times New Roman" w:hAnsi="Times New Roman"/>
          <w:sz w:val="28"/>
          <w:szCs w:val="28"/>
          <w:lang w:eastAsia="ru-RU"/>
        </w:rPr>
      </w:pPr>
      <w:r w:rsidRPr="003E6212">
        <w:rPr>
          <w:rFonts w:ascii="Times New Roman" w:eastAsia="Times New Roman" w:hAnsi="Times New Roman"/>
          <w:sz w:val="28"/>
          <w:szCs w:val="28"/>
          <w:lang w:eastAsia="ru-RU"/>
        </w:rPr>
        <w:t>основы государственной системы, российского законодательства, направленные на защиту населения от внешних и внутренних угроз</w:t>
      </w:r>
      <w:r w:rsidR="009006E9" w:rsidRPr="003E6212">
        <w:rPr>
          <w:rFonts w:ascii="Times New Roman" w:eastAsia="Times New Roman" w:hAnsi="Times New Roman"/>
          <w:sz w:val="28"/>
          <w:szCs w:val="28"/>
          <w:lang w:eastAsia="ru-RU"/>
        </w:rPr>
        <w:t>;</w:t>
      </w:r>
    </w:p>
    <w:p w14:paraId="132160A2" w14:textId="77777777" w:rsidR="009C275B" w:rsidRPr="003E6212" w:rsidRDefault="009C275B" w:rsidP="003E6212">
      <w:pPr>
        <w:pStyle w:val="ab"/>
        <w:widowControl w:val="0"/>
        <w:numPr>
          <w:ilvl w:val="0"/>
          <w:numId w:val="25"/>
        </w:numPr>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sidRPr="003E6212">
        <w:rPr>
          <w:rFonts w:ascii="Times New Roman" w:eastAsia="Times New Roman" w:hAnsi="Times New Roman"/>
          <w:sz w:val="28"/>
          <w:szCs w:val="28"/>
          <w:lang w:eastAsia="ru-RU"/>
        </w:rPr>
        <w:t>распространенные опасные и чрезвычайные ситуации природного, техногенного и социального характера</w:t>
      </w:r>
      <w:r w:rsidR="009006E9" w:rsidRPr="003E6212">
        <w:rPr>
          <w:rFonts w:ascii="Times New Roman" w:eastAsia="Times New Roman" w:hAnsi="Times New Roman"/>
          <w:sz w:val="28"/>
          <w:szCs w:val="28"/>
          <w:lang w:eastAsia="ru-RU"/>
        </w:rPr>
        <w:t>;</w:t>
      </w:r>
    </w:p>
    <w:p w14:paraId="0284D576" w14:textId="77777777" w:rsidR="009C275B" w:rsidRPr="003E6212" w:rsidRDefault="009C275B" w:rsidP="003E6212">
      <w:pPr>
        <w:pStyle w:val="ab"/>
        <w:widowControl w:val="0"/>
        <w:numPr>
          <w:ilvl w:val="0"/>
          <w:numId w:val="25"/>
        </w:numPr>
        <w:autoSpaceDE w:val="0"/>
        <w:autoSpaceDN w:val="0"/>
        <w:adjustRightInd w:val="0"/>
        <w:spacing w:after="0" w:line="240" w:lineRule="auto"/>
        <w:ind w:left="0" w:firstLine="709"/>
        <w:jc w:val="both"/>
        <w:rPr>
          <w:rFonts w:ascii="Times New Roman" w:hAnsi="Times New Roman"/>
          <w:sz w:val="28"/>
          <w:szCs w:val="28"/>
        </w:rPr>
      </w:pPr>
      <w:r w:rsidRPr="003E6212">
        <w:rPr>
          <w:rFonts w:ascii="Times New Roman" w:hAnsi="Times New Roman"/>
          <w:sz w:val="28"/>
          <w:szCs w:val="28"/>
        </w:rPr>
        <w:t>фактор</w:t>
      </w:r>
      <w:r w:rsidR="00423802" w:rsidRPr="003E6212">
        <w:rPr>
          <w:rFonts w:ascii="Times New Roman" w:hAnsi="Times New Roman"/>
          <w:sz w:val="28"/>
          <w:szCs w:val="28"/>
        </w:rPr>
        <w:t>ы</w:t>
      </w:r>
      <w:r w:rsidRPr="003E6212">
        <w:rPr>
          <w:rFonts w:ascii="Times New Roman" w:hAnsi="Times New Roman"/>
          <w:sz w:val="28"/>
          <w:szCs w:val="28"/>
        </w:rPr>
        <w:t>, пагубно влияющи</w:t>
      </w:r>
      <w:r w:rsidR="00423802" w:rsidRPr="003E6212">
        <w:rPr>
          <w:rFonts w:ascii="Times New Roman" w:hAnsi="Times New Roman"/>
          <w:sz w:val="28"/>
          <w:szCs w:val="28"/>
        </w:rPr>
        <w:t>е</w:t>
      </w:r>
      <w:r w:rsidRPr="003E6212">
        <w:rPr>
          <w:rFonts w:ascii="Times New Roman" w:hAnsi="Times New Roman"/>
          <w:sz w:val="28"/>
          <w:szCs w:val="28"/>
        </w:rPr>
        <w:t xml:space="preserve"> на здоровье человека</w:t>
      </w:r>
      <w:r w:rsidR="009006E9" w:rsidRPr="003E6212">
        <w:rPr>
          <w:rFonts w:ascii="Times New Roman" w:hAnsi="Times New Roman"/>
          <w:sz w:val="28"/>
          <w:szCs w:val="28"/>
        </w:rPr>
        <w:t>;</w:t>
      </w:r>
    </w:p>
    <w:p w14:paraId="3CFDC298" w14:textId="77777777" w:rsidR="00423802" w:rsidRPr="003E6212" w:rsidRDefault="00423802" w:rsidP="003E6212">
      <w:pPr>
        <w:pStyle w:val="ab"/>
        <w:widowControl w:val="0"/>
        <w:numPr>
          <w:ilvl w:val="0"/>
          <w:numId w:val="25"/>
        </w:numPr>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sidRPr="003E6212">
        <w:rPr>
          <w:rFonts w:ascii="Times New Roman" w:eastAsia="Times New Roman" w:hAnsi="Times New Roman"/>
          <w:sz w:val="28"/>
          <w:szCs w:val="28"/>
          <w:lang w:eastAsia="ru-RU"/>
        </w:rPr>
        <w:t>основные меры защиты (в том числе в области гражданской обороны) и правила поведения в условиях опасных и чрезвычайных ситуаций;</w:t>
      </w:r>
    </w:p>
    <w:p w14:paraId="6E1F19EF" w14:textId="77777777" w:rsidR="00295982" w:rsidRPr="003E6212" w:rsidRDefault="00295982" w:rsidP="00557EF9">
      <w:pPr>
        <w:pStyle w:val="ab"/>
        <w:widowControl w:val="0"/>
        <w:numPr>
          <w:ilvl w:val="0"/>
          <w:numId w:val="25"/>
        </w:numPr>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sidRPr="003E6212">
        <w:rPr>
          <w:rFonts w:ascii="Times New Roman" w:hAnsi="Times New Roman"/>
          <w:sz w:val="28"/>
          <w:szCs w:val="28"/>
        </w:rPr>
        <w:t>основы оказания первой помощи пострадавшим при неотложных состояниях (при травмах, отравлениях и различных видах поражений)</w:t>
      </w:r>
      <w:r w:rsidR="009006E9" w:rsidRPr="003E6212">
        <w:rPr>
          <w:rFonts w:ascii="Times New Roman" w:hAnsi="Times New Roman"/>
          <w:sz w:val="28"/>
          <w:szCs w:val="28"/>
        </w:rPr>
        <w:t>;</w:t>
      </w:r>
    </w:p>
    <w:p w14:paraId="3A32D911" w14:textId="77777777" w:rsidR="00423802" w:rsidRPr="003E6212" w:rsidRDefault="00423802" w:rsidP="00557EF9">
      <w:pPr>
        <w:pStyle w:val="ab"/>
        <w:widowControl w:val="0"/>
        <w:numPr>
          <w:ilvl w:val="0"/>
          <w:numId w:val="25"/>
        </w:numPr>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sidRPr="003E6212">
        <w:rPr>
          <w:rFonts w:ascii="Times New Roman" w:hAnsi="Times New Roman"/>
          <w:sz w:val="28"/>
          <w:szCs w:val="28"/>
        </w:rPr>
        <w:t>основные инфекционные заболевания и их профилактику</w:t>
      </w:r>
      <w:r w:rsidR="009006E9" w:rsidRPr="003E6212">
        <w:rPr>
          <w:rFonts w:ascii="Times New Roman" w:hAnsi="Times New Roman"/>
          <w:sz w:val="28"/>
          <w:szCs w:val="28"/>
        </w:rPr>
        <w:t>;</w:t>
      </w:r>
    </w:p>
    <w:p w14:paraId="4BBE22BD" w14:textId="77777777" w:rsidR="009C275B" w:rsidRPr="003E6212" w:rsidRDefault="009C275B" w:rsidP="00557EF9">
      <w:pPr>
        <w:pStyle w:val="ab"/>
        <w:widowControl w:val="0"/>
        <w:numPr>
          <w:ilvl w:val="0"/>
          <w:numId w:val="25"/>
        </w:numPr>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sidRPr="003E6212">
        <w:rPr>
          <w:rFonts w:ascii="Times New Roman" w:eastAsia="Times New Roman" w:hAnsi="Times New Roman"/>
          <w:sz w:val="28"/>
          <w:szCs w:val="28"/>
          <w:lang w:eastAsia="ru-RU"/>
        </w:rPr>
        <w:t>основы обороны государства и воинской службы: законодательство об обороне государства и воинской обязанности граждан; права и обязанности гражданина до призыва, во время призыва и прохождения военной службы, уставные отношения, быт военнослужащих, порядок несения службы и воинские ритуалы, строевая, огневая и тактическая подготовка</w:t>
      </w:r>
      <w:r w:rsidR="009006E9" w:rsidRPr="003E6212">
        <w:rPr>
          <w:rFonts w:ascii="Times New Roman" w:eastAsia="Times New Roman" w:hAnsi="Times New Roman"/>
          <w:sz w:val="28"/>
          <w:szCs w:val="28"/>
          <w:lang w:eastAsia="ru-RU"/>
        </w:rPr>
        <w:t>;</w:t>
      </w:r>
    </w:p>
    <w:p w14:paraId="58478406" w14:textId="77777777" w:rsidR="009C275B" w:rsidRPr="003E6212" w:rsidRDefault="009C275B" w:rsidP="00557EF9">
      <w:pPr>
        <w:pStyle w:val="ab"/>
        <w:widowControl w:val="0"/>
        <w:numPr>
          <w:ilvl w:val="0"/>
          <w:numId w:val="25"/>
        </w:numPr>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sidRPr="003E6212">
        <w:rPr>
          <w:rFonts w:ascii="Times New Roman" w:eastAsia="Times New Roman" w:hAnsi="Times New Roman"/>
          <w:sz w:val="28"/>
          <w:szCs w:val="28"/>
          <w:lang w:eastAsia="ru-RU"/>
        </w:rPr>
        <w:t>основны</w:t>
      </w:r>
      <w:r w:rsidR="009006E9" w:rsidRPr="003E6212">
        <w:rPr>
          <w:rFonts w:ascii="Times New Roman" w:eastAsia="Times New Roman" w:hAnsi="Times New Roman"/>
          <w:sz w:val="28"/>
          <w:szCs w:val="28"/>
          <w:lang w:eastAsia="ru-RU"/>
        </w:rPr>
        <w:t>е</w:t>
      </w:r>
      <w:r w:rsidRPr="003E6212">
        <w:rPr>
          <w:rFonts w:ascii="Times New Roman" w:eastAsia="Times New Roman" w:hAnsi="Times New Roman"/>
          <w:sz w:val="28"/>
          <w:szCs w:val="28"/>
          <w:lang w:eastAsia="ru-RU"/>
        </w:rPr>
        <w:t xml:space="preserve"> вид</w:t>
      </w:r>
      <w:r w:rsidR="009006E9" w:rsidRPr="003E6212">
        <w:rPr>
          <w:rFonts w:ascii="Times New Roman" w:eastAsia="Times New Roman" w:hAnsi="Times New Roman"/>
          <w:sz w:val="28"/>
          <w:szCs w:val="28"/>
          <w:lang w:eastAsia="ru-RU"/>
        </w:rPr>
        <w:t>ы</w:t>
      </w:r>
      <w:r w:rsidRPr="003E6212">
        <w:rPr>
          <w:rFonts w:ascii="Times New Roman" w:eastAsia="Times New Roman" w:hAnsi="Times New Roman"/>
          <w:sz w:val="28"/>
          <w:szCs w:val="28"/>
          <w:lang w:eastAsia="ru-RU"/>
        </w:rPr>
        <w:t xml:space="preserve"> военно-профессиональной деятельности, особенност</w:t>
      </w:r>
      <w:r w:rsidR="009006E9" w:rsidRPr="003E6212">
        <w:rPr>
          <w:rFonts w:ascii="Times New Roman" w:eastAsia="Times New Roman" w:hAnsi="Times New Roman"/>
          <w:sz w:val="28"/>
          <w:szCs w:val="28"/>
          <w:lang w:eastAsia="ru-RU"/>
        </w:rPr>
        <w:t>и</w:t>
      </w:r>
      <w:r w:rsidRPr="003E6212">
        <w:rPr>
          <w:rFonts w:ascii="Times New Roman" w:eastAsia="Times New Roman" w:hAnsi="Times New Roman"/>
          <w:sz w:val="28"/>
          <w:szCs w:val="28"/>
          <w:lang w:eastAsia="ru-RU"/>
        </w:rPr>
        <w:t xml:space="preserve"> прохождения военной службы по призыву и контракту, увольнения с военной службы и пребывания в запасе</w:t>
      </w:r>
      <w:r w:rsidR="009006E9" w:rsidRPr="003E6212">
        <w:rPr>
          <w:rFonts w:ascii="Times New Roman" w:eastAsia="Times New Roman" w:hAnsi="Times New Roman"/>
          <w:sz w:val="28"/>
          <w:szCs w:val="28"/>
          <w:lang w:eastAsia="ru-RU"/>
        </w:rPr>
        <w:t>;</w:t>
      </w:r>
    </w:p>
    <w:p w14:paraId="4AA0D270" w14:textId="77777777" w:rsidR="009C275B" w:rsidRPr="003E6212" w:rsidRDefault="009C275B" w:rsidP="00557EF9">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p>
    <w:p w14:paraId="16B600FC" w14:textId="77777777" w:rsidR="001155EB" w:rsidRPr="003E6212" w:rsidRDefault="001155EB" w:rsidP="00557EF9">
      <w:pPr>
        <w:spacing w:after="0" w:line="240" w:lineRule="auto"/>
        <w:ind w:firstLine="709"/>
        <w:contextualSpacing/>
        <w:jc w:val="both"/>
        <w:rPr>
          <w:rFonts w:ascii="Times New Roman" w:hAnsi="Times New Roman"/>
          <w:color w:val="000000"/>
          <w:sz w:val="28"/>
          <w:szCs w:val="28"/>
        </w:rPr>
      </w:pPr>
      <w:r w:rsidRPr="003E6212">
        <w:rPr>
          <w:rFonts w:ascii="Times New Roman" w:hAnsi="Times New Roman"/>
          <w:color w:val="000000"/>
          <w:sz w:val="28"/>
          <w:szCs w:val="28"/>
        </w:rPr>
        <w:t>Образовательная деятельность при освоении образовательной программы или отдельных ее компонентов организуется в форме практической подготовки.</w:t>
      </w:r>
    </w:p>
    <w:p w14:paraId="5F508568" w14:textId="77777777" w:rsidR="001155EB" w:rsidRPr="003E6212" w:rsidRDefault="001155EB" w:rsidP="00557EF9">
      <w:pPr>
        <w:spacing w:after="0" w:line="240" w:lineRule="auto"/>
        <w:ind w:firstLine="709"/>
        <w:contextualSpacing/>
        <w:jc w:val="both"/>
        <w:rPr>
          <w:rFonts w:ascii="Times New Roman" w:hAnsi="Times New Roman"/>
          <w:color w:val="000000"/>
          <w:sz w:val="28"/>
          <w:szCs w:val="28"/>
        </w:rPr>
      </w:pPr>
      <w:r w:rsidRPr="003E6212">
        <w:rPr>
          <w:rFonts w:ascii="Times New Roman" w:hAnsi="Times New Roman"/>
          <w:color w:val="000000"/>
          <w:sz w:val="28"/>
          <w:szCs w:val="28"/>
        </w:rPr>
        <w:t>Образовательная деятельность при освоении образовательной программы или отдельных ее компонентов организуется с использованием средств электронного обучения, с применением дистанционных образовательных технологий</w:t>
      </w:r>
      <w:r w:rsidR="00E00975" w:rsidRPr="003E6212">
        <w:rPr>
          <w:rFonts w:ascii="Times New Roman" w:hAnsi="Times New Roman"/>
          <w:color w:val="000000"/>
          <w:sz w:val="28"/>
          <w:szCs w:val="28"/>
        </w:rPr>
        <w:t>:</w:t>
      </w:r>
      <w:r w:rsidRPr="003E6212">
        <w:rPr>
          <w:rFonts w:ascii="Times New Roman" w:hAnsi="Times New Roman"/>
          <w:color w:val="000000"/>
          <w:sz w:val="28"/>
          <w:szCs w:val="28"/>
        </w:rPr>
        <w:t xml:space="preserve"> </w:t>
      </w:r>
    </w:p>
    <w:p w14:paraId="2F1ADA06" w14:textId="77777777" w:rsidR="001155EB" w:rsidRPr="003E6212" w:rsidRDefault="001155EB" w:rsidP="003E6212">
      <w:pPr>
        <w:numPr>
          <w:ilvl w:val="0"/>
          <w:numId w:val="2"/>
        </w:numPr>
        <w:spacing w:after="0" w:line="240" w:lineRule="auto"/>
        <w:ind w:firstLine="709"/>
        <w:jc w:val="both"/>
        <w:rPr>
          <w:rFonts w:ascii="Times New Roman" w:hAnsi="Times New Roman"/>
          <w:sz w:val="28"/>
          <w:szCs w:val="28"/>
        </w:rPr>
      </w:pPr>
      <w:r w:rsidRPr="003E6212">
        <w:rPr>
          <w:rFonts w:ascii="Times New Roman" w:hAnsi="Times New Roman"/>
          <w:sz w:val="28"/>
          <w:szCs w:val="28"/>
        </w:rPr>
        <w:t>тестирующие системы (НЭШ)</w:t>
      </w:r>
    </w:p>
    <w:p w14:paraId="342AD998" w14:textId="77777777" w:rsidR="00017E36" w:rsidRPr="003E6212" w:rsidRDefault="00017E36" w:rsidP="003E6212">
      <w:pPr>
        <w:numPr>
          <w:ilvl w:val="0"/>
          <w:numId w:val="2"/>
        </w:numPr>
        <w:spacing w:after="0" w:line="240" w:lineRule="auto"/>
        <w:ind w:firstLine="709"/>
        <w:jc w:val="both"/>
        <w:rPr>
          <w:rFonts w:ascii="Times New Roman" w:hAnsi="Times New Roman"/>
          <w:sz w:val="28"/>
          <w:szCs w:val="28"/>
          <w:lang w:eastAsia="ru-RU"/>
        </w:rPr>
      </w:pPr>
      <w:r w:rsidRPr="003E6212">
        <w:rPr>
          <w:rFonts w:ascii="Times New Roman" w:hAnsi="Times New Roman"/>
          <w:sz w:val="28"/>
          <w:szCs w:val="28"/>
          <w:lang w:eastAsia="ru-RU"/>
        </w:rPr>
        <w:t xml:space="preserve">электронные тренажеры (МЭО на базе ЦОК </w:t>
      </w:r>
      <w:hyperlink r:id="rId11" w:tgtFrame="_blank" w:history="1">
        <w:r w:rsidRPr="003E6212">
          <w:rPr>
            <w:rStyle w:val="ad"/>
            <w:rFonts w:ascii="Times New Roman" w:hAnsi="Times New Roman"/>
            <w:sz w:val="28"/>
            <w:szCs w:val="28"/>
            <w:lang w:eastAsia="ru-RU"/>
          </w:rPr>
          <w:t>educont</w:t>
        </w:r>
      </w:hyperlink>
      <w:r w:rsidRPr="003E6212">
        <w:rPr>
          <w:rFonts w:ascii="Times New Roman" w:hAnsi="Times New Roman"/>
          <w:sz w:val="28"/>
          <w:szCs w:val="28"/>
          <w:lang w:eastAsia="ru-RU"/>
        </w:rPr>
        <w:t>)</w:t>
      </w:r>
    </w:p>
    <w:p w14:paraId="6AEA65A5" w14:textId="77777777" w:rsidR="00E00975" w:rsidRPr="003E6212" w:rsidRDefault="00E00975" w:rsidP="003E6212">
      <w:pPr>
        <w:pStyle w:val="ab"/>
        <w:numPr>
          <w:ilvl w:val="0"/>
          <w:numId w:val="2"/>
        </w:numPr>
        <w:suppressAutoHyphens/>
        <w:spacing w:after="0" w:line="240" w:lineRule="auto"/>
        <w:ind w:firstLine="709"/>
        <w:contextualSpacing w:val="0"/>
        <w:jc w:val="both"/>
        <w:rPr>
          <w:rFonts w:ascii="Times New Roman" w:hAnsi="Times New Roman"/>
          <w:bCs/>
          <w:color w:val="000000"/>
          <w:sz w:val="28"/>
          <w:szCs w:val="28"/>
          <w:lang w:eastAsia="ru-RU"/>
        </w:rPr>
      </w:pPr>
      <w:r w:rsidRPr="003E6212">
        <w:rPr>
          <w:rFonts w:ascii="Times New Roman" w:hAnsi="Times New Roman"/>
          <w:bCs/>
          <w:color w:val="000000"/>
          <w:sz w:val="28"/>
          <w:szCs w:val="28"/>
          <w:lang w:eastAsia="ru-RU"/>
        </w:rPr>
        <w:t>электронные дидактические материалы (учебные видеофильмы, аудиозаписи)</w:t>
      </w:r>
    </w:p>
    <w:p w14:paraId="3D4A6B72" w14:textId="77777777" w:rsidR="001155EB" w:rsidRPr="003E6212" w:rsidRDefault="001155EB" w:rsidP="003E6212">
      <w:pPr>
        <w:numPr>
          <w:ilvl w:val="0"/>
          <w:numId w:val="2"/>
        </w:numPr>
        <w:spacing w:after="0" w:line="240" w:lineRule="auto"/>
        <w:ind w:firstLine="709"/>
        <w:jc w:val="both"/>
        <w:rPr>
          <w:rFonts w:ascii="Times New Roman" w:hAnsi="Times New Roman"/>
          <w:sz w:val="28"/>
          <w:szCs w:val="28"/>
        </w:rPr>
      </w:pPr>
      <w:r w:rsidRPr="003E6212">
        <w:rPr>
          <w:rFonts w:ascii="Times New Roman" w:hAnsi="Times New Roman"/>
          <w:sz w:val="28"/>
          <w:szCs w:val="28"/>
        </w:rPr>
        <w:t>презентации</w:t>
      </w:r>
    </w:p>
    <w:p w14:paraId="6B08BBAB" w14:textId="77777777" w:rsidR="0058267F" w:rsidRPr="003E6212" w:rsidRDefault="001155EB" w:rsidP="003E6212">
      <w:pPr>
        <w:spacing w:after="0" w:line="240" w:lineRule="auto"/>
        <w:ind w:left="-120" w:right="-24" w:firstLine="709"/>
        <w:jc w:val="both"/>
        <w:rPr>
          <w:rFonts w:ascii="Times New Roman" w:hAnsi="Times New Roman"/>
          <w:sz w:val="28"/>
          <w:szCs w:val="28"/>
        </w:rPr>
      </w:pPr>
      <w:r w:rsidRPr="003E6212">
        <w:rPr>
          <w:rFonts w:ascii="Times New Roman" w:hAnsi="Times New Roman"/>
          <w:sz w:val="28"/>
          <w:szCs w:val="28"/>
        </w:rPr>
        <w:t>В зависимости от целей занятий могут использоваться электронная почта, социальные сети, мессенджеры.</w:t>
      </w:r>
    </w:p>
    <w:p w14:paraId="4914855C" w14:textId="77777777" w:rsidR="00470B1B" w:rsidRPr="003E6212" w:rsidRDefault="00470B1B" w:rsidP="003E6212">
      <w:pPr>
        <w:pStyle w:val="ConsPlusNormal"/>
        <w:ind w:firstLine="709"/>
        <w:jc w:val="both"/>
        <w:rPr>
          <w:b/>
          <w:i/>
          <w:color w:val="0000FF"/>
          <w:sz w:val="28"/>
        </w:rPr>
      </w:pPr>
      <w:r w:rsidRPr="003E6212">
        <w:rPr>
          <w:sz w:val="28"/>
          <w:szCs w:val="28"/>
        </w:rPr>
        <w:t xml:space="preserve">Рабочая программа составлена в соответствии с Рабочей программой воспитания </w:t>
      </w:r>
      <w:hyperlink r:id="rId12" w:history="1">
        <w:r w:rsidRPr="003E6212">
          <w:rPr>
            <w:rStyle w:val="ad"/>
            <w:sz w:val="28"/>
            <w:szCs w:val="28"/>
          </w:rPr>
          <w:t>https://noki53.ru/about/education/informatsiya-o-metodicheskikh-i-inykh-dokumentakh/programma-vospitaniya/</w:t>
        </w:r>
      </w:hyperlink>
    </w:p>
    <w:p w14:paraId="334CE62D" w14:textId="77777777" w:rsidR="00470B1B" w:rsidRPr="003E6212" w:rsidRDefault="00470B1B" w:rsidP="003E6212">
      <w:pPr>
        <w:spacing w:after="0" w:line="240" w:lineRule="auto"/>
        <w:ind w:left="-120" w:right="-24" w:firstLine="709"/>
        <w:jc w:val="both"/>
        <w:rPr>
          <w:rFonts w:ascii="Times New Roman" w:eastAsia="Times New Roman" w:hAnsi="Times New Roman"/>
          <w:b/>
          <w:sz w:val="28"/>
          <w:szCs w:val="28"/>
          <w:lang w:eastAsia="ru-RU"/>
        </w:rPr>
      </w:pPr>
    </w:p>
    <w:p w14:paraId="28271854" w14:textId="77777777" w:rsidR="0098496C" w:rsidRPr="003E6212" w:rsidRDefault="0098496C" w:rsidP="003E6212">
      <w:pPr>
        <w:spacing w:after="0" w:line="240" w:lineRule="auto"/>
        <w:ind w:left="-120" w:right="-24" w:firstLine="709"/>
        <w:jc w:val="both"/>
        <w:rPr>
          <w:rFonts w:ascii="Times New Roman" w:eastAsia="Times New Roman" w:hAnsi="Times New Roman"/>
          <w:b/>
          <w:sz w:val="28"/>
          <w:szCs w:val="28"/>
          <w:lang w:eastAsia="ru-RU"/>
        </w:rPr>
      </w:pPr>
    </w:p>
    <w:p w14:paraId="7EDD0908" w14:textId="77777777" w:rsidR="0098496C" w:rsidRPr="003E6212" w:rsidRDefault="0098496C" w:rsidP="003E6212">
      <w:pPr>
        <w:spacing w:after="0" w:line="240" w:lineRule="auto"/>
        <w:ind w:left="-120" w:right="-24" w:firstLine="709"/>
        <w:jc w:val="both"/>
        <w:rPr>
          <w:rFonts w:ascii="Times New Roman" w:eastAsia="Times New Roman" w:hAnsi="Times New Roman"/>
          <w:b/>
          <w:sz w:val="28"/>
          <w:szCs w:val="28"/>
          <w:lang w:eastAsia="ru-RU"/>
        </w:rPr>
      </w:pPr>
    </w:p>
    <w:p w14:paraId="00B072CB" w14:textId="77777777" w:rsidR="0098496C" w:rsidRPr="003E6212" w:rsidRDefault="0098496C" w:rsidP="003E6212">
      <w:pPr>
        <w:spacing w:after="0" w:line="240" w:lineRule="auto"/>
        <w:ind w:left="-120" w:right="-24" w:firstLine="709"/>
        <w:jc w:val="both"/>
        <w:rPr>
          <w:rFonts w:ascii="Times New Roman" w:eastAsia="Times New Roman" w:hAnsi="Times New Roman"/>
          <w:b/>
          <w:sz w:val="28"/>
          <w:szCs w:val="28"/>
          <w:lang w:eastAsia="ru-RU"/>
        </w:rPr>
      </w:pPr>
    </w:p>
    <w:p w14:paraId="0C308508" w14:textId="77777777" w:rsidR="0098496C" w:rsidRPr="003E6212" w:rsidRDefault="0098496C" w:rsidP="003E6212">
      <w:pPr>
        <w:spacing w:after="0" w:line="240" w:lineRule="auto"/>
        <w:ind w:left="-120" w:right="-24" w:firstLine="709"/>
        <w:jc w:val="both"/>
        <w:rPr>
          <w:rFonts w:ascii="Times New Roman" w:eastAsia="Times New Roman" w:hAnsi="Times New Roman"/>
          <w:b/>
          <w:sz w:val="28"/>
          <w:szCs w:val="28"/>
          <w:lang w:eastAsia="ru-RU"/>
        </w:rPr>
        <w:sectPr w:rsidR="0098496C" w:rsidRPr="003E6212" w:rsidSect="009E47EF">
          <w:footerReference w:type="even" r:id="rId13"/>
          <w:footerReference w:type="default" r:id="rId14"/>
          <w:pgSz w:w="11906" w:h="16838"/>
          <w:pgMar w:top="1134" w:right="850" w:bottom="1134" w:left="1701" w:header="708" w:footer="113" w:gutter="0"/>
          <w:cols w:space="708"/>
          <w:titlePg/>
          <w:docGrid w:linePitch="360"/>
        </w:sectPr>
      </w:pPr>
    </w:p>
    <w:p w14:paraId="3C6C289F" w14:textId="77777777" w:rsidR="0098496C" w:rsidRPr="003E6212" w:rsidRDefault="0098496C" w:rsidP="003E6212">
      <w:pPr>
        <w:spacing w:after="0" w:line="240" w:lineRule="auto"/>
        <w:ind w:left="-120" w:right="-24" w:firstLine="709"/>
        <w:jc w:val="both"/>
        <w:rPr>
          <w:rFonts w:ascii="Times New Roman" w:eastAsia="Times New Roman" w:hAnsi="Times New Roman"/>
          <w:b/>
          <w:sz w:val="28"/>
          <w:szCs w:val="28"/>
          <w:lang w:eastAsia="ru-RU"/>
        </w:rPr>
      </w:pPr>
    </w:p>
    <w:p w14:paraId="1C5F4141" w14:textId="77777777" w:rsidR="00F7637E" w:rsidRPr="003E6212" w:rsidRDefault="00F7637E" w:rsidP="003E6212">
      <w:pPr>
        <w:spacing w:after="0" w:line="240" w:lineRule="auto"/>
        <w:ind w:left="-120" w:right="-24" w:firstLine="709"/>
        <w:jc w:val="both"/>
        <w:rPr>
          <w:rFonts w:ascii="Times New Roman" w:eastAsia="Times New Roman" w:hAnsi="Times New Roman"/>
          <w:b/>
          <w:sz w:val="28"/>
          <w:szCs w:val="28"/>
          <w:lang w:eastAsia="ru-RU"/>
        </w:rPr>
      </w:pPr>
      <w:r w:rsidRPr="003E6212">
        <w:rPr>
          <w:rFonts w:ascii="Times New Roman" w:eastAsia="Times New Roman" w:hAnsi="Times New Roman"/>
          <w:b/>
          <w:sz w:val="28"/>
          <w:szCs w:val="28"/>
          <w:lang w:eastAsia="ru-RU"/>
        </w:rPr>
        <w:t>1.3. Планируемые результаты освоения дисциплины:</w:t>
      </w:r>
    </w:p>
    <w:tbl>
      <w:tblPr>
        <w:tblW w:w="1551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232"/>
        <w:gridCol w:w="7599"/>
        <w:gridCol w:w="4685"/>
      </w:tblGrid>
      <w:tr w:rsidR="0098496C" w:rsidRPr="003E6212" w14:paraId="23D58416" w14:textId="77777777" w:rsidTr="009E47EF">
        <w:trPr>
          <w:trHeight w:val="20"/>
          <w:jc w:val="center"/>
        </w:trPr>
        <w:tc>
          <w:tcPr>
            <w:tcW w:w="3232" w:type="dxa"/>
            <w:vMerge w:val="restart"/>
            <w:tcBorders>
              <w:top w:val="single" w:sz="4" w:space="0" w:color="000000"/>
              <w:left w:val="single" w:sz="4" w:space="0" w:color="000000"/>
              <w:bottom w:val="single" w:sz="4" w:space="0" w:color="000000"/>
              <w:right w:val="single" w:sz="4" w:space="0" w:color="000000"/>
            </w:tcBorders>
            <w:vAlign w:val="center"/>
          </w:tcPr>
          <w:p w14:paraId="0D57228C" w14:textId="77777777" w:rsidR="0098496C" w:rsidRPr="003E6212" w:rsidRDefault="0098496C" w:rsidP="003E6212">
            <w:pPr>
              <w:widowControl w:val="0"/>
              <w:spacing w:after="0" w:line="240" w:lineRule="auto"/>
              <w:jc w:val="center"/>
              <w:rPr>
                <w:rFonts w:ascii="Times New Roman" w:eastAsia="Times New Roman" w:hAnsi="Times New Roman"/>
                <w:b/>
                <w:color w:val="000000"/>
                <w:sz w:val="24"/>
                <w:szCs w:val="20"/>
                <w:lang w:eastAsia="ru-RU"/>
              </w:rPr>
            </w:pPr>
            <w:r w:rsidRPr="003E6212">
              <w:rPr>
                <w:rFonts w:ascii="Times New Roman" w:eastAsia="Times New Roman" w:hAnsi="Times New Roman"/>
                <w:b/>
                <w:color w:val="000000"/>
                <w:sz w:val="24"/>
                <w:szCs w:val="20"/>
                <w:lang w:eastAsia="ru-RU"/>
              </w:rPr>
              <w:t>Код и наименование формируемых компетенций</w:t>
            </w:r>
          </w:p>
        </w:tc>
        <w:tc>
          <w:tcPr>
            <w:tcW w:w="12284" w:type="dxa"/>
            <w:gridSpan w:val="2"/>
            <w:tcBorders>
              <w:top w:val="single" w:sz="4" w:space="0" w:color="000000"/>
              <w:left w:val="single" w:sz="4" w:space="0" w:color="000000"/>
              <w:bottom w:val="single" w:sz="4" w:space="0" w:color="000000"/>
              <w:right w:val="single" w:sz="4" w:space="0" w:color="000000"/>
            </w:tcBorders>
            <w:vAlign w:val="center"/>
          </w:tcPr>
          <w:p w14:paraId="62D516B8" w14:textId="77777777" w:rsidR="0098496C" w:rsidRPr="003E6212" w:rsidRDefault="0098496C" w:rsidP="003E6212">
            <w:pPr>
              <w:widowControl w:val="0"/>
              <w:spacing w:after="0" w:line="240" w:lineRule="auto"/>
              <w:jc w:val="center"/>
              <w:rPr>
                <w:rFonts w:ascii="Times New Roman" w:eastAsia="Times New Roman" w:hAnsi="Times New Roman"/>
                <w:b/>
                <w:color w:val="000000"/>
                <w:sz w:val="24"/>
                <w:szCs w:val="20"/>
                <w:lang w:eastAsia="ru-RU"/>
              </w:rPr>
            </w:pPr>
            <w:r w:rsidRPr="003E6212">
              <w:rPr>
                <w:rFonts w:ascii="Times New Roman" w:eastAsia="Times New Roman" w:hAnsi="Times New Roman"/>
                <w:b/>
                <w:color w:val="000000"/>
                <w:sz w:val="24"/>
                <w:szCs w:val="20"/>
                <w:lang w:eastAsia="ru-RU"/>
              </w:rPr>
              <w:t>Планируемые образовательные результаты обучения</w:t>
            </w:r>
          </w:p>
        </w:tc>
      </w:tr>
      <w:tr w:rsidR="0098496C" w:rsidRPr="003E6212" w14:paraId="1BDA02A9" w14:textId="77777777" w:rsidTr="009E47EF">
        <w:trPr>
          <w:trHeight w:val="20"/>
          <w:jc w:val="center"/>
        </w:trPr>
        <w:tc>
          <w:tcPr>
            <w:tcW w:w="3232" w:type="dxa"/>
            <w:vMerge/>
            <w:tcBorders>
              <w:top w:val="single" w:sz="4" w:space="0" w:color="000000"/>
              <w:left w:val="single" w:sz="4" w:space="0" w:color="000000"/>
              <w:bottom w:val="single" w:sz="4" w:space="0" w:color="000000"/>
              <w:right w:val="single" w:sz="4" w:space="0" w:color="000000"/>
            </w:tcBorders>
            <w:vAlign w:val="center"/>
          </w:tcPr>
          <w:p w14:paraId="51390167" w14:textId="77777777" w:rsidR="0098496C" w:rsidRPr="003E6212" w:rsidRDefault="0098496C" w:rsidP="003E6212">
            <w:pPr>
              <w:spacing w:after="0" w:line="240" w:lineRule="auto"/>
              <w:rPr>
                <w:rFonts w:ascii="Times New Roman" w:eastAsia="Times New Roman" w:hAnsi="Times New Roman"/>
                <w:color w:val="000000"/>
                <w:szCs w:val="20"/>
                <w:lang w:eastAsia="ru-RU"/>
              </w:rPr>
            </w:pPr>
          </w:p>
        </w:tc>
        <w:tc>
          <w:tcPr>
            <w:tcW w:w="7599" w:type="dxa"/>
            <w:tcBorders>
              <w:top w:val="single" w:sz="4" w:space="0" w:color="000000"/>
              <w:left w:val="single" w:sz="4" w:space="0" w:color="000000"/>
              <w:bottom w:val="single" w:sz="4" w:space="0" w:color="000000"/>
              <w:right w:val="single" w:sz="4" w:space="0" w:color="000000"/>
            </w:tcBorders>
            <w:vAlign w:val="center"/>
          </w:tcPr>
          <w:p w14:paraId="12F7BC37" w14:textId="77777777" w:rsidR="0098496C" w:rsidRPr="003E6212" w:rsidRDefault="0098496C" w:rsidP="003E6212">
            <w:pPr>
              <w:widowControl w:val="0"/>
              <w:spacing w:after="0" w:line="240" w:lineRule="auto"/>
              <w:jc w:val="center"/>
              <w:rPr>
                <w:rFonts w:ascii="Times New Roman" w:eastAsia="Times New Roman" w:hAnsi="Times New Roman"/>
                <w:b/>
                <w:color w:val="000000"/>
                <w:sz w:val="24"/>
                <w:szCs w:val="20"/>
                <w:lang w:eastAsia="ru-RU"/>
              </w:rPr>
            </w:pPr>
            <w:r w:rsidRPr="003E6212">
              <w:rPr>
                <w:rFonts w:ascii="Times New Roman" w:eastAsia="Times New Roman" w:hAnsi="Times New Roman"/>
                <w:b/>
                <w:color w:val="000000"/>
                <w:sz w:val="24"/>
                <w:szCs w:val="20"/>
                <w:lang w:eastAsia="ru-RU"/>
              </w:rPr>
              <w:t>Общие</w:t>
            </w:r>
            <w:r w:rsidRPr="003E6212">
              <w:rPr>
                <w:rFonts w:ascii="Times New Roman" w:eastAsia="Times New Roman" w:hAnsi="Times New Roman"/>
                <w:b/>
                <w:color w:val="000000"/>
                <w:sz w:val="24"/>
                <w:szCs w:val="20"/>
                <w:vertAlign w:val="superscript"/>
                <w:lang w:eastAsia="ru-RU"/>
              </w:rPr>
              <w:footnoteReference w:id="1"/>
            </w:r>
          </w:p>
        </w:tc>
        <w:tc>
          <w:tcPr>
            <w:tcW w:w="4680" w:type="dxa"/>
            <w:tcBorders>
              <w:top w:val="single" w:sz="4" w:space="0" w:color="000000"/>
              <w:left w:val="single" w:sz="4" w:space="0" w:color="000000"/>
              <w:bottom w:val="single" w:sz="4" w:space="0" w:color="000000"/>
              <w:right w:val="single" w:sz="4" w:space="0" w:color="000000"/>
            </w:tcBorders>
            <w:vAlign w:val="center"/>
          </w:tcPr>
          <w:p w14:paraId="44FC3DC2" w14:textId="77777777" w:rsidR="0098496C" w:rsidRPr="003E6212" w:rsidRDefault="0098496C" w:rsidP="003E6212">
            <w:pPr>
              <w:widowControl w:val="0"/>
              <w:spacing w:after="0" w:line="240" w:lineRule="auto"/>
              <w:jc w:val="center"/>
              <w:rPr>
                <w:rFonts w:ascii="Times New Roman" w:eastAsia="Times New Roman" w:hAnsi="Times New Roman"/>
                <w:b/>
                <w:color w:val="000000"/>
                <w:sz w:val="24"/>
                <w:szCs w:val="20"/>
                <w:lang w:eastAsia="ru-RU"/>
              </w:rPr>
            </w:pPr>
            <w:r w:rsidRPr="003E6212">
              <w:rPr>
                <w:rFonts w:ascii="Times New Roman" w:eastAsia="Times New Roman" w:hAnsi="Times New Roman"/>
                <w:b/>
                <w:color w:val="000000"/>
                <w:sz w:val="24"/>
                <w:szCs w:val="20"/>
                <w:lang w:eastAsia="ru-RU"/>
              </w:rPr>
              <w:t>Дисциплинарные (предметные)</w:t>
            </w:r>
            <w:r w:rsidRPr="003E6212">
              <w:rPr>
                <w:rFonts w:ascii="Times New Roman" w:eastAsia="Times New Roman" w:hAnsi="Times New Roman"/>
                <w:b/>
                <w:color w:val="000000"/>
                <w:sz w:val="24"/>
                <w:szCs w:val="20"/>
                <w:vertAlign w:val="superscript"/>
                <w:lang w:eastAsia="ru-RU"/>
              </w:rPr>
              <w:footnoteReference w:id="2"/>
            </w:r>
          </w:p>
        </w:tc>
      </w:tr>
      <w:tr w:rsidR="0098496C" w:rsidRPr="003E6212" w14:paraId="71830678" w14:textId="77777777" w:rsidTr="009E47EF">
        <w:trPr>
          <w:trHeight w:val="20"/>
          <w:jc w:val="center"/>
        </w:trPr>
        <w:tc>
          <w:tcPr>
            <w:tcW w:w="3232" w:type="dxa"/>
            <w:tcBorders>
              <w:top w:val="single" w:sz="4" w:space="0" w:color="000000"/>
              <w:left w:val="single" w:sz="4" w:space="0" w:color="000000"/>
              <w:bottom w:val="single" w:sz="4" w:space="0" w:color="000000"/>
              <w:right w:val="single" w:sz="4" w:space="0" w:color="000000"/>
            </w:tcBorders>
          </w:tcPr>
          <w:p w14:paraId="15A4D64D" w14:textId="77777777" w:rsidR="0098496C" w:rsidRPr="003E6212" w:rsidRDefault="0098496C" w:rsidP="003E6212">
            <w:pPr>
              <w:widowControl w:val="0"/>
              <w:spacing w:after="0" w:line="240" w:lineRule="auto"/>
              <w:jc w:val="both"/>
              <w:rPr>
                <w:rFonts w:ascii="Times New Roman" w:eastAsia="Times New Roman" w:hAnsi="Times New Roman"/>
                <w:color w:val="00B050"/>
                <w:sz w:val="24"/>
                <w:szCs w:val="20"/>
                <w:lang w:eastAsia="ru-RU"/>
              </w:rPr>
            </w:pPr>
            <w:r w:rsidRPr="003E6212">
              <w:rPr>
                <w:rFonts w:ascii="Times New Roman" w:eastAsia="Times New Roman" w:hAnsi="Times New Roman"/>
                <w:color w:val="000000"/>
                <w:sz w:val="24"/>
                <w:szCs w:val="20"/>
                <w:lang w:eastAsia="ru-RU"/>
              </w:rPr>
              <w:t>ОК 01. Выбирать способы решения задач профессиональной деятельности применительно к различным контекстам</w:t>
            </w:r>
          </w:p>
        </w:tc>
        <w:tc>
          <w:tcPr>
            <w:tcW w:w="7599" w:type="dxa"/>
            <w:tcBorders>
              <w:top w:val="single" w:sz="4" w:space="0" w:color="000000"/>
              <w:left w:val="single" w:sz="4" w:space="0" w:color="000000"/>
              <w:bottom w:val="single" w:sz="4" w:space="0" w:color="000000"/>
              <w:right w:val="single" w:sz="4" w:space="0" w:color="000000"/>
            </w:tcBorders>
          </w:tcPr>
          <w:p w14:paraId="6FBE17B2"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t>Овладение универсальными учебными познавательными действиями:</w:t>
            </w:r>
          </w:p>
          <w:p w14:paraId="6A9FEBB1" w14:textId="77777777" w:rsidR="0098496C" w:rsidRPr="003E6212" w:rsidRDefault="0098496C" w:rsidP="003E6212">
            <w:pPr>
              <w:widowControl w:val="0"/>
              <w:numPr>
                <w:ilvl w:val="0"/>
                <w:numId w:val="30"/>
              </w:numPr>
              <w:spacing w:after="0" w:line="240" w:lineRule="auto"/>
              <w:ind w:left="0" w:firstLine="0"/>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t>базовыми логическими действиями:</w:t>
            </w:r>
          </w:p>
          <w:p w14:paraId="1421D206"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t xml:space="preserve">- самостоятельно формулировать и актуализировать проблему, рассматривать ее всесторонне; </w:t>
            </w:r>
          </w:p>
          <w:p w14:paraId="7082F928"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t xml:space="preserve">- устанавливать существенный признак или основания для сравнения, классификации и обобщения; </w:t>
            </w:r>
          </w:p>
          <w:p w14:paraId="6B9D7096"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t>- определять цели деятельности, задавать параметры и критерии их достижения;</w:t>
            </w:r>
          </w:p>
          <w:p w14:paraId="11F50A7A"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t xml:space="preserve">- выявлять закономерности и противоречия в рассматриваемых явлениях; </w:t>
            </w:r>
          </w:p>
          <w:p w14:paraId="009FB806"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t xml:space="preserve">- вносить коррективы в деятельность, оценивать соответствие результатов целям, оценивать риски последствий деятельности; </w:t>
            </w:r>
          </w:p>
          <w:p w14:paraId="0A637F85"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t xml:space="preserve">- развивать креативное мышление при решении жизненных проблем </w:t>
            </w:r>
          </w:p>
          <w:p w14:paraId="261FD3C8" w14:textId="77777777" w:rsidR="0098496C" w:rsidRPr="003E6212" w:rsidRDefault="0098496C" w:rsidP="003E6212">
            <w:pPr>
              <w:widowControl w:val="0"/>
              <w:numPr>
                <w:ilvl w:val="0"/>
                <w:numId w:val="30"/>
              </w:numPr>
              <w:spacing w:after="0" w:line="240" w:lineRule="auto"/>
              <w:ind w:left="0" w:firstLine="0"/>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t>базовыми исследовательскими действиями:</w:t>
            </w:r>
          </w:p>
          <w:p w14:paraId="2E0C630E"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t xml:space="preserve">- владеть навыками учебно-исследовательской и проектной деятельности, навыками разрешения проблем; </w:t>
            </w:r>
          </w:p>
          <w:p w14:paraId="2C40E58B"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t xml:space="preserve">- 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 </w:t>
            </w:r>
          </w:p>
          <w:p w14:paraId="50B2D256"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t xml:space="preserve">- анализировать полученные в ходе решения задачи результаты, критически оценивать их достоверность, прогнозировать изменение в новых условиях; </w:t>
            </w:r>
          </w:p>
          <w:p w14:paraId="773BFE59"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t>- уметь переносить знания в познавательную и практическую области жизнедеятельности;</w:t>
            </w:r>
          </w:p>
          <w:p w14:paraId="5399A167"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t xml:space="preserve">- уметь интегрировать знания из разных предметных областей; </w:t>
            </w:r>
          </w:p>
          <w:p w14:paraId="47D1DD09"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lastRenderedPageBreak/>
              <w:t xml:space="preserve">- выдвигать новые идеи, предлагать оригинальные подходы и решения; </w:t>
            </w:r>
          </w:p>
          <w:p w14:paraId="59197C55"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yellow"/>
                <w:lang w:eastAsia="ru-RU"/>
              </w:rPr>
            </w:pPr>
            <w:r w:rsidRPr="003E6212">
              <w:rPr>
                <w:rFonts w:ascii="Times New Roman" w:eastAsia="Times New Roman" w:hAnsi="Times New Roman"/>
                <w:color w:val="000000"/>
                <w:sz w:val="24"/>
                <w:szCs w:val="20"/>
                <w:highlight w:val="white"/>
                <w:lang w:eastAsia="ru-RU"/>
              </w:rPr>
              <w:t>- способность их использования в познавательной и социальной практике.</w:t>
            </w:r>
          </w:p>
          <w:p w14:paraId="41C3AF75"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В части трудового воспитания:</w:t>
            </w:r>
          </w:p>
          <w:p w14:paraId="0B2EE889"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t xml:space="preserve">- готовность к труду, осознание ценности мастерства, трудолюбие; </w:t>
            </w:r>
          </w:p>
          <w:p w14:paraId="219B78C2"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t xml:space="preserve">-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14:paraId="64746BAA"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t>- интерес к различным сферам профессиональной деятельности,</w:t>
            </w:r>
          </w:p>
        </w:tc>
        <w:tc>
          <w:tcPr>
            <w:tcW w:w="4680" w:type="dxa"/>
            <w:tcBorders>
              <w:top w:val="single" w:sz="4" w:space="0" w:color="000000"/>
              <w:left w:val="single" w:sz="4" w:space="0" w:color="000000"/>
              <w:bottom w:val="single" w:sz="4" w:space="0" w:color="000000"/>
              <w:right w:val="single" w:sz="4" w:space="0" w:color="000000"/>
            </w:tcBorders>
          </w:tcPr>
          <w:p w14:paraId="615333A5"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b/>
                <w:color w:val="000000"/>
                <w:sz w:val="24"/>
                <w:szCs w:val="20"/>
                <w:lang w:eastAsia="ru-RU"/>
              </w:rPr>
              <w:lastRenderedPageBreak/>
              <w:t>ПРб 02.</w:t>
            </w:r>
            <w:r w:rsidRPr="003E6212">
              <w:rPr>
                <w:rFonts w:ascii="Times New Roman" w:eastAsia="Times New Roman" w:hAnsi="Times New Roman"/>
                <w:color w:val="00B050"/>
                <w:sz w:val="24"/>
                <w:szCs w:val="20"/>
                <w:lang w:eastAsia="ru-RU"/>
              </w:rPr>
              <w:t xml:space="preserve"> </w:t>
            </w:r>
            <w:r w:rsidRPr="003E6212">
              <w:rPr>
                <w:rFonts w:ascii="Times New Roman" w:eastAsia="Times New Roman" w:hAnsi="Times New Roman"/>
                <w:color w:val="000000"/>
                <w:sz w:val="24"/>
                <w:szCs w:val="20"/>
                <w:lang w:eastAsia="ru-RU"/>
              </w:rPr>
              <w:t>Знание задач и основных принципов организации единой системы предупреждения и ликвидации последствий чрезвычайных ситуаций, прав и обязанностей гражданина в этой области; прав и обязанностей гражданина в области гражданской обороны; знание о действиях по сигналам гражданской обороны.</w:t>
            </w:r>
          </w:p>
          <w:p w14:paraId="4FF12771" w14:textId="77777777" w:rsidR="0098496C" w:rsidRPr="003E6212" w:rsidRDefault="0098496C" w:rsidP="003E6212">
            <w:pPr>
              <w:widowControl w:val="0"/>
              <w:spacing w:after="0" w:line="240" w:lineRule="auto"/>
              <w:jc w:val="both"/>
              <w:rPr>
                <w:rFonts w:ascii="Times New Roman" w:eastAsia="Times New Roman" w:hAnsi="Times New Roman"/>
                <w:color w:val="00B050"/>
                <w:sz w:val="24"/>
                <w:szCs w:val="20"/>
                <w:lang w:eastAsia="ru-RU"/>
              </w:rPr>
            </w:pPr>
            <w:r w:rsidRPr="003E6212">
              <w:rPr>
                <w:rFonts w:ascii="Times New Roman" w:eastAsia="Times New Roman" w:hAnsi="Times New Roman"/>
                <w:b/>
                <w:color w:val="000000"/>
                <w:sz w:val="24"/>
                <w:szCs w:val="20"/>
                <w:lang w:eastAsia="ru-RU"/>
              </w:rPr>
              <w:t>ПРб 08.</w:t>
            </w:r>
            <w:r w:rsidRPr="003E6212">
              <w:rPr>
                <w:rFonts w:ascii="Times New Roman" w:eastAsia="Times New Roman" w:hAnsi="Times New Roman"/>
                <w:color w:val="000000"/>
                <w:sz w:val="24"/>
                <w:szCs w:val="20"/>
                <w:lang w:eastAsia="ru-RU"/>
              </w:rPr>
              <w:t xml:space="preserve"> Сформированность представлений о ценности безопасного поведения для личности, общества, государства. знание правил безопасного поведения и способов их применения в собственном поведении.</w:t>
            </w:r>
          </w:p>
        </w:tc>
      </w:tr>
      <w:tr w:rsidR="0098496C" w:rsidRPr="003E6212" w14:paraId="3BDE0405" w14:textId="77777777" w:rsidTr="009E47EF">
        <w:trPr>
          <w:trHeight w:val="20"/>
          <w:jc w:val="center"/>
        </w:trPr>
        <w:tc>
          <w:tcPr>
            <w:tcW w:w="3232" w:type="dxa"/>
            <w:tcBorders>
              <w:top w:val="single" w:sz="4" w:space="0" w:color="000000"/>
              <w:left w:val="single" w:sz="4" w:space="0" w:color="000000"/>
              <w:bottom w:val="single" w:sz="4" w:space="0" w:color="000000"/>
              <w:right w:val="single" w:sz="4" w:space="0" w:color="000000"/>
            </w:tcBorders>
          </w:tcPr>
          <w:p w14:paraId="4A9C236D"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7599" w:type="dxa"/>
            <w:tcBorders>
              <w:top w:val="single" w:sz="4" w:space="0" w:color="000000"/>
              <w:left w:val="single" w:sz="4" w:space="0" w:color="000000"/>
              <w:bottom w:val="single" w:sz="4" w:space="0" w:color="000000"/>
              <w:right w:val="single" w:sz="4" w:space="0" w:color="000000"/>
            </w:tcBorders>
          </w:tcPr>
          <w:p w14:paraId="6307F3EC"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t>Овладение универсальными учебными познавательными действиями:</w:t>
            </w:r>
          </w:p>
          <w:p w14:paraId="43259115" w14:textId="77777777" w:rsidR="0098496C" w:rsidRPr="003E6212" w:rsidRDefault="0098496C" w:rsidP="003E6212">
            <w:pPr>
              <w:widowControl w:val="0"/>
              <w:numPr>
                <w:ilvl w:val="0"/>
                <w:numId w:val="31"/>
              </w:numPr>
              <w:spacing w:after="0" w:line="240" w:lineRule="auto"/>
              <w:ind w:left="0" w:firstLine="0"/>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работой с информацией:</w:t>
            </w:r>
          </w:p>
          <w:p w14:paraId="133B9F22"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 владение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14:paraId="7154A048"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 создание текстов в различных форматах с учетом назначения информации и целевой аудитории, выбирая оптимальную форму представления и визуализации;</w:t>
            </w:r>
          </w:p>
          <w:p w14:paraId="5695EE8E"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 оценивание достоверности, легитимности информации, ее соответствия правовым и морально-этическим нормам;</w:t>
            </w:r>
            <w:r w:rsidRPr="003E6212">
              <w:rPr>
                <w:rFonts w:ascii="Times New Roman" w:eastAsia="Times New Roman" w:hAnsi="Times New Roman"/>
                <w:color w:val="000000"/>
                <w:sz w:val="24"/>
                <w:szCs w:val="20"/>
                <w:highlight w:val="white"/>
                <w:lang w:eastAsia="ru-RU"/>
              </w:rPr>
              <w:t xml:space="preserve"> </w:t>
            </w:r>
          </w:p>
          <w:p w14:paraId="50ED95ED"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 xml:space="preserve">- использование средств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w:t>
            </w:r>
          </w:p>
          <w:p w14:paraId="459D84DB"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lang w:eastAsia="ru-RU"/>
              </w:rPr>
              <w:t>- владение навыками распознавания и защиты информации, информационной безопасности личности</w:t>
            </w:r>
            <w:r w:rsidRPr="003E6212">
              <w:rPr>
                <w:rFonts w:ascii="Times New Roman" w:eastAsia="Times New Roman" w:hAnsi="Times New Roman"/>
                <w:color w:val="000000"/>
                <w:sz w:val="24"/>
                <w:szCs w:val="20"/>
                <w:highlight w:val="white"/>
                <w:lang w:eastAsia="ru-RU"/>
              </w:rPr>
              <w:t xml:space="preserve">. </w:t>
            </w:r>
          </w:p>
          <w:p w14:paraId="46FEA4A4"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p>
          <w:p w14:paraId="31FF14AD"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lang w:eastAsia="ru-RU"/>
              </w:rPr>
              <w:t>В части це</w:t>
            </w:r>
            <w:r w:rsidRPr="003E6212">
              <w:rPr>
                <w:rFonts w:ascii="Times New Roman" w:eastAsia="Times New Roman" w:hAnsi="Times New Roman"/>
                <w:color w:val="000000"/>
                <w:sz w:val="24"/>
                <w:szCs w:val="20"/>
                <w:highlight w:val="white"/>
                <w:lang w:eastAsia="ru-RU"/>
              </w:rPr>
              <w:t>нности научного познания:</w:t>
            </w:r>
          </w:p>
          <w:p w14:paraId="21C8F64F"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highlight w:val="white"/>
                <w:lang w:eastAsia="ru-RU"/>
              </w:rPr>
              <w:t>- 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r w:rsidRPr="003E6212">
              <w:rPr>
                <w:rFonts w:ascii="Times New Roman" w:eastAsia="Times New Roman" w:hAnsi="Times New Roman"/>
                <w:color w:val="000000"/>
                <w:sz w:val="24"/>
                <w:szCs w:val="20"/>
                <w:lang w:eastAsia="ru-RU"/>
              </w:rPr>
              <w:t xml:space="preserve"> </w:t>
            </w:r>
          </w:p>
          <w:p w14:paraId="359DF6C9"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highlight w:val="white"/>
                <w:lang w:eastAsia="ru-RU"/>
              </w:rPr>
              <w:t xml:space="preserve">- совершенствование языковой и читательской культуры как средства </w:t>
            </w:r>
            <w:r w:rsidRPr="003E6212">
              <w:rPr>
                <w:rFonts w:ascii="Times New Roman" w:eastAsia="Times New Roman" w:hAnsi="Times New Roman"/>
                <w:color w:val="000000"/>
                <w:sz w:val="24"/>
                <w:szCs w:val="20"/>
                <w:highlight w:val="white"/>
                <w:lang w:eastAsia="ru-RU"/>
              </w:rPr>
              <w:lastRenderedPageBreak/>
              <w:t xml:space="preserve">взаимодействия между людьми и познания мира; </w:t>
            </w:r>
          </w:p>
          <w:p w14:paraId="08115ECE"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highlight w:val="white"/>
                <w:lang w:eastAsia="ru-RU"/>
              </w:rPr>
              <w:t>- осознание ценности научной деятельности, готовность осуществлять проектную и исследовательскую деятельность индивидуально и в группе</w:t>
            </w:r>
          </w:p>
        </w:tc>
        <w:tc>
          <w:tcPr>
            <w:tcW w:w="4680" w:type="dxa"/>
            <w:tcBorders>
              <w:top w:val="single" w:sz="4" w:space="0" w:color="000000"/>
              <w:left w:val="single" w:sz="4" w:space="0" w:color="000000"/>
              <w:bottom w:val="single" w:sz="4" w:space="0" w:color="000000"/>
              <w:right w:val="single" w:sz="4" w:space="0" w:color="000000"/>
            </w:tcBorders>
          </w:tcPr>
          <w:p w14:paraId="1D6EB9E3"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b/>
                <w:color w:val="000000"/>
                <w:sz w:val="24"/>
                <w:szCs w:val="20"/>
                <w:lang w:eastAsia="ru-RU"/>
              </w:rPr>
              <w:lastRenderedPageBreak/>
              <w:t xml:space="preserve">ПРб 06. </w:t>
            </w:r>
            <w:r w:rsidRPr="003E6212">
              <w:rPr>
                <w:rFonts w:ascii="Times New Roman" w:eastAsia="Times New Roman" w:hAnsi="Times New Roman"/>
                <w:color w:val="000000"/>
                <w:sz w:val="24"/>
                <w:szCs w:val="20"/>
                <w:lang w:eastAsia="ru-RU"/>
              </w:rPr>
              <w:t>Сформированность представлений о применении беспилотных летательных аппаратов и морских беспилотных аппаратов; понимание о возможностях применения современных достижений научно-технического прогресса в условиях современного боя.</w:t>
            </w:r>
          </w:p>
        </w:tc>
      </w:tr>
      <w:tr w:rsidR="0098496C" w:rsidRPr="003E6212" w14:paraId="3FDA44DB" w14:textId="77777777" w:rsidTr="009E47EF">
        <w:trPr>
          <w:trHeight w:val="20"/>
          <w:jc w:val="center"/>
        </w:trPr>
        <w:tc>
          <w:tcPr>
            <w:tcW w:w="3232" w:type="dxa"/>
            <w:tcBorders>
              <w:top w:val="single" w:sz="4" w:space="0" w:color="000000"/>
              <w:left w:val="single" w:sz="4" w:space="0" w:color="000000"/>
              <w:bottom w:val="single" w:sz="4" w:space="0" w:color="000000"/>
              <w:right w:val="single" w:sz="4" w:space="0" w:color="000000"/>
            </w:tcBorders>
          </w:tcPr>
          <w:p w14:paraId="4F4D0364"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7599" w:type="dxa"/>
            <w:tcBorders>
              <w:top w:val="single" w:sz="4" w:space="0" w:color="000000"/>
              <w:left w:val="single" w:sz="4" w:space="0" w:color="000000"/>
              <w:bottom w:val="single" w:sz="4" w:space="0" w:color="000000"/>
              <w:right w:val="single" w:sz="4" w:space="0" w:color="000000"/>
            </w:tcBorders>
          </w:tcPr>
          <w:p w14:paraId="5887E96B"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Овладение универсальными регулятивными действиями:</w:t>
            </w:r>
          </w:p>
          <w:p w14:paraId="7112A2C2" w14:textId="77777777" w:rsidR="0098496C" w:rsidRPr="003E6212" w:rsidRDefault="0098496C" w:rsidP="003E6212">
            <w:pPr>
              <w:widowControl w:val="0"/>
              <w:numPr>
                <w:ilvl w:val="0"/>
                <w:numId w:val="31"/>
              </w:numPr>
              <w:spacing w:after="0" w:line="240" w:lineRule="auto"/>
              <w:ind w:left="0" w:firstLine="0"/>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самоорганизации:</w:t>
            </w:r>
          </w:p>
          <w:p w14:paraId="72FAD41A"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 самостоятельное осуществление познавательной деятельности, выявление проблемы, постановка и формулирование собственных задач в образовательной деятельности и жизненных ситуациях;</w:t>
            </w:r>
          </w:p>
          <w:p w14:paraId="1BA7CB61"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 самостоятельное составление плана решения проблем с учетом имеющихся ресурсов, собственных возможностей и предпочтений;</w:t>
            </w:r>
          </w:p>
          <w:p w14:paraId="0F320B4D"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 давать оценку новым ситуациям;</w:t>
            </w:r>
          </w:p>
          <w:p w14:paraId="0DE85242"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14:paraId="24A853D1" w14:textId="77777777" w:rsidR="0098496C" w:rsidRPr="003E6212" w:rsidRDefault="0098496C" w:rsidP="003E6212">
            <w:pPr>
              <w:widowControl w:val="0"/>
              <w:numPr>
                <w:ilvl w:val="0"/>
                <w:numId w:val="31"/>
              </w:numPr>
              <w:spacing w:after="0" w:line="240" w:lineRule="auto"/>
              <w:ind w:left="0" w:firstLine="0"/>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самоконтроля:</w:t>
            </w:r>
          </w:p>
          <w:p w14:paraId="68A44859"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использование приемов рефлексии для оценки ситуации, выбора верного решения;</w:t>
            </w:r>
          </w:p>
          <w:p w14:paraId="01786CDB"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 умение оценивать риски и своевременно принимать решения по их снижению;</w:t>
            </w:r>
          </w:p>
          <w:p w14:paraId="03F4BDF7" w14:textId="77777777" w:rsidR="0098496C" w:rsidRPr="003E6212" w:rsidRDefault="0098496C" w:rsidP="003E6212">
            <w:pPr>
              <w:widowControl w:val="0"/>
              <w:numPr>
                <w:ilvl w:val="0"/>
                <w:numId w:val="31"/>
              </w:numPr>
              <w:spacing w:after="0" w:line="240" w:lineRule="auto"/>
              <w:ind w:left="0" w:firstLine="0"/>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эмоционального интеллекта, предполагающего сформированность:</w:t>
            </w:r>
          </w:p>
          <w:p w14:paraId="5F286D3E"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 внутренней мотивации, включающей стремление к достижению цели и успеху, оптимизм, инициативность, умение действовать, исходя из своих возможностей;</w:t>
            </w:r>
          </w:p>
          <w:p w14:paraId="2CF3D7EC"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 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14:paraId="21AF3EA5"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 социальных навыков, включающих способность выстраивать отношения с другими людьми, заботиться, проявлять интерес и разрешать конфликты.</w:t>
            </w:r>
          </w:p>
          <w:p w14:paraId="5B030579" w14:textId="77777777" w:rsidR="0098496C" w:rsidRPr="003E6212" w:rsidRDefault="0098496C" w:rsidP="003E6212">
            <w:pPr>
              <w:widowControl w:val="0"/>
              <w:tabs>
                <w:tab w:val="left" w:pos="182"/>
              </w:tabs>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lang w:eastAsia="ru-RU"/>
              </w:rPr>
              <w:t xml:space="preserve">В </w:t>
            </w:r>
            <w:r w:rsidRPr="003E6212">
              <w:rPr>
                <w:rFonts w:ascii="Times New Roman" w:eastAsia="Times New Roman" w:hAnsi="Times New Roman"/>
                <w:color w:val="000000"/>
                <w:sz w:val="24"/>
                <w:szCs w:val="20"/>
                <w:highlight w:val="white"/>
                <w:lang w:eastAsia="ru-RU"/>
              </w:rPr>
              <w:t>части духовно-нравственного воспитания:</w:t>
            </w:r>
          </w:p>
          <w:p w14:paraId="1DF5E261"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highlight w:val="white"/>
                <w:lang w:eastAsia="ru-RU"/>
              </w:rPr>
              <w:t>- сформированность нравственного сознания, этического поведения;</w:t>
            </w:r>
          </w:p>
          <w:p w14:paraId="7CFA5A88"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highlight w:val="white"/>
                <w:lang w:eastAsia="ru-RU"/>
              </w:rPr>
              <w:lastRenderedPageBreak/>
              <w:t>- способность оценивать ситуацию и принимать осознанные решения, ориентируясь на морально-нравственные нормы и ценности;</w:t>
            </w:r>
          </w:p>
          <w:p w14:paraId="2B70158F"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highlight w:val="white"/>
                <w:lang w:eastAsia="ru-RU"/>
              </w:rPr>
              <w:t>- осознание личного вклада в построение устойчивого будущего;</w:t>
            </w:r>
          </w:p>
          <w:p w14:paraId="05F7D60F"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t>- ответственное отношение к своим родителям и (или) другим членам семьи, созданию семьи на основе осознанного принятия ценностей семейной жизни в соответствии с традициями народов России.</w:t>
            </w:r>
          </w:p>
        </w:tc>
        <w:tc>
          <w:tcPr>
            <w:tcW w:w="4680" w:type="dxa"/>
            <w:tcBorders>
              <w:top w:val="single" w:sz="4" w:space="0" w:color="000000"/>
              <w:left w:val="single" w:sz="4" w:space="0" w:color="000000"/>
              <w:bottom w:val="single" w:sz="4" w:space="0" w:color="000000"/>
              <w:right w:val="single" w:sz="4" w:space="0" w:color="000000"/>
            </w:tcBorders>
          </w:tcPr>
          <w:p w14:paraId="0FDBBF64"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b/>
                <w:color w:val="000000"/>
                <w:sz w:val="24"/>
                <w:szCs w:val="20"/>
                <w:lang w:eastAsia="ru-RU"/>
              </w:rPr>
              <w:lastRenderedPageBreak/>
              <w:t>ПРб 01.</w:t>
            </w:r>
            <w:r w:rsidRPr="003E6212">
              <w:rPr>
                <w:rFonts w:ascii="Times New Roman" w:eastAsia="Times New Roman" w:hAnsi="Times New Roman"/>
                <w:color w:val="000000"/>
                <w:sz w:val="24"/>
                <w:szCs w:val="20"/>
                <w:lang w:eastAsia="ru-RU"/>
              </w:rPr>
              <w:t xml:space="preserve"> Знание основ законодательства Российской Федерации, обеспечивающие национальную безопасность и защиту населения от внешних и внутренних угроз; сформированность представлений о государственной политике в области обеспечения государственной и общественной безопасности, защиты населения и территорий от чрезвычайных ситуаций различного характера.</w:t>
            </w:r>
          </w:p>
          <w:p w14:paraId="7C4A0CCE"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b/>
                <w:color w:val="000000"/>
                <w:sz w:val="24"/>
                <w:szCs w:val="20"/>
                <w:lang w:eastAsia="ru-RU"/>
              </w:rPr>
              <w:t>ПРб 07.</w:t>
            </w:r>
            <w:r w:rsidRPr="003E6212">
              <w:rPr>
                <w:rFonts w:ascii="Times New Roman" w:eastAsia="Times New Roman" w:hAnsi="Times New Roman"/>
                <w:color w:val="000000"/>
                <w:sz w:val="24"/>
                <w:szCs w:val="20"/>
                <w:lang w:eastAsia="ru-RU"/>
              </w:rPr>
              <w:t> Сформированность необходимого уровня военных знаний как фактора построения профессиональной траектории, в том числе в образовательных организациях, осуществляющих подготовку кадров в интересах обороны и безопасности государства, обеспечении законности и правопорядка.</w:t>
            </w:r>
          </w:p>
        </w:tc>
      </w:tr>
      <w:tr w:rsidR="0098496C" w:rsidRPr="003E6212" w14:paraId="1053D33B" w14:textId="77777777" w:rsidTr="009E47EF">
        <w:trPr>
          <w:trHeight w:val="20"/>
          <w:jc w:val="center"/>
        </w:trPr>
        <w:tc>
          <w:tcPr>
            <w:tcW w:w="3232" w:type="dxa"/>
            <w:tcBorders>
              <w:top w:val="single" w:sz="4" w:space="0" w:color="000000"/>
              <w:left w:val="single" w:sz="4" w:space="0" w:color="000000"/>
              <w:bottom w:val="single" w:sz="4" w:space="0" w:color="000000"/>
              <w:right w:val="single" w:sz="4" w:space="0" w:color="000000"/>
            </w:tcBorders>
          </w:tcPr>
          <w:p w14:paraId="33904F84"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ОК 04. Эффективно взаимодействовать и работать в коллективе и команде</w:t>
            </w:r>
          </w:p>
        </w:tc>
        <w:tc>
          <w:tcPr>
            <w:tcW w:w="7599" w:type="dxa"/>
            <w:tcBorders>
              <w:top w:val="single" w:sz="4" w:space="0" w:color="000000"/>
              <w:left w:val="single" w:sz="4" w:space="0" w:color="000000"/>
              <w:bottom w:val="single" w:sz="4" w:space="0" w:color="000000"/>
              <w:right w:val="single" w:sz="4" w:space="0" w:color="000000"/>
            </w:tcBorders>
          </w:tcPr>
          <w:p w14:paraId="42473925" w14:textId="77777777" w:rsidR="0098496C" w:rsidRPr="003E6212" w:rsidRDefault="0098496C" w:rsidP="003E6212">
            <w:pPr>
              <w:widowControl w:val="0"/>
              <w:spacing w:after="0" w:line="240" w:lineRule="auto"/>
              <w:jc w:val="both"/>
              <w:rPr>
                <w:rFonts w:ascii="Times New Roman" w:eastAsia="Times New Roman" w:hAnsi="Times New Roman"/>
                <w:color w:val="7030A0"/>
                <w:sz w:val="24"/>
                <w:szCs w:val="20"/>
                <w:highlight w:val="white"/>
                <w:lang w:eastAsia="ru-RU"/>
              </w:rPr>
            </w:pPr>
            <w:r w:rsidRPr="003E6212">
              <w:rPr>
                <w:rFonts w:ascii="Times New Roman" w:eastAsia="Times New Roman" w:hAnsi="Times New Roman"/>
                <w:color w:val="7030A0"/>
                <w:sz w:val="24"/>
                <w:szCs w:val="20"/>
                <w:highlight w:val="white"/>
                <w:lang w:eastAsia="ru-RU"/>
              </w:rPr>
              <w:t xml:space="preserve"> </w:t>
            </w:r>
            <w:r w:rsidRPr="003E6212">
              <w:rPr>
                <w:rFonts w:ascii="Times New Roman" w:eastAsia="Times New Roman" w:hAnsi="Times New Roman"/>
                <w:color w:val="000000"/>
                <w:sz w:val="24"/>
                <w:szCs w:val="20"/>
                <w:lang w:eastAsia="ru-RU"/>
              </w:rPr>
              <w:t>Овладение универсальными коммуникативными действиями:</w:t>
            </w:r>
          </w:p>
          <w:p w14:paraId="41681124" w14:textId="77777777" w:rsidR="0098496C" w:rsidRPr="003E6212" w:rsidRDefault="0098496C" w:rsidP="003E6212">
            <w:pPr>
              <w:widowControl w:val="0"/>
              <w:numPr>
                <w:ilvl w:val="0"/>
                <w:numId w:val="31"/>
              </w:numPr>
              <w:spacing w:after="0" w:line="240" w:lineRule="auto"/>
              <w:ind w:left="0" w:firstLine="0"/>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совместной деятельностью:</w:t>
            </w:r>
          </w:p>
          <w:p w14:paraId="50665D9B"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 понимание и использование преимуществ командной и индивидуальной работы;</w:t>
            </w:r>
          </w:p>
          <w:p w14:paraId="0221E0C0" w14:textId="77777777" w:rsidR="0098496C" w:rsidRPr="003E6212" w:rsidRDefault="0098496C" w:rsidP="003E6212">
            <w:pPr>
              <w:widowControl w:val="0"/>
              <w:numPr>
                <w:ilvl w:val="0"/>
                <w:numId w:val="32"/>
              </w:numPr>
              <w:spacing w:after="0" w:line="240" w:lineRule="auto"/>
              <w:ind w:left="76" w:firstLine="349"/>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14:paraId="68B7C644"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 координировать и выполнять работу в условиях реального, виртуального и комбинированного взаимодействия;</w:t>
            </w:r>
          </w:p>
          <w:p w14:paraId="6D3E1876"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 осуществлять позитивное стратегическое поведение в различных ситуациях, проявлять творчество и воображение, быть инициативным.</w:t>
            </w:r>
          </w:p>
          <w:p w14:paraId="023D5E15"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Овладение универсальными регулятивными действиями:</w:t>
            </w:r>
          </w:p>
          <w:p w14:paraId="074EFECF" w14:textId="77777777" w:rsidR="0098496C" w:rsidRPr="003E6212" w:rsidRDefault="0098496C" w:rsidP="003E6212">
            <w:pPr>
              <w:widowControl w:val="0"/>
              <w:numPr>
                <w:ilvl w:val="0"/>
                <w:numId w:val="31"/>
              </w:numPr>
              <w:spacing w:after="0" w:line="240" w:lineRule="auto"/>
              <w:ind w:left="0" w:firstLine="0"/>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принятие себя и других людей:</w:t>
            </w:r>
          </w:p>
          <w:p w14:paraId="7C9200FF"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 принимать мотивы и аргументы других людей при анализе результатов деятельности;</w:t>
            </w:r>
          </w:p>
          <w:p w14:paraId="083D3782"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 признавать свое право и право других людей на ошибки;</w:t>
            </w:r>
          </w:p>
          <w:p w14:paraId="2F872AC1"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 развивать способность понимать мир с позиции другого человека.</w:t>
            </w:r>
          </w:p>
          <w:p w14:paraId="6F7FEE40"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t>Готовность к саморазвитию, самостоятельности и самоопределению.</w:t>
            </w:r>
          </w:p>
          <w:p w14:paraId="19E3F9AD"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Овладение навыками учебно-исследовательской, проектной и социальной деятельности.</w:t>
            </w:r>
          </w:p>
        </w:tc>
        <w:tc>
          <w:tcPr>
            <w:tcW w:w="4680" w:type="dxa"/>
            <w:tcBorders>
              <w:top w:val="single" w:sz="4" w:space="0" w:color="000000"/>
              <w:left w:val="single" w:sz="4" w:space="0" w:color="000000"/>
              <w:bottom w:val="single" w:sz="4" w:space="0" w:color="000000"/>
              <w:right w:val="single" w:sz="4" w:space="0" w:color="000000"/>
            </w:tcBorders>
          </w:tcPr>
          <w:p w14:paraId="59EE0F07"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b/>
                <w:color w:val="000000"/>
                <w:sz w:val="24"/>
                <w:szCs w:val="20"/>
                <w:lang w:eastAsia="ru-RU"/>
              </w:rPr>
              <w:t>ПРб 14.</w:t>
            </w:r>
            <w:r w:rsidRPr="003E6212">
              <w:rPr>
                <w:rFonts w:ascii="Times New Roman" w:eastAsia="Times New Roman" w:hAnsi="Times New Roman"/>
                <w:color w:val="000000"/>
                <w:sz w:val="24"/>
                <w:szCs w:val="20"/>
                <w:lang w:eastAsia="ru-RU"/>
              </w:rPr>
              <w:t xml:space="preserve"> Знание основ безопасного, конструктивного общения, умение различать опасные явления в социальном взаимодействии, в том числе криминального характера; умение предупреждать опасные явления и противодействовать им</w:t>
            </w:r>
          </w:p>
          <w:p w14:paraId="1CC36DB1"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p>
        </w:tc>
      </w:tr>
      <w:tr w:rsidR="0098496C" w:rsidRPr="003E6212" w14:paraId="0041990A" w14:textId="77777777" w:rsidTr="009E47EF">
        <w:trPr>
          <w:trHeight w:val="20"/>
          <w:jc w:val="center"/>
        </w:trPr>
        <w:tc>
          <w:tcPr>
            <w:tcW w:w="3232" w:type="dxa"/>
            <w:tcBorders>
              <w:top w:val="single" w:sz="4" w:space="0" w:color="000000"/>
              <w:left w:val="single" w:sz="4" w:space="0" w:color="000000"/>
              <w:bottom w:val="single" w:sz="4" w:space="0" w:color="000000"/>
              <w:right w:val="single" w:sz="4" w:space="0" w:color="000000"/>
            </w:tcBorders>
          </w:tcPr>
          <w:p w14:paraId="7ADB2D30" w14:textId="77777777" w:rsidR="0098496C" w:rsidRPr="003E6212" w:rsidRDefault="0098496C" w:rsidP="003E6212">
            <w:pPr>
              <w:widowControl w:val="0"/>
              <w:spacing w:after="0" w:line="240" w:lineRule="auto"/>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ОК 06. Проявлять гражданско-патриотическую позицию, демонстрировать осознанное поведение на основе традиционных российских духовно-</w:t>
            </w:r>
            <w:r w:rsidRPr="003E6212">
              <w:rPr>
                <w:rFonts w:ascii="Times New Roman" w:eastAsia="Times New Roman" w:hAnsi="Times New Roman"/>
                <w:color w:val="000000"/>
                <w:sz w:val="24"/>
                <w:szCs w:val="20"/>
                <w:lang w:eastAsia="ru-RU"/>
              </w:rPr>
              <w:lastRenderedPageBreak/>
              <w:t>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7599" w:type="dxa"/>
            <w:tcBorders>
              <w:top w:val="single" w:sz="4" w:space="0" w:color="000000"/>
              <w:left w:val="single" w:sz="4" w:space="0" w:color="000000"/>
              <w:bottom w:val="single" w:sz="4" w:space="0" w:color="000000"/>
              <w:right w:val="single" w:sz="4" w:space="0" w:color="000000"/>
            </w:tcBorders>
          </w:tcPr>
          <w:p w14:paraId="45617177"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highlight w:val="white"/>
                <w:lang w:eastAsia="ru-RU"/>
              </w:rPr>
              <w:lastRenderedPageBreak/>
              <w:t>Осознание обучающимися российской гражданской идентичности.</w:t>
            </w:r>
          </w:p>
          <w:p w14:paraId="464AB2C7"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t xml:space="preserve">Целенаправленное развитие внутренней позиции личности на основе духовно-нравственных ценностей народов Российской Федерации, исторических и национально-культурных традиций, формирование системы значимых ценностно-смысловых установок, антикоррупционного мировоззрения, правосознания, экологической </w:t>
            </w:r>
            <w:r w:rsidRPr="003E6212">
              <w:rPr>
                <w:rFonts w:ascii="Times New Roman" w:eastAsia="Times New Roman" w:hAnsi="Times New Roman"/>
                <w:color w:val="000000"/>
                <w:sz w:val="24"/>
                <w:szCs w:val="20"/>
                <w:highlight w:val="white"/>
                <w:lang w:eastAsia="ru-RU"/>
              </w:rPr>
              <w:lastRenderedPageBreak/>
              <w:t>культуры, способности ставить цели и строить жизненные планы.</w:t>
            </w:r>
          </w:p>
          <w:p w14:paraId="3AB9603F"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t>В части гражданского воспитания:</w:t>
            </w:r>
          </w:p>
          <w:p w14:paraId="74AE3690"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highlight w:val="white"/>
                <w:lang w:eastAsia="ru-RU"/>
              </w:rPr>
              <w:t>- осознание своих конституционных прав и обязанностей, уважение закона и правопорядка;</w:t>
            </w:r>
          </w:p>
          <w:p w14:paraId="5A701ECF"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highlight w:val="white"/>
                <w:lang w:eastAsia="ru-RU"/>
              </w:rPr>
              <w:t>- принятие традиционных национальных, общечеловеческих гуманистических и демократических ценностей;</w:t>
            </w:r>
          </w:p>
          <w:p w14:paraId="1A5AC5A4"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highlight w:val="white"/>
                <w:lang w:eastAsia="ru-RU"/>
              </w:rPr>
              <w:t>- 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14:paraId="275CE146"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highlight w:val="white"/>
                <w:lang w:eastAsia="ru-RU"/>
              </w:rPr>
              <w:t>- готовность вести совместную деятельность в интересах гражданского общества, участвовать в самоуправлении в общеобразовательной организации и детско-юношеских организациях;</w:t>
            </w:r>
          </w:p>
          <w:p w14:paraId="313AF2DA" w14:textId="77777777" w:rsidR="0098496C" w:rsidRPr="003E6212" w:rsidRDefault="0098496C" w:rsidP="003E6212">
            <w:pPr>
              <w:widowControl w:val="0"/>
              <w:tabs>
                <w:tab w:val="left" w:pos="419"/>
              </w:tabs>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highlight w:val="white"/>
                <w:lang w:eastAsia="ru-RU"/>
              </w:rPr>
              <w:t>- умение взаимодействовать с социальными институтами в соответствии с их функциями и назначением;</w:t>
            </w:r>
          </w:p>
          <w:p w14:paraId="3D83666B"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highlight w:val="white"/>
                <w:lang w:eastAsia="ru-RU"/>
              </w:rPr>
              <w:t>- готовность к гуманитарной и волонтерской деятельности;</w:t>
            </w:r>
            <w:r w:rsidRPr="003E6212">
              <w:rPr>
                <w:rFonts w:ascii="Times New Roman" w:eastAsia="Times New Roman" w:hAnsi="Times New Roman"/>
                <w:color w:val="000000"/>
                <w:sz w:val="24"/>
                <w:szCs w:val="20"/>
                <w:lang w:eastAsia="ru-RU"/>
              </w:rPr>
              <w:t xml:space="preserve"> </w:t>
            </w:r>
          </w:p>
          <w:p w14:paraId="74FCECD0"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t>патриотического воспитания:</w:t>
            </w:r>
          </w:p>
          <w:p w14:paraId="2615CE84"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highlight w:val="white"/>
                <w:lang w:eastAsia="ru-RU"/>
              </w:rPr>
              <w:t>- 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14:paraId="2DA0679C"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highlight w:val="white"/>
                <w:lang w:eastAsia="ru-RU"/>
              </w:rPr>
              <w:t>- 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и труде;</w:t>
            </w:r>
          </w:p>
          <w:p w14:paraId="7DB39459"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t>- идейная убежденность, готовность к служению и защите Отечества, ответственность за его судьбу;</w:t>
            </w:r>
          </w:p>
          <w:p w14:paraId="6D4F21E0"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highlight w:val="white"/>
                <w:lang w:eastAsia="ru-RU"/>
              </w:rPr>
              <w:t>освоенные обучающимися межпредметные понятия и универсальные учебные действия (регулятивные, познавательные, коммуникативные);</w:t>
            </w:r>
          </w:p>
          <w:p w14:paraId="0FD37ED8"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 способность их использования в познавательной и социальной практике, готовность к самостоятельному планированию и осуществлению учебной деятельности, организации учебного сотрудничества с педагогическими работниками и сверстниками, к участию в построении индивидуальной образовательной траектории;</w:t>
            </w:r>
          </w:p>
          <w:p w14:paraId="3FB5F0AC"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 xml:space="preserve">- овладение навыками учебно-исследовательской, проектной и </w:t>
            </w:r>
            <w:r w:rsidRPr="003E6212">
              <w:rPr>
                <w:rFonts w:ascii="Times New Roman" w:eastAsia="Times New Roman" w:hAnsi="Times New Roman"/>
                <w:color w:val="000000"/>
                <w:sz w:val="24"/>
                <w:szCs w:val="20"/>
                <w:lang w:eastAsia="ru-RU"/>
              </w:rPr>
              <w:lastRenderedPageBreak/>
              <w:t>социальной деятельности</w:t>
            </w:r>
          </w:p>
        </w:tc>
        <w:tc>
          <w:tcPr>
            <w:tcW w:w="4680" w:type="dxa"/>
            <w:tcBorders>
              <w:top w:val="single" w:sz="4" w:space="0" w:color="000000"/>
              <w:left w:val="single" w:sz="4" w:space="0" w:color="000000"/>
              <w:bottom w:val="single" w:sz="4" w:space="0" w:color="000000"/>
              <w:right w:val="single" w:sz="4" w:space="0" w:color="000000"/>
            </w:tcBorders>
          </w:tcPr>
          <w:p w14:paraId="41DEC5E9"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bookmarkStart w:id="7" w:name="l260"/>
            <w:bookmarkEnd w:id="7"/>
            <w:r w:rsidRPr="003E6212">
              <w:rPr>
                <w:rFonts w:ascii="Times New Roman" w:eastAsia="Times New Roman" w:hAnsi="Times New Roman"/>
                <w:b/>
                <w:color w:val="000000"/>
                <w:sz w:val="24"/>
                <w:szCs w:val="20"/>
                <w:lang w:eastAsia="ru-RU"/>
              </w:rPr>
              <w:lastRenderedPageBreak/>
              <w:t>ПРб 03. </w:t>
            </w:r>
            <w:r w:rsidRPr="003E6212">
              <w:rPr>
                <w:rFonts w:ascii="Times New Roman" w:eastAsia="Times New Roman" w:hAnsi="Times New Roman"/>
                <w:color w:val="000000"/>
                <w:sz w:val="24"/>
                <w:szCs w:val="20"/>
                <w:lang w:eastAsia="ru-RU"/>
              </w:rPr>
              <w:t xml:space="preserve">Сформированность представлений о роли России в современном мире; угрозах военного характера; роли Вооруженных Сил Российской Федерации в обеспечении защиты государства; знание положений Общевоинских уставов Вооруженных Сил </w:t>
            </w:r>
            <w:r w:rsidRPr="003E6212">
              <w:rPr>
                <w:rFonts w:ascii="Times New Roman" w:eastAsia="Times New Roman" w:hAnsi="Times New Roman"/>
                <w:color w:val="000000"/>
                <w:sz w:val="24"/>
                <w:szCs w:val="20"/>
                <w:lang w:eastAsia="ru-RU"/>
              </w:rPr>
              <w:lastRenderedPageBreak/>
              <w:t>Российской Федерации.</w:t>
            </w:r>
          </w:p>
          <w:p w14:paraId="1A5B43CE"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b/>
                <w:color w:val="000000"/>
                <w:sz w:val="24"/>
                <w:szCs w:val="20"/>
                <w:lang w:eastAsia="ru-RU"/>
              </w:rPr>
              <w:t>ПРб 15.</w:t>
            </w:r>
            <w:r w:rsidRPr="003E6212">
              <w:rPr>
                <w:rFonts w:ascii="Times New Roman" w:eastAsia="Times New Roman" w:hAnsi="Times New Roman"/>
                <w:color w:val="000000"/>
                <w:sz w:val="24"/>
                <w:szCs w:val="20"/>
                <w:lang w:eastAsia="ru-RU"/>
              </w:rPr>
              <w:t xml:space="preserve"> Сформированность нетерпимости к проявлениям насилия в социальном взаимодействии; знания о способах безопасного поведения в цифровой среде; умение применять их на практике; умение распознавать опасности в цифровой среде (в том числе криминального характера, опасности вовлечения в деструктивную деятельность) и противодействовать им;</w:t>
            </w:r>
          </w:p>
          <w:p w14:paraId="3A44E63E"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b/>
                <w:color w:val="000000"/>
                <w:sz w:val="24"/>
                <w:szCs w:val="20"/>
                <w:lang w:eastAsia="ru-RU"/>
              </w:rPr>
              <w:t>ПРб 16.</w:t>
            </w:r>
            <w:r w:rsidRPr="003E6212">
              <w:rPr>
                <w:rFonts w:ascii="Times New Roman" w:eastAsia="Times New Roman" w:hAnsi="Times New Roman"/>
                <w:color w:val="000000"/>
                <w:sz w:val="24"/>
                <w:szCs w:val="20"/>
                <w:lang w:eastAsia="ru-RU"/>
              </w:rPr>
              <w:t xml:space="preserve"> Сформированность представлений об опасности и негативном влиянии на жизнь личности, общества, государства деструктивной идеологии, в том числе экстремизма, терроризма; овладение  знаниями о роли государства в  противодействии  терроризму; умение  различать приемы вовлечения в деструктивные сообщества, экстремистскую и террористическую деятельность и противодействовать им; знание порядка действий при объявлении разного уровня террористической опасности, при угрозе совершения террористического акта; совершении террористического акта; проведении контртеррористической операции</w:t>
            </w:r>
          </w:p>
        </w:tc>
      </w:tr>
      <w:tr w:rsidR="0098496C" w:rsidRPr="003E6212" w14:paraId="660130D9" w14:textId="77777777" w:rsidTr="009E47EF">
        <w:trPr>
          <w:trHeight w:val="20"/>
          <w:jc w:val="center"/>
        </w:trPr>
        <w:tc>
          <w:tcPr>
            <w:tcW w:w="3232" w:type="dxa"/>
            <w:tcBorders>
              <w:top w:val="single" w:sz="4" w:space="0" w:color="000000"/>
              <w:left w:val="single" w:sz="4" w:space="0" w:color="000000"/>
              <w:bottom w:val="single" w:sz="4" w:space="0" w:color="000000"/>
              <w:right w:val="single" w:sz="4" w:space="0" w:color="000000"/>
            </w:tcBorders>
          </w:tcPr>
          <w:p w14:paraId="6F98D72B"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lastRenderedPageBreak/>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 мирного и военного времени</w:t>
            </w:r>
          </w:p>
        </w:tc>
        <w:tc>
          <w:tcPr>
            <w:tcW w:w="7599" w:type="dxa"/>
            <w:tcBorders>
              <w:top w:val="single" w:sz="4" w:space="0" w:color="000000"/>
              <w:left w:val="single" w:sz="4" w:space="0" w:color="000000"/>
              <w:bottom w:val="single" w:sz="4" w:space="0" w:color="000000"/>
              <w:right w:val="single" w:sz="4" w:space="0" w:color="000000"/>
            </w:tcBorders>
          </w:tcPr>
          <w:p w14:paraId="558371DA"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lang w:eastAsia="ru-RU"/>
              </w:rPr>
              <w:t>В части э</w:t>
            </w:r>
            <w:r w:rsidRPr="003E6212">
              <w:rPr>
                <w:rFonts w:ascii="Times New Roman" w:eastAsia="Times New Roman" w:hAnsi="Times New Roman"/>
                <w:color w:val="000000"/>
                <w:sz w:val="24"/>
                <w:szCs w:val="20"/>
                <w:highlight w:val="white"/>
                <w:lang w:eastAsia="ru-RU"/>
              </w:rPr>
              <w:t>кологического воспитания:</w:t>
            </w:r>
          </w:p>
          <w:p w14:paraId="2EB38958"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t>- 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14:paraId="38A8C3F2"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highlight w:val="white"/>
                <w:lang w:eastAsia="ru-RU"/>
              </w:rPr>
              <w:t>- планирование и осуществление действий в окружающей среде на основе знания целей устойчивого развития человечества;</w:t>
            </w:r>
            <w:r w:rsidRPr="003E6212">
              <w:rPr>
                <w:rFonts w:ascii="Times New Roman" w:eastAsia="Times New Roman" w:hAnsi="Times New Roman"/>
                <w:color w:val="000000"/>
                <w:sz w:val="24"/>
                <w:szCs w:val="20"/>
                <w:lang w:eastAsia="ru-RU"/>
              </w:rPr>
              <w:t xml:space="preserve"> </w:t>
            </w:r>
          </w:p>
          <w:p w14:paraId="3D71DFA0"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highlight w:val="white"/>
                <w:lang w:eastAsia="ru-RU"/>
              </w:rPr>
              <w:t>активное неприятие действий, приносящих вред окружающей среде;</w:t>
            </w:r>
            <w:r w:rsidRPr="003E6212">
              <w:rPr>
                <w:rFonts w:ascii="Times New Roman" w:eastAsia="Times New Roman" w:hAnsi="Times New Roman"/>
                <w:color w:val="000000"/>
                <w:sz w:val="24"/>
                <w:szCs w:val="20"/>
                <w:lang w:eastAsia="ru-RU"/>
              </w:rPr>
              <w:t xml:space="preserve"> </w:t>
            </w:r>
          </w:p>
          <w:p w14:paraId="549CC641"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highlight w:val="white"/>
                <w:lang w:eastAsia="ru-RU"/>
              </w:rPr>
              <w:t>- умение прогнозировать неблагоприятные экологические последствия предпринимаемых действий, предотвращать их;</w:t>
            </w:r>
            <w:r w:rsidRPr="003E6212">
              <w:rPr>
                <w:rFonts w:ascii="Times New Roman" w:eastAsia="Times New Roman" w:hAnsi="Times New Roman"/>
                <w:color w:val="000000"/>
                <w:sz w:val="24"/>
                <w:szCs w:val="20"/>
                <w:lang w:eastAsia="ru-RU"/>
              </w:rPr>
              <w:t xml:space="preserve"> </w:t>
            </w:r>
          </w:p>
          <w:p w14:paraId="1D6E903F"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highlight w:val="white"/>
                <w:lang w:eastAsia="ru-RU"/>
              </w:rPr>
              <w:t>- расширение опыта деятельности экологической направленности;</w:t>
            </w:r>
            <w:r w:rsidRPr="003E6212">
              <w:rPr>
                <w:rFonts w:ascii="Times New Roman" w:eastAsia="Times New Roman" w:hAnsi="Times New Roman"/>
                <w:color w:val="000000"/>
                <w:sz w:val="24"/>
                <w:szCs w:val="20"/>
                <w:lang w:eastAsia="ru-RU"/>
              </w:rPr>
              <w:t xml:space="preserve"> </w:t>
            </w:r>
          </w:p>
          <w:p w14:paraId="35A07231"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 овладение навыками учебно-исследовательской, проектной и социальной деятельности.</w:t>
            </w:r>
          </w:p>
        </w:tc>
        <w:tc>
          <w:tcPr>
            <w:tcW w:w="4680" w:type="dxa"/>
            <w:tcBorders>
              <w:top w:val="single" w:sz="4" w:space="0" w:color="000000"/>
              <w:left w:val="single" w:sz="4" w:space="0" w:color="000000"/>
              <w:bottom w:val="single" w:sz="4" w:space="0" w:color="000000"/>
              <w:right w:val="single" w:sz="4" w:space="0" w:color="000000"/>
            </w:tcBorders>
          </w:tcPr>
          <w:p w14:paraId="67498935" w14:textId="77777777" w:rsidR="0098496C" w:rsidRPr="003E6212" w:rsidRDefault="0098496C" w:rsidP="003E6212">
            <w:pPr>
              <w:widowControl w:val="0"/>
              <w:spacing w:after="0" w:line="240" w:lineRule="auto"/>
              <w:jc w:val="both"/>
              <w:rPr>
                <w:rFonts w:ascii="Times New Roman" w:eastAsia="Times New Roman" w:hAnsi="Times New Roman"/>
                <w:b/>
                <w:color w:val="000000"/>
                <w:sz w:val="24"/>
                <w:szCs w:val="20"/>
                <w:lang w:eastAsia="ru-RU"/>
              </w:rPr>
            </w:pPr>
            <w:bookmarkStart w:id="8" w:name="l500"/>
            <w:bookmarkEnd w:id="8"/>
            <w:r w:rsidRPr="003E6212">
              <w:rPr>
                <w:rFonts w:ascii="Times New Roman" w:eastAsia="Times New Roman" w:hAnsi="Times New Roman"/>
                <w:b/>
                <w:color w:val="000000"/>
                <w:sz w:val="24"/>
                <w:szCs w:val="20"/>
                <w:lang w:eastAsia="ru-RU"/>
              </w:rPr>
              <w:t>ПРб 05. </w:t>
            </w:r>
            <w:r w:rsidRPr="003E6212">
              <w:rPr>
                <w:rFonts w:ascii="Times New Roman" w:eastAsia="Times New Roman" w:hAnsi="Times New Roman"/>
                <w:color w:val="000000"/>
                <w:sz w:val="24"/>
                <w:szCs w:val="20"/>
                <w:lang w:eastAsia="ru-RU"/>
              </w:rPr>
              <w:t>Сформированность представлений о боевых свойствах и поражающем действии оружия массового поражения, а также способах защиты от него.</w:t>
            </w:r>
          </w:p>
          <w:p w14:paraId="0B219411"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b/>
                <w:color w:val="000000"/>
                <w:sz w:val="24"/>
                <w:szCs w:val="20"/>
                <w:lang w:eastAsia="ru-RU"/>
              </w:rPr>
              <w:t>ПРб 09. </w:t>
            </w:r>
            <w:r w:rsidRPr="003E6212">
              <w:rPr>
                <w:rFonts w:ascii="Times New Roman" w:eastAsia="Times New Roman" w:hAnsi="Times New Roman"/>
                <w:color w:val="000000"/>
                <w:sz w:val="24"/>
                <w:szCs w:val="20"/>
                <w:lang w:eastAsia="ru-RU"/>
              </w:rPr>
              <w:t>Сформированность представлений о возможных источниках опасности в различных ситуациях (в быту, транспорте, общественных местах, в природной среде, в социуме, в цифровой среде); владение основными способами предупреждения опасных ситуаций; знание порядка действий в чрезвычайных ситуациях.</w:t>
            </w:r>
          </w:p>
          <w:p w14:paraId="223A138A"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b/>
                <w:color w:val="000000"/>
                <w:sz w:val="24"/>
                <w:szCs w:val="20"/>
                <w:lang w:eastAsia="ru-RU"/>
              </w:rPr>
              <w:t>ПРб 10. </w:t>
            </w:r>
            <w:r w:rsidRPr="003E6212">
              <w:rPr>
                <w:rFonts w:ascii="Times New Roman" w:eastAsia="Times New Roman" w:hAnsi="Times New Roman"/>
                <w:color w:val="000000"/>
                <w:sz w:val="24"/>
                <w:szCs w:val="20"/>
                <w:lang w:eastAsia="ru-RU"/>
              </w:rPr>
              <w:t>Сформированность представлений о важности соблюдения правил дорожного движения всеми участниками движения. Знание основ и правил безопасного поведения на транспорте, умение применять их на практике, знание о порядке действий в опасных и чрезвычайных ситуациях на транспорте.</w:t>
            </w:r>
          </w:p>
          <w:p w14:paraId="290C53ED"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b/>
                <w:color w:val="000000"/>
                <w:sz w:val="24"/>
                <w:szCs w:val="20"/>
                <w:lang w:eastAsia="ru-RU"/>
              </w:rPr>
              <w:t>ПРб 11.</w:t>
            </w:r>
            <w:r w:rsidRPr="003E6212">
              <w:rPr>
                <w:rFonts w:ascii="Times New Roman" w:eastAsia="Times New Roman" w:hAnsi="Times New Roman"/>
                <w:color w:val="000000"/>
                <w:sz w:val="24"/>
                <w:szCs w:val="20"/>
                <w:lang w:eastAsia="ru-RU"/>
              </w:rPr>
              <w:t xml:space="preserve"> Овладение знаниями о способах безопасного поведения в природной среде; умением применять их на практике; знание порядка действий при чрезвычайных ситуациях природного характера; сформированность представлений об экологической безопасности, ценности бережного отношения к природе, разумного природопользования.</w:t>
            </w:r>
          </w:p>
          <w:p w14:paraId="58FC66D0"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b/>
                <w:color w:val="000000"/>
                <w:sz w:val="24"/>
                <w:szCs w:val="20"/>
                <w:lang w:eastAsia="ru-RU"/>
              </w:rPr>
              <w:t>ПРб 12.</w:t>
            </w:r>
            <w:r w:rsidRPr="003E6212">
              <w:rPr>
                <w:rFonts w:ascii="Times New Roman" w:eastAsia="Times New Roman" w:hAnsi="Times New Roman"/>
                <w:color w:val="000000"/>
                <w:sz w:val="24"/>
                <w:szCs w:val="20"/>
                <w:lang w:eastAsia="ru-RU"/>
              </w:rPr>
              <w:t xml:space="preserve"> Знание основ пожарной безопасности; умение применять их на практике для предупреждения пожаров; </w:t>
            </w:r>
            <w:r w:rsidRPr="003E6212">
              <w:rPr>
                <w:rFonts w:ascii="Times New Roman" w:eastAsia="Times New Roman" w:hAnsi="Times New Roman"/>
                <w:color w:val="000000"/>
                <w:sz w:val="24"/>
                <w:szCs w:val="20"/>
                <w:lang w:eastAsia="ru-RU"/>
              </w:rPr>
              <w:lastRenderedPageBreak/>
              <w:t>знание порядка действий при угрозе пожара и пожаре в бы ту, общественных местах, на транспорте, в природной среде; знание прав и обязанностей граждан в области пожарной безопасности.</w:t>
            </w:r>
          </w:p>
        </w:tc>
      </w:tr>
      <w:tr w:rsidR="0098496C" w:rsidRPr="003E6212" w14:paraId="1C046E5A" w14:textId="77777777" w:rsidTr="009E47EF">
        <w:trPr>
          <w:trHeight w:val="20"/>
          <w:jc w:val="center"/>
        </w:trPr>
        <w:tc>
          <w:tcPr>
            <w:tcW w:w="3232" w:type="dxa"/>
            <w:tcBorders>
              <w:top w:val="single" w:sz="4" w:space="0" w:color="000000"/>
              <w:left w:val="single" w:sz="4" w:space="0" w:color="000000"/>
              <w:bottom w:val="single" w:sz="4" w:space="0" w:color="000000"/>
              <w:right w:val="single" w:sz="4" w:space="0" w:color="000000"/>
            </w:tcBorders>
          </w:tcPr>
          <w:p w14:paraId="56BBD544"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lastRenderedPageBreak/>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7599" w:type="dxa"/>
            <w:tcBorders>
              <w:top w:val="single" w:sz="4" w:space="0" w:color="000000"/>
              <w:left w:val="single" w:sz="4" w:space="0" w:color="000000"/>
              <w:bottom w:val="single" w:sz="4" w:space="0" w:color="000000"/>
              <w:right w:val="single" w:sz="4" w:space="0" w:color="000000"/>
            </w:tcBorders>
          </w:tcPr>
          <w:p w14:paraId="7EF162C6"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t>Готовность к саморазвитию, самостоятельности и самоопределению.</w:t>
            </w:r>
            <w:r w:rsidRPr="003E6212">
              <w:rPr>
                <w:rFonts w:ascii="Times New Roman" w:eastAsia="Times New Roman" w:hAnsi="Times New Roman"/>
                <w:color w:val="000000"/>
                <w:sz w:val="24"/>
                <w:szCs w:val="20"/>
                <w:lang w:eastAsia="ru-RU"/>
              </w:rPr>
              <w:t xml:space="preserve"> </w:t>
            </w:r>
          </w:p>
          <w:p w14:paraId="0D67344D"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t>Наличие мотивации к обучению и личностному развитию.</w:t>
            </w:r>
            <w:r w:rsidRPr="003E6212">
              <w:rPr>
                <w:rFonts w:ascii="Times New Roman" w:eastAsia="Times New Roman" w:hAnsi="Times New Roman"/>
                <w:color w:val="000000"/>
                <w:sz w:val="24"/>
                <w:szCs w:val="20"/>
                <w:lang w:eastAsia="ru-RU"/>
              </w:rPr>
              <w:t xml:space="preserve"> </w:t>
            </w:r>
          </w:p>
          <w:p w14:paraId="4B4E36E1"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Овладение универсальными регулятивными действиями:</w:t>
            </w:r>
          </w:p>
          <w:p w14:paraId="129C2577" w14:textId="77777777" w:rsidR="0098496C" w:rsidRPr="003E6212" w:rsidRDefault="0098496C" w:rsidP="003E6212">
            <w:pPr>
              <w:widowControl w:val="0"/>
              <w:numPr>
                <w:ilvl w:val="0"/>
                <w:numId w:val="31"/>
              </w:numPr>
              <w:spacing w:after="0" w:line="240" w:lineRule="auto"/>
              <w:ind w:left="0" w:firstLine="0"/>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самоорганизации:</w:t>
            </w:r>
          </w:p>
          <w:p w14:paraId="0B5603E6"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 xml:space="preserve">- самостоятельно составлять план решения проблемы с учетом имеющихся ресурсов, собственных возможностей и предпочтений; </w:t>
            </w:r>
          </w:p>
          <w:p w14:paraId="7DE054D5"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 xml:space="preserve">- давать оценку новым ситуациям; </w:t>
            </w:r>
          </w:p>
          <w:p w14:paraId="22237E1F"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 xml:space="preserve">- расширять рамки учебного предмета на основе личных предпочтений; </w:t>
            </w:r>
          </w:p>
          <w:p w14:paraId="46AA1FC9"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 xml:space="preserve">- делать осознанный выбор, аргументировать его, брать ответственность за решение; </w:t>
            </w:r>
          </w:p>
          <w:p w14:paraId="07924886"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 xml:space="preserve">- оценивать приобретенный опыт; </w:t>
            </w:r>
          </w:p>
          <w:p w14:paraId="11F502BE"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 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14:paraId="7F76E020"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p>
          <w:p w14:paraId="0E81392B"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t xml:space="preserve">В части физического воспитания: </w:t>
            </w:r>
          </w:p>
          <w:p w14:paraId="0E7ADEBF"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highlight w:val="white"/>
                <w:lang w:eastAsia="ru-RU"/>
              </w:rPr>
              <w:t>- сформированность здорового и безопасного образа жизни, ответственного отношения к своему здоровью;</w:t>
            </w:r>
            <w:r w:rsidRPr="003E6212">
              <w:rPr>
                <w:rFonts w:ascii="Times New Roman" w:eastAsia="Times New Roman" w:hAnsi="Times New Roman"/>
                <w:color w:val="000000"/>
                <w:sz w:val="24"/>
                <w:szCs w:val="20"/>
                <w:lang w:eastAsia="ru-RU"/>
              </w:rPr>
              <w:t xml:space="preserve"> </w:t>
            </w:r>
          </w:p>
          <w:p w14:paraId="1ABFFABD"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highlight w:val="white"/>
                <w:lang w:eastAsia="ru-RU"/>
              </w:rPr>
              <w:t>- потребность в физическом совершенствовании, занятиях спортивно-оздоровительной деятельностью;</w:t>
            </w:r>
          </w:p>
          <w:p w14:paraId="5202E4B9"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t>- активное неприятие вредных привычек и иных форм причинения вреда физическому и психическому здоровью.</w:t>
            </w:r>
            <w:r w:rsidRPr="003E6212">
              <w:rPr>
                <w:rFonts w:ascii="Times New Roman" w:eastAsia="Times New Roman" w:hAnsi="Times New Roman"/>
                <w:color w:val="000000"/>
                <w:sz w:val="24"/>
                <w:szCs w:val="20"/>
                <w:lang w:eastAsia="ru-RU"/>
              </w:rPr>
              <w:t xml:space="preserve"> </w:t>
            </w:r>
          </w:p>
        </w:tc>
        <w:tc>
          <w:tcPr>
            <w:tcW w:w="4680" w:type="dxa"/>
            <w:tcBorders>
              <w:top w:val="single" w:sz="4" w:space="0" w:color="000000"/>
              <w:left w:val="single" w:sz="4" w:space="0" w:color="000000"/>
              <w:bottom w:val="single" w:sz="4" w:space="0" w:color="000000"/>
              <w:right w:val="single" w:sz="4" w:space="0" w:color="000000"/>
            </w:tcBorders>
          </w:tcPr>
          <w:p w14:paraId="540D72A9"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b/>
                <w:color w:val="000000"/>
                <w:sz w:val="24"/>
                <w:szCs w:val="20"/>
                <w:lang w:eastAsia="ru-RU"/>
              </w:rPr>
              <w:t>ПРб 13.</w:t>
            </w:r>
            <w:r w:rsidRPr="003E6212">
              <w:rPr>
                <w:rFonts w:ascii="Times New Roman" w:eastAsia="Times New Roman" w:hAnsi="Times New Roman"/>
                <w:color w:val="000000"/>
                <w:sz w:val="24"/>
                <w:szCs w:val="20"/>
                <w:lang w:eastAsia="ru-RU"/>
              </w:rPr>
              <w:t xml:space="preserve"> Владение основами медицинских знаний: владение приемами оказания первой помощи при неотложных состояниях; сформированность представлений об инфекционных и неинфекционных заболеваниях, способах профилактики; сформированность представлений о здоровом образе жизни и его роли в сохранении психического  и  физического  здоровья, негативного  отношения к вредным привычкам; знания о необходимых действиях при чрезвычайных ситуациях биолого- социального и военного характера; умение применять табельные и подручные средства для само- и взаимопомощи;</w:t>
            </w:r>
          </w:p>
          <w:p w14:paraId="22F494FD"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b/>
                <w:color w:val="000000"/>
                <w:sz w:val="24"/>
                <w:szCs w:val="20"/>
                <w:lang w:eastAsia="ru-RU"/>
              </w:rPr>
              <w:t>ПРб 04.</w:t>
            </w:r>
            <w:r w:rsidRPr="003E6212">
              <w:rPr>
                <w:rFonts w:ascii="Times New Roman" w:eastAsia="Times New Roman" w:hAnsi="Times New Roman"/>
                <w:color w:val="000000"/>
                <w:sz w:val="24"/>
                <w:szCs w:val="20"/>
                <w:lang w:eastAsia="ru-RU"/>
              </w:rPr>
              <w:t xml:space="preserve"> Сформированность знаний об элементах начальной военной подготовки (включая общевоинские уставы, основы строевой, тактической, огневой, инженерной, военно-медицинской и технической подготовки), правилах оказания первой помощи в условиях ведения боевых действий, овладение знаниями требований   безопасности при обращении со стрелковым оружием.</w:t>
            </w:r>
          </w:p>
        </w:tc>
      </w:tr>
    </w:tbl>
    <w:p w14:paraId="710A2E43" w14:textId="77777777" w:rsidR="00BE2DAC" w:rsidRDefault="00BE2DAC" w:rsidP="003E6212">
      <w:pPr>
        <w:pStyle w:val="1"/>
        <w:spacing w:before="0" w:line="240" w:lineRule="auto"/>
        <w:jc w:val="center"/>
        <w:rPr>
          <w:rFonts w:ascii="Times New Roman" w:hAnsi="Times New Roman"/>
          <w:b/>
          <w:bCs/>
          <w:color w:val="000000"/>
          <w:sz w:val="28"/>
          <w:szCs w:val="28"/>
        </w:rPr>
      </w:pPr>
      <w:bookmarkStart w:id="9" w:name="_Toc144484191"/>
    </w:p>
    <w:p w14:paraId="2E9DA9B1" w14:textId="77777777" w:rsidR="00E07739" w:rsidRPr="003E6212" w:rsidRDefault="00E07739" w:rsidP="003E6212">
      <w:pPr>
        <w:pStyle w:val="1"/>
        <w:spacing w:before="0" w:line="240" w:lineRule="auto"/>
        <w:jc w:val="center"/>
        <w:rPr>
          <w:rFonts w:ascii="Times New Roman" w:hAnsi="Times New Roman"/>
          <w:b/>
          <w:bCs/>
          <w:color w:val="000000"/>
          <w:sz w:val="28"/>
          <w:szCs w:val="28"/>
        </w:rPr>
      </w:pPr>
      <w:bookmarkStart w:id="10" w:name="_Toc213930690"/>
      <w:r w:rsidRPr="003E6212">
        <w:rPr>
          <w:rFonts w:ascii="Times New Roman" w:hAnsi="Times New Roman"/>
          <w:b/>
          <w:bCs/>
          <w:color w:val="000000"/>
          <w:sz w:val="28"/>
          <w:szCs w:val="28"/>
        </w:rPr>
        <w:t>2. СТРУКТУРА И СОДЕРЖАНИЕ УЧЕБНОГО ПРЕДМЕТА</w:t>
      </w:r>
      <w:bookmarkEnd w:id="10"/>
    </w:p>
    <w:p w14:paraId="7183ADC2" w14:textId="77777777" w:rsidR="00E07739" w:rsidRPr="003E6212" w:rsidRDefault="00E07739" w:rsidP="00DE3EB0">
      <w:pPr>
        <w:spacing w:after="0" w:line="240" w:lineRule="auto"/>
        <w:ind w:right="-107" w:firstLine="709"/>
        <w:jc w:val="center"/>
        <w:rPr>
          <w:rFonts w:ascii="Times New Roman" w:eastAsia="Times New Roman" w:hAnsi="Times New Roman"/>
          <w:b/>
          <w:color w:val="000000"/>
          <w:sz w:val="28"/>
          <w:szCs w:val="28"/>
          <w:lang w:eastAsia="ru-RU"/>
        </w:rPr>
      </w:pPr>
      <w:r w:rsidRPr="003E6212">
        <w:rPr>
          <w:rFonts w:ascii="Times New Roman" w:eastAsia="Times New Roman" w:hAnsi="Times New Roman"/>
          <w:b/>
          <w:color w:val="000000"/>
          <w:sz w:val="28"/>
          <w:szCs w:val="28"/>
          <w:lang w:eastAsia="ru-RU"/>
        </w:rPr>
        <w:t>2.1. Объем времени, выделяемый на учебный предмет</w:t>
      </w:r>
    </w:p>
    <w:p w14:paraId="63ADF019" w14:textId="77777777" w:rsidR="00DE3EB0" w:rsidRDefault="00E07739" w:rsidP="00DE3EB0">
      <w:pPr>
        <w:rPr>
          <w:rFonts w:ascii="Times New Roman" w:eastAsia="Times New Roman" w:hAnsi="Times New Roman"/>
          <w:b/>
          <w:bCs/>
          <w:color w:val="000000"/>
          <w:sz w:val="28"/>
          <w:szCs w:val="28"/>
        </w:rPr>
      </w:pPr>
      <w:r w:rsidRPr="003E6212">
        <w:rPr>
          <w:rFonts w:ascii="Times New Roman" w:eastAsia="Times New Roman" w:hAnsi="Times New Roman"/>
          <w:b/>
          <w:bCs/>
          <w:color w:val="000000"/>
          <w:sz w:val="28"/>
          <w:szCs w:val="28"/>
        </w:rPr>
        <w:t xml:space="preserve"> </w:t>
      </w:r>
      <w:bookmarkStart w:id="11" w:name="_Toc209687054"/>
      <w:bookmarkEnd w:id="9"/>
    </w:p>
    <w:bookmarkEnd w:id="11"/>
    <w:p w14:paraId="22E0DC68" w14:textId="77777777" w:rsidR="00380E90" w:rsidRPr="00380E90" w:rsidRDefault="00380E90" w:rsidP="0004507A">
      <w:pPr>
        <w:widowControl w:val="0"/>
        <w:autoSpaceDE w:val="0"/>
        <w:adjustRightInd w:val="0"/>
        <w:ind w:firstLine="709"/>
        <w:jc w:val="both"/>
        <w:rPr>
          <w:rFonts w:ascii="Times New Roman" w:hAnsi="Times New Roman"/>
          <w:sz w:val="28"/>
        </w:rPr>
      </w:pPr>
      <w:r w:rsidRPr="00380E90">
        <w:rPr>
          <w:rFonts w:ascii="Times New Roman" w:hAnsi="Times New Roman"/>
          <w:bCs/>
          <w:sz w:val="28"/>
          <w:szCs w:val="28"/>
        </w:rPr>
        <w:t xml:space="preserve">В соответствии с учебными планами </w:t>
      </w:r>
      <w:r w:rsidRPr="00380E90">
        <w:rPr>
          <w:rFonts w:ascii="Times New Roman" w:hAnsi="Times New Roman"/>
          <w:sz w:val="28"/>
          <w:szCs w:val="28"/>
        </w:rPr>
        <w:t>по специальности:</w:t>
      </w:r>
      <w:r w:rsidRPr="00380E90">
        <w:rPr>
          <w:rFonts w:ascii="Times New Roman" w:hAnsi="Times New Roman"/>
          <w:bCs/>
          <w:sz w:val="28"/>
          <w:szCs w:val="28"/>
        </w:rPr>
        <w:t xml:space="preserve"> </w:t>
      </w:r>
      <w:r w:rsidR="0004507A" w:rsidRPr="0004507A">
        <w:rPr>
          <w:rFonts w:ascii="Times New Roman" w:hAnsi="Times New Roman"/>
          <w:sz w:val="28"/>
        </w:rPr>
        <w:t>51.02.03 Библиотечно–информационная деятельность</w:t>
      </w:r>
      <w:r w:rsidRPr="00BE2DAC">
        <w:rPr>
          <w:rFonts w:ascii="Times New Roman" w:hAnsi="Times New Roman"/>
          <w:bCs/>
          <w:sz w:val="28"/>
          <w:szCs w:val="28"/>
        </w:rPr>
        <w:t>,</w:t>
      </w:r>
      <w:r w:rsidRPr="00380E90">
        <w:rPr>
          <w:rFonts w:ascii="Times New Roman" w:hAnsi="Times New Roman"/>
          <w:bCs/>
          <w:sz w:val="28"/>
          <w:szCs w:val="28"/>
        </w:rPr>
        <w:t xml:space="preserve"> учебная нагрузка по </w:t>
      </w:r>
      <w:r w:rsidRPr="00380E90">
        <w:rPr>
          <w:rFonts w:ascii="Times New Roman" w:hAnsi="Times New Roman"/>
          <w:sz w:val="28"/>
          <w:szCs w:val="28"/>
        </w:rPr>
        <w:t>предмету Основы безопасности и защиты Родины</w:t>
      </w:r>
      <w:r w:rsidRPr="00380E90">
        <w:rPr>
          <w:rFonts w:ascii="Times New Roman" w:hAnsi="Times New Roman"/>
          <w:bCs/>
          <w:sz w:val="28"/>
          <w:szCs w:val="28"/>
        </w:rPr>
        <w:t xml:space="preserve"> </w:t>
      </w:r>
      <w:r w:rsidRPr="00380E90">
        <w:rPr>
          <w:rFonts w:ascii="Times New Roman" w:hAnsi="Times New Roman"/>
          <w:sz w:val="28"/>
          <w:szCs w:val="28"/>
          <w:lang w:eastAsia="ar-SA"/>
        </w:rPr>
        <w:t>- 72 часа</w:t>
      </w:r>
      <w:r w:rsidR="0004507A">
        <w:rPr>
          <w:rFonts w:ascii="Times New Roman" w:hAnsi="Times New Roman"/>
          <w:sz w:val="28"/>
          <w:szCs w:val="28"/>
          <w:lang w:eastAsia="ar-SA"/>
        </w:rPr>
        <w:t>, Самостоятельная работа студента – 10 часов</w:t>
      </w:r>
      <w:r w:rsidRPr="00380E90">
        <w:rPr>
          <w:rFonts w:ascii="Times New Roman" w:hAnsi="Times New Roman"/>
          <w:sz w:val="28"/>
          <w:szCs w:val="28"/>
          <w:lang w:eastAsia="ar-SA"/>
        </w:rPr>
        <w:t xml:space="preserve">. Обучение предмету проходит в </w:t>
      </w:r>
      <w:r w:rsidRPr="00380E90">
        <w:rPr>
          <w:rFonts w:ascii="Times New Roman" w:hAnsi="Times New Roman"/>
          <w:sz w:val="28"/>
          <w:szCs w:val="28"/>
          <w:lang w:val="en-US" w:eastAsia="ar-SA"/>
        </w:rPr>
        <w:t>I</w:t>
      </w:r>
      <w:r w:rsidRPr="00380E90">
        <w:rPr>
          <w:rFonts w:ascii="Times New Roman" w:hAnsi="Times New Roman"/>
          <w:sz w:val="28"/>
          <w:szCs w:val="28"/>
          <w:lang w:eastAsia="ar-SA"/>
        </w:rPr>
        <w:t xml:space="preserve"> и </w:t>
      </w:r>
      <w:r w:rsidRPr="00380E90">
        <w:rPr>
          <w:rFonts w:ascii="Times New Roman" w:hAnsi="Times New Roman"/>
          <w:sz w:val="28"/>
          <w:szCs w:val="28"/>
          <w:lang w:val="en-US" w:eastAsia="ar-SA"/>
        </w:rPr>
        <w:t>II</w:t>
      </w:r>
      <w:r w:rsidRPr="00380E90">
        <w:rPr>
          <w:rFonts w:ascii="Times New Roman" w:hAnsi="Times New Roman"/>
          <w:sz w:val="28"/>
          <w:szCs w:val="28"/>
          <w:lang w:eastAsia="ar-SA"/>
        </w:rPr>
        <w:t xml:space="preserve"> семестре </w:t>
      </w:r>
    </w:p>
    <w:p w14:paraId="277435C9" w14:textId="77777777" w:rsidR="00E07739" w:rsidRPr="003E6212" w:rsidRDefault="00E07739" w:rsidP="003E6212">
      <w:pPr>
        <w:spacing w:after="0" w:line="240" w:lineRule="auto"/>
        <w:ind w:firstLine="709"/>
        <w:jc w:val="both"/>
        <w:rPr>
          <w:rFonts w:ascii="Times New Roman" w:eastAsia="Times New Roman" w:hAnsi="Times New Roman"/>
          <w:sz w:val="28"/>
          <w:szCs w:val="28"/>
        </w:rPr>
      </w:pPr>
      <w:r w:rsidRPr="003E6212">
        <w:rPr>
          <w:rFonts w:ascii="Times New Roman" w:eastAsia="Times New Roman" w:hAnsi="Times New Roman"/>
          <w:sz w:val="28"/>
          <w:szCs w:val="28"/>
        </w:rPr>
        <w:t>Изучение предмета проходит с 1 по 2 семестры по 2 часа в неделю.</w:t>
      </w:r>
    </w:p>
    <w:p w14:paraId="304015BF" w14:textId="77777777" w:rsidR="00E07739" w:rsidRPr="003E6212" w:rsidRDefault="00E07739" w:rsidP="003E6212">
      <w:pPr>
        <w:spacing w:after="0" w:line="240" w:lineRule="auto"/>
        <w:ind w:firstLine="709"/>
        <w:jc w:val="both"/>
        <w:rPr>
          <w:rFonts w:ascii="Times New Roman" w:eastAsia="Times New Roman" w:hAnsi="Times New Roman"/>
          <w:b/>
          <w:color w:val="000000"/>
          <w:sz w:val="28"/>
          <w:szCs w:val="28"/>
          <w:lang w:eastAsia="ru-RU"/>
        </w:rPr>
      </w:pPr>
    </w:p>
    <w:p w14:paraId="258EFCEE" w14:textId="77777777" w:rsidR="00E07739" w:rsidRPr="003E6212" w:rsidRDefault="00E07739" w:rsidP="003E6212">
      <w:pPr>
        <w:keepNext/>
        <w:keepLines/>
        <w:spacing w:after="0" w:line="240" w:lineRule="auto"/>
        <w:ind w:firstLine="709"/>
        <w:jc w:val="center"/>
        <w:outlineLvl w:val="4"/>
        <w:rPr>
          <w:rFonts w:ascii="Times New Roman" w:eastAsia="Times New Roman" w:hAnsi="Times New Roman"/>
          <w:b/>
          <w:sz w:val="28"/>
          <w:szCs w:val="28"/>
        </w:rPr>
      </w:pPr>
      <w:r w:rsidRPr="003E6212">
        <w:rPr>
          <w:rFonts w:ascii="Times New Roman" w:eastAsia="Times New Roman" w:hAnsi="Times New Roman"/>
          <w:b/>
          <w:sz w:val="28"/>
          <w:szCs w:val="28"/>
        </w:rPr>
        <w:t>2.2 Тематический план</w:t>
      </w:r>
      <w:r w:rsidR="00C32390" w:rsidRPr="003E6212">
        <w:rPr>
          <w:rFonts w:ascii="Times New Roman" w:eastAsia="Times New Roman" w:hAnsi="Times New Roman"/>
          <w:b/>
          <w:sz w:val="28"/>
          <w:szCs w:val="28"/>
        </w:rPr>
        <w:t xml:space="preserve"> и содержание учебного предмета</w:t>
      </w:r>
    </w:p>
    <w:p w14:paraId="798A074E" w14:textId="77777777" w:rsidR="00E07739" w:rsidRPr="003E6212" w:rsidRDefault="00E07739" w:rsidP="003E6212">
      <w:pPr>
        <w:spacing w:after="0" w:line="240" w:lineRule="auto"/>
        <w:ind w:left="60" w:firstLine="700"/>
        <w:jc w:val="both"/>
        <w:rPr>
          <w:rFonts w:ascii="Times New Roman" w:eastAsia="Times New Roman" w:hAnsi="Times New Roman"/>
          <w:sz w:val="24"/>
          <w:szCs w:val="24"/>
        </w:rPr>
      </w:pPr>
    </w:p>
    <w:p w14:paraId="3F473B2A" w14:textId="77777777" w:rsidR="00E07739" w:rsidRPr="003E6212" w:rsidRDefault="00380E90" w:rsidP="003E6212">
      <w:pPr>
        <w:spacing w:after="0" w:line="240" w:lineRule="auto"/>
        <w:ind w:left="60" w:firstLine="700"/>
        <w:jc w:val="both"/>
        <w:rPr>
          <w:rFonts w:ascii="Times New Roman" w:eastAsia="Times New Roman" w:hAnsi="Times New Roman"/>
          <w:sz w:val="28"/>
          <w:szCs w:val="28"/>
        </w:rPr>
      </w:pPr>
      <w:r>
        <w:rPr>
          <w:rFonts w:ascii="Times New Roman" w:eastAsia="Times New Roman" w:hAnsi="Times New Roman"/>
          <w:sz w:val="28"/>
          <w:szCs w:val="28"/>
        </w:rPr>
        <w:t>Специальность</w:t>
      </w:r>
      <w:r w:rsidR="00E07739" w:rsidRPr="003E6212">
        <w:rPr>
          <w:rFonts w:ascii="Times New Roman" w:eastAsia="Times New Roman" w:hAnsi="Times New Roman"/>
          <w:sz w:val="28"/>
          <w:szCs w:val="28"/>
        </w:rPr>
        <w:t xml:space="preserve">: </w:t>
      </w:r>
      <w:r w:rsidR="0004507A" w:rsidRPr="0004507A">
        <w:rPr>
          <w:rFonts w:ascii="Times New Roman" w:hAnsi="Times New Roman"/>
          <w:sz w:val="28"/>
        </w:rPr>
        <w:t>51.02.03 Библиотечно–информационная деятельность</w:t>
      </w:r>
      <w:r>
        <w:rPr>
          <w:rFonts w:ascii="Times New Roman" w:hAnsi="Times New Roman"/>
          <w:sz w:val="28"/>
        </w:rPr>
        <w:t>.</w:t>
      </w:r>
      <w:r w:rsidR="00E07739" w:rsidRPr="003E6212">
        <w:rPr>
          <w:rFonts w:ascii="Times New Roman" w:eastAsia="Times New Roman" w:hAnsi="Times New Roman"/>
          <w:sz w:val="28"/>
          <w:szCs w:val="28"/>
        </w:rPr>
        <w:t xml:space="preserve"> Форма обучения - очная.</w:t>
      </w:r>
    </w:p>
    <w:p w14:paraId="2AB58F9A" w14:textId="77777777" w:rsidR="00E07739" w:rsidRPr="003E6212" w:rsidRDefault="00E07739" w:rsidP="003E6212">
      <w:pPr>
        <w:spacing w:after="0" w:line="240" w:lineRule="auto"/>
        <w:ind w:left="60" w:firstLine="700"/>
        <w:jc w:val="both"/>
        <w:rPr>
          <w:rFonts w:ascii="Times New Roman" w:eastAsia="Times New Roman" w:hAnsi="Times New Roman"/>
          <w:sz w:val="28"/>
          <w:szCs w:val="28"/>
        </w:rPr>
      </w:pPr>
    </w:p>
    <w:tbl>
      <w:tblPr>
        <w:tblW w:w="154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60"/>
        <w:gridCol w:w="10597"/>
        <w:gridCol w:w="1560"/>
      </w:tblGrid>
      <w:tr w:rsidR="00064E31" w:rsidRPr="009E47EF" w14:paraId="6715CBF7" w14:textId="77777777" w:rsidTr="009E47EF">
        <w:trPr>
          <w:tblHeader/>
          <w:jc w:val="center"/>
        </w:trPr>
        <w:tc>
          <w:tcPr>
            <w:tcW w:w="3260" w:type="dxa"/>
            <w:vAlign w:val="center"/>
          </w:tcPr>
          <w:p w14:paraId="1252DC84" w14:textId="77777777" w:rsidR="00064E31" w:rsidRPr="009E47EF" w:rsidRDefault="009E47EF" w:rsidP="009E47EF">
            <w:pPr>
              <w:spacing w:after="0" w:line="240" w:lineRule="auto"/>
              <w:jc w:val="center"/>
              <w:rPr>
                <w:rFonts w:ascii="Times New Roman" w:eastAsia="Times New Roman" w:hAnsi="Times New Roman"/>
                <w:b/>
                <w:bCs/>
                <w:sz w:val="24"/>
                <w:szCs w:val="24"/>
                <w:lang w:eastAsia="ru-RU"/>
              </w:rPr>
            </w:pPr>
            <w:r w:rsidRPr="009E47EF">
              <w:rPr>
                <w:rFonts w:ascii="Times New Roman" w:eastAsia="Times New Roman" w:hAnsi="Times New Roman"/>
                <w:b/>
                <w:bCs/>
                <w:sz w:val="24"/>
                <w:szCs w:val="24"/>
                <w:lang w:eastAsia="ru-RU"/>
              </w:rPr>
              <w:t>Наименование раздела, темы</w:t>
            </w:r>
          </w:p>
        </w:tc>
        <w:tc>
          <w:tcPr>
            <w:tcW w:w="10597" w:type="dxa"/>
            <w:vAlign w:val="center"/>
          </w:tcPr>
          <w:p w14:paraId="0FE27811" w14:textId="77777777" w:rsidR="00064E31" w:rsidRPr="009E47EF" w:rsidRDefault="00064E31" w:rsidP="009E47EF">
            <w:pPr>
              <w:spacing w:after="0" w:line="240" w:lineRule="auto"/>
              <w:ind w:firstLine="459"/>
              <w:jc w:val="center"/>
              <w:rPr>
                <w:rFonts w:ascii="Times New Roman" w:hAnsi="Times New Roman"/>
                <w:b/>
                <w:bCs/>
                <w:color w:val="231F20"/>
                <w:sz w:val="24"/>
                <w:szCs w:val="24"/>
                <w:lang w:eastAsia="ru-RU"/>
              </w:rPr>
            </w:pPr>
            <w:r w:rsidRPr="009E47EF">
              <w:rPr>
                <w:rFonts w:ascii="Times New Roman" w:hAnsi="Times New Roman"/>
                <w:b/>
                <w:bCs/>
                <w:color w:val="231F20"/>
                <w:sz w:val="24"/>
                <w:szCs w:val="24"/>
                <w:lang w:eastAsia="ru-RU"/>
              </w:rPr>
              <w:t>Содержание обучения</w:t>
            </w:r>
          </w:p>
        </w:tc>
        <w:tc>
          <w:tcPr>
            <w:tcW w:w="1560" w:type="dxa"/>
            <w:vAlign w:val="center"/>
          </w:tcPr>
          <w:p w14:paraId="7E24DBEB" w14:textId="77777777" w:rsidR="00064E31" w:rsidRPr="009E47EF" w:rsidRDefault="00064E31" w:rsidP="009E47EF">
            <w:pPr>
              <w:spacing w:after="0" w:line="240" w:lineRule="auto"/>
              <w:jc w:val="center"/>
              <w:rPr>
                <w:rFonts w:ascii="Times New Roman" w:eastAsia="Times New Roman" w:hAnsi="Times New Roman"/>
                <w:b/>
                <w:bCs/>
                <w:sz w:val="24"/>
                <w:szCs w:val="24"/>
                <w:lang w:eastAsia="ru-RU"/>
              </w:rPr>
            </w:pPr>
            <w:r w:rsidRPr="009E47EF">
              <w:rPr>
                <w:rFonts w:ascii="Times New Roman" w:hAnsi="Times New Roman"/>
                <w:b/>
                <w:bCs/>
                <w:color w:val="231F20"/>
                <w:sz w:val="24"/>
                <w:szCs w:val="24"/>
                <w:lang w:eastAsia="ru-RU"/>
              </w:rPr>
              <w:t>Количество часов</w:t>
            </w:r>
          </w:p>
        </w:tc>
      </w:tr>
      <w:tr w:rsidR="00064E31" w:rsidRPr="003E6212" w14:paraId="5069747B" w14:textId="77777777" w:rsidTr="009E47EF">
        <w:trPr>
          <w:jc w:val="center"/>
        </w:trPr>
        <w:tc>
          <w:tcPr>
            <w:tcW w:w="3260" w:type="dxa"/>
          </w:tcPr>
          <w:p w14:paraId="4A3EBDD6" w14:textId="77777777" w:rsidR="00064E31" w:rsidRPr="003E6212" w:rsidRDefault="00064E31" w:rsidP="009E47EF">
            <w:pPr>
              <w:spacing w:after="0" w:line="240" w:lineRule="auto"/>
              <w:jc w:val="both"/>
              <w:rPr>
                <w:rFonts w:ascii="Times New Roman" w:eastAsia="Times New Roman" w:hAnsi="Times New Roman"/>
                <w:b/>
                <w:sz w:val="24"/>
                <w:szCs w:val="24"/>
                <w:lang w:eastAsia="ru-RU"/>
              </w:rPr>
            </w:pPr>
            <w:r w:rsidRPr="003E6212">
              <w:rPr>
                <w:rFonts w:ascii="Times New Roman" w:hAnsi="Times New Roman"/>
                <w:b/>
                <w:color w:val="231F20"/>
                <w:sz w:val="24"/>
                <w:szCs w:val="24"/>
                <w:lang w:eastAsia="ru-RU"/>
              </w:rPr>
              <w:t>Введение</w:t>
            </w:r>
          </w:p>
        </w:tc>
        <w:tc>
          <w:tcPr>
            <w:tcW w:w="10597" w:type="dxa"/>
          </w:tcPr>
          <w:p w14:paraId="6405A54A" w14:textId="77777777" w:rsidR="00064E31" w:rsidRPr="003E6212" w:rsidRDefault="00064E31" w:rsidP="009E47EF">
            <w:pPr>
              <w:spacing w:after="0" w:line="240" w:lineRule="auto"/>
              <w:ind w:firstLine="459"/>
              <w:jc w:val="both"/>
              <w:rPr>
                <w:rFonts w:ascii="Times New Roman" w:hAnsi="Times New Roman"/>
                <w:b/>
                <w:color w:val="231F20"/>
                <w:sz w:val="24"/>
                <w:szCs w:val="24"/>
                <w:lang w:eastAsia="ru-RU"/>
              </w:rPr>
            </w:pPr>
          </w:p>
        </w:tc>
        <w:tc>
          <w:tcPr>
            <w:tcW w:w="1560" w:type="dxa"/>
          </w:tcPr>
          <w:p w14:paraId="47A2ECF6" w14:textId="77777777" w:rsidR="00064E31" w:rsidRPr="003E6212" w:rsidRDefault="00064E31" w:rsidP="009E47EF">
            <w:pPr>
              <w:spacing w:after="0" w:line="240" w:lineRule="auto"/>
              <w:jc w:val="center"/>
              <w:rPr>
                <w:rFonts w:ascii="Times New Roman" w:eastAsia="Times New Roman" w:hAnsi="Times New Roman"/>
                <w:bCs/>
                <w:sz w:val="24"/>
                <w:szCs w:val="24"/>
                <w:lang w:eastAsia="ru-RU"/>
              </w:rPr>
            </w:pPr>
            <w:r w:rsidRPr="003E6212">
              <w:rPr>
                <w:rFonts w:ascii="Times New Roman" w:hAnsi="Times New Roman"/>
                <w:bCs/>
                <w:color w:val="231F20"/>
                <w:sz w:val="24"/>
                <w:szCs w:val="24"/>
                <w:lang w:eastAsia="ru-RU"/>
              </w:rPr>
              <w:t>1</w:t>
            </w:r>
          </w:p>
        </w:tc>
      </w:tr>
      <w:tr w:rsidR="00064E31" w:rsidRPr="003E6212" w14:paraId="72FE373B" w14:textId="77777777" w:rsidTr="009E47EF">
        <w:trPr>
          <w:trHeight w:val="417"/>
          <w:jc w:val="center"/>
        </w:trPr>
        <w:tc>
          <w:tcPr>
            <w:tcW w:w="13857" w:type="dxa"/>
            <w:gridSpan w:val="2"/>
          </w:tcPr>
          <w:p w14:paraId="78A667B9" w14:textId="77777777" w:rsidR="00064E31" w:rsidRPr="003E6212" w:rsidRDefault="00064E31" w:rsidP="009E47EF">
            <w:pPr>
              <w:spacing w:after="0" w:line="240" w:lineRule="auto"/>
              <w:ind w:firstLine="459"/>
              <w:jc w:val="both"/>
              <w:rPr>
                <w:rFonts w:ascii="Times New Roman" w:hAnsi="Times New Roman"/>
                <w:b/>
                <w:color w:val="231F20"/>
                <w:sz w:val="24"/>
                <w:szCs w:val="24"/>
                <w:lang w:eastAsia="ru-RU"/>
              </w:rPr>
            </w:pPr>
            <w:r w:rsidRPr="003E6212">
              <w:rPr>
                <w:rFonts w:ascii="Times New Roman" w:hAnsi="Times New Roman"/>
                <w:b/>
                <w:sz w:val="24"/>
                <w:szCs w:val="24"/>
              </w:rPr>
              <w:t>Раздел 1. Безопасное и устойчивое развитие личности, общества, государства</w:t>
            </w:r>
          </w:p>
        </w:tc>
        <w:tc>
          <w:tcPr>
            <w:tcW w:w="1560" w:type="dxa"/>
          </w:tcPr>
          <w:p w14:paraId="22E62AA1" w14:textId="77777777" w:rsidR="00064E31" w:rsidRPr="003E6212" w:rsidRDefault="00064E31" w:rsidP="009E47EF">
            <w:pPr>
              <w:spacing w:after="0" w:line="240" w:lineRule="auto"/>
              <w:jc w:val="center"/>
              <w:rPr>
                <w:rFonts w:ascii="Times New Roman" w:eastAsia="Times New Roman" w:hAnsi="Times New Roman"/>
                <w:b/>
                <w:sz w:val="24"/>
                <w:szCs w:val="24"/>
                <w:lang w:eastAsia="ru-RU"/>
              </w:rPr>
            </w:pPr>
          </w:p>
        </w:tc>
      </w:tr>
      <w:tr w:rsidR="00064E31" w:rsidRPr="003E6212" w14:paraId="7A7CF9F6" w14:textId="77777777" w:rsidTr="009E47EF">
        <w:trPr>
          <w:jc w:val="center"/>
        </w:trPr>
        <w:tc>
          <w:tcPr>
            <w:tcW w:w="3260" w:type="dxa"/>
          </w:tcPr>
          <w:p w14:paraId="1D99BCFC" w14:textId="77777777" w:rsidR="00064E31" w:rsidRPr="003E6212" w:rsidRDefault="00064E31" w:rsidP="009E47EF">
            <w:pPr>
              <w:spacing w:after="0" w:line="240" w:lineRule="auto"/>
              <w:jc w:val="both"/>
              <w:rPr>
                <w:rFonts w:ascii="Times New Roman" w:eastAsia="Times New Roman" w:hAnsi="Times New Roman"/>
                <w:sz w:val="24"/>
                <w:szCs w:val="24"/>
                <w:lang w:eastAsia="ru-RU"/>
              </w:rPr>
            </w:pPr>
            <w:r w:rsidRPr="003E6212">
              <w:rPr>
                <w:rFonts w:ascii="Times New Roman" w:hAnsi="Times New Roman"/>
                <w:b/>
                <w:sz w:val="24"/>
                <w:szCs w:val="24"/>
              </w:rPr>
              <w:t>Тема 1.1.</w:t>
            </w:r>
            <w:r w:rsidRPr="003E6212">
              <w:rPr>
                <w:rFonts w:ascii="Times New Roman" w:hAnsi="Times New Roman"/>
                <w:sz w:val="24"/>
                <w:szCs w:val="24"/>
              </w:rPr>
              <w:t xml:space="preserve"> Государственная и общественная безопасность</w:t>
            </w:r>
          </w:p>
        </w:tc>
        <w:tc>
          <w:tcPr>
            <w:tcW w:w="10597" w:type="dxa"/>
          </w:tcPr>
          <w:p w14:paraId="2DF3CE6A" w14:textId="77777777" w:rsidR="00064E31" w:rsidRPr="003E6212" w:rsidRDefault="00064E31"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Российская Федерация в современном мире. Правовая основа обеспечения национальной безопасности. Принципы обеспечения национальной безопасности. Реализация национальных приоритетов как условие обеспечения национальной безопасности и устойчивого развития Российской Федерации. Взаимодействие личности, государства и общества в реализации национальных приоритетов. Государственные службы обеспечения безопасности, их роль и сфера ответственности, порядок взаимодействия с ними. Общественные институты и их место в системе обеспечения безопасности жизни и здоровья населения</w:t>
            </w:r>
          </w:p>
        </w:tc>
        <w:tc>
          <w:tcPr>
            <w:tcW w:w="1560" w:type="dxa"/>
          </w:tcPr>
          <w:p w14:paraId="7D427B31" w14:textId="77777777" w:rsidR="00064E31" w:rsidRPr="003E6212" w:rsidRDefault="00167685" w:rsidP="009E47EF">
            <w:pPr>
              <w:spacing w:after="0" w:line="240" w:lineRule="auto"/>
              <w:jc w:val="center"/>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2</w:t>
            </w:r>
          </w:p>
        </w:tc>
      </w:tr>
      <w:tr w:rsidR="00064E31" w:rsidRPr="003E6212" w14:paraId="5718C567" w14:textId="77777777" w:rsidTr="009E47EF">
        <w:trPr>
          <w:jc w:val="center"/>
        </w:trPr>
        <w:tc>
          <w:tcPr>
            <w:tcW w:w="3260" w:type="dxa"/>
          </w:tcPr>
          <w:p w14:paraId="278E599D" w14:textId="77777777" w:rsidR="00064E31" w:rsidRPr="003E6212" w:rsidRDefault="00064E31" w:rsidP="009E47EF">
            <w:pPr>
              <w:spacing w:after="0" w:line="240" w:lineRule="auto"/>
              <w:jc w:val="both"/>
              <w:rPr>
                <w:rFonts w:ascii="Times New Roman" w:eastAsia="Times New Roman" w:hAnsi="Times New Roman"/>
                <w:sz w:val="24"/>
                <w:szCs w:val="24"/>
                <w:lang w:eastAsia="ru-RU"/>
              </w:rPr>
            </w:pPr>
            <w:r w:rsidRPr="003E6212">
              <w:rPr>
                <w:rFonts w:ascii="Times New Roman" w:eastAsia="Times New Roman" w:hAnsi="Times New Roman"/>
                <w:b/>
                <w:bCs/>
                <w:sz w:val="24"/>
                <w:szCs w:val="24"/>
                <w:lang w:eastAsia="ru-RU"/>
              </w:rPr>
              <w:t>Тема 1.2.</w:t>
            </w:r>
            <w:r w:rsidRPr="003E6212">
              <w:rPr>
                <w:rFonts w:ascii="Times New Roman" w:eastAsia="Times New Roman" w:hAnsi="Times New Roman"/>
                <w:sz w:val="24"/>
                <w:szCs w:val="24"/>
                <w:lang w:eastAsia="ru-RU"/>
              </w:rPr>
              <w:t xml:space="preserve"> Роль личности, общества и государства в предупреждении и ликвидации чрезвычайных ситуаций.</w:t>
            </w:r>
          </w:p>
        </w:tc>
        <w:tc>
          <w:tcPr>
            <w:tcW w:w="10597" w:type="dxa"/>
          </w:tcPr>
          <w:p w14:paraId="1B10B0A2" w14:textId="77777777" w:rsidR="00064E31" w:rsidRPr="003E6212" w:rsidRDefault="00064E31"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Единая государственная система предупреждения и ликвидации чрезвычайных ситуаций (РСЧС), структура, режимы функционирования. Территориальный и функциональный принцип организации РСЧС. Её задачи и примеры их решения. Права и обязанности граждан в области защиты от чрезвычайных ситуаций. Задачи гражданской обороны. Права и обязанности граждан Российской Федерации в области гражданской обороны</w:t>
            </w:r>
          </w:p>
        </w:tc>
        <w:tc>
          <w:tcPr>
            <w:tcW w:w="1560" w:type="dxa"/>
          </w:tcPr>
          <w:p w14:paraId="6A54ED19" w14:textId="77777777" w:rsidR="00064E31" w:rsidRPr="003E6212" w:rsidRDefault="00064E31" w:rsidP="009E47EF">
            <w:pPr>
              <w:spacing w:after="0" w:line="240" w:lineRule="auto"/>
              <w:jc w:val="center"/>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2</w:t>
            </w:r>
          </w:p>
        </w:tc>
      </w:tr>
      <w:tr w:rsidR="00064E31" w:rsidRPr="003E6212" w14:paraId="63AE8A00" w14:textId="77777777" w:rsidTr="009E47EF">
        <w:trPr>
          <w:jc w:val="center"/>
        </w:trPr>
        <w:tc>
          <w:tcPr>
            <w:tcW w:w="13857" w:type="dxa"/>
            <w:gridSpan w:val="2"/>
          </w:tcPr>
          <w:p w14:paraId="6C59DAC7" w14:textId="77777777" w:rsidR="00064E31" w:rsidRPr="003E6212" w:rsidRDefault="00064E31"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b/>
                <w:bCs/>
                <w:sz w:val="24"/>
                <w:szCs w:val="24"/>
                <w:lang w:eastAsia="ru-RU"/>
              </w:rPr>
              <w:lastRenderedPageBreak/>
              <w:t>Раздел 2. Культура безопасности жизнедеятельности в современном обществе</w:t>
            </w:r>
          </w:p>
        </w:tc>
        <w:tc>
          <w:tcPr>
            <w:tcW w:w="1560" w:type="dxa"/>
          </w:tcPr>
          <w:p w14:paraId="4E2B06BE" w14:textId="77777777" w:rsidR="00064E31" w:rsidRPr="003E6212" w:rsidRDefault="00064E31" w:rsidP="009E47EF">
            <w:pPr>
              <w:spacing w:after="0" w:line="240" w:lineRule="auto"/>
              <w:jc w:val="center"/>
              <w:rPr>
                <w:rFonts w:ascii="Times New Roman" w:eastAsia="Times New Roman" w:hAnsi="Times New Roman"/>
                <w:sz w:val="24"/>
                <w:szCs w:val="24"/>
                <w:lang w:eastAsia="ru-RU"/>
              </w:rPr>
            </w:pPr>
          </w:p>
        </w:tc>
      </w:tr>
      <w:tr w:rsidR="00064E31" w:rsidRPr="003E6212" w14:paraId="00832FEF" w14:textId="77777777" w:rsidTr="009E47EF">
        <w:trPr>
          <w:jc w:val="center"/>
        </w:trPr>
        <w:tc>
          <w:tcPr>
            <w:tcW w:w="3260" w:type="dxa"/>
          </w:tcPr>
          <w:p w14:paraId="39F1202E" w14:textId="77777777" w:rsidR="00064E31" w:rsidRPr="003E6212" w:rsidRDefault="00064E31" w:rsidP="009E47EF">
            <w:pPr>
              <w:spacing w:after="0" w:line="240" w:lineRule="auto"/>
              <w:jc w:val="both"/>
              <w:rPr>
                <w:rFonts w:ascii="Times New Roman" w:eastAsia="Times New Roman" w:hAnsi="Times New Roman"/>
                <w:sz w:val="24"/>
                <w:szCs w:val="24"/>
                <w:lang w:eastAsia="ru-RU"/>
              </w:rPr>
            </w:pPr>
            <w:r w:rsidRPr="003E6212">
              <w:rPr>
                <w:rFonts w:ascii="Times New Roman" w:hAnsi="Times New Roman"/>
                <w:b/>
                <w:bCs/>
                <w:sz w:val="24"/>
                <w:szCs w:val="24"/>
                <w:lang w:eastAsia="ru-RU"/>
              </w:rPr>
              <w:t>Тема 2.1.</w:t>
            </w:r>
            <w:r w:rsidRPr="003E6212">
              <w:rPr>
                <w:rFonts w:ascii="Times New Roman" w:hAnsi="Times New Roman"/>
                <w:sz w:val="24"/>
                <w:szCs w:val="24"/>
                <w:lang w:eastAsia="ru-RU"/>
              </w:rPr>
              <w:t xml:space="preserve"> Современные представления о культуре безопасности</w:t>
            </w:r>
          </w:p>
        </w:tc>
        <w:tc>
          <w:tcPr>
            <w:tcW w:w="10597" w:type="dxa"/>
          </w:tcPr>
          <w:p w14:paraId="726C5A0D" w14:textId="77777777" w:rsidR="00064E31" w:rsidRPr="003E6212" w:rsidRDefault="00064E31"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Понятие «культура безопасности», его значение в жизни человека, общества и государства. Соотношение понятий «опасность», «безопасность», «риск» (угроза). Соотношение понятий «опасная ситуация», «чрезвычайная ситуация». Представление об уровнях взаимодействия человека и окружающей среды. Понятие «виктимность», «виктимное поведение», «безопасное поведение».</w:t>
            </w:r>
          </w:p>
          <w:p w14:paraId="41C7A0A7" w14:textId="77777777" w:rsidR="00064E31" w:rsidRPr="003E6212" w:rsidRDefault="00064E31"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Общие принципы (правила) безопасного поведения. Индивидуальный, групповой, общественно-государственный уровень решения задачи обеспечения безопасности. Влияние действий и поступков человека на его безопасность и благополучие. Действия, позволяющие предвидеть опасность. Действия, позволяющие избежать опасности. Действия в опасной и чрезвычайной ситуации.</w:t>
            </w:r>
          </w:p>
        </w:tc>
        <w:tc>
          <w:tcPr>
            <w:tcW w:w="1560" w:type="dxa"/>
          </w:tcPr>
          <w:p w14:paraId="226B114B" w14:textId="77777777" w:rsidR="00064E31" w:rsidRPr="003E6212" w:rsidRDefault="00064E31" w:rsidP="009E47EF">
            <w:pPr>
              <w:spacing w:after="0" w:line="240" w:lineRule="auto"/>
              <w:jc w:val="center"/>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2</w:t>
            </w:r>
          </w:p>
        </w:tc>
      </w:tr>
      <w:tr w:rsidR="00064E31" w:rsidRPr="003E6212" w14:paraId="14E084F4" w14:textId="77777777" w:rsidTr="009E47EF">
        <w:trPr>
          <w:jc w:val="center"/>
        </w:trPr>
        <w:tc>
          <w:tcPr>
            <w:tcW w:w="13857" w:type="dxa"/>
            <w:gridSpan w:val="2"/>
          </w:tcPr>
          <w:p w14:paraId="43D29474" w14:textId="77777777" w:rsidR="00064E31" w:rsidRPr="003E6212" w:rsidRDefault="00064E31" w:rsidP="009E47EF">
            <w:pPr>
              <w:spacing w:after="0" w:line="240" w:lineRule="auto"/>
              <w:ind w:firstLine="459"/>
              <w:jc w:val="center"/>
              <w:rPr>
                <w:rFonts w:ascii="Times New Roman" w:eastAsia="Times New Roman" w:hAnsi="Times New Roman"/>
                <w:b/>
                <w:bCs/>
                <w:sz w:val="24"/>
                <w:szCs w:val="24"/>
                <w:lang w:eastAsia="ru-RU"/>
              </w:rPr>
            </w:pPr>
            <w:r w:rsidRPr="003E6212">
              <w:rPr>
                <w:rFonts w:ascii="Times New Roman" w:hAnsi="Times New Roman"/>
                <w:b/>
                <w:bCs/>
                <w:sz w:val="24"/>
                <w:szCs w:val="24"/>
                <w:lang w:eastAsia="ru-RU"/>
              </w:rPr>
              <w:t>Раздел 3. Безопасность в быту</w:t>
            </w:r>
          </w:p>
        </w:tc>
        <w:tc>
          <w:tcPr>
            <w:tcW w:w="1560" w:type="dxa"/>
          </w:tcPr>
          <w:p w14:paraId="0095FB90" w14:textId="77777777" w:rsidR="00064E31" w:rsidRPr="003E6212" w:rsidRDefault="00064E31" w:rsidP="009E47EF">
            <w:pPr>
              <w:spacing w:after="0" w:line="240" w:lineRule="auto"/>
              <w:jc w:val="center"/>
              <w:rPr>
                <w:rFonts w:ascii="Times New Roman" w:eastAsia="Times New Roman" w:hAnsi="Times New Roman"/>
                <w:sz w:val="24"/>
                <w:szCs w:val="24"/>
                <w:lang w:eastAsia="ru-RU"/>
              </w:rPr>
            </w:pPr>
          </w:p>
        </w:tc>
      </w:tr>
      <w:tr w:rsidR="00064E31" w:rsidRPr="003E6212" w14:paraId="2D980EAF" w14:textId="77777777" w:rsidTr="009E47EF">
        <w:trPr>
          <w:jc w:val="center"/>
        </w:trPr>
        <w:tc>
          <w:tcPr>
            <w:tcW w:w="3260" w:type="dxa"/>
          </w:tcPr>
          <w:p w14:paraId="04593C9E" w14:textId="77777777" w:rsidR="00064E31" w:rsidRPr="003E6212" w:rsidRDefault="00064E31" w:rsidP="009E47EF">
            <w:pPr>
              <w:spacing w:after="0" w:line="240" w:lineRule="auto"/>
              <w:jc w:val="both"/>
              <w:rPr>
                <w:rFonts w:ascii="Times New Roman" w:eastAsia="Times New Roman" w:hAnsi="Times New Roman"/>
                <w:sz w:val="24"/>
                <w:szCs w:val="24"/>
                <w:lang w:eastAsia="ru-RU"/>
              </w:rPr>
            </w:pPr>
            <w:r w:rsidRPr="003E6212">
              <w:rPr>
                <w:rFonts w:ascii="Times New Roman" w:hAnsi="Times New Roman"/>
                <w:b/>
                <w:bCs/>
                <w:sz w:val="24"/>
                <w:szCs w:val="24"/>
                <w:lang w:eastAsia="ru-RU"/>
              </w:rPr>
              <w:t>Тема 3.1.</w:t>
            </w:r>
            <w:r w:rsidRPr="003E6212">
              <w:rPr>
                <w:rFonts w:ascii="Times New Roman" w:hAnsi="Times New Roman"/>
                <w:sz w:val="24"/>
                <w:szCs w:val="24"/>
                <w:lang w:eastAsia="ru-RU"/>
              </w:rPr>
              <w:t xml:space="preserve"> Источники опасности в быту. Профилактика и первая помощь при отравлениях и травмах</w:t>
            </w:r>
          </w:p>
        </w:tc>
        <w:tc>
          <w:tcPr>
            <w:tcW w:w="10597" w:type="dxa"/>
          </w:tcPr>
          <w:p w14:paraId="6E772C4F" w14:textId="77777777" w:rsidR="00064E31" w:rsidRPr="003E6212" w:rsidRDefault="00064E31"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Источники опасности в быту, их классификация. Общие правила безопасного поведения. Причины и профилактика бытовых отравлений. Первая помощь, порядок действий в экстренных случаях в ситуациях бытового отравления. Предупреждение бытовых травм. Правила безопасного поведения в ситуациях, связанных с опасностью получить травму (спортивные занятия, использование различных инструментов, стремянок, лестниц и другое). Первая помощь при ушибах переломах, кровотечениях.</w:t>
            </w:r>
          </w:p>
        </w:tc>
        <w:tc>
          <w:tcPr>
            <w:tcW w:w="1560" w:type="dxa"/>
          </w:tcPr>
          <w:p w14:paraId="6CEBD004" w14:textId="77777777" w:rsidR="00064E31" w:rsidRPr="003E6212" w:rsidRDefault="00167685" w:rsidP="009E47EF">
            <w:pPr>
              <w:spacing w:after="0" w:line="240" w:lineRule="auto"/>
              <w:jc w:val="center"/>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3</w:t>
            </w:r>
          </w:p>
        </w:tc>
      </w:tr>
      <w:tr w:rsidR="00064E31" w:rsidRPr="003E6212" w14:paraId="0C6E5C39" w14:textId="77777777" w:rsidTr="009E47EF">
        <w:trPr>
          <w:jc w:val="center"/>
        </w:trPr>
        <w:tc>
          <w:tcPr>
            <w:tcW w:w="3260" w:type="dxa"/>
          </w:tcPr>
          <w:p w14:paraId="3D781256" w14:textId="77777777" w:rsidR="00064E31" w:rsidRPr="003E6212" w:rsidRDefault="00064E31" w:rsidP="009E47EF">
            <w:pPr>
              <w:spacing w:after="0" w:line="240" w:lineRule="auto"/>
              <w:ind w:firstLine="330"/>
              <w:jc w:val="both"/>
              <w:rPr>
                <w:rFonts w:ascii="Times New Roman" w:eastAsia="Times New Roman" w:hAnsi="Times New Roman"/>
                <w:bCs/>
                <w:sz w:val="24"/>
                <w:szCs w:val="24"/>
                <w:lang w:eastAsia="ru-RU"/>
              </w:rPr>
            </w:pPr>
            <w:r w:rsidRPr="003E6212">
              <w:rPr>
                <w:rFonts w:ascii="Times New Roman" w:eastAsia="Times New Roman" w:hAnsi="Times New Roman"/>
                <w:b/>
                <w:sz w:val="24"/>
                <w:szCs w:val="24"/>
                <w:lang w:eastAsia="ru-RU"/>
              </w:rPr>
              <w:t>Тема 3.2.</w:t>
            </w:r>
            <w:r w:rsidRPr="003E6212">
              <w:rPr>
                <w:rFonts w:ascii="Times New Roman" w:eastAsia="Times New Roman" w:hAnsi="Times New Roman"/>
                <w:bCs/>
                <w:sz w:val="24"/>
                <w:szCs w:val="24"/>
                <w:lang w:eastAsia="ru-RU"/>
              </w:rPr>
              <w:t xml:space="preserve"> Пожарная безопасность в быту</w:t>
            </w:r>
          </w:p>
        </w:tc>
        <w:tc>
          <w:tcPr>
            <w:tcW w:w="10597" w:type="dxa"/>
          </w:tcPr>
          <w:p w14:paraId="42644103" w14:textId="77777777" w:rsidR="00064E31" w:rsidRPr="003E6212" w:rsidRDefault="00064E31" w:rsidP="009E47EF">
            <w:pPr>
              <w:spacing w:after="0" w:line="240" w:lineRule="auto"/>
              <w:ind w:firstLine="459"/>
              <w:jc w:val="both"/>
              <w:rPr>
                <w:rFonts w:ascii="Times New Roman" w:eastAsia="Times New Roman" w:hAnsi="Times New Roman"/>
                <w:bCs/>
                <w:sz w:val="24"/>
                <w:szCs w:val="24"/>
                <w:lang w:eastAsia="ru-RU"/>
              </w:rPr>
            </w:pPr>
            <w:r w:rsidRPr="003E6212">
              <w:rPr>
                <w:rFonts w:ascii="Times New Roman" w:eastAsia="Times New Roman" w:hAnsi="Times New Roman"/>
                <w:bCs/>
                <w:sz w:val="24"/>
                <w:szCs w:val="24"/>
                <w:lang w:eastAsia="ru-RU"/>
              </w:rPr>
              <w:t>Основные правила пожарной безопасности в быту. Термические и химические ожоги. Основные правила безопасного поведения при обращении и газовыми и электрическими приборами. Последствия электротравмы. Порядок проведения сердечно-легочной реанимации. Первая помощь при ожогах.</w:t>
            </w:r>
          </w:p>
        </w:tc>
        <w:tc>
          <w:tcPr>
            <w:tcW w:w="1560" w:type="dxa"/>
          </w:tcPr>
          <w:p w14:paraId="1B1EECC7" w14:textId="77777777" w:rsidR="00064E31" w:rsidRPr="003E6212" w:rsidRDefault="00167685" w:rsidP="009E47EF">
            <w:pPr>
              <w:spacing w:after="0" w:line="240" w:lineRule="auto"/>
              <w:jc w:val="center"/>
              <w:rPr>
                <w:rFonts w:ascii="Times New Roman" w:eastAsia="Times New Roman" w:hAnsi="Times New Roman"/>
                <w:b/>
                <w:sz w:val="24"/>
                <w:szCs w:val="24"/>
                <w:lang w:eastAsia="ru-RU"/>
              </w:rPr>
            </w:pPr>
            <w:r w:rsidRPr="003E6212">
              <w:rPr>
                <w:rFonts w:ascii="Times New Roman" w:eastAsia="Times New Roman" w:hAnsi="Times New Roman"/>
                <w:b/>
                <w:sz w:val="24"/>
                <w:szCs w:val="24"/>
                <w:lang w:eastAsia="ru-RU"/>
              </w:rPr>
              <w:t>3</w:t>
            </w:r>
          </w:p>
        </w:tc>
      </w:tr>
      <w:tr w:rsidR="00064E31" w:rsidRPr="003E6212" w14:paraId="59B74866" w14:textId="77777777" w:rsidTr="009E47EF">
        <w:trPr>
          <w:jc w:val="center"/>
        </w:trPr>
        <w:tc>
          <w:tcPr>
            <w:tcW w:w="3260" w:type="dxa"/>
          </w:tcPr>
          <w:p w14:paraId="00D4A697" w14:textId="77777777" w:rsidR="00064E31" w:rsidRPr="003E6212" w:rsidRDefault="00064E31" w:rsidP="009E47EF">
            <w:pPr>
              <w:spacing w:after="0" w:line="240" w:lineRule="auto"/>
              <w:jc w:val="both"/>
              <w:rPr>
                <w:rFonts w:ascii="Times New Roman" w:eastAsia="Times New Roman" w:hAnsi="Times New Roman"/>
                <w:sz w:val="24"/>
                <w:szCs w:val="24"/>
                <w:lang w:eastAsia="ru-RU"/>
              </w:rPr>
            </w:pPr>
            <w:r w:rsidRPr="003E6212">
              <w:rPr>
                <w:rFonts w:ascii="Times New Roman" w:hAnsi="Times New Roman"/>
                <w:b/>
                <w:bCs/>
                <w:iCs/>
                <w:color w:val="000000"/>
                <w:sz w:val="24"/>
                <w:szCs w:val="24"/>
                <w:lang w:eastAsia="ru-RU"/>
              </w:rPr>
              <w:t>Тема 3.3.</w:t>
            </w:r>
            <w:r w:rsidRPr="003E6212">
              <w:rPr>
                <w:rFonts w:ascii="Times New Roman" w:hAnsi="Times New Roman"/>
                <w:iCs/>
                <w:color w:val="000000"/>
                <w:sz w:val="24"/>
                <w:szCs w:val="24"/>
                <w:lang w:eastAsia="ru-RU"/>
              </w:rPr>
              <w:t xml:space="preserve"> Безопасное поведение в местах общего пользования</w:t>
            </w:r>
          </w:p>
        </w:tc>
        <w:tc>
          <w:tcPr>
            <w:tcW w:w="10597" w:type="dxa"/>
          </w:tcPr>
          <w:p w14:paraId="7907A4F3" w14:textId="77777777" w:rsidR="00064E31" w:rsidRPr="003E6212" w:rsidRDefault="00112792"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Правила безопасного поведения в местах общего пользования (подъезд, лифт, придомовая территория, детская площадка, площадка для выгула собак и др.). Коммуникация с соседями. Меры по предупреждению преступлений. Правила безопасного поведения в ситуации коммунальной аварии.  Порядок вызова аварийных служб и взаимодействие с ними.</w:t>
            </w:r>
          </w:p>
        </w:tc>
        <w:tc>
          <w:tcPr>
            <w:tcW w:w="1560" w:type="dxa"/>
          </w:tcPr>
          <w:p w14:paraId="35500407" w14:textId="77777777" w:rsidR="00064E31" w:rsidRPr="003E6212" w:rsidRDefault="00167685" w:rsidP="009E47EF">
            <w:pPr>
              <w:spacing w:after="0" w:line="240" w:lineRule="auto"/>
              <w:jc w:val="center"/>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3</w:t>
            </w:r>
          </w:p>
        </w:tc>
      </w:tr>
      <w:tr w:rsidR="00112792" w:rsidRPr="003E6212" w14:paraId="54995ED9" w14:textId="77777777" w:rsidTr="009E47EF">
        <w:trPr>
          <w:jc w:val="center"/>
        </w:trPr>
        <w:tc>
          <w:tcPr>
            <w:tcW w:w="13857" w:type="dxa"/>
            <w:gridSpan w:val="2"/>
          </w:tcPr>
          <w:p w14:paraId="6761524F" w14:textId="77777777" w:rsidR="00112792" w:rsidRPr="003E6212" w:rsidRDefault="00112792" w:rsidP="009E47EF">
            <w:pPr>
              <w:spacing w:after="0" w:line="240" w:lineRule="auto"/>
              <w:ind w:firstLine="459"/>
              <w:jc w:val="center"/>
              <w:rPr>
                <w:rFonts w:ascii="Times New Roman" w:eastAsia="Times New Roman" w:hAnsi="Times New Roman"/>
                <w:b/>
                <w:bCs/>
                <w:sz w:val="24"/>
                <w:szCs w:val="24"/>
                <w:lang w:eastAsia="ru-RU"/>
              </w:rPr>
            </w:pPr>
            <w:r w:rsidRPr="003E6212">
              <w:rPr>
                <w:rFonts w:ascii="Times New Roman" w:eastAsia="Times New Roman" w:hAnsi="Times New Roman"/>
                <w:b/>
                <w:bCs/>
                <w:sz w:val="24"/>
                <w:szCs w:val="24"/>
                <w:lang w:eastAsia="ru-RU"/>
              </w:rPr>
              <w:t>Раздел 4. Безопасность на транспорте</w:t>
            </w:r>
          </w:p>
        </w:tc>
        <w:tc>
          <w:tcPr>
            <w:tcW w:w="1560" w:type="dxa"/>
          </w:tcPr>
          <w:p w14:paraId="1B9F9810" w14:textId="77777777" w:rsidR="00112792" w:rsidRPr="003E6212" w:rsidRDefault="00112792" w:rsidP="009E47EF">
            <w:pPr>
              <w:spacing w:after="0" w:line="240" w:lineRule="auto"/>
              <w:jc w:val="center"/>
              <w:rPr>
                <w:rFonts w:ascii="Times New Roman" w:eastAsia="Times New Roman" w:hAnsi="Times New Roman"/>
                <w:sz w:val="24"/>
                <w:szCs w:val="24"/>
                <w:lang w:eastAsia="ru-RU"/>
              </w:rPr>
            </w:pPr>
          </w:p>
        </w:tc>
      </w:tr>
      <w:tr w:rsidR="00064E31" w:rsidRPr="003E6212" w14:paraId="4F2CB7E7" w14:textId="77777777" w:rsidTr="009E47EF">
        <w:trPr>
          <w:jc w:val="center"/>
        </w:trPr>
        <w:tc>
          <w:tcPr>
            <w:tcW w:w="3260" w:type="dxa"/>
          </w:tcPr>
          <w:p w14:paraId="1AD89E26" w14:textId="77777777" w:rsidR="00064E31" w:rsidRPr="003E6212" w:rsidRDefault="00064E31" w:rsidP="009E47EF">
            <w:pPr>
              <w:spacing w:after="0" w:line="240" w:lineRule="auto"/>
              <w:jc w:val="both"/>
              <w:rPr>
                <w:rFonts w:ascii="Times New Roman" w:eastAsia="Times New Roman" w:hAnsi="Times New Roman"/>
                <w:sz w:val="24"/>
                <w:szCs w:val="24"/>
                <w:lang w:eastAsia="ru-RU"/>
              </w:rPr>
            </w:pPr>
            <w:r w:rsidRPr="003E6212">
              <w:rPr>
                <w:rFonts w:ascii="Times New Roman" w:hAnsi="Times New Roman"/>
                <w:b/>
                <w:bCs/>
                <w:iCs/>
                <w:color w:val="000000"/>
                <w:sz w:val="24"/>
                <w:szCs w:val="24"/>
                <w:lang w:eastAsia="ru-RU"/>
              </w:rPr>
              <w:t>Тема 4.1.</w:t>
            </w:r>
            <w:r w:rsidRPr="003E6212">
              <w:rPr>
                <w:rFonts w:ascii="Times New Roman" w:hAnsi="Times New Roman"/>
                <w:iCs/>
                <w:color w:val="000000"/>
                <w:sz w:val="24"/>
                <w:szCs w:val="24"/>
                <w:lang w:eastAsia="ru-RU"/>
              </w:rPr>
              <w:t xml:space="preserve"> Безопасность дорожного движения</w:t>
            </w:r>
          </w:p>
        </w:tc>
        <w:tc>
          <w:tcPr>
            <w:tcW w:w="10597" w:type="dxa"/>
          </w:tcPr>
          <w:p w14:paraId="0337E031" w14:textId="77777777" w:rsidR="00064E31" w:rsidRPr="003E6212" w:rsidRDefault="00112792"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История появления правил дорожного движения и причины их изменчивости. Риск-ориентированный подход к обеспечению безопасности на транспорте. Безопасность пешехода в разных условиях (движение по обочине; движение в тёмное время суток; движение с использованием средств индивидуальной мобильности). Порядок действий при дорожно-транспортных происшествиях разного характера (при отсутствии пострадавших; с одним или несколькими пострадавшими; при опасности возгорания; с большим количеством участников).</w:t>
            </w:r>
          </w:p>
        </w:tc>
        <w:tc>
          <w:tcPr>
            <w:tcW w:w="1560" w:type="dxa"/>
          </w:tcPr>
          <w:p w14:paraId="11A056C0" w14:textId="77777777" w:rsidR="00064E31" w:rsidRPr="003E6212" w:rsidRDefault="00167685" w:rsidP="009E47EF">
            <w:pPr>
              <w:spacing w:after="0" w:line="240" w:lineRule="auto"/>
              <w:jc w:val="center"/>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3</w:t>
            </w:r>
          </w:p>
        </w:tc>
      </w:tr>
      <w:tr w:rsidR="00064E31" w:rsidRPr="003E6212" w14:paraId="65FA0715" w14:textId="77777777" w:rsidTr="009E47EF">
        <w:trPr>
          <w:jc w:val="center"/>
        </w:trPr>
        <w:tc>
          <w:tcPr>
            <w:tcW w:w="3260" w:type="dxa"/>
          </w:tcPr>
          <w:p w14:paraId="0197F396" w14:textId="77777777" w:rsidR="00064E31" w:rsidRPr="003E6212" w:rsidRDefault="00064E31" w:rsidP="009E47EF">
            <w:pPr>
              <w:spacing w:after="0" w:line="240" w:lineRule="auto"/>
              <w:jc w:val="both"/>
              <w:rPr>
                <w:rFonts w:ascii="Times New Roman" w:eastAsia="Times New Roman" w:hAnsi="Times New Roman"/>
                <w:sz w:val="24"/>
                <w:szCs w:val="24"/>
                <w:lang w:eastAsia="ru-RU"/>
              </w:rPr>
            </w:pPr>
            <w:r w:rsidRPr="003E6212">
              <w:rPr>
                <w:rFonts w:ascii="Times New Roman" w:hAnsi="Times New Roman"/>
                <w:b/>
                <w:bCs/>
                <w:iCs/>
                <w:color w:val="000000"/>
                <w:sz w:val="24"/>
                <w:szCs w:val="24"/>
                <w:lang w:eastAsia="ru-RU"/>
              </w:rPr>
              <w:lastRenderedPageBreak/>
              <w:t>Тема 4.2.</w:t>
            </w:r>
            <w:r w:rsidRPr="003E6212">
              <w:rPr>
                <w:rFonts w:ascii="Times New Roman" w:hAnsi="Times New Roman"/>
                <w:iCs/>
                <w:color w:val="000000"/>
                <w:sz w:val="24"/>
                <w:szCs w:val="24"/>
                <w:lang w:eastAsia="ru-RU"/>
              </w:rPr>
              <w:t xml:space="preserve"> Правила безопасного поведения на разных видах транспорта</w:t>
            </w:r>
          </w:p>
        </w:tc>
        <w:tc>
          <w:tcPr>
            <w:tcW w:w="10597" w:type="dxa"/>
          </w:tcPr>
          <w:p w14:paraId="3D686CBA" w14:textId="77777777" w:rsidR="00064E31" w:rsidRPr="003E6212" w:rsidRDefault="00112792"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Основные источники опасности на железнодорожном транспорте. Правила безопасного поведения. Порядок действий при возникновении опасной или чрезвычайной ситуации. Основные источники опасности в метро. Правила безопасного поведения. Порядок действий при возникновении опасной или чрезвычайной ситуации. Основные источники опасности на водном транспорте. Правила безопасного поведения. Порядок действий при возникновении опасной или чрезвычайной ситуации. Основные источники опасности на авиационном транспорте. Правила безопасного поведения. Порядок действий при возникновении опасной или чрезвычайной ситуации.</w:t>
            </w:r>
          </w:p>
        </w:tc>
        <w:tc>
          <w:tcPr>
            <w:tcW w:w="1560" w:type="dxa"/>
          </w:tcPr>
          <w:p w14:paraId="6A1FEDFE" w14:textId="77777777" w:rsidR="00064E31" w:rsidRPr="003E6212" w:rsidRDefault="00167685" w:rsidP="009E47EF">
            <w:pPr>
              <w:spacing w:after="0" w:line="240" w:lineRule="auto"/>
              <w:jc w:val="center"/>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3</w:t>
            </w:r>
          </w:p>
        </w:tc>
      </w:tr>
      <w:tr w:rsidR="00112792" w:rsidRPr="003E6212" w14:paraId="42318DEA" w14:textId="77777777" w:rsidTr="009E47EF">
        <w:trPr>
          <w:jc w:val="center"/>
        </w:trPr>
        <w:tc>
          <w:tcPr>
            <w:tcW w:w="13857" w:type="dxa"/>
            <w:gridSpan w:val="2"/>
          </w:tcPr>
          <w:p w14:paraId="43EE9A5A" w14:textId="77777777" w:rsidR="00112792" w:rsidRPr="003E6212" w:rsidRDefault="00112792" w:rsidP="009E47EF">
            <w:pPr>
              <w:spacing w:after="0" w:line="240" w:lineRule="auto"/>
              <w:ind w:firstLine="459"/>
              <w:jc w:val="center"/>
              <w:rPr>
                <w:rFonts w:ascii="Times New Roman" w:eastAsia="Times New Roman" w:hAnsi="Times New Roman"/>
                <w:b/>
                <w:bCs/>
                <w:sz w:val="24"/>
                <w:szCs w:val="24"/>
                <w:lang w:eastAsia="ru-RU"/>
              </w:rPr>
            </w:pPr>
            <w:r w:rsidRPr="003E6212">
              <w:rPr>
                <w:rFonts w:ascii="Times New Roman" w:hAnsi="Times New Roman"/>
                <w:b/>
                <w:bCs/>
                <w:iCs/>
                <w:color w:val="000000"/>
                <w:sz w:val="24"/>
                <w:szCs w:val="24"/>
                <w:lang w:eastAsia="ru-RU"/>
              </w:rPr>
              <w:t>Раздел 5. Безопасность в общественных местах</w:t>
            </w:r>
          </w:p>
        </w:tc>
        <w:tc>
          <w:tcPr>
            <w:tcW w:w="1560" w:type="dxa"/>
          </w:tcPr>
          <w:p w14:paraId="33A453D9" w14:textId="77777777" w:rsidR="00112792" w:rsidRPr="003E6212" w:rsidRDefault="00112792" w:rsidP="009E47EF">
            <w:pPr>
              <w:spacing w:after="0" w:line="240" w:lineRule="auto"/>
              <w:jc w:val="center"/>
              <w:rPr>
                <w:rFonts w:ascii="Times New Roman" w:eastAsia="Times New Roman" w:hAnsi="Times New Roman"/>
                <w:sz w:val="24"/>
                <w:szCs w:val="24"/>
                <w:lang w:eastAsia="ru-RU"/>
              </w:rPr>
            </w:pPr>
          </w:p>
        </w:tc>
      </w:tr>
      <w:tr w:rsidR="00064E31" w:rsidRPr="003E6212" w14:paraId="1C2745B7" w14:textId="77777777" w:rsidTr="009E47EF">
        <w:trPr>
          <w:jc w:val="center"/>
        </w:trPr>
        <w:tc>
          <w:tcPr>
            <w:tcW w:w="3260" w:type="dxa"/>
          </w:tcPr>
          <w:p w14:paraId="021E1AEF" w14:textId="77777777" w:rsidR="00064E31" w:rsidRPr="003E6212" w:rsidRDefault="00064E31" w:rsidP="009E47EF">
            <w:pPr>
              <w:spacing w:after="0" w:line="240" w:lineRule="auto"/>
              <w:jc w:val="both"/>
              <w:rPr>
                <w:rFonts w:ascii="Times New Roman" w:eastAsia="Times New Roman" w:hAnsi="Times New Roman"/>
                <w:sz w:val="24"/>
                <w:szCs w:val="24"/>
                <w:lang w:eastAsia="ru-RU"/>
              </w:rPr>
            </w:pPr>
            <w:r w:rsidRPr="003E6212">
              <w:rPr>
                <w:rFonts w:ascii="Times New Roman" w:hAnsi="Times New Roman"/>
                <w:b/>
                <w:bCs/>
                <w:iCs/>
                <w:color w:val="000000"/>
                <w:sz w:val="24"/>
                <w:szCs w:val="24"/>
                <w:lang w:eastAsia="ru-RU"/>
              </w:rPr>
              <w:t>Тема 5.1.</w:t>
            </w:r>
            <w:r w:rsidRPr="003E6212">
              <w:rPr>
                <w:rFonts w:ascii="Times New Roman" w:hAnsi="Times New Roman"/>
                <w:iCs/>
                <w:color w:val="000000"/>
                <w:sz w:val="24"/>
                <w:szCs w:val="24"/>
                <w:lang w:eastAsia="ru-RU"/>
              </w:rPr>
              <w:t xml:space="preserve"> Опасности социально-психологического характера</w:t>
            </w:r>
          </w:p>
        </w:tc>
        <w:tc>
          <w:tcPr>
            <w:tcW w:w="10597" w:type="dxa"/>
          </w:tcPr>
          <w:p w14:paraId="57FBFCE4" w14:textId="77777777" w:rsidR="00064E31" w:rsidRPr="003E6212" w:rsidRDefault="007A2D1D"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Общественные места и их классификация. Основные источники опасности в общественных местах закрытого и открытого типа. Общие правила безопасного поведения. Опасности в общественных местах социально-психологического характера (возникновение толпы и давки; проявление агрессии; криминальные ситуации; случаи, когда потерялся человек – ребенок, взрослый, пожилой человек, человек с ментальными нарушениями и т.п.).</w:t>
            </w:r>
          </w:p>
        </w:tc>
        <w:tc>
          <w:tcPr>
            <w:tcW w:w="1560" w:type="dxa"/>
          </w:tcPr>
          <w:p w14:paraId="7921AE43" w14:textId="77777777" w:rsidR="00064E31" w:rsidRPr="003E6212" w:rsidRDefault="00167685" w:rsidP="009E47EF">
            <w:pPr>
              <w:spacing w:after="0" w:line="240" w:lineRule="auto"/>
              <w:jc w:val="center"/>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3</w:t>
            </w:r>
          </w:p>
        </w:tc>
      </w:tr>
      <w:tr w:rsidR="00112792" w:rsidRPr="003E6212" w14:paraId="2780B44F" w14:textId="77777777" w:rsidTr="009E47EF">
        <w:trPr>
          <w:jc w:val="center"/>
        </w:trPr>
        <w:tc>
          <w:tcPr>
            <w:tcW w:w="13857" w:type="dxa"/>
            <w:gridSpan w:val="2"/>
          </w:tcPr>
          <w:p w14:paraId="29AA3D3F" w14:textId="77777777" w:rsidR="00112792" w:rsidRPr="003E6212" w:rsidRDefault="00112792" w:rsidP="009E47EF">
            <w:pPr>
              <w:spacing w:after="0" w:line="240" w:lineRule="auto"/>
              <w:ind w:firstLine="459"/>
              <w:jc w:val="center"/>
              <w:rPr>
                <w:rFonts w:ascii="Times New Roman" w:eastAsia="Times New Roman" w:hAnsi="Times New Roman"/>
                <w:b/>
                <w:bCs/>
                <w:sz w:val="24"/>
                <w:szCs w:val="24"/>
                <w:lang w:eastAsia="ru-RU"/>
              </w:rPr>
            </w:pPr>
            <w:r w:rsidRPr="003E6212">
              <w:rPr>
                <w:rFonts w:ascii="Times New Roman" w:hAnsi="Times New Roman"/>
                <w:b/>
                <w:bCs/>
                <w:iCs/>
                <w:color w:val="000000"/>
                <w:sz w:val="24"/>
                <w:szCs w:val="24"/>
                <w:lang w:eastAsia="ru-RU"/>
              </w:rPr>
              <w:t>Раздел 6. Безопасность в природной среде</w:t>
            </w:r>
          </w:p>
        </w:tc>
        <w:tc>
          <w:tcPr>
            <w:tcW w:w="1560" w:type="dxa"/>
          </w:tcPr>
          <w:p w14:paraId="02FC6378" w14:textId="77777777" w:rsidR="00112792" w:rsidRPr="003E6212" w:rsidRDefault="00112792" w:rsidP="009E47EF">
            <w:pPr>
              <w:spacing w:after="0" w:line="240" w:lineRule="auto"/>
              <w:jc w:val="center"/>
              <w:rPr>
                <w:rFonts w:ascii="Times New Roman" w:eastAsia="Times New Roman" w:hAnsi="Times New Roman"/>
                <w:sz w:val="24"/>
                <w:szCs w:val="24"/>
                <w:lang w:eastAsia="ru-RU"/>
              </w:rPr>
            </w:pPr>
          </w:p>
        </w:tc>
      </w:tr>
      <w:tr w:rsidR="00064E31" w:rsidRPr="003E6212" w14:paraId="483DF603" w14:textId="77777777" w:rsidTr="009E47EF">
        <w:trPr>
          <w:jc w:val="center"/>
        </w:trPr>
        <w:tc>
          <w:tcPr>
            <w:tcW w:w="3260" w:type="dxa"/>
          </w:tcPr>
          <w:p w14:paraId="0F91F9A5" w14:textId="77777777" w:rsidR="00064E31" w:rsidRPr="003E6212" w:rsidRDefault="00064E31" w:rsidP="009E47EF">
            <w:pPr>
              <w:spacing w:after="0" w:line="240" w:lineRule="auto"/>
              <w:jc w:val="both"/>
              <w:rPr>
                <w:rFonts w:ascii="Times New Roman" w:eastAsia="Times New Roman" w:hAnsi="Times New Roman"/>
                <w:sz w:val="24"/>
                <w:szCs w:val="24"/>
                <w:lang w:eastAsia="ru-RU"/>
              </w:rPr>
            </w:pPr>
            <w:r w:rsidRPr="003E6212">
              <w:rPr>
                <w:rFonts w:ascii="Times New Roman" w:eastAsia="Times New Roman" w:hAnsi="Times New Roman"/>
                <w:b/>
                <w:bCs/>
                <w:iCs/>
                <w:sz w:val="24"/>
                <w:szCs w:val="24"/>
                <w:lang w:eastAsia="ru-RU"/>
              </w:rPr>
              <w:t>Тема 6.1.</w:t>
            </w:r>
            <w:r w:rsidRPr="003E6212">
              <w:rPr>
                <w:rFonts w:ascii="Times New Roman" w:eastAsia="Times New Roman" w:hAnsi="Times New Roman"/>
                <w:iCs/>
                <w:sz w:val="24"/>
                <w:szCs w:val="24"/>
                <w:lang w:eastAsia="ru-RU"/>
              </w:rPr>
              <w:t xml:space="preserve"> Основные правила безопасного поведения в природной среде</w:t>
            </w:r>
          </w:p>
        </w:tc>
        <w:tc>
          <w:tcPr>
            <w:tcW w:w="10597" w:type="dxa"/>
          </w:tcPr>
          <w:p w14:paraId="6E22E93C" w14:textId="77777777" w:rsidR="00064E31" w:rsidRPr="003E6212" w:rsidRDefault="00112792"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Общественные места и их классификация. Основные источники опасности в общественных местах закрытого и открытого типа. Общие правила безопасного поведения. Опасности в общественных местах социально-психологического характера (возникновение толпы и давки; проявление агрессии; криминальные ситуации; случаи, когда потерялся человек – ребенок, взрослый, пожилой человек, человек с ментальными нарушениями и т.п.).</w:t>
            </w:r>
          </w:p>
        </w:tc>
        <w:tc>
          <w:tcPr>
            <w:tcW w:w="1560" w:type="dxa"/>
          </w:tcPr>
          <w:p w14:paraId="4C5A88C6" w14:textId="77777777" w:rsidR="00064E31" w:rsidRPr="003E6212" w:rsidRDefault="00167685" w:rsidP="009E47EF">
            <w:pPr>
              <w:spacing w:after="0" w:line="240" w:lineRule="auto"/>
              <w:jc w:val="center"/>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3</w:t>
            </w:r>
          </w:p>
        </w:tc>
      </w:tr>
      <w:tr w:rsidR="00064E31" w:rsidRPr="003E6212" w14:paraId="76248017" w14:textId="77777777" w:rsidTr="009E47EF">
        <w:trPr>
          <w:jc w:val="center"/>
        </w:trPr>
        <w:tc>
          <w:tcPr>
            <w:tcW w:w="3260" w:type="dxa"/>
          </w:tcPr>
          <w:p w14:paraId="0C13A204" w14:textId="77777777" w:rsidR="00064E31" w:rsidRPr="003E6212" w:rsidRDefault="00064E31" w:rsidP="009E47EF">
            <w:pPr>
              <w:spacing w:after="0" w:line="240" w:lineRule="auto"/>
              <w:jc w:val="both"/>
              <w:rPr>
                <w:rFonts w:ascii="Times New Roman" w:eastAsia="Times New Roman" w:hAnsi="Times New Roman"/>
                <w:sz w:val="24"/>
                <w:szCs w:val="24"/>
                <w:lang w:eastAsia="ru-RU"/>
              </w:rPr>
            </w:pPr>
            <w:r w:rsidRPr="003E6212">
              <w:rPr>
                <w:rFonts w:ascii="Times New Roman" w:eastAsia="Times New Roman" w:hAnsi="Times New Roman"/>
                <w:b/>
                <w:bCs/>
                <w:sz w:val="24"/>
                <w:szCs w:val="24"/>
                <w:lang w:eastAsia="ru-RU"/>
              </w:rPr>
              <w:t>Тема 6.2.</w:t>
            </w:r>
            <w:r w:rsidRPr="003E6212">
              <w:rPr>
                <w:rFonts w:ascii="Times New Roman" w:eastAsia="Times New Roman" w:hAnsi="Times New Roman"/>
                <w:sz w:val="24"/>
                <w:szCs w:val="24"/>
                <w:lang w:eastAsia="ru-RU"/>
              </w:rPr>
              <w:t xml:space="preserve"> Природные чрезвычайные ситуации</w:t>
            </w:r>
          </w:p>
        </w:tc>
        <w:tc>
          <w:tcPr>
            <w:tcW w:w="10597" w:type="dxa"/>
          </w:tcPr>
          <w:p w14:paraId="683B2D85" w14:textId="77777777" w:rsidR="007A2D1D" w:rsidRPr="003E6212" w:rsidRDefault="007A2D1D"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Природные чрезвычайные ситуации. Общие правила поведения в чрезвычайных ситуациях природного характера (предвидеть; избежать опасности; действовать: прекратить или минимизировать воздействие опасных факторов; дождаться помощи).</w:t>
            </w:r>
          </w:p>
          <w:p w14:paraId="414E3EC1" w14:textId="77777777" w:rsidR="00064E31" w:rsidRPr="003E6212" w:rsidRDefault="007A2D1D"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Природные пожары. Возможности прогнозирования и предупреждения. Правила безопасного поведения. Последствия природных пожаров для людей и окружающей среды. Опасные геологические явления и процессы: землетрясения, извержение вулканов, оползни, сели, камнепады. Опасные гидрологические явления и процессы: наводнения, паводки, половодья, цунами, сели, лавины. Опасные метеорологические явления и процессы: бури, ливни, град, мороз, жара. Чрезвычайные ситуации экологического характера, возможности прогнозирования, предупреждение.</w:t>
            </w:r>
          </w:p>
        </w:tc>
        <w:tc>
          <w:tcPr>
            <w:tcW w:w="1560" w:type="dxa"/>
          </w:tcPr>
          <w:p w14:paraId="71CA3A1E" w14:textId="77777777" w:rsidR="00064E31" w:rsidRPr="003E6212" w:rsidRDefault="00167685" w:rsidP="009E47EF">
            <w:pPr>
              <w:spacing w:after="0" w:line="240" w:lineRule="auto"/>
              <w:jc w:val="center"/>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3</w:t>
            </w:r>
          </w:p>
        </w:tc>
      </w:tr>
      <w:tr w:rsidR="00112792" w:rsidRPr="003E6212" w14:paraId="1A062307" w14:textId="77777777" w:rsidTr="009E47EF">
        <w:trPr>
          <w:jc w:val="center"/>
        </w:trPr>
        <w:tc>
          <w:tcPr>
            <w:tcW w:w="13857" w:type="dxa"/>
            <w:gridSpan w:val="2"/>
          </w:tcPr>
          <w:p w14:paraId="7152E179" w14:textId="77777777" w:rsidR="00112792" w:rsidRPr="003E6212" w:rsidRDefault="00112792" w:rsidP="009E47EF">
            <w:pPr>
              <w:spacing w:after="0" w:line="240" w:lineRule="auto"/>
              <w:ind w:firstLine="459"/>
              <w:jc w:val="center"/>
              <w:rPr>
                <w:rFonts w:ascii="Times New Roman" w:eastAsia="Times New Roman" w:hAnsi="Times New Roman"/>
                <w:b/>
                <w:bCs/>
                <w:sz w:val="24"/>
                <w:szCs w:val="24"/>
                <w:lang w:eastAsia="ru-RU"/>
              </w:rPr>
            </w:pPr>
            <w:r w:rsidRPr="003E6212">
              <w:rPr>
                <w:rFonts w:ascii="Times New Roman" w:eastAsia="Times New Roman" w:hAnsi="Times New Roman"/>
                <w:b/>
                <w:bCs/>
                <w:sz w:val="24"/>
                <w:szCs w:val="24"/>
                <w:lang w:eastAsia="ru-RU"/>
              </w:rPr>
              <w:t>Раздел 7. Основы медицинских знаний. Оказание первой помощи</w:t>
            </w:r>
          </w:p>
        </w:tc>
        <w:tc>
          <w:tcPr>
            <w:tcW w:w="1560" w:type="dxa"/>
          </w:tcPr>
          <w:p w14:paraId="13A0C72F" w14:textId="77777777" w:rsidR="00112792" w:rsidRPr="003E6212" w:rsidRDefault="00112792" w:rsidP="009E47EF">
            <w:pPr>
              <w:spacing w:after="0" w:line="240" w:lineRule="auto"/>
              <w:jc w:val="center"/>
              <w:rPr>
                <w:rFonts w:ascii="Times New Roman" w:eastAsia="Times New Roman" w:hAnsi="Times New Roman"/>
                <w:b/>
                <w:sz w:val="24"/>
                <w:szCs w:val="24"/>
                <w:lang w:eastAsia="ru-RU"/>
              </w:rPr>
            </w:pPr>
          </w:p>
        </w:tc>
      </w:tr>
      <w:tr w:rsidR="00064E31" w:rsidRPr="003E6212" w14:paraId="4ADABF24" w14:textId="77777777" w:rsidTr="009E47EF">
        <w:trPr>
          <w:jc w:val="center"/>
        </w:trPr>
        <w:tc>
          <w:tcPr>
            <w:tcW w:w="3260" w:type="dxa"/>
          </w:tcPr>
          <w:p w14:paraId="787A8BEC" w14:textId="77777777" w:rsidR="00064E31" w:rsidRPr="003E6212" w:rsidRDefault="00064E31" w:rsidP="009E47EF">
            <w:pPr>
              <w:spacing w:after="0" w:line="240" w:lineRule="auto"/>
              <w:jc w:val="both"/>
              <w:rPr>
                <w:rFonts w:ascii="Times New Roman" w:eastAsia="Times New Roman" w:hAnsi="Times New Roman"/>
                <w:bCs/>
                <w:sz w:val="24"/>
                <w:szCs w:val="24"/>
                <w:lang w:eastAsia="ru-RU"/>
              </w:rPr>
            </w:pPr>
            <w:r w:rsidRPr="003E6212">
              <w:rPr>
                <w:rFonts w:ascii="Times New Roman" w:eastAsia="Times New Roman" w:hAnsi="Times New Roman"/>
                <w:b/>
                <w:sz w:val="24"/>
                <w:szCs w:val="24"/>
                <w:lang w:eastAsia="ru-RU"/>
              </w:rPr>
              <w:t>Тема 7.1.</w:t>
            </w:r>
            <w:r w:rsidRPr="003E6212">
              <w:rPr>
                <w:rFonts w:ascii="Times New Roman" w:eastAsia="Times New Roman" w:hAnsi="Times New Roman"/>
                <w:bCs/>
                <w:sz w:val="24"/>
                <w:szCs w:val="24"/>
                <w:lang w:eastAsia="ru-RU"/>
              </w:rPr>
              <w:t xml:space="preserve"> Факторы, влияющие на здоровье </w:t>
            </w:r>
            <w:r w:rsidRPr="003E6212">
              <w:rPr>
                <w:rFonts w:ascii="Times New Roman" w:eastAsia="Times New Roman" w:hAnsi="Times New Roman"/>
                <w:bCs/>
                <w:sz w:val="24"/>
                <w:szCs w:val="24"/>
                <w:lang w:eastAsia="ru-RU"/>
              </w:rPr>
              <w:lastRenderedPageBreak/>
              <w:t>человека. Инфекционные заболевания</w:t>
            </w:r>
          </w:p>
        </w:tc>
        <w:tc>
          <w:tcPr>
            <w:tcW w:w="10597" w:type="dxa"/>
          </w:tcPr>
          <w:p w14:paraId="1056C869" w14:textId="77777777" w:rsidR="00064E31" w:rsidRPr="003E6212" w:rsidRDefault="00112792" w:rsidP="009E47EF">
            <w:pPr>
              <w:spacing w:after="0" w:line="240" w:lineRule="auto"/>
              <w:ind w:firstLine="459"/>
              <w:jc w:val="both"/>
              <w:rPr>
                <w:rFonts w:ascii="Times New Roman" w:eastAsia="Times New Roman" w:hAnsi="Times New Roman"/>
                <w:bCs/>
                <w:sz w:val="24"/>
                <w:szCs w:val="24"/>
                <w:lang w:eastAsia="ru-RU"/>
              </w:rPr>
            </w:pPr>
            <w:r w:rsidRPr="003E6212">
              <w:rPr>
                <w:rFonts w:ascii="Times New Roman" w:eastAsia="Times New Roman" w:hAnsi="Times New Roman"/>
                <w:bCs/>
                <w:sz w:val="24"/>
                <w:szCs w:val="24"/>
                <w:lang w:eastAsia="ru-RU"/>
              </w:rPr>
              <w:lastRenderedPageBreak/>
              <w:t xml:space="preserve">Понятия «здоровье», «охрана здоровья», «здоровый образ жизни», «лечение», «профилактика». Биологические, социально-экономические, экологические (геофизические), психологические </w:t>
            </w:r>
            <w:r w:rsidRPr="003E6212">
              <w:rPr>
                <w:rFonts w:ascii="Times New Roman" w:eastAsia="Times New Roman" w:hAnsi="Times New Roman"/>
                <w:bCs/>
                <w:sz w:val="24"/>
                <w:szCs w:val="24"/>
                <w:lang w:eastAsia="ru-RU"/>
              </w:rPr>
              <w:lastRenderedPageBreak/>
              <w:t>факторы, влияющие на здоровье человека. Составляющие здорового образа жизни: сон, питание, физическая активность, психологическое благополучие. Общие представления об инфекционных заболеваниях. Механизм распространения и способы передачи инфекционных заболеваний. Чрезвычайные ситуации биолого-социального характера. Меры профилактики и защиты. Роль вакцинации. Национальный календарь профилактических прививок. Вакцинация по эпидемиологическим показаниям. Значение изобретения вакцины для человечества.</w:t>
            </w:r>
          </w:p>
        </w:tc>
        <w:tc>
          <w:tcPr>
            <w:tcW w:w="1560" w:type="dxa"/>
          </w:tcPr>
          <w:p w14:paraId="6C53185E" w14:textId="77777777" w:rsidR="00064E31" w:rsidRPr="003E6212" w:rsidRDefault="00167685" w:rsidP="009E47EF">
            <w:pPr>
              <w:spacing w:after="0" w:line="240" w:lineRule="auto"/>
              <w:jc w:val="center"/>
              <w:rPr>
                <w:rFonts w:ascii="Times New Roman" w:eastAsia="Times New Roman" w:hAnsi="Times New Roman"/>
                <w:b/>
                <w:sz w:val="24"/>
                <w:szCs w:val="24"/>
                <w:lang w:eastAsia="ru-RU"/>
              </w:rPr>
            </w:pPr>
            <w:r w:rsidRPr="003E6212">
              <w:rPr>
                <w:rFonts w:ascii="Times New Roman" w:eastAsia="Times New Roman" w:hAnsi="Times New Roman"/>
                <w:b/>
                <w:sz w:val="24"/>
                <w:szCs w:val="24"/>
                <w:lang w:eastAsia="ru-RU"/>
              </w:rPr>
              <w:lastRenderedPageBreak/>
              <w:t>3</w:t>
            </w:r>
          </w:p>
        </w:tc>
      </w:tr>
      <w:tr w:rsidR="00064E31" w:rsidRPr="003E6212" w14:paraId="6CB23457" w14:textId="77777777" w:rsidTr="009E47EF">
        <w:trPr>
          <w:jc w:val="center"/>
        </w:trPr>
        <w:tc>
          <w:tcPr>
            <w:tcW w:w="3260" w:type="dxa"/>
          </w:tcPr>
          <w:p w14:paraId="44E39E9F" w14:textId="77777777" w:rsidR="00064E31" w:rsidRPr="003E6212" w:rsidRDefault="00064E31" w:rsidP="009E47EF">
            <w:pPr>
              <w:spacing w:after="0" w:line="240" w:lineRule="auto"/>
              <w:jc w:val="both"/>
              <w:rPr>
                <w:rFonts w:ascii="Times New Roman" w:eastAsia="Times New Roman" w:hAnsi="Times New Roman"/>
                <w:b/>
                <w:sz w:val="24"/>
                <w:szCs w:val="24"/>
                <w:lang w:eastAsia="ru-RU"/>
              </w:rPr>
            </w:pPr>
            <w:r w:rsidRPr="003E6212">
              <w:rPr>
                <w:rFonts w:ascii="Times New Roman" w:hAnsi="Times New Roman"/>
                <w:b/>
                <w:bCs/>
                <w:sz w:val="24"/>
                <w:szCs w:val="24"/>
              </w:rPr>
              <w:t>Тема 7.2.</w:t>
            </w:r>
            <w:r w:rsidRPr="003E6212">
              <w:rPr>
                <w:rFonts w:ascii="Times New Roman" w:hAnsi="Times New Roman"/>
                <w:sz w:val="24"/>
                <w:szCs w:val="24"/>
              </w:rPr>
              <w:t xml:space="preserve"> Неинфекционные заболевания: факторы риска и меры профилактики</w:t>
            </w:r>
          </w:p>
        </w:tc>
        <w:tc>
          <w:tcPr>
            <w:tcW w:w="10597" w:type="dxa"/>
          </w:tcPr>
          <w:p w14:paraId="6B490BBB" w14:textId="77777777" w:rsidR="00064E31" w:rsidRPr="003E6212" w:rsidRDefault="00112792" w:rsidP="009E47EF">
            <w:pPr>
              <w:spacing w:after="0" w:line="240" w:lineRule="auto"/>
              <w:ind w:firstLine="459"/>
              <w:jc w:val="both"/>
              <w:rPr>
                <w:rFonts w:ascii="Times New Roman" w:eastAsia="Times New Roman" w:hAnsi="Times New Roman"/>
                <w:bCs/>
                <w:sz w:val="24"/>
                <w:szCs w:val="24"/>
                <w:lang w:eastAsia="ru-RU"/>
              </w:rPr>
            </w:pPr>
            <w:r w:rsidRPr="003E6212">
              <w:rPr>
                <w:rFonts w:ascii="Times New Roman" w:eastAsia="Times New Roman" w:hAnsi="Times New Roman"/>
                <w:bCs/>
                <w:sz w:val="24"/>
                <w:szCs w:val="24"/>
                <w:lang w:eastAsia="ru-RU"/>
              </w:rPr>
              <w:t>Неинфекционные заболевания. Самые распространённые неинфекционные заболевания. Факторы риска возникновения сердечно-сосудистых заболеваний. Факторы риска возникновения онкологических заболеваний. Факторы риска возникновения заболеваний дыхательной системы. Факторы риска возникновения эндокринных заболеваний. Меры профилактики неинфекционных заболеваний. Роль диспансеризации в профилактике неинфекционных заболеваний. Признаки угрожающих жизни и здоровью состояний, требующие вызова скорой медицинской помощи (инсульт, сердечный приступ, острая боль в животе, эпилепсия, кровотечения и др.). Состояния, при которых оказывается первая помощь. Основные правила оказания первой помощи.</w:t>
            </w:r>
          </w:p>
        </w:tc>
        <w:tc>
          <w:tcPr>
            <w:tcW w:w="1560" w:type="dxa"/>
          </w:tcPr>
          <w:p w14:paraId="6C53FA32" w14:textId="77777777" w:rsidR="00064E31" w:rsidRPr="003E6212" w:rsidRDefault="00167685" w:rsidP="009E47EF">
            <w:pPr>
              <w:spacing w:after="0" w:line="240" w:lineRule="auto"/>
              <w:jc w:val="center"/>
              <w:rPr>
                <w:rFonts w:ascii="Times New Roman" w:eastAsia="Times New Roman" w:hAnsi="Times New Roman"/>
                <w:b/>
                <w:sz w:val="24"/>
                <w:szCs w:val="24"/>
                <w:lang w:eastAsia="ru-RU"/>
              </w:rPr>
            </w:pPr>
            <w:r w:rsidRPr="003E6212">
              <w:rPr>
                <w:rFonts w:ascii="Times New Roman" w:eastAsia="Times New Roman" w:hAnsi="Times New Roman"/>
                <w:b/>
                <w:sz w:val="24"/>
                <w:szCs w:val="24"/>
                <w:lang w:eastAsia="ru-RU"/>
              </w:rPr>
              <w:t>3</w:t>
            </w:r>
          </w:p>
        </w:tc>
      </w:tr>
      <w:tr w:rsidR="00064E31" w:rsidRPr="003E6212" w14:paraId="5215A1EF" w14:textId="77777777" w:rsidTr="009E47EF">
        <w:trPr>
          <w:jc w:val="center"/>
        </w:trPr>
        <w:tc>
          <w:tcPr>
            <w:tcW w:w="3260" w:type="dxa"/>
          </w:tcPr>
          <w:p w14:paraId="0B8EE844" w14:textId="77777777" w:rsidR="00064E31" w:rsidRPr="003E6212" w:rsidRDefault="00064E31" w:rsidP="009E47EF">
            <w:pPr>
              <w:spacing w:after="0" w:line="240" w:lineRule="auto"/>
              <w:jc w:val="both"/>
              <w:rPr>
                <w:rFonts w:ascii="Times New Roman" w:eastAsia="Times New Roman" w:hAnsi="Times New Roman"/>
                <w:sz w:val="24"/>
                <w:szCs w:val="24"/>
                <w:lang w:eastAsia="ru-RU"/>
              </w:rPr>
            </w:pPr>
            <w:r w:rsidRPr="003E6212">
              <w:rPr>
                <w:rFonts w:ascii="Times New Roman" w:hAnsi="Times New Roman"/>
                <w:b/>
                <w:bCs/>
                <w:iCs/>
                <w:color w:val="000000"/>
                <w:sz w:val="24"/>
                <w:szCs w:val="24"/>
                <w:lang w:eastAsia="ru-RU"/>
              </w:rPr>
              <w:t>Тема 7.3.</w:t>
            </w:r>
            <w:r w:rsidRPr="003E6212">
              <w:rPr>
                <w:rFonts w:ascii="Times New Roman" w:hAnsi="Times New Roman"/>
                <w:iCs/>
                <w:color w:val="000000"/>
                <w:sz w:val="24"/>
                <w:szCs w:val="24"/>
                <w:lang w:eastAsia="ru-RU"/>
              </w:rPr>
              <w:t xml:space="preserve"> Психическое здоровье и психологическое благополучие</w:t>
            </w:r>
          </w:p>
        </w:tc>
        <w:tc>
          <w:tcPr>
            <w:tcW w:w="10597" w:type="dxa"/>
          </w:tcPr>
          <w:p w14:paraId="04713985" w14:textId="77777777" w:rsidR="00112792" w:rsidRPr="003E6212" w:rsidRDefault="00112792"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Психическое здоровье и психологическое благополучие.</w:t>
            </w:r>
          </w:p>
          <w:p w14:paraId="06B85B5E" w14:textId="77777777" w:rsidR="00112792" w:rsidRPr="003E6212" w:rsidRDefault="00112792"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 xml:space="preserve">Критерии психического здоровья и психологического благополучия. Основные факторы, влияющие на психическое здоровье и психологическое благополучие. </w:t>
            </w:r>
          </w:p>
          <w:p w14:paraId="6995D387" w14:textId="77777777" w:rsidR="00064E31" w:rsidRPr="003E6212" w:rsidRDefault="00112792"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Основные направления сохранения и укрепления психического здоровья (раннее выявление психических расстройств; минимизация влияния хронического стресса: оптимизация условий жизни, работы, учёбы; профилактика злоупотребления алкоголя и употребления наркотических средств; помощь людям, перенёсшим психотравмирующую ситуацию). Меры, направленные на сохранение и укрепление психического здоровья.</w:t>
            </w:r>
          </w:p>
        </w:tc>
        <w:tc>
          <w:tcPr>
            <w:tcW w:w="1560" w:type="dxa"/>
          </w:tcPr>
          <w:p w14:paraId="33E0CC98" w14:textId="77777777" w:rsidR="00064E31" w:rsidRPr="003E6212" w:rsidRDefault="00167685" w:rsidP="009E47EF">
            <w:pPr>
              <w:spacing w:after="0" w:line="240" w:lineRule="auto"/>
              <w:jc w:val="center"/>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2</w:t>
            </w:r>
          </w:p>
        </w:tc>
      </w:tr>
      <w:tr w:rsidR="00112792" w:rsidRPr="003E6212" w14:paraId="49C13B7E" w14:textId="77777777" w:rsidTr="009E47EF">
        <w:trPr>
          <w:jc w:val="center"/>
        </w:trPr>
        <w:tc>
          <w:tcPr>
            <w:tcW w:w="13857" w:type="dxa"/>
            <w:gridSpan w:val="2"/>
          </w:tcPr>
          <w:p w14:paraId="22F228F0" w14:textId="77777777" w:rsidR="00112792" w:rsidRPr="003E6212" w:rsidRDefault="00112792" w:rsidP="009E47EF">
            <w:pPr>
              <w:spacing w:after="0" w:line="240" w:lineRule="auto"/>
              <w:ind w:firstLine="459"/>
              <w:jc w:val="center"/>
              <w:rPr>
                <w:rFonts w:ascii="Times New Roman" w:eastAsia="Times New Roman" w:hAnsi="Times New Roman"/>
                <w:b/>
                <w:bCs/>
                <w:sz w:val="24"/>
                <w:szCs w:val="24"/>
                <w:lang w:eastAsia="ru-RU"/>
              </w:rPr>
            </w:pPr>
            <w:r w:rsidRPr="003E6212">
              <w:rPr>
                <w:rFonts w:ascii="Times New Roman" w:eastAsia="Times New Roman" w:hAnsi="Times New Roman"/>
                <w:b/>
                <w:bCs/>
                <w:iCs/>
                <w:sz w:val="24"/>
                <w:szCs w:val="24"/>
                <w:lang w:eastAsia="ru-RU"/>
              </w:rPr>
              <w:t>Раздел 8. Безопасность в социуме</w:t>
            </w:r>
          </w:p>
        </w:tc>
        <w:tc>
          <w:tcPr>
            <w:tcW w:w="1560" w:type="dxa"/>
          </w:tcPr>
          <w:p w14:paraId="3F19543B" w14:textId="77777777" w:rsidR="00112792" w:rsidRPr="003E6212" w:rsidRDefault="00112792" w:rsidP="009E47EF">
            <w:pPr>
              <w:spacing w:after="0" w:line="240" w:lineRule="auto"/>
              <w:jc w:val="center"/>
              <w:rPr>
                <w:rFonts w:ascii="Times New Roman" w:eastAsia="Times New Roman" w:hAnsi="Times New Roman"/>
                <w:sz w:val="24"/>
                <w:szCs w:val="24"/>
                <w:lang w:eastAsia="ru-RU"/>
              </w:rPr>
            </w:pPr>
          </w:p>
        </w:tc>
      </w:tr>
      <w:tr w:rsidR="00064E31" w:rsidRPr="003E6212" w14:paraId="1565CA7A" w14:textId="77777777" w:rsidTr="009E47EF">
        <w:trPr>
          <w:jc w:val="center"/>
        </w:trPr>
        <w:tc>
          <w:tcPr>
            <w:tcW w:w="3260" w:type="dxa"/>
          </w:tcPr>
          <w:p w14:paraId="1514255F" w14:textId="77777777" w:rsidR="00064E31" w:rsidRPr="003E6212" w:rsidRDefault="00064E31" w:rsidP="009E47EF">
            <w:pPr>
              <w:spacing w:after="0" w:line="240" w:lineRule="auto"/>
              <w:jc w:val="both"/>
              <w:rPr>
                <w:rFonts w:ascii="Times New Roman" w:eastAsia="Times New Roman" w:hAnsi="Times New Roman"/>
                <w:sz w:val="24"/>
                <w:szCs w:val="24"/>
                <w:lang w:eastAsia="ru-RU"/>
              </w:rPr>
            </w:pPr>
            <w:r w:rsidRPr="003E6212">
              <w:rPr>
                <w:rFonts w:ascii="Times New Roman" w:eastAsia="Times New Roman" w:hAnsi="Times New Roman"/>
                <w:b/>
                <w:bCs/>
                <w:iCs/>
                <w:sz w:val="24"/>
                <w:szCs w:val="24"/>
                <w:lang w:eastAsia="ru-RU"/>
              </w:rPr>
              <w:t>Тема 8.1.</w:t>
            </w:r>
            <w:r w:rsidRPr="003E6212">
              <w:rPr>
                <w:rFonts w:ascii="Times New Roman" w:eastAsia="Times New Roman" w:hAnsi="Times New Roman"/>
                <w:iCs/>
                <w:sz w:val="24"/>
                <w:szCs w:val="24"/>
                <w:lang w:eastAsia="ru-RU"/>
              </w:rPr>
              <w:t xml:space="preserve"> Конфликты и способы их разрешения</w:t>
            </w:r>
          </w:p>
        </w:tc>
        <w:tc>
          <w:tcPr>
            <w:tcW w:w="10597" w:type="dxa"/>
          </w:tcPr>
          <w:p w14:paraId="40EA63C3" w14:textId="77777777" w:rsidR="00064E31" w:rsidRPr="003E6212" w:rsidRDefault="00112792"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Понятие «конфликт». Стадии развития конфликта. Конфликты в межличностном общении; конфликты в малой группе. Факторы способствующие и препятствующие эскалации конфликта. Способы поведения в конфликте. Деструктивное и агрессивное поведение. Конструктивное поведение в конфликте. Роль регуляции эмоций при разрешении конфликта, виды эмоциональной регуляции. Способы разрешения конфликтных ситуаций. Основные формы участия третьей стороны в процессе урегулирования и разрешения конфликта. Ведение переговоров при разрешении конфликта. Опасные проявления конфликтов.  Способы противодействия  проявлению насилия.</w:t>
            </w:r>
          </w:p>
        </w:tc>
        <w:tc>
          <w:tcPr>
            <w:tcW w:w="1560" w:type="dxa"/>
          </w:tcPr>
          <w:p w14:paraId="7B01F6CB" w14:textId="77777777" w:rsidR="00064E31" w:rsidRPr="003E6212" w:rsidRDefault="00167685" w:rsidP="009E47EF">
            <w:pPr>
              <w:spacing w:after="0" w:line="240" w:lineRule="auto"/>
              <w:jc w:val="center"/>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2</w:t>
            </w:r>
          </w:p>
        </w:tc>
      </w:tr>
      <w:tr w:rsidR="00064E31" w:rsidRPr="003E6212" w14:paraId="419336D1" w14:textId="77777777" w:rsidTr="009E47EF">
        <w:trPr>
          <w:jc w:val="center"/>
        </w:trPr>
        <w:tc>
          <w:tcPr>
            <w:tcW w:w="3260" w:type="dxa"/>
          </w:tcPr>
          <w:p w14:paraId="7D156031" w14:textId="77777777" w:rsidR="00064E31" w:rsidRPr="003E6212" w:rsidRDefault="00064E31" w:rsidP="009E47EF">
            <w:pPr>
              <w:spacing w:after="0" w:line="240" w:lineRule="auto"/>
              <w:jc w:val="both"/>
              <w:rPr>
                <w:rFonts w:ascii="Times New Roman" w:eastAsia="Times New Roman" w:hAnsi="Times New Roman"/>
                <w:sz w:val="24"/>
                <w:szCs w:val="24"/>
                <w:lang w:eastAsia="ru-RU"/>
              </w:rPr>
            </w:pPr>
            <w:r w:rsidRPr="003E6212">
              <w:rPr>
                <w:rFonts w:ascii="Times New Roman" w:eastAsia="Times New Roman" w:hAnsi="Times New Roman"/>
                <w:b/>
                <w:bCs/>
                <w:iCs/>
                <w:sz w:val="24"/>
                <w:szCs w:val="24"/>
                <w:lang w:eastAsia="ru-RU"/>
              </w:rPr>
              <w:lastRenderedPageBreak/>
              <w:t>Тема 8.2.</w:t>
            </w:r>
            <w:r w:rsidRPr="003E6212">
              <w:rPr>
                <w:rFonts w:ascii="Times New Roman" w:eastAsia="Times New Roman" w:hAnsi="Times New Roman"/>
                <w:iCs/>
                <w:sz w:val="24"/>
                <w:szCs w:val="24"/>
                <w:lang w:eastAsia="ru-RU"/>
              </w:rPr>
              <w:t xml:space="preserve"> Конструктивные и деструктивные способы психологического воздействия</w:t>
            </w:r>
          </w:p>
        </w:tc>
        <w:tc>
          <w:tcPr>
            <w:tcW w:w="10597" w:type="dxa"/>
          </w:tcPr>
          <w:p w14:paraId="381828A5" w14:textId="77777777" w:rsidR="00064E31" w:rsidRPr="003E6212" w:rsidRDefault="00112792"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Определение понятия «общение». особенности общения людей, принципы и показатели эффективного общения. Общие представления о понятиях «социальная группа», «большая группа», «малая группа». Способы психологического воздействия. Психологическое влияние в малой группе. Положительные и отрицательные стороны конформизма. Эмпатия и уважение к партнёру (партнёрам) по общению как основа коммуникации. Убеждающая коммуникация. Этапы убеждения. Подчинение и сопротивление влиянию. Манипуляция в общении. Цели, технологии и способы противодействия. Манипулятивное воздействие в группе. Манипулятивные приёмы. Манипуляция и мошенничество.</w:t>
            </w:r>
          </w:p>
        </w:tc>
        <w:tc>
          <w:tcPr>
            <w:tcW w:w="1560" w:type="dxa"/>
          </w:tcPr>
          <w:p w14:paraId="11DC0AB3" w14:textId="77777777" w:rsidR="00064E31" w:rsidRPr="003E6212" w:rsidRDefault="00167685" w:rsidP="009E47EF">
            <w:pPr>
              <w:spacing w:after="0" w:line="240" w:lineRule="auto"/>
              <w:jc w:val="center"/>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2</w:t>
            </w:r>
          </w:p>
        </w:tc>
      </w:tr>
      <w:tr w:rsidR="00064E31" w:rsidRPr="003E6212" w14:paraId="3964F691" w14:textId="77777777" w:rsidTr="009E47EF">
        <w:trPr>
          <w:jc w:val="center"/>
        </w:trPr>
        <w:tc>
          <w:tcPr>
            <w:tcW w:w="3260" w:type="dxa"/>
          </w:tcPr>
          <w:p w14:paraId="47AAB5D5" w14:textId="77777777" w:rsidR="00064E31" w:rsidRPr="003E6212" w:rsidRDefault="00064E31" w:rsidP="009E47EF">
            <w:pPr>
              <w:spacing w:after="0" w:line="240" w:lineRule="auto"/>
              <w:jc w:val="both"/>
              <w:rPr>
                <w:rFonts w:ascii="Times New Roman" w:eastAsia="Times New Roman" w:hAnsi="Times New Roman"/>
                <w:iCs/>
                <w:sz w:val="24"/>
                <w:szCs w:val="24"/>
                <w:lang w:eastAsia="ru-RU"/>
              </w:rPr>
            </w:pPr>
            <w:r w:rsidRPr="003E6212">
              <w:rPr>
                <w:rFonts w:ascii="Times New Roman" w:hAnsi="Times New Roman"/>
                <w:b/>
                <w:bCs/>
                <w:iCs/>
                <w:color w:val="000000"/>
                <w:sz w:val="24"/>
                <w:szCs w:val="24"/>
                <w:lang w:eastAsia="ru-RU"/>
              </w:rPr>
              <w:t>Тема 8.3.</w:t>
            </w:r>
            <w:r w:rsidRPr="003E6212">
              <w:rPr>
                <w:rFonts w:ascii="Times New Roman" w:hAnsi="Times New Roman"/>
                <w:iCs/>
                <w:color w:val="000000"/>
                <w:sz w:val="24"/>
                <w:szCs w:val="24"/>
                <w:lang w:eastAsia="ru-RU"/>
              </w:rPr>
              <w:t xml:space="preserve"> Психологические механизмы воздействия на большие группы людей</w:t>
            </w:r>
          </w:p>
        </w:tc>
        <w:tc>
          <w:tcPr>
            <w:tcW w:w="10597" w:type="dxa"/>
          </w:tcPr>
          <w:p w14:paraId="7B0E9846" w14:textId="77777777" w:rsidR="00064E31" w:rsidRPr="003E6212" w:rsidRDefault="002245B2"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Психологическое влияние в больших группах. Способы воздействия на человека в большой группе (заражение; убеждение; внушение; подражание). Деструктивные и псевдопсихологические технологии. Противодействие вовлечению молодёжи в противозаконную и антиобщественную деятельность.</w:t>
            </w:r>
          </w:p>
        </w:tc>
        <w:tc>
          <w:tcPr>
            <w:tcW w:w="1560" w:type="dxa"/>
          </w:tcPr>
          <w:p w14:paraId="79F4A4D8" w14:textId="77777777" w:rsidR="00064E31" w:rsidRPr="003E6212" w:rsidRDefault="00167685" w:rsidP="009E47EF">
            <w:pPr>
              <w:spacing w:after="0" w:line="240" w:lineRule="auto"/>
              <w:jc w:val="center"/>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2</w:t>
            </w:r>
          </w:p>
        </w:tc>
      </w:tr>
      <w:tr w:rsidR="002245B2" w:rsidRPr="003E6212" w14:paraId="00470D8C" w14:textId="77777777" w:rsidTr="009E47EF">
        <w:trPr>
          <w:jc w:val="center"/>
        </w:trPr>
        <w:tc>
          <w:tcPr>
            <w:tcW w:w="13857" w:type="dxa"/>
            <w:gridSpan w:val="2"/>
          </w:tcPr>
          <w:p w14:paraId="7153FB81" w14:textId="77777777" w:rsidR="002245B2" w:rsidRPr="003E6212" w:rsidRDefault="002245B2" w:rsidP="009E47EF">
            <w:pPr>
              <w:spacing w:after="0" w:line="240" w:lineRule="auto"/>
              <w:ind w:firstLine="459"/>
              <w:jc w:val="center"/>
              <w:rPr>
                <w:rFonts w:ascii="Times New Roman" w:eastAsia="Times New Roman" w:hAnsi="Times New Roman"/>
                <w:b/>
                <w:bCs/>
                <w:sz w:val="24"/>
                <w:szCs w:val="24"/>
                <w:lang w:eastAsia="ru-RU"/>
              </w:rPr>
            </w:pPr>
            <w:r w:rsidRPr="003E6212">
              <w:rPr>
                <w:rFonts w:ascii="Times New Roman" w:hAnsi="Times New Roman"/>
                <w:b/>
                <w:bCs/>
                <w:iCs/>
                <w:color w:val="000000"/>
                <w:sz w:val="24"/>
                <w:szCs w:val="24"/>
                <w:lang w:eastAsia="ru-RU"/>
              </w:rPr>
              <w:t>Раздел 9. Безопасность в информационном пространстве</w:t>
            </w:r>
          </w:p>
        </w:tc>
        <w:tc>
          <w:tcPr>
            <w:tcW w:w="1560" w:type="dxa"/>
          </w:tcPr>
          <w:p w14:paraId="3DE4741B" w14:textId="77777777" w:rsidR="002245B2" w:rsidRPr="003E6212" w:rsidRDefault="002245B2" w:rsidP="009E47EF">
            <w:pPr>
              <w:spacing w:after="0" w:line="240" w:lineRule="auto"/>
              <w:jc w:val="center"/>
              <w:rPr>
                <w:rFonts w:ascii="Times New Roman" w:eastAsia="Times New Roman" w:hAnsi="Times New Roman"/>
                <w:sz w:val="24"/>
                <w:szCs w:val="24"/>
                <w:lang w:eastAsia="ru-RU"/>
              </w:rPr>
            </w:pPr>
          </w:p>
        </w:tc>
      </w:tr>
      <w:tr w:rsidR="00064E31" w:rsidRPr="003E6212" w14:paraId="61C89F94" w14:textId="77777777" w:rsidTr="009E47EF">
        <w:trPr>
          <w:jc w:val="center"/>
        </w:trPr>
        <w:tc>
          <w:tcPr>
            <w:tcW w:w="3260" w:type="dxa"/>
          </w:tcPr>
          <w:p w14:paraId="40DF7040" w14:textId="77777777" w:rsidR="00064E31" w:rsidRPr="003E6212" w:rsidRDefault="00064E31" w:rsidP="009E47EF">
            <w:pPr>
              <w:spacing w:after="0" w:line="240" w:lineRule="auto"/>
              <w:jc w:val="both"/>
              <w:rPr>
                <w:rFonts w:ascii="Times New Roman" w:eastAsia="Times New Roman" w:hAnsi="Times New Roman"/>
                <w:sz w:val="24"/>
                <w:szCs w:val="24"/>
                <w:lang w:eastAsia="ru-RU"/>
              </w:rPr>
            </w:pPr>
            <w:r w:rsidRPr="003E6212">
              <w:rPr>
                <w:rFonts w:ascii="Times New Roman" w:eastAsia="Times New Roman" w:hAnsi="Times New Roman"/>
                <w:b/>
                <w:bCs/>
                <w:iCs/>
                <w:sz w:val="24"/>
                <w:szCs w:val="24"/>
                <w:lang w:eastAsia="ru-RU"/>
              </w:rPr>
              <w:t>Тема 9.1.</w:t>
            </w:r>
            <w:r w:rsidRPr="003E6212">
              <w:rPr>
                <w:rFonts w:ascii="Times New Roman" w:eastAsia="Times New Roman" w:hAnsi="Times New Roman"/>
                <w:iCs/>
                <w:sz w:val="24"/>
                <w:szCs w:val="24"/>
                <w:lang w:eastAsia="ru-RU"/>
              </w:rPr>
              <w:t xml:space="preserve"> Безопасность в цифровой среде</w:t>
            </w:r>
          </w:p>
        </w:tc>
        <w:tc>
          <w:tcPr>
            <w:tcW w:w="10597" w:type="dxa"/>
          </w:tcPr>
          <w:p w14:paraId="56E23086" w14:textId="77777777" w:rsidR="00064E31" w:rsidRPr="003E6212" w:rsidRDefault="002245B2"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Понятия «цифровая среда», «цифровой след». Влияние цифровой среды на жизнь человека. Приватность, персональные данные. «Цифровая зависимость», её признаки и последствия. Опасности и риски цифровой среды, их источники. Правила безопасного поведения в цифровой среде. Кража персональных данных, паролей. Мошенничество, правила защиты от мошенников. Правила безопасного использования устройств и программ.</w:t>
            </w:r>
          </w:p>
        </w:tc>
        <w:tc>
          <w:tcPr>
            <w:tcW w:w="1560" w:type="dxa"/>
          </w:tcPr>
          <w:p w14:paraId="3E6C74C6" w14:textId="77777777" w:rsidR="00064E31" w:rsidRPr="003E6212" w:rsidRDefault="00CA31B1" w:rsidP="009E47EF">
            <w:pPr>
              <w:spacing w:after="0" w:line="240" w:lineRule="auto"/>
              <w:jc w:val="center"/>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2</w:t>
            </w:r>
          </w:p>
        </w:tc>
      </w:tr>
      <w:tr w:rsidR="00064E31" w:rsidRPr="003E6212" w14:paraId="3F22C159" w14:textId="77777777" w:rsidTr="009E47EF">
        <w:trPr>
          <w:jc w:val="center"/>
        </w:trPr>
        <w:tc>
          <w:tcPr>
            <w:tcW w:w="3260" w:type="dxa"/>
          </w:tcPr>
          <w:p w14:paraId="689ECDD3" w14:textId="77777777" w:rsidR="00064E31" w:rsidRPr="003E6212" w:rsidRDefault="00064E31" w:rsidP="009E47EF">
            <w:pPr>
              <w:spacing w:after="0" w:line="240" w:lineRule="auto"/>
              <w:jc w:val="both"/>
              <w:rPr>
                <w:rFonts w:ascii="Times New Roman" w:eastAsia="Times New Roman" w:hAnsi="Times New Roman"/>
                <w:sz w:val="24"/>
                <w:szCs w:val="24"/>
                <w:lang w:eastAsia="ru-RU"/>
              </w:rPr>
            </w:pPr>
            <w:r w:rsidRPr="003E6212">
              <w:rPr>
                <w:rFonts w:ascii="Times New Roman" w:eastAsia="Times New Roman" w:hAnsi="Times New Roman"/>
                <w:b/>
                <w:bCs/>
                <w:iCs/>
                <w:sz w:val="24"/>
                <w:szCs w:val="24"/>
                <w:lang w:eastAsia="ru-RU"/>
              </w:rPr>
              <w:t>Тема 9.2.</w:t>
            </w:r>
            <w:r w:rsidRPr="003E6212">
              <w:rPr>
                <w:rFonts w:ascii="Times New Roman" w:eastAsia="Times New Roman" w:hAnsi="Times New Roman"/>
                <w:iCs/>
                <w:sz w:val="24"/>
                <w:szCs w:val="24"/>
                <w:lang w:eastAsia="ru-RU"/>
              </w:rPr>
              <w:t xml:space="preserve"> Опасности, связанные с коммуникацией в цифровой среде</w:t>
            </w:r>
          </w:p>
        </w:tc>
        <w:tc>
          <w:tcPr>
            <w:tcW w:w="10597" w:type="dxa"/>
          </w:tcPr>
          <w:p w14:paraId="2F4B086C" w14:textId="77777777" w:rsidR="00064E31" w:rsidRPr="003E6212" w:rsidRDefault="002245B2"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Поведенческие риски в цифровой среде и их причины. Опасные персоны, имитация близких социальных отношений. Неосмотрительное поведение и коммуникация в Сети как угроза для будущей жизни и карьеры. Травля в Сети, методы защиты от травли. Деструктивные сообщества и деструктивный контент в цифровой среде, их признаки. Механизмы вовлечения в деструктивные сообщества. Вербовка, манипуляция, воронки вовлечения. Радикализация деструктива. Профилактика и противодействие вовлечению в деструктивные сообщества. Правила коммуникации в цифровой среде.</w:t>
            </w:r>
          </w:p>
        </w:tc>
        <w:tc>
          <w:tcPr>
            <w:tcW w:w="1560" w:type="dxa"/>
          </w:tcPr>
          <w:p w14:paraId="6C8ED8DF" w14:textId="77777777" w:rsidR="00064E31" w:rsidRPr="003E6212" w:rsidRDefault="00167685" w:rsidP="009E47EF">
            <w:pPr>
              <w:spacing w:after="0" w:line="240" w:lineRule="auto"/>
              <w:jc w:val="center"/>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3</w:t>
            </w:r>
          </w:p>
        </w:tc>
      </w:tr>
      <w:tr w:rsidR="00064E31" w:rsidRPr="003E6212" w14:paraId="062DE5B6" w14:textId="77777777" w:rsidTr="009E47EF">
        <w:trPr>
          <w:jc w:val="center"/>
        </w:trPr>
        <w:tc>
          <w:tcPr>
            <w:tcW w:w="3260" w:type="dxa"/>
          </w:tcPr>
          <w:p w14:paraId="3360412F" w14:textId="77777777" w:rsidR="00064E31" w:rsidRPr="003E6212" w:rsidRDefault="00064E31" w:rsidP="009E47EF">
            <w:pPr>
              <w:spacing w:after="0" w:line="240" w:lineRule="auto"/>
              <w:jc w:val="both"/>
              <w:rPr>
                <w:rFonts w:ascii="Times New Roman" w:eastAsia="Times New Roman" w:hAnsi="Times New Roman"/>
                <w:sz w:val="24"/>
                <w:szCs w:val="24"/>
                <w:lang w:eastAsia="ru-RU"/>
              </w:rPr>
            </w:pPr>
            <w:r w:rsidRPr="003E6212">
              <w:rPr>
                <w:rFonts w:ascii="Times New Roman" w:hAnsi="Times New Roman"/>
                <w:b/>
                <w:bCs/>
                <w:iCs/>
                <w:color w:val="000000"/>
                <w:sz w:val="24"/>
                <w:szCs w:val="24"/>
                <w:lang w:eastAsia="ru-RU"/>
              </w:rPr>
              <w:t>Тема 9.3.</w:t>
            </w:r>
            <w:r w:rsidRPr="003E6212">
              <w:rPr>
                <w:rFonts w:ascii="Times New Roman" w:hAnsi="Times New Roman"/>
                <w:iCs/>
                <w:color w:val="000000"/>
                <w:sz w:val="24"/>
                <w:szCs w:val="24"/>
                <w:lang w:eastAsia="ru-RU"/>
              </w:rPr>
              <w:t xml:space="preserve"> Достоверность информации в цифровой среде</w:t>
            </w:r>
          </w:p>
        </w:tc>
        <w:tc>
          <w:tcPr>
            <w:tcW w:w="10597" w:type="dxa"/>
          </w:tcPr>
          <w:p w14:paraId="0EB1775A" w14:textId="77777777" w:rsidR="002245B2" w:rsidRPr="003E6212" w:rsidRDefault="002245B2"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Достоверность информации в цифровой среде. Источники информации. Проверка на достоверность. «Информационный пузырь», манипуляция сознанием, пропаганда.</w:t>
            </w:r>
          </w:p>
          <w:p w14:paraId="493C71EA" w14:textId="77777777" w:rsidR="002245B2" w:rsidRPr="003E6212" w:rsidRDefault="002245B2"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 xml:space="preserve">Фальшивые аккаунты, вредные советчики, манипуляторы. Понятие «фейк», цели и виды, распространение фейков. Правила и инструменты для распознавания фейковых текстов и изображений. Понятие прав человека в цифровой среде, их защита. </w:t>
            </w:r>
          </w:p>
          <w:p w14:paraId="2EEAFD05" w14:textId="77777777" w:rsidR="00064E31" w:rsidRPr="003E6212" w:rsidRDefault="002245B2"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Ответственность за действия в Интернете. Запрещённый контент. Защита прав в цифровом пространстве.</w:t>
            </w:r>
          </w:p>
        </w:tc>
        <w:tc>
          <w:tcPr>
            <w:tcW w:w="1560" w:type="dxa"/>
          </w:tcPr>
          <w:p w14:paraId="07F96896" w14:textId="77777777" w:rsidR="00064E31" w:rsidRPr="003E6212" w:rsidRDefault="00CA31B1" w:rsidP="009E47EF">
            <w:pPr>
              <w:spacing w:after="0" w:line="240" w:lineRule="auto"/>
              <w:jc w:val="center"/>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2</w:t>
            </w:r>
          </w:p>
        </w:tc>
      </w:tr>
      <w:tr w:rsidR="002245B2" w:rsidRPr="003E6212" w14:paraId="6CF4CD71" w14:textId="77777777" w:rsidTr="009E47EF">
        <w:trPr>
          <w:jc w:val="center"/>
        </w:trPr>
        <w:tc>
          <w:tcPr>
            <w:tcW w:w="13857" w:type="dxa"/>
            <w:gridSpan w:val="2"/>
          </w:tcPr>
          <w:p w14:paraId="29D238D5" w14:textId="77777777" w:rsidR="002245B2" w:rsidRPr="003E6212" w:rsidRDefault="002245B2" w:rsidP="009E47EF">
            <w:pPr>
              <w:spacing w:after="0" w:line="240" w:lineRule="auto"/>
              <w:ind w:firstLine="459"/>
              <w:jc w:val="center"/>
              <w:rPr>
                <w:rFonts w:ascii="Times New Roman" w:eastAsia="Times New Roman" w:hAnsi="Times New Roman"/>
                <w:b/>
                <w:bCs/>
                <w:sz w:val="24"/>
                <w:szCs w:val="24"/>
                <w:lang w:eastAsia="ru-RU"/>
              </w:rPr>
            </w:pPr>
            <w:r w:rsidRPr="003E6212">
              <w:rPr>
                <w:rFonts w:ascii="Times New Roman" w:hAnsi="Times New Roman"/>
                <w:b/>
                <w:bCs/>
                <w:iCs/>
                <w:color w:val="000000"/>
                <w:sz w:val="24"/>
                <w:szCs w:val="24"/>
                <w:lang w:eastAsia="ru-RU"/>
              </w:rPr>
              <w:lastRenderedPageBreak/>
              <w:t>Раздел 10. Основы противодействия экстремизму и терроризму</w:t>
            </w:r>
          </w:p>
        </w:tc>
        <w:tc>
          <w:tcPr>
            <w:tcW w:w="1560" w:type="dxa"/>
          </w:tcPr>
          <w:p w14:paraId="00DB0253" w14:textId="77777777" w:rsidR="002245B2" w:rsidRPr="003E6212" w:rsidRDefault="002245B2" w:rsidP="009E47EF">
            <w:pPr>
              <w:spacing w:after="0" w:line="240" w:lineRule="auto"/>
              <w:jc w:val="center"/>
              <w:rPr>
                <w:rFonts w:ascii="Times New Roman" w:eastAsia="Times New Roman" w:hAnsi="Times New Roman"/>
                <w:sz w:val="24"/>
                <w:szCs w:val="24"/>
                <w:lang w:eastAsia="ru-RU"/>
              </w:rPr>
            </w:pPr>
          </w:p>
        </w:tc>
      </w:tr>
      <w:tr w:rsidR="00064E31" w:rsidRPr="003E6212" w14:paraId="74AF0198" w14:textId="77777777" w:rsidTr="009E47EF">
        <w:trPr>
          <w:jc w:val="center"/>
        </w:trPr>
        <w:tc>
          <w:tcPr>
            <w:tcW w:w="3260" w:type="dxa"/>
          </w:tcPr>
          <w:p w14:paraId="067A5719" w14:textId="77777777" w:rsidR="00064E31" w:rsidRPr="003E6212" w:rsidRDefault="00064E31" w:rsidP="009E47EF">
            <w:pPr>
              <w:spacing w:after="0" w:line="240" w:lineRule="auto"/>
              <w:jc w:val="both"/>
              <w:rPr>
                <w:rFonts w:ascii="Times New Roman" w:eastAsia="Times New Roman" w:hAnsi="Times New Roman"/>
                <w:b/>
                <w:sz w:val="24"/>
                <w:szCs w:val="24"/>
                <w:lang w:eastAsia="ru-RU"/>
              </w:rPr>
            </w:pPr>
            <w:r w:rsidRPr="003E6212">
              <w:rPr>
                <w:rFonts w:ascii="Times New Roman" w:eastAsia="Times New Roman" w:hAnsi="Times New Roman"/>
                <w:b/>
                <w:sz w:val="24"/>
                <w:szCs w:val="24"/>
                <w:lang w:eastAsia="ru-RU"/>
              </w:rPr>
              <w:t xml:space="preserve">Тема 10.1. </w:t>
            </w:r>
            <w:r w:rsidRPr="003E6212">
              <w:rPr>
                <w:rFonts w:ascii="Times New Roman" w:eastAsia="Times New Roman" w:hAnsi="Times New Roman"/>
                <w:bCs/>
                <w:sz w:val="24"/>
                <w:szCs w:val="24"/>
                <w:lang w:eastAsia="ru-RU"/>
              </w:rPr>
              <w:t>Экстремизм и терроризм как угроза устойчивого развития общества</w:t>
            </w:r>
          </w:p>
        </w:tc>
        <w:tc>
          <w:tcPr>
            <w:tcW w:w="10597" w:type="dxa"/>
          </w:tcPr>
          <w:p w14:paraId="1E6C2071" w14:textId="77777777" w:rsidR="00064E31" w:rsidRPr="003E6212" w:rsidRDefault="002245B2"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Экстремизм и терроризм как угроза устойчивого развития общества. Понятия «экстремизм» и «терроризм», их взаимосвязь. Варианты проявления экстремизма, возможные последствия. Преступления террористической направленности, их цель, причины, последствия.  Опасность вовлечения в экстремистскую и террористическую деятельность: способы и признаки. Предупреждение и противодействие вовлечению в экстремистскую и террористическую деятельность.</w:t>
            </w:r>
          </w:p>
        </w:tc>
        <w:tc>
          <w:tcPr>
            <w:tcW w:w="1560" w:type="dxa"/>
          </w:tcPr>
          <w:p w14:paraId="35255808" w14:textId="77777777" w:rsidR="00064E31" w:rsidRPr="003E6212" w:rsidRDefault="00167685" w:rsidP="009E47EF">
            <w:pPr>
              <w:spacing w:after="0" w:line="240" w:lineRule="auto"/>
              <w:jc w:val="center"/>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2</w:t>
            </w:r>
          </w:p>
        </w:tc>
      </w:tr>
      <w:tr w:rsidR="00064E31" w:rsidRPr="003E6212" w14:paraId="171F9202" w14:textId="77777777" w:rsidTr="009E47EF">
        <w:trPr>
          <w:jc w:val="center"/>
        </w:trPr>
        <w:tc>
          <w:tcPr>
            <w:tcW w:w="3260" w:type="dxa"/>
          </w:tcPr>
          <w:p w14:paraId="78DD2A7D" w14:textId="77777777" w:rsidR="00064E31" w:rsidRPr="003E6212" w:rsidRDefault="00064E31" w:rsidP="009E47EF">
            <w:pPr>
              <w:spacing w:after="0" w:line="240" w:lineRule="auto"/>
              <w:jc w:val="both"/>
              <w:rPr>
                <w:rFonts w:ascii="Times New Roman" w:eastAsia="Times New Roman" w:hAnsi="Times New Roman"/>
                <w:b/>
                <w:sz w:val="24"/>
                <w:szCs w:val="24"/>
                <w:lang w:eastAsia="ru-RU"/>
              </w:rPr>
            </w:pPr>
            <w:r w:rsidRPr="003E6212">
              <w:rPr>
                <w:rFonts w:ascii="Times New Roman" w:hAnsi="Times New Roman"/>
                <w:b/>
                <w:bCs/>
                <w:iCs/>
                <w:color w:val="000000"/>
                <w:sz w:val="24"/>
                <w:szCs w:val="24"/>
                <w:lang w:eastAsia="ru-RU"/>
              </w:rPr>
              <w:t>Тема 10.2.</w:t>
            </w:r>
            <w:r w:rsidRPr="003E6212">
              <w:rPr>
                <w:rFonts w:ascii="Times New Roman" w:hAnsi="Times New Roman"/>
                <w:iCs/>
                <w:color w:val="000000"/>
                <w:sz w:val="24"/>
                <w:szCs w:val="24"/>
                <w:lang w:eastAsia="ru-RU"/>
              </w:rPr>
              <w:t xml:space="preserve"> Правила безопасного поведения при угрозе и совершении террористического акта</w:t>
            </w:r>
          </w:p>
        </w:tc>
        <w:tc>
          <w:tcPr>
            <w:tcW w:w="10597" w:type="dxa"/>
          </w:tcPr>
          <w:p w14:paraId="57B3EA6E" w14:textId="77777777" w:rsidR="00064E31" w:rsidRPr="003E6212" w:rsidRDefault="002245B2"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Формы совершения террористических актов. Уровни террористической угрозы. Правила поведения и порядок действий при угрозе или совершении террористического акта, проведении контртеррористической операции.</w:t>
            </w:r>
          </w:p>
        </w:tc>
        <w:tc>
          <w:tcPr>
            <w:tcW w:w="1560" w:type="dxa"/>
          </w:tcPr>
          <w:p w14:paraId="2C3562E4" w14:textId="77777777" w:rsidR="00064E31" w:rsidRPr="003E6212" w:rsidRDefault="00CA31B1" w:rsidP="009E47EF">
            <w:pPr>
              <w:spacing w:after="0" w:line="240" w:lineRule="auto"/>
              <w:jc w:val="center"/>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2</w:t>
            </w:r>
          </w:p>
        </w:tc>
      </w:tr>
      <w:tr w:rsidR="00064E31" w:rsidRPr="003E6212" w14:paraId="0CAD77F2" w14:textId="77777777" w:rsidTr="009E47EF">
        <w:trPr>
          <w:jc w:val="center"/>
        </w:trPr>
        <w:tc>
          <w:tcPr>
            <w:tcW w:w="3260" w:type="dxa"/>
          </w:tcPr>
          <w:p w14:paraId="31310DA6" w14:textId="77777777" w:rsidR="00064E31" w:rsidRPr="003E6212" w:rsidRDefault="00064E31" w:rsidP="009E47EF">
            <w:pPr>
              <w:spacing w:after="0" w:line="240" w:lineRule="auto"/>
              <w:jc w:val="both"/>
              <w:rPr>
                <w:rFonts w:ascii="Times New Roman" w:eastAsia="Times New Roman" w:hAnsi="Times New Roman"/>
                <w:b/>
                <w:sz w:val="24"/>
                <w:szCs w:val="24"/>
                <w:lang w:eastAsia="ru-RU"/>
              </w:rPr>
            </w:pPr>
            <w:r w:rsidRPr="003E6212">
              <w:rPr>
                <w:rFonts w:ascii="Times New Roman" w:hAnsi="Times New Roman"/>
                <w:b/>
                <w:bCs/>
                <w:iCs/>
                <w:color w:val="000000"/>
                <w:sz w:val="24"/>
                <w:szCs w:val="24"/>
                <w:lang w:eastAsia="ru-RU"/>
              </w:rPr>
              <w:t>Тема 10.3</w:t>
            </w:r>
            <w:r w:rsidRPr="003E6212">
              <w:rPr>
                <w:rFonts w:ascii="Times New Roman" w:hAnsi="Times New Roman"/>
                <w:iCs/>
                <w:color w:val="000000"/>
                <w:sz w:val="24"/>
                <w:szCs w:val="24"/>
                <w:lang w:eastAsia="ru-RU"/>
              </w:rPr>
              <w:t xml:space="preserve"> Противодействие экстремизму и терроризму</w:t>
            </w:r>
          </w:p>
        </w:tc>
        <w:tc>
          <w:tcPr>
            <w:tcW w:w="10597" w:type="dxa"/>
          </w:tcPr>
          <w:p w14:paraId="41E5789D" w14:textId="77777777" w:rsidR="00064E31" w:rsidRPr="003E6212" w:rsidRDefault="002245B2"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Правовые основы противодействия экстремизму и терроризму в Российской Федерации. Основы государственной системы противодействия экстремизму и терроризму, ее цели, задачи, принципы. Права и обязанности граждан и общественных организаций в области противодействия экстремизму и терроризму.</w:t>
            </w:r>
          </w:p>
        </w:tc>
        <w:tc>
          <w:tcPr>
            <w:tcW w:w="1560" w:type="dxa"/>
          </w:tcPr>
          <w:p w14:paraId="1B50FAAD" w14:textId="77777777" w:rsidR="00064E31" w:rsidRPr="003E6212" w:rsidRDefault="00064E31" w:rsidP="009E47EF">
            <w:pPr>
              <w:spacing w:after="0" w:line="240" w:lineRule="auto"/>
              <w:jc w:val="center"/>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2</w:t>
            </w:r>
          </w:p>
        </w:tc>
      </w:tr>
      <w:tr w:rsidR="002245B2" w:rsidRPr="003E6212" w14:paraId="2CA5CE6E" w14:textId="77777777" w:rsidTr="009E47EF">
        <w:trPr>
          <w:jc w:val="center"/>
        </w:trPr>
        <w:tc>
          <w:tcPr>
            <w:tcW w:w="13857" w:type="dxa"/>
            <w:gridSpan w:val="2"/>
          </w:tcPr>
          <w:p w14:paraId="75DF421F" w14:textId="77777777" w:rsidR="002245B2" w:rsidRPr="003E6212" w:rsidRDefault="002245B2" w:rsidP="009E47EF">
            <w:pPr>
              <w:spacing w:after="0" w:line="240" w:lineRule="auto"/>
              <w:ind w:firstLine="459"/>
              <w:jc w:val="center"/>
              <w:rPr>
                <w:rFonts w:ascii="Times New Roman" w:eastAsia="Times New Roman" w:hAnsi="Times New Roman"/>
                <w:b/>
                <w:bCs/>
                <w:sz w:val="24"/>
                <w:szCs w:val="24"/>
                <w:lang w:eastAsia="ru-RU"/>
              </w:rPr>
            </w:pPr>
            <w:r w:rsidRPr="003E6212">
              <w:rPr>
                <w:rFonts w:ascii="Times New Roman" w:hAnsi="Times New Roman"/>
                <w:b/>
                <w:bCs/>
                <w:iCs/>
                <w:color w:val="000000"/>
                <w:sz w:val="24"/>
                <w:szCs w:val="24"/>
                <w:lang w:eastAsia="ru-RU"/>
              </w:rPr>
              <w:t>Раздел 11. Основы военной подготовки</w:t>
            </w:r>
          </w:p>
        </w:tc>
        <w:tc>
          <w:tcPr>
            <w:tcW w:w="1560" w:type="dxa"/>
          </w:tcPr>
          <w:p w14:paraId="10F89CD8" w14:textId="77777777" w:rsidR="002245B2" w:rsidRPr="003E6212" w:rsidRDefault="002245B2" w:rsidP="009E47EF">
            <w:pPr>
              <w:spacing w:after="0" w:line="240" w:lineRule="auto"/>
              <w:jc w:val="center"/>
              <w:rPr>
                <w:rFonts w:ascii="Times New Roman" w:eastAsia="Times New Roman" w:hAnsi="Times New Roman"/>
                <w:sz w:val="24"/>
                <w:szCs w:val="24"/>
                <w:lang w:eastAsia="ru-RU"/>
              </w:rPr>
            </w:pPr>
          </w:p>
        </w:tc>
      </w:tr>
      <w:tr w:rsidR="00064E31" w:rsidRPr="003E6212" w14:paraId="5C8CB464" w14:textId="77777777" w:rsidTr="009E47EF">
        <w:trPr>
          <w:jc w:val="center"/>
        </w:trPr>
        <w:tc>
          <w:tcPr>
            <w:tcW w:w="3260" w:type="dxa"/>
          </w:tcPr>
          <w:p w14:paraId="6FED2222" w14:textId="77777777" w:rsidR="00064E31" w:rsidRPr="003E6212" w:rsidRDefault="00064E31" w:rsidP="009E47EF">
            <w:pPr>
              <w:spacing w:after="0" w:line="240" w:lineRule="auto"/>
              <w:jc w:val="both"/>
              <w:rPr>
                <w:rFonts w:ascii="Times New Roman" w:eastAsia="Times New Roman" w:hAnsi="Times New Roman"/>
                <w:b/>
                <w:sz w:val="24"/>
                <w:szCs w:val="24"/>
                <w:lang w:eastAsia="ru-RU"/>
              </w:rPr>
            </w:pPr>
            <w:r w:rsidRPr="003E6212">
              <w:rPr>
                <w:rFonts w:ascii="Times New Roman" w:hAnsi="Times New Roman"/>
                <w:b/>
                <w:bCs/>
                <w:iCs/>
                <w:color w:val="000000"/>
                <w:sz w:val="24"/>
                <w:szCs w:val="24"/>
                <w:lang w:eastAsia="ru-RU"/>
              </w:rPr>
              <w:t>Тема 11.1.</w:t>
            </w:r>
            <w:r w:rsidRPr="003E6212">
              <w:rPr>
                <w:rFonts w:ascii="Times New Roman" w:hAnsi="Times New Roman"/>
                <w:iCs/>
                <w:color w:val="000000"/>
                <w:sz w:val="24"/>
                <w:szCs w:val="24"/>
                <w:lang w:eastAsia="ru-RU"/>
              </w:rPr>
              <w:t xml:space="preserve"> Оборона страны как обязательное условие благополучного развития страны</w:t>
            </w:r>
          </w:p>
        </w:tc>
        <w:tc>
          <w:tcPr>
            <w:tcW w:w="10597" w:type="dxa"/>
          </w:tcPr>
          <w:p w14:paraId="774359D3" w14:textId="77777777" w:rsidR="00064E31" w:rsidRPr="003E6212" w:rsidRDefault="002245B2"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Роль Вооружённых Сил Российской Федерации и других войск, воинских формирований и органов повышения мобилизационной готовности Российской Федерации в обеспечении национальной безопасности. Воинские звания и военная форма одежды. Сущность единоначалия. Командиры (начальники) и подчинённые. Старшие и младшие. Приказ (приказание), порядок его отдачи и выполнения. Особенности прохождение службы по призыву, освоение военно-учетных специальностей. Особенности прохождение службы по контракту. Организация подготовки офицерских кадров для ВС РФ, МВД России, ФСБ России, МЧС России. Военно-учебные заведение и военно-учебные центры.</w:t>
            </w:r>
          </w:p>
        </w:tc>
        <w:tc>
          <w:tcPr>
            <w:tcW w:w="1560" w:type="dxa"/>
          </w:tcPr>
          <w:p w14:paraId="6DD9EE02" w14:textId="77777777" w:rsidR="00064E31" w:rsidRPr="003E6212" w:rsidRDefault="00167685" w:rsidP="009E47EF">
            <w:pPr>
              <w:spacing w:after="0" w:line="240" w:lineRule="auto"/>
              <w:jc w:val="center"/>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3</w:t>
            </w:r>
          </w:p>
        </w:tc>
      </w:tr>
      <w:tr w:rsidR="00064E31" w:rsidRPr="003E6212" w14:paraId="7FBC36BA" w14:textId="77777777" w:rsidTr="009E47EF">
        <w:trPr>
          <w:jc w:val="center"/>
        </w:trPr>
        <w:tc>
          <w:tcPr>
            <w:tcW w:w="3260" w:type="dxa"/>
          </w:tcPr>
          <w:p w14:paraId="1CF14F4D" w14:textId="77777777" w:rsidR="00064E31" w:rsidRPr="003E6212" w:rsidRDefault="00064E31" w:rsidP="009E47EF">
            <w:pPr>
              <w:spacing w:after="0" w:line="240" w:lineRule="auto"/>
              <w:rPr>
                <w:rFonts w:ascii="Times New Roman" w:eastAsia="Times New Roman" w:hAnsi="Times New Roman"/>
                <w:b/>
                <w:sz w:val="24"/>
                <w:szCs w:val="24"/>
                <w:lang w:eastAsia="ru-RU"/>
              </w:rPr>
            </w:pPr>
            <w:r w:rsidRPr="003E6212">
              <w:rPr>
                <w:rFonts w:ascii="Times New Roman" w:hAnsi="Times New Roman"/>
                <w:b/>
                <w:bCs/>
                <w:iCs/>
                <w:color w:val="000000"/>
                <w:sz w:val="24"/>
                <w:szCs w:val="24"/>
                <w:lang w:eastAsia="ru-RU"/>
              </w:rPr>
              <w:t>Тема 11.2.</w:t>
            </w:r>
            <w:r w:rsidRPr="003E6212">
              <w:rPr>
                <w:rFonts w:ascii="Times New Roman" w:hAnsi="Times New Roman"/>
                <w:iCs/>
                <w:color w:val="000000"/>
                <w:sz w:val="24"/>
                <w:szCs w:val="24"/>
                <w:lang w:eastAsia="ru-RU"/>
              </w:rPr>
              <w:t xml:space="preserve"> Виды, назначение и характеристики современного оружия</w:t>
            </w:r>
          </w:p>
        </w:tc>
        <w:tc>
          <w:tcPr>
            <w:tcW w:w="10597" w:type="dxa"/>
          </w:tcPr>
          <w:p w14:paraId="707BF0D2" w14:textId="77777777" w:rsidR="002245B2" w:rsidRPr="003E6212" w:rsidRDefault="002245B2" w:rsidP="009E47EF">
            <w:pPr>
              <w:spacing w:after="0" w:line="240" w:lineRule="auto"/>
              <w:ind w:firstLine="600"/>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Стрелковое оружие. Назначение и тактико-технические характеристики современных видов стрелкового оружия (АК-12, ПЯ, ПЛ). Перспективы и тенденции развития современного стрелкового оружия</w:t>
            </w:r>
          </w:p>
          <w:p w14:paraId="5DD29CCD" w14:textId="77777777" w:rsidR="00064E31" w:rsidRPr="003E6212" w:rsidRDefault="00064E31" w:rsidP="009E47EF">
            <w:pPr>
              <w:spacing w:after="0" w:line="240" w:lineRule="auto"/>
              <w:ind w:firstLine="459"/>
              <w:jc w:val="both"/>
              <w:rPr>
                <w:rFonts w:ascii="Times New Roman" w:eastAsia="Times New Roman" w:hAnsi="Times New Roman"/>
                <w:sz w:val="24"/>
                <w:szCs w:val="24"/>
                <w:lang w:eastAsia="ru-RU"/>
              </w:rPr>
            </w:pPr>
          </w:p>
        </w:tc>
        <w:tc>
          <w:tcPr>
            <w:tcW w:w="1560" w:type="dxa"/>
          </w:tcPr>
          <w:p w14:paraId="73D64FB1" w14:textId="77777777" w:rsidR="00064E31" w:rsidRPr="003E6212" w:rsidRDefault="00167685" w:rsidP="009E47EF">
            <w:pPr>
              <w:spacing w:after="0" w:line="240" w:lineRule="auto"/>
              <w:jc w:val="center"/>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3</w:t>
            </w:r>
          </w:p>
        </w:tc>
      </w:tr>
      <w:tr w:rsidR="00064E31" w:rsidRPr="003E6212" w14:paraId="2C64F188" w14:textId="77777777" w:rsidTr="009E47EF">
        <w:trPr>
          <w:jc w:val="center"/>
        </w:trPr>
        <w:tc>
          <w:tcPr>
            <w:tcW w:w="3260" w:type="dxa"/>
          </w:tcPr>
          <w:p w14:paraId="728C8078" w14:textId="77777777" w:rsidR="00064E31" w:rsidRPr="003E6212" w:rsidRDefault="00064E31" w:rsidP="009E47EF">
            <w:pPr>
              <w:spacing w:after="0" w:line="240" w:lineRule="auto"/>
              <w:jc w:val="both"/>
              <w:rPr>
                <w:rFonts w:ascii="Times New Roman" w:eastAsia="Times New Roman" w:hAnsi="Times New Roman"/>
                <w:sz w:val="24"/>
                <w:szCs w:val="24"/>
                <w:lang w:eastAsia="ru-RU"/>
              </w:rPr>
            </w:pPr>
            <w:r w:rsidRPr="003E6212">
              <w:rPr>
                <w:rFonts w:ascii="Times New Roman" w:eastAsia="Times New Roman" w:hAnsi="Times New Roman"/>
                <w:b/>
                <w:bCs/>
                <w:sz w:val="24"/>
                <w:szCs w:val="24"/>
                <w:lang w:eastAsia="ru-RU"/>
              </w:rPr>
              <w:t>Тема 11.3</w:t>
            </w:r>
            <w:r w:rsidRPr="003E6212">
              <w:rPr>
                <w:rFonts w:ascii="Times New Roman" w:eastAsia="Times New Roman" w:hAnsi="Times New Roman"/>
                <w:sz w:val="24"/>
                <w:szCs w:val="24"/>
                <w:lang w:eastAsia="ru-RU"/>
              </w:rPr>
              <w:t xml:space="preserve"> Виды оружия массового поражения и поражающие факторы. </w:t>
            </w:r>
            <w:r w:rsidRPr="003E6212">
              <w:rPr>
                <w:rFonts w:ascii="Times New Roman" w:eastAsia="Times New Roman" w:hAnsi="Times New Roman"/>
                <w:sz w:val="24"/>
                <w:szCs w:val="24"/>
                <w:lang w:eastAsia="ru-RU"/>
              </w:rPr>
              <w:lastRenderedPageBreak/>
              <w:t>Средства индивидуальной и коллективной защиты</w:t>
            </w:r>
          </w:p>
        </w:tc>
        <w:tc>
          <w:tcPr>
            <w:tcW w:w="10597" w:type="dxa"/>
          </w:tcPr>
          <w:p w14:paraId="13296206" w14:textId="77777777" w:rsidR="00064E31" w:rsidRPr="003E6212" w:rsidRDefault="002245B2"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lastRenderedPageBreak/>
              <w:t xml:space="preserve">Понятие оружия массового поражения. История его развития, примеры применения. Его роль в современном бою. Поражающие факторы ядерных взрывов. Отравляющие вещества, их назначение и классификация. Внешние признаки применения бактериологического (биологического) оружия. </w:t>
            </w:r>
            <w:r w:rsidRPr="003E6212">
              <w:rPr>
                <w:rFonts w:ascii="Times New Roman" w:eastAsia="Times New Roman" w:hAnsi="Times New Roman"/>
                <w:sz w:val="24"/>
                <w:szCs w:val="24"/>
                <w:lang w:eastAsia="ru-RU"/>
              </w:rPr>
              <w:lastRenderedPageBreak/>
              <w:t>Основные виды средств индивидуальной и коллективной защиты. Требования безопасности при обращении с оружием и боеприпасами.</w:t>
            </w:r>
          </w:p>
        </w:tc>
        <w:tc>
          <w:tcPr>
            <w:tcW w:w="1560" w:type="dxa"/>
          </w:tcPr>
          <w:p w14:paraId="35A23F58" w14:textId="77777777" w:rsidR="00064E31" w:rsidRPr="003E6212" w:rsidRDefault="00167685" w:rsidP="009E47EF">
            <w:pPr>
              <w:spacing w:after="0" w:line="240" w:lineRule="auto"/>
              <w:jc w:val="center"/>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lastRenderedPageBreak/>
              <w:t>3</w:t>
            </w:r>
          </w:p>
        </w:tc>
      </w:tr>
      <w:tr w:rsidR="00064E31" w:rsidRPr="003E6212" w14:paraId="04F5ECF2" w14:textId="77777777" w:rsidTr="009E47EF">
        <w:trPr>
          <w:jc w:val="center"/>
        </w:trPr>
        <w:tc>
          <w:tcPr>
            <w:tcW w:w="3260" w:type="dxa"/>
          </w:tcPr>
          <w:p w14:paraId="3792AAB9" w14:textId="77777777" w:rsidR="00064E31" w:rsidRPr="003E6212" w:rsidRDefault="00064E31" w:rsidP="009E47EF">
            <w:pPr>
              <w:spacing w:after="0" w:line="240" w:lineRule="auto"/>
              <w:jc w:val="both"/>
              <w:rPr>
                <w:rFonts w:ascii="Times New Roman" w:eastAsia="Times New Roman" w:hAnsi="Times New Roman"/>
                <w:b/>
                <w:sz w:val="24"/>
                <w:szCs w:val="24"/>
                <w:lang w:eastAsia="ru-RU"/>
              </w:rPr>
            </w:pPr>
            <w:r w:rsidRPr="003E6212">
              <w:rPr>
                <w:rFonts w:ascii="Times New Roman" w:hAnsi="Times New Roman"/>
                <w:b/>
                <w:bCs/>
                <w:iCs/>
                <w:color w:val="000000"/>
                <w:sz w:val="24"/>
                <w:szCs w:val="24"/>
                <w:lang w:eastAsia="ru-RU"/>
              </w:rPr>
              <w:t>Тема 11.4.</w:t>
            </w:r>
            <w:r w:rsidRPr="003E6212">
              <w:rPr>
                <w:rFonts w:ascii="Times New Roman" w:hAnsi="Times New Roman"/>
                <w:iCs/>
                <w:color w:val="000000"/>
                <w:sz w:val="24"/>
                <w:szCs w:val="24"/>
                <w:lang w:eastAsia="ru-RU"/>
              </w:rPr>
              <w:t xml:space="preserve"> Беспилотные системы и радиосвязь</w:t>
            </w:r>
          </w:p>
        </w:tc>
        <w:tc>
          <w:tcPr>
            <w:tcW w:w="10597" w:type="dxa"/>
          </w:tcPr>
          <w:p w14:paraId="10AC5D84" w14:textId="77777777" w:rsidR="00064E31" w:rsidRPr="003E6212" w:rsidRDefault="002245B2"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История возникновения и развития беспилотных авиасистем (БАС). Виды, предназначение, тактико-технические характеристики и общее устройство беспилотных летательных аппаратов (БПЛА). Способы боевого применения БПЛА. Конструктивные особенности БПЛА квадрокоптерного типа. Морские беспилотные аппараты (автономные необитаемые подводные аппараты (АНПА), безэкипажные катеры (БЭК). История возникновения и развития радиосвязи. Радиосвязь, назначение и основные требования. Предназначение, общее устройство и тактико-технические характеристики переносных радиостанций.</w:t>
            </w:r>
          </w:p>
        </w:tc>
        <w:tc>
          <w:tcPr>
            <w:tcW w:w="1560" w:type="dxa"/>
          </w:tcPr>
          <w:p w14:paraId="3F8C506B" w14:textId="77777777" w:rsidR="00064E31" w:rsidRPr="003E6212" w:rsidRDefault="00167685" w:rsidP="009E47EF">
            <w:pPr>
              <w:spacing w:after="0" w:line="240" w:lineRule="auto"/>
              <w:jc w:val="center"/>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3</w:t>
            </w:r>
          </w:p>
        </w:tc>
      </w:tr>
      <w:tr w:rsidR="002245B2" w:rsidRPr="003E6212" w14:paraId="2AA7098B" w14:textId="77777777" w:rsidTr="009E47EF">
        <w:trPr>
          <w:jc w:val="center"/>
        </w:trPr>
        <w:tc>
          <w:tcPr>
            <w:tcW w:w="13857" w:type="dxa"/>
            <w:gridSpan w:val="2"/>
          </w:tcPr>
          <w:p w14:paraId="698FABBF" w14:textId="77777777" w:rsidR="002245B2" w:rsidRPr="003E6212" w:rsidRDefault="002245B2" w:rsidP="009E47EF">
            <w:pPr>
              <w:spacing w:after="0" w:line="240" w:lineRule="auto"/>
              <w:ind w:firstLine="459"/>
              <w:jc w:val="both"/>
              <w:rPr>
                <w:rFonts w:ascii="Times New Roman" w:eastAsia="Times New Roman" w:hAnsi="Times New Roman"/>
                <w:b/>
                <w:sz w:val="24"/>
                <w:szCs w:val="24"/>
                <w:lang w:eastAsia="ru-RU"/>
              </w:rPr>
            </w:pPr>
            <w:r w:rsidRPr="003E6212">
              <w:rPr>
                <w:rFonts w:ascii="Times New Roman" w:hAnsi="Times New Roman"/>
                <w:b/>
                <w:iCs/>
                <w:color w:val="000000"/>
                <w:sz w:val="24"/>
                <w:szCs w:val="24"/>
                <w:lang w:eastAsia="ru-RU"/>
              </w:rPr>
              <w:t>Промежуточная аттестация в форме дифференцированного зачета</w:t>
            </w:r>
          </w:p>
        </w:tc>
        <w:tc>
          <w:tcPr>
            <w:tcW w:w="1560" w:type="dxa"/>
          </w:tcPr>
          <w:p w14:paraId="47BCA231" w14:textId="77777777" w:rsidR="002245B2" w:rsidRPr="003E6212" w:rsidRDefault="002245B2" w:rsidP="009E47EF">
            <w:pPr>
              <w:spacing w:after="0" w:line="240" w:lineRule="auto"/>
              <w:jc w:val="center"/>
              <w:rPr>
                <w:rFonts w:ascii="Times New Roman" w:eastAsia="Times New Roman" w:hAnsi="Times New Roman"/>
                <w:b/>
                <w:sz w:val="24"/>
                <w:szCs w:val="24"/>
                <w:lang w:eastAsia="ru-RU"/>
              </w:rPr>
            </w:pPr>
            <w:r w:rsidRPr="003E6212">
              <w:rPr>
                <w:rFonts w:ascii="Times New Roman" w:eastAsia="Times New Roman" w:hAnsi="Times New Roman"/>
                <w:b/>
                <w:sz w:val="24"/>
                <w:szCs w:val="24"/>
                <w:lang w:eastAsia="ru-RU"/>
              </w:rPr>
              <w:t>2</w:t>
            </w:r>
          </w:p>
        </w:tc>
      </w:tr>
      <w:tr w:rsidR="00064E31" w:rsidRPr="003E6212" w14:paraId="154C3D42" w14:textId="77777777" w:rsidTr="009E47EF">
        <w:trPr>
          <w:jc w:val="center"/>
        </w:trPr>
        <w:tc>
          <w:tcPr>
            <w:tcW w:w="3260" w:type="dxa"/>
          </w:tcPr>
          <w:p w14:paraId="6525E7DF" w14:textId="77777777" w:rsidR="00064E31" w:rsidRPr="003E6212" w:rsidRDefault="00064E31" w:rsidP="009E47EF">
            <w:pPr>
              <w:spacing w:after="0" w:line="240" w:lineRule="auto"/>
              <w:jc w:val="both"/>
              <w:rPr>
                <w:rFonts w:ascii="Times New Roman" w:hAnsi="Times New Roman"/>
                <w:b/>
                <w:iCs/>
                <w:color w:val="000000"/>
                <w:sz w:val="24"/>
                <w:szCs w:val="24"/>
                <w:lang w:eastAsia="ru-RU"/>
              </w:rPr>
            </w:pPr>
            <w:r w:rsidRPr="003E6212">
              <w:rPr>
                <w:rFonts w:ascii="Times New Roman" w:hAnsi="Times New Roman"/>
                <w:b/>
                <w:iCs/>
                <w:color w:val="000000"/>
                <w:sz w:val="24"/>
                <w:szCs w:val="24"/>
                <w:lang w:eastAsia="ru-RU"/>
              </w:rPr>
              <w:t>Всего</w:t>
            </w:r>
          </w:p>
        </w:tc>
        <w:tc>
          <w:tcPr>
            <w:tcW w:w="10597" w:type="dxa"/>
          </w:tcPr>
          <w:p w14:paraId="7A3D2FB3" w14:textId="77777777" w:rsidR="00064E31" w:rsidRPr="003E6212" w:rsidRDefault="00064E31" w:rsidP="009E47EF">
            <w:pPr>
              <w:spacing w:after="0" w:line="240" w:lineRule="auto"/>
              <w:ind w:firstLine="459"/>
              <w:jc w:val="both"/>
              <w:rPr>
                <w:rFonts w:ascii="Times New Roman" w:eastAsia="Times New Roman" w:hAnsi="Times New Roman"/>
                <w:b/>
                <w:sz w:val="24"/>
                <w:szCs w:val="24"/>
                <w:lang w:eastAsia="ru-RU"/>
              </w:rPr>
            </w:pPr>
          </w:p>
        </w:tc>
        <w:tc>
          <w:tcPr>
            <w:tcW w:w="1560" w:type="dxa"/>
          </w:tcPr>
          <w:p w14:paraId="185BD021" w14:textId="77777777" w:rsidR="00064E31" w:rsidRPr="003E6212" w:rsidRDefault="007A2D1D" w:rsidP="009E47EF">
            <w:pPr>
              <w:spacing w:after="0" w:line="240" w:lineRule="auto"/>
              <w:jc w:val="center"/>
              <w:rPr>
                <w:rFonts w:ascii="Times New Roman" w:eastAsia="Times New Roman" w:hAnsi="Times New Roman"/>
                <w:b/>
                <w:sz w:val="24"/>
                <w:szCs w:val="24"/>
                <w:lang w:eastAsia="ru-RU"/>
              </w:rPr>
            </w:pPr>
            <w:r w:rsidRPr="003E6212">
              <w:rPr>
                <w:rFonts w:ascii="Times New Roman" w:eastAsia="Times New Roman" w:hAnsi="Times New Roman"/>
                <w:b/>
                <w:sz w:val="24"/>
                <w:szCs w:val="24"/>
                <w:lang w:eastAsia="ru-RU"/>
              </w:rPr>
              <w:t>72</w:t>
            </w:r>
          </w:p>
        </w:tc>
      </w:tr>
    </w:tbl>
    <w:p w14:paraId="28D6DA74" w14:textId="77777777" w:rsidR="00E07739" w:rsidRPr="003E6212" w:rsidRDefault="00E07739" w:rsidP="003E6212">
      <w:pPr>
        <w:spacing w:after="0" w:line="240" w:lineRule="auto"/>
        <w:ind w:left="1440"/>
        <w:contextualSpacing/>
        <w:rPr>
          <w:rFonts w:ascii="Times New Roman" w:hAnsi="Times New Roman"/>
          <w:b/>
          <w:sz w:val="28"/>
          <w:szCs w:val="28"/>
        </w:rPr>
      </w:pPr>
    </w:p>
    <w:p w14:paraId="558766EF" w14:textId="77777777" w:rsidR="009E47EF" w:rsidRPr="003E6212" w:rsidRDefault="009E47EF" w:rsidP="009E47EF">
      <w:pPr>
        <w:spacing w:after="0" w:line="240" w:lineRule="auto"/>
        <w:ind w:firstLine="709"/>
        <w:contextualSpacing/>
        <w:rPr>
          <w:rFonts w:ascii="Times New Roman" w:hAnsi="Times New Roman"/>
          <w:b/>
          <w:sz w:val="28"/>
          <w:szCs w:val="28"/>
        </w:rPr>
      </w:pPr>
      <w:r w:rsidRPr="003E6212">
        <w:rPr>
          <w:rFonts w:ascii="Times New Roman" w:hAnsi="Times New Roman"/>
          <w:b/>
          <w:sz w:val="28"/>
          <w:szCs w:val="28"/>
        </w:rPr>
        <w:t>2.3 Распределение учебной нагрузки по семестрам</w:t>
      </w:r>
    </w:p>
    <w:p w14:paraId="4684D403" w14:textId="77777777" w:rsidR="009E47EF" w:rsidRDefault="009E47EF" w:rsidP="009E47EF">
      <w:pPr>
        <w:spacing w:after="0" w:line="240" w:lineRule="auto"/>
        <w:ind w:firstLine="709"/>
        <w:contextualSpacing/>
        <w:rPr>
          <w:rFonts w:ascii="Times New Roman" w:hAnsi="Times New Roman"/>
          <w:b/>
          <w:sz w:val="28"/>
          <w:szCs w:val="28"/>
        </w:rPr>
      </w:pPr>
    </w:p>
    <w:p w14:paraId="70C65439" w14:textId="77777777" w:rsidR="0004507A" w:rsidRDefault="009E47EF" w:rsidP="009E47EF">
      <w:pPr>
        <w:spacing w:after="0" w:line="240" w:lineRule="auto"/>
        <w:ind w:firstLine="709"/>
        <w:contextualSpacing/>
        <w:rPr>
          <w:rFonts w:ascii="Times New Roman" w:hAnsi="Times New Roman"/>
          <w:b/>
          <w:sz w:val="28"/>
          <w:szCs w:val="28"/>
        </w:rPr>
      </w:pPr>
      <w:r w:rsidRPr="003E6212">
        <w:rPr>
          <w:rFonts w:ascii="Times New Roman" w:hAnsi="Times New Roman"/>
          <w:b/>
          <w:sz w:val="28"/>
          <w:szCs w:val="28"/>
        </w:rPr>
        <w:t>Специальност</w:t>
      </w:r>
      <w:r w:rsidR="00380E90">
        <w:rPr>
          <w:rFonts w:ascii="Times New Roman" w:hAnsi="Times New Roman"/>
          <w:b/>
          <w:sz w:val="28"/>
          <w:szCs w:val="28"/>
        </w:rPr>
        <w:t>ь</w:t>
      </w:r>
      <w:r w:rsidRPr="003E6212">
        <w:rPr>
          <w:rFonts w:ascii="Times New Roman" w:hAnsi="Times New Roman"/>
          <w:b/>
          <w:sz w:val="28"/>
          <w:szCs w:val="28"/>
        </w:rPr>
        <w:t xml:space="preserve"> - </w:t>
      </w:r>
      <w:r w:rsidR="0004507A" w:rsidRPr="0004507A">
        <w:rPr>
          <w:rFonts w:ascii="Times New Roman" w:hAnsi="Times New Roman"/>
          <w:sz w:val="28"/>
        </w:rPr>
        <w:t>51.02.03 Библиотечно–информационная деятельность</w:t>
      </w:r>
      <w:r w:rsidR="0004507A" w:rsidRPr="003E6212">
        <w:rPr>
          <w:rFonts w:ascii="Times New Roman" w:hAnsi="Times New Roman"/>
          <w:b/>
          <w:sz w:val="28"/>
          <w:szCs w:val="28"/>
        </w:rPr>
        <w:t xml:space="preserve"> </w:t>
      </w:r>
    </w:p>
    <w:p w14:paraId="039A0672" w14:textId="77777777" w:rsidR="009E47EF" w:rsidRPr="003E6212" w:rsidRDefault="009E47EF" w:rsidP="009E47EF">
      <w:pPr>
        <w:spacing w:after="0" w:line="240" w:lineRule="auto"/>
        <w:ind w:firstLine="709"/>
        <w:contextualSpacing/>
        <w:rPr>
          <w:rFonts w:ascii="Times New Roman" w:hAnsi="Times New Roman"/>
          <w:b/>
          <w:sz w:val="28"/>
          <w:szCs w:val="28"/>
        </w:rPr>
      </w:pPr>
      <w:r w:rsidRPr="003E6212">
        <w:rPr>
          <w:rFonts w:ascii="Times New Roman" w:hAnsi="Times New Roman"/>
          <w:b/>
          <w:sz w:val="28"/>
          <w:szCs w:val="28"/>
        </w:rPr>
        <w:t>Форма обучения очная</w:t>
      </w:r>
    </w:p>
    <w:tbl>
      <w:tblPr>
        <w:tblW w:w="104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3"/>
        <w:gridCol w:w="819"/>
        <w:gridCol w:w="3321"/>
        <w:gridCol w:w="3361"/>
        <w:gridCol w:w="17"/>
      </w:tblGrid>
      <w:tr w:rsidR="009E47EF" w:rsidRPr="00131714" w14:paraId="396B0506" w14:textId="77777777" w:rsidTr="00076A65">
        <w:trPr>
          <w:trHeight w:val="20"/>
        </w:trPr>
        <w:tc>
          <w:tcPr>
            <w:tcW w:w="2943" w:type="dxa"/>
            <w:vMerge w:val="restart"/>
            <w:vAlign w:val="center"/>
          </w:tcPr>
          <w:p w14:paraId="46F60114" w14:textId="77777777" w:rsidR="009E47EF" w:rsidRPr="00131714" w:rsidRDefault="009E47EF">
            <w:pPr>
              <w:spacing w:after="0" w:line="240" w:lineRule="auto"/>
              <w:contextualSpacing/>
              <w:jc w:val="center"/>
              <w:rPr>
                <w:rFonts w:ascii="Times New Roman" w:hAnsi="Times New Roman"/>
                <w:b/>
                <w:sz w:val="24"/>
                <w:szCs w:val="24"/>
              </w:rPr>
            </w:pPr>
            <w:r w:rsidRPr="00131714">
              <w:rPr>
                <w:rFonts w:ascii="Times New Roman" w:hAnsi="Times New Roman"/>
                <w:b/>
                <w:sz w:val="24"/>
                <w:szCs w:val="24"/>
              </w:rPr>
              <w:t>Вид учебной работы</w:t>
            </w:r>
          </w:p>
        </w:tc>
        <w:tc>
          <w:tcPr>
            <w:tcW w:w="819" w:type="dxa"/>
            <w:vMerge w:val="restart"/>
            <w:vAlign w:val="center"/>
          </w:tcPr>
          <w:p w14:paraId="669448E9" w14:textId="77777777" w:rsidR="009E47EF" w:rsidRPr="00131714" w:rsidRDefault="009E47EF">
            <w:pPr>
              <w:spacing w:after="0" w:line="240" w:lineRule="auto"/>
              <w:contextualSpacing/>
              <w:jc w:val="center"/>
              <w:rPr>
                <w:rFonts w:ascii="Times New Roman" w:hAnsi="Times New Roman"/>
                <w:b/>
                <w:sz w:val="24"/>
                <w:szCs w:val="24"/>
              </w:rPr>
            </w:pPr>
            <w:r w:rsidRPr="00131714">
              <w:rPr>
                <w:rFonts w:ascii="Times New Roman" w:hAnsi="Times New Roman"/>
                <w:b/>
                <w:sz w:val="24"/>
                <w:szCs w:val="24"/>
              </w:rPr>
              <w:t>Всего</w:t>
            </w:r>
          </w:p>
        </w:tc>
        <w:tc>
          <w:tcPr>
            <w:tcW w:w="6699" w:type="dxa"/>
            <w:gridSpan w:val="3"/>
            <w:vAlign w:val="center"/>
          </w:tcPr>
          <w:p w14:paraId="61BDFB05" w14:textId="77777777" w:rsidR="009E47EF" w:rsidRPr="00131714" w:rsidRDefault="009E47EF">
            <w:pPr>
              <w:spacing w:after="0" w:line="240" w:lineRule="auto"/>
              <w:contextualSpacing/>
              <w:jc w:val="center"/>
              <w:rPr>
                <w:rFonts w:ascii="Times New Roman" w:hAnsi="Times New Roman"/>
                <w:b/>
                <w:sz w:val="24"/>
                <w:szCs w:val="24"/>
              </w:rPr>
            </w:pPr>
            <w:r w:rsidRPr="00131714">
              <w:rPr>
                <w:rFonts w:ascii="Times New Roman" w:hAnsi="Times New Roman"/>
                <w:b/>
                <w:sz w:val="24"/>
                <w:szCs w:val="24"/>
              </w:rPr>
              <w:t>Номера семестров</w:t>
            </w:r>
          </w:p>
          <w:p w14:paraId="5053C9A1" w14:textId="77777777" w:rsidR="009E47EF" w:rsidRPr="00131714" w:rsidRDefault="009E47EF">
            <w:pPr>
              <w:spacing w:after="0" w:line="240" w:lineRule="auto"/>
              <w:contextualSpacing/>
              <w:jc w:val="center"/>
              <w:rPr>
                <w:rFonts w:ascii="Times New Roman" w:hAnsi="Times New Roman"/>
                <w:b/>
                <w:sz w:val="24"/>
                <w:szCs w:val="24"/>
              </w:rPr>
            </w:pPr>
          </w:p>
        </w:tc>
      </w:tr>
      <w:tr w:rsidR="009E47EF" w:rsidRPr="00131714" w14:paraId="57874356" w14:textId="77777777" w:rsidTr="00076A65">
        <w:trPr>
          <w:gridAfter w:val="1"/>
          <w:wAfter w:w="17" w:type="dxa"/>
          <w:trHeight w:val="20"/>
        </w:trPr>
        <w:tc>
          <w:tcPr>
            <w:tcW w:w="2943" w:type="dxa"/>
            <w:vMerge/>
            <w:vAlign w:val="center"/>
          </w:tcPr>
          <w:p w14:paraId="59AC815C" w14:textId="77777777" w:rsidR="009E47EF" w:rsidRPr="00131714" w:rsidRDefault="009E47EF">
            <w:pPr>
              <w:spacing w:after="0" w:line="240" w:lineRule="auto"/>
              <w:contextualSpacing/>
              <w:jc w:val="center"/>
              <w:rPr>
                <w:rFonts w:ascii="Times New Roman" w:hAnsi="Times New Roman"/>
                <w:b/>
                <w:sz w:val="24"/>
                <w:szCs w:val="24"/>
              </w:rPr>
            </w:pPr>
          </w:p>
        </w:tc>
        <w:tc>
          <w:tcPr>
            <w:tcW w:w="819" w:type="dxa"/>
            <w:vMerge/>
            <w:vAlign w:val="center"/>
          </w:tcPr>
          <w:p w14:paraId="49EB7984" w14:textId="77777777" w:rsidR="009E47EF" w:rsidRPr="00131714" w:rsidRDefault="009E47EF">
            <w:pPr>
              <w:spacing w:after="0" w:line="240" w:lineRule="auto"/>
              <w:contextualSpacing/>
              <w:jc w:val="center"/>
              <w:rPr>
                <w:rFonts w:ascii="Times New Roman" w:hAnsi="Times New Roman"/>
                <w:b/>
                <w:sz w:val="24"/>
                <w:szCs w:val="24"/>
              </w:rPr>
            </w:pPr>
          </w:p>
        </w:tc>
        <w:tc>
          <w:tcPr>
            <w:tcW w:w="3321" w:type="dxa"/>
            <w:vAlign w:val="center"/>
          </w:tcPr>
          <w:p w14:paraId="69A1A7A6" w14:textId="77777777" w:rsidR="009E47EF" w:rsidRPr="00131714" w:rsidRDefault="009E47EF">
            <w:pPr>
              <w:spacing w:after="0" w:line="240" w:lineRule="auto"/>
              <w:contextualSpacing/>
              <w:jc w:val="center"/>
              <w:rPr>
                <w:rFonts w:ascii="Times New Roman" w:hAnsi="Times New Roman"/>
                <w:b/>
                <w:sz w:val="24"/>
                <w:szCs w:val="24"/>
              </w:rPr>
            </w:pPr>
            <w:r w:rsidRPr="00131714">
              <w:rPr>
                <w:rFonts w:ascii="Times New Roman" w:hAnsi="Times New Roman"/>
                <w:b/>
                <w:sz w:val="24"/>
                <w:szCs w:val="24"/>
                <w:lang w:val="en-US"/>
              </w:rPr>
              <w:t>I</w:t>
            </w:r>
          </w:p>
          <w:p w14:paraId="79A97E51" w14:textId="77777777" w:rsidR="009E47EF" w:rsidRPr="00131714" w:rsidRDefault="009E47EF">
            <w:pPr>
              <w:spacing w:after="0" w:line="240" w:lineRule="auto"/>
              <w:contextualSpacing/>
              <w:jc w:val="center"/>
              <w:rPr>
                <w:rFonts w:ascii="Times New Roman" w:hAnsi="Times New Roman"/>
                <w:sz w:val="24"/>
                <w:szCs w:val="24"/>
              </w:rPr>
            </w:pPr>
          </w:p>
        </w:tc>
        <w:tc>
          <w:tcPr>
            <w:tcW w:w="3361" w:type="dxa"/>
            <w:vAlign w:val="center"/>
          </w:tcPr>
          <w:p w14:paraId="765FE2A8" w14:textId="77777777" w:rsidR="009E47EF" w:rsidRPr="00131714" w:rsidRDefault="009E47EF">
            <w:pPr>
              <w:spacing w:after="0" w:line="240" w:lineRule="auto"/>
              <w:contextualSpacing/>
              <w:jc w:val="center"/>
              <w:rPr>
                <w:rFonts w:ascii="Times New Roman" w:hAnsi="Times New Roman"/>
                <w:b/>
                <w:sz w:val="24"/>
                <w:szCs w:val="24"/>
              </w:rPr>
            </w:pPr>
            <w:r w:rsidRPr="00131714">
              <w:rPr>
                <w:rFonts w:ascii="Times New Roman" w:hAnsi="Times New Roman"/>
                <w:b/>
                <w:sz w:val="24"/>
                <w:szCs w:val="24"/>
                <w:lang w:val="en-US"/>
              </w:rPr>
              <w:t>II</w:t>
            </w:r>
          </w:p>
        </w:tc>
      </w:tr>
      <w:tr w:rsidR="009E47EF" w:rsidRPr="00131714" w14:paraId="13190B92" w14:textId="77777777" w:rsidTr="00076A65">
        <w:trPr>
          <w:gridAfter w:val="1"/>
          <w:wAfter w:w="17" w:type="dxa"/>
          <w:trHeight w:val="20"/>
        </w:trPr>
        <w:tc>
          <w:tcPr>
            <w:tcW w:w="2943" w:type="dxa"/>
          </w:tcPr>
          <w:p w14:paraId="7B2F2144" w14:textId="77777777" w:rsidR="009E47EF" w:rsidRPr="00131714" w:rsidRDefault="009E47EF">
            <w:pPr>
              <w:spacing w:after="0" w:line="240" w:lineRule="auto"/>
              <w:contextualSpacing/>
              <w:rPr>
                <w:rFonts w:ascii="Times New Roman" w:hAnsi="Times New Roman"/>
                <w:b/>
                <w:sz w:val="24"/>
                <w:szCs w:val="24"/>
              </w:rPr>
            </w:pPr>
            <w:r w:rsidRPr="00131714">
              <w:rPr>
                <w:rFonts w:ascii="Times New Roman" w:hAnsi="Times New Roman"/>
                <w:b/>
                <w:sz w:val="24"/>
                <w:szCs w:val="24"/>
              </w:rPr>
              <w:t>Аудиторные занятия</w:t>
            </w:r>
          </w:p>
        </w:tc>
        <w:tc>
          <w:tcPr>
            <w:tcW w:w="819" w:type="dxa"/>
          </w:tcPr>
          <w:p w14:paraId="5A1C248A" w14:textId="77777777" w:rsidR="009E47EF" w:rsidRPr="009E47EF" w:rsidRDefault="009E47EF">
            <w:pPr>
              <w:spacing w:after="0" w:line="240" w:lineRule="auto"/>
              <w:contextualSpacing/>
              <w:jc w:val="center"/>
              <w:rPr>
                <w:rFonts w:ascii="Times New Roman" w:hAnsi="Times New Roman"/>
                <w:b/>
                <w:bCs/>
                <w:sz w:val="24"/>
                <w:szCs w:val="24"/>
              </w:rPr>
            </w:pPr>
            <w:r w:rsidRPr="009E47EF">
              <w:rPr>
                <w:rFonts w:ascii="Times New Roman" w:hAnsi="Times New Roman"/>
                <w:b/>
                <w:bCs/>
                <w:sz w:val="24"/>
                <w:szCs w:val="24"/>
              </w:rPr>
              <w:t>72</w:t>
            </w:r>
          </w:p>
        </w:tc>
        <w:tc>
          <w:tcPr>
            <w:tcW w:w="3321" w:type="dxa"/>
          </w:tcPr>
          <w:p w14:paraId="04B29F46" w14:textId="77777777" w:rsidR="009E47EF" w:rsidRPr="00131714" w:rsidRDefault="009E47EF">
            <w:pPr>
              <w:spacing w:after="0" w:line="240" w:lineRule="auto"/>
              <w:contextualSpacing/>
              <w:jc w:val="center"/>
              <w:rPr>
                <w:rFonts w:ascii="Times New Roman" w:hAnsi="Times New Roman"/>
                <w:sz w:val="24"/>
                <w:szCs w:val="24"/>
              </w:rPr>
            </w:pPr>
            <w:r w:rsidRPr="00131714">
              <w:rPr>
                <w:rFonts w:ascii="Times New Roman" w:hAnsi="Times New Roman"/>
                <w:sz w:val="24"/>
                <w:szCs w:val="24"/>
              </w:rPr>
              <w:t>32</w:t>
            </w:r>
          </w:p>
        </w:tc>
        <w:tc>
          <w:tcPr>
            <w:tcW w:w="3361" w:type="dxa"/>
          </w:tcPr>
          <w:p w14:paraId="5394EB70" w14:textId="77777777" w:rsidR="009E47EF" w:rsidRPr="00131714" w:rsidRDefault="009E47EF">
            <w:pPr>
              <w:spacing w:after="0" w:line="240" w:lineRule="auto"/>
              <w:contextualSpacing/>
              <w:jc w:val="center"/>
              <w:rPr>
                <w:rFonts w:ascii="Times New Roman" w:hAnsi="Times New Roman"/>
                <w:sz w:val="24"/>
                <w:szCs w:val="24"/>
              </w:rPr>
            </w:pPr>
            <w:r w:rsidRPr="00131714">
              <w:rPr>
                <w:rFonts w:ascii="Times New Roman" w:hAnsi="Times New Roman"/>
                <w:sz w:val="24"/>
                <w:szCs w:val="24"/>
              </w:rPr>
              <w:t>40</w:t>
            </w:r>
          </w:p>
        </w:tc>
      </w:tr>
      <w:tr w:rsidR="0004507A" w:rsidRPr="00131714" w14:paraId="1EEA8873" w14:textId="77777777" w:rsidTr="00076A65">
        <w:trPr>
          <w:gridAfter w:val="1"/>
          <w:wAfter w:w="17" w:type="dxa"/>
          <w:trHeight w:val="20"/>
        </w:trPr>
        <w:tc>
          <w:tcPr>
            <w:tcW w:w="2943" w:type="dxa"/>
          </w:tcPr>
          <w:p w14:paraId="42DD9863" w14:textId="77777777" w:rsidR="0004507A" w:rsidRPr="00131714" w:rsidRDefault="0004507A">
            <w:pPr>
              <w:spacing w:after="0" w:line="240" w:lineRule="auto"/>
              <w:contextualSpacing/>
              <w:rPr>
                <w:rFonts w:ascii="Times New Roman" w:hAnsi="Times New Roman"/>
                <w:b/>
                <w:sz w:val="24"/>
                <w:szCs w:val="24"/>
              </w:rPr>
            </w:pPr>
            <w:r>
              <w:rPr>
                <w:rFonts w:ascii="Times New Roman" w:hAnsi="Times New Roman"/>
                <w:b/>
                <w:sz w:val="24"/>
                <w:szCs w:val="24"/>
              </w:rPr>
              <w:t>СРС</w:t>
            </w:r>
          </w:p>
        </w:tc>
        <w:tc>
          <w:tcPr>
            <w:tcW w:w="819" w:type="dxa"/>
          </w:tcPr>
          <w:p w14:paraId="4A2BD838" w14:textId="77777777" w:rsidR="0004507A" w:rsidRPr="009E47EF" w:rsidRDefault="0004507A">
            <w:pPr>
              <w:spacing w:after="0" w:line="240" w:lineRule="auto"/>
              <w:contextualSpacing/>
              <w:jc w:val="center"/>
              <w:rPr>
                <w:rFonts w:ascii="Times New Roman" w:hAnsi="Times New Roman"/>
                <w:b/>
                <w:bCs/>
                <w:sz w:val="24"/>
                <w:szCs w:val="24"/>
              </w:rPr>
            </w:pPr>
            <w:r>
              <w:rPr>
                <w:rFonts w:ascii="Times New Roman" w:hAnsi="Times New Roman"/>
                <w:b/>
                <w:bCs/>
                <w:sz w:val="24"/>
                <w:szCs w:val="24"/>
              </w:rPr>
              <w:t>10</w:t>
            </w:r>
          </w:p>
        </w:tc>
        <w:tc>
          <w:tcPr>
            <w:tcW w:w="3321" w:type="dxa"/>
          </w:tcPr>
          <w:p w14:paraId="0F12B669" w14:textId="77777777" w:rsidR="0004507A" w:rsidRPr="00131714" w:rsidRDefault="0004507A">
            <w:pPr>
              <w:spacing w:after="0" w:line="240" w:lineRule="auto"/>
              <w:contextualSpacing/>
              <w:jc w:val="center"/>
              <w:rPr>
                <w:rFonts w:ascii="Times New Roman" w:hAnsi="Times New Roman"/>
                <w:sz w:val="24"/>
                <w:szCs w:val="24"/>
              </w:rPr>
            </w:pPr>
            <w:r>
              <w:rPr>
                <w:rFonts w:ascii="Times New Roman" w:hAnsi="Times New Roman"/>
                <w:sz w:val="24"/>
                <w:szCs w:val="24"/>
              </w:rPr>
              <w:t>5</w:t>
            </w:r>
          </w:p>
        </w:tc>
        <w:tc>
          <w:tcPr>
            <w:tcW w:w="3361" w:type="dxa"/>
          </w:tcPr>
          <w:p w14:paraId="5BEC9A5B" w14:textId="77777777" w:rsidR="0004507A" w:rsidRPr="00131714" w:rsidRDefault="0004507A">
            <w:pPr>
              <w:spacing w:after="0" w:line="240" w:lineRule="auto"/>
              <w:contextualSpacing/>
              <w:jc w:val="center"/>
              <w:rPr>
                <w:rFonts w:ascii="Times New Roman" w:hAnsi="Times New Roman"/>
                <w:sz w:val="24"/>
                <w:szCs w:val="24"/>
              </w:rPr>
            </w:pPr>
            <w:r>
              <w:rPr>
                <w:rFonts w:ascii="Times New Roman" w:hAnsi="Times New Roman"/>
                <w:sz w:val="24"/>
                <w:szCs w:val="24"/>
              </w:rPr>
              <w:t>5</w:t>
            </w:r>
          </w:p>
        </w:tc>
      </w:tr>
      <w:tr w:rsidR="009E47EF" w:rsidRPr="009E47EF" w14:paraId="5C60A707" w14:textId="77777777" w:rsidTr="00076A65">
        <w:trPr>
          <w:gridAfter w:val="1"/>
          <w:wAfter w:w="17" w:type="dxa"/>
          <w:trHeight w:val="20"/>
        </w:trPr>
        <w:tc>
          <w:tcPr>
            <w:tcW w:w="2943" w:type="dxa"/>
          </w:tcPr>
          <w:p w14:paraId="26817321" w14:textId="77777777" w:rsidR="009E47EF" w:rsidRPr="009E47EF" w:rsidRDefault="009E47EF">
            <w:pPr>
              <w:spacing w:after="0" w:line="240" w:lineRule="auto"/>
              <w:contextualSpacing/>
              <w:rPr>
                <w:rFonts w:ascii="Times New Roman" w:hAnsi="Times New Roman"/>
                <w:b/>
                <w:sz w:val="24"/>
                <w:szCs w:val="24"/>
              </w:rPr>
            </w:pPr>
            <w:r w:rsidRPr="009E47EF">
              <w:rPr>
                <w:rFonts w:ascii="Times New Roman" w:hAnsi="Times New Roman"/>
                <w:b/>
                <w:sz w:val="24"/>
                <w:szCs w:val="24"/>
              </w:rPr>
              <w:t>Всего</w:t>
            </w:r>
          </w:p>
        </w:tc>
        <w:tc>
          <w:tcPr>
            <w:tcW w:w="819" w:type="dxa"/>
          </w:tcPr>
          <w:p w14:paraId="4F2A7A2D" w14:textId="6ABC7031" w:rsidR="009E47EF" w:rsidRPr="009E47EF" w:rsidRDefault="00630D7A">
            <w:pPr>
              <w:spacing w:after="0" w:line="240" w:lineRule="auto"/>
              <w:contextualSpacing/>
              <w:jc w:val="center"/>
              <w:rPr>
                <w:rFonts w:ascii="Times New Roman" w:hAnsi="Times New Roman"/>
                <w:b/>
                <w:sz w:val="24"/>
                <w:szCs w:val="24"/>
              </w:rPr>
            </w:pPr>
            <w:r>
              <w:rPr>
                <w:rFonts w:ascii="Times New Roman" w:hAnsi="Times New Roman"/>
                <w:b/>
                <w:sz w:val="24"/>
                <w:szCs w:val="24"/>
              </w:rPr>
              <w:t>8</w:t>
            </w:r>
            <w:r w:rsidR="00D23004">
              <w:rPr>
                <w:rFonts w:ascii="Times New Roman" w:hAnsi="Times New Roman"/>
                <w:b/>
                <w:sz w:val="24"/>
                <w:szCs w:val="24"/>
              </w:rPr>
              <w:t>2</w:t>
            </w:r>
          </w:p>
        </w:tc>
        <w:tc>
          <w:tcPr>
            <w:tcW w:w="3321" w:type="dxa"/>
          </w:tcPr>
          <w:p w14:paraId="2B9DEB3D" w14:textId="77777777" w:rsidR="009E47EF" w:rsidRPr="009E47EF" w:rsidRDefault="0004507A">
            <w:pPr>
              <w:spacing w:after="0" w:line="240" w:lineRule="auto"/>
              <w:contextualSpacing/>
              <w:jc w:val="center"/>
              <w:rPr>
                <w:rFonts w:ascii="Times New Roman" w:hAnsi="Times New Roman"/>
                <w:b/>
                <w:sz w:val="24"/>
                <w:szCs w:val="24"/>
              </w:rPr>
            </w:pPr>
            <w:r>
              <w:rPr>
                <w:rFonts w:ascii="Times New Roman" w:hAnsi="Times New Roman"/>
                <w:b/>
                <w:sz w:val="24"/>
                <w:szCs w:val="24"/>
              </w:rPr>
              <w:t>37</w:t>
            </w:r>
          </w:p>
        </w:tc>
        <w:tc>
          <w:tcPr>
            <w:tcW w:w="3361" w:type="dxa"/>
          </w:tcPr>
          <w:p w14:paraId="6456434C" w14:textId="77777777" w:rsidR="009E47EF" w:rsidRPr="009E47EF" w:rsidRDefault="00D23004" w:rsidP="0004507A">
            <w:pPr>
              <w:spacing w:after="0" w:line="240" w:lineRule="auto"/>
              <w:contextualSpacing/>
              <w:jc w:val="center"/>
              <w:rPr>
                <w:rFonts w:ascii="Times New Roman" w:hAnsi="Times New Roman"/>
                <w:b/>
                <w:sz w:val="24"/>
                <w:szCs w:val="24"/>
              </w:rPr>
            </w:pPr>
            <w:r>
              <w:rPr>
                <w:rFonts w:ascii="Times New Roman" w:hAnsi="Times New Roman"/>
                <w:b/>
                <w:sz w:val="24"/>
                <w:szCs w:val="24"/>
              </w:rPr>
              <w:t>4</w:t>
            </w:r>
            <w:r w:rsidR="0004507A">
              <w:rPr>
                <w:rFonts w:ascii="Times New Roman" w:hAnsi="Times New Roman"/>
                <w:b/>
                <w:sz w:val="24"/>
                <w:szCs w:val="24"/>
              </w:rPr>
              <w:t>5</w:t>
            </w:r>
          </w:p>
        </w:tc>
      </w:tr>
      <w:tr w:rsidR="009E47EF" w:rsidRPr="009E47EF" w14:paraId="0F76E9F4" w14:textId="77777777" w:rsidTr="00076A65">
        <w:trPr>
          <w:gridAfter w:val="1"/>
          <w:wAfter w:w="17" w:type="dxa"/>
          <w:trHeight w:val="20"/>
        </w:trPr>
        <w:tc>
          <w:tcPr>
            <w:tcW w:w="2943" w:type="dxa"/>
          </w:tcPr>
          <w:p w14:paraId="02F4B161" w14:textId="77777777" w:rsidR="009E47EF" w:rsidRPr="009E47EF" w:rsidRDefault="009E47EF">
            <w:pPr>
              <w:spacing w:after="0" w:line="240" w:lineRule="auto"/>
              <w:contextualSpacing/>
              <w:rPr>
                <w:rFonts w:ascii="Times New Roman" w:hAnsi="Times New Roman"/>
                <w:b/>
                <w:sz w:val="24"/>
                <w:szCs w:val="24"/>
              </w:rPr>
            </w:pPr>
            <w:r w:rsidRPr="009E47EF">
              <w:rPr>
                <w:rFonts w:ascii="Times New Roman" w:hAnsi="Times New Roman"/>
                <w:b/>
                <w:sz w:val="24"/>
                <w:szCs w:val="24"/>
              </w:rPr>
              <w:t>Вид итогового контроля</w:t>
            </w:r>
          </w:p>
        </w:tc>
        <w:tc>
          <w:tcPr>
            <w:tcW w:w="819" w:type="dxa"/>
          </w:tcPr>
          <w:p w14:paraId="0045970E" w14:textId="77777777" w:rsidR="009E47EF" w:rsidRPr="009E47EF" w:rsidRDefault="009E47EF">
            <w:pPr>
              <w:spacing w:after="0" w:line="240" w:lineRule="auto"/>
              <w:contextualSpacing/>
              <w:jc w:val="center"/>
              <w:rPr>
                <w:rFonts w:ascii="Times New Roman" w:hAnsi="Times New Roman"/>
                <w:b/>
                <w:sz w:val="24"/>
                <w:szCs w:val="24"/>
              </w:rPr>
            </w:pPr>
          </w:p>
        </w:tc>
        <w:tc>
          <w:tcPr>
            <w:tcW w:w="3321" w:type="dxa"/>
          </w:tcPr>
          <w:p w14:paraId="08C0AC23" w14:textId="77777777" w:rsidR="009E47EF" w:rsidRPr="009E47EF" w:rsidRDefault="0004507A">
            <w:pPr>
              <w:spacing w:after="0" w:line="240" w:lineRule="auto"/>
              <w:contextualSpacing/>
              <w:jc w:val="center"/>
              <w:rPr>
                <w:rFonts w:ascii="Times New Roman" w:hAnsi="Times New Roman"/>
                <w:b/>
                <w:sz w:val="24"/>
                <w:szCs w:val="24"/>
              </w:rPr>
            </w:pPr>
            <w:r w:rsidRPr="009E47EF">
              <w:rPr>
                <w:rFonts w:ascii="Times New Roman" w:hAnsi="Times New Roman"/>
                <w:b/>
                <w:sz w:val="24"/>
                <w:szCs w:val="24"/>
              </w:rPr>
              <w:t>дифференцированный зачет</w:t>
            </w:r>
          </w:p>
        </w:tc>
        <w:tc>
          <w:tcPr>
            <w:tcW w:w="3361" w:type="dxa"/>
          </w:tcPr>
          <w:p w14:paraId="62988017" w14:textId="77777777" w:rsidR="009E47EF" w:rsidRPr="009E47EF" w:rsidRDefault="009E47EF">
            <w:pPr>
              <w:spacing w:after="0" w:line="240" w:lineRule="auto"/>
              <w:contextualSpacing/>
              <w:jc w:val="center"/>
              <w:rPr>
                <w:rFonts w:ascii="Times New Roman" w:hAnsi="Times New Roman"/>
                <w:b/>
                <w:sz w:val="24"/>
                <w:szCs w:val="24"/>
              </w:rPr>
            </w:pPr>
            <w:r w:rsidRPr="009E47EF">
              <w:rPr>
                <w:rFonts w:ascii="Times New Roman" w:hAnsi="Times New Roman"/>
                <w:b/>
                <w:sz w:val="24"/>
                <w:szCs w:val="24"/>
              </w:rPr>
              <w:t>дифференцированный зачет</w:t>
            </w:r>
          </w:p>
        </w:tc>
      </w:tr>
    </w:tbl>
    <w:p w14:paraId="5FF9F481" w14:textId="77777777" w:rsidR="009E47EF" w:rsidRPr="003E6212" w:rsidRDefault="009E47EF" w:rsidP="009E47EF">
      <w:pPr>
        <w:spacing w:after="0" w:line="240" w:lineRule="auto"/>
        <w:ind w:left="1440"/>
        <w:contextualSpacing/>
        <w:rPr>
          <w:rFonts w:ascii="Times New Roman" w:hAnsi="Times New Roman"/>
          <w:b/>
          <w:sz w:val="28"/>
          <w:szCs w:val="28"/>
        </w:rPr>
      </w:pPr>
    </w:p>
    <w:p w14:paraId="1325E1EA" w14:textId="77777777" w:rsidR="00E07739" w:rsidRPr="003E6212" w:rsidRDefault="00E07739" w:rsidP="003E6212">
      <w:pPr>
        <w:tabs>
          <w:tab w:val="left" w:pos="1490"/>
        </w:tabs>
        <w:spacing w:after="0" w:line="240" w:lineRule="auto"/>
        <w:rPr>
          <w:rFonts w:ascii="Times New Roman" w:eastAsia="Times New Roman" w:hAnsi="Times New Roman"/>
          <w:sz w:val="28"/>
          <w:szCs w:val="28"/>
          <w:lang w:eastAsia="ru-RU"/>
        </w:rPr>
        <w:sectPr w:rsidR="00E07739" w:rsidRPr="003E6212" w:rsidSect="009E47EF">
          <w:pgSz w:w="16838" w:h="11906" w:orient="landscape"/>
          <w:pgMar w:top="851" w:right="962" w:bottom="1701" w:left="1134" w:header="709" w:footer="113" w:gutter="0"/>
          <w:cols w:space="708"/>
          <w:titlePg/>
          <w:docGrid w:linePitch="360"/>
        </w:sectPr>
      </w:pPr>
    </w:p>
    <w:p w14:paraId="2F589AD0" w14:textId="77777777" w:rsidR="000331C1" w:rsidRPr="003E6212" w:rsidRDefault="009E47EF" w:rsidP="003E6212">
      <w:pPr>
        <w:pStyle w:val="1"/>
        <w:spacing w:before="0" w:line="240" w:lineRule="auto"/>
        <w:jc w:val="center"/>
        <w:rPr>
          <w:rFonts w:ascii="Times New Roman" w:hAnsi="Times New Roman"/>
          <w:b/>
          <w:bCs/>
          <w:color w:val="000000"/>
          <w:sz w:val="28"/>
          <w:szCs w:val="28"/>
        </w:rPr>
      </w:pPr>
      <w:bookmarkStart w:id="12" w:name="_Toc144484192"/>
      <w:bookmarkStart w:id="13" w:name="_Toc213930691"/>
      <w:r>
        <w:rPr>
          <w:rFonts w:ascii="Times New Roman" w:hAnsi="Times New Roman"/>
          <w:b/>
          <w:bCs/>
          <w:color w:val="000000"/>
          <w:sz w:val="28"/>
          <w:szCs w:val="28"/>
        </w:rPr>
        <w:lastRenderedPageBreak/>
        <w:t>3</w:t>
      </w:r>
      <w:r w:rsidR="000331C1" w:rsidRPr="003E6212">
        <w:rPr>
          <w:rFonts w:ascii="Times New Roman" w:hAnsi="Times New Roman"/>
          <w:b/>
          <w:bCs/>
          <w:color w:val="000000"/>
          <w:sz w:val="28"/>
          <w:szCs w:val="28"/>
        </w:rPr>
        <w:t>.</w:t>
      </w:r>
      <w:r w:rsidR="00042EDA" w:rsidRPr="003E6212">
        <w:rPr>
          <w:rFonts w:ascii="Times New Roman" w:hAnsi="Times New Roman"/>
          <w:b/>
          <w:bCs/>
          <w:color w:val="000000"/>
          <w:sz w:val="28"/>
          <w:szCs w:val="28"/>
        </w:rPr>
        <w:t xml:space="preserve"> </w:t>
      </w:r>
      <w:r w:rsidR="000331C1" w:rsidRPr="003E6212">
        <w:rPr>
          <w:rFonts w:ascii="Times New Roman" w:hAnsi="Times New Roman"/>
          <w:b/>
          <w:bCs/>
          <w:color w:val="000000"/>
          <w:sz w:val="28"/>
          <w:szCs w:val="28"/>
        </w:rPr>
        <w:t xml:space="preserve">УСЛОВИЯ РЕАЛИЗАЦИИ ПРОГРАММЫ </w:t>
      </w:r>
      <w:bookmarkEnd w:id="12"/>
      <w:r w:rsidR="000331C1" w:rsidRPr="003E6212">
        <w:rPr>
          <w:rFonts w:ascii="Times New Roman" w:hAnsi="Times New Roman"/>
          <w:b/>
          <w:bCs/>
          <w:color w:val="000000"/>
          <w:sz w:val="28"/>
          <w:szCs w:val="28"/>
        </w:rPr>
        <w:t>УЧЕБНОГО ПРЕДМЕТА</w:t>
      </w:r>
      <w:bookmarkStart w:id="14" w:name="_Toc144484194"/>
      <w:bookmarkEnd w:id="13"/>
    </w:p>
    <w:p w14:paraId="7537D801" w14:textId="77777777" w:rsidR="00042EDA" w:rsidRPr="003E6212" w:rsidRDefault="00042EDA" w:rsidP="003E6212">
      <w:pPr>
        <w:autoSpaceDE w:val="0"/>
        <w:autoSpaceDN w:val="0"/>
        <w:adjustRightInd w:val="0"/>
        <w:spacing w:after="0" w:line="240" w:lineRule="auto"/>
        <w:rPr>
          <w:rFonts w:ascii="Times New Roman" w:hAnsi="Times New Roman"/>
          <w:b/>
          <w:bCs/>
          <w:color w:val="000000"/>
          <w:sz w:val="23"/>
          <w:szCs w:val="23"/>
        </w:rPr>
      </w:pPr>
    </w:p>
    <w:p w14:paraId="7A669246" w14:textId="77777777" w:rsidR="000331C1" w:rsidRPr="003E6212" w:rsidRDefault="009E47EF" w:rsidP="009E47EF">
      <w:pPr>
        <w:autoSpaceDE w:val="0"/>
        <w:autoSpaceDN w:val="0"/>
        <w:adjustRightInd w:val="0"/>
        <w:spacing w:after="0" w:line="240" w:lineRule="auto"/>
        <w:ind w:firstLine="709"/>
        <w:jc w:val="both"/>
        <w:rPr>
          <w:rFonts w:ascii="Times New Roman" w:hAnsi="Times New Roman"/>
          <w:color w:val="000000"/>
          <w:sz w:val="28"/>
          <w:szCs w:val="28"/>
        </w:rPr>
      </w:pPr>
      <w:r>
        <w:rPr>
          <w:rFonts w:ascii="Times New Roman" w:hAnsi="Times New Roman"/>
          <w:b/>
          <w:bCs/>
          <w:color w:val="000000"/>
          <w:sz w:val="28"/>
          <w:szCs w:val="28"/>
        </w:rPr>
        <w:t>3</w:t>
      </w:r>
      <w:r w:rsidR="000331C1" w:rsidRPr="003E6212">
        <w:rPr>
          <w:rFonts w:ascii="Times New Roman" w:hAnsi="Times New Roman"/>
          <w:b/>
          <w:bCs/>
          <w:color w:val="000000"/>
          <w:sz w:val="28"/>
          <w:szCs w:val="28"/>
        </w:rPr>
        <w:t xml:space="preserve">.1. Требования к минимальному материально-техническому обеспечению </w:t>
      </w:r>
    </w:p>
    <w:p w14:paraId="4C0687A2" w14:textId="77777777" w:rsidR="000331C1" w:rsidRPr="003E6212" w:rsidRDefault="000331C1"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Реализация программы дисциплины требует наличия учебного кабинета</w:t>
      </w:r>
      <w:r w:rsidR="00042EDA" w:rsidRPr="003E6212">
        <w:rPr>
          <w:rFonts w:ascii="Times New Roman" w:hAnsi="Times New Roman"/>
          <w:color w:val="000000"/>
          <w:sz w:val="28"/>
          <w:szCs w:val="28"/>
        </w:rPr>
        <w:t xml:space="preserve"> ОБЗР</w:t>
      </w:r>
      <w:r w:rsidRPr="003E6212">
        <w:rPr>
          <w:rFonts w:ascii="Times New Roman" w:hAnsi="Times New Roman"/>
          <w:color w:val="000000"/>
          <w:sz w:val="28"/>
          <w:szCs w:val="28"/>
        </w:rPr>
        <w:t xml:space="preserve">. </w:t>
      </w:r>
    </w:p>
    <w:p w14:paraId="318E2399" w14:textId="77777777" w:rsidR="000331C1" w:rsidRPr="003E6212" w:rsidRDefault="000331C1"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b/>
          <w:bCs/>
          <w:color w:val="000000"/>
          <w:sz w:val="28"/>
          <w:szCs w:val="28"/>
        </w:rPr>
        <w:t xml:space="preserve">Оборудование учебного кабинета: </w:t>
      </w:r>
    </w:p>
    <w:p w14:paraId="34F884F1" w14:textId="77777777" w:rsidR="000331C1" w:rsidRPr="003E6212" w:rsidRDefault="000331C1"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 посадочные места по количеству обучающихся; </w:t>
      </w:r>
    </w:p>
    <w:p w14:paraId="3D10DBA8" w14:textId="77777777" w:rsidR="000331C1" w:rsidRPr="003E6212" w:rsidRDefault="000331C1"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 рабочее место преподавателя; </w:t>
      </w:r>
    </w:p>
    <w:p w14:paraId="4AC78828" w14:textId="77777777" w:rsidR="000331C1" w:rsidRPr="003E6212" w:rsidRDefault="000331C1"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 набор таблиц, наглядных материалов, в состав которых входит: </w:t>
      </w:r>
    </w:p>
    <w:p w14:paraId="63BF5559" w14:textId="77777777" w:rsidR="000331C1" w:rsidRPr="003E6212" w:rsidRDefault="000331C1"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1. Общевойсковой защитный комплект (ОЗК). </w:t>
      </w:r>
    </w:p>
    <w:p w14:paraId="3E3A29F9" w14:textId="77777777" w:rsidR="000331C1" w:rsidRPr="003E6212" w:rsidRDefault="000331C1"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2. Общевойсковой противогаз или противогаз ГП-7. </w:t>
      </w:r>
    </w:p>
    <w:p w14:paraId="58690BD9" w14:textId="77777777" w:rsidR="000331C1" w:rsidRPr="003E6212" w:rsidRDefault="000331C1"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3. Гопкалитовый патрон ДП-5В. </w:t>
      </w:r>
    </w:p>
    <w:p w14:paraId="50F86E3B" w14:textId="77777777" w:rsidR="000331C1" w:rsidRPr="003E6212" w:rsidRDefault="000331C1"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4. Изолирующий противогаз в комплекте с регенеративным патроном. </w:t>
      </w:r>
    </w:p>
    <w:p w14:paraId="65A9A493" w14:textId="77777777" w:rsidR="000331C1" w:rsidRPr="003E6212" w:rsidRDefault="000331C1"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5. Респиратор Р-2. </w:t>
      </w:r>
    </w:p>
    <w:p w14:paraId="381B7EC2" w14:textId="77777777" w:rsidR="000331C1" w:rsidRPr="003E6212" w:rsidRDefault="000331C1"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6. Индивидуальный противохимический пакет (ИПП-8, 9, 10, 11). </w:t>
      </w:r>
    </w:p>
    <w:p w14:paraId="11DAACC6" w14:textId="77777777" w:rsidR="000331C1" w:rsidRPr="003E6212" w:rsidRDefault="000331C1"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7. Ватно-марлевая повязка. </w:t>
      </w:r>
    </w:p>
    <w:p w14:paraId="0D22E8AC" w14:textId="77777777" w:rsidR="000331C1" w:rsidRPr="003E6212" w:rsidRDefault="000331C1"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8. Противопыльная тканевая маска. </w:t>
      </w:r>
    </w:p>
    <w:p w14:paraId="0F44BF91" w14:textId="77777777" w:rsidR="000331C1" w:rsidRPr="003E6212" w:rsidRDefault="000331C1"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9. Медицинская сумка в комплекте. </w:t>
      </w:r>
    </w:p>
    <w:p w14:paraId="5B75D02D" w14:textId="77777777" w:rsidR="000331C1" w:rsidRPr="003E6212" w:rsidRDefault="000331C1"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10. Носилки санитарные. </w:t>
      </w:r>
    </w:p>
    <w:p w14:paraId="51C03885" w14:textId="77777777" w:rsidR="000331C1" w:rsidRPr="003E6212" w:rsidRDefault="000331C1"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11. Аптечка индивидуальная (АИ-2). </w:t>
      </w:r>
    </w:p>
    <w:p w14:paraId="56452EEA" w14:textId="77777777" w:rsidR="000331C1" w:rsidRPr="003E6212" w:rsidRDefault="000331C1"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12. Бинты марлевые. </w:t>
      </w:r>
    </w:p>
    <w:p w14:paraId="3725B6BA" w14:textId="77777777" w:rsidR="000331C1" w:rsidRPr="003E6212" w:rsidRDefault="000331C1"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13. Бинты эластичные. </w:t>
      </w:r>
    </w:p>
    <w:p w14:paraId="3CDFD0BE" w14:textId="77777777" w:rsidR="00BF3D10" w:rsidRPr="003E6212" w:rsidRDefault="00BF3D10"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14. Жгуты кровоостанавливающие резиновые. </w:t>
      </w:r>
    </w:p>
    <w:p w14:paraId="7157D453" w14:textId="77777777" w:rsidR="00BF3D10" w:rsidRPr="003E6212" w:rsidRDefault="00BF3D10"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15. Индивидуальные перевязочные пакеты. </w:t>
      </w:r>
    </w:p>
    <w:p w14:paraId="5179630C" w14:textId="77777777" w:rsidR="00BF3D10" w:rsidRPr="003E6212" w:rsidRDefault="00BF3D10"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16. Косынки перевязочные. </w:t>
      </w:r>
    </w:p>
    <w:p w14:paraId="38D9969B" w14:textId="77777777" w:rsidR="00BF3D10" w:rsidRPr="003E6212" w:rsidRDefault="00BF3D10"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17. Ножницы для перевязочного материала прямые. </w:t>
      </w:r>
    </w:p>
    <w:p w14:paraId="0E738A95" w14:textId="77777777" w:rsidR="00BF3D10" w:rsidRPr="003E6212" w:rsidRDefault="00BF3D10"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18. Шприц-тюбики одноразового пользования (без наполнителя). </w:t>
      </w:r>
    </w:p>
    <w:p w14:paraId="01983A8B" w14:textId="77777777" w:rsidR="00BF3D10" w:rsidRPr="003E6212" w:rsidRDefault="00BF3D10"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19. Шинный материал (металлические, Дитерихса). </w:t>
      </w:r>
    </w:p>
    <w:p w14:paraId="480A93C1" w14:textId="77777777" w:rsidR="00BF3D10" w:rsidRPr="003E6212" w:rsidRDefault="00BF3D10"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20. Огнетушители порошковые (учебные). </w:t>
      </w:r>
    </w:p>
    <w:p w14:paraId="58D321DD" w14:textId="77777777" w:rsidR="00BF3D10" w:rsidRPr="003E6212" w:rsidRDefault="00BF3D10"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21. Огнетушители пенные (учебные). </w:t>
      </w:r>
    </w:p>
    <w:p w14:paraId="36C6FCEB" w14:textId="77777777" w:rsidR="00BF3D10" w:rsidRPr="003E6212" w:rsidRDefault="00BF3D10"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22. Огнетушители углекислотные (учебные). </w:t>
      </w:r>
    </w:p>
    <w:p w14:paraId="0AE190DA" w14:textId="77777777" w:rsidR="00BF3D10" w:rsidRPr="003E6212" w:rsidRDefault="00BF3D10"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23. Устройство отработки прицеливания. </w:t>
      </w:r>
    </w:p>
    <w:p w14:paraId="0A7EA7A2" w14:textId="77777777" w:rsidR="00BF3D10" w:rsidRPr="003E6212" w:rsidRDefault="00BF3D10"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24. Учебные автоматы АК-74. </w:t>
      </w:r>
    </w:p>
    <w:p w14:paraId="37F19A50" w14:textId="77777777" w:rsidR="00BF3D10" w:rsidRPr="003E6212" w:rsidRDefault="00BF3D10"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25. Винтовки пневматические. </w:t>
      </w:r>
    </w:p>
    <w:p w14:paraId="4AB9CC33" w14:textId="77777777" w:rsidR="00BF3D10" w:rsidRPr="003E6212" w:rsidRDefault="00BF3D10" w:rsidP="009E47EF">
      <w:pPr>
        <w:pStyle w:val="Default"/>
        <w:ind w:firstLine="709"/>
        <w:jc w:val="both"/>
        <w:rPr>
          <w:rFonts w:ascii="Times New Roman" w:hAnsi="Times New Roman" w:cs="Times New Roman"/>
          <w:sz w:val="28"/>
          <w:szCs w:val="28"/>
        </w:rPr>
      </w:pPr>
      <w:r w:rsidRPr="003E6212">
        <w:rPr>
          <w:rFonts w:ascii="Times New Roman" w:hAnsi="Times New Roman" w:cs="Times New Roman"/>
          <w:sz w:val="28"/>
          <w:szCs w:val="28"/>
        </w:rPr>
        <w:t>26. Комплект плакатов по Гражданской обороне</w:t>
      </w:r>
    </w:p>
    <w:p w14:paraId="54DB91E6" w14:textId="77777777" w:rsidR="00BF3D10" w:rsidRPr="003E6212" w:rsidRDefault="00BF3D10" w:rsidP="009E47EF">
      <w:pPr>
        <w:pStyle w:val="Default"/>
        <w:ind w:firstLine="709"/>
        <w:jc w:val="both"/>
        <w:rPr>
          <w:rFonts w:ascii="Times New Roman" w:hAnsi="Times New Roman" w:cs="Times New Roman"/>
          <w:sz w:val="28"/>
          <w:szCs w:val="28"/>
        </w:rPr>
      </w:pPr>
      <w:r w:rsidRPr="003E6212">
        <w:rPr>
          <w:rFonts w:ascii="Times New Roman" w:hAnsi="Times New Roman" w:cs="Times New Roman"/>
          <w:sz w:val="28"/>
          <w:szCs w:val="28"/>
        </w:rPr>
        <w:t xml:space="preserve">27. Комплект плакатов по Основам военной службы. </w:t>
      </w:r>
    </w:p>
    <w:p w14:paraId="06790870" w14:textId="77777777" w:rsidR="00042EDA" w:rsidRPr="003E6212" w:rsidRDefault="00042EDA" w:rsidP="009E47EF">
      <w:pPr>
        <w:autoSpaceDE w:val="0"/>
        <w:autoSpaceDN w:val="0"/>
        <w:adjustRightInd w:val="0"/>
        <w:spacing w:after="0" w:line="240" w:lineRule="auto"/>
        <w:ind w:firstLine="709"/>
        <w:jc w:val="both"/>
        <w:rPr>
          <w:rFonts w:ascii="Times New Roman" w:hAnsi="Times New Roman"/>
          <w:b/>
          <w:bCs/>
          <w:color w:val="000000"/>
          <w:sz w:val="28"/>
          <w:szCs w:val="28"/>
        </w:rPr>
      </w:pPr>
    </w:p>
    <w:p w14:paraId="6C456908" w14:textId="77777777" w:rsidR="00BF3D10" w:rsidRPr="003E6212" w:rsidRDefault="00BF3D10"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b/>
          <w:bCs/>
          <w:color w:val="000000"/>
          <w:sz w:val="28"/>
          <w:szCs w:val="28"/>
        </w:rPr>
        <w:t xml:space="preserve">Технические средства обучения: </w:t>
      </w:r>
    </w:p>
    <w:p w14:paraId="3DDB4886" w14:textId="77777777" w:rsidR="00BF3D10" w:rsidRPr="003E6212" w:rsidRDefault="00BF3D10"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1. Аудио-, видео-, проекционная аппаратура. </w:t>
      </w:r>
    </w:p>
    <w:p w14:paraId="207A16D2" w14:textId="77777777" w:rsidR="00BF3D10" w:rsidRPr="003E6212" w:rsidRDefault="00BF3D10" w:rsidP="009E47EF">
      <w:pPr>
        <w:spacing w:after="0" w:line="240" w:lineRule="auto"/>
        <w:ind w:firstLine="709"/>
        <w:jc w:val="both"/>
        <w:rPr>
          <w:rFonts w:ascii="Times New Roman" w:hAnsi="Times New Roman"/>
          <w:color w:val="000000"/>
          <w:sz w:val="28"/>
          <w:szCs w:val="28"/>
        </w:rPr>
      </w:pPr>
    </w:p>
    <w:p w14:paraId="06CA3D7A" w14:textId="77777777" w:rsidR="00BF3D10" w:rsidRPr="003E6212" w:rsidRDefault="00BF3D10" w:rsidP="009E47EF">
      <w:pPr>
        <w:autoSpaceDE w:val="0"/>
        <w:autoSpaceDN w:val="0"/>
        <w:adjustRightInd w:val="0"/>
        <w:spacing w:after="0" w:line="240" w:lineRule="auto"/>
        <w:ind w:firstLine="709"/>
        <w:jc w:val="both"/>
        <w:rPr>
          <w:rFonts w:ascii="Times New Roman" w:hAnsi="Times New Roman"/>
          <w:b/>
          <w:bCs/>
          <w:color w:val="000000"/>
          <w:sz w:val="28"/>
          <w:szCs w:val="28"/>
        </w:rPr>
      </w:pPr>
      <w:r w:rsidRPr="003E6212">
        <w:rPr>
          <w:rFonts w:ascii="Times New Roman" w:hAnsi="Times New Roman"/>
          <w:b/>
          <w:bCs/>
          <w:color w:val="000000"/>
          <w:sz w:val="28"/>
          <w:szCs w:val="28"/>
        </w:rPr>
        <w:t xml:space="preserve">3.2. Информационное обеспечение обучение: перечень учебных изданий, интернет-ресурсов, дополнительной литературы. </w:t>
      </w:r>
    </w:p>
    <w:p w14:paraId="17A513DD" w14:textId="77777777" w:rsidR="006E09E0" w:rsidRPr="003E6212" w:rsidRDefault="006E09E0" w:rsidP="009E47EF">
      <w:pPr>
        <w:autoSpaceDE w:val="0"/>
        <w:autoSpaceDN w:val="0"/>
        <w:adjustRightInd w:val="0"/>
        <w:spacing w:after="0" w:line="240" w:lineRule="auto"/>
        <w:ind w:firstLine="709"/>
        <w:jc w:val="both"/>
        <w:rPr>
          <w:rFonts w:ascii="Times New Roman" w:hAnsi="Times New Roman"/>
          <w:color w:val="000000"/>
          <w:sz w:val="28"/>
          <w:szCs w:val="28"/>
        </w:rPr>
      </w:pPr>
    </w:p>
    <w:p w14:paraId="32F7D503" w14:textId="77777777" w:rsidR="00BF3D10" w:rsidRPr="009E47EF" w:rsidRDefault="00BF3D10" w:rsidP="009E47EF">
      <w:pPr>
        <w:autoSpaceDE w:val="0"/>
        <w:autoSpaceDN w:val="0"/>
        <w:adjustRightInd w:val="0"/>
        <w:spacing w:after="0" w:line="240" w:lineRule="auto"/>
        <w:ind w:firstLine="709"/>
        <w:jc w:val="both"/>
        <w:rPr>
          <w:rFonts w:ascii="Times New Roman" w:hAnsi="Times New Roman"/>
          <w:b/>
          <w:bCs/>
          <w:i/>
          <w:iCs/>
          <w:color w:val="000000"/>
          <w:sz w:val="28"/>
          <w:szCs w:val="28"/>
        </w:rPr>
      </w:pPr>
      <w:r w:rsidRPr="009E47EF">
        <w:rPr>
          <w:rFonts w:ascii="Times New Roman" w:hAnsi="Times New Roman"/>
          <w:b/>
          <w:bCs/>
          <w:i/>
          <w:iCs/>
          <w:color w:val="000000"/>
          <w:sz w:val="28"/>
          <w:szCs w:val="28"/>
        </w:rPr>
        <w:t>Основн</w:t>
      </w:r>
      <w:r w:rsidR="00042EDA" w:rsidRPr="009E47EF">
        <w:rPr>
          <w:rFonts w:ascii="Times New Roman" w:hAnsi="Times New Roman"/>
          <w:b/>
          <w:bCs/>
          <w:i/>
          <w:iCs/>
          <w:color w:val="000000"/>
          <w:sz w:val="28"/>
          <w:szCs w:val="28"/>
        </w:rPr>
        <w:t>ая литература</w:t>
      </w:r>
    </w:p>
    <w:p w14:paraId="68B391C1" w14:textId="77777777" w:rsidR="006E09E0" w:rsidRDefault="006E09E0" w:rsidP="009E47EF">
      <w:pPr>
        <w:pStyle w:val="ab"/>
        <w:numPr>
          <w:ilvl w:val="0"/>
          <w:numId w:val="20"/>
        </w:numPr>
        <w:tabs>
          <w:tab w:val="clear" w:pos="720"/>
          <w:tab w:val="num" w:pos="360"/>
          <w:tab w:val="left" w:pos="851"/>
        </w:tabs>
        <w:spacing w:after="0" w:line="240" w:lineRule="auto"/>
        <w:ind w:left="0" w:firstLine="709"/>
        <w:jc w:val="both"/>
        <w:rPr>
          <w:rFonts w:ascii="Times New Roman" w:hAnsi="Times New Roman"/>
          <w:sz w:val="28"/>
          <w:szCs w:val="28"/>
        </w:rPr>
      </w:pPr>
      <w:r w:rsidRPr="003E6212">
        <w:rPr>
          <w:rFonts w:ascii="Times New Roman" w:hAnsi="Times New Roman"/>
          <w:sz w:val="28"/>
          <w:szCs w:val="28"/>
        </w:rPr>
        <w:lastRenderedPageBreak/>
        <w:t>Безопасность жизнедеятельности. Практикум: учебное пособие для среднего профессионального образования / Я. Д. Вишняков [и др.] ; под общей редакцией Я. Д. Вишнякова. – Москва : Издательство Юрайт, 2019. – 249 с. – (Профессиональное образование). – ISBN 978-5-534-01577-5. – Текст : электронный // ЭБС Юрайт [сайт]. – URL: https://urait.ru/bcode/43460</w:t>
      </w:r>
    </w:p>
    <w:p w14:paraId="4BEB85C2" w14:textId="77777777" w:rsidR="006E09E0" w:rsidRPr="003E6212" w:rsidRDefault="006E09E0" w:rsidP="009E47EF">
      <w:pPr>
        <w:pStyle w:val="ab"/>
        <w:numPr>
          <w:ilvl w:val="0"/>
          <w:numId w:val="20"/>
        </w:numPr>
        <w:tabs>
          <w:tab w:val="clear" w:pos="720"/>
          <w:tab w:val="num" w:pos="360"/>
          <w:tab w:val="left" w:pos="851"/>
        </w:tabs>
        <w:spacing w:after="0" w:line="240" w:lineRule="auto"/>
        <w:ind w:left="0" w:firstLine="709"/>
        <w:jc w:val="both"/>
        <w:rPr>
          <w:rFonts w:ascii="Times New Roman" w:hAnsi="Times New Roman"/>
          <w:sz w:val="28"/>
          <w:szCs w:val="28"/>
        </w:rPr>
      </w:pPr>
      <w:r w:rsidRPr="003E6212">
        <w:rPr>
          <w:rFonts w:ascii="Times New Roman" w:hAnsi="Times New Roman"/>
          <w:sz w:val="28"/>
          <w:szCs w:val="28"/>
        </w:rPr>
        <w:t>Безопасность жизнедеятельности : учебник и практикум для среднего профессионального образования / С. В. Абрамова [и др.] ; под общей редакцией В. П. Соломина. – Москва : Издательство Юрайт, 2020. – 399 с. – (Профессиональное образование). – ISBN 978-5-534-02041-0. – Текст : электронный // ЭБС Юрайт [сайт]. – URL: https://urait.ru/bcode/45078</w:t>
      </w:r>
    </w:p>
    <w:p w14:paraId="25774BDB" w14:textId="77777777" w:rsidR="006E09E0" w:rsidRPr="003E6212" w:rsidRDefault="006E09E0" w:rsidP="009E47EF">
      <w:pPr>
        <w:pStyle w:val="ab"/>
        <w:numPr>
          <w:ilvl w:val="0"/>
          <w:numId w:val="20"/>
        </w:numPr>
        <w:tabs>
          <w:tab w:val="clear" w:pos="720"/>
          <w:tab w:val="num" w:pos="360"/>
          <w:tab w:val="left" w:pos="851"/>
        </w:tabs>
        <w:spacing w:after="0" w:line="240" w:lineRule="auto"/>
        <w:ind w:left="0" w:firstLine="709"/>
        <w:jc w:val="both"/>
        <w:rPr>
          <w:rFonts w:ascii="Times New Roman" w:hAnsi="Times New Roman"/>
          <w:sz w:val="28"/>
          <w:szCs w:val="28"/>
        </w:rPr>
      </w:pPr>
      <w:r w:rsidRPr="003E6212">
        <w:rPr>
          <w:rFonts w:ascii="Times New Roman" w:hAnsi="Times New Roman"/>
          <w:sz w:val="28"/>
          <w:szCs w:val="28"/>
        </w:rPr>
        <w:t>Бочарова, Н. И. Педагогика дополнительного образования. Обучение выживанию: учебное пособие для среднего профессионального образования / Н. И. Бочарова, Е. А. Бочаров. – 2-е изд., перераб. и доп. – Москва : Издательство Юрайт, 2020. – 174 с. – (Профессиональное образование). – ISBN 978-5-534-08521-1. – Текст : электронный // ЭБС Юрайт [сайт]. — URL: https://urait.ru/bcode/454510</w:t>
      </w:r>
    </w:p>
    <w:p w14:paraId="6CA5C502" w14:textId="77777777" w:rsidR="006E09E0" w:rsidRPr="003E6212" w:rsidRDefault="006E09E0" w:rsidP="009E47EF">
      <w:pPr>
        <w:pStyle w:val="ab"/>
        <w:numPr>
          <w:ilvl w:val="0"/>
          <w:numId w:val="20"/>
        </w:numPr>
        <w:tabs>
          <w:tab w:val="clear" w:pos="720"/>
          <w:tab w:val="num" w:pos="360"/>
          <w:tab w:val="left" w:pos="851"/>
        </w:tabs>
        <w:spacing w:after="0" w:line="240" w:lineRule="auto"/>
        <w:ind w:left="0" w:firstLine="709"/>
        <w:jc w:val="both"/>
        <w:rPr>
          <w:rFonts w:ascii="Times New Roman" w:hAnsi="Times New Roman"/>
          <w:sz w:val="28"/>
          <w:szCs w:val="28"/>
        </w:rPr>
      </w:pPr>
      <w:r w:rsidRPr="003E6212">
        <w:rPr>
          <w:rFonts w:ascii="Times New Roman" w:hAnsi="Times New Roman"/>
          <w:sz w:val="28"/>
          <w:szCs w:val="28"/>
        </w:rPr>
        <w:t>Долгов, В. С. Основы безопасности жизнедеятельности : учебник / В. С. Долгов. – Санкт-Петербург : Лань, 2020. – 188 с. – ISBN 978-5-8114-3928-7. – Текст : электронный // Лань : электронно-библиотечная система. – URL: https://e.lanbook.com/book/133903</w:t>
      </w:r>
    </w:p>
    <w:p w14:paraId="2E83BD43" w14:textId="77777777" w:rsidR="00586551" w:rsidRPr="003E6212" w:rsidRDefault="006E09E0" w:rsidP="009E47EF">
      <w:pPr>
        <w:tabs>
          <w:tab w:val="num" w:pos="360"/>
        </w:tabs>
        <w:spacing w:after="0" w:line="240" w:lineRule="auto"/>
        <w:ind w:firstLine="709"/>
        <w:jc w:val="both"/>
        <w:rPr>
          <w:rFonts w:ascii="Times New Roman" w:eastAsia="Times New Roman" w:hAnsi="Times New Roman"/>
          <w:sz w:val="28"/>
          <w:szCs w:val="28"/>
          <w:lang w:eastAsia="ru-RU"/>
        </w:rPr>
      </w:pPr>
      <w:r w:rsidRPr="003E6212">
        <w:rPr>
          <w:rFonts w:ascii="Times New Roman" w:eastAsia="Times New Roman" w:hAnsi="Times New Roman"/>
          <w:sz w:val="28"/>
          <w:szCs w:val="28"/>
          <w:lang w:eastAsia="ru-RU"/>
        </w:rPr>
        <w:t xml:space="preserve">5. </w:t>
      </w:r>
      <w:r w:rsidR="00586551" w:rsidRPr="003E6212">
        <w:rPr>
          <w:rFonts w:ascii="Times New Roman" w:eastAsia="Times New Roman" w:hAnsi="Times New Roman"/>
          <w:sz w:val="28"/>
          <w:szCs w:val="28"/>
          <w:lang w:eastAsia="ru-RU"/>
        </w:rPr>
        <w:t>Смирнов А.Т. Основы безопасности жизнедеятельности. 10 кл. Учебник для общеобразовательных учреждений. А.Т. Смирнов, М.П. Фролов, Е.Н. Литвинов, и др. М.: ООО «Издательство Астрель», ООО «Издательство АСТ», 20</w:t>
      </w:r>
      <w:r w:rsidR="00D85C33" w:rsidRPr="003E6212">
        <w:rPr>
          <w:rFonts w:ascii="Times New Roman" w:eastAsia="Times New Roman" w:hAnsi="Times New Roman"/>
          <w:sz w:val="28"/>
          <w:szCs w:val="28"/>
          <w:lang w:eastAsia="ru-RU"/>
        </w:rPr>
        <w:t>15</w:t>
      </w:r>
      <w:r w:rsidR="00586551" w:rsidRPr="003E6212">
        <w:rPr>
          <w:rFonts w:ascii="Times New Roman" w:eastAsia="Times New Roman" w:hAnsi="Times New Roman"/>
          <w:sz w:val="28"/>
          <w:szCs w:val="28"/>
          <w:lang w:eastAsia="ru-RU"/>
        </w:rPr>
        <w:t>. – 380 с.</w:t>
      </w:r>
    </w:p>
    <w:p w14:paraId="0F007D99" w14:textId="77777777" w:rsidR="009E47EF" w:rsidRDefault="009E47EF" w:rsidP="009E47EF">
      <w:pPr>
        <w:autoSpaceDE w:val="0"/>
        <w:autoSpaceDN w:val="0"/>
        <w:adjustRightInd w:val="0"/>
        <w:spacing w:after="0" w:line="240" w:lineRule="auto"/>
        <w:ind w:firstLine="709"/>
        <w:jc w:val="both"/>
        <w:rPr>
          <w:rFonts w:ascii="Times New Roman" w:hAnsi="Times New Roman"/>
          <w:b/>
          <w:i/>
          <w:iCs/>
          <w:color w:val="000000"/>
          <w:sz w:val="28"/>
          <w:szCs w:val="28"/>
        </w:rPr>
      </w:pPr>
    </w:p>
    <w:p w14:paraId="20DF0A49" w14:textId="77777777" w:rsidR="001515DE" w:rsidRPr="009E47EF" w:rsidRDefault="00BF3D10" w:rsidP="009E47EF">
      <w:pPr>
        <w:autoSpaceDE w:val="0"/>
        <w:autoSpaceDN w:val="0"/>
        <w:adjustRightInd w:val="0"/>
        <w:spacing w:after="0" w:line="240" w:lineRule="auto"/>
        <w:ind w:firstLine="709"/>
        <w:jc w:val="both"/>
        <w:rPr>
          <w:rFonts w:ascii="Times New Roman" w:hAnsi="Times New Roman"/>
          <w:b/>
          <w:i/>
          <w:iCs/>
          <w:color w:val="000000"/>
          <w:sz w:val="28"/>
          <w:szCs w:val="28"/>
        </w:rPr>
      </w:pPr>
      <w:r w:rsidRPr="009E47EF">
        <w:rPr>
          <w:rFonts w:ascii="Times New Roman" w:hAnsi="Times New Roman"/>
          <w:b/>
          <w:i/>
          <w:iCs/>
          <w:color w:val="000000"/>
          <w:sz w:val="28"/>
          <w:szCs w:val="28"/>
        </w:rPr>
        <w:t>Дополнительные источники:</w:t>
      </w:r>
    </w:p>
    <w:p w14:paraId="279A52BC" w14:textId="77777777" w:rsidR="00BF3D10" w:rsidRPr="003E6212" w:rsidRDefault="00BF3D10" w:rsidP="009E47EF">
      <w:pPr>
        <w:pStyle w:val="ab"/>
        <w:numPr>
          <w:ilvl w:val="0"/>
          <w:numId w:val="24"/>
        </w:numPr>
        <w:autoSpaceDE w:val="0"/>
        <w:autoSpaceDN w:val="0"/>
        <w:adjustRightInd w:val="0"/>
        <w:spacing w:after="0" w:line="240" w:lineRule="auto"/>
        <w:ind w:left="0"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Конституция Российской Федерации. </w:t>
      </w:r>
    </w:p>
    <w:p w14:paraId="6664C352" w14:textId="77777777" w:rsidR="001515DE" w:rsidRPr="003E6212" w:rsidRDefault="001515DE" w:rsidP="009E47EF">
      <w:pPr>
        <w:pStyle w:val="ab"/>
        <w:numPr>
          <w:ilvl w:val="0"/>
          <w:numId w:val="24"/>
        </w:numPr>
        <w:autoSpaceDE w:val="0"/>
        <w:autoSpaceDN w:val="0"/>
        <w:adjustRightInd w:val="0"/>
        <w:spacing w:after="0" w:line="240" w:lineRule="auto"/>
        <w:ind w:left="0"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Приказ министра обороны РФ от 03.09.2011 № 1500 «О Правилах ношения военной формы одежды и знаков различия военнослужащих Вооруженных Сил Российской Федерации, ведомственных знаков отличия и иных геральдических знаков и особой церемониальной парадной военной формы одежды военнослужащих почетного караула Вооруженных Сил Российской Федерации» (зарегистрирован в Минюсте РФ 25.10.2011 № 22124) // Бюллетень нормативных актов федеральных органов исполнительной власти. — 2011. — № 47. </w:t>
      </w:r>
    </w:p>
    <w:p w14:paraId="42A61680" w14:textId="77777777" w:rsidR="001515DE" w:rsidRPr="003E6212" w:rsidRDefault="001515DE" w:rsidP="009E47EF">
      <w:pPr>
        <w:pStyle w:val="ab"/>
        <w:numPr>
          <w:ilvl w:val="0"/>
          <w:numId w:val="24"/>
        </w:numPr>
        <w:autoSpaceDE w:val="0"/>
        <w:autoSpaceDN w:val="0"/>
        <w:adjustRightInd w:val="0"/>
        <w:spacing w:after="0" w:line="240" w:lineRule="auto"/>
        <w:ind w:left="0"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Приказ Министерства здравоохранения и социального развития РФ от 04.05.2012 № 477н «Об утверждении перечня состояний, при которых оказывается первая помощь, и перечня мероприятий по оказанию первой помощи» (в ред. от 07.11.2012) (зарегистрирован в Минюсте РФ 16.05.2012 № 24183) // Бюллетень нормативных актов федеральных органов исполнительной власти. — 2012. </w:t>
      </w:r>
    </w:p>
    <w:p w14:paraId="78BA140C" w14:textId="77777777" w:rsidR="00BF3D10" w:rsidRPr="003E6212" w:rsidRDefault="00BF3D10" w:rsidP="009E47EF">
      <w:pPr>
        <w:pStyle w:val="ab"/>
        <w:numPr>
          <w:ilvl w:val="0"/>
          <w:numId w:val="24"/>
        </w:numPr>
        <w:autoSpaceDE w:val="0"/>
        <w:autoSpaceDN w:val="0"/>
        <w:adjustRightInd w:val="0"/>
        <w:spacing w:after="0" w:line="240" w:lineRule="auto"/>
        <w:ind w:left="0"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Федеральный конституционный закон «О чрезвычайном положении» (действующая редакция). </w:t>
      </w:r>
    </w:p>
    <w:p w14:paraId="15A0119D" w14:textId="77777777" w:rsidR="001515DE" w:rsidRPr="003E6212" w:rsidRDefault="001515DE" w:rsidP="009E47EF">
      <w:pPr>
        <w:pStyle w:val="ab"/>
        <w:numPr>
          <w:ilvl w:val="0"/>
          <w:numId w:val="24"/>
        </w:numPr>
        <w:autoSpaceDE w:val="0"/>
        <w:autoSpaceDN w:val="0"/>
        <w:adjustRightInd w:val="0"/>
        <w:spacing w:after="0" w:line="240" w:lineRule="auto"/>
        <w:ind w:left="0"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Федеральный закон от 31.05.1996 № 61-ФЗ «Об обороне» (в ред. от 05.04.2013) // СЗ РФ. — 1996. — № 23. — Ст. 2750. </w:t>
      </w:r>
    </w:p>
    <w:p w14:paraId="38D07440" w14:textId="77777777" w:rsidR="001515DE" w:rsidRPr="003E6212" w:rsidRDefault="001515DE" w:rsidP="009E47EF">
      <w:pPr>
        <w:pStyle w:val="ab"/>
        <w:numPr>
          <w:ilvl w:val="0"/>
          <w:numId w:val="24"/>
        </w:numPr>
        <w:autoSpaceDE w:val="0"/>
        <w:autoSpaceDN w:val="0"/>
        <w:adjustRightInd w:val="0"/>
        <w:spacing w:after="0" w:line="240" w:lineRule="auto"/>
        <w:ind w:left="0" w:firstLine="709"/>
        <w:jc w:val="both"/>
        <w:rPr>
          <w:rFonts w:ascii="Times New Roman" w:hAnsi="Times New Roman"/>
          <w:color w:val="000000"/>
          <w:sz w:val="28"/>
          <w:szCs w:val="28"/>
        </w:rPr>
      </w:pPr>
      <w:r w:rsidRPr="003E6212">
        <w:rPr>
          <w:rFonts w:ascii="Times New Roman" w:hAnsi="Times New Roman"/>
          <w:color w:val="000000"/>
          <w:sz w:val="28"/>
          <w:szCs w:val="28"/>
        </w:rPr>
        <w:lastRenderedPageBreak/>
        <w:t xml:space="preserve">Федеральный закон от 10.01.2002 № 7-ФЗ «Об охране окружающей среды» (в ред. от 25.06.2012, с изм. от 05.03.2013) // СЗ РФ. — 2002. — № 2. — Ст. 133. </w:t>
      </w:r>
    </w:p>
    <w:p w14:paraId="30088847" w14:textId="77777777" w:rsidR="001515DE" w:rsidRPr="003E6212" w:rsidRDefault="001515DE" w:rsidP="009E47EF">
      <w:pPr>
        <w:pStyle w:val="ab"/>
        <w:numPr>
          <w:ilvl w:val="0"/>
          <w:numId w:val="24"/>
        </w:numPr>
        <w:autoSpaceDE w:val="0"/>
        <w:autoSpaceDN w:val="0"/>
        <w:adjustRightInd w:val="0"/>
        <w:spacing w:after="0" w:line="240" w:lineRule="auto"/>
        <w:ind w:left="0"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Федеральный закон от 21.11.2011 № 323-ФЗ «Об основах охраны здоровья граждан в Российской Федерации» (в ред. от 25.06.2012) // СЗ РФ. — 2011. — N 48. — Ст. 6724. </w:t>
      </w:r>
    </w:p>
    <w:p w14:paraId="5260DB24" w14:textId="77777777" w:rsidR="00BF3D10" w:rsidRPr="003E6212" w:rsidRDefault="001515DE" w:rsidP="009E47EF">
      <w:pPr>
        <w:pStyle w:val="ab"/>
        <w:numPr>
          <w:ilvl w:val="0"/>
          <w:numId w:val="24"/>
        </w:numPr>
        <w:autoSpaceDE w:val="0"/>
        <w:autoSpaceDN w:val="0"/>
        <w:adjustRightInd w:val="0"/>
        <w:spacing w:after="0" w:line="240" w:lineRule="auto"/>
        <w:ind w:left="0" w:firstLine="709"/>
        <w:jc w:val="both"/>
        <w:rPr>
          <w:rFonts w:ascii="Times New Roman" w:hAnsi="Times New Roman"/>
          <w:color w:val="000000"/>
          <w:sz w:val="28"/>
          <w:szCs w:val="28"/>
        </w:rPr>
      </w:pPr>
      <w:r w:rsidRPr="003E6212">
        <w:rPr>
          <w:rFonts w:ascii="Times New Roman" w:hAnsi="Times New Roman"/>
          <w:color w:val="000000"/>
          <w:sz w:val="28"/>
          <w:szCs w:val="28"/>
        </w:rPr>
        <w:t>Федеральный закон «О защите населения и территорий от чрезвычайных ситуаций природного и техногенного характера» (действующая редакция).</w:t>
      </w:r>
    </w:p>
    <w:p w14:paraId="68C3DBA0" w14:textId="77777777" w:rsidR="001515DE" w:rsidRPr="003E6212" w:rsidRDefault="00BF3D10" w:rsidP="009E47EF">
      <w:pPr>
        <w:pStyle w:val="ab"/>
        <w:numPr>
          <w:ilvl w:val="0"/>
          <w:numId w:val="24"/>
        </w:numPr>
        <w:spacing w:after="0" w:line="240" w:lineRule="auto"/>
        <w:ind w:left="0" w:firstLine="709"/>
        <w:jc w:val="both"/>
        <w:rPr>
          <w:rFonts w:ascii="Times New Roman" w:hAnsi="Times New Roman"/>
          <w:color w:val="000000"/>
          <w:sz w:val="28"/>
          <w:szCs w:val="28"/>
        </w:rPr>
      </w:pPr>
      <w:r w:rsidRPr="003E6212">
        <w:rPr>
          <w:rFonts w:ascii="Times New Roman" w:hAnsi="Times New Roman"/>
          <w:color w:val="000000"/>
          <w:sz w:val="28"/>
          <w:szCs w:val="28"/>
        </w:rPr>
        <w:t>Федеральный закон «О воинской обязанности и военной службе» (действующая редакция)</w:t>
      </w:r>
    </w:p>
    <w:p w14:paraId="3CCD8A60" w14:textId="77777777" w:rsidR="00BF3D10" w:rsidRPr="003E6212" w:rsidRDefault="00BF3D10" w:rsidP="009E47EF">
      <w:pPr>
        <w:pStyle w:val="ab"/>
        <w:numPr>
          <w:ilvl w:val="0"/>
          <w:numId w:val="24"/>
        </w:numPr>
        <w:spacing w:after="0" w:line="240" w:lineRule="auto"/>
        <w:ind w:left="0"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Федеральный закон «О статусе военнослужащих» (действующая редакция). </w:t>
      </w:r>
    </w:p>
    <w:p w14:paraId="34426B61" w14:textId="77777777" w:rsidR="001515DE" w:rsidRPr="003E6212" w:rsidRDefault="001515DE" w:rsidP="009E47EF">
      <w:pPr>
        <w:pStyle w:val="ab"/>
        <w:numPr>
          <w:ilvl w:val="0"/>
          <w:numId w:val="24"/>
        </w:numPr>
        <w:autoSpaceDE w:val="0"/>
        <w:autoSpaceDN w:val="0"/>
        <w:adjustRightInd w:val="0"/>
        <w:spacing w:after="0" w:line="240" w:lineRule="auto"/>
        <w:ind w:left="0"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Хван Т.А., Хван П.А. Основы безопасности жизнедеятельности: Издательство «Феникс». – М., 2012. </w:t>
      </w:r>
    </w:p>
    <w:p w14:paraId="731E2E4B" w14:textId="77777777" w:rsidR="00BF3D10" w:rsidRPr="003E6212" w:rsidRDefault="00586551" w:rsidP="009E47EF">
      <w:pPr>
        <w:pStyle w:val="ab"/>
        <w:numPr>
          <w:ilvl w:val="0"/>
          <w:numId w:val="24"/>
        </w:numPr>
        <w:autoSpaceDE w:val="0"/>
        <w:autoSpaceDN w:val="0"/>
        <w:adjustRightInd w:val="0"/>
        <w:spacing w:after="0" w:line="240" w:lineRule="auto"/>
        <w:ind w:left="0" w:firstLine="709"/>
        <w:jc w:val="both"/>
        <w:rPr>
          <w:rFonts w:ascii="Times New Roman" w:hAnsi="Times New Roman"/>
          <w:color w:val="000000"/>
          <w:sz w:val="28"/>
          <w:szCs w:val="28"/>
        </w:rPr>
      </w:pPr>
      <w:r w:rsidRPr="003E6212">
        <w:rPr>
          <w:rFonts w:ascii="Times New Roman" w:hAnsi="Times New Roman"/>
          <w:color w:val="000000"/>
          <w:sz w:val="28"/>
          <w:szCs w:val="28"/>
        </w:rPr>
        <w:t>Энциклопедия «Личная безопасность». М.: Аванта-плюс, 2004.</w:t>
      </w:r>
    </w:p>
    <w:p w14:paraId="67E2ED14" w14:textId="77777777" w:rsidR="00D85C33" w:rsidRPr="003E6212" w:rsidRDefault="00D85C33" w:rsidP="009E47EF">
      <w:pPr>
        <w:autoSpaceDE w:val="0"/>
        <w:autoSpaceDN w:val="0"/>
        <w:adjustRightInd w:val="0"/>
        <w:spacing w:after="0" w:line="240" w:lineRule="auto"/>
        <w:ind w:firstLine="709"/>
        <w:jc w:val="both"/>
        <w:rPr>
          <w:rFonts w:ascii="Times New Roman" w:hAnsi="Times New Roman"/>
          <w:color w:val="000000"/>
          <w:sz w:val="28"/>
          <w:szCs w:val="28"/>
        </w:rPr>
      </w:pPr>
    </w:p>
    <w:p w14:paraId="07ADFF98" w14:textId="77777777" w:rsidR="00BF3D10" w:rsidRPr="009E47EF" w:rsidRDefault="00BF3D10" w:rsidP="009E47EF">
      <w:pPr>
        <w:autoSpaceDE w:val="0"/>
        <w:autoSpaceDN w:val="0"/>
        <w:adjustRightInd w:val="0"/>
        <w:spacing w:after="0" w:line="240" w:lineRule="auto"/>
        <w:ind w:firstLine="709"/>
        <w:jc w:val="both"/>
        <w:rPr>
          <w:rFonts w:ascii="Times New Roman" w:hAnsi="Times New Roman"/>
          <w:b/>
          <w:i/>
          <w:iCs/>
          <w:color w:val="000000"/>
          <w:sz w:val="28"/>
          <w:szCs w:val="28"/>
        </w:rPr>
      </w:pPr>
      <w:r w:rsidRPr="009E47EF">
        <w:rPr>
          <w:rFonts w:ascii="Times New Roman" w:hAnsi="Times New Roman"/>
          <w:b/>
          <w:i/>
          <w:iCs/>
          <w:color w:val="000000"/>
          <w:sz w:val="28"/>
          <w:szCs w:val="28"/>
        </w:rPr>
        <w:t>Интернет-ресурсы:</w:t>
      </w:r>
    </w:p>
    <w:p w14:paraId="39333034" w14:textId="77777777" w:rsidR="00D85C33" w:rsidRPr="003E6212" w:rsidRDefault="00D85C33" w:rsidP="009E47EF">
      <w:pPr>
        <w:numPr>
          <w:ilvl w:val="0"/>
          <w:numId w:val="22"/>
        </w:numPr>
        <w:tabs>
          <w:tab w:val="left" w:pos="142"/>
          <w:tab w:val="left" w:pos="567"/>
          <w:tab w:val="left" w:pos="851"/>
          <w:tab w:val="left" w:pos="1134"/>
        </w:tabs>
        <w:spacing w:after="0" w:line="240" w:lineRule="auto"/>
        <w:ind w:left="0" w:firstLine="709"/>
        <w:jc w:val="both"/>
        <w:rPr>
          <w:rFonts w:ascii="Times New Roman" w:eastAsia="Times New Roman" w:hAnsi="Times New Roman"/>
          <w:i/>
          <w:sz w:val="28"/>
          <w:szCs w:val="28"/>
        </w:rPr>
      </w:pPr>
      <w:r w:rsidRPr="003E6212">
        <w:rPr>
          <w:rFonts w:ascii="Times New Roman" w:eastAsia="Times New Roman" w:hAnsi="Times New Roman"/>
          <w:i/>
          <w:sz w:val="28"/>
          <w:szCs w:val="28"/>
        </w:rPr>
        <w:t>http://www.hsea.ru Первая медицинская помощь</w:t>
      </w:r>
    </w:p>
    <w:p w14:paraId="7BCD0764" w14:textId="77777777" w:rsidR="00D85C33" w:rsidRPr="003E6212" w:rsidRDefault="00D85C33" w:rsidP="009E47EF">
      <w:pPr>
        <w:numPr>
          <w:ilvl w:val="0"/>
          <w:numId w:val="22"/>
        </w:numPr>
        <w:tabs>
          <w:tab w:val="left" w:pos="142"/>
          <w:tab w:val="left" w:pos="567"/>
          <w:tab w:val="left" w:pos="851"/>
          <w:tab w:val="left" w:pos="1134"/>
        </w:tabs>
        <w:spacing w:after="0" w:line="240" w:lineRule="auto"/>
        <w:ind w:left="0" w:firstLine="709"/>
        <w:jc w:val="both"/>
        <w:rPr>
          <w:rFonts w:ascii="Times New Roman" w:eastAsia="Times New Roman" w:hAnsi="Times New Roman"/>
          <w:sz w:val="28"/>
          <w:szCs w:val="28"/>
        </w:rPr>
      </w:pPr>
      <w:r w:rsidRPr="003E6212">
        <w:rPr>
          <w:rFonts w:ascii="Times New Roman" w:eastAsia="Times New Roman" w:hAnsi="Times New Roman"/>
          <w:sz w:val="28"/>
          <w:szCs w:val="28"/>
        </w:rPr>
        <w:t xml:space="preserve">http://www.meduhod.ru Портал детской безопасности </w:t>
      </w:r>
    </w:p>
    <w:p w14:paraId="03A172A1" w14:textId="77777777" w:rsidR="00D85C33" w:rsidRPr="003E6212" w:rsidRDefault="00D85C33" w:rsidP="009E47EF">
      <w:pPr>
        <w:numPr>
          <w:ilvl w:val="0"/>
          <w:numId w:val="22"/>
        </w:numPr>
        <w:tabs>
          <w:tab w:val="left" w:pos="142"/>
          <w:tab w:val="left" w:pos="567"/>
          <w:tab w:val="left" w:pos="851"/>
          <w:tab w:val="left" w:pos="1134"/>
        </w:tabs>
        <w:spacing w:after="0" w:line="240" w:lineRule="auto"/>
        <w:ind w:left="0" w:firstLine="709"/>
        <w:jc w:val="both"/>
        <w:rPr>
          <w:rFonts w:ascii="Times New Roman" w:eastAsia="Times New Roman" w:hAnsi="Times New Roman"/>
          <w:sz w:val="28"/>
          <w:szCs w:val="28"/>
        </w:rPr>
      </w:pPr>
      <w:r w:rsidRPr="003E6212">
        <w:rPr>
          <w:rFonts w:ascii="Times New Roman" w:eastAsia="Times New Roman" w:hAnsi="Times New Roman"/>
          <w:sz w:val="28"/>
          <w:szCs w:val="28"/>
        </w:rPr>
        <w:t>http://www.spas-extreme.ru  Россия без наркотиков</w:t>
      </w:r>
    </w:p>
    <w:p w14:paraId="63B74228" w14:textId="77777777" w:rsidR="00D85C33" w:rsidRPr="003E6212" w:rsidRDefault="00D85C33" w:rsidP="009E47EF">
      <w:pPr>
        <w:numPr>
          <w:ilvl w:val="0"/>
          <w:numId w:val="22"/>
        </w:numPr>
        <w:tabs>
          <w:tab w:val="left" w:pos="142"/>
          <w:tab w:val="left" w:pos="567"/>
          <w:tab w:val="left" w:pos="851"/>
          <w:tab w:val="left" w:pos="1134"/>
        </w:tabs>
        <w:spacing w:after="0" w:line="240" w:lineRule="auto"/>
        <w:ind w:left="0" w:firstLine="709"/>
        <w:jc w:val="both"/>
        <w:rPr>
          <w:rFonts w:ascii="Times New Roman" w:eastAsia="Times New Roman" w:hAnsi="Times New Roman"/>
          <w:sz w:val="28"/>
          <w:szCs w:val="28"/>
        </w:rPr>
      </w:pPr>
      <w:r w:rsidRPr="003E6212">
        <w:rPr>
          <w:rFonts w:ascii="Times New Roman" w:eastAsia="Times New Roman" w:hAnsi="Times New Roman"/>
          <w:sz w:val="28"/>
          <w:szCs w:val="28"/>
        </w:rPr>
        <w:t xml:space="preserve">http://www.obzh.info информационный веб-сайт (обучение и воспитание основам безопасности жизнедеятельности).  </w:t>
      </w:r>
    </w:p>
    <w:p w14:paraId="0871F72A" w14:textId="77777777" w:rsidR="00D85C33" w:rsidRPr="003E6212" w:rsidRDefault="00D85C33" w:rsidP="009E47EF">
      <w:pPr>
        <w:numPr>
          <w:ilvl w:val="0"/>
          <w:numId w:val="22"/>
        </w:numPr>
        <w:tabs>
          <w:tab w:val="left" w:pos="142"/>
          <w:tab w:val="left" w:pos="567"/>
          <w:tab w:val="left" w:pos="851"/>
          <w:tab w:val="left" w:pos="1134"/>
        </w:tabs>
        <w:spacing w:after="0" w:line="240" w:lineRule="auto"/>
        <w:ind w:left="0" w:firstLine="709"/>
        <w:jc w:val="both"/>
        <w:rPr>
          <w:rFonts w:ascii="Times New Roman" w:eastAsia="Times New Roman" w:hAnsi="Times New Roman"/>
          <w:sz w:val="28"/>
          <w:szCs w:val="28"/>
        </w:rPr>
      </w:pPr>
      <w:r w:rsidRPr="003E6212">
        <w:rPr>
          <w:rFonts w:ascii="Times New Roman" w:eastAsia="Times New Roman" w:hAnsi="Times New Roman"/>
          <w:sz w:val="28"/>
          <w:szCs w:val="28"/>
        </w:rPr>
        <w:t xml:space="preserve">http://www.school-obz.org/ Информационно-методическое издание по основам безопасности жизнедеятельности  </w:t>
      </w:r>
    </w:p>
    <w:p w14:paraId="1723B8B0" w14:textId="77777777" w:rsidR="00D85C33" w:rsidRPr="003E6212" w:rsidRDefault="00D85C33" w:rsidP="009E47EF">
      <w:pPr>
        <w:numPr>
          <w:ilvl w:val="0"/>
          <w:numId w:val="22"/>
        </w:numPr>
        <w:tabs>
          <w:tab w:val="left" w:pos="142"/>
          <w:tab w:val="left" w:pos="567"/>
          <w:tab w:val="left" w:pos="851"/>
          <w:tab w:val="left" w:pos="1134"/>
        </w:tabs>
        <w:spacing w:after="0" w:line="240" w:lineRule="auto"/>
        <w:ind w:left="0" w:firstLine="709"/>
        <w:jc w:val="both"/>
        <w:rPr>
          <w:rFonts w:ascii="Times New Roman" w:eastAsia="Times New Roman" w:hAnsi="Times New Roman"/>
          <w:sz w:val="28"/>
          <w:szCs w:val="28"/>
        </w:rPr>
      </w:pPr>
      <w:r w:rsidRPr="003E6212">
        <w:rPr>
          <w:rFonts w:ascii="Times New Roman" w:eastAsia="Times New Roman" w:hAnsi="Times New Roman"/>
          <w:sz w:val="28"/>
          <w:szCs w:val="28"/>
        </w:rPr>
        <w:t>http://kombat.com.ua/stat.html Статьи по выживанию в различных экстремальных условиях</w:t>
      </w:r>
    </w:p>
    <w:p w14:paraId="5070F4C7" w14:textId="77777777" w:rsidR="00D85C33" w:rsidRPr="003E6212" w:rsidRDefault="00D85C33" w:rsidP="009E47EF">
      <w:pPr>
        <w:numPr>
          <w:ilvl w:val="0"/>
          <w:numId w:val="22"/>
        </w:numPr>
        <w:tabs>
          <w:tab w:val="left" w:pos="142"/>
          <w:tab w:val="left" w:pos="567"/>
          <w:tab w:val="left" w:pos="851"/>
          <w:tab w:val="left" w:pos="1134"/>
        </w:tabs>
        <w:spacing w:after="0" w:line="240" w:lineRule="auto"/>
        <w:ind w:left="0" w:firstLine="709"/>
        <w:jc w:val="both"/>
        <w:rPr>
          <w:rFonts w:ascii="Times New Roman" w:eastAsia="Times New Roman" w:hAnsi="Times New Roman"/>
          <w:sz w:val="28"/>
          <w:szCs w:val="28"/>
        </w:rPr>
      </w:pPr>
      <w:r w:rsidRPr="003E6212">
        <w:rPr>
          <w:rFonts w:ascii="Times New Roman" w:eastAsia="Times New Roman" w:hAnsi="Times New Roman"/>
          <w:sz w:val="28"/>
          <w:szCs w:val="28"/>
        </w:rPr>
        <w:t xml:space="preserve">http://www.novgorod.fio.ru/projects/Project1132/index.htm Автономное существование в природе – детям  </w:t>
      </w:r>
    </w:p>
    <w:p w14:paraId="186B6304" w14:textId="77777777" w:rsidR="00D85C33" w:rsidRPr="003E6212" w:rsidRDefault="00D85C33" w:rsidP="009E47EF">
      <w:pPr>
        <w:numPr>
          <w:ilvl w:val="0"/>
          <w:numId w:val="22"/>
        </w:numPr>
        <w:tabs>
          <w:tab w:val="left" w:pos="142"/>
          <w:tab w:val="left" w:pos="567"/>
          <w:tab w:val="left" w:pos="851"/>
          <w:tab w:val="left" w:pos="1134"/>
        </w:tabs>
        <w:spacing w:after="0" w:line="240" w:lineRule="auto"/>
        <w:ind w:left="0" w:firstLine="709"/>
        <w:jc w:val="both"/>
        <w:rPr>
          <w:rFonts w:ascii="Times New Roman" w:eastAsia="Times New Roman" w:hAnsi="Times New Roman"/>
          <w:sz w:val="28"/>
          <w:szCs w:val="28"/>
        </w:rPr>
      </w:pPr>
      <w:r w:rsidRPr="003E6212">
        <w:rPr>
          <w:rFonts w:ascii="Times New Roman" w:eastAsia="Times New Roman" w:hAnsi="Times New Roman"/>
          <w:sz w:val="28"/>
          <w:szCs w:val="28"/>
        </w:rPr>
        <w:t>http://</w:t>
      </w:r>
      <w:hyperlink r:id="rId15" w:history="1">
        <w:r w:rsidRPr="003E6212">
          <w:rPr>
            <w:rStyle w:val="ad"/>
            <w:rFonts w:ascii="Times New Roman" w:eastAsia="Times New Roman" w:hAnsi="Times New Roman"/>
            <w:sz w:val="28"/>
            <w:szCs w:val="28"/>
          </w:rPr>
          <w:t>www.mnr.gov.r</w:t>
        </w:r>
      </w:hyperlink>
      <w:r w:rsidRPr="003E6212">
        <w:rPr>
          <w:rFonts w:ascii="Times New Roman" w:eastAsia="Times New Roman" w:hAnsi="Times New Roman"/>
          <w:sz w:val="28"/>
          <w:szCs w:val="28"/>
        </w:rPr>
        <w:t>u Министерство природных ресурсов и экологии Российской Федерации (Минприроды России)</w:t>
      </w:r>
    </w:p>
    <w:p w14:paraId="6AC2596E" w14:textId="77777777" w:rsidR="00D85C33" w:rsidRPr="003E6212" w:rsidRDefault="00D85C33" w:rsidP="009E47EF">
      <w:pPr>
        <w:numPr>
          <w:ilvl w:val="0"/>
          <w:numId w:val="22"/>
        </w:numPr>
        <w:tabs>
          <w:tab w:val="left" w:pos="142"/>
          <w:tab w:val="left" w:pos="567"/>
          <w:tab w:val="left" w:pos="851"/>
          <w:tab w:val="left" w:pos="1134"/>
        </w:tabs>
        <w:spacing w:after="0" w:line="240" w:lineRule="auto"/>
        <w:ind w:left="0" w:firstLine="709"/>
        <w:jc w:val="both"/>
        <w:rPr>
          <w:rFonts w:ascii="Times New Roman" w:eastAsia="Times New Roman" w:hAnsi="Times New Roman"/>
          <w:sz w:val="28"/>
          <w:szCs w:val="28"/>
        </w:rPr>
      </w:pPr>
      <w:hyperlink r:id="rId16" w:history="1">
        <w:r w:rsidRPr="003E6212">
          <w:rPr>
            <w:rStyle w:val="ad"/>
            <w:rFonts w:ascii="Times New Roman" w:eastAsia="Times New Roman" w:hAnsi="Times New Roman"/>
            <w:sz w:val="28"/>
            <w:szCs w:val="28"/>
          </w:rPr>
          <w:t>https://www.gosnadzor.ru</w:t>
        </w:r>
      </w:hyperlink>
      <w:r w:rsidRPr="003E6212">
        <w:rPr>
          <w:rFonts w:ascii="Times New Roman" w:eastAsia="Times New Roman" w:hAnsi="Times New Roman"/>
          <w:sz w:val="28"/>
          <w:szCs w:val="28"/>
        </w:rPr>
        <w:t xml:space="preserve"> Федеральная служба по экологическому, технологическому и атомному надзору (Ростехнадзор)</w:t>
      </w:r>
    </w:p>
    <w:p w14:paraId="3CEDCE04" w14:textId="77777777" w:rsidR="00D85C33" w:rsidRPr="003E6212" w:rsidRDefault="00D85C33" w:rsidP="009E47EF">
      <w:pPr>
        <w:numPr>
          <w:ilvl w:val="0"/>
          <w:numId w:val="22"/>
        </w:numPr>
        <w:tabs>
          <w:tab w:val="left" w:pos="142"/>
          <w:tab w:val="left" w:pos="567"/>
          <w:tab w:val="left" w:pos="851"/>
          <w:tab w:val="left" w:pos="1134"/>
        </w:tabs>
        <w:spacing w:after="0" w:line="240" w:lineRule="auto"/>
        <w:ind w:left="0" w:firstLine="709"/>
        <w:jc w:val="both"/>
        <w:rPr>
          <w:rFonts w:ascii="Times New Roman" w:eastAsia="Times New Roman" w:hAnsi="Times New Roman"/>
          <w:sz w:val="28"/>
          <w:szCs w:val="28"/>
        </w:rPr>
      </w:pPr>
      <w:r w:rsidRPr="003E6212">
        <w:rPr>
          <w:rFonts w:ascii="Times New Roman" w:eastAsia="Times New Roman" w:hAnsi="Times New Roman"/>
          <w:sz w:val="28"/>
          <w:szCs w:val="28"/>
        </w:rPr>
        <w:t>http://</w:t>
      </w:r>
      <w:hyperlink r:id="rId17" w:history="1">
        <w:r w:rsidRPr="003E6212">
          <w:rPr>
            <w:rStyle w:val="ad"/>
            <w:rFonts w:ascii="Times New Roman" w:eastAsia="Times New Roman" w:hAnsi="Times New Roman"/>
            <w:sz w:val="28"/>
            <w:szCs w:val="28"/>
          </w:rPr>
          <w:t>www.mchs.gov.ru</w:t>
        </w:r>
      </w:hyperlink>
      <w:r w:rsidRPr="003E6212">
        <w:rPr>
          <w:rFonts w:ascii="Times New Roman" w:eastAsia="Times New Roman" w:hAnsi="Times New Roman"/>
          <w:sz w:val="28"/>
          <w:szCs w:val="28"/>
        </w:rPr>
        <w:tab/>
        <w:t>Министерство Российской Федерации по делам гражданской обороны, чрезвычайным ситуациям и ликвидации последствий стихийных бедствий (МЧС России)</w:t>
      </w:r>
    </w:p>
    <w:p w14:paraId="0A054F5D" w14:textId="77777777" w:rsidR="00D85C33" w:rsidRPr="003E6212" w:rsidRDefault="00D85C33" w:rsidP="009E47EF">
      <w:pPr>
        <w:numPr>
          <w:ilvl w:val="0"/>
          <w:numId w:val="22"/>
        </w:numPr>
        <w:tabs>
          <w:tab w:val="left" w:pos="142"/>
          <w:tab w:val="left" w:pos="567"/>
          <w:tab w:val="left" w:pos="851"/>
          <w:tab w:val="left" w:pos="1134"/>
        </w:tabs>
        <w:spacing w:after="0" w:line="240" w:lineRule="auto"/>
        <w:ind w:left="0" w:firstLine="709"/>
        <w:jc w:val="both"/>
        <w:rPr>
          <w:rFonts w:ascii="Times New Roman" w:eastAsia="Times New Roman" w:hAnsi="Times New Roman"/>
          <w:sz w:val="28"/>
          <w:szCs w:val="28"/>
        </w:rPr>
      </w:pPr>
      <w:r w:rsidRPr="003E6212">
        <w:rPr>
          <w:rFonts w:ascii="Times New Roman" w:eastAsia="Times New Roman" w:hAnsi="Times New Roman"/>
          <w:sz w:val="28"/>
          <w:szCs w:val="28"/>
        </w:rPr>
        <w:t>http://</w:t>
      </w:r>
      <w:hyperlink r:id="rId18" w:history="1">
        <w:r w:rsidRPr="003E6212">
          <w:rPr>
            <w:rStyle w:val="ad"/>
            <w:rFonts w:ascii="Times New Roman" w:eastAsia="Times New Roman" w:hAnsi="Times New Roman"/>
            <w:sz w:val="28"/>
            <w:szCs w:val="28"/>
          </w:rPr>
          <w:t>www.mzsrrf.ru</w:t>
        </w:r>
      </w:hyperlink>
      <w:r w:rsidRPr="003E6212">
        <w:rPr>
          <w:rFonts w:ascii="Times New Roman" w:eastAsia="Times New Roman" w:hAnsi="Times New Roman"/>
          <w:sz w:val="28"/>
          <w:szCs w:val="28"/>
        </w:rPr>
        <w:t xml:space="preserve"> Министерство здравоохранения и социального развития Российской Федерации (Минздравсоцразвития России)</w:t>
      </w:r>
    </w:p>
    <w:p w14:paraId="08C26972" w14:textId="77777777" w:rsidR="00D85C33" w:rsidRPr="003E6212" w:rsidRDefault="00D85C33" w:rsidP="009E47EF">
      <w:pPr>
        <w:numPr>
          <w:ilvl w:val="0"/>
          <w:numId w:val="22"/>
        </w:numPr>
        <w:tabs>
          <w:tab w:val="left" w:pos="142"/>
          <w:tab w:val="left" w:pos="567"/>
          <w:tab w:val="left" w:pos="851"/>
          <w:tab w:val="left" w:pos="1134"/>
        </w:tabs>
        <w:spacing w:after="0" w:line="240" w:lineRule="auto"/>
        <w:ind w:left="0" w:firstLine="709"/>
        <w:jc w:val="both"/>
        <w:rPr>
          <w:rFonts w:ascii="Times New Roman" w:eastAsia="Times New Roman" w:hAnsi="Times New Roman"/>
          <w:sz w:val="28"/>
          <w:szCs w:val="28"/>
        </w:rPr>
      </w:pPr>
      <w:r w:rsidRPr="003E6212">
        <w:rPr>
          <w:rFonts w:ascii="Times New Roman" w:eastAsia="Times New Roman" w:hAnsi="Times New Roman"/>
          <w:sz w:val="28"/>
          <w:szCs w:val="28"/>
        </w:rPr>
        <w:t>http://</w:t>
      </w:r>
      <w:hyperlink r:id="rId19" w:history="1">
        <w:r w:rsidRPr="003E6212">
          <w:rPr>
            <w:rStyle w:val="ad"/>
            <w:rFonts w:ascii="Times New Roman" w:eastAsia="Times New Roman" w:hAnsi="Times New Roman"/>
            <w:sz w:val="28"/>
            <w:szCs w:val="28"/>
          </w:rPr>
          <w:t>www.rostrud.info</w:t>
        </w:r>
      </w:hyperlink>
      <w:r w:rsidRPr="003E6212">
        <w:rPr>
          <w:rFonts w:ascii="Times New Roman" w:eastAsia="Times New Roman" w:hAnsi="Times New Roman"/>
          <w:sz w:val="28"/>
          <w:szCs w:val="28"/>
        </w:rPr>
        <w:t xml:space="preserve"> Федеральная служба по труду и занятости (Роструд)</w:t>
      </w:r>
    </w:p>
    <w:p w14:paraId="2553F8E8" w14:textId="77777777" w:rsidR="00D85C33" w:rsidRPr="003E6212" w:rsidRDefault="00D85C33" w:rsidP="009E47EF">
      <w:pPr>
        <w:numPr>
          <w:ilvl w:val="0"/>
          <w:numId w:val="22"/>
        </w:numPr>
        <w:tabs>
          <w:tab w:val="left" w:pos="142"/>
          <w:tab w:val="left" w:pos="567"/>
          <w:tab w:val="left" w:pos="851"/>
          <w:tab w:val="left" w:pos="1134"/>
        </w:tabs>
        <w:spacing w:after="0" w:line="240" w:lineRule="auto"/>
        <w:ind w:left="0" w:firstLine="709"/>
        <w:jc w:val="both"/>
        <w:rPr>
          <w:rFonts w:ascii="Times New Roman" w:eastAsia="Times New Roman" w:hAnsi="Times New Roman"/>
          <w:sz w:val="28"/>
          <w:szCs w:val="28"/>
        </w:rPr>
      </w:pPr>
      <w:r w:rsidRPr="003E6212">
        <w:rPr>
          <w:rFonts w:ascii="Times New Roman" w:eastAsia="Times New Roman" w:hAnsi="Times New Roman"/>
          <w:sz w:val="28"/>
          <w:szCs w:val="28"/>
        </w:rPr>
        <w:t>http://</w:t>
      </w:r>
      <w:hyperlink r:id="rId20" w:history="1">
        <w:r w:rsidRPr="003E6212">
          <w:rPr>
            <w:rStyle w:val="ad"/>
            <w:rFonts w:ascii="Times New Roman" w:eastAsia="Times New Roman" w:hAnsi="Times New Roman"/>
            <w:sz w:val="28"/>
            <w:szCs w:val="28"/>
          </w:rPr>
          <w:t>www.gsen.ru</w:t>
        </w:r>
      </w:hyperlink>
      <w:r w:rsidRPr="003E6212">
        <w:rPr>
          <w:rFonts w:ascii="Times New Roman" w:eastAsia="Times New Roman" w:hAnsi="Times New Roman"/>
          <w:sz w:val="28"/>
          <w:szCs w:val="28"/>
        </w:rPr>
        <w:t xml:space="preserve"> Федеральная служба по надзору в сфере защиты прав потребителей и благополучия человека (Роспотребнадзор)</w:t>
      </w:r>
    </w:p>
    <w:p w14:paraId="2180A27E" w14:textId="77777777" w:rsidR="00D85C33" w:rsidRPr="003E6212" w:rsidRDefault="00D85C33" w:rsidP="009E47EF">
      <w:pPr>
        <w:autoSpaceDE w:val="0"/>
        <w:autoSpaceDN w:val="0"/>
        <w:adjustRightInd w:val="0"/>
        <w:spacing w:after="0" w:line="240" w:lineRule="auto"/>
        <w:ind w:firstLine="709"/>
        <w:jc w:val="both"/>
        <w:rPr>
          <w:rFonts w:ascii="Times New Roman" w:hAnsi="Times New Roman"/>
          <w:color w:val="000000"/>
          <w:sz w:val="23"/>
          <w:szCs w:val="23"/>
        </w:rPr>
      </w:pPr>
    </w:p>
    <w:p w14:paraId="5EE676D1" w14:textId="77777777" w:rsidR="00131714" w:rsidRPr="003E6212" w:rsidRDefault="00BF3D10" w:rsidP="00131714">
      <w:pPr>
        <w:pStyle w:val="1"/>
        <w:spacing w:before="0" w:line="240" w:lineRule="auto"/>
        <w:jc w:val="center"/>
        <w:rPr>
          <w:rFonts w:ascii="Times New Roman" w:hAnsi="Times New Roman"/>
          <w:b/>
          <w:bCs/>
          <w:color w:val="000000"/>
          <w:sz w:val="28"/>
          <w:szCs w:val="28"/>
        </w:rPr>
      </w:pPr>
      <w:r w:rsidRPr="003E6212">
        <w:rPr>
          <w:rFonts w:ascii="Times New Roman" w:hAnsi="Times New Roman"/>
          <w:color w:val="000000"/>
          <w:sz w:val="23"/>
          <w:szCs w:val="23"/>
        </w:rPr>
        <w:br w:type="page"/>
      </w:r>
      <w:bookmarkStart w:id="15" w:name="_Toc213930692"/>
      <w:bookmarkEnd w:id="14"/>
      <w:r w:rsidR="009E47EF" w:rsidRPr="009E47EF">
        <w:rPr>
          <w:rFonts w:ascii="Times New Roman" w:hAnsi="Times New Roman"/>
          <w:b/>
          <w:bCs/>
          <w:color w:val="000000"/>
          <w:sz w:val="23"/>
          <w:szCs w:val="23"/>
        </w:rPr>
        <w:lastRenderedPageBreak/>
        <w:t>4</w:t>
      </w:r>
      <w:r w:rsidR="00131714" w:rsidRPr="009E47EF">
        <w:rPr>
          <w:rFonts w:ascii="Times New Roman" w:hAnsi="Times New Roman"/>
          <w:b/>
          <w:bCs/>
          <w:color w:val="000000"/>
          <w:sz w:val="28"/>
          <w:szCs w:val="28"/>
        </w:rPr>
        <w:t>.</w:t>
      </w:r>
      <w:r w:rsidR="00131714" w:rsidRPr="003E6212">
        <w:rPr>
          <w:rFonts w:ascii="Times New Roman" w:hAnsi="Times New Roman"/>
          <w:b/>
          <w:bCs/>
          <w:color w:val="000000"/>
          <w:sz w:val="28"/>
          <w:szCs w:val="28"/>
        </w:rPr>
        <w:t xml:space="preserve"> КОНТРОЛЬ И ОЦЕНКА РЕЗУЛЬТАТОВ ОСВОЕНИЯ УЧЕБНОГО ПРЕДМЕТА</w:t>
      </w:r>
      <w:bookmarkEnd w:id="15"/>
    </w:p>
    <w:p w14:paraId="4A690EDC" w14:textId="77777777" w:rsidR="00131714" w:rsidRPr="003E6212" w:rsidRDefault="00131714" w:rsidP="00131714">
      <w:pPr>
        <w:spacing w:after="0" w:line="240" w:lineRule="auto"/>
        <w:ind w:right="-1" w:firstLine="709"/>
        <w:jc w:val="both"/>
        <w:rPr>
          <w:rFonts w:ascii="Times New Roman" w:hAnsi="Times New Roman"/>
          <w:b/>
          <w:bCs/>
          <w:color w:val="000000"/>
          <w:sz w:val="28"/>
          <w:szCs w:val="28"/>
        </w:rPr>
      </w:pPr>
    </w:p>
    <w:p w14:paraId="3B6BED15" w14:textId="77777777" w:rsidR="00131714" w:rsidRPr="003E6212" w:rsidRDefault="00131714" w:rsidP="00131714">
      <w:pPr>
        <w:spacing w:after="0" w:line="240" w:lineRule="auto"/>
        <w:ind w:firstLine="709"/>
        <w:jc w:val="both"/>
        <w:rPr>
          <w:rFonts w:ascii="Times New Roman" w:hAnsi="Times New Roman"/>
          <w:bCs/>
          <w:color w:val="000000"/>
          <w:sz w:val="28"/>
          <w:szCs w:val="28"/>
        </w:rPr>
      </w:pPr>
      <w:r w:rsidRPr="003E6212">
        <w:rPr>
          <w:rFonts w:ascii="Times New Roman" w:hAnsi="Times New Roman"/>
          <w:bCs/>
          <w:color w:val="000000"/>
          <w:sz w:val="28"/>
          <w:szCs w:val="28"/>
        </w:rPr>
        <w:t>Контроль и оценка результатов освоения дисциплины осуществляется преподавателем в процессе проведения тестирования, фронтального и индивидуального устного опросов, письменного опроса, просмотра и оценки докладов и компьютерных презентаций, оценки решения ситуационных задач и сдачи нормативов, а также выполнения обучающимися заданий в ходе выполнения индивидуальных проектов по предмету.</w:t>
      </w:r>
    </w:p>
    <w:tbl>
      <w:tblPr>
        <w:tblW w:w="9512" w:type="dxa"/>
        <w:tblInd w:w="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677"/>
        <w:gridCol w:w="2835"/>
      </w:tblGrid>
      <w:tr w:rsidR="00131714" w:rsidRPr="003E6212" w14:paraId="0627B52D" w14:textId="77777777" w:rsidTr="009E47EF">
        <w:trPr>
          <w:trHeight w:val="20"/>
          <w:tblHeader/>
        </w:trPr>
        <w:tc>
          <w:tcPr>
            <w:tcW w:w="6677" w:type="dxa"/>
            <w:vAlign w:val="center"/>
          </w:tcPr>
          <w:p w14:paraId="36730C55" w14:textId="77777777" w:rsidR="00131714" w:rsidRPr="003E6212" w:rsidRDefault="00131714" w:rsidP="009E47EF">
            <w:pPr>
              <w:kinsoku w:val="0"/>
              <w:overflowPunct w:val="0"/>
              <w:autoSpaceDE w:val="0"/>
              <w:autoSpaceDN w:val="0"/>
              <w:adjustRightInd w:val="0"/>
              <w:spacing w:after="0" w:line="240" w:lineRule="auto"/>
              <w:ind w:firstLine="230"/>
              <w:jc w:val="center"/>
              <w:rPr>
                <w:rFonts w:ascii="Times New Roman" w:hAnsi="Times New Roman"/>
                <w:b/>
                <w:bCs/>
                <w:sz w:val="24"/>
                <w:szCs w:val="24"/>
              </w:rPr>
            </w:pPr>
            <w:r w:rsidRPr="003E6212">
              <w:rPr>
                <w:rFonts w:ascii="Times New Roman" w:hAnsi="Times New Roman"/>
                <w:b/>
                <w:bCs/>
                <w:sz w:val="24"/>
                <w:szCs w:val="24"/>
              </w:rPr>
              <w:t>Результаты обучения (предметные результаты)</w:t>
            </w:r>
          </w:p>
        </w:tc>
        <w:tc>
          <w:tcPr>
            <w:tcW w:w="2835" w:type="dxa"/>
            <w:vAlign w:val="center"/>
          </w:tcPr>
          <w:p w14:paraId="76ACDA37" w14:textId="77777777" w:rsidR="00131714" w:rsidRPr="003E6212" w:rsidRDefault="00131714" w:rsidP="009E47EF">
            <w:pPr>
              <w:kinsoku w:val="0"/>
              <w:overflowPunct w:val="0"/>
              <w:autoSpaceDE w:val="0"/>
              <w:autoSpaceDN w:val="0"/>
              <w:adjustRightInd w:val="0"/>
              <w:spacing w:after="0" w:line="240" w:lineRule="auto"/>
              <w:jc w:val="center"/>
              <w:rPr>
                <w:rFonts w:ascii="Times New Roman" w:hAnsi="Times New Roman"/>
                <w:b/>
                <w:bCs/>
                <w:sz w:val="24"/>
                <w:szCs w:val="24"/>
              </w:rPr>
            </w:pPr>
            <w:r w:rsidRPr="003E6212">
              <w:rPr>
                <w:rFonts w:ascii="Times New Roman" w:hAnsi="Times New Roman"/>
                <w:b/>
                <w:bCs/>
                <w:sz w:val="24"/>
                <w:szCs w:val="24"/>
              </w:rPr>
              <w:t>Формы и методы контроля и оценки</w:t>
            </w:r>
          </w:p>
          <w:p w14:paraId="603C58CE" w14:textId="77777777" w:rsidR="00131714" w:rsidRPr="003E6212" w:rsidRDefault="00131714" w:rsidP="009E47EF">
            <w:pPr>
              <w:kinsoku w:val="0"/>
              <w:overflowPunct w:val="0"/>
              <w:autoSpaceDE w:val="0"/>
              <w:autoSpaceDN w:val="0"/>
              <w:adjustRightInd w:val="0"/>
              <w:spacing w:after="0" w:line="240" w:lineRule="auto"/>
              <w:jc w:val="center"/>
              <w:rPr>
                <w:rFonts w:ascii="Times New Roman" w:hAnsi="Times New Roman"/>
                <w:b/>
                <w:bCs/>
                <w:sz w:val="24"/>
                <w:szCs w:val="24"/>
              </w:rPr>
            </w:pPr>
            <w:r w:rsidRPr="003E6212">
              <w:rPr>
                <w:rFonts w:ascii="Times New Roman" w:hAnsi="Times New Roman"/>
                <w:b/>
                <w:bCs/>
                <w:sz w:val="24"/>
                <w:szCs w:val="24"/>
              </w:rPr>
              <w:t>результатов обучения</w:t>
            </w:r>
          </w:p>
        </w:tc>
      </w:tr>
      <w:tr w:rsidR="00131714" w:rsidRPr="003E6212" w14:paraId="3067568E" w14:textId="77777777" w:rsidTr="009E47EF">
        <w:trPr>
          <w:trHeight w:val="20"/>
        </w:trPr>
        <w:tc>
          <w:tcPr>
            <w:tcW w:w="6677" w:type="dxa"/>
          </w:tcPr>
          <w:p w14:paraId="3C5E26C3"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sz w:val="24"/>
                <w:szCs w:val="24"/>
              </w:rPr>
              <w:t>- сформированность представлений о культуре безопасности жизнедеятельности, в том числе о культуре экологической</w:t>
            </w:r>
          </w:p>
          <w:p w14:paraId="0301CF26"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sz w:val="24"/>
                <w:szCs w:val="24"/>
              </w:rPr>
              <w:t>безопасности как о жизненно важной социально-нравственной позиции личности, а также как о средстве, повышающем защищенность личности, общества и государства от внешних и внутренних угроз, включая отрицательное влияние</w:t>
            </w:r>
          </w:p>
          <w:p w14:paraId="7774A324"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b/>
                <w:bCs/>
                <w:sz w:val="24"/>
                <w:szCs w:val="24"/>
              </w:rPr>
            </w:pPr>
            <w:r w:rsidRPr="003E6212">
              <w:rPr>
                <w:rFonts w:ascii="Times New Roman" w:hAnsi="Times New Roman"/>
                <w:sz w:val="24"/>
                <w:szCs w:val="24"/>
              </w:rPr>
              <w:t>человеческого фактора;</w:t>
            </w:r>
          </w:p>
        </w:tc>
        <w:tc>
          <w:tcPr>
            <w:tcW w:w="2835" w:type="dxa"/>
          </w:tcPr>
          <w:p w14:paraId="50A3A114"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sz w:val="26"/>
                <w:szCs w:val="26"/>
              </w:rPr>
            </w:pPr>
            <w:r w:rsidRPr="003E6212">
              <w:rPr>
                <w:rFonts w:ascii="Times New Roman" w:hAnsi="Times New Roman"/>
                <w:i/>
                <w:sz w:val="24"/>
                <w:szCs w:val="24"/>
              </w:rPr>
              <w:t>Текущий контроль:</w:t>
            </w:r>
            <w:r w:rsidRPr="003E6212">
              <w:rPr>
                <w:rFonts w:ascii="Times New Roman" w:hAnsi="Times New Roman"/>
                <w:sz w:val="24"/>
                <w:szCs w:val="24"/>
              </w:rPr>
              <w:t xml:space="preserve"> устный фронтальный и индивидуальный опрос.</w:t>
            </w:r>
          </w:p>
        </w:tc>
      </w:tr>
      <w:tr w:rsidR="00131714" w:rsidRPr="003E6212" w14:paraId="2407D12F" w14:textId="77777777" w:rsidTr="009E47EF">
        <w:trPr>
          <w:trHeight w:val="20"/>
        </w:trPr>
        <w:tc>
          <w:tcPr>
            <w:tcW w:w="6677" w:type="dxa"/>
          </w:tcPr>
          <w:p w14:paraId="07705AB5"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sz w:val="24"/>
                <w:szCs w:val="24"/>
              </w:rPr>
              <w:t>- знание основ государственной системы, российского законодательства, направленных на защиту населения от</w:t>
            </w:r>
          </w:p>
          <w:p w14:paraId="7C54926A"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sz w:val="24"/>
                <w:szCs w:val="24"/>
              </w:rPr>
              <w:t>внешних и внутренних угроз;</w:t>
            </w:r>
          </w:p>
        </w:tc>
        <w:tc>
          <w:tcPr>
            <w:tcW w:w="2835" w:type="dxa"/>
          </w:tcPr>
          <w:p w14:paraId="5381E358"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i/>
                <w:sz w:val="24"/>
                <w:szCs w:val="24"/>
              </w:rPr>
              <w:t>Текущий контроль:</w:t>
            </w:r>
            <w:r w:rsidRPr="003E6212">
              <w:rPr>
                <w:rFonts w:ascii="Times New Roman" w:hAnsi="Times New Roman"/>
                <w:sz w:val="24"/>
                <w:szCs w:val="24"/>
              </w:rPr>
              <w:t xml:space="preserve"> просмотр и оценка докладов.</w:t>
            </w:r>
          </w:p>
          <w:p w14:paraId="38FB841B"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i/>
                <w:sz w:val="24"/>
                <w:szCs w:val="24"/>
              </w:rPr>
              <w:t>Рубежный (в конце изучения темы) контроль</w:t>
            </w:r>
            <w:r w:rsidRPr="003E6212">
              <w:rPr>
                <w:rFonts w:ascii="Times New Roman" w:hAnsi="Times New Roman"/>
                <w:sz w:val="24"/>
                <w:szCs w:val="24"/>
              </w:rPr>
              <w:t>: тест или письменный опрос.</w:t>
            </w:r>
          </w:p>
        </w:tc>
      </w:tr>
      <w:tr w:rsidR="00131714" w:rsidRPr="003E6212" w14:paraId="18835801" w14:textId="77777777" w:rsidTr="009E47EF">
        <w:trPr>
          <w:trHeight w:val="20"/>
        </w:trPr>
        <w:tc>
          <w:tcPr>
            <w:tcW w:w="6677" w:type="dxa"/>
          </w:tcPr>
          <w:p w14:paraId="5AF0B597"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sz w:val="24"/>
                <w:szCs w:val="24"/>
              </w:rPr>
              <w:t>сформированность представлений о необходимости отрицания экстремизма, терроризма, других действий противоправного</w:t>
            </w:r>
          </w:p>
          <w:p w14:paraId="5F734090"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sz w:val="24"/>
                <w:szCs w:val="24"/>
              </w:rPr>
              <w:t>характера, а также асоциального поведения;</w:t>
            </w:r>
          </w:p>
          <w:p w14:paraId="6380C4EE" w14:textId="77777777" w:rsidR="00131714" w:rsidRPr="003E6212" w:rsidRDefault="00131714" w:rsidP="009E47EF">
            <w:pPr>
              <w:autoSpaceDE w:val="0"/>
              <w:autoSpaceDN w:val="0"/>
              <w:adjustRightInd w:val="0"/>
              <w:spacing w:after="0" w:line="240" w:lineRule="auto"/>
              <w:jc w:val="both"/>
              <w:rPr>
                <w:rFonts w:ascii="Times New Roman" w:hAnsi="Times New Roman"/>
                <w:sz w:val="2"/>
                <w:szCs w:val="2"/>
              </w:rPr>
            </w:pPr>
            <w:r w:rsidRPr="003E6212">
              <w:rPr>
                <w:rFonts w:ascii="Times New Roman" w:hAnsi="Times New Roman"/>
                <w:sz w:val="24"/>
                <w:szCs w:val="24"/>
              </w:rPr>
              <w:t>.</w:t>
            </w:r>
          </w:p>
        </w:tc>
        <w:tc>
          <w:tcPr>
            <w:tcW w:w="2835" w:type="dxa"/>
          </w:tcPr>
          <w:p w14:paraId="5E0FB886"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i/>
                <w:sz w:val="24"/>
                <w:szCs w:val="24"/>
              </w:rPr>
              <w:t>Текущий контроль:</w:t>
            </w:r>
            <w:r w:rsidRPr="003E6212">
              <w:rPr>
                <w:rFonts w:ascii="Times New Roman" w:hAnsi="Times New Roman"/>
                <w:sz w:val="24"/>
                <w:szCs w:val="24"/>
              </w:rPr>
              <w:t xml:space="preserve"> устный фронтальный и индивидуальный опрос.</w:t>
            </w:r>
          </w:p>
          <w:p w14:paraId="1C26D342"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sz w:val="2"/>
                <w:szCs w:val="2"/>
              </w:rPr>
            </w:pPr>
          </w:p>
        </w:tc>
      </w:tr>
      <w:tr w:rsidR="00131714" w:rsidRPr="003E6212" w14:paraId="4B3B8DCA" w14:textId="77777777" w:rsidTr="009E47EF">
        <w:trPr>
          <w:trHeight w:val="20"/>
        </w:trPr>
        <w:tc>
          <w:tcPr>
            <w:tcW w:w="6677" w:type="dxa"/>
          </w:tcPr>
          <w:p w14:paraId="01D3EDB7"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sz w:val="24"/>
                <w:szCs w:val="24"/>
              </w:rPr>
              <w:t>- сформированность представлений о здоровом образе жизни как о средстве обеспечения духовного, физического и социального</w:t>
            </w:r>
          </w:p>
          <w:p w14:paraId="3A5346AB"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sz w:val="24"/>
                <w:szCs w:val="24"/>
              </w:rPr>
              <w:t>благополучия личности;</w:t>
            </w:r>
          </w:p>
        </w:tc>
        <w:tc>
          <w:tcPr>
            <w:tcW w:w="2835" w:type="dxa"/>
          </w:tcPr>
          <w:p w14:paraId="27CAE903"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i/>
                <w:sz w:val="24"/>
                <w:szCs w:val="24"/>
              </w:rPr>
              <w:t>Текущий контроль</w:t>
            </w:r>
            <w:r w:rsidRPr="003E6212">
              <w:rPr>
                <w:rFonts w:ascii="Times New Roman" w:hAnsi="Times New Roman"/>
                <w:sz w:val="24"/>
                <w:szCs w:val="24"/>
              </w:rPr>
              <w:t>: просмотр и оценка докладов,</w:t>
            </w:r>
          </w:p>
          <w:p w14:paraId="2E59EF3C"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sz w:val="24"/>
                <w:szCs w:val="24"/>
              </w:rPr>
              <w:t>устный фронтальный и индивидуальный опрос.</w:t>
            </w:r>
          </w:p>
        </w:tc>
      </w:tr>
      <w:tr w:rsidR="00131714" w:rsidRPr="003E6212" w14:paraId="796A6A61" w14:textId="77777777" w:rsidTr="009E47EF">
        <w:trPr>
          <w:trHeight w:val="20"/>
        </w:trPr>
        <w:tc>
          <w:tcPr>
            <w:tcW w:w="6677" w:type="dxa"/>
          </w:tcPr>
          <w:p w14:paraId="46BB52AD" w14:textId="77777777" w:rsidR="00131714" w:rsidRPr="003E6212" w:rsidRDefault="00131714" w:rsidP="009E47EF">
            <w:pPr>
              <w:numPr>
                <w:ilvl w:val="0"/>
                <w:numId w:val="19"/>
              </w:numPr>
              <w:tabs>
                <w:tab w:val="left" w:pos="247"/>
              </w:tabs>
              <w:kinsoku w:val="0"/>
              <w:overflowPunct w:val="0"/>
              <w:autoSpaceDE w:val="0"/>
              <w:autoSpaceDN w:val="0"/>
              <w:adjustRightInd w:val="0"/>
              <w:spacing w:after="0" w:line="240" w:lineRule="auto"/>
              <w:ind w:left="0" w:firstLine="0"/>
              <w:jc w:val="both"/>
              <w:rPr>
                <w:rFonts w:ascii="Times New Roman" w:hAnsi="Times New Roman"/>
                <w:sz w:val="24"/>
                <w:szCs w:val="24"/>
              </w:rPr>
            </w:pPr>
            <w:r w:rsidRPr="003E6212">
              <w:rPr>
                <w:rFonts w:ascii="Times New Roman" w:hAnsi="Times New Roman"/>
                <w:sz w:val="24"/>
                <w:szCs w:val="24"/>
              </w:rPr>
              <w:t>знание распространенных опасных и чрезвычайных ситуаций природного, техногенного и социального характера;</w:t>
            </w:r>
          </w:p>
          <w:p w14:paraId="1B5F9DF4" w14:textId="77777777" w:rsidR="00131714" w:rsidRPr="003E6212" w:rsidRDefault="00131714" w:rsidP="009E47EF">
            <w:pPr>
              <w:numPr>
                <w:ilvl w:val="0"/>
                <w:numId w:val="19"/>
              </w:numPr>
              <w:tabs>
                <w:tab w:val="left" w:pos="247"/>
              </w:tabs>
              <w:kinsoku w:val="0"/>
              <w:overflowPunct w:val="0"/>
              <w:autoSpaceDE w:val="0"/>
              <w:autoSpaceDN w:val="0"/>
              <w:adjustRightInd w:val="0"/>
              <w:spacing w:after="0" w:line="240" w:lineRule="auto"/>
              <w:ind w:left="0" w:firstLine="0"/>
              <w:jc w:val="both"/>
              <w:rPr>
                <w:rFonts w:ascii="Times New Roman" w:hAnsi="Times New Roman"/>
                <w:sz w:val="24"/>
                <w:szCs w:val="24"/>
              </w:rPr>
            </w:pPr>
            <w:r w:rsidRPr="003E6212">
              <w:rPr>
                <w:rFonts w:ascii="Times New Roman" w:hAnsi="Times New Roman"/>
                <w:sz w:val="24"/>
                <w:szCs w:val="24"/>
              </w:rPr>
              <w:t>знание факторов, пагубно влияющих на здоровье человека, исключение из своей жизни вредных привычек (курения, пьянства и т. д.);</w:t>
            </w:r>
          </w:p>
        </w:tc>
        <w:tc>
          <w:tcPr>
            <w:tcW w:w="2835" w:type="dxa"/>
          </w:tcPr>
          <w:p w14:paraId="3E3B4AB8"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i/>
                <w:sz w:val="24"/>
                <w:szCs w:val="24"/>
              </w:rPr>
              <w:t>Текущий контроль:</w:t>
            </w:r>
            <w:r w:rsidRPr="003E6212">
              <w:rPr>
                <w:rFonts w:ascii="Times New Roman" w:hAnsi="Times New Roman"/>
                <w:sz w:val="24"/>
                <w:szCs w:val="24"/>
              </w:rPr>
              <w:t xml:space="preserve"> устный фронтальный и индивидуальный опрос; проверка и оценка докладов, компьютерных</w:t>
            </w:r>
          </w:p>
          <w:p w14:paraId="03AE4DB6"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sz w:val="24"/>
                <w:szCs w:val="24"/>
              </w:rPr>
              <w:t>презентаций.</w:t>
            </w:r>
          </w:p>
          <w:p w14:paraId="50E802ED"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i/>
                <w:sz w:val="24"/>
                <w:szCs w:val="24"/>
              </w:rPr>
            </w:pPr>
            <w:r w:rsidRPr="003E6212">
              <w:rPr>
                <w:rFonts w:ascii="Times New Roman" w:hAnsi="Times New Roman"/>
                <w:i/>
                <w:sz w:val="24"/>
                <w:szCs w:val="24"/>
              </w:rPr>
              <w:t>Рубежный контроль:</w:t>
            </w:r>
          </w:p>
          <w:p w14:paraId="6FC526B2"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sz w:val="24"/>
                <w:szCs w:val="24"/>
              </w:rPr>
              <w:t>тест.</w:t>
            </w:r>
          </w:p>
        </w:tc>
      </w:tr>
      <w:tr w:rsidR="00131714" w:rsidRPr="003E6212" w14:paraId="71CBABD8" w14:textId="77777777" w:rsidTr="009E47EF">
        <w:trPr>
          <w:trHeight w:val="20"/>
        </w:trPr>
        <w:tc>
          <w:tcPr>
            <w:tcW w:w="6677" w:type="dxa"/>
          </w:tcPr>
          <w:p w14:paraId="028004DA"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sz w:val="24"/>
                <w:szCs w:val="24"/>
              </w:rPr>
              <w:t>- умение применять полученные знания в области безопасности на практике, проектировать модели личного безопасного</w:t>
            </w:r>
          </w:p>
          <w:p w14:paraId="0446CB2F"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sz w:val="24"/>
                <w:szCs w:val="24"/>
              </w:rPr>
              <w:t>поведения в повседневной жизни и в различных опасных и чрезвычайных ситуациях;</w:t>
            </w:r>
          </w:p>
        </w:tc>
        <w:tc>
          <w:tcPr>
            <w:tcW w:w="2835" w:type="dxa"/>
          </w:tcPr>
          <w:p w14:paraId="2AED6F18"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i/>
                <w:sz w:val="24"/>
                <w:szCs w:val="24"/>
              </w:rPr>
              <w:t>Текущий контроль</w:t>
            </w:r>
            <w:r w:rsidRPr="003E6212">
              <w:rPr>
                <w:rFonts w:ascii="Times New Roman" w:hAnsi="Times New Roman"/>
                <w:sz w:val="24"/>
                <w:szCs w:val="24"/>
              </w:rPr>
              <w:t>: сдача нормативов, решение ситуационных задач.</w:t>
            </w:r>
          </w:p>
        </w:tc>
      </w:tr>
      <w:tr w:rsidR="00131714" w:rsidRPr="003E6212" w14:paraId="6828228E" w14:textId="77777777" w:rsidTr="009E47EF">
        <w:trPr>
          <w:trHeight w:val="20"/>
        </w:trPr>
        <w:tc>
          <w:tcPr>
            <w:tcW w:w="6677" w:type="dxa"/>
          </w:tcPr>
          <w:p w14:paraId="2D8C8102"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sz w:val="24"/>
                <w:szCs w:val="24"/>
              </w:rPr>
              <w:t xml:space="preserve">- владение основами медицинских знаний и оказания первой помощи пострадавшим при неотложных состояниях (при </w:t>
            </w:r>
            <w:r w:rsidRPr="003E6212">
              <w:rPr>
                <w:rFonts w:ascii="Times New Roman" w:hAnsi="Times New Roman"/>
                <w:sz w:val="24"/>
                <w:szCs w:val="24"/>
              </w:rPr>
              <w:lastRenderedPageBreak/>
              <w:t>травмах, отравлениях и различных видах поражений), включая знания об основных инфекционных заболеваниях и их</w:t>
            </w:r>
          </w:p>
          <w:p w14:paraId="023DEB71"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sz w:val="24"/>
                <w:szCs w:val="24"/>
              </w:rPr>
              <w:t>профилактике.</w:t>
            </w:r>
          </w:p>
        </w:tc>
        <w:tc>
          <w:tcPr>
            <w:tcW w:w="2835" w:type="dxa"/>
          </w:tcPr>
          <w:p w14:paraId="1C7E0CFE"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i/>
                <w:sz w:val="24"/>
                <w:szCs w:val="24"/>
              </w:rPr>
              <w:lastRenderedPageBreak/>
              <w:t>Текущий контроль:</w:t>
            </w:r>
            <w:r w:rsidRPr="003E6212">
              <w:rPr>
                <w:rFonts w:ascii="Times New Roman" w:hAnsi="Times New Roman"/>
                <w:sz w:val="24"/>
                <w:szCs w:val="24"/>
              </w:rPr>
              <w:t xml:space="preserve"> устный фронтальный и индивидуальный опрос; </w:t>
            </w:r>
            <w:r w:rsidRPr="003E6212">
              <w:rPr>
                <w:rFonts w:ascii="Times New Roman" w:hAnsi="Times New Roman"/>
                <w:sz w:val="24"/>
                <w:szCs w:val="24"/>
              </w:rPr>
              <w:lastRenderedPageBreak/>
              <w:t>письменный опрос, решение ситуационных задач.</w:t>
            </w:r>
          </w:p>
          <w:p w14:paraId="2AC535EF"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i/>
                <w:sz w:val="24"/>
                <w:szCs w:val="24"/>
              </w:rPr>
            </w:pPr>
            <w:r w:rsidRPr="003E6212">
              <w:rPr>
                <w:rFonts w:ascii="Times New Roman" w:hAnsi="Times New Roman"/>
                <w:i/>
                <w:sz w:val="24"/>
                <w:szCs w:val="24"/>
              </w:rPr>
              <w:t>Рубежный контроль:</w:t>
            </w:r>
          </w:p>
          <w:p w14:paraId="6AB2CB24"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sz w:val="24"/>
                <w:szCs w:val="24"/>
              </w:rPr>
              <w:t>тест, сдача нормативов.</w:t>
            </w:r>
          </w:p>
        </w:tc>
      </w:tr>
      <w:tr w:rsidR="00131714" w:rsidRPr="003E6212" w14:paraId="34EA68D0" w14:textId="77777777" w:rsidTr="009E47EF">
        <w:trPr>
          <w:trHeight w:val="20"/>
        </w:trPr>
        <w:tc>
          <w:tcPr>
            <w:tcW w:w="6677" w:type="dxa"/>
          </w:tcPr>
          <w:p w14:paraId="66C292CD"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sz w:val="24"/>
                <w:szCs w:val="24"/>
              </w:rPr>
              <w:lastRenderedPageBreak/>
              <w:t>- знание основных мер защиты (в том числе в области</w:t>
            </w:r>
          </w:p>
          <w:p w14:paraId="5186ADEB"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sz w:val="24"/>
                <w:szCs w:val="24"/>
              </w:rPr>
              <w:t>гражданской обороны) и правил поведения в условиях опасных и чрезвычайных ситуаций;</w:t>
            </w:r>
          </w:p>
        </w:tc>
        <w:tc>
          <w:tcPr>
            <w:tcW w:w="2835" w:type="dxa"/>
          </w:tcPr>
          <w:p w14:paraId="36CAFC58"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i/>
                <w:sz w:val="24"/>
                <w:szCs w:val="24"/>
              </w:rPr>
              <w:t>Текущий</w:t>
            </w:r>
            <w:r w:rsidRPr="003E6212">
              <w:rPr>
                <w:rFonts w:ascii="Times New Roman" w:hAnsi="Times New Roman"/>
                <w:sz w:val="24"/>
                <w:szCs w:val="24"/>
              </w:rPr>
              <w:t xml:space="preserve"> контроль: проверка и оценка докладов, рефератов, компьютерных презентаций.</w:t>
            </w:r>
          </w:p>
          <w:p w14:paraId="243F8BFF"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sz w:val="24"/>
                <w:szCs w:val="24"/>
              </w:rPr>
            </w:pPr>
          </w:p>
        </w:tc>
      </w:tr>
      <w:tr w:rsidR="009E47EF" w:rsidRPr="003E6212" w14:paraId="739B6CE5" w14:textId="77777777" w:rsidTr="009E47EF">
        <w:trPr>
          <w:trHeight w:val="20"/>
        </w:trPr>
        <w:tc>
          <w:tcPr>
            <w:tcW w:w="6677" w:type="dxa"/>
            <w:vMerge w:val="restart"/>
          </w:tcPr>
          <w:p w14:paraId="1FC3CFBA" w14:textId="77777777" w:rsidR="009E47EF" w:rsidRPr="003E6212" w:rsidRDefault="009E47EF"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sz w:val="24"/>
                <w:szCs w:val="24"/>
              </w:rPr>
              <w:t>- умение предвидеть возникновение опасных и чрезвычайных ситуаций по характерным для них признакам, а также использовать различные информационные источники</w:t>
            </w:r>
          </w:p>
        </w:tc>
        <w:tc>
          <w:tcPr>
            <w:tcW w:w="2835" w:type="dxa"/>
          </w:tcPr>
          <w:p w14:paraId="3604D615" w14:textId="77777777" w:rsidR="009E47EF" w:rsidRPr="003E6212" w:rsidRDefault="009E47EF"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i/>
                <w:sz w:val="24"/>
                <w:szCs w:val="24"/>
              </w:rPr>
              <w:t>Текущий</w:t>
            </w:r>
            <w:r w:rsidRPr="003E6212">
              <w:rPr>
                <w:rFonts w:ascii="Times New Roman" w:hAnsi="Times New Roman"/>
                <w:sz w:val="24"/>
                <w:szCs w:val="24"/>
              </w:rPr>
              <w:t xml:space="preserve"> контроль: устный фронтальный и индивидуальный опрос</w:t>
            </w:r>
          </w:p>
          <w:p w14:paraId="7295B05A" w14:textId="77777777" w:rsidR="009E47EF" w:rsidRPr="003E6212" w:rsidRDefault="009E47EF" w:rsidP="009E47EF">
            <w:pPr>
              <w:kinsoku w:val="0"/>
              <w:overflowPunct w:val="0"/>
              <w:autoSpaceDE w:val="0"/>
              <w:autoSpaceDN w:val="0"/>
              <w:adjustRightInd w:val="0"/>
              <w:spacing w:after="0" w:line="240" w:lineRule="auto"/>
              <w:jc w:val="both"/>
              <w:rPr>
                <w:rFonts w:ascii="Times New Roman" w:hAnsi="Times New Roman"/>
                <w:sz w:val="24"/>
                <w:szCs w:val="24"/>
              </w:rPr>
            </w:pPr>
          </w:p>
        </w:tc>
      </w:tr>
      <w:tr w:rsidR="009E47EF" w:rsidRPr="003E6212" w14:paraId="1C5B7A91" w14:textId="77777777" w:rsidTr="009E47EF">
        <w:trPr>
          <w:trHeight w:val="20"/>
        </w:trPr>
        <w:tc>
          <w:tcPr>
            <w:tcW w:w="6677" w:type="dxa"/>
            <w:vMerge/>
          </w:tcPr>
          <w:p w14:paraId="2CAD854E" w14:textId="77777777" w:rsidR="009E47EF" w:rsidRPr="003E6212" w:rsidRDefault="009E47EF" w:rsidP="009E47EF">
            <w:pPr>
              <w:kinsoku w:val="0"/>
              <w:overflowPunct w:val="0"/>
              <w:autoSpaceDE w:val="0"/>
              <w:autoSpaceDN w:val="0"/>
              <w:adjustRightInd w:val="0"/>
              <w:spacing w:after="0" w:line="240" w:lineRule="auto"/>
              <w:jc w:val="both"/>
              <w:rPr>
                <w:rFonts w:ascii="Times New Roman" w:hAnsi="Times New Roman"/>
                <w:sz w:val="24"/>
                <w:szCs w:val="24"/>
              </w:rPr>
            </w:pPr>
          </w:p>
        </w:tc>
        <w:tc>
          <w:tcPr>
            <w:tcW w:w="2835" w:type="dxa"/>
          </w:tcPr>
          <w:p w14:paraId="17DFBB68" w14:textId="77777777" w:rsidR="009E47EF" w:rsidRPr="003E6212" w:rsidRDefault="009E47EF"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i/>
                <w:sz w:val="24"/>
                <w:szCs w:val="24"/>
              </w:rPr>
              <w:t>Итоговый контроль</w:t>
            </w:r>
            <w:r w:rsidRPr="003E6212">
              <w:rPr>
                <w:rFonts w:ascii="Times New Roman" w:hAnsi="Times New Roman"/>
                <w:sz w:val="24"/>
                <w:szCs w:val="24"/>
              </w:rPr>
              <w:t>:</w:t>
            </w:r>
          </w:p>
          <w:p w14:paraId="7D2555DA" w14:textId="77777777" w:rsidR="009E47EF" w:rsidRPr="003E6212" w:rsidRDefault="009E47EF"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sz w:val="24"/>
                <w:szCs w:val="24"/>
              </w:rPr>
              <w:t>дифференцированный зачет</w:t>
            </w:r>
          </w:p>
        </w:tc>
      </w:tr>
    </w:tbl>
    <w:p w14:paraId="7C79D594" w14:textId="77777777" w:rsidR="00131714" w:rsidRPr="003E6212" w:rsidRDefault="00131714" w:rsidP="00131714">
      <w:pPr>
        <w:autoSpaceDE w:val="0"/>
        <w:autoSpaceDN w:val="0"/>
        <w:adjustRightInd w:val="0"/>
        <w:spacing w:after="0" w:line="240" w:lineRule="auto"/>
        <w:ind w:firstLine="709"/>
        <w:jc w:val="both"/>
        <w:rPr>
          <w:rFonts w:ascii="Times New Roman" w:hAnsi="Times New Roman"/>
          <w:b/>
          <w:bCs/>
          <w:color w:val="000000"/>
          <w:sz w:val="28"/>
          <w:szCs w:val="28"/>
        </w:rPr>
      </w:pPr>
    </w:p>
    <w:p w14:paraId="690384DA" w14:textId="77777777" w:rsidR="00131714" w:rsidRPr="003E6212" w:rsidRDefault="00131714" w:rsidP="00131714">
      <w:pPr>
        <w:autoSpaceDE w:val="0"/>
        <w:autoSpaceDN w:val="0"/>
        <w:adjustRightInd w:val="0"/>
        <w:spacing w:after="0" w:line="240" w:lineRule="auto"/>
        <w:ind w:firstLine="709"/>
        <w:jc w:val="both"/>
        <w:rPr>
          <w:rFonts w:ascii="Times New Roman" w:hAnsi="Times New Roman"/>
          <w:b/>
          <w:bCs/>
          <w:color w:val="000000"/>
          <w:sz w:val="28"/>
          <w:szCs w:val="28"/>
        </w:rPr>
      </w:pPr>
      <w:r w:rsidRPr="003E6212">
        <w:rPr>
          <w:rFonts w:ascii="Times New Roman" w:hAnsi="Times New Roman"/>
          <w:b/>
          <w:bCs/>
          <w:color w:val="000000"/>
          <w:sz w:val="28"/>
          <w:szCs w:val="28"/>
        </w:rPr>
        <w:t xml:space="preserve"> Критерии оценки</w:t>
      </w:r>
    </w:p>
    <w:p w14:paraId="470C8339" w14:textId="77777777" w:rsidR="00131714" w:rsidRPr="003E6212" w:rsidRDefault="00131714" w:rsidP="00131714">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b/>
          <w:bCs/>
          <w:color w:val="000000"/>
          <w:sz w:val="28"/>
          <w:szCs w:val="28"/>
        </w:rPr>
        <w:t>Оценка «5» («отлично»):</w:t>
      </w:r>
      <w:r w:rsidRPr="003E6212">
        <w:rPr>
          <w:rFonts w:ascii="Times New Roman" w:hAnsi="Times New Roman"/>
          <w:color w:val="000000"/>
          <w:sz w:val="28"/>
          <w:szCs w:val="28"/>
        </w:rPr>
        <w:t xml:space="preserve"> полные, точные ответы на все поставленные вопросы, глубокое и всестороннее отражение изучаемой темы. </w:t>
      </w:r>
    </w:p>
    <w:p w14:paraId="46130E5A" w14:textId="77777777" w:rsidR="00131714" w:rsidRPr="003E6212" w:rsidRDefault="00131714" w:rsidP="00131714">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b/>
          <w:bCs/>
          <w:color w:val="000000"/>
          <w:sz w:val="28"/>
          <w:szCs w:val="28"/>
        </w:rPr>
        <w:t>Оценка «4» («хорошо»):</w:t>
      </w:r>
      <w:r w:rsidRPr="003E6212">
        <w:rPr>
          <w:rFonts w:ascii="Times New Roman" w:hAnsi="Times New Roman"/>
          <w:color w:val="000000"/>
          <w:sz w:val="28"/>
          <w:szCs w:val="28"/>
        </w:rPr>
        <w:t xml:space="preserve"> ответы на все поставленные вопросы, но неполные, неточные, есть небольшие пробелы в отражении изученного материала или ошибки в фактическом материале, но в целом приобретены основные знания и навыки по изучаемому материалу; </w:t>
      </w:r>
    </w:p>
    <w:p w14:paraId="641A7B12" w14:textId="77777777" w:rsidR="00131714" w:rsidRPr="003E6212" w:rsidRDefault="00131714" w:rsidP="00131714">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b/>
          <w:bCs/>
          <w:color w:val="000000"/>
          <w:sz w:val="28"/>
          <w:szCs w:val="28"/>
        </w:rPr>
        <w:t>Оценка «3» («удовлетворительно»):</w:t>
      </w:r>
      <w:r w:rsidRPr="003E6212">
        <w:rPr>
          <w:rFonts w:ascii="Times New Roman" w:hAnsi="Times New Roman"/>
          <w:color w:val="000000"/>
          <w:sz w:val="28"/>
          <w:szCs w:val="28"/>
        </w:rPr>
        <w:t xml:space="preserve"> ответы не на все поставленные вопросы, ошибки в данных ответах, отсутствие глубокого и всестороннего отражения изученной темы, поверхностный уровень ориентации в изучении данного материала. </w:t>
      </w:r>
    </w:p>
    <w:p w14:paraId="66F03C5A" w14:textId="77777777" w:rsidR="00131714" w:rsidRPr="003E6212" w:rsidRDefault="00131714" w:rsidP="00131714">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b/>
          <w:bCs/>
          <w:color w:val="000000"/>
          <w:sz w:val="28"/>
          <w:szCs w:val="28"/>
        </w:rPr>
        <w:t>Оценка «2» («неудовлетворительно»):</w:t>
      </w:r>
      <w:r w:rsidRPr="003E6212">
        <w:rPr>
          <w:rFonts w:ascii="Times New Roman" w:hAnsi="Times New Roman"/>
          <w:color w:val="000000"/>
          <w:sz w:val="28"/>
          <w:szCs w:val="28"/>
        </w:rPr>
        <w:t xml:space="preserve"> фактически отсутствуют правильные ответы, глубоко и всесторонне раскрывающие изученный материал; знания обрывочные, несистемные, множество ошибок в изложении материала, отсутствие выводов и заключений, несформированность даже базовых компетенций.</w:t>
      </w:r>
    </w:p>
    <w:p w14:paraId="05ED4AB3" w14:textId="46899292" w:rsidR="0040528C" w:rsidRPr="003E6212" w:rsidRDefault="00131714" w:rsidP="003D6C6E">
      <w:pPr>
        <w:pStyle w:val="1"/>
        <w:spacing w:before="0" w:line="240" w:lineRule="auto"/>
        <w:jc w:val="center"/>
        <w:rPr>
          <w:rFonts w:ascii="Times New Roman" w:hAnsi="Times New Roman"/>
          <w:color w:val="000000"/>
          <w:sz w:val="28"/>
          <w:szCs w:val="28"/>
        </w:rPr>
      </w:pPr>
      <w:r w:rsidRPr="003E6212">
        <w:rPr>
          <w:rFonts w:ascii="Times New Roman" w:hAnsi="Times New Roman"/>
        </w:rPr>
        <w:br w:type="page"/>
      </w:r>
      <w:r w:rsidR="003D6C6E" w:rsidRPr="003E6212">
        <w:rPr>
          <w:rFonts w:ascii="Times New Roman" w:hAnsi="Times New Roman"/>
          <w:color w:val="000000"/>
          <w:sz w:val="28"/>
          <w:szCs w:val="28"/>
        </w:rPr>
        <w:lastRenderedPageBreak/>
        <w:t xml:space="preserve"> </w:t>
      </w:r>
    </w:p>
    <w:p w14:paraId="7B576E32" w14:textId="77777777" w:rsidR="001155EB" w:rsidRPr="003E6212" w:rsidRDefault="001155EB" w:rsidP="003E6212">
      <w:pPr>
        <w:spacing w:after="0" w:line="240" w:lineRule="auto"/>
        <w:rPr>
          <w:rFonts w:ascii="Times New Roman" w:hAnsi="Times New Roman"/>
          <w:color w:val="000000"/>
          <w:sz w:val="28"/>
          <w:szCs w:val="28"/>
        </w:rPr>
      </w:pPr>
    </w:p>
    <w:p w14:paraId="2CD5D93A" w14:textId="77777777" w:rsidR="003D6C6E" w:rsidRPr="003D6C6E" w:rsidRDefault="003D6C6E" w:rsidP="003D6C6E">
      <w:pPr>
        <w:widowControl w:val="0"/>
        <w:spacing w:after="0" w:line="240" w:lineRule="auto"/>
        <w:ind w:firstLine="709"/>
        <w:jc w:val="center"/>
        <w:outlineLvl w:val="0"/>
        <w:rPr>
          <w:rFonts w:ascii="Times New Roman" w:hAnsi="Times New Roman"/>
          <w:b/>
          <w:sz w:val="28"/>
          <w:szCs w:val="28"/>
        </w:rPr>
      </w:pPr>
      <w:bookmarkStart w:id="16" w:name="_Toc232671655"/>
      <w:bookmarkStart w:id="17" w:name="_Toc22988032"/>
      <w:bookmarkStart w:id="18" w:name="_Toc22990944"/>
      <w:bookmarkStart w:id="19" w:name="_Toc32152435"/>
      <w:bookmarkStart w:id="20" w:name="_Toc144484195"/>
      <w:r w:rsidRPr="003D6C6E">
        <w:rPr>
          <w:rFonts w:ascii="Times New Roman" w:hAnsi="Times New Roman"/>
          <w:b/>
          <w:caps/>
          <w:sz w:val="28"/>
          <w:szCs w:val="28"/>
        </w:rPr>
        <w:t>Лист переутверждения рабочей программы</w:t>
      </w:r>
      <w:bookmarkEnd w:id="16"/>
    </w:p>
    <w:p w14:paraId="22FB6442" w14:textId="77777777" w:rsidR="003D6C6E" w:rsidRPr="003D6C6E" w:rsidRDefault="003D6C6E" w:rsidP="003D6C6E">
      <w:pPr>
        <w:widowControl w:val="0"/>
        <w:spacing w:after="0" w:line="240" w:lineRule="auto"/>
        <w:ind w:firstLine="709"/>
        <w:jc w:val="center"/>
        <w:rPr>
          <w:rFonts w:ascii="Times New Roman" w:hAnsi="Times New Roman"/>
          <w:sz w:val="28"/>
          <w:szCs w:val="28"/>
        </w:rPr>
      </w:pPr>
      <w:r w:rsidRPr="003D6C6E">
        <w:rPr>
          <w:rFonts w:ascii="Times New Roman" w:hAnsi="Times New Roman"/>
          <w:b/>
          <w:sz w:val="28"/>
          <w:szCs w:val="28"/>
        </w:rPr>
        <w:t xml:space="preserve">предмета </w:t>
      </w:r>
    </w:p>
    <w:p w14:paraId="2141F7D1" w14:textId="77777777" w:rsidR="003D6C6E" w:rsidRPr="003D6C6E" w:rsidRDefault="003D6C6E" w:rsidP="003D6C6E">
      <w:pPr>
        <w:widowControl w:val="0"/>
        <w:spacing w:after="0" w:line="240" w:lineRule="auto"/>
        <w:ind w:firstLine="709"/>
        <w:jc w:val="both"/>
        <w:rPr>
          <w:rFonts w:ascii="Times New Roman" w:eastAsiaTheme="minorHAnsi" w:hAnsi="Times New Roman"/>
          <w:sz w:val="28"/>
          <w:szCs w:val="28"/>
        </w:rPr>
      </w:pPr>
      <w:bookmarkStart w:id="21" w:name="_Hlk213315662"/>
    </w:p>
    <w:p w14:paraId="7ACCDD78" w14:textId="68E9A561" w:rsidR="003D6C6E" w:rsidRPr="003D6C6E" w:rsidRDefault="003D6C6E" w:rsidP="003D6C6E">
      <w:pPr>
        <w:widowControl w:val="0"/>
        <w:spacing w:after="0" w:line="240" w:lineRule="auto"/>
        <w:ind w:firstLine="709"/>
        <w:jc w:val="both"/>
        <w:rPr>
          <w:rFonts w:ascii="Times New Roman" w:eastAsiaTheme="minorHAnsi" w:hAnsi="Times New Roman"/>
          <w:sz w:val="28"/>
          <w:szCs w:val="28"/>
        </w:rPr>
      </w:pPr>
      <w:r w:rsidRPr="003D6C6E">
        <w:rPr>
          <w:rFonts w:ascii="Times New Roman" w:eastAsiaTheme="minorHAnsi" w:hAnsi="Times New Roman"/>
          <w:sz w:val="28"/>
          <w:szCs w:val="28"/>
        </w:rPr>
        <w:t xml:space="preserve">Рабочая программа: </w:t>
      </w:r>
      <w:r>
        <w:rPr>
          <w:rFonts w:ascii="Times New Roman" w:eastAsiaTheme="minorHAnsi" w:hAnsi="Times New Roman"/>
          <w:sz w:val="28"/>
          <w:szCs w:val="28"/>
          <w:u w:val="single"/>
        </w:rPr>
        <w:t>ОУЦ.13 ОБЗР</w:t>
      </w:r>
    </w:p>
    <w:p w14:paraId="20594EEA" w14:textId="77777777" w:rsidR="003D6C6E" w:rsidRPr="003D6C6E" w:rsidRDefault="003D6C6E" w:rsidP="003D6C6E">
      <w:pPr>
        <w:widowControl w:val="0"/>
        <w:tabs>
          <w:tab w:val="left" w:leader="underscore" w:pos="2067"/>
          <w:tab w:val="left" w:leader="underscore" w:pos="2783"/>
        </w:tabs>
        <w:spacing w:after="0" w:line="240" w:lineRule="auto"/>
        <w:ind w:firstLine="709"/>
        <w:jc w:val="both"/>
        <w:rPr>
          <w:rFonts w:ascii="Times New Roman" w:eastAsiaTheme="minorHAnsi" w:hAnsi="Times New Roman"/>
          <w:sz w:val="28"/>
          <w:szCs w:val="28"/>
        </w:rPr>
      </w:pPr>
      <w:r w:rsidRPr="003D6C6E">
        <w:rPr>
          <w:rFonts w:ascii="Times New Roman" w:eastAsiaTheme="minorHAnsi" w:hAnsi="Times New Roman"/>
          <w:sz w:val="28"/>
          <w:szCs w:val="28"/>
        </w:rPr>
        <w:t xml:space="preserve">одобрена на 2026/2027_ учебный год на заседании предметно-цикловой комиссии общеобразовательных дисциплин № 2 от 08.05.2026 г., протокол № 6              </w:t>
      </w:r>
    </w:p>
    <w:p w14:paraId="1D352679" w14:textId="77777777" w:rsidR="003D6C6E" w:rsidRPr="003D6C6E" w:rsidRDefault="003D6C6E" w:rsidP="003D6C6E">
      <w:pPr>
        <w:widowControl w:val="0"/>
        <w:tabs>
          <w:tab w:val="left" w:leader="underscore" w:pos="2067"/>
          <w:tab w:val="left" w:leader="underscore" w:pos="2783"/>
          <w:tab w:val="left" w:leader="underscore" w:pos="5117"/>
        </w:tabs>
        <w:spacing w:after="0" w:line="240" w:lineRule="auto"/>
        <w:ind w:firstLine="709"/>
        <w:jc w:val="both"/>
        <w:rPr>
          <w:rFonts w:ascii="Times New Roman" w:eastAsiaTheme="minorHAnsi" w:hAnsi="Times New Roman"/>
          <w:sz w:val="28"/>
          <w:szCs w:val="28"/>
        </w:rPr>
      </w:pPr>
      <w:r w:rsidRPr="003D6C6E">
        <w:rPr>
          <w:rFonts w:ascii="Times New Roman" w:eastAsiaTheme="minorHAnsi" w:hAnsi="Times New Roman"/>
          <w:sz w:val="28"/>
          <w:szCs w:val="28"/>
        </w:rPr>
        <w:t xml:space="preserve">Председатель ПЦК                        </w:t>
      </w:r>
      <w:r w:rsidRPr="003D6C6E">
        <w:rPr>
          <w:rFonts w:ascii="Times New Roman" w:hAnsi="Times New Roman"/>
          <w:b/>
          <w:noProof/>
          <w:sz w:val="28"/>
          <w:szCs w:val="28"/>
          <w:lang w:eastAsia="ru-RU"/>
        </w:rPr>
        <w:drawing>
          <wp:inline distT="0" distB="0" distL="0" distR="0" wp14:anchorId="67F20FA8" wp14:editId="4C4F9CA3">
            <wp:extent cx="819150" cy="295275"/>
            <wp:effectExtent l="0" t="0" r="0"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819150" cy="295275"/>
                    </a:xfrm>
                    <a:prstGeom prst="rect">
                      <a:avLst/>
                    </a:prstGeom>
                    <a:noFill/>
                  </pic:spPr>
                </pic:pic>
              </a:graphicData>
            </a:graphic>
          </wp:inline>
        </w:drawing>
      </w:r>
      <w:r w:rsidRPr="003D6C6E">
        <w:rPr>
          <w:rFonts w:ascii="Times New Roman" w:eastAsiaTheme="minorHAnsi" w:hAnsi="Times New Roman"/>
          <w:sz w:val="28"/>
          <w:szCs w:val="28"/>
        </w:rPr>
        <w:t xml:space="preserve">                Н.Н.Водолазова.</w:t>
      </w:r>
    </w:p>
    <w:p w14:paraId="1B11C407" w14:textId="77777777" w:rsidR="003D6C6E" w:rsidRPr="003D6C6E" w:rsidRDefault="003D6C6E" w:rsidP="003D6C6E">
      <w:pPr>
        <w:widowControl w:val="0"/>
        <w:tabs>
          <w:tab w:val="left" w:leader="underscore" w:pos="2067"/>
          <w:tab w:val="left" w:leader="underscore" w:pos="2783"/>
          <w:tab w:val="left" w:leader="underscore" w:pos="5117"/>
        </w:tabs>
        <w:spacing w:after="0" w:line="240" w:lineRule="auto"/>
        <w:ind w:firstLine="709"/>
        <w:jc w:val="both"/>
        <w:rPr>
          <w:rFonts w:ascii="Times New Roman" w:eastAsiaTheme="minorHAnsi" w:hAnsi="Times New Roman"/>
          <w:sz w:val="28"/>
          <w:szCs w:val="28"/>
        </w:rPr>
      </w:pPr>
      <w:r w:rsidRPr="003D6C6E">
        <w:rPr>
          <w:rFonts w:ascii="Times New Roman" w:eastAsiaTheme="minorHAnsi" w:hAnsi="Times New Roman"/>
          <w:sz w:val="28"/>
          <w:szCs w:val="28"/>
        </w:rPr>
        <w:t xml:space="preserve">                                                                  </w:t>
      </w:r>
    </w:p>
    <w:bookmarkEnd w:id="21"/>
    <w:p w14:paraId="139A12BE" w14:textId="77777777" w:rsidR="003D6C6E" w:rsidRPr="003D6C6E" w:rsidRDefault="003D6C6E" w:rsidP="003D6C6E">
      <w:pPr>
        <w:tabs>
          <w:tab w:val="center" w:pos="4677"/>
        </w:tabs>
        <w:spacing w:after="0" w:line="240" w:lineRule="auto"/>
        <w:ind w:firstLine="709"/>
        <w:jc w:val="both"/>
        <w:rPr>
          <w:rFonts w:ascii="Times New Roman" w:hAnsi="Times New Roman"/>
          <w:b/>
          <w:sz w:val="28"/>
          <w:szCs w:val="28"/>
        </w:rPr>
      </w:pPr>
      <w:r w:rsidRPr="003D6C6E">
        <w:rPr>
          <w:rFonts w:ascii="Times New Roman" w:hAnsi="Times New Roman"/>
          <w:b/>
          <w:sz w:val="28"/>
          <w:szCs w:val="28"/>
        </w:rPr>
        <w:tab/>
      </w:r>
    </w:p>
    <w:p w14:paraId="18CDC078" w14:textId="77777777" w:rsidR="003D6C6E" w:rsidRPr="003D6C6E" w:rsidRDefault="003D6C6E" w:rsidP="003D6C6E">
      <w:pPr>
        <w:spacing w:after="0" w:line="240" w:lineRule="auto"/>
        <w:ind w:firstLine="709"/>
        <w:jc w:val="both"/>
        <w:rPr>
          <w:rFonts w:ascii="Times New Roman" w:eastAsiaTheme="minorHAnsi" w:hAnsi="Times New Roman"/>
          <w:sz w:val="28"/>
          <w:szCs w:val="28"/>
        </w:rPr>
      </w:pPr>
    </w:p>
    <w:p w14:paraId="285D6CF9" w14:textId="77777777" w:rsidR="003D6C6E" w:rsidRPr="003D6C6E" w:rsidRDefault="003D6C6E" w:rsidP="003D6C6E">
      <w:pPr>
        <w:spacing w:after="0" w:line="240" w:lineRule="auto"/>
        <w:ind w:firstLine="709"/>
        <w:jc w:val="both"/>
        <w:rPr>
          <w:rFonts w:ascii="Times New Roman" w:eastAsiaTheme="minorHAnsi" w:hAnsi="Times New Roman"/>
          <w:sz w:val="28"/>
          <w:szCs w:val="28"/>
        </w:rPr>
      </w:pPr>
      <w:r w:rsidRPr="003D6C6E">
        <w:rPr>
          <w:rFonts w:ascii="Times New Roman" w:eastAsiaTheme="minorHAnsi" w:hAnsi="Times New Roman"/>
          <w:sz w:val="28"/>
          <w:szCs w:val="28"/>
        </w:rPr>
        <w:t>Рабочая программа: __________________________________________</w:t>
      </w:r>
    </w:p>
    <w:p w14:paraId="232A5AD6" w14:textId="77777777" w:rsidR="003D6C6E" w:rsidRPr="003D6C6E" w:rsidRDefault="003D6C6E" w:rsidP="003D6C6E">
      <w:pPr>
        <w:spacing w:after="0" w:line="240" w:lineRule="auto"/>
        <w:ind w:firstLine="709"/>
        <w:jc w:val="both"/>
        <w:rPr>
          <w:rFonts w:ascii="Times New Roman" w:eastAsiaTheme="minorHAnsi" w:hAnsi="Times New Roman"/>
          <w:sz w:val="28"/>
          <w:szCs w:val="28"/>
        </w:rPr>
      </w:pPr>
      <w:r w:rsidRPr="003D6C6E">
        <w:rPr>
          <w:rFonts w:ascii="Times New Roman" w:eastAsiaTheme="minorHAnsi" w:hAnsi="Times New Roman"/>
          <w:sz w:val="28"/>
          <w:szCs w:val="28"/>
        </w:rPr>
        <w:t>___________________________________________________________</w:t>
      </w:r>
    </w:p>
    <w:p w14:paraId="2AEB7712" w14:textId="77777777" w:rsidR="003D6C6E" w:rsidRPr="003D6C6E" w:rsidRDefault="003D6C6E" w:rsidP="003D6C6E">
      <w:pPr>
        <w:tabs>
          <w:tab w:val="left" w:leader="underscore" w:pos="2067"/>
          <w:tab w:val="left" w:leader="underscore" w:pos="2783"/>
        </w:tabs>
        <w:spacing w:after="0" w:line="240" w:lineRule="auto"/>
        <w:jc w:val="both"/>
        <w:rPr>
          <w:rFonts w:ascii="Times New Roman" w:eastAsiaTheme="minorHAnsi" w:hAnsi="Times New Roman"/>
          <w:sz w:val="28"/>
          <w:szCs w:val="28"/>
        </w:rPr>
      </w:pPr>
      <w:r w:rsidRPr="003D6C6E">
        <w:rPr>
          <w:rFonts w:ascii="Times New Roman" w:eastAsiaTheme="minorHAnsi" w:hAnsi="Times New Roman"/>
          <w:sz w:val="28"/>
          <w:szCs w:val="28"/>
        </w:rPr>
        <w:t xml:space="preserve">одобрена на 20__/20__ учебный год на заседании предметно-цикловой </w:t>
      </w:r>
    </w:p>
    <w:p w14:paraId="2643B147" w14:textId="77777777" w:rsidR="003D6C6E" w:rsidRPr="003D6C6E" w:rsidRDefault="003D6C6E" w:rsidP="003D6C6E">
      <w:pPr>
        <w:tabs>
          <w:tab w:val="left" w:leader="underscore" w:pos="9210"/>
        </w:tabs>
        <w:spacing w:after="0" w:line="240" w:lineRule="auto"/>
        <w:jc w:val="both"/>
        <w:rPr>
          <w:rFonts w:ascii="Times New Roman" w:eastAsiaTheme="minorHAnsi" w:hAnsi="Times New Roman"/>
          <w:sz w:val="28"/>
          <w:szCs w:val="28"/>
        </w:rPr>
      </w:pPr>
      <w:r w:rsidRPr="003D6C6E">
        <w:rPr>
          <w:rFonts w:ascii="Times New Roman" w:eastAsiaTheme="minorHAnsi" w:hAnsi="Times New Roman"/>
          <w:sz w:val="28"/>
          <w:szCs w:val="28"/>
        </w:rPr>
        <w:t>комиссии</w:t>
      </w:r>
      <w:r w:rsidRPr="003D6C6E">
        <w:rPr>
          <w:rFonts w:ascii="Times New Roman" w:eastAsiaTheme="minorHAnsi" w:hAnsi="Times New Roman"/>
          <w:sz w:val="28"/>
          <w:szCs w:val="28"/>
        </w:rPr>
        <w:tab/>
      </w:r>
    </w:p>
    <w:p w14:paraId="0DF4AC11" w14:textId="77777777" w:rsidR="003D6C6E" w:rsidRPr="003D6C6E" w:rsidRDefault="003D6C6E" w:rsidP="003D6C6E">
      <w:pPr>
        <w:tabs>
          <w:tab w:val="left" w:leader="underscore" w:pos="2067"/>
          <w:tab w:val="left" w:leader="underscore" w:pos="2783"/>
          <w:tab w:val="left" w:leader="underscore" w:pos="5117"/>
        </w:tabs>
        <w:spacing w:after="0" w:line="240" w:lineRule="auto"/>
        <w:jc w:val="both"/>
        <w:rPr>
          <w:rFonts w:ascii="Times New Roman" w:eastAsiaTheme="minorHAnsi" w:hAnsi="Times New Roman"/>
          <w:sz w:val="28"/>
          <w:szCs w:val="28"/>
        </w:rPr>
      </w:pPr>
      <w:r w:rsidRPr="003D6C6E">
        <w:rPr>
          <w:rFonts w:ascii="Times New Roman" w:eastAsiaTheme="minorHAnsi" w:hAnsi="Times New Roman"/>
          <w:sz w:val="28"/>
          <w:szCs w:val="28"/>
        </w:rPr>
        <w:t>от</w:t>
      </w:r>
      <w:r w:rsidRPr="003D6C6E">
        <w:rPr>
          <w:rFonts w:ascii="Times New Roman" w:eastAsiaTheme="minorHAnsi" w:hAnsi="Times New Roman"/>
          <w:sz w:val="28"/>
          <w:szCs w:val="28"/>
        </w:rPr>
        <w:tab/>
        <w:t>20</w:t>
      </w:r>
      <w:r w:rsidRPr="003D6C6E">
        <w:rPr>
          <w:rFonts w:ascii="Times New Roman" w:eastAsiaTheme="minorHAnsi" w:hAnsi="Times New Roman"/>
          <w:sz w:val="28"/>
          <w:szCs w:val="28"/>
        </w:rPr>
        <w:tab/>
        <w:t>г. протокол №</w:t>
      </w:r>
      <w:r w:rsidRPr="003D6C6E">
        <w:rPr>
          <w:rFonts w:ascii="Times New Roman" w:eastAsiaTheme="minorHAnsi" w:hAnsi="Times New Roman"/>
          <w:sz w:val="28"/>
          <w:szCs w:val="28"/>
        </w:rPr>
        <w:tab/>
      </w:r>
    </w:p>
    <w:p w14:paraId="7E79AF49" w14:textId="77777777" w:rsidR="003D6C6E" w:rsidRPr="003D6C6E" w:rsidRDefault="003D6C6E" w:rsidP="003D6C6E">
      <w:pPr>
        <w:tabs>
          <w:tab w:val="left" w:leader="underscore" w:pos="9210"/>
        </w:tabs>
        <w:spacing w:after="0" w:line="240" w:lineRule="auto"/>
        <w:ind w:left="2680"/>
        <w:jc w:val="both"/>
        <w:rPr>
          <w:rFonts w:ascii="Times New Roman" w:eastAsiaTheme="minorHAnsi" w:hAnsi="Times New Roman"/>
          <w:sz w:val="28"/>
          <w:szCs w:val="28"/>
        </w:rPr>
      </w:pPr>
      <w:r w:rsidRPr="003D6C6E">
        <w:rPr>
          <w:rFonts w:ascii="Times New Roman" w:eastAsiaTheme="minorHAnsi" w:hAnsi="Times New Roman"/>
          <w:sz w:val="28"/>
          <w:szCs w:val="28"/>
        </w:rPr>
        <w:t>Председатель ПЦК</w:t>
      </w:r>
      <w:r w:rsidRPr="003D6C6E">
        <w:rPr>
          <w:rFonts w:ascii="Times New Roman" w:eastAsiaTheme="minorHAnsi" w:hAnsi="Times New Roman"/>
          <w:sz w:val="28"/>
          <w:szCs w:val="28"/>
        </w:rPr>
        <w:tab/>
      </w:r>
    </w:p>
    <w:p w14:paraId="1D467CAE" w14:textId="77777777" w:rsidR="003D6C6E" w:rsidRPr="003D6C6E" w:rsidRDefault="003D6C6E" w:rsidP="003D6C6E">
      <w:pPr>
        <w:widowControl w:val="0"/>
        <w:tabs>
          <w:tab w:val="left" w:pos="7266"/>
        </w:tabs>
        <w:spacing w:after="0" w:line="240" w:lineRule="auto"/>
        <w:ind w:left="5320"/>
        <w:jc w:val="both"/>
        <w:rPr>
          <w:rFonts w:ascii="Times New Roman" w:eastAsiaTheme="minorHAnsi" w:hAnsi="Times New Roman"/>
          <w:sz w:val="28"/>
          <w:szCs w:val="28"/>
        </w:rPr>
      </w:pPr>
      <w:r w:rsidRPr="003D6C6E">
        <w:rPr>
          <w:rFonts w:ascii="Times New Roman" w:eastAsiaTheme="minorHAnsi" w:hAnsi="Times New Roman"/>
          <w:sz w:val="28"/>
          <w:szCs w:val="28"/>
        </w:rPr>
        <w:t>(подпись)</w:t>
      </w:r>
      <w:r w:rsidRPr="003D6C6E">
        <w:rPr>
          <w:rFonts w:ascii="Times New Roman" w:eastAsiaTheme="minorHAnsi" w:hAnsi="Times New Roman"/>
          <w:sz w:val="28"/>
          <w:szCs w:val="28"/>
        </w:rPr>
        <w:tab/>
        <w:t>(Инициалы и фамилия)</w:t>
      </w:r>
    </w:p>
    <w:p w14:paraId="3429EE1D" w14:textId="77777777" w:rsidR="003D6C6E" w:rsidRPr="003D6C6E" w:rsidRDefault="003D6C6E" w:rsidP="003D6C6E">
      <w:pPr>
        <w:spacing w:after="0" w:line="240" w:lineRule="auto"/>
        <w:jc w:val="both"/>
        <w:rPr>
          <w:rFonts w:ascii="Times New Roman" w:eastAsiaTheme="minorHAnsi" w:hAnsi="Times New Roman"/>
          <w:sz w:val="28"/>
          <w:szCs w:val="28"/>
        </w:rPr>
      </w:pPr>
    </w:p>
    <w:p w14:paraId="47A08C47" w14:textId="77777777" w:rsidR="003D6C6E" w:rsidRPr="003D6C6E" w:rsidRDefault="003D6C6E" w:rsidP="003D6C6E">
      <w:pPr>
        <w:spacing w:after="0" w:line="240" w:lineRule="auto"/>
        <w:ind w:firstLine="709"/>
        <w:jc w:val="both"/>
        <w:rPr>
          <w:rFonts w:ascii="Times New Roman" w:eastAsiaTheme="minorHAnsi" w:hAnsi="Times New Roman"/>
          <w:sz w:val="28"/>
          <w:szCs w:val="28"/>
        </w:rPr>
      </w:pPr>
      <w:r w:rsidRPr="003D6C6E">
        <w:rPr>
          <w:rFonts w:ascii="Times New Roman" w:eastAsiaTheme="minorHAnsi" w:hAnsi="Times New Roman"/>
          <w:sz w:val="28"/>
          <w:szCs w:val="28"/>
        </w:rPr>
        <w:t>Рабочая программа: __________________________________________</w:t>
      </w:r>
    </w:p>
    <w:p w14:paraId="75324D0B" w14:textId="77777777" w:rsidR="003D6C6E" w:rsidRPr="003D6C6E" w:rsidRDefault="003D6C6E" w:rsidP="003D6C6E">
      <w:pPr>
        <w:spacing w:after="0" w:line="240" w:lineRule="auto"/>
        <w:ind w:firstLine="709"/>
        <w:jc w:val="both"/>
        <w:rPr>
          <w:rFonts w:ascii="Times New Roman" w:eastAsiaTheme="minorHAnsi" w:hAnsi="Times New Roman"/>
          <w:sz w:val="28"/>
          <w:szCs w:val="28"/>
        </w:rPr>
      </w:pPr>
      <w:r w:rsidRPr="003D6C6E">
        <w:rPr>
          <w:rFonts w:ascii="Times New Roman" w:eastAsiaTheme="minorHAnsi" w:hAnsi="Times New Roman"/>
          <w:sz w:val="28"/>
          <w:szCs w:val="28"/>
        </w:rPr>
        <w:t>___________________________________________________________</w:t>
      </w:r>
    </w:p>
    <w:p w14:paraId="25C28341" w14:textId="77777777" w:rsidR="003D6C6E" w:rsidRPr="003D6C6E" w:rsidRDefault="003D6C6E" w:rsidP="003D6C6E">
      <w:pPr>
        <w:tabs>
          <w:tab w:val="left" w:leader="underscore" w:pos="2067"/>
          <w:tab w:val="left" w:leader="underscore" w:pos="2783"/>
        </w:tabs>
        <w:spacing w:after="0" w:line="240" w:lineRule="auto"/>
        <w:jc w:val="both"/>
        <w:rPr>
          <w:rFonts w:ascii="Times New Roman" w:eastAsiaTheme="minorHAnsi" w:hAnsi="Times New Roman"/>
          <w:sz w:val="28"/>
          <w:szCs w:val="28"/>
        </w:rPr>
      </w:pPr>
      <w:r w:rsidRPr="003D6C6E">
        <w:rPr>
          <w:rFonts w:ascii="Times New Roman" w:eastAsiaTheme="minorHAnsi" w:hAnsi="Times New Roman"/>
          <w:sz w:val="28"/>
          <w:szCs w:val="28"/>
        </w:rPr>
        <w:t xml:space="preserve">одобрена на 20__/20__ учебный год на заседании предметно-цикловой </w:t>
      </w:r>
    </w:p>
    <w:p w14:paraId="32320997" w14:textId="77777777" w:rsidR="003D6C6E" w:rsidRPr="003D6C6E" w:rsidRDefault="003D6C6E" w:rsidP="003D6C6E">
      <w:pPr>
        <w:tabs>
          <w:tab w:val="left" w:leader="underscore" w:pos="9210"/>
        </w:tabs>
        <w:spacing w:after="0" w:line="240" w:lineRule="auto"/>
        <w:jc w:val="both"/>
        <w:rPr>
          <w:rFonts w:ascii="Times New Roman" w:eastAsiaTheme="minorHAnsi" w:hAnsi="Times New Roman"/>
          <w:sz w:val="28"/>
          <w:szCs w:val="28"/>
        </w:rPr>
      </w:pPr>
      <w:r w:rsidRPr="003D6C6E">
        <w:rPr>
          <w:rFonts w:ascii="Times New Roman" w:eastAsiaTheme="minorHAnsi" w:hAnsi="Times New Roman"/>
          <w:sz w:val="28"/>
          <w:szCs w:val="28"/>
        </w:rPr>
        <w:t>комиссии</w:t>
      </w:r>
      <w:r w:rsidRPr="003D6C6E">
        <w:rPr>
          <w:rFonts w:ascii="Times New Roman" w:eastAsiaTheme="minorHAnsi" w:hAnsi="Times New Roman"/>
          <w:sz w:val="28"/>
          <w:szCs w:val="28"/>
        </w:rPr>
        <w:tab/>
      </w:r>
    </w:p>
    <w:p w14:paraId="44A6A971" w14:textId="77777777" w:rsidR="003D6C6E" w:rsidRPr="003D6C6E" w:rsidRDefault="003D6C6E" w:rsidP="003D6C6E">
      <w:pPr>
        <w:tabs>
          <w:tab w:val="left" w:leader="underscore" w:pos="2067"/>
          <w:tab w:val="left" w:leader="underscore" w:pos="2783"/>
          <w:tab w:val="left" w:leader="underscore" w:pos="5117"/>
        </w:tabs>
        <w:spacing w:after="0" w:line="240" w:lineRule="auto"/>
        <w:jc w:val="both"/>
        <w:rPr>
          <w:rFonts w:ascii="Times New Roman" w:eastAsiaTheme="minorHAnsi" w:hAnsi="Times New Roman"/>
          <w:sz w:val="28"/>
          <w:szCs w:val="28"/>
        </w:rPr>
      </w:pPr>
      <w:r w:rsidRPr="003D6C6E">
        <w:rPr>
          <w:rFonts w:ascii="Times New Roman" w:eastAsiaTheme="minorHAnsi" w:hAnsi="Times New Roman"/>
          <w:sz w:val="28"/>
          <w:szCs w:val="28"/>
        </w:rPr>
        <w:t>от</w:t>
      </w:r>
      <w:r w:rsidRPr="003D6C6E">
        <w:rPr>
          <w:rFonts w:ascii="Times New Roman" w:eastAsiaTheme="minorHAnsi" w:hAnsi="Times New Roman"/>
          <w:sz w:val="28"/>
          <w:szCs w:val="28"/>
        </w:rPr>
        <w:tab/>
        <w:t>20</w:t>
      </w:r>
      <w:r w:rsidRPr="003D6C6E">
        <w:rPr>
          <w:rFonts w:ascii="Times New Roman" w:eastAsiaTheme="minorHAnsi" w:hAnsi="Times New Roman"/>
          <w:sz w:val="28"/>
          <w:szCs w:val="28"/>
        </w:rPr>
        <w:tab/>
        <w:t>г. протокол №</w:t>
      </w:r>
      <w:r w:rsidRPr="003D6C6E">
        <w:rPr>
          <w:rFonts w:ascii="Times New Roman" w:eastAsiaTheme="minorHAnsi" w:hAnsi="Times New Roman"/>
          <w:sz w:val="28"/>
          <w:szCs w:val="28"/>
        </w:rPr>
        <w:tab/>
      </w:r>
    </w:p>
    <w:p w14:paraId="48BF27BF" w14:textId="77777777" w:rsidR="003D6C6E" w:rsidRPr="003D6C6E" w:rsidRDefault="003D6C6E" w:rsidP="003D6C6E">
      <w:pPr>
        <w:tabs>
          <w:tab w:val="left" w:leader="underscore" w:pos="8916"/>
        </w:tabs>
        <w:spacing w:after="0" w:line="240" w:lineRule="auto"/>
        <w:ind w:left="2680"/>
        <w:jc w:val="both"/>
        <w:rPr>
          <w:rFonts w:ascii="Times New Roman" w:eastAsiaTheme="minorHAnsi" w:hAnsi="Times New Roman"/>
          <w:sz w:val="28"/>
          <w:szCs w:val="28"/>
        </w:rPr>
      </w:pPr>
      <w:r w:rsidRPr="003D6C6E">
        <w:rPr>
          <w:rFonts w:ascii="Times New Roman" w:eastAsiaTheme="minorHAnsi" w:hAnsi="Times New Roman"/>
          <w:sz w:val="28"/>
          <w:szCs w:val="28"/>
        </w:rPr>
        <w:t>Председатель ПЦК</w:t>
      </w:r>
      <w:r w:rsidRPr="003D6C6E">
        <w:rPr>
          <w:rFonts w:ascii="Times New Roman" w:eastAsiaTheme="minorHAnsi" w:hAnsi="Times New Roman"/>
          <w:sz w:val="28"/>
          <w:szCs w:val="28"/>
        </w:rPr>
        <w:tab/>
      </w:r>
    </w:p>
    <w:p w14:paraId="6864A01A" w14:textId="77777777" w:rsidR="003D6C6E" w:rsidRPr="003D6C6E" w:rsidRDefault="003D6C6E" w:rsidP="003D6C6E">
      <w:pPr>
        <w:tabs>
          <w:tab w:val="left" w:leader="underscore" w:pos="8916"/>
        </w:tabs>
        <w:spacing w:after="0" w:line="240" w:lineRule="auto"/>
        <w:ind w:left="2680"/>
        <w:jc w:val="both"/>
        <w:rPr>
          <w:rFonts w:ascii="Times New Roman" w:eastAsiaTheme="minorHAnsi" w:hAnsi="Times New Roman"/>
          <w:sz w:val="28"/>
          <w:szCs w:val="28"/>
        </w:rPr>
      </w:pPr>
    </w:p>
    <w:p w14:paraId="775EFDDA" w14:textId="77777777" w:rsidR="003D6C6E" w:rsidRPr="003D6C6E" w:rsidRDefault="003D6C6E" w:rsidP="003D6C6E">
      <w:pPr>
        <w:spacing w:after="0" w:line="240" w:lineRule="auto"/>
        <w:ind w:firstLine="709"/>
        <w:jc w:val="both"/>
        <w:rPr>
          <w:rFonts w:ascii="Times New Roman" w:eastAsiaTheme="minorHAnsi" w:hAnsi="Times New Roman"/>
          <w:sz w:val="28"/>
          <w:szCs w:val="28"/>
        </w:rPr>
      </w:pPr>
    </w:p>
    <w:p w14:paraId="123D906E" w14:textId="77777777" w:rsidR="003D6C6E" w:rsidRPr="003D6C6E" w:rsidRDefault="003D6C6E" w:rsidP="003D6C6E">
      <w:pPr>
        <w:spacing w:after="0" w:line="240" w:lineRule="auto"/>
        <w:ind w:firstLine="709"/>
        <w:jc w:val="both"/>
        <w:rPr>
          <w:rFonts w:ascii="Times New Roman" w:eastAsiaTheme="minorHAnsi" w:hAnsi="Times New Roman"/>
          <w:sz w:val="28"/>
          <w:szCs w:val="28"/>
        </w:rPr>
      </w:pPr>
      <w:r w:rsidRPr="003D6C6E">
        <w:rPr>
          <w:rFonts w:ascii="Times New Roman" w:eastAsiaTheme="minorHAnsi" w:hAnsi="Times New Roman"/>
          <w:sz w:val="28"/>
          <w:szCs w:val="28"/>
        </w:rPr>
        <w:t>Рабочая программа: __________________________________________</w:t>
      </w:r>
    </w:p>
    <w:p w14:paraId="5EDA85BB" w14:textId="77777777" w:rsidR="003D6C6E" w:rsidRPr="003D6C6E" w:rsidRDefault="003D6C6E" w:rsidP="003D6C6E">
      <w:pPr>
        <w:spacing w:after="0" w:line="240" w:lineRule="auto"/>
        <w:ind w:firstLine="709"/>
        <w:jc w:val="both"/>
        <w:rPr>
          <w:rFonts w:ascii="Times New Roman" w:eastAsiaTheme="minorHAnsi" w:hAnsi="Times New Roman"/>
          <w:sz w:val="28"/>
          <w:szCs w:val="28"/>
        </w:rPr>
      </w:pPr>
      <w:r w:rsidRPr="003D6C6E">
        <w:rPr>
          <w:rFonts w:ascii="Times New Roman" w:eastAsiaTheme="minorHAnsi" w:hAnsi="Times New Roman"/>
          <w:sz w:val="28"/>
          <w:szCs w:val="28"/>
        </w:rPr>
        <w:t>___________________________________________________________</w:t>
      </w:r>
    </w:p>
    <w:p w14:paraId="00493280" w14:textId="77777777" w:rsidR="003D6C6E" w:rsidRPr="003D6C6E" w:rsidRDefault="003D6C6E" w:rsidP="003D6C6E">
      <w:pPr>
        <w:tabs>
          <w:tab w:val="left" w:leader="underscore" w:pos="2067"/>
          <w:tab w:val="left" w:leader="underscore" w:pos="2783"/>
        </w:tabs>
        <w:spacing w:after="0" w:line="240" w:lineRule="auto"/>
        <w:jc w:val="both"/>
        <w:rPr>
          <w:rFonts w:ascii="Times New Roman" w:eastAsiaTheme="minorHAnsi" w:hAnsi="Times New Roman"/>
          <w:sz w:val="28"/>
          <w:szCs w:val="28"/>
        </w:rPr>
      </w:pPr>
      <w:r w:rsidRPr="003D6C6E">
        <w:rPr>
          <w:rFonts w:ascii="Times New Roman" w:eastAsiaTheme="minorHAnsi" w:hAnsi="Times New Roman"/>
          <w:sz w:val="28"/>
          <w:szCs w:val="28"/>
        </w:rPr>
        <w:t xml:space="preserve">одобрена на 20__/20__ учебный год на заседании предметно-цикловой </w:t>
      </w:r>
    </w:p>
    <w:p w14:paraId="13230AA1" w14:textId="77777777" w:rsidR="003D6C6E" w:rsidRPr="003D6C6E" w:rsidRDefault="003D6C6E" w:rsidP="003D6C6E">
      <w:pPr>
        <w:tabs>
          <w:tab w:val="left" w:leader="underscore" w:pos="9210"/>
        </w:tabs>
        <w:spacing w:after="0" w:line="240" w:lineRule="auto"/>
        <w:jc w:val="both"/>
        <w:rPr>
          <w:rFonts w:ascii="Times New Roman" w:eastAsiaTheme="minorHAnsi" w:hAnsi="Times New Roman"/>
          <w:sz w:val="28"/>
          <w:szCs w:val="28"/>
        </w:rPr>
      </w:pPr>
      <w:r w:rsidRPr="003D6C6E">
        <w:rPr>
          <w:rFonts w:ascii="Times New Roman" w:eastAsiaTheme="minorHAnsi" w:hAnsi="Times New Roman"/>
          <w:sz w:val="28"/>
          <w:szCs w:val="28"/>
        </w:rPr>
        <w:t>комиссии</w:t>
      </w:r>
      <w:r w:rsidRPr="003D6C6E">
        <w:rPr>
          <w:rFonts w:ascii="Times New Roman" w:eastAsiaTheme="minorHAnsi" w:hAnsi="Times New Roman"/>
          <w:sz w:val="28"/>
          <w:szCs w:val="28"/>
        </w:rPr>
        <w:tab/>
      </w:r>
    </w:p>
    <w:p w14:paraId="425B89D2" w14:textId="77777777" w:rsidR="003D6C6E" w:rsidRPr="003D6C6E" w:rsidRDefault="003D6C6E" w:rsidP="003D6C6E">
      <w:pPr>
        <w:tabs>
          <w:tab w:val="left" w:leader="underscore" w:pos="2067"/>
          <w:tab w:val="left" w:leader="underscore" w:pos="2783"/>
          <w:tab w:val="left" w:leader="underscore" w:pos="5117"/>
        </w:tabs>
        <w:spacing w:after="0" w:line="240" w:lineRule="auto"/>
        <w:jc w:val="both"/>
        <w:rPr>
          <w:rFonts w:ascii="Times New Roman" w:eastAsiaTheme="minorHAnsi" w:hAnsi="Times New Roman"/>
          <w:sz w:val="28"/>
          <w:szCs w:val="28"/>
        </w:rPr>
      </w:pPr>
      <w:r w:rsidRPr="003D6C6E">
        <w:rPr>
          <w:rFonts w:ascii="Times New Roman" w:eastAsiaTheme="minorHAnsi" w:hAnsi="Times New Roman"/>
          <w:sz w:val="28"/>
          <w:szCs w:val="28"/>
        </w:rPr>
        <w:t>от</w:t>
      </w:r>
      <w:r w:rsidRPr="003D6C6E">
        <w:rPr>
          <w:rFonts w:ascii="Times New Roman" w:eastAsiaTheme="minorHAnsi" w:hAnsi="Times New Roman"/>
          <w:sz w:val="28"/>
          <w:szCs w:val="28"/>
        </w:rPr>
        <w:tab/>
        <w:t>20</w:t>
      </w:r>
      <w:r w:rsidRPr="003D6C6E">
        <w:rPr>
          <w:rFonts w:ascii="Times New Roman" w:eastAsiaTheme="minorHAnsi" w:hAnsi="Times New Roman"/>
          <w:sz w:val="28"/>
          <w:szCs w:val="28"/>
        </w:rPr>
        <w:tab/>
        <w:t>г. протокол №</w:t>
      </w:r>
      <w:r w:rsidRPr="003D6C6E">
        <w:rPr>
          <w:rFonts w:ascii="Times New Roman" w:eastAsiaTheme="minorHAnsi" w:hAnsi="Times New Roman"/>
          <w:sz w:val="28"/>
          <w:szCs w:val="28"/>
        </w:rPr>
        <w:tab/>
      </w:r>
    </w:p>
    <w:p w14:paraId="4CC3227F" w14:textId="77777777" w:rsidR="003D6C6E" w:rsidRPr="003D6C6E" w:rsidRDefault="003D6C6E" w:rsidP="003D6C6E">
      <w:pPr>
        <w:tabs>
          <w:tab w:val="left" w:leader="underscore" w:pos="9210"/>
        </w:tabs>
        <w:spacing w:after="0" w:line="240" w:lineRule="auto"/>
        <w:ind w:left="2680"/>
        <w:jc w:val="both"/>
        <w:rPr>
          <w:rFonts w:ascii="Times New Roman" w:eastAsiaTheme="minorHAnsi" w:hAnsi="Times New Roman"/>
          <w:sz w:val="28"/>
          <w:szCs w:val="28"/>
        </w:rPr>
      </w:pPr>
      <w:r w:rsidRPr="003D6C6E">
        <w:rPr>
          <w:rFonts w:ascii="Times New Roman" w:eastAsiaTheme="minorHAnsi" w:hAnsi="Times New Roman"/>
          <w:sz w:val="28"/>
          <w:szCs w:val="28"/>
        </w:rPr>
        <w:t>Председатель ПЦК</w:t>
      </w:r>
      <w:r w:rsidRPr="003D6C6E">
        <w:rPr>
          <w:rFonts w:ascii="Times New Roman" w:eastAsiaTheme="minorHAnsi" w:hAnsi="Times New Roman"/>
          <w:sz w:val="28"/>
          <w:szCs w:val="28"/>
        </w:rPr>
        <w:tab/>
      </w:r>
    </w:p>
    <w:p w14:paraId="750F530D" w14:textId="77777777" w:rsidR="003D6C6E" w:rsidRPr="003D6C6E" w:rsidRDefault="003D6C6E" w:rsidP="003D6C6E">
      <w:pPr>
        <w:widowControl w:val="0"/>
        <w:tabs>
          <w:tab w:val="left" w:pos="7266"/>
        </w:tabs>
        <w:spacing w:after="320" w:line="240" w:lineRule="auto"/>
        <w:ind w:left="5320"/>
        <w:jc w:val="both"/>
        <w:rPr>
          <w:rFonts w:ascii="Times New Roman" w:eastAsiaTheme="minorHAnsi" w:hAnsi="Times New Roman"/>
          <w:sz w:val="28"/>
          <w:szCs w:val="28"/>
        </w:rPr>
      </w:pPr>
      <w:r w:rsidRPr="003D6C6E">
        <w:rPr>
          <w:rFonts w:ascii="Times New Roman" w:eastAsiaTheme="minorHAnsi" w:hAnsi="Times New Roman"/>
          <w:sz w:val="28"/>
          <w:szCs w:val="28"/>
        </w:rPr>
        <w:t>(подпись)</w:t>
      </w:r>
      <w:r w:rsidRPr="003D6C6E">
        <w:rPr>
          <w:rFonts w:ascii="Times New Roman" w:eastAsiaTheme="minorHAnsi" w:hAnsi="Times New Roman"/>
          <w:sz w:val="28"/>
          <w:szCs w:val="28"/>
        </w:rPr>
        <w:tab/>
        <w:t>(Инициалы и фамилия)</w:t>
      </w:r>
    </w:p>
    <w:p w14:paraId="642B64B4" w14:textId="77777777" w:rsidR="001155EB" w:rsidRPr="003E6212" w:rsidRDefault="009E47EF" w:rsidP="003E6212">
      <w:pPr>
        <w:pStyle w:val="1"/>
        <w:spacing w:before="0" w:line="240" w:lineRule="auto"/>
        <w:jc w:val="center"/>
        <w:rPr>
          <w:rFonts w:ascii="Times New Roman" w:hAnsi="Times New Roman"/>
          <w:b/>
          <w:bCs/>
          <w:color w:val="000000"/>
          <w:sz w:val="28"/>
          <w:szCs w:val="28"/>
        </w:rPr>
      </w:pPr>
      <w:r>
        <w:rPr>
          <w:rFonts w:ascii="Times New Roman" w:hAnsi="Times New Roman"/>
          <w:b/>
          <w:bCs/>
          <w:color w:val="000000"/>
          <w:sz w:val="28"/>
          <w:szCs w:val="28"/>
        </w:rPr>
        <w:br w:type="page"/>
      </w:r>
      <w:bookmarkStart w:id="22" w:name="_Toc213930694"/>
      <w:r w:rsidR="001155EB" w:rsidRPr="003E6212">
        <w:rPr>
          <w:rFonts w:ascii="Times New Roman" w:hAnsi="Times New Roman"/>
          <w:b/>
          <w:bCs/>
          <w:color w:val="000000"/>
          <w:sz w:val="28"/>
          <w:szCs w:val="28"/>
        </w:rPr>
        <w:lastRenderedPageBreak/>
        <w:t>ЛИСТ РЕГИСТРАЦИИ ИЗМЕНЕНИЙ, ВНЕСЕННЫХ В РАБОЧУЮ ПРОГРАММУ</w:t>
      </w:r>
      <w:bookmarkEnd w:id="17"/>
      <w:bookmarkEnd w:id="18"/>
      <w:bookmarkEnd w:id="19"/>
      <w:bookmarkEnd w:id="20"/>
      <w:bookmarkEnd w:id="22"/>
    </w:p>
    <w:tbl>
      <w:tblPr>
        <w:tblpPr w:leftFromText="180" w:rightFromText="180" w:vertAnchor="text" w:horzAnchor="margin" w:tblpY="164"/>
        <w:tblW w:w="10005" w:type="dxa"/>
        <w:tblLayout w:type="fixed"/>
        <w:tblLook w:val="0000" w:firstRow="0" w:lastRow="0" w:firstColumn="0" w:lastColumn="0" w:noHBand="0" w:noVBand="0"/>
      </w:tblPr>
      <w:tblGrid>
        <w:gridCol w:w="993"/>
        <w:gridCol w:w="4218"/>
        <w:gridCol w:w="1418"/>
        <w:gridCol w:w="1842"/>
        <w:gridCol w:w="1534"/>
      </w:tblGrid>
      <w:tr w:rsidR="001155EB" w:rsidRPr="003E6212" w14:paraId="7308BD3B" w14:textId="77777777" w:rsidTr="00D252E2">
        <w:tc>
          <w:tcPr>
            <w:tcW w:w="993" w:type="dxa"/>
            <w:tcBorders>
              <w:top w:val="single" w:sz="4" w:space="0" w:color="000000"/>
              <w:left w:val="single" w:sz="4" w:space="0" w:color="000000"/>
              <w:bottom w:val="single" w:sz="4" w:space="0" w:color="000000"/>
            </w:tcBorders>
            <w:vAlign w:val="center"/>
          </w:tcPr>
          <w:p w14:paraId="6FC346FF" w14:textId="77777777" w:rsidR="001155EB" w:rsidRPr="003E6212" w:rsidRDefault="001155EB" w:rsidP="003E6212">
            <w:pPr>
              <w:spacing w:after="0" w:line="240" w:lineRule="auto"/>
              <w:jc w:val="center"/>
              <w:rPr>
                <w:rFonts w:ascii="Times New Roman" w:hAnsi="Times New Roman"/>
                <w:b/>
              </w:rPr>
            </w:pPr>
            <w:r w:rsidRPr="003E6212">
              <w:rPr>
                <w:rFonts w:ascii="Times New Roman" w:hAnsi="Times New Roman"/>
                <w:b/>
              </w:rPr>
              <w:t>Номер изменения</w:t>
            </w:r>
          </w:p>
        </w:tc>
        <w:tc>
          <w:tcPr>
            <w:tcW w:w="4218" w:type="dxa"/>
            <w:tcBorders>
              <w:top w:val="single" w:sz="4" w:space="0" w:color="000000"/>
              <w:left w:val="single" w:sz="4" w:space="0" w:color="000000"/>
              <w:bottom w:val="single" w:sz="4" w:space="0" w:color="000000"/>
            </w:tcBorders>
            <w:vAlign w:val="center"/>
          </w:tcPr>
          <w:p w14:paraId="31879D46" w14:textId="77777777" w:rsidR="001155EB" w:rsidRPr="003E6212" w:rsidRDefault="001155EB" w:rsidP="003E6212">
            <w:pPr>
              <w:spacing w:after="0" w:line="240" w:lineRule="auto"/>
              <w:jc w:val="center"/>
              <w:rPr>
                <w:rFonts w:ascii="Times New Roman" w:hAnsi="Times New Roman"/>
                <w:b/>
              </w:rPr>
            </w:pPr>
            <w:r w:rsidRPr="003E6212">
              <w:rPr>
                <w:rFonts w:ascii="Times New Roman" w:hAnsi="Times New Roman"/>
                <w:b/>
              </w:rPr>
              <w:t>Номер листа</w:t>
            </w:r>
          </w:p>
        </w:tc>
        <w:tc>
          <w:tcPr>
            <w:tcW w:w="1418" w:type="dxa"/>
            <w:tcBorders>
              <w:top w:val="single" w:sz="4" w:space="0" w:color="000000"/>
              <w:left w:val="single" w:sz="4" w:space="0" w:color="000000"/>
              <w:bottom w:val="single" w:sz="4" w:space="0" w:color="000000"/>
            </w:tcBorders>
            <w:vAlign w:val="center"/>
          </w:tcPr>
          <w:p w14:paraId="3AA94AFD" w14:textId="77777777" w:rsidR="001155EB" w:rsidRPr="003E6212" w:rsidRDefault="001155EB" w:rsidP="003E6212">
            <w:pPr>
              <w:spacing w:after="0" w:line="240" w:lineRule="auto"/>
              <w:jc w:val="center"/>
              <w:rPr>
                <w:rFonts w:ascii="Times New Roman" w:hAnsi="Times New Roman"/>
                <w:b/>
              </w:rPr>
            </w:pPr>
            <w:r w:rsidRPr="003E6212">
              <w:rPr>
                <w:rFonts w:ascii="Times New Roman" w:hAnsi="Times New Roman"/>
                <w:b/>
              </w:rPr>
              <w:t>Дата внесения изменения</w:t>
            </w:r>
          </w:p>
        </w:tc>
        <w:tc>
          <w:tcPr>
            <w:tcW w:w="1842" w:type="dxa"/>
            <w:tcBorders>
              <w:top w:val="single" w:sz="4" w:space="0" w:color="000000"/>
              <w:left w:val="single" w:sz="4" w:space="0" w:color="000000"/>
              <w:bottom w:val="single" w:sz="4" w:space="0" w:color="000000"/>
            </w:tcBorders>
            <w:vAlign w:val="center"/>
          </w:tcPr>
          <w:p w14:paraId="0BAEAD78" w14:textId="77777777" w:rsidR="001155EB" w:rsidRPr="003E6212" w:rsidRDefault="001155EB" w:rsidP="003E6212">
            <w:pPr>
              <w:spacing w:after="0" w:line="240" w:lineRule="auto"/>
              <w:ind w:left="-57" w:right="-57"/>
              <w:jc w:val="center"/>
              <w:rPr>
                <w:rFonts w:ascii="Times New Roman" w:hAnsi="Times New Roman"/>
                <w:b/>
              </w:rPr>
            </w:pPr>
            <w:r w:rsidRPr="003E6212">
              <w:rPr>
                <w:rFonts w:ascii="Times New Roman" w:hAnsi="Times New Roman"/>
                <w:b/>
              </w:rPr>
              <w:t>ФИО ответственного за внесение изменения</w:t>
            </w:r>
          </w:p>
        </w:tc>
        <w:tc>
          <w:tcPr>
            <w:tcW w:w="1534" w:type="dxa"/>
            <w:tcBorders>
              <w:top w:val="single" w:sz="4" w:space="0" w:color="000000"/>
              <w:left w:val="single" w:sz="4" w:space="0" w:color="000000"/>
              <w:bottom w:val="single" w:sz="4" w:space="0" w:color="000000"/>
              <w:right w:val="single" w:sz="4" w:space="0" w:color="000000"/>
            </w:tcBorders>
            <w:vAlign w:val="center"/>
          </w:tcPr>
          <w:p w14:paraId="47419B1A" w14:textId="77777777" w:rsidR="001155EB" w:rsidRPr="003E6212" w:rsidRDefault="001155EB" w:rsidP="003E6212">
            <w:pPr>
              <w:spacing w:after="0" w:line="240" w:lineRule="auto"/>
              <w:jc w:val="center"/>
              <w:rPr>
                <w:rFonts w:ascii="Times New Roman" w:hAnsi="Times New Roman"/>
                <w:b/>
              </w:rPr>
            </w:pPr>
            <w:r w:rsidRPr="003E6212">
              <w:rPr>
                <w:rFonts w:ascii="Times New Roman" w:hAnsi="Times New Roman"/>
                <w:b/>
              </w:rPr>
              <w:t>Подпись</w:t>
            </w:r>
          </w:p>
          <w:p w14:paraId="3AE80B5D" w14:textId="77777777" w:rsidR="001155EB" w:rsidRPr="003E6212" w:rsidRDefault="001155EB" w:rsidP="003E6212">
            <w:pPr>
              <w:spacing w:after="0" w:line="240" w:lineRule="auto"/>
              <w:jc w:val="center"/>
              <w:rPr>
                <w:rFonts w:ascii="Times New Roman" w:hAnsi="Times New Roman"/>
                <w:b/>
              </w:rPr>
            </w:pPr>
            <w:r w:rsidRPr="003E6212">
              <w:rPr>
                <w:rFonts w:ascii="Times New Roman" w:hAnsi="Times New Roman"/>
                <w:b/>
              </w:rPr>
              <w:t>ответственного за внесение изменения</w:t>
            </w:r>
          </w:p>
        </w:tc>
      </w:tr>
      <w:tr w:rsidR="001155EB" w:rsidRPr="003E6212" w14:paraId="23D1C246" w14:textId="77777777" w:rsidTr="00D252E2">
        <w:tc>
          <w:tcPr>
            <w:tcW w:w="993" w:type="dxa"/>
            <w:tcBorders>
              <w:top w:val="single" w:sz="4" w:space="0" w:color="000000"/>
              <w:left w:val="single" w:sz="4" w:space="0" w:color="000000"/>
              <w:bottom w:val="single" w:sz="4" w:space="0" w:color="000000"/>
            </w:tcBorders>
          </w:tcPr>
          <w:p w14:paraId="31508775" w14:textId="77777777" w:rsidR="001155EB" w:rsidRPr="003E6212" w:rsidRDefault="001155EB" w:rsidP="003E6212">
            <w:pPr>
              <w:snapToGrid w:val="0"/>
              <w:spacing w:after="0" w:line="240" w:lineRule="auto"/>
              <w:jc w:val="center"/>
              <w:rPr>
                <w:rFonts w:ascii="Times New Roman" w:hAnsi="Times New Roman"/>
              </w:rPr>
            </w:pPr>
          </w:p>
          <w:p w14:paraId="79695344" w14:textId="77777777" w:rsidR="001155EB" w:rsidRPr="003E6212" w:rsidRDefault="001155EB" w:rsidP="003E6212">
            <w:pPr>
              <w:snapToGrid w:val="0"/>
              <w:spacing w:after="0" w:line="240" w:lineRule="auto"/>
              <w:jc w:val="center"/>
              <w:rPr>
                <w:rFonts w:ascii="Times New Roman" w:hAnsi="Times New Roman"/>
              </w:rPr>
            </w:pPr>
          </w:p>
          <w:p w14:paraId="58AC47A5" w14:textId="77777777" w:rsidR="001155EB" w:rsidRPr="003E6212" w:rsidRDefault="001155EB" w:rsidP="003E6212">
            <w:pPr>
              <w:snapToGrid w:val="0"/>
              <w:spacing w:after="0" w:line="240" w:lineRule="auto"/>
              <w:jc w:val="center"/>
              <w:rPr>
                <w:rFonts w:ascii="Times New Roman" w:hAnsi="Times New Roman"/>
              </w:rPr>
            </w:pPr>
          </w:p>
          <w:p w14:paraId="64456D2A" w14:textId="77777777" w:rsidR="001155EB" w:rsidRPr="003E6212" w:rsidRDefault="001155EB" w:rsidP="003E6212">
            <w:pPr>
              <w:snapToGrid w:val="0"/>
              <w:spacing w:after="0" w:line="240" w:lineRule="auto"/>
              <w:jc w:val="center"/>
              <w:rPr>
                <w:rFonts w:ascii="Times New Roman" w:hAnsi="Times New Roman"/>
              </w:rPr>
            </w:pPr>
          </w:p>
        </w:tc>
        <w:tc>
          <w:tcPr>
            <w:tcW w:w="4218" w:type="dxa"/>
            <w:tcBorders>
              <w:top w:val="single" w:sz="4" w:space="0" w:color="000000"/>
              <w:left w:val="single" w:sz="4" w:space="0" w:color="000000"/>
              <w:bottom w:val="single" w:sz="4" w:space="0" w:color="000000"/>
            </w:tcBorders>
          </w:tcPr>
          <w:p w14:paraId="5679D77F" w14:textId="77777777" w:rsidR="001155EB" w:rsidRPr="003E6212" w:rsidRDefault="001155EB" w:rsidP="003E6212">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1B4D0AEA" w14:textId="77777777" w:rsidR="001155EB" w:rsidRPr="003E6212" w:rsidRDefault="001155EB" w:rsidP="003E6212">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75A87C6F" w14:textId="77777777" w:rsidR="001155EB" w:rsidRPr="003E6212" w:rsidRDefault="001155EB" w:rsidP="003E6212">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5BBAAED3" w14:textId="77777777" w:rsidR="001155EB" w:rsidRPr="003E6212" w:rsidRDefault="001155EB" w:rsidP="003E6212">
            <w:pPr>
              <w:snapToGrid w:val="0"/>
              <w:spacing w:after="0" w:line="240" w:lineRule="auto"/>
              <w:jc w:val="center"/>
              <w:rPr>
                <w:rFonts w:ascii="Times New Roman" w:hAnsi="Times New Roman"/>
              </w:rPr>
            </w:pPr>
          </w:p>
        </w:tc>
      </w:tr>
      <w:tr w:rsidR="001155EB" w:rsidRPr="003E6212" w14:paraId="5D518663" w14:textId="77777777" w:rsidTr="00D252E2">
        <w:tc>
          <w:tcPr>
            <w:tcW w:w="993" w:type="dxa"/>
            <w:tcBorders>
              <w:top w:val="single" w:sz="4" w:space="0" w:color="000000"/>
              <w:left w:val="single" w:sz="4" w:space="0" w:color="000000"/>
              <w:bottom w:val="single" w:sz="4" w:space="0" w:color="000000"/>
            </w:tcBorders>
          </w:tcPr>
          <w:p w14:paraId="4116C74E" w14:textId="77777777" w:rsidR="001155EB" w:rsidRPr="003E6212" w:rsidRDefault="001155EB" w:rsidP="003E6212">
            <w:pPr>
              <w:snapToGrid w:val="0"/>
              <w:spacing w:after="0" w:line="240" w:lineRule="auto"/>
              <w:jc w:val="center"/>
              <w:rPr>
                <w:rFonts w:ascii="Times New Roman" w:hAnsi="Times New Roman"/>
              </w:rPr>
            </w:pPr>
          </w:p>
          <w:p w14:paraId="21E8C6F1" w14:textId="77777777" w:rsidR="001155EB" w:rsidRPr="003E6212" w:rsidRDefault="001155EB" w:rsidP="003E6212">
            <w:pPr>
              <w:snapToGrid w:val="0"/>
              <w:spacing w:after="0" w:line="240" w:lineRule="auto"/>
              <w:jc w:val="center"/>
              <w:rPr>
                <w:rFonts w:ascii="Times New Roman" w:hAnsi="Times New Roman"/>
              </w:rPr>
            </w:pPr>
          </w:p>
          <w:p w14:paraId="7A24C997" w14:textId="77777777" w:rsidR="001155EB" w:rsidRPr="003E6212" w:rsidRDefault="001155EB" w:rsidP="003E6212">
            <w:pPr>
              <w:snapToGrid w:val="0"/>
              <w:spacing w:after="0" w:line="240" w:lineRule="auto"/>
              <w:jc w:val="center"/>
              <w:rPr>
                <w:rFonts w:ascii="Times New Roman" w:hAnsi="Times New Roman"/>
              </w:rPr>
            </w:pPr>
          </w:p>
        </w:tc>
        <w:tc>
          <w:tcPr>
            <w:tcW w:w="4218" w:type="dxa"/>
            <w:tcBorders>
              <w:top w:val="single" w:sz="4" w:space="0" w:color="000000"/>
              <w:left w:val="single" w:sz="4" w:space="0" w:color="000000"/>
              <w:bottom w:val="single" w:sz="4" w:space="0" w:color="000000"/>
            </w:tcBorders>
          </w:tcPr>
          <w:p w14:paraId="70568EFA" w14:textId="77777777" w:rsidR="001155EB" w:rsidRPr="003E6212" w:rsidRDefault="001155EB" w:rsidP="003E6212">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43B80707" w14:textId="77777777" w:rsidR="001155EB" w:rsidRPr="003E6212" w:rsidRDefault="001155EB" w:rsidP="003E6212">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05F27B47" w14:textId="77777777" w:rsidR="001155EB" w:rsidRPr="003E6212" w:rsidRDefault="001155EB" w:rsidP="003E6212">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426FFD34" w14:textId="77777777" w:rsidR="001155EB" w:rsidRPr="003E6212" w:rsidRDefault="001155EB" w:rsidP="003E6212">
            <w:pPr>
              <w:snapToGrid w:val="0"/>
              <w:spacing w:after="0" w:line="240" w:lineRule="auto"/>
              <w:jc w:val="center"/>
              <w:rPr>
                <w:rFonts w:ascii="Times New Roman" w:hAnsi="Times New Roman"/>
              </w:rPr>
            </w:pPr>
          </w:p>
        </w:tc>
      </w:tr>
      <w:tr w:rsidR="001155EB" w:rsidRPr="003E6212" w14:paraId="129F6595" w14:textId="77777777" w:rsidTr="00D252E2">
        <w:tc>
          <w:tcPr>
            <w:tcW w:w="993" w:type="dxa"/>
            <w:tcBorders>
              <w:top w:val="single" w:sz="4" w:space="0" w:color="000000"/>
              <w:left w:val="single" w:sz="4" w:space="0" w:color="000000"/>
              <w:bottom w:val="single" w:sz="4" w:space="0" w:color="000000"/>
            </w:tcBorders>
          </w:tcPr>
          <w:p w14:paraId="1B9D5D48" w14:textId="77777777" w:rsidR="001155EB" w:rsidRPr="003E6212" w:rsidRDefault="001155EB" w:rsidP="003E6212">
            <w:pPr>
              <w:snapToGrid w:val="0"/>
              <w:spacing w:after="0" w:line="240" w:lineRule="auto"/>
              <w:jc w:val="center"/>
              <w:rPr>
                <w:rFonts w:ascii="Times New Roman" w:hAnsi="Times New Roman"/>
              </w:rPr>
            </w:pPr>
          </w:p>
          <w:p w14:paraId="7F105A69" w14:textId="77777777" w:rsidR="001155EB" w:rsidRPr="003E6212" w:rsidRDefault="001155EB" w:rsidP="003E6212">
            <w:pPr>
              <w:snapToGrid w:val="0"/>
              <w:spacing w:after="0" w:line="240" w:lineRule="auto"/>
              <w:jc w:val="center"/>
              <w:rPr>
                <w:rFonts w:ascii="Times New Roman" w:hAnsi="Times New Roman"/>
              </w:rPr>
            </w:pPr>
          </w:p>
          <w:p w14:paraId="31696462" w14:textId="77777777" w:rsidR="001155EB" w:rsidRPr="003E6212" w:rsidRDefault="001155EB" w:rsidP="003E6212">
            <w:pPr>
              <w:snapToGrid w:val="0"/>
              <w:spacing w:after="0" w:line="240" w:lineRule="auto"/>
              <w:jc w:val="center"/>
              <w:rPr>
                <w:rFonts w:ascii="Times New Roman" w:hAnsi="Times New Roman"/>
              </w:rPr>
            </w:pPr>
          </w:p>
        </w:tc>
        <w:tc>
          <w:tcPr>
            <w:tcW w:w="4218" w:type="dxa"/>
            <w:tcBorders>
              <w:top w:val="single" w:sz="4" w:space="0" w:color="000000"/>
              <w:left w:val="single" w:sz="4" w:space="0" w:color="000000"/>
              <w:bottom w:val="single" w:sz="4" w:space="0" w:color="000000"/>
            </w:tcBorders>
          </w:tcPr>
          <w:p w14:paraId="333CCF5B" w14:textId="77777777" w:rsidR="001155EB" w:rsidRPr="003E6212" w:rsidRDefault="001155EB" w:rsidP="003E6212">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3EEBA209" w14:textId="77777777" w:rsidR="001155EB" w:rsidRPr="003E6212" w:rsidRDefault="001155EB" w:rsidP="003E6212">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70B41426" w14:textId="77777777" w:rsidR="001155EB" w:rsidRPr="003E6212" w:rsidRDefault="001155EB" w:rsidP="003E6212">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4775F0B0" w14:textId="77777777" w:rsidR="001155EB" w:rsidRPr="003E6212" w:rsidRDefault="001155EB" w:rsidP="003E6212">
            <w:pPr>
              <w:snapToGrid w:val="0"/>
              <w:spacing w:after="0" w:line="240" w:lineRule="auto"/>
              <w:jc w:val="center"/>
              <w:rPr>
                <w:rFonts w:ascii="Times New Roman" w:hAnsi="Times New Roman"/>
              </w:rPr>
            </w:pPr>
          </w:p>
        </w:tc>
      </w:tr>
      <w:tr w:rsidR="001155EB" w:rsidRPr="003E6212" w14:paraId="3068EDE6" w14:textId="77777777" w:rsidTr="00D252E2">
        <w:tc>
          <w:tcPr>
            <w:tcW w:w="993" w:type="dxa"/>
            <w:tcBorders>
              <w:top w:val="single" w:sz="4" w:space="0" w:color="000000"/>
              <w:left w:val="single" w:sz="4" w:space="0" w:color="000000"/>
              <w:bottom w:val="single" w:sz="4" w:space="0" w:color="000000"/>
            </w:tcBorders>
          </w:tcPr>
          <w:p w14:paraId="0808D036" w14:textId="77777777" w:rsidR="001155EB" w:rsidRPr="003E6212" w:rsidRDefault="001155EB" w:rsidP="003E6212">
            <w:pPr>
              <w:snapToGrid w:val="0"/>
              <w:spacing w:after="0" w:line="240" w:lineRule="auto"/>
              <w:jc w:val="center"/>
              <w:rPr>
                <w:rFonts w:ascii="Times New Roman" w:hAnsi="Times New Roman"/>
              </w:rPr>
            </w:pPr>
          </w:p>
          <w:p w14:paraId="55285B3E" w14:textId="77777777" w:rsidR="001155EB" w:rsidRPr="003E6212" w:rsidRDefault="001155EB" w:rsidP="003E6212">
            <w:pPr>
              <w:snapToGrid w:val="0"/>
              <w:spacing w:after="0" w:line="240" w:lineRule="auto"/>
              <w:jc w:val="center"/>
              <w:rPr>
                <w:rFonts w:ascii="Times New Roman" w:hAnsi="Times New Roman"/>
              </w:rPr>
            </w:pPr>
          </w:p>
          <w:p w14:paraId="08413923" w14:textId="77777777" w:rsidR="001155EB" w:rsidRPr="003E6212" w:rsidRDefault="001155EB" w:rsidP="003E6212">
            <w:pPr>
              <w:snapToGrid w:val="0"/>
              <w:spacing w:after="0" w:line="240" w:lineRule="auto"/>
              <w:jc w:val="center"/>
              <w:rPr>
                <w:rFonts w:ascii="Times New Roman" w:hAnsi="Times New Roman"/>
              </w:rPr>
            </w:pPr>
          </w:p>
        </w:tc>
        <w:tc>
          <w:tcPr>
            <w:tcW w:w="4218" w:type="dxa"/>
            <w:tcBorders>
              <w:top w:val="single" w:sz="4" w:space="0" w:color="000000"/>
              <w:left w:val="single" w:sz="4" w:space="0" w:color="000000"/>
              <w:bottom w:val="single" w:sz="4" w:space="0" w:color="000000"/>
            </w:tcBorders>
          </w:tcPr>
          <w:p w14:paraId="49399E80" w14:textId="77777777" w:rsidR="001155EB" w:rsidRPr="003E6212" w:rsidRDefault="001155EB" w:rsidP="003E6212">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42826379" w14:textId="77777777" w:rsidR="001155EB" w:rsidRPr="003E6212" w:rsidRDefault="001155EB" w:rsidP="003E6212">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1F2F0408" w14:textId="77777777" w:rsidR="001155EB" w:rsidRPr="003E6212" w:rsidRDefault="001155EB" w:rsidP="003E6212">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69BA7009" w14:textId="77777777" w:rsidR="001155EB" w:rsidRPr="003E6212" w:rsidRDefault="001155EB" w:rsidP="003E6212">
            <w:pPr>
              <w:snapToGrid w:val="0"/>
              <w:spacing w:after="0" w:line="240" w:lineRule="auto"/>
              <w:jc w:val="center"/>
              <w:rPr>
                <w:rFonts w:ascii="Times New Roman" w:hAnsi="Times New Roman"/>
              </w:rPr>
            </w:pPr>
          </w:p>
        </w:tc>
      </w:tr>
      <w:tr w:rsidR="001155EB" w:rsidRPr="003E6212" w14:paraId="6C9E7BEB" w14:textId="77777777" w:rsidTr="00D252E2">
        <w:tc>
          <w:tcPr>
            <w:tcW w:w="993" w:type="dxa"/>
            <w:tcBorders>
              <w:top w:val="single" w:sz="4" w:space="0" w:color="000000"/>
              <w:left w:val="single" w:sz="4" w:space="0" w:color="000000"/>
              <w:bottom w:val="single" w:sz="4" w:space="0" w:color="000000"/>
            </w:tcBorders>
          </w:tcPr>
          <w:p w14:paraId="447B6839" w14:textId="77777777" w:rsidR="001155EB" w:rsidRPr="003E6212" w:rsidRDefault="001155EB" w:rsidP="003E6212">
            <w:pPr>
              <w:snapToGrid w:val="0"/>
              <w:spacing w:after="0" w:line="240" w:lineRule="auto"/>
              <w:jc w:val="center"/>
              <w:rPr>
                <w:rFonts w:ascii="Times New Roman" w:hAnsi="Times New Roman"/>
              </w:rPr>
            </w:pPr>
          </w:p>
          <w:p w14:paraId="4D5A1A1D" w14:textId="77777777" w:rsidR="001155EB" w:rsidRPr="003E6212" w:rsidRDefault="001155EB" w:rsidP="003E6212">
            <w:pPr>
              <w:snapToGrid w:val="0"/>
              <w:spacing w:after="0" w:line="240" w:lineRule="auto"/>
              <w:jc w:val="center"/>
              <w:rPr>
                <w:rFonts w:ascii="Times New Roman" w:hAnsi="Times New Roman"/>
              </w:rPr>
            </w:pPr>
          </w:p>
          <w:p w14:paraId="14A8A859" w14:textId="77777777" w:rsidR="001155EB" w:rsidRPr="003E6212" w:rsidRDefault="001155EB" w:rsidP="003E6212">
            <w:pPr>
              <w:snapToGrid w:val="0"/>
              <w:spacing w:after="0" w:line="240" w:lineRule="auto"/>
              <w:jc w:val="center"/>
              <w:rPr>
                <w:rFonts w:ascii="Times New Roman" w:hAnsi="Times New Roman"/>
              </w:rPr>
            </w:pPr>
          </w:p>
        </w:tc>
        <w:tc>
          <w:tcPr>
            <w:tcW w:w="4218" w:type="dxa"/>
            <w:tcBorders>
              <w:top w:val="single" w:sz="4" w:space="0" w:color="000000"/>
              <w:left w:val="single" w:sz="4" w:space="0" w:color="000000"/>
              <w:bottom w:val="single" w:sz="4" w:space="0" w:color="000000"/>
            </w:tcBorders>
          </w:tcPr>
          <w:p w14:paraId="254F21B2" w14:textId="77777777" w:rsidR="001155EB" w:rsidRPr="003E6212" w:rsidRDefault="001155EB" w:rsidP="003E6212">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67CC6874" w14:textId="77777777" w:rsidR="001155EB" w:rsidRPr="003E6212" w:rsidRDefault="001155EB" w:rsidP="003E6212">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27D00C39" w14:textId="77777777" w:rsidR="001155EB" w:rsidRPr="003E6212" w:rsidRDefault="001155EB" w:rsidP="003E6212">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7371B7A0" w14:textId="77777777" w:rsidR="001155EB" w:rsidRPr="003E6212" w:rsidRDefault="001155EB" w:rsidP="003E6212">
            <w:pPr>
              <w:snapToGrid w:val="0"/>
              <w:spacing w:after="0" w:line="240" w:lineRule="auto"/>
              <w:jc w:val="center"/>
              <w:rPr>
                <w:rFonts w:ascii="Times New Roman" w:hAnsi="Times New Roman"/>
              </w:rPr>
            </w:pPr>
          </w:p>
        </w:tc>
      </w:tr>
      <w:tr w:rsidR="001155EB" w:rsidRPr="003E6212" w14:paraId="7E8B93A1" w14:textId="77777777" w:rsidTr="00D252E2">
        <w:tc>
          <w:tcPr>
            <w:tcW w:w="993" w:type="dxa"/>
            <w:tcBorders>
              <w:top w:val="single" w:sz="4" w:space="0" w:color="000000"/>
              <w:left w:val="single" w:sz="4" w:space="0" w:color="000000"/>
              <w:bottom w:val="single" w:sz="4" w:space="0" w:color="000000"/>
            </w:tcBorders>
          </w:tcPr>
          <w:p w14:paraId="1704DDE2" w14:textId="77777777" w:rsidR="001155EB" w:rsidRPr="003E6212" w:rsidRDefault="001155EB" w:rsidP="003E6212">
            <w:pPr>
              <w:snapToGrid w:val="0"/>
              <w:spacing w:after="0" w:line="240" w:lineRule="auto"/>
              <w:jc w:val="center"/>
              <w:rPr>
                <w:rFonts w:ascii="Times New Roman" w:hAnsi="Times New Roman"/>
              </w:rPr>
            </w:pPr>
          </w:p>
          <w:p w14:paraId="30C0F627" w14:textId="77777777" w:rsidR="001155EB" w:rsidRPr="003E6212" w:rsidRDefault="001155EB" w:rsidP="003E6212">
            <w:pPr>
              <w:snapToGrid w:val="0"/>
              <w:spacing w:after="0" w:line="240" w:lineRule="auto"/>
              <w:jc w:val="center"/>
              <w:rPr>
                <w:rFonts w:ascii="Times New Roman" w:hAnsi="Times New Roman"/>
              </w:rPr>
            </w:pPr>
          </w:p>
          <w:p w14:paraId="75B001D8" w14:textId="77777777" w:rsidR="001155EB" w:rsidRPr="003E6212" w:rsidRDefault="001155EB" w:rsidP="003E6212">
            <w:pPr>
              <w:snapToGrid w:val="0"/>
              <w:spacing w:after="0" w:line="240" w:lineRule="auto"/>
              <w:jc w:val="center"/>
              <w:rPr>
                <w:rFonts w:ascii="Times New Roman" w:hAnsi="Times New Roman"/>
              </w:rPr>
            </w:pPr>
          </w:p>
        </w:tc>
        <w:tc>
          <w:tcPr>
            <w:tcW w:w="4218" w:type="dxa"/>
            <w:tcBorders>
              <w:top w:val="single" w:sz="4" w:space="0" w:color="000000"/>
              <w:left w:val="single" w:sz="4" w:space="0" w:color="000000"/>
              <w:bottom w:val="single" w:sz="4" w:space="0" w:color="000000"/>
            </w:tcBorders>
          </w:tcPr>
          <w:p w14:paraId="7C43A6D6" w14:textId="77777777" w:rsidR="001155EB" w:rsidRPr="003E6212" w:rsidRDefault="001155EB" w:rsidP="003E6212">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4A646B2F" w14:textId="77777777" w:rsidR="001155EB" w:rsidRPr="003E6212" w:rsidRDefault="001155EB" w:rsidP="003E6212">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0970C544" w14:textId="77777777" w:rsidR="001155EB" w:rsidRPr="003E6212" w:rsidRDefault="001155EB" w:rsidP="003E6212">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464C775A" w14:textId="77777777" w:rsidR="001155EB" w:rsidRPr="003E6212" w:rsidRDefault="001155EB" w:rsidP="003E6212">
            <w:pPr>
              <w:snapToGrid w:val="0"/>
              <w:spacing w:after="0" w:line="240" w:lineRule="auto"/>
              <w:jc w:val="center"/>
              <w:rPr>
                <w:rFonts w:ascii="Times New Roman" w:hAnsi="Times New Roman"/>
              </w:rPr>
            </w:pPr>
          </w:p>
        </w:tc>
      </w:tr>
      <w:tr w:rsidR="001155EB" w:rsidRPr="003E6212" w14:paraId="1690863C" w14:textId="77777777" w:rsidTr="00D252E2">
        <w:tc>
          <w:tcPr>
            <w:tcW w:w="993" w:type="dxa"/>
            <w:tcBorders>
              <w:top w:val="single" w:sz="4" w:space="0" w:color="000000"/>
              <w:left w:val="single" w:sz="4" w:space="0" w:color="000000"/>
              <w:bottom w:val="single" w:sz="4" w:space="0" w:color="000000"/>
            </w:tcBorders>
          </w:tcPr>
          <w:p w14:paraId="4BAB82D2" w14:textId="77777777" w:rsidR="001155EB" w:rsidRPr="003E6212" w:rsidRDefault="001155EB" w:rsidP="003E6212">
            <w:pPr>
              <w:snapToGrid w:val="0"/>
              <w:spacing w:after="0" w:line="240" w:lineRule="auto"/>
              <w:jc w:val="center"/>
              <w:rPr>
                <w:rFonts w:ascii="Times New Roman" w:hAnsi="Times New Roman"/>
              </w:rPr>
            </w:pPr>
          </w:p>
          <w:p w14:paraId="0DC68B88" w14:textId="77777777" w:rsidR="001155EB" w:rsidRPr="003E6212" w:rsidRDefault="001155EB" w:rsidP="003E6212">
            <w:pPr>
              <w:snapToGrid w:val="0"/>
              <w:spacing w:after="0" w:line="240" w:lineRule="auto"/>
              <w:jc w:val="center"/>
              <w:rPr>
                <w:rFonts w:ascii="Times New Roman" w:hAnsi="Times New Roman"/>
              </w:rPr>
            </w:pPr>
          </w:p>
          <w:p w14:paraId="14E3A0B3" w14:textId="77777777" w:rsidR="001155EB" w:rsidRPr="003E6212" w:rsidRDefault="001155EB" w:rsidP="003E6212">
            <w:pPr>
              <w:snapToGrid w:val="0"/>
              <w:spacing w:after="0" w:line="240" w:lineRule="auto"/>
              <w:jc w:val="center"/>
              <w:rPr>
                <w:rFonts w:ascii="Times New Roman" w:hAnsi="Times New Roman"/>
              </w:rPr>
            </w:pPr>
          </w:p>
        </w:tc>
        <w:tc>
          <w:tcPr>
            <w:tcW w:w="4218" w:type="dxa"/>
            <w:tcBorders>
              <w:top w:val="single" w:sz="4" w:space="0" w:color="000000"/>
              <w:left w:val="single" w:sz="4" w:space="0" w:color="000000"/>
              <w:bottom w:val="single" w:sz="4" w:space="0" w:color="000000"/>
            </w:tcBorders>
          </w:tcPr>
          <w:p w14:paraId="7B98A0A8" w14:textId="77777777" w:rsidR="001155EB" w:rsidRPr="003E6212" w:rsidRDefault="001155EB" w:rsidP="003E6212">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29583EA0" w14:textId="77777777" w:rsidR="001155EB" w:rsidRPr="003E6212" w:rsidRDefault="001155EB" w:rsidP="003E6212">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396741B0" w14:textId="77777777" w:rsidR="001155EB" w:rsidRPr="003E6212" w:rsidRDefault="001155EB" w:rsidP="003E6212">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494FD44E" w14:textId="77777777" w:rsidR="001155EB" w:rsidRPr="003E6212" w:rsidRDefault="001155EB" w:rsidP="003E6212">
            <w:pPr>
              <w:snapToGrid w:val="0"/>
              <w:spacing w:after="0" w:line="240" w:lineRule="auto"/>
              <w:jc w:val="center"/>
              <w:rPr>
                <w:rFonts w:ascii="Times New Roman" w:hAnsi="Times New Roman"/>
              </w:rPr>
            </w:pPr>
          </w:p>
        </w:tc>
      </w:tr>
      <w:tr w:rsidR="001155EB" w:rsidRPr="003E6212" w14:paraId="611AE006" w14:textId="77777777" w:rsidTr="00D252E2">
        <w:tc>
          <w:tcPr>
            <w:tcW w:w="993" w:type="dxa"/>
            <w:tcBorders>
              <w:top w:val="single" w:sz="4" w:space="0" w:color="000000"/>
              <w:left w:val="single" w:sz="4" w:space="0" w:color="000000"/>
              <w:bottom w:val="single" w:sz="4" w:space="0" w:color="000000"/>
            </w:tcBorders>
          </w:tcPr>
          <w:p w14:paraId="417A73BA" w14:textId="77777777" w:rsidR="001155EB" w:rsidRPr="003E6212" w:rsidRDefault="001155EB" w:rsidP="003E6212">
            <w:pPr>
              <w:snapToGrid w:val="0"/>
              <w:spacing w:after="0" w:line="240" w:lineRule="auto"/>
              <w:jc w:val="center"/>
              <w:rPr>
                <w:rFonts w:ascii="Times New Roman" w:hAnsi="Times New Roman"/>
              </w:rPr>
            </w:pPr>
          </w:p>
          <w:p w14:paraId="11B68ECC" w14:textId="77777777" w:rsidR="001155EB" w:rsidRPr="003E6212" w:rsidRDefault="001155EB" w:rsidP="003E6212">
            <w:pPr>
              <w:snapToGrid w:val="0"/>
              <w:spacing w:after="0" w:line="240" w:lineRule="auto"/>
              <w:jc w:val="center"/>
              <w:rPr>
                <w:rFonts w:ascii="Times New Roman" w:hAnsi="Times New Roman"/>
              </w:rPr>
            </w:pPr>
          </w:p>
          <w:p w14:paraId="2390F4FD" w14:textId="77777777" w:rsidR="001155EB" w:rsidRPr="003E6212" w:rsidRDefault="001155EB" w:rsidP="003E6212">
            <w:pPr>
              <w:snapToGrid w:val="0"/>
              <w:spacing w:after="0" w:line="240" w:lineRule="auto"/>
              <w:jc w:val="center"/>
              <w:rPr>
                <w:rFonts w:ascii="Times New Roman" w:hAnsi="Times New Roman"/>
              </w:rPr>
            </w:pPr>
          </w:p>
        </w:tc>
        <w:tc>
          <w:tcPr>
            <w:tcW w:w="4218" w:type="dxa"/>
            <w:tcBorders>
              <w:top w:val="single" w:sz="4" w:space="0" w:color="000000"/>
              <w:left w:val="single" w:sz="4" w:space="0" w:color="000000"/>
              <w:bottom w:val="single" w:sz="4" w:space="0" w:color="000000"/>
            </w:tcBorders>
          </w:tcPr>
          <w:p w14:paraId="0B134F53" w14:textId="77777777" w:rsidR="001155EB" w:rsidRPr="003E6212" w:rsidRDefault="001155EB" w:rsidP="003E6212">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7ED6EC94" w14:textId="77777777" w:rsidR="001155EB" w:rsidRPr="003E6212" w:rsidRDefault="001155EB" w:rsidP="003E6212">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163EEA45" w14:textId="77777777" w:rsidR="001155EB" w:rsidRPr="003E6212" w:rsidRDefault="001155EB" w:rsidP="003E6212">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06AE2054" w14:textId="77777777" w:rsidR="001155EB" w:rsidRPr="003E6212" w:rsidRDefault="001155EB" w:rsidP="003E6212">
            <w:pPr>
              <w:snapToGrid w:val="0"/>
              <w:spacing w:after="0" w:line="240" w:lineRule="auto"/>
              <w:jc w:val="center"/>
              <w:rPr>
                <w:rFonts w:ascii="Times New Roman" w:hAnsi="Times New Roman"/>
              </w:rPr>
            </w:pPr>
          </w:p>
        </w:tc>
      </w:tr>
    </w:tbl>
    <w:p w14:paraId="5F113825" w14:textId="77777777" w:rsidR="001155EB" w:rsidRPr="003E6212" w:rsidRDefault="001155EB" w:rsidP="003E6212">
      <w:pPr>
        <w:spacing w:after="0" w:line="240" w:lineRule="auto"/>
        <w:rPr>
          <w:rFonts w:ascii="Times New Roman" w:hAnsi="Times New Roman"/>
          <w:b/>
          <w:sz w:val="28"/>
          <w:szCs w:val="28"/>
        </w:rPr>
      </w:pPr>
    </w:p>
    <w:sectPr w:rsidR="001155EB" w:rsidRPr="003E6212" w:rsidSect="009E47EF">
      <w:pgSz w:w="11906" w:h="16838"/>
      <w:pgMar w:top="1134" w:right="567" w:bottom="1134" w:left="1701" w:header="709"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92D5C2" w14:textId="77777777" w:rsidR="00C549C6" w:rsidRDefault="00C549C6">
      <w:pPr>
        <w:spacing w:after="0" w:line="240" w:lineRule="auto"/>
      </w:pPr>
      <w:r>
        <w:separator/>
      </w:r>
    </w:p>
  </w:endnote>
  <w:endnote w:type="continuationSeparator" w:id="0">
    <w:p w14:paraId="5D3F0A16" w14:textId="77777777" w:rsidR="00C549C6" w:rsidRDefault="00C549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SchoolBookSanPin">
    <w:charset w:val="01"/>
    <w:family w:val="roman"/>
    <w:pitch w:val="default"/>
  </w:font>
  <w:font w:name="Bookman Old Style">
    <w:panose1 w:val="02050604050505020204"/>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76107F" w14:textId="77777777" w:rsidR="00AD2DEE" w:rsidRPr="002A6E2C" w:rsidRDefault="00AD2DEE" w:rsidP="00D252E2">
    <w:pPr>
      <w:pStyle w:val="a3"/>
      <w:framePr w:wrap="around" w:vAnchor="text" w:hAnchor="margin" w:xAlign="right" w:y="1"/>
      <w:rPr>
        <w:rStyle w:val="a7"/>
      </w:rPr>
    </w:pPr>
    <w:r w:rsidRPr="002A6E2C">
      <w:rPr>
        <w:rStyle w:val="a7"/>
      </w:rPr>
      <w:fldChar w:fldCharType="begin"/>
    </w:r>
    <w:r w:rsidRPr="002A6E2C">
      <w:rPr>
        <w:rStyle w:val="a7"/>
      </w:rPr>
      <w:instrText xml:space="preserve">PAGE  </w:instrText>
    </w:r>
    <w:r w:rsidRPr="002A6E2C">
      <w:rPr>
        <w:rStyle w:val="a7"/>
      </w:rPr>
      <w:fldChar w:fldCharType="end"/>
    </w:r>
  </w:p>
  <w:p w14:paraId="026392FF" w14:textId="77777777" w:rsidR="00AD2DEE" w:rsidRDefault="00AD2DEE" w:rsidP="00D252E2">
    <w:pPr>
      <w:pStyle w:val="a3"/>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85A14" w14:textId="2AC9D200" w:rsidR="00AD2DEE" w:rsidRDefault="00AD2DEE">
    <w:pPr>
      <w:pStyle w:val="a3"/>
      <w:jc w:val="center"/>
    </w:pPr>
    <w:r>
      <w:fldChar w:fldCharType="begin"/>
    </w:r>
    <w:r>
      <w:instrText>PAGE   \* MERGEFORMAT</w:instrText>
    </w:r>
    <w:r>
      <w:fldChar w:fldCharType="separate"/>
    </w:r>
    <w:r w:rsidR="003D6C6E">
      <w:rPr>
        <w:noProof/>
      </w:rPr>
      <w:t>25</w:t>
    </w:r>
    <w:r>
      <w:fldChar w:fldCharType="end"/>
    </w:r>
  </w:p>
  <w:p w14:paraId="5C04942B" w14:textId="77777777" w:rsidR="00AD2DEE" w:rsidRDefault="00AD2DEE" w:rsidP="00D252E2">
    <w:pPr>
      <w:pStyle w:val="a3"/>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47CC6B" w14:textId="77777777" w:rsidR="00C549C6" w:rsidRDefault="00C549C6">
      <w:pPr>
        <w:spacing w:after="0" w:line="240" w:lineRule="auto"/>
      </w:pPr>
      <w:r>
        <w:separator/>
      </w:r>
    </w:p>
  </w:footnote>
  <w:footnote w:type="continuationSeparator" w:id="0">
    <w:p w14:paraId="7B15B0DB" w14:textId="77777777" w:rsidR="00C549C6" w:rsidRDefault="00C549C6">
      <w:pPr>
        <w:spacing w:after="0" w:line="240" w:lineRule="auto"/>
      </w:pPr>
      <w:r>
        <w:continuationSeparator/>
      </w:r>
    </w:p>
  </w:footnote>
  <w:footnote w:id="1">
    <w:p w14:paraId="2943F3AA" w14:textId="77777777" w:rsidR="0098496C" w:rsidRPr="0098496C" w:rsidRDefault="0098496C" w:rsidP="0098496C">
      <w:pPr>
        <w:pStyle w:val="Footnote"/>
        <w:rPr>
          <w:rFonts w:ascii="Times New Roman" w:hAnsi="Times New Roman"/>
          <w:lang w:val="ru-RU"/>
        </w:rPr>
      </w:pPr>
      <w:r>
        <w:rPr>
          <w:rFonts w:ascii="Times New Roman" w:hAnsi="Times New Roman"/>
          <w:vertAlign w:val="superscript"/>
          <w:lang w:val="ru-RU"/>
        </w:rPr>
        <w:t xml:space="preserve"> </w:t>
      </w:r>
    </w:p>
  </w:footnote>
  <w:footnote w:id="2">
    <w:p w14:paraId="2EE78864" w14:textId="77777777" w:rsidR="0098496C" w:rsidRPr="0098496C" w:rsidRDefault="0098496C" w:rsidP="0098496C">
      <w:pPr>
        <w:pStyle w:val="Footnote"/>
        <w:rPr>
          <w:rFonts w:ascii="Times New Roman" w:hAnsi="Times New Roman"/>
          <w:lang w:val="ru-RU"/>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00000885"/>
    <w:lvl w:ilvl="0">
      <w:numFmt w:val="bullet"/>
      <w:lvlText w:val="-"/>
      <w:lvlJc w:val="left"/>
      <w:pPr>
        <w:ind w:left="107" w:hanging="140"/>
      </w:pPr>
      <w:rPr>
        <w:rFonts w:ascii="Times New Roman" w:hAnsi="Times New Roman" w:cs="Times New Roman"/>
        <w:b w:val="0"/>
        <w:bCs w:val="0"/>
        <w:w w:val="99"/>
        <w:sz w:val="24"/>
        <w:szCs w:val="24"/>
      </w:rPr>
    </w:lvl>
    <w:lvl w:ilvl="1">
      <w:numFmt w:val="bullet"/>
      <w:lvlText w:val="•"/>
      <w:lvlJc w:val="left"/>
      <w:pPr>
        <w:ind w:left="783" w:hanging="140"/>
      </w:pPr>
    </w:lvl>
    <w:lvl w:ilvl="2">
      <w:numFmt w:val="bullet"/>
      <w:lvlText w:val="•"/>
      <w:lvlJc w:val="left"/>
      <w:pPr>
        <w:ind w:left="1466" w:hanging="140"/>
      </w:pPr>
    </w:lvl>
    <w:lvl w:ilvl="3">
      <w:numFmt w:val="bullet"/>
      <w:lvlText w:val="•"/>
      <w:lvlJc w:val="left"/>
      <w:pPr>
        <w:ind w:left="2150" w:hanging="140"/>
      </w:pPr>
    </w:lvl>
    <w:lvl w:ilvl="4">
      <w:numFmt w:val="bullet"/>
      <w:lvlText w:val="•"/>
      <w:lvlJc w:val="left"/>
      <w:pPr>
        <w:ind w:left="2833" w:hanging="140"/>
      </w:pPr>
    </w:lvl>
    <w:lvl w:ilvl="5">
      <w:numFmt w:val="bullet"/>
      <w:lvlText w:val="•"/>
      <w:lvlJc w:val="left"/>
      <w:pPr>
        <w:ind w:left="3517" w:hanging="140"/>
      </w:pPr>
    </w:lvl>
    <w:lvl w:ilvl="6">
      <w:numFmt w:val="bullet"/>
      <w:lvlText w:val="•"/>
      <w:lvlJc w:val="left"/>
      <w:pPr>
        <w:ind w:left="4200" w:hanging="140"/>
      </w:pPr>
    </w:lvl>
    <w:lvl w:ilvl="7">
      <w:numFmt w:val="bullet"/>
      <w:lvlText w:val="•"/>
      <w:lvlJc w:val="left"/>
      <w:pPr>
        <w:ind w:left="4883" w:hanging="140"/>
      </w:pPr>
    </w:lvl>
    <w:lvl w:ilvl="8">
      <w:numFmt w:val="bullet"/>
      <w:lvlText w:val="•"/>
      <w:lvlJc w:val="left"/>
      <w:pPr>
        <w:ind w:left="5567" w:hanging="140"/>
      </w:pPr>
    </w:lvl>
  </w:abstractNum>
  <w:abstractNum w:abstractNumId="1" w15:restartNumberingAfterBreak="0">
    <w:nsid w:val="018B68BC"/>
    <w:multiLevelType w:val="hybridMultilevel"/>
    <w:tmpl w:val="9C48E636"/>
    <w:lvl w:ilvl="0" w:tplc="33A8362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7EA51EA"/>
    <w:multiLevelType w:val="hybridMultilevel"/>
    <w:tmpl w:val="978E9AE6"/>
    <w:lvl w:ilvl="0" w:tplc="04190003">
      <w:start w:val="1"/>
      <w:numFmt w:val="bullet"/>
      <w:lvlText w:val="o"/>
      <w:lvlJc w:val="left"/>
      <w:pPr>
        <w:ind w:left="1637" w:hanging="360"/>
      </w:pPr>
      <w:rPr>
        <w:rFonts w:ascii="Courier New" w:hAnsi="Courier New" w:cs="Courier New" w:hint="default"/>
      </w:rPr>
    </w:lvl>
    <w:lvl w:ilvl="1" w:tplc="04190003">
      <w:start w:val="1"/>
      <w:numFmt w:val="bullet"/>
      <w:lvlText w:val="o"/>
      <w:lvlJc w:val="left"/>
      <w:pPr>
        <w:ind w:left="2357" w:hanging="360"/>
      </w:pPr>
      <w:rPr>
        <w:rFonts w:ascii="Courier New" w:hAnsi="Courier New" w:cs="Courier New" w:hint="default"/>
      </w:rPr>
    </w:lvl>
    <w:lvl w:ilvl="2" w:tplc="04190005">
      <w:start w:val="1"/>
      <w:numFmt w:val="bullet"/>
      <w:lvlText w:val=""/>
      <w:lvlJc w:val="left"/>
      <w:pPr>
        <w:ind w:left="1070" w:hanging="360"/>
      </w:pPr>
      <w:rPr>
        <w:rFonts w:ascii="Wingdings" w:hAnsi="Wingdings" w:hint="default"/>
      </w:rPr>
    </w:lvl>
    <w:lvl w:ilvl="3" w:tplc="04190001" w:tentative="1">
      <w:start w:val="1"/>
      <w:numFmt w:val="bullet"/>
      <w:lvlText w:val=""/>
      <w:lvlJc w:val="left"/>
      <w:pPr>
        <w:ind w:left="3797" w:hanging="360"/>
      </w:pPr>
      <w:rPr>
        <w:rFonts w:ascii="Symbol" w:hAnsi="Symbol" w:hint="default"/>
      </w:rPr>
    </w:lvl>
    <w:lvl w:ilvl="4" w:tplc="04190003" w:tentative="1">
      <w:start w:val="1"/>
      <w:numFmt w:val="bullet"/>
      <w:lvlText w:val="o"/>
      <w:lvlJc w:val="left"/>
      <w:pPr>
        <w:ind w:left="4517" w:hanging="360"/>
      </w:pPr>
      <w:rPr>
        <w:rFonts w:ascii="Courier New" w:hAnsi="Courier New" w:cs="Courier New" w:hint="default"/>
      </w:rPr>
    </w:lvl>
    <w:lvl w:ilvl="5" w:tplc="04190005" w:tentative="1">
      <w:start w:val="1"/>
      <w:numFmt w:val="bullet"/>
      <w:lvlText w:val=""/>
      <w:lvlJc w:val="left"/>
      <w:pPr>
        <w:ind w:left="5237" w:hanging="360"/>
      </w:pPr>
      <w:rPr>
        <w:rFonts w:ascii="Wingdings" w:hAnsi="Wingdings" w:hint="default"/>
      </w:rPr>
    </w:lvl>
    <w:lvl w:ilvl="6" w:tplc="04190001" w:tentative="1">
      <w:start w:val="1"/>
      <w:numFmt w:val="bullet"/>
      <w:lvlText w:val=""/>
      <w:lvlJc w:val="left"/>
      <w:pPr>
        <w:ind w:left="5957" w:hanging="360"/>
      </w:pPr>
      <w:rPr>
        <w:rFonts w:ascii="Symbol" w:hAnsi="Symbol" w:hint="default"/>
      </w:rPr>
    </w:lvl>
    <w:lvl w:ilvl="7" w:tplc="04190003" w:tentative="1">
      <w:start w:val="1"/>
      <w:numFmt w:val="bullet"/>
      <w:lvlText w:val="o"/>
      <w:lvlJc w:val="left"/>
      <w:pPr>
        <w:ind w:left="6677" w:hanging="360"/>
      </w:pPr>
      <w:rPr>
        <w:rFonts w:ascii="Courier New" w:hAnsi="Courier New" w:cs="Courier New" w:hint="default"/>
      </w:rPr>
    </w:lvl>
    <w:lvl w:ilvl="8" w:tplc="04190005" w:tentative="1">
      <w:start w:val="1"/>
      <w:numFmt w:val="bullet"/>
      <w:lvlText w:val=""/>
      <w:lvlJc w:val="left"/>
      <w:pPr>
        <w:ind w:left="7397" w:hanging="360"/>
      </w:pPr>
      <w:rPr>
        <w:rFonts w:ascii="Wingdings" w:hAnsi="Wingdings" w:hint="default"/>
      </w:rPr>
    </w:lvl>
  </w:abstractNum>
  <w:abstractNum w:abstractNumId="3" w15:restartNumberingAfterBreak="0">
    <w:nsid w:val="099301B1"/>
    <w:multiLevelType w:val="hybridMultilevel"/>
    <w:tmpl w:val="384875F2"/>
    <w:lvl w:ilvl="0" w:tplc="33A8362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0CE51B3"/>
    <w:multiLevelType w:val="hybridMultilevel"/>
    <w:tmpl w:val="EEC22FA6"/>
    <w:lvl w:ilvl="0" w:tplc="33A83622">
      <w:start w:val="1"/>
      <w:numFmt w:val="bullet"/>
      <w:lvlText w:val=""/>
      <w:lvlJc w:val="left"/>
      <w:pPr>
        <w:ind w:left="784" w:hanging="360"/>
      </w:pPr>
      <w:rPr>
        <w:rFonts w:ascii="Symbol" w:hAnsi="Symbol" w:hint="default"/>
      </w:rPr>
    </w:lvl>
    <w:lvl w:ilvl="1" w:tplc="04190003" w:tentative="1">
      <w:start w:val="1"/>
      <w:numFmt w:val="bullet"/>
      <w:lvlText w:val="o"/>
      <w:lvlJc w:val="left"/>
      <w:pPr>
        <w:ind w:left="1504" w:hanging="360"/>
      </w:pPr>
      <w:rPr>
        <w:rFonts w:ascii="Courier New" w:hAnsi="Courier New" w:cs="Courier New" w:hint="default"/>
      </w:rPr>
    </w:lvl>
    <w:lvl w:ilvl="2" w:tplc="04190005" w:tentative="1">
      <w:start w:val="1"/>
      <w:numFmt w:val="bullet"/>
      <w:lvlText w:val=""/>
      <w:lvlJc w:val="left"/>
      <w:pPr>
        <w:ind w:left="2224" w:hanging="360"/>
      </w:pPr>
      <w:rPr>
        <w:rFonts w:ascii="Wingdings" w:hAnsi="Wingdings" w:hint="default"/>
      </w:rPr>
    </w:lvl>
    <w:lvl w:ilvl="3" w:tplc="04190001" w:tentative="1">
      <w:start w:val="1"/>
      <w:numFmt w:val="bullet"/>
      <w:lvlText w:val=""/>
      <w:lvlJc w:val="left"/>
      <w:pPr>
        <w:ind w:left="2944" w:hanging="360"/>
      </w:pPr>
      <w:rPr>
        <w:rFonts w:ascii="Symbol" w:hAnsi="Symbol" w:hint="default"/>
      </w:rPr>
    </w:lvl>
    <w:lvl w:ilvl="4" w:tplc="04190003" w:tentative="1">
      <w:start w:val="1"/>
      <w:numFmt w:val="bullet"/>
      <w:lvlText w:val="o"/>
      <w:lvlJc w:val="left"/>
      <w:pPr>
        <w:ind w:left="3664" w:hanging="360"/>
      </w:pPr>
      <w:rPr>
        <w:rFonts w:ascii="Courier New" w:hAnsi="Courier New" w:cs="Courier New" w:hint="default"/>
      </w:rPr>
    </w:lvl>
    <w:lvl w:ilvl="5" w:tplc="04190005" w:tentative="1">
      <w:start w:val="1"/>
      <w:numFmt w:val="bullet"/>
      <w:lvlText w:val=""/>
      <w:lvlJc w:val="left"/>
      <w:pPr>
        <w:ind w:left="4384" w:hanging="360"/>
      </w:pPr>
      <w:rPr>
        <w:rFonts w:ascii="Wingdings" w:hAnsi="Wingdings" w:hint="default"/>
      </w:rPr>
    </w:lvl>
    <w:lvl w:ilvl="6" w:tplc="04190001" w:tentative="1">
      <w:start w:val="1"/>
      <w:numFmt w:val="bullet"/>
      <w:lvlText w:val=""/>
      <w:lvlJc w:val="left"/>
      <w:pPr>
        <w:ind w:left="5104" w:hanging="360"/>
      </w:pPr>
      <w:rPr>
        <w:rFonts w:ascii="Symbol" w:hAnsi="Symbol" w:hint="default"/>
      </w:rPr>
    </w:lvl>
    <w:lvl w:ilvl="7" w:tplc="04190003" w:tentative="1">
      <w:start w:val="1"/>
      <w:numFmt w:val="bullet"/>
      <w:lvlText w:val="o"/>
      <w:lvlJc w:val="left"/>
      <w:pPr>
        <w:ind w:left="5824" w:hanging="360"/>
      </w:pPr>
      <w:rPr>
        <w:rFonts w:ascii="Courier New" w:hAnsi="Courier New" w:cs="Courier New" w:hint="default"/>
      </w:rPr>
    </w:lvl>
    <w:lvl w:ilvl="8" w:tplc="04190005" w:tentative="1">
      <w:start w:val="1"/>
      <w:numFmt w:val="bullet"/>
      <w:lvlText w:val=""/>
      <w:lvlJc w:val="left"/>
      <w:pPr>
        <w:ind w:left="6544" w:hanging="360"/>
      </w:pPr>
      <w:rPr>
        <w:rFonts w:ascii="Wingdings" w:hAnsi="Wingdings" w:hint="default"/>
      </w:rPr>
    </w:lvl>
  </w:abstractNum>
  <w:abstractNum w:abstractNumId="5" w15:restartNumberingAfterBreak="0">
    <w:nsid w:val="18D71BE7"/>
    <w:multiLevelType w:val="multilevel"/>
    <w:tmpl w:val="4CA827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C080C70"/>
    <w:multiLevelType w:val="hybridMultilevel"/>
    <w:tmpl w:val="B2A28902"/>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C7B4B43"/>
    <w:multiLevelType w:val="hybridMultilevel"/>
    <w:tmpl w:val="40E0639E"/>
    <w:lvl w:ilvl="0" w:tplc="33A8362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C9361D1"/>
    <w:multiLevelType w:val="hybridMultilevel"/>
    <w:tmpl w:val="A81CB06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D451154"/>
    <w:multiLevelType w:val="hybridMultilevel"/>
    <w:tmpl w:val="E8A6AB14"/>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FAA68E2"/>
    <w:multiLevelType w:val="hybridMultilevel"/>
    <w:tmpl w:val="68C264E4"/>
    <w:lvl w:ilvl="0" w:tplc="04190003">
      <w:start w:val="1"/>
      <w:numFmt w:val="bullet"/>
      <w:lvlText w:val="o"/>
      <w:lvlJc w:val="left"/>
      <w:pPr>
        <w:tabs>
          <w:tab w:val="num" w:pos="1637"/>
        </w:tabs>
        <w:ind w:left="1637" w:hanging="360"/>
      </w:pPr>
      <w:rPr>
        <w:rFonts w:ascii="Courier New" w:hAnsi="Courier New" w:cs="Courier New" w:hint="default"/>
      </w:rPr>
    </w:lvl>
    <w:lvl w:ilvl="1" w:tplc="04190003" w:tentative="1">
      <w:start w:val="1"/>
      <w:numFmt w:val="bullet"/>
      <w:lvlText w:val="o"/>
      <w:lvlJc w:val="left"/>
      <w:pPr>
        <w:tabs>
          <w:tab w:val="num" w:pos="2234"/>
        </w:tabs>
        <w:ind w:left="2234" w:hanging="360"/>
      </w:pPr>
      <w:rPr>
        <w:rFonts w:ascii="Courier New" w:hAnsi="Courier New" w:cs="Courier New" w:hint="default"/>
      </w:rPr>
    </w:lvl>
    <w:lvl w:ilvl="2" w:tplc="04190005" w:tentative="1">
      <w:start w:val="1"/>
      <w:numFmt w:val="bullet"/>
      <w:lvlText w:val=""/>
      <w:lvlJc w:val="left"/>
      <w:pPr>
        <w:tabs>
          <w:tab w:val="num" w:pos="2954"/>
        </w:tabs>
        <w:ind w:left="2954" w:hanging="360"/>
      </w:pPr>
      <w:rPr>
        <w:rFonts w:ascii="Wingdings" w:hAnsi="Wingdings" w:hint="default"/>
      </w:rPr>
    </w:lvl>
    <w:lvl w:ilvl="3" w:tplc="04190001" w:tentative="1">
      <w:start w:val="1"/>
      <w:numFmt w:val="bullet"/>
      <w:lvlText w:val=""/>
      <w:lvlJc w:val="left"/>
      <w:pPr>
        <w:tabs>
          <w:tab w:val="num" w:pos="3674"/>
        </w:tabs>
        <w:ind w:left="3674" w:hanging="360"/>
      </w:pPr>
      <w:rPr>
        <w:rFonts w:ascii="Symbol" w:hAnsi="Symbol" w:hint="default"/>
      </w:rPr>
    </w:lvl>
    <w:lvl w:ilvl="4" w:tplc="04190003" w:tentative="1">
      <w:start w:val="1"/>
      <w:numFmt w:val="bullet"/>
      <w:lvlText w:val="o"/>
      <w:lvlJc w:val="left"/>
      <w:pPr>
        <w:tabs>
          <w:tab w:val="num" w:pos="4394"/>
        </w:tabs>
        <w:ind w:left="4394" w:hanging="360"/>
      </w:pPr>
      <w:rPr>
        <w:rFonts w:ascii="Courier New" w:hAnsi="Courier New" w:cs="Courier New" w:hint="default"/>
      </w:rPr>
    </w:lvl>
    <w:lvl w:ilvl="5" w:tplc="04190005" w:tentative="1">
      <w:start w:val="1"/>
      <w:numFmt w:val="bullet"/>
      <w:lvlText w:val=""/>
      <w:lvlJc w:val="left"/>
      <w:pPr>
        <w:tabs>
          <w:tab w:val="num" w:pos="5114"/>
        </w:tabs>
        <w:ind w:left="5114" w:hanging="360"/>
      </w:pPr>
      <w:rPr>
        <w:rFonts w:ascii="Wingdings" w:hAnsi="Wingdings" w:hint="default"/>
      </w:rPr>
    </w:lvl>
    <w:lvl w:ilvl="6" w:tplc="04190001" w:tentative="1">
      <w:start w:val="1"/>
      <w:numFmt w:val="bullet"/>
      <w:lvlText w:val=""/>
      <w:lvlJc w:val="left"/>
      <w:pPr>
        <w:tabs>
          <w:tab w:val="num" w:pos="5834"/>
        </w:tabs>
        <w:ind w:left="5834" w:hanging="360"/>
      </w:pPr>
      <w:rPr>
        <w:rFonts w:ascii="Symbol" w:hAnsi="Symbol" w:hint="default"/>
      </w:rPr>
    </w:lvl>
    <w:lvl w:ilvl="7" w:tplc="04190003" w:tentative="1">
      <w:start w:val="1"/>
      <w:numFmt w:val="bullet"/>
      <w:lvlText w:val="o"/>
      <w:lvlJc w:val="left"/>
      <w:pPr>
        <w:tabs>
          <w:tab w:val="num" w:pos="6554"/>
        </w:tabs>
        <w:ind w:left="6554" w:hanging="360"/>
      </w:pPr>
      <w:rPr>
        <w:rFonts w:ascii="Courier New" w:hAnsi="Courier New" w:cs="Courier New" w:hint="default"/>
      </w:rPr>
    </w:lvl>
    <w:lvl w:ilvl="8" w:tplc="04190005" w:tentative="1">
      <w:start w:val="1"/>
      <w:numFmt w:val="bullet"/>
      <w:lvlText w:val=""/>
      <w:lvlJc w:val="left"/>
      <w:pPr>
        <w:tabs>
          <w:tab w:val="num" w:pos="7274"/>
        </w:tabs>
        <w:ind w:left="7274" w:hanging="360"/>
      </w:pPr>
      <w:rPr>
        <w:rFonts w:ascii="Wingdings" w:hAnsi="Wingdings" w:hint="default"/>
      </w:rPr>
    </w:lvl>
  </w:abstractNum>
  <w:abstractNum w:abstractNumId="11" w15:restartNumberingAfterBreak="0">
    <w:nsid w:val="215270E9"/>
    <w:multiLevelType w:val="hybridMultilevel"/>
    <w:tmpl w:val="B5AE6E2C"/>
    <w:lvl w:ilvl="0" w:tplc="0419000F">
      <w:start w:val="1"/>
      <w:numFmt w:val="decimal"/>
      <w:lvlText w:val="%1."/>
      <w:lvlJc w:val="left"/>
      <w:pPr>
        <w:ind w:left="644" w:hanging="360"/>
      </w:pPr>
    </w:lvl>
    <w:lvl w:ilvl="1" w:tplc="04190019">
      <w:start w:val="1"/>
      <w:numFmt w:val="lowerLetter"/>
      <w:lvlText w:val="%2."/>
      <w:lvlJc w:val="left"/>
      <w:pPr>
        <w:ind w:left="1364" w:hanging="360"/>
      </w:pPr>
    </w:lvl>
    <w:lvl w:ilvl="2" w:tplc="0419001B">
      <w:start w:val="1"/>
      <w:numFmt w:val="lowerRoman"/>
      <w:lvlText w:val="%3."/>
      <w:lvlJc w:val="right"/>
      <w:pPr>
        <w:ind w:left="2084" w:hanging="180"/>
      </w:pPr>
    </w:lvl>
    <w:lvl w:ilvl="3" w:tplc="0419000F">
      <w:start w:val="1"/>
      <w:numFmt w:val="decimal"/>
      <w:lvlText w:val="%4."/>
      <w:lvlJc w:val="left"/>
      <w:pPr>
        <w:ind w:left="2804" w:hanging="360"/>
      </w:pPr>
    </w:lvl>
    <w:lvl w:ilvl="4" w:tplc="04190019">
      <w:start w:val="1"/>
      <w:numFmt w:val="lowerLetter"/>
      <w:lvlText w:val="%5."/>
      <w:lvlJc w:val="left"/>
      <w:pPr>
        <w:ind w:left="3524" w:hanging="360"/>
      </w:pPr>
    </w:lvl>
    <w:lvl w:ilvl="5" w:tplc="0419001B">
      <w:start w:val="1"/>
      <w:numFmt w:val="lowerRoman"/>
      <w:lvlText w:val="%6."/>
      <w:lvlJc w:val="right"/>
      <w:pPr>
        <w:ind w:left="4244" w:hanging="180"/>
      </w:pPr>
    </w:lvl>
    <w:lvl w:ilvl="6" w:tplc="0419000F">
      <w:start w:val="1"/>
      <w:numFmt w:val="decimal"/>
      <w:lvlText w:val="%7."/>
      <w:lvlJc w:val="left"/>
      <w:pPr>
        <w:ind w:left="4964" w:hanging="360"/>
      </w:pPr>
    </w:lvl>
    <w:lvl w:ilvl="7" w:tplc="04190019">
      <w:start w:val="1"/>
      <w:numFmt w:val="lowerLetter"/>
      <w:lvlText w:val="%8."/>
      <w:lvlJc w:val="left"/>
      <w:pPr>
        <w:ind w:left="5684" w:hanging="360"/>
      </w:pPr>
    </w:lvl>
    <w:lvl w:ilvl="8" w:tplc="0419001B">
      <w:start w:val="1"/>
      <w:numFmt w:val="lowerRoman"/>
      <w:lvlText w:val="%9."/>
      <w:lvlJc w:val="right"/>
      <w:pPr>
        <w:ind w:left="6404" w:hanging="180"/>
      </w:pPr>
    </w:lvl>
  </w:abstractNum>
  <w:abstractNum w:abstractNumId="12" w15:restartNumberingAfterBreak="0">
    <w:nsid w:val="23180445"/>
    <w:multiLevelType w:val="hybridMultilevel"/>
    <w:tmpl w:val="004CD4B8"/>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EA10FBD"/>
    <w:multiLevelType w:val="hybridMultilevel"/>
    <w:tmpl w:val="E2628BD2"/>
    <w:lvl w:ilvl="0" w:tplc="33A8362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43A5697"/>
    <w:multiLevelType w:val="hybridMultilevel"/>
    <w:tmpl w:val="2C96F8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7546296"/>
    <w:multiLevelType w:val="hybridMultilevel"/>
    <w:tmpl w:val="53AA1F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9F1112B"/>
    <w:multiLevelType w:val="hybridMultilevel"/>
    <w:tmpl w:val="8BAAA2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B0E3BB4"/>
    <w:multiLevelType w:val="multilevel"/>
    <w:tmpl w:val="66CAE34C"/>
    <w:lvl w:ilvl="0">
      <w:start w:val="1"/>
      <w:numFmt w:val="bullet"/>
      <w:lvlText w:val=""/>
      <w:lvlJc w:val="left"/>
      <w:pPr>
        <w:ind w:left="780" w:hanging="360"/>
      </w:pPr>
      <w:rPr>
        <w:rFonts w:ascii="Symbol" w:hAnsi="Symbol"/>
      </w:rPr>
    </w:lvl>
    <w:lvl w:ilvl="1">
      <w:start w:val="1"/>
      <w:numFmt w:val="bullet"/>
      <w:lvlText w:val="o"/>
      <w:lvlJc w:val="left"/>
      <w:pPr>
        <w:ind w:left="1500" w:hanging="360"/>
      </w:pPr>
      <w:rPr>
        <w:rFonts w:ascii="Courier New" w:hAnsi="Courier New"/>
      </w:rPr>
    </w:lvl>
    <w:lvl w:ilvl="2">
      <w:start w:val="1"/>
      <w:numFmt w:val="bullet"/>
      <w:lvlText w:val=""/>
      <w:lvlJc w:val="left"/>
      <w:pPr>
        <w:ind w:left="2220" w:hanging="360"/>
      </w:pPr>
      <w:rPr>
        <w:rFonts w:ascii="Wingdings" w:hAnsi="Wingdings"/>
      </w:rPr>
    </w:lvl>
    <w:lvl w:ilvl="3">
      <w:start w:val="1"/>
      <w:numFmt w:val="bullet"/>
      <w:lvlText w:val=""/>
      <w:lvlJc w:val="left"/>
      <w:pPr>
        <w:ind w:left="2940" w:hanging="360"/>
      </w:pPr>
      <w:rPr>
        <w:rFonts w:ascii="Symbol" w:hAnsi="Symbol"/>
      </w:rPr>
    </w:lvl>
    <w:lvl w:ilvl="4">
      <w:start w:val="1"/>
      <w:numFmt w:val="bullet"/>
      <w:lvlText w:val="o"/>
      <w:lvlJc w:val="left"/>
      <w:pPr>
        <w:ind w:left="3660" w:hanging="360"/>
      </w:pPr>
      <w:rPr>
        <w:rFonts w:ascii="Courier New" w:hAnsi="Courier New"/>
      </w:rPr>
    </w:lvl>
    <w:lvl w:ilvl="5">
      <w:start w:val="1"/>
      <w:numFmt w:val="bullet"/>
      <w:lvlText w:val=""/>
      <w:lvlJc w:val="left"/>
      <w:pPr>
        <w:ind w:left="4380" w:hanging="360"/>
      </w:pPr>
      <w:rPr>
        <w:rFonts w:ascii="Wingdings" w:hAnsi="Wingdings"/>
      </w:rPr>
    </w:lvl>
    <w:lvl w:ilvl="6">
      <w:start w:val="1"/>
      <w:numFmt w:val="bullet"/>
      <w:lvlText w:val=""/>
      <w:lvlJc w:val="left"/>
      <w:pPr>
        <w:ind w:left="5100" w:hanging="360"/>
      </w:pPr>
      <w:rPr>
        <w:rFonts w:ascii="Symbol" w:hAnsi="Symbol"/>
      </w:rPr>
    </w:lvl>
    <w:lvl w:ilvl="7">
      <w:start w:val="1"/>
      <w:numFmt w:val="bullet"/>
      <w:lvlText w:val="o"/>
      <w:lvlJc w:val="left"/>
      <w:pPr>
        <w:ind w:left="5820" w:hanging="360"/>
      </w:pPr>
      <w:rPr>
        <w:rFonts w:ascii="Courier New" w:hAnsi="Courier New"/>
      </w:rPr>
    </w:lvl>
    <w:lvl w:ilvl="8">
      <w:start w:val="1"/>
      <w:numFmt w:val="bullet"/>
      <w:lvlText w:val=""/>
      <w:lvlJc w:val="left"/>
      <w:pPr>
        <w:ind w:left="6540" w:hanging="360"/>
      </w:pPr>
      <w:rPr>
        <w:rFonts w:ascii="Wingdings" w:hAnsi="Wingdings"/>
      </w:rPr>
    </w:lvl>
  </w:abstractNum>
  <w:abstractNum w:abstractNumId="18" w15:restartNumberingAfterBreak="0">
    <w:nsid w:val="3E034A18"/>
    <w:multiLevelType w:val="multilevel"/>
    <w:tmpl w:val="680C082A"/>
    <w:lvl w:ilvl="0">
      <w:start w:val="1"/>
      <w:numFmt w:val="bullet"/>
      <w:lvlText w:val=""/>
      <w:lvlJc w:val="left"/>
      <w:pPr>
        <w:ind w:left="780" w:hanging="360"/>
      </w:pPr>
      <w:rPr>
        <w:rFonts w:ascii="Symbol" w:hAnsi="Symbol"/>
      </w:rPr>
    </w:lvl>
    <w:lvl w:ilvl="1">
      <w:start w:val="1"/>
      <w:numFmt w:val="bullet"/>
      <w:lvlText w:val="o"/>
      <w:lvlJc w:val="left"/>
      <w:pPr>
        <w:ind w:left="1500" w:hanging="360"/>
      </w:pPr>
      <w:rPr>
        <w:rFonts w:ascii="Courier New" w:hAnsi="Courier New"/>
      </w:rPr>
    </w:lvl>
    <w:lvl w:ilvl="2">
      <w:start w:val="1"/>
      <w:numFmt w:val="bullet"/>
      <w:lvlText w:val=""/>
      <w:lvlJc w:val="left"/>
      <w:pPr>
        <w:ind w:left="2220" w:hanging="360"/>
      </w:pPr>
      <w:rPr>
        <w:rFonts w:ascii="Wingdings" w:hAnsi="Wingdings"/>
      </w:rPr>
    </w:lvl>
    <w:lvl w:ilvl="3">
      <w:start w:val="1"/>
      <w:numFmt w:val="bullet"/>
      <w:lvlText w:val=""/>
      <w:lvlJc w:val="left"/>
      <w:pPr>
        <w:ind w:left="2940" w:hanging="360"/>
      </w:pPr>
      <w:rPr>
        <w:rFonts w:ascii="Symbol" w:hAnsi="Symbol"/>
      </w:rPr>
    </w:lvl>
    <w:lvl w:ilvl="4">
      <w:start w:val="1"/>
      <w:numFmt w:val="bullet"/>
      <w:lvlText w:val="o"/>
      <w:lvlJc w:val="left"/>
      <w:pPr>
        <w:ind w:left="3660" w:hanging="360"/>
      </w:pPr>
      <w:rPr>
        <w:rFonts w:ascii="Courier New" w:hAnsi="Courier New"/>
      </w:rPr>
    </w:lvl>
    <w:lvl w:ilvl="5">
      <w:start w:val="1"/>
      <w:numFmt w:val="bullet"/>
      <w:lvlText w:val=""/>
      <w:lvlJc w:val="left"/>
      <w:pPr>
        <w:ind w:left="4380" w:hanging="360"/>
      </w:pPr>
      <w:rPr>
        <w:rFonts w:ascii="Wingdings" w:hAnsi="Wingdings"/>
      </w:rPr>
    </w:lvl>
    <w:lvl w:ilvl="6">
      <w:start w:val="1"/>
      <w:numFmt w:val="bullet"/>
      <w:lvlText w:val=""/>
      <w:lvlJc w:val="left"/>
      <w:pPr>
        <w:ind w:left="5100" w:hanging="360"/>
      </w:pPr>
      <w:rPr>
        <w:rFonts w:ascii="Symbol" w:hAnsi="Symbol"/>
      </w:rPr>
    </w:lvl>
    <w:lvl w:ilvl="7">
      <w:start w:val="1"/>
      <w:numFmt w:val="bullet"/>
      <w:lvlText w:val="o"/>
      <w:lvlJc w:val="left"/>
      <w:pPr>
        <w:ind w:left="5820" w:hanging="360"/>
      </w:pPr>
      <w:rPr>
        <w:rFonts w:ascii="Courier New" w:hAnsi="Courier New"/>
      </w:rPr>
    </w:lvl>
    <w:lvl w:ilvl="8">
      <w:start w:val="1"/>
      <w:numFmt w:val="bullet"/>
      <w:lvlText w:val=""/>
      <w:lvlJc w:val="left"/>
      <w:pPr>
        <w:ind w:left="6540" w:hanging="360"/>
      </w:pPr>
      <w:rPr>
        <w:rFonts w:ascii="Wingdings" w:hAnsi="Wingdings"/>
      </w:rPr>
    </w:lvl>
  </w:abstractNum>
  <w:abstractNum w:abstractNumId="19" w15:restartNumberingAfterBreak="0">
    <w:nsid w:val="4CA76419"/>
    <w:multiLevelType w:val="hybridMultilevel"/>
    <w:tmpl w:val="BDB43018"/>
    <w:lvl w:ilvl="0" w:tplc="33A8362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538275F5"/>
    <w:multiLevelType w:val="hybridMultilevel"/>
    <w:tmpl w:val="0442C21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15:restartNumberingAfterBreak="0">
    <w:nsid w:val="5752247D"/>
    <w:multiLevelType w:val="hybridMultilevel"/>
    <w:tmpl w:val="06BCA010"/>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597A76FC"/>
    <w:multiLevelType w:val="hybridMultilevel"/>
    <w:tmpl w:val="F8B6FEE0"/>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59A13980"/>
    <w:multiLevelType w:val="hybridMultilevel"/>
    <w:tmpl w:val="96082B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5BA64B81"/>
    <w:multiLevelType w:val="multilevel"/>
    <w:tmpl w:val="D30042E8"/>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5" w15:restartNumberingAfterBreak="0">
    <w:nsid w:val="607E7ECA"/>
    <w:multiLevelType w:val="multilevel"/>
    <w:tmpl w:val="9F006CD0"/>
    <w:lvl w:ilvl="0">
      <w:start w:val="1"/>
      <w:numFmt w:val="decimal"/>
      <w:lvlText w:val="%1."/>
      <w:lvlJc w:val="left"/>
      <w:pPr>
        <w:ind w:left="1480" w:hanging="360"/>
      </w:pPr>
      <w:rPr>
        <w:rFonts w:ascii="Times New Roman" w:eastAsia="Times New Roman" w:hAnsi="Times New Roman" w:cs="Times New Roman"/>
      </w:rPr>
    </w:lvl>
    <w:lvl w:ilvl="1">
      <w:start w:val="1"/>
      <w:numFmt w:val="lowerLetter"/>
      <w:lvlText w:val="%2."/>
      <w:lvlJc w:val="left"/>
      <w:pPr>
        <w:ind w:left="2200" w:hanging="360"/>
      </w:pPr>
    </w:lvl>
    <w:lvl w:ilvl="2">
      <w:start w:val="1"/>
      <w:numFmt w:val="lowerRoman"/>
      <w:lvlText w:val="%3."/>
      <w:lvlJc w:val="right"/>
      <w:pPr>
        <w:ind w:left="2920" w:hanging="180"/>
      </w:pPr>
    </w:lvl>
    <w:lvl w:ilvl="3">
      <w:start w:val="1"/>
      <w:numFmt w:val="decimal"/>
      <w:lvlText w:val="%4."/>
      <w:lvlJc w:val="left"/>
      <w:pPr>
        <w:ind w:left="3640" w:hanging="360"/>
      </w:pPr>
    </w:lvl>
    <w:lvl w:ilvl="4">
      <w:start w:val="1"/>
      <w:numFmt w:val="lowerLetter"/>
      <w:lvlText w:val="%5."/>
      <w:lvlJc w:val="left"/>
      <w:pPr>
        <w:ind w:left="4360" w:hanging="360"/>
      </w:pPr>
    </w:lvl>
    <w:lvl w:ilvl="5">
      <w:start w:val="1"/>
      <w:numFmt w:val="lowerRoman"/>
      <w:lvlText w:val="%6."/>
      <w:lvlJc w:val="right"/>
      <w:pPr>
        <w:ind w:left="5080" w:hanging="180"/>
      </w:pPr>
    </w:lvl>
    <w:lvl w:ilvl="6">
      <w:start w:val="1"/>
      <w:numFmt w:val="decimal"/>
      <w:lvlText w:val="%7."/>
      <w:lvlJc w:val="left"/>
      <w:pPr>
        <w:ind w:left="5800" w:hanging="360"/>
      </w:pPr>
    </w:lvl>
    <w:lvl w:ilvl="7">
      <w:start w:val="1"/>
      <w:numFmt w:val="lowerLetter"/>
      <w:lvlText w:val="%8."/>
      <w:lvlJc w:val="left"/>
      <w:pPr>
        <w:ind w:left="6520" w:hanging="360"/>
      </w:pPr>
    </w:lvl>
    <w:lvl w:ilvl="8">
      <w:start w:val="1"/>
      <w:numFmt w:val="lowerRoman"/>
      <w:lvlText w:val="%9."/>
      <w:lvlJc w:val="right"/>
      <w:pPr>
        <w:ind w:left="7240" w:hanging="180"/>
      </w:pPr>
    </w:lvl>
  </w:abstractNum>
  <w:abstractNum w:abstractNumId="26" w15:restartNumberingAfterBreak="0">
    <w:nsid w:val="69FE0F30"/>
    <w:multiLevelType w:val="multilevel"/>
    <w:tmpl w:val="3EF23A6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727B16BC"/>
    <w:multiLevelType w:val="multilevel"/>
    <w:tmpl w:val="4776E782"/>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8" w15:restartNumberingAfterBreak="0">
    <w:nsid w:val="7360093C"/>
    <w:multiLevelType w:val="hybridMultilevel"/>
    <w:tmpl w:val="D4C87B20"/>
    <w:lvl w:ilvl="0" w:tplc="33A8362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7407743D"/>
    <w:multiLevelType w:val="multilevel"/>
    <w:tmpl w:val="2A1AAB64"/>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C0346B3"/>
    <w:multiLevelType w:val="hybridMultilevel"/>
    <w:tmpl w:val="281073D6"/>
    <w:lvl w:ilvl="0" w:tplc="04190003">
      <w:start w:val="1"/>
      <w:numFmt w:val="bullet"/>
      <w:lvlText w:val="o"/>
      <w:lvlJc w:val="left"/>
      <w:pPr>
        <w:ind w:left="806" w:hanging="360"/>
      </w:pPr>
      <w:rPr>
        <w:rFonts w:ascii="Courier New" w:hAnsi="Courier New" w:cs="Courier New" w:hint="default"/>
      </w:rPr>
    </w:lvl>
    <w:lvl w:ilvl="1" w:tplc="04190003" w:tentative="1">
      <w:start w:val="1"/>
      <w:numFmt w:val="bullet"/>
      <w:lvlText w:val="o"/>
      <w:lvlJc w:val="left"/>
      <w:pPr>
        <w:ind w:left="1526" w:hanging="360"/>
      </w:pPr>
      <w:rPr>
        <w:rFonts w:ascii="Courier New" w:hAnsi="Courier New" w:cs="Courier New" w:hint="default"/>
      </w:rPr>
    </w:lvl>
    <w:lvl w:ilvl="2" w:tplc="04190005" w:tentative="1">
      <w:start w:val="1"/>
      <w:numFmt w:val="bullet"/>
      <w:lvlText w:val=""/>
      <w:lvlJc w:val="left"/>
      <w:pPr>
        <w:ind w:left="2246" w:hanging="360"/>
      </w:pPr>
      <w:rPr>
        <w:rFonts w:ascii="Wingdings" w:hAnsi="Wingdings" w:hint="default"/>
      </w:rPr>
    </w:lvl>
    <w:lvl w:ilvl="3" w:tplc="04190001" w:tentative="1">
      <w:start w:val="1"/>
      <w:numFmt w:val="bullet"/>
      <w:lvlText w:val=""/>
      <w:lvlJc w:val="left"/>
      <w:pPr>
        <w:ind w:left="2966" w:hanging="360"/>
      </w:pPr>
      <w:rPr>
        <w:rFonts w:ascii="Symbol" w:hAnsi="Symbol" w:hint="default"/>
      </w:rPr>
    </w:lvl>
    <w:lvl w:ilvl="4" w:tplc="04190003" w:tentative="1">
      <w:start w:val="1"/>
      <w:numFmt w:val="bullet"/>
      <w:lvlText w:val="o"/>
      <w:lvlJc w:val="left"/>
      <w:pPr>
        <w:ind w:left="3686" w:hanging="360"/>
      </w:pPr>
      <w:rPr>
        <w:rFonts w:ascii="Courier New" w:hAnsi="Courier New" w:cs="Courier New" w:hint="default"/>
      </w:rPr>
    </w:lvl>
    <w:lvl w:ilvl="5" w:tplc="04190005" w:tentative="1">
      <w:start w:val="1"/>
      <w:numFmt w:val="bullet"/>
      <w:lvlText w:val=""/>
      <w:lvlJc w:val="left"/>
      <w:pPr>
        <w:ind w:left="4406" w:hanging="360"/>
      </w:pPr>
      <w:rPr>
        <w:rFonts w:ascii="Wingdings" w:hAnsi="Wingdings" w:hint="default"/>
      </w:rPr>
    </w:lvl>
    <w:lvl w:ilvl="6" w:tplc="04190001" w:tentative="1">
      <w:start w:val="1"/>
      <w:numFmt w:val="bullet"/>
      <w:lvlText w:val=""/>
      <w:lvlJc w:val="left"/>
      <w:pPr>
        <w:ind w:left="5126" w:hanging="360"/>
      </w:pPr>
      <w:rPr>
        <w:rFonts w:ascii="Symbol" w:hAnsi="Symbol" w:hint="default"/>
      </w:rPr>
    </w:lvl>
    <w:lvl w:ilvl="7" w:tplc="04190003" w:tentative="1">
      <w:start w:val="1"/>
      <w:numFmt w:val="bullet"/>
      <w:lvlText w:val="o"/>
      <w:lvlJc w:val="left"/>
      <w:pPr>
        <w:ind w:left="5846" w:hanging="360"/>
      </w:pPr>
      <w:rPr>
        <w:rFonts w:ascii="Courier New" w:hAnsi="Courier New" w:cs="Courier New" w:hint="default"/>
      </w:rPr>
    </w:lvl>
    <w:lvl w:ilvl="8" w:tplc="04190005" w:tentative="1">
      <w:start w:val="1"/>
      <w:numFmt w:val="bullet"/>
      <w:lvlText w:val=""/>
      <w:lvlJc w:val="left"/>
      <w:pPr>
        <w:ind w:left="6566" w:hanging="360"/>
      </w:pPr>
      <w:rPr>
        <w:rFonts w:ascii="Wingdings" w:hAnsi="Wingdings" w:hint="default"/>
      </w:rPr>
    </w:lvl>
  </w:abstractNum>
  <w:num w:numId="1" w16cid:durableId="1739401267">
    <w:abstractNumId w:val="27"/>
  </w:num>
  <w:num w:numId="2" w16cid:durableId="474301969">
    <w:abstractNumId w:val="14"/>
  </w:num>
  <w:num w:numId="3" w16cid:durableId="1938367127">
    <w:abstractNumId w:val="29"/>
  </w:num>
  <w:num w:numId="4" w16cid:durableId="995189777">
    <w:abstractNumId w:val="15"/>
  </w:num>
  <w:num w:numId="5" w16cid:durableId="86511658">
    <w:abstractNumId w:val="10"/>
  </w:num>
  <w:num w:numId="6" w16cid:durableId="1591431657">
    <w:abstractNumId w:val="9"/>
  </w:num>
  <w:num w:numId="7" w16cid:durableId="44453957">
    <w:abstractNumId w:val="1"/>
  </w:num>
  <w:num w:numId="8" w16cid:durableId="796528145">
    <w:abstractNumId w:val="28"/>
  </w:num>
  <w:num w:numId="9" w16cid:durableId="1184634308">
    <w:abstractNumId w:val="4"/>
  </w:num>
  <w:num w:numId="10" w16cid:durableId="496069483">
    <w:abstractNumId w:val="13"/>
  </w:num>
  <w:num w:numId="11" w16cid:durableId="346832945">
    <w:abstractNumId w:val="19"/>
  </w:num>
  <w:num w:numId="12" w16cid:durableId="1649896508">
    <w:abstractNumId w:val="7"/>
  </w:num>
  <w:num w:numId="13" w16cid:durableId="239606105">
    <w:abstractNumId w:val="3"/>
  </w:num>
  <w:num w:numId="14" w16cid:durableId="444884311">
    <w:abstractNumId w:val="6"/>
  </w:num>
  <w:num w:numId="15" w16cid:durableId="1791826693">
    <w:abstractNumId w:val="2"/>
  </w:num>
  <w:num w:numId="16" w16cid:durableId="184445129">
    <w:abstractNumId w:val="12"/>
  </w:num>
  <w:num w:numId="17" w16cid:durableId="521163894">
    <w:abstractNumId w:val="5"/>
  </w:num>
  <w:num w:numId="18" w16cid:durableId="1976175355">
    <w:abstractNumId w:val="22"/>
  </w:num>
  <w:num w:numId="19" w16cid:durableId="1446314867">
    <w:abstractNumId w:val="0"/>
  </w:num>
  <w:num w:numId="20" w16cid:durableId="297734413">
    <w:abstractNumId w:val="20"/>
  </w:num>
  <w:num w:numId="21" w16cid:durableId="157693695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44774837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829373974">
    <w:abstractNumId w:val="11"/>
  </w:num>
  <w:num w:numId="24" w16cid:durableId="1991056228">
    <w:abstractNumId w:val="8"/>
  </w:num>
  <w:num w:numId="25" w16cid:durableId="2007200796">
    <w:abstractNumId w:val="16"/>
  </w:num>
  <w:num w:numId="26" w16cid:durableId="308706624">
    <w:abstractNumId w:val="30"/>
  </w:num>
  <w:num w:numId="27" w16cid:durableId="644236381">
    <w:abstractNumId w:val="21"/>
  </w:num>
  <w:num w:numId="28" w16cid:durableId="1675106290">
    <w:abstractNumId w:val="23"/>
  </w:num>
  <w:num w:numId="29" w16cid:durableId="19430938">
    <w:abstractNumId w:val="26"/>
  </w:num>
  <w:num w:numId="30" w16cid:durableId="181941963">
    <w:abstractNumId w:val="17"/>
  </w:num>
  <w:num w:numId="31" w16cid:durableId="56514624">
    <w:abstractNumId w:val="18"/>
  </w:num>
  <w:num w:numId="32" w16cid:durableId="1223713159">
    <w:abstractNumId w:val="2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251F"/>
    <w:rsid w:val="00000080"/>
    <w:rsid w:val="0000449E"/>
    <w:rsid w:val="00006AFE"/>
    <w:rsid w:val="00011F40"/>
    <w:rsid w:val="000128EE"/>
    <w:rsid w:val="00017E36"/>
    <w:rsid w:val="00020B09"/>
    <w:rsid w:val="000331C1"/>
    <w:rsid w:val="00037C37"/>
    <w:rsid w:val="00042EDA"/>
    <w:rsid w:val="0004507A"/>
    <w:rsid w:val="0004535B"/>
    <w:rsid w:val="000459A0"/>
    <w:rsid w:val="00057770"/>
    <w:rsid w:val="00064E31"/>
    <w:rsid w:val="00073537"/>
    <w:rsid w:val="00076A65"/>
    <w:rsid w:val="00095FD8"/>
    <w:rsid w:val="000960CF"/>
    <w:rsid w:val="000B0122"/>
    <w:rsid w:val="000B1AB2"/>
    <w:rsid w:val="000B2456"/>
    <w:rsid w:val="000B38CF"/>
    <w:rsid w:val="000C18E6"/>
    <w:rsid w:val="000E7D0C"/>
    <w:rsid w:val="00102A69"/>
    <w:rsid w:val="0010520E"/>
    <w:rsid w:val="00112792"/>
    <w:rsid w:val="001155EB"/>
    <w:rsid w:val="0012251F"/>
    <w:rsid w:val="001243F9"/>
    <w:rsid w:val="001308DD"/>
    <w:rsid w:val="00131714"/>
    <w:rsid w:val="0013229B"/>
    <w:rsid w:val="00132B44"/>
    <w:rsid w:val="00133AF8"/>
    <w:rsid w:val="00140929"/>
    <w:rsid w:val="001515DE"/>
    <w:rsid w:val="00152DE3"/>
    <w:rsid w:val="00167685"/>
    <w:rsid w:val="001679A4"/>
    <w:rsid w:val="00176408"/>
    <w:rsid w:val="00180686"/>
    <w:rsid w:val="001A4C39"/>
    <w:rsid w:val="001A59F6"/>
    <w:rsid w:val="001C1AED"/>
    <w:rsid w:val="001D1409"/>
    <w:rsid w:val="001D2F6A"/>
    <w:rsid w:val="001D534E"/>
    <w:rsid w:val="001E1EB7"/>
    <w:rsid w:val="001E1ECA"/>
    <w:rsid w:val="001E65E8"/>
    <w:rsid w:val="001F107C"/>
    <w:rsid w:val="001F2D2D"/>
    <w:rsid w:val="001F3337"/>
    <w:rsid w:val="001F3A26"/>
    <w:rsid w:val="00203659"/>
    <w:rsid w:val="00204259"/>
    <w:rsid w:val="002245B2"/>
    <w:rsid w:val="00225FAF"/>
    <w:rsid w:val="002413B6"/>
    <w:rsid w:val="00244BD1"/>
    <w:rsid w:val="002739C3"/>
    <w:rsid w:val="002908B1"/>
    <w:rsid w:val="002954E0"/>
    <w:rsid w:val="00295982"/>
    <w:rsid w:val="002A0BB4"/>
    <w:rsid w:val="002A370D"/>
    <w:rsid w:val="002B796D"/>
    <w:rsid w:val="002C4950"/>
    <w:rsid w:val="002F4067"/>
    <w:rsid w:val="002F6C85"/>
    <w:rsid w:val="00307128"/>
    <w:rsid w:val="0030758A"/>
    <w:rsid w:val="00310236"/>
    <w:rsid w:val="00316506"/>
    <w:rsid w:val="0034416B"/>
    <w:rsid w:val="00357A71"/>
    <w:rsid w:val="00370852"/>
    <w:rsid w:val="003751D4"/>
    <w:rsid w:val="00380E90"/>
    <w:rsid w:val="00381E70"/>
    <w:rsid w:val="00396D61"/>
    <w:rsid w:val="003A3A65"/>
    <w:rsid w:val="003C3F23"/>
    <w:rsid w:val="003C6CDE"/>
    <w:rsid w:val="003D6C6E"/>
    <w:rsid w:val="003E6212"/>
    <w:rsid w:val="003F16F6"/>
    <w:rsid w:val="003F27D9"/>
    <w:rsid w:val="003F482E"/>
    <w:rsid w:val="003F6AD6"/>
    <w:rsid w:val="003F79FB"/>
    <w:rsid w:val="00403EC9"/>
    <w:rsid w:val="0040528C"/>
    <w:rsid w:val="0040664A"/>
    <w:rsid w:val="0041664E"/>
    <w:rsid w:val="00422049"/>
    <w:rsid w:val="00423802"/>
    <w:rsid w:val="004256BB"/>
    <w:rsid w:val="0043307F"/>
    <w:rsid w:val="00434E5F"/>
    <w:rsid w:val="00440EC2"/>
    <w:rsid w:val="0044374B"/>
    <w:rsid w:val="004578A2"/>
    <w:rsid w:val="00457BC5"/>
    <w:rsid w:val="00470B1B"/>
    <w:rsid w:val="004806EB"/>
    <w:rsid w:val="00481B88"/>
    <w:rsid w:val="004B4816"/>
    <w:rsid w:val="004C4C12"/>
    <w:rsid w:val="004C5E6E"/>
    <w:rsid w:val="004D2F6A"/>
    <w:rsid w:val="004D514A"/>
    <w:rsid w:val="004E1EDA"/>
    <w:rsid w:val="004E2559"/>
    <w:rsid w:val="004F6838"/>
    <w:rsid w:val="004F7003"/>
    <w:rsid w:val="00500B5C"/>
    <w:rsid w:val="005053C4"/>
    <w:rsid w:val="005120C0"/>
    <w:rsid w:val="00515432"/>
    <w:rsid w:val="00524BAE"/>
    <w:rsid w:val="00531284"/>
    <w:rsid w:val="00544ECA"/>
    <w:rsid w:val="00546EF0"/>
    <w:rsid w:val="00554C7A"/>
    <w:rsid w:val="00557EF9"/>
    <w:rsid w:val="005605D2"/>
    <w:rsid w:val="00567073"/>
    <w:rsid w:val="00567EAD"/>
    <w:rsid w:val="00570644"/>
    <w:rsid w:val="00576314"/>
    <w:rsid w:val="0058267F"/>
    <w:rsid w:val="0058295B"/>
    <w:rsid w:val="00586551"/>
    <w:rsid w:val="00596B68"/>
    <w:rsid w:val="005A2479"/>
    <w:rsid w:val="005A2E51"/>
    <w:rsid w:val="005A3FA0"/>
    <w:rsid w:val="005A4CCB"/>
    <w:rsid w:val="005D6BCE"/>
    <w:rsid w:val="00612D26"/>
    <w:rsid w:val="006132BD"/>
    <w:rsid w:val="006166F1"/>
    <w:rsid w:val="00623D16"/>
    <w:rsid w:val="00626269"/>
    <w:rsid w:val="00630D7A"/>
    <w:rsid w:val="00646FF0"/>
    <w:rsid w:val="00654622"/>
    <w:rsid w:val="00656B38"/>
    <w:rsid w:val="00661388"/>
    <w:rsid w:val="0067297D"/>
    <w:rsid w:val="0068796F"/>
    <w:rsid w:val="006942FF"/>
    <w:rsid w:val="006B3544"/>
    <w:rsid w:val="006B57B3"/>
    <w:rsid w:val="006C17F1"/>
    <w:rsid w:val="006D3B36"/>
    <w:rsid w:val="006D6D44"/>
    <w:rsid w:val="006E09E0"/>
    <w:rsid w:val="0071695A"/>
    <w:rsid w:val="007231B5"/>
    <w:rsid w:val="007273BD"/>
    <w:rsid w:val="00731284"/>
    <w:rsid w:val="007322CE"/>
    <w:rsid w:val="00753593"/>
    <w:rsid w:val="00754934"/>
    <w:rsid w:val="007613FC"/>
    <w:rsid w:val="0077490B"/>
    <w:rsid w:val="007A2D1D"/>
    <w:rsid w:val="007A65C9"/>
    <w:rsid w:val="007B271B"/>
    <w:rsid w:val="007B5287"/>
    <w:rsid w:val="007B6AC7"/>
    <w:rsid w:val="007C16F2"/>
    <w:rsid w:val="007C58FD"/>
    <w:rsid w:val="007D12D1"/>
    <w:rsid w:val="007D2283"/>
    <w:rsid w:val="007E17CA"/>
    <w:rsid w:val="007F1F22"/>
    <w:rsid w:val="007F6BB6"/>
    <w:rsid w:val="00806E98"/>
    <w:rsid w:val="0081467A"/>
    <w:rsid w:val="00836CD5"/>
    <w:rsid w:val="00843D1D"/>
    <w:rsid w:val="00877324"/>
    <w:rsid w:val="00880F96"/>
    <w:rsid w:val="008839D8"/>
    <w:rsid w:val="008860BD"/>
    <w:rsid w:val="00887FAD"/>
    <w:rsid w:val="008A1088"/>
    <w:rsid w:val="008F090C"/>
    <w:rsid w:val="009006E9"/>
    <w:rsid w:val="009034A4"/>
    <w:rsid w:val="009108FD"/>
    <w:rsid w:val="00920471"/>
    <w:rsid w:val="00927022"/>
    <w:rsid w:val="009333AF"/>
    <w:rsid w:val="00942396"/>
    <w:rsid w:val="0094795B"/>
    <w:rsid w:val="00954D77"/>
    <w:rsid w:val="009679E7"/>
    <w:rsid w:val="00974803"/>
    <w:rsid w:val="0098496C"/>
    <w:rsid w:val="00990A9E"/>
    <w:rsid w:val="0099739B"/>
    <w:rsid w:val="009A0FC5"/>
    <w:rsid w:val="009A6705"/>
    <w:rsid w:val="009C275B"/>
    <w:rsid w:val="009E47EF"/>
    <w:rsid w:val="009F0FEF"/>
    <w:rsid w:val="00A05BCE"/>
    <w:rsid w:val="00A274F2"/>
    <w:rsid w:val="00A3543D"/>
    <w:rsid w:val="00A555A2"/>
    <w:rsid w:val="00A55B1D"/>
    <w:rsid w:val="00A56ED7"/>
    <w:rsid w:val="00A617F1"/>
    <w:rsid w:val="00A64E0B"/>
    <w:rsid w:val="00A66108"/>
    <w:rsid w:val="00A83B1D"/>
    <w:rsid w:val="00A91137"/>
    <w:rsid w:val="00A92374"/>
    <w:rsid w:val="00A92540"/>
    <w:rsid w:val="00A927EB"/>
    <w:rsid w:val="00AB05D4"/>
    <w:rsid w:val="00AB18DD"/>
    <w:rsid w:val="00AC39C8"/>
    <w:rsid w:val="00AC59E4"/>
    <w:rsid w:val="00AD19E9"/>
    <w:rsid w:val="00AD2DEE"/>
    <w:rsid w:val="00AE2BE9"/>
    <w:rsid w:val="00AF1F42"/>
    <w:rsid w:val="00B03E84"/>
    <w:rsid w:val="00B06AC0"/>
    <w:rsid w:val="00B235BA"/>
    <w:rsid w:val="00B24113"/>
    <w:rsid w:val="00B36DBF"/>
    <w:rsid w:val="00B45A1D"/>
    <w:rsid w:val="00B70CBF"/>
    <w:rsid w:val="00B80EC1"/>
    <w:rsid w:val="00B8221E"/>
    <w:rsid w:val="00BA2261"/>
    <w:rsid w:val="00BB056B"/>
    <w:rsid w:val="00BB454E"/>
    <w:rsid w:val="00BB76C3"/>
    <w:rsid w:val="00BC0C87"/>
    <w:rsid w:val="00BD1C0E"/>
    <w:rsid w:val="00BD6E5A"/>
    <w:rsid w:val="00BE2DAC"/>
    <w:rsid w:val="00BE7625"/>
    <w:rsid w:val="00BF008C"/>
    <w:rsid w:val="00BF1F40"/>
    <w:rsid w:val="00BF3D10"/>
    <w:rsid w:val="00C21000"/>
    <w:rsid w:val="00C32390"/>
    <w:rsid w:val="00C40E7E"/>
    <w:rsid w:val="00C4508F"/>
    <w:rsid w:val="00C50185"/>
    <w:rsid w:val="00C549C6"/>
    <w:rsid w:val="00C56C0C"/>
    <w:rsid w:val="00C660A6"/>
    <w:rsid w:val="00C82A0C"/>
    <w:rsid w:val="00C84778"/>
    <w:rsid w:val="00C9491B"/>
    <w:rsid w:val="00CA31B1"/>
    <w:rsid w:val="00CA39D0"/>
    <w:rsid w:val="00CB3D85"/>
    <w:rsid w:val="00CC3033"/>
    <w:rsid w:val="00CC42FC"/>
    <w:rsid w:val="00CC6668"/>
    <w:rsid w:val="00CE31AC"/>
    <w:rsid w:val="00CE33B6"/>
    <w:rsid w:val="00CE346C"/>
    <w:rsid w:val="00CF2FBF"/>
    <w:rsid w:val="00D020A5"/>
    <w:rsid w:val="00D02B93"/>
    <w:rsid w:val="00D1677C"/>
    <w:rsid w:val="00D20F97"/>
    <w:rsid w:val="00D23004"/>
    <w:rsid w:val="00D252E2"/>
    <w:rsid w:val="00D379A0"/>
    <w:rsid w:val="00D37F24"/>
    <w:rsid w:val="00D636A2"/>
    <w:rsid w:val="00D64FB4"/>
    <w:rsid w:val="00D77D2F"/>
    <w:rsid w:val="00D85C33"/>
    <w:rsid w:val="00D9090C"/>
    <w:rsid w:val="00DE3EB0"/>
    <w:rsid w:val="00DF653F"/>
    <w:rsid w:val="00E00975"/>
    <w:rsid w:val="00E07739"/>
    <w:rsid w:val="00E17D0A"/>
    <w:rsid w:val="00E20843"/>
    <w:rsid w:val="00E228FA"/>
    <w:rsid w:val="00E23D55"/>
    <w:rsid w:val="00E442E3"/>
    <w:rsid w:val="00E65B61"/>
    <w:rsid w:val="00E70CC2"/>
    <w:rsid w:val="00E7440F"/>
    <w:rsid w:val="00E7702F"/>
    <w:rsid w:val="00E9556B"/>
    <w:rsid w:val="00EC0241"/>
    <w:rsid w:val="00EC36C7"/>
    <w:rsid w:val="00EC4D6D"/>
    <w:rsid w:val="00EC757D"/>
    <w:rsid w:val="00EE1C8C"/>
    <w:rsid w:val="00F002DA"/>
    <w:rsid w:val="00F04F3B"/>
    <w:rsid w:val="00F14A4A"/>
    <w:rsid w:val="00F20F50"/>
    <w:rsid w:val="00F30FC8"/>
    <w:rsid w:val="00F31340"/>
    <w:rsid w:val="00F35F72"/>
    <w:rsid w:val="00F43C6C"/>
    <w:rsid w:val="00F43F19"/>
    <w:rsid w:val="00F659D0"/>
    <w:rsid w:val="00F7637E"/>
    <w:rsid w:val="00FD1CB4"/>
    <w:rsid w:val="00FE1437"/>
    <w:rsid w:val="00FE496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25A751"/>
  <w15:docId w15:val="{09DD44FA-939E-41D2-A7F6-24DC723CA0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20843"/>
    <w:pPr>
      <w:spacing w:after="200" w:line="276" w:lineRule="auto"/>
    </w:pPr>
    <w:rPr>
      <w:sz w:val="22"/>
      <w:szCs w:val="22"/>
      <w:lang w:eastAsia="en-US"/>
    </w:rPr>
  </w:style>
  <w:style w:type="paragraph" w:styleId="1">
    <w:name w:val="heading 1"/>
    <w:basedOn w:val="a"/>
    <w:next w:val="a"/>
    <w:link w:val="10"/>
    <w:uiPriority w:val="9"/>
    <w:qFormat/>
    <w:rsid w:val="003F16F6"/>
    <w:pPr>
      <w:keepNext/>
      <w:keepLines/>
      <w:spacing w:before="240" w:after="0" w:line="259" w:lineRule="auto"/>
      <w:outlineLvl w:val="0"/>
    </w:pPr>
    <w:rPr>
      <w:rFonts w:ascii="Cambria" w:eastAsia="Times New Roman" w:hAnsi="Cambria"/>
      <w:color w:val="365F91"/>
      <w:sz w:val="32"/>
      <w:szCs w:val="32"/>
    </w:rPr>
  </w:style>
  <w:style w:type="paragraph" w:styleId="2">
    <w:name w:val="heading 2"/>
    <w:basedOn w:val="a"/>
    <w:next w:val="a"/>
    <w:link w:val="20"/>
    <w:uiPriority w:val="9"/>
    <w:semiHidden/>
    <w:unhideWhenUsed/>
    <w:qFormat/>
    <w:rsid w:val="003F16F6"/>
    <w:pPr>
      <w:keepNext/>
      <w:keepLines/>
      <w:spacing w:before="40" w:after="0" w:line="259" w:lineRule="auto"/>
      <w:outlineLvl w:val="1"/>
    </w:pPr>
    <w:rPr>
      <w:rFonts w:ascii="Cambria" w:eastAsia="Times New Roman" w:hAnsi="Cambria"/>
      <w:color w:val="365F91"/>
      <w:sz w:val="28"/>
      <w:szCs w:val="28"/>
    </w:rPr>
  </w:style>
  <w:style w:type="paragraph" w:styleId="3">
    <w:name w:val="heading 3"/>
    <w:basedOn w:val="a"/>
    <w:next w:val="a"/>
    <w:link w:val="30"/>
    <w:uiPriority w:val="9"/>
    <w:unhideWhenUsed/>
    <w:qFormat/>
    <w:rsid w:val="003F16F6"/>
    <w:pPr>
      <w:keepNext/>
      <w:keepLines/>
      <w:spacing w:before="280" w:after="80"/>
      <w:outlineLvl w:val="2"/>
    </w:pPr>
    <w:rPr>
      <w:rFonts w:eastAsia="Times New Roman"/>
      <w:b/>
      <w:sz w:val="28"/>
      <w:szCs w:val="28"/>
      <w:lang w:eastAsia="ru-RU"/>
    </w:rPr>
  </w:style>
  <w:style w:type="paragraph" w:styleId="4">
    <w:name w:val="heading 4"/>
    <w:basedOn w:val="a"/>
    <w:next w:val="a"/>
    <w:link w:val="40"/>
    <w:uiPriority w:val="9"/>
    <w:semiHidden/>
    <w:unhideWhenUsed/>
    <w:qFormat/>
    <w:rsid w:val="003F16F6"/>
    <w:pPr>
      <w:keepNext/>
      <w:keepLines/>
      <w:spacing w:before="40" w:after="0" w:line="259" w:lineRule="auto"/>
      <w:outlineLvl w:val="3"/>
    </w:pPr>
    <w:rPr>
      <w:rFonts w:eastAsia="Times New Roman"/>
      <w:i/>
      <w:iCs/>
    </w:rPr>
  </w:style>
  <w:style w:type="paragraph" w:styleId="5">
    <w:name w:val="heading 5"/>
    <w:basedOn w:val="a"/>
    <w:next w:val="a"/>
    <w:link w:val="50"/>
    <w:uiPriority w:val="9"/>
    <w:semiHidden/>
    <w:unhideWhenUsed/>
    <w:qFormat/>
    <w:rsid w:val="003F16F6"/>
    <w:pPr>
      <w:keepNext/>
      <w:keepLines/>
      <w:spacing w:before="40" w:after="0" w:line="259" w:lineRule="auto"/>
      <w:outlineLvl w:val="4"/>
    </w:pPr>
    <w:rPr>
      <w:rFonts w:eastAsia="Times New Roman"/>
      <w:color w:val="365F91"/>
    </w:rPr>
  </w:style>
  <w:style w:type="paragraph" w:styleId="6">
    <w:name w:val="heading 6"/>
    <w:basedOn w:val="a"/>
    <w:next w:val="a"/>
    <w:link w:val="60"/>
    <w:uiPriority w:val="9"/>
    <w:semiHidden/>
    <w:unhideWhenUsed/>
    <w:qFormat/>
    <w:rsid w:val="003F16F6"/>
    <w:pPr>
      <w:keepNext/>
      <w:keepLines/>
      <w:spacing w:before="40" w:after="0" w:line="259" w:lineRule="auto"/>
      <w:outlineLvl w:val="5"/>
    </w:pPr>
    <w:rPr>
      <w:rFonts w:eastAsia="Times New Roman"/>
      <w:color w:val="244061"/>
    </w:rPr>
  </w:style>
  <w:style w:type="paragraph" w:styleId="7">
    <w:name w:val="heading 7"/>
    <w:basedOn w:val="a"/>
    <w:next w:val="a"/>
    <w:link w:val="70"/>
    <w:uiPriority w:val="9"/>
    <w:semiHidden/>
    <w:unhideWhenUsed/>
    <w:qFormat/>
    <w:rsid w:val="003F16F6"/>
    <w:pPr>
      <w:keepNext/>
      <w:keepLines/>
      <w:spacing w:before="40" w:after="0" w:line="259" w:lineRule="auto"/>
      <w:outlineLvl w:val="6"/>
    </w:pPr>
    <w:rPr>
      <w:rFonts w:ascii="Cambria" w:eastAsia="Times New Roman" w:hAnsi="Cambria"/>
      <w:i/>
      <w:iCs/>
      <w:color w:val="244061"/>
    </w:rPr>
  </w:style>
  <w:style w:type="paragraph" w:styleId="8">
    <w:name w:val="heading 8"/>
    <w:basedOn w:val="a"/>
    <w:next w:val="a"/>
    <w:link w:val="80"/>
    <w:uiPriority w:val="9"/>
    <w:semiHidden/>
    <w:unhideWhenUsed/>
    <w:qFormat/>
    <w:rsid w:val="003F16F6"/>
    <w:pPr>
      <w:keepNext/>
      <w:keepLines/>
      <w:spacing w:before="40" w:after="0" w:line="259" w:lineRule="auto"/>
      <w:outlineLvl w:val="7"/>
    </w:pPr>
    <w:rPr>
      <w:rFonts w:eastAsia="Times New Roman"/>
      <w:color w:val="262626"/>
      <w:sz w:val="21"/>
      <w:szCs w:val="21"/>
    </w:rPr>
  </w:style>
  <w:style w:type="paragraph" w:styleId="9">
    <w:name w:val="heading 9"/>
    <w:basedOn w:val="a"/>
    <w:next w:val="a"/>
    <w:link w:val="90"/>
    <w:uiPriority w:val="9"/>
    <w:semiHidden/>
    <w:unhideWhenUsed/>
    <w:qFormat/>
    <w:rsid w:val="003F16F6"/>
    <w:pPr>
      <w:keepNext/>
      <w:keepLines/>
      <w:spacing w:before="40" w:after="0" w:line="259" w:lineRule="auto"/>
      <w:outlineLvl w:val="8"/>
    </w:pPr>
    <w:rPr>
      <w:rFonts w:ascii="Cambria" w:eastAsia="Times New Roman" w:hAnsi="Cambria"/>
      <w:i/>
      <w:iCs/>
      <w:color w:val="262626"/>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1155EB"/>
    <w:pPr>
      <w:tabs>
        <w:tab w:val="center" w:pos="4677"/>
        <w:tab w:val="right" w:pos="9355"/>
      </w:tabs>
      <w:spacing w:after="0" w:line="240" w:lineRule="auto"/>
    </w:pPr>
  </w:style>
  <w:style w:type="character" w:customStyle="1" w:styleId="a4">
    <w:name w:val="Нижний колонтитул Знак"/>
    <w:basedOn w:val="a0"/>
    <w:link w:val="a3"/>
    <w:uiPriority w:val="99"/>
    <w:rsid w:val="001155EB"/>
  </w:style>
  <w:style w:type="paragraph" w:styleId="a5">
    <w:name w:val="header"/>
    <w:basedOn w:val="a"/>
    <w:link w:val="a6"/>
    <w:uiPriority w:val="99"/>
    <w:unhideWhenUsed/>
    <w:rsid w:val="001155EB"/>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1155EB"/>
  </w:style>
  <w:style w:type="character" w:styleId="a7">
    <w:name w:val="page number"/>
    <w:basedOn w:val="a0"/>
    <w:rsid w:val="001155EB"/>
  </w:style>
  <w:style w:type="paragraph" w:styleId="a8">
    <w:name w:val="List"/>
    <w:basedOn w:val="a9"/>
    <w:rsid w:val="00A91137"/>
    <w:pPr>
      <w:suppressAutoHyphens/>
      <w:spacing w:after="0" w:line="240" w:lineRule="auto"/>
    </w:pPr>
    <w:rPr>
      <w:rFonts w:ascii="Times New Roman" w:hAnsi="Times New Roman" w:cs="Mangal"/>
      <w:sz w:val="28"/>
      <w:szCs w:val="28"/>
      <w:lang w:eastAsia="ar-SA"/>
    </w:rPr>
  </w:style>
  <w:style w:type="paragraph" w:styleId="a9">
    <w:name w:val="Body Text"/>
    <w:basedOn w:val="a"/>
    <w:link w:val="aa"/>
    <w:uiPriority w:val="99"/>
    <w:semiHidden/>
    <w:unhideWhenUsed/>
    <w:rsid w:val="00A91137"/>
    <w:pPr>
      <w:spacing w:after="120"/>
    </w:pPr>
  </w:style>
  <w:style w:type="character" w:customStyle="1" w:styleId="aa">
    <w:name w:val="Основной текст Знак"/>
    <w:basedOn w:val="a0"/>
    <w:link w:val="a9"/>
    <w:uiPriority w:val="99"/>
    <w:semiHidden/>
    <w:rsid w:val="00A91137"/>
  </w:style>
  <w:style w:type="paragraph" w:styleId="ab">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c"/>
    <w:uiPriority w:val="34"/>
    <w:qFormat/>
    <w:rsid w:val="00920471"/>
    <w:pPr>
      <w:ind w:left="720"/>
      <w:contextualSpacing/>
    </w:pPr>
  </w:style>
  <w:style w:type="character" w:customStyle="1" w:styleId="ac">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b"/>
    <w:uiPriority w:val="34"/>
    <w:qFormat/>
    <w:locked/>
    <w:rsid w:val="00E00975"/>
  </w:style>
  <w:style w:type="character" w:styleId="ad">
    <w:name w:val="Hyperlink"/>
    <w:uiPriority w:val="99"/>
    <w:unhideWhenUsed/>
    <w:rsid w:val="00017E36"/>
    <w:rPr>
      <w:color w:val="0000FF"/>
      <w:u w:val="single"/>
    </w:rPr>
  </w:style>
  <w:style w:type="paragraph" w:customStyle="1" w:styleId="ConsPlusNormal">
    <w:name w:val="ConsPlusNormal"/>
    <w:rsid w:val="003F6AD6"/>
    <w:pPr>
      <w:widowControl w:val="0"/>
      <w:autoSpaceDE w:val="0"/>
      <w:autoSpaceDN w:val="0"/>
      <w:adjustRightInd w:val="0"/>
    </w:pPr>
    <w:rPr>
      <w:rFonts w:ascii="Times New Roman" w:eastAsia="Times New Roman" w:hAnsi="Times New Roman"/>
      <w:sz w:val="24"/>
      <w:szCs w:val="24"/>
    </w:rPr>
  </w:style>
  <w:style w:type="character" w:customStyle="1" w:styleId="10">
    <w:name w:val="Заголовок 1 Знак"/>
    <w:link w:val="1"/>
    <w:uiPriority w:val="9"/>
    <w:rsid w:val="003F16F6"/>
    <w:rPr>
      <w:rFonts w:ascii="Cambria" w:eastAsia="Times New Roman" w:hAnsi="Cambria" w:cs="Times New Roman"/>
      <w:color w:val="365F91"/>
      <w:sz w:val="32"/>
      <w:szCs w:val="32"/>
    </w:rPr>
  </w:style>
  <w:style w:type="character" w:customStyle="1" w:styleId="20">
    <w:name w:val="Заголовок 2 Знак"/>
    <w:link w:val="2"/>
    <w:uiPriority w:val="9"/>
    <w:semiHidden/>
    <w:rsid w:val="003F16F6"/>
    <w:rPr>
      <w:rFonts w:ascii="Cambria" w:eastAsia="Times New Roman" w:hAnsi="Cambria" w:cs="Times New Roman"/>
      <w:color w:val="365F91"/>
      <w:sz w:val="28"/>
      <w:szCs w:val="28"/>
    </w:rPr>
  </w:style>
  <w:style w:type="character" w:customStyle="1" w:styleId="30">
    <w:name w:val="Заголовок 3 Знак"/>
    <w:link w:val="3"/>
    <w:uiPriority w:val="9"/>
    <w:rsid w:val="003F16F6"/>
    <w:rPr>
      <w:rFonts w:ascii="Calibri" w:eastAsia="Times New Roman" w:hAnsi="Calibri" w:cs="Times New Roman"/>
      <w:b/>
      <w:sz w:val="28"/>
      <w:szCs w:val="28"/>
      <w:lang w:eastAsia="ru-RU"/>
    </w:rPr>
  </w:style>
  <w:style w:type="character" w:customStyle="1" w:styleId="40">
    <w:name w:val="Заголовок 4 Знак"/>
    <w:link w:val="4"/>
    <w:uiPriority w:val="9"/>
    <w:semiHidden/>
    <w:rsid w:val="003F16F6"/>
    <w:rPr>
      <w:rFonts w:eastAsia="Times New Roman"/>
      <w:i/>
      <w:iCs/>
    </w:rPr>
  </w:style>
  <w:style w:type="character" w:customStyle="1" w:styleId="50">
    <w:name w:val="Заголовок 5 Знак"/>
    <w:link w:val="5"/>
    <w:uiPriority w:val="9"/>
    <w:semiHidden/>
    <w:rsid w:val="003F16F6"/>
    <w:rPr>
      <w:rFonts w:eastAsia="Times New Roman"/>
      <w:color w:val="365F91"/>
    </w:rPr>
  </w:style>
  <w:style w:type="character" w:customStyle="1" w:styleId="60">
    <w:name w:val="Заголовок 6 Знак"/>
    <w:link w:val="6"/>
    <w:uiPriority w:val="9"/>
    <w:semiHidden/>
    <w:rsid w:val="003F16F6"/>
    <w:rPr>
      <w:rFonts w:eastAsia="Times New Roman"/>
      <w:color w:val="244061"/>
    </w:rPr>
  </w:style>
  <w:style w:type="character" w:customStyle="1" w:styleId="70">
    <w:name w:val="Заголовок 7 Знак"/>
    <w:link w:val="7"/>
    <w:uiPriority w:val="9"/>
    <w:semiHidden/>
    <w:rsid w:val="003F16F6"/>
    <w:rPr>
      <w:rFonts w:ascii="Cambria" w:eastAsia="Times New Roman" w:hAnsi="Cambria" w:cs="Times New Roman"/>
      <w:i/>
      <w:iCs/>
      <w:color w:val="244061"/>
    </w:rPr>
  </w:style>
  <w:style w:type="character" w:customStyle="1" w:styleId="80">
    <w:name w:val="Заголовок 8 Знак"/>
    <w:link w:val="8"/>
    <w:uiPriority w:val="9"/>
    <w:semiHidden/>
    <w:rsid w:val="003F16F6"/>
    <w:rPr>
      <w:rFonts w:eastAsia="Times New Roman"/>
      <w:color w:val="262626"/>
      <w:sz w:val="21"/>
      <w:szCs w:val="21"/>
    </w:rPr>
  </w:style>
  <w:style w:type="character" w:customStyle="1" w:styleId="90">
    <w:name w:val="Заголовок 9 Знак"/>
    <w:link w:val="9"/>
    <w:uiPriority w:val="9"/>
    <w:semiHidden/>
    <w:rsid w:val="003F16F6"/>
    <w:rPr>
      <w:rFonts w:ascii="Cambria" w:eastAsia="Times New Roman" w:hAnsi="Cambria" w:cs="Times New Roman"/>
      <w:i/>
      <w:iCs/>
      <w:color w:val="262626"/>
      <w:sz w:val="21"/>
      <w:szCs w:val="21"/>
    </w:rPr>
  </w:style>
  <w:style w:type="paragraph" w:styleId="ae">
    <w:name w:val="footnote text"/>
    <w:basedOn w:val="a"/>
    <w:link w:val="af"/>
    <w:uiPriority w:val="99"/>
    <w:semiHidden/>
    <w:unhideWhenUsed/>
    <w:rsid w:val="003F16F6"/>
    <w:pPr>
      <w:spacing w:after="0" w:line="240" w:lineRule="auto"/>
    </w:pPr>
    <w:rPr>
      <w:sz w:val="20"/>
      <w:szCs w:val="20"/>
    </w:rPr>
  </w:style>
  <w:style w:type="character" w:customStyle="1" w:styleId="af">
    <w:name w:val="Текст сноски Знак"/>
    <w:link w:val="ae"/>
    <w:uiPriority w:val="99"/>
    <w:semiHidden/>
    <w:rsid w:val="003F16F6"/>
    <w:rPr>
      <w:sz w:val="20"/>
      <w:szCs w:val="20"/>
    </w:rPr>
  </w:style>
  <w:style w:type="character" w:styleId="af0">
    <w:name w:val="footnote reference"/>
    <w:uiPriority w:val="99"/>
    <w:rsid w:val="003F16F6"/>
    <w:rPr>
      <w:rFonts w:cs="Times New Roman"/>
      <w:vertAlign w:val="superscript"/>
    </w:rPr>
  </w:style>
  <w:style w:type="character" w:styleId="af1">
    <w:name w:val="Emphasis"/>
    <w:uiPriority w:val="20"/>
    <w:qFormat/>
    <w:rsid w:val="003F16F6"/>
    <w:rPr>
      <w:rFonts w:cs="Times New Roman"/>
      <w:i/>
    </w:rPr>
  </w:style>
  <w:style w:type="character" w:customStyle="1" w:styleId="fontstyle01">
    <w:name w:val="fontstyle01"/>
    <w:qFormat/>
    <w:rsid w:val="003F16F6"/>
    <w:rPr>
      <w:rFonts w:ascii="Times New Roman" w:hAnsi="Times New Roman" w:cs="Times New Roman" w:hint="default"/>
      <w:b w:val="0"/>
      <w:bCs w:val="0"/>
      <w:i w:val="0"/>
      <w:iCs w:val="0"/>
      <w:color w:val="000000"/>
      <w:sz w:val="28"/>
      <w:szCs w:val="28"/>
    </w:rPr>
  </w:style>
  <w:style w:type="table" w:styleId="af2">
    <w:name w:val="Table Grid"/>
    <w:basedOn w:val="a1"/>
    <w:uiPriority w:val="59"/>
    <w:rsid w:val="003F16F6"/>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
    <w:name w:val="Нет списка1"/>
    <w:next w:val="a2"/>
    <w:uiPriority w:val="99"/>
    <w:semiHidden/>
    <w:unhideWhenUsed/>
    <w:rsid w:val="003F16F6"/>
  </w:style>
  <w:style w:type="paragraph" w:styleId="af3">
    <w:name w:val="TOC Heading"/>
    <w:basedOn w:val="1"/>
    <w:next w:val="a"/>
    <w:uiPriority w:val="39"/>
    <w:unhideWhenUsed/>
    <w:qFormat/>
    <w:rsid w:val="003F16F6"/>
    <w:pPr>
      <w:outlineLvl w:val="9"/>
    </w:pPr>
  </w:style>
  <w:style w:type="paragraph" w:styleId="af4">
    <w:name w:val="caption"/>
    <w:basedOn w:val="a"/>
    <w:next w:val="a"/>
    <w:uiPriority w:val="35"/>
    <w:semiHidden/>
    <w:unhideWhenUsed/>
    <w:qFormat/>
    <w:rsid w:val="003F16F6"/>
    <w:pPr>
      <w:spacing w:line="240" w:lineRule="auto"/>
    </w:pPr>
    <w:rPr>
      <w:rFonts w:eastAsia="Times New Roman"/>
      <w:i/>
      <w:iCs/>
      <w:color w:val="1F497D"/>
      <w:sz w:val="18"/>
      <w:szCs w:val="18"/>
    </w:rPr>
  </w:style>
  <w:style w:type="paragraph" w:styleId="af5">
    <w:name w:val="Title"/>
    <w:basedOn w:val="a"/>
    <w:next w:val="a"/>
    <w:link w:val="af6"/>
    <w:uiPriority w:val="10"/>
    <w:qFormat/>
    <w:rsid w:val="003F16F6"/>
    <w:pPr>
      <w:spacing w:after="0" w:line="240" w:lineRule="auto"/>
      <w:contextualSpacing/>
    </w:pPr>
    <w:rPr>
      <w:rFonts w:ascii="Cambria" w:eastAsia="Times New Roman" w:hAnsi="Cambria"/>
      <w:spacing w:val="-10"/>
      <w:sz w:val="56"/>
      <w:szCs w:val="56"/>
    </w:rPr>
  </w:style>
  <w:style w:type="character" w:customStyle="1" w:styleId="af6">
    <w:name w:val="Заголовок Знак"/>
    <w:link w:val="af5"/>
    <w:uiPriority w:val="10"/>
    <w:rsid w:val="003F16F6"/>
    <w:rPr>
      <w:rFonts w:ascii="Cambria" w:eastAsia="Times New Roman" w:hAnsi="Cambria" w:cs="Times New Roman"/>
      <w:spacing w:val="-10"/>
      <w:sz w:val="56"/>
      <w:szCs w:val="56"/>
    </w:rPr>
  </w:style>
  <w:style w:type="paragraph" w:styleId="af7">
    <w:name w:val="Subtitle"/>
    <w:basedOn w:val="a"/>
    <w:next w:val="a"/>
    <w:link w:val="af8"/>
    <w:uiPriority w:val="11"/>
    <w:qFormat/>
    <w:rsid w:val="003F16F6"/>
    <w:pPr>
      <w:numPr>
        <w:ilvl w:val="1"/>
      </w:numPr>
      <w:spacing w:after="160" w:line="259" w:lineRule="auto"/>
    </w:pPr>
    <w:rPr>
      <w:rFonts w:eastAsia="Times New Roman"/>
      <w:color w:val="5A5A5A"/>
      <w:spacing w:val="15"/>
    </w:rPr>
  </w:style>
  <w:style w:type="character" w:customStyle="1" w:styleId="af8">
    <w:name w:val="Подзаголовок Знак"/>
    <w:link w:val="af7"/>
    <w:uiPriority w:val="11"/>
    <w:rsid w:val="003F16F6"/>
    <w:rPr>
      <w:rFonts w:eastAsia="Times New Roman"/>
      <w:color w:val="5A5A5A"/>
      <w:spacing w:val="15"/>
    </w:rPr>
  </w:style>
  <w:style w:type="character" w:styleId="af9">
    <w:name w:val="Strong"/>
    <w:uiPriority w:val="22"/>
    <w:qFormat/>
    <w:rsid w:val="003F16F6"/>
    <w:rPr>
      <w:b/>
      <w:bCs/>
      <w:color w:val="auto"/>
    </w:rPr>
  </w:style>
  <w:style w:type="paragraph" w:styleId="afa">
    <w:name w:val="No Spacing"/>
    <w:link w:val="afb"/>
    <w:uiPriority w:val="1"/>
    <w:qFormat/>
    <w:rsid w:val="003F16F6"/>
    <w:rPr>
      <w:rFonts w:eastAsia="Times New Roman"/>
      <w:sz w:val="22"/>
      <w:szCs w:val="22"/>
      <w:lang w:eastAsia="en-US"/>
    </w:rPr>
  </w:style>
  <w:style w:type="paragraph" w:styleId="21">
    <w:name w:val="Quote"/>
    <w:basedOn w:val="a"/>
    <w:next w:val="a"/>
    <w:link w:val="22"/>
    <w:uiPriority w:val="29"/>
    <w:qFormat/>
    <w:rsid w:val="003F16F6"/>
    <w:pPr>
      <w:spacing w:before="200" w:after="160" w:line="259" w:lineRule="auto"/>
      <w:ind w:left="864" w:right="864"/>
    </w:pPr>
    <w:rPr>
      <w:rFonts w:eastAsia="Times New Roman"/>
      <w:i/>
      <w:iCs/>
      <w:color w:val="404040"/>
    </w:rPr>
  </w:style>
  <w:style w:type="character" w:customStyle="1" w:styleId="22">
    <w:name w:val="Цитата 2 Знак"/>
    <w:link w:val="21"/>
    <w:uiPriority w:val="29"/>
    <w:rsid w:val="003F16F6"/>
    <w:rPr>
      <w:rFonts w:eastAsia="Times New Roman"/>
      <w:i/>
      <w:iCs/>
      <w:color w:val="404040"/>
    </w:rPr>
  </w:style>
  <w:style w:type="paragraph" w:styleId="afc">
    <w:name w:val="Intense Quote"/>
    <w:basedOn w:val="a"/>
    <w:next w:val="a"/>
    <w:link w:val="afd"/>
    <w:uiPriority w:val="30"/>
    <w:qFormat/>
    <w:rsid w:val="003F16F6"/>
    <w:pPr>
      <w:pBdr>
        <w:top w:val="single" w:sz="4" w:space="10" w:color="4F81BD"/>
        <w:bottom w:val="single" w:sz="4" w:space="10" w:color="4F81BD"/>
      </w:pBdr>
      <w:spacing w:before="360" w:after="360" w:line="259" w:lineRule="auto"/>
      <w:ind w:left="864" w:right="864"/>
      <w:jc w:val="center"/>
    </w:pPr>
    <w:rPr>
      <w:rFonts w:eastAsia="Times New Roman"/>
      <w:i/>
      <w:iCs/>
      <w:color w:val="4F81BD"/>
    </w:rPr>
  </w:style>
  <w:style w:type="character" w:customStyle="1" w:styleId="afd">
    <w:name w:val="Выделенная цитата Знак"/>
    <w:link w:val="afc"/>
    <w:uiPriority w:val="30"/>
    <w:rsid w:val="003F16F6"/>
    <w:rPr>
      <w:rFonts w:eastAsia="Times New Roman"/>
      <w:i/>
      <w:iCs/>
      <w:color w:val="4F81BD"/>
    </w:rPr>
  </w:style>
  <w:style w:type="character" w:styleId="afe">
    <w:name w:val="Subtle Emphasis"/>
    <w:uiPriority w:val="19"/>
    <w:qFormat/>
    <w:rsid w:val="003F16F6"/>
    <w:rPr>
      <w:i/>
      <w:iCs/>
      <w:color w:val="404040"/>
    </w:rPr>
  </w:style>
  <w:style w:type="character" w:styleId="aff">
    <w:name w:val="Intense Emphasis"/>
    <w:uiPriority w:val="21"/>
    <w:qFormat/>
    <w:rsid w:val="003F16F6"/>
    <w:rPr>
      <w:i/>
      <w:iCs/>
      <w:color w:val="4F81BD"/>
    </w:rPr>
  </w:style>
  <w:style w:type="character" w:styleId="aff0">
    <w:name w:val="Subtle Reference"/>
    <w:uiPriority w:val="31"/>
    <w:qFormat/>
    <w:rsid w:val="003F16F6"/>
    <w:rPr>
      <w:smallCaps/>
      <w:color w:val="404040"/>
    </w:rPr>
  </w:style>
  <w:style w:type="character" w:styleId="aff1">
    <w:name w:val="Intense Reference"/>
    <w:uiPriority w:val="32"/>
    <w:qFormat/>
    <w:rsid w:val="003F16F6"/>
    <w:rPr>
      <w:b/>
      <w:bCs/>
      <w:smallCaps/>
      <w:color w:val="4F81BD"/>
      <w:spacing w:val="5"/>
    </w:rPr>
  </w:style>
  <w:style w:type="character" w:styleId="aff2">
    <w:name w:val="Book Title"/>
    <w:uiPriority w:val="33"/>
    <w:qFormat/>
    <w:rsid w:val="003F16F6"/>
    <w:rPr>
      <w:b/>
      <w:bCs/>
      <w:i/>
      <w:iCs/>
      <w:spacing w:val="5"/>
    </w:rPr>
  </w:style>
  <w:style w:type="table" w:customStyle="1" w:styleId="41">
    <w:name w:val="Сетка таблицы4"/>
    <w:basedOn w:val="a1"/>
    <w:next w:val="af2"/>
    <w:uiPriority w:val="39"/>
    <w:rsid w:val="003F16F6"/>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ge-link">
    <w:name w:val="page-link"/>
    <w:basedOn w:val="a0"/>
    <w:rsid w:val="003F16F6"/>
  </w:style>
  <w:style w:type="table" w:customStyle="1" w:styleId="12">
    <w:name w:val="Сетка таблицы1"/>
    <w:basedOn w:val="a1"/>
    <w:next w:val="af2"/>
    <w:uiPriority w:val="59"/>
    <w:rsid w:val="003F16F6"/>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13">
    <w:name w:val="toc 1"/>
    <w:basedOn w:val="a"/>
    <w:next w:val="a"/>
    <w:autoRedefine/>
    <w:uiPriority w:val="39"/>
    <w:unhideWhenUsed/>
    <w:rsid w:val="003F16F6"/>
    <w:pPr>
      <w:spacing w:after="100" w:line="259" w:lineRule="auto"/>
    </w:pPr>
    <w:rPr>
      <w:rFonts w:eastAsia="Times New Roman"/>
    </w:rPr>
  </w:style>
  <w:style w:type="table" w:customStyle="1" w:styleId="410">
    <w:name w:val="Сетка таблицы41"/>
    <w:basedOn w:val="a1"/>
    <w:uiPriority w:val="39"/>
    <w:rsid w:val="003F16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1">
    <w:name w:val="s_1"/>
    <w:basedOn w:val="a"/>
    <w:rsid w:val="003F16F6"/>
    <w:pPr>
      <w:spacing w:before="100" w:beforeAutospacing="1" w:after="100" w:afterAutospacing="1" w:line="240" w:lineRule="auto"/>
    </w:pPr>
    <w:rPr>
      <w:rFonts w:ascii="Times New Roman" w:eastAsia="Times New Roman" w:hAnsi="Times New Roman"/>
      <w:sz w:val="24"/>
      <w:szCs w:val="24"/>
      <w:lang w:eastAsia="ru-RU"/>
    </w:rPr>
  </w:style>
  <w:style w:type="paragraph" w:styleId="aff3">
    <w:name w:val="Normal (Web)"/>
    <w:basedOn w:val="a"/>
    <w:link w:val="aff4"/>
    <w:uiPriority w:val="99"/>
    <w:unhideWhenUsed/>
    <w:qFormat/>
    <w:rsid w:val="003F16F6"/>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ff4">
    <w:name w:val="Обычный (Интернет) Знак"/>
    <w:link w:val="aff3"/>
    <w:uiPriority w:val="99"/>
    <w:rsid w:val="003F16F6"/>
    <w:rPr>
      <w:rFonts w:ascii="Times New Roman" w:eastAsia="Times New Roman" w:hAnsi="Times New Roman" w:cs="Times New Roman"/>
      <w:sz w:val="24"/>
      <w:szCs w:val="24"/>
      <w:lang w:eastAsia="ru-RU"/>
    </w:rPr>
  </w:style>
  <w:style w:type="paragraph" w:styleId="aff5">
    <w:name w:val="Balloon Text"/>
    <w:basedOn w:val="a"/>
    <w:link w:val="aff6"/>
    <w:uiPriority w:val="99"/>
    <w:semiHidden/>
    <w:unhideWhenUsed/>
    <w:rsid w:val="00A92540"/>
    <w:pPr>
      <w:spacing w:after="0" w:line="240" w:lineRule="auto"/>
    </w:pPr>
    <w:rPr>
      <w:rFonts w:ascii="Tahoma" w:hAnsi="Tahoma" w:cs="Tahoma"/>
      <w:sz w:val="16"/>
      <w:szCs w:val="16"/>
    </w:rPr>
  </w:style>
  <w:style w:type="character" w:customStyle="1" w:styleId="aff6">
    <w:name w:val="Текст выноски Знак"/>
    <w:link w:val="aff5"/>
    <w:uiPriority w:val="99"/>
    <w:semiHidden/>
    <w:rsid w:val="00A92540"/>
    <w:rPr>
      <w:rFonts w:ascii="Tahoma" w:hAnsi="Tahoma" w:cs="Tahoma"/>
      <w:sz w:val="16"/>
      <w:szCs w:val="16"/>
    </w:rPr>
  </w:style>
  <w:style w:type="paragraph" w:customStyle="1" w:styleId="Default">
    <w:name w:val="Default"/>
    <w:rsid w:val="00E228FA"/>
    <w:pPr>
      <w:autoSpaceDE w:val="0"/>
      <w:autoSpaceDN w:val="0"/>
      <w:adjustRightInd w:val="0"/>
    </w:pPr>
    <w:rPr>
      <w:rFonts w:ascii="SchoolBookSanPin" w:hAnsi="SchoolBookSanPin" w:cs="SchoolBookSanPin"/>
      <w:color w:val="000000"/>
      <w:sz w:val="24"/>
      <w:szCs w:val="24"/>
      <w:lang w:eastAsia="en-US"/>
    </w:rPr>
  </w:style>
  <w:style w:type="paragraph" w:customStyle="1" w:styleId="Pa6">
    <w:name w:val="Pa6"/>
    <w:basedOn w:val="Default"/>
    <w:next w:val="Default"/>
    <w:uiPriority w:val="99"/>
    <w:rsid w:val="00E228FA"/>
    <w:pPr>
      <w:spacing w:line="211" w:lineRule="atLeast"/>
    </w:pPr>
    <w:rPr>
      <w:rFonts w:cs="Times New Roman"/>
      <w:color w:val="auto"/>
    </w:rPr>
  </w:style>
  <w:style w:type="character" w:customStyle="1" w:styleId="afb">
    <w:name w:val="Без интервала Знак"/>
    <w:link w:val="afa"/>
    <w:uiPriority w:val="1"/>
    <w:rsid w:val="00A927EB"/>
    <w:rPr>
      <w:rFonts w:eastAsia="Times New Roman"/>
    </w:rPr>
  </w:style>
  <w:style w:type="paragraph" w:customStyle="1" w:styleId="TableParagraph">
    <w:name w:val="Table Paragraph"/>
    <w:basedOn w:val="a"/>
    <w:uiPriority w:val="1"/>
    <w:qFormat/>
    <w:rsid w:val="00AE2BE9"/>
    <w:pPr>
      <w:autoSpaceDE w:val="0"/>
      <w:autoSpaceDN w:val="0"/>
      <w:adjustRightInd w:val="0"/>
      <w:spacing w:before="1" w:after="0" w:line="240" w:lineRule="auto"/>
      <w:ind w:left="108"/>
      <w:jc w:val="center"/>
    </w:pPr>
    <w:rPr>
      <w:rFonts w:ascii="Bookman Old Style" w:hAnsi="Bookman Old Style" w:cs="Bookman Old Style"/>
      <w:sz w:val="24"/>
      <w:szCs w:val="24"/>
    </w:rPr>
  </w:style>
  <w:style w:type="paragraph" w:customStyle="1" w:styleId="s3">
    <w:name w:val="s_3"/>
    <w:basedOn w:val="a"/>
    <w:rsid w:val="000128EE"/>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14">
    <w:name w:val="Неразрешенное упоминание1"/>
    <w:uiPriority w:val="99"/>
    <w:semiHidden/>
    <w:unhideWhenUsed/>
    <w:rsid w:val="00B36DBF"/>
    <w:rPr>
      <w:color w:val="605E5C"/>
      <w:shd w:val="clear" w:color="auto" w:fill="E1DFDD"/>
    </w:rPr>
  </w:style>
  <w:style w:type="paragraph" w:customStyle="1" w:styleId="Footnote">
    <w:name w:val="Footnote"/>
    <w:basedOn w:val="a"/>
    <w:rsid w:val="0098496C"/>
    <w:pPr>
      <w:spacing w:after="0" w:line="240" w:lineRule="auto"/>
    </w:pPr>
    <w:rPr>
      <w:rFonts w:eastAsia="Times New Roman"/>
      <w:sz w:val="20"/>
      <w:szCs w:val="20"/>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89920">
      <w:bodyDiv w:val="1"/>
      <w:marLeft w:val="0"/>
      <w:marRight w:val="0"/>
      <w:marTop w:val="0"/>
      <w:marBottom w:val="0"/>
      <w:divBdr>
        <w:top w:val="none" w:sz="0" w:space="0" w:color="auto"/>
        <w:left w:val="none" w:sz="0" w:space="0" w:color="auto"/>
        <w:bottom w:val="none" w:sz="0" w:space="0" w:color="auto"/>
        <w:right w:val="none" w:sz="0" w:space="0" w:color="auto"/>
      </w:divBdr>
    </w:div>
    <w:div w:id="153450603">
      <w:bodyDiv w:val="1"/>
      <w:marLeft w:val="0"/>
      <w:marRight w:val="0"/>
      <w:marTop w:val="0"/>
      <w:marBottom w:val="0"/>
      <w:divBdr>
        <w:top w:val="none" w:sz="0" w:space="0" w:color="auto"/>
        <w:left w:val="none" w:sz="0" w:space="0" w:color="auto"/>
        <w:bottom w:val="none" w:sz="0" w:space="0" w:color="auto"/>
        <w:right w:val="none" w:sz="0" w:space="0" w:color="auto"/>
      </w:divBdr>
    </w:div>
    <w:div w:id="241376072">
      <w:bodyDiv w:val="1"/>
      <w:marLeft w:val="0"/>
      <w:marRight w:val="0"/>
      <w:marTop w:val="0"/>
      <w:marBottom w:val="0"/>
      <w:divBdr>
        <w:top w:val="none" w:sz="0" w:space="0" w:color="auto"/>
        <w:left w:val="none" w:sz="0" w:space="0" w:color="auto"/>
        <w:bottom w:val="none" w:sz="0" w:space="0" w:color="auto"/>
        <w:right w:val="none" w:sz="0" w:space="0" w:color="auto"/>
      </w:divBdr>
    </w:div>
    <w:div w:id="243730262">
      <w:bodyDiv w:val="1"/>
      <w:marLeft w:val="0"/>
      <w:marRight w:val="0"/>
      <w:marTop w:val="0"/>
      <w:marBottom w:val="0"/>
      <w:divBdr>
        <w:top w:val="none" w:sz="0" w:space="0" w:color="auto"/>
        <w:left w:val="none" w:sz="0" w:space="0" w:color="auto"/>
        <w:bottom w:val="none" w:sz="0" w:space="0" w:color="auto"/>
        <w:right w:val="none" w:sz="0" w:space="0" w:color="auto"/>
      </w:divBdr>
    </w:div>
    <w:div w:id="413354075">
      <w:bodyDiv w:val="1"/>
      <w:marLeft w:val="0"/>
      <w:marRight w:val="0"/>
      <w:marTop w:val="0"/>
      <w:marBottom w:val="0"/>
      <w:divBdr>
        <w:top w:val="none" w:sz="0" w:space="0" w:color="auto"/>
        <w:left w:val="none" w:sz="0" w:space="0" w:color="auto"/>
        <w:bottom w:val="none" w:sz="0" w:space="0" w:color="auto"/>
        <w:right w:val="none" w:sz="0" w:space="0" w:color="auto"/>
      </w:divBdr>
    </w:div>
    <w:div w:id="561793457">
      <w:bodyDiv w:val="1"/>
      <w:marLeft w:val="0"/>
      <w:marRight w:val="0"/>
      <w:marTop w:val="0"/>
      <w:marBottom w:val="0"/>
      <w:divBdr>
        <w:top w:val="none" w:sz="0" w:space="0" w:color="auto"/>
        <w:left w:val="none" w:sz="0" w:space="0" w:color="auto"/>
        <w:bottom w:val="none" w:sz="0" w:space="0" w:color="auto"/>
        <w:right w:val="none" w:sz="0" w:space="0" w:color="auto"/>
      </w:divBdr>
    </w:div>
    <w:div w:id="599410130">
      <w:bodyDiv w:val="1"/>
      <w:marLeft w:val="0"/>
      <w:marRight w:val="0"/>
      <w:marTop w:val="0"/>
      <w:marBottom w:val="0"/>
      <w:divBdr>
        <w:top w:val="none" w:sz="0" w:space="0" w:color="auto"/>
        <w:left w:val="none" w:sz="0" w:space="0" w:color="auto"/>
        <w:bottom w:val="none" w:sz="0" w:space="0" w:color="auto"/>
        <w:right w:val="none" w:sz="0" w:space="0" w:color="auto"/>
      </w:divBdr>
    </w:div>
    <w:div w:id="847449180">
      <w:bodyDiv w:val="1"/>
      <w:marLeft w:val="0"/>
      <w:marRight w:val="0"/>
      <w:marTop w:val="0"/>
      <w:marBottom w:val="0"/>
      <w:divBdr>
        <w:top w:val="none" w:sz="0" w:space="0" w:color="auto"/>
        <w:left w:val="none" w:sz="0" w:space="0" w:color="auto"/>
        <w:bottom w:val="none" w:sz="0" w:space="0" w:color="auto"/>
        <w:right w:val="none" w:sz="0" w:space="0" w:color="auto"/>
      </w:divBdr>
    </w:div>
    <w:div w:id="853885459">
      <w:bodyDiv w:val="1"/>
      <w:marLeft w:val="0"/>
      <w:marRight w:val="0"/>
      <w:marTop w:val="0"/>
      <w:marBottom w:val="0"/>
      <w:divBdr>
        <w:top w:val="none" w:sz="0" w:space="0" w:color="auto"/>
        <w:left w:val="none" w:sz="0" w:space="0" w:color="auto"/>
        <w:bottom w:val="none" w:sz="0" w:space="0" w:color="auto"/>
        <w:right w:val="none" w:sz="0" w:space="0" w:color="auto"/>
      </w:divBdr>
    </w:div>
    <w:div w:id="867569127">
      <w:bodyDiv w:val="1"/>
      <w:marLeft w:val="0"/>
      <w:marRight w:val="0"/>
      <w:marTop w:val="0"/>
      <w:marBottom w:val="0"/>
      <w:divBdr>
        <w:top w:val="none" w:sz="0" w:space="0" w:color="auto"/>
        <w:left w:val="none" w:sz="0" w:space="0" w:color="auto"/>
        <w:bottom w:val="none" w:sz="0" w:space="0" w:color="auto"/>
        <w:right w:val="none" w:sz="0" w:space="0" w:color="auto"/>
      </w:divBdr>
    </w:div>
    <w:div w:id="870843059">
      <w:bodyDiv w:val="1"/>
      <w:marLeft w:val="0"/>
      <w:marRight w:val="0"/>
      <w:marTop w:val="0"/>
      <w:marBottom w:val="0"/>
      <w:divBdr>
        <w:top w:val="none" w:sz="0" w:space="0" w:color="auto"/>
        <w:left w:val="none" w:sz="0" w:space="0" w:color="auto"/>
        <w:bottom w:val="none" w:sz="0" w:space="0" w:color="auto"/>
        <w:right w:val="none" w:sz="0" w:space="0" w:color="auto"/>
      </w:divBdr>
    </w:div>
    <w:div w:id="927426998">
      <w:bodyDiv w:val="1"/>
      <w:marLeft w:val="0"/>
      <w:marRight w:val="0"/>
      <w:marTop w:val="0"/>
      <w:marBottom w:val="0"/>
      <w:divBdr>
        <w:top w:val="none" w:sz="0" w:space="0" w:color="auto"/>
        <w:left w:val="none" w:sz="0" w:space="0" w:color="auto"/>
        <w:bottom w:val="none" w:sz="0" w:space="0" w:color="auto"/>
        <w:right w:val="none" w:sz="0" w:space="0" w:color="auto"/>
      </w:divBdr>
    </w:div>
    <w:div w:id="940261368">
      <w:bodyDiv w:val="1"/>
      <w:marLeft w:val="0"/>
      <w:marRight w:val="0"/>
      <w:marTop w:val="0"/>
      <w:marBottom w:val="0"/>
      <w:divBdr>
        <w:top w:val="none" w:sz="0" w:space="0" w:color="auto"/>
        <w:left w:val="none" w:sz="0" w:space="0" w:color="auto"/>
        <w:bottom w:val="none" w:sz="0" w:space="0" w:color="auto"/>
        <w:right w:val="none" w:sz="0" w:space="0" w:color="auto"/>
      </w:divBdr>
    </w:div>
    <w:div w:id="1292591175">
      <w:bodyDiv w:val="1"/>
      <w:marLeft w:val="0"/>
      <w:marRight w:val="0"/>
      <w:marTop w:val="0"/>
      <w:marBottom w:val="0"/>
      <w:divBdr>
        <w:top w:val="none" w:sz="0" w:space="0" w:color="auto"/>
        <w:left w:val="none" w:sz="0" w:space="0" w:color="auto"/>
        <w:bottom w:val="none" w:sz="0" w:space="0" w:color="auto"/>
        <w:right w:val="none" w:sz="0" w:space="0" w:color="auto"/>
      </w:divBdr>
    </w:div>
    <w:div w:id="1309287897">
      <w:bodyDiv w:val="1"/>
      <w:marLeft w:val="0"/>
      <w:marRight w:val="0"/>
      <w:marTop w:val="0"/>
      <w:marBottom w:val="0"/>
      <w:divBdr>
        <w:top w:val="none" w:sz="0" w:space="0" w:color="auto"/>
        <w:left w:val="none" w:sz="0" w:space="0" w:color="auto"/>
        <w:bottom w:val="none" w:sz="0" w:space="0" w:color="auto"/>
        <w:right w:val="none" w:sz="0" w:space="0" w:color="auto"/>
      </w:divBdr>
    </w:div>
    <w:div w:id="1393238488">
      <w:bodyDiv w:val="1"/>
      <w:marLeft w:val="0"/>
      <w:marRight w:val="0"/>
      <w:marTop w:val="0"/>
      <w:marBottom w:val="0"/>
      <w:divBdr>
        <w:top w:val="none" w:sz="0" w:space="0" w:color="auto"/>
        <w:left w:val="none" w:sz="0" w:space="0" w:color="auto"/>
        <w:bottom w:val="none" w:sz="0" w:space="0" w:color="auto"/>
        <w:right w:val="none" w:sz="0" w:space="0" w:color="auto"/>
      </w:divBdr>
    </w:div>
    <w:div w:id="1474368742">
      <w:bodyDiv w:val="1"/>
      <w:marLeft w:val="0"/>
      <w:marRight w:val="0"/>
      <w:marTop w:val="0"/>
      <w:marBottom w:val="0"/>
      <w:divBdr>
        <w:top w:val="none" w:sz="0" w:space="0" w:color="auto"/>
        <w:left w:val="none" w:sz="0" w:space="0" w:color="auto"/>
        <w:bottom w:val="none" w:sz="0" w:space="0" w:color="auto"/>
        <w:right w:val="none" w:sz="0" w:space="0" w:color="auto"/>
      </w:divBdr>
    </w:div>
    <w:div w:id="1479572889">
      <w:bodyDiv w:val="1"/>
      <w:marLeft w:val="0"/>
      <w:marRight w:val="0"/>
      <w:marTop w:val="0"/>
      <w:marBottom w:val="0"/>
      <w:divBdr>
        <w:top w:val="none" w:sz="0" w:space="0" w:color="auto"/>
        <w:left w:val="none" w:sz="0" w:space="0" w:color="auto"/>
        <w:bottom w:val="none" w:sz="0" w:space="0" w:color="auto"/>
        <w:right w:val="none" w:sz="0" w:space="0" w:color="auto"/>
      </w:divBdr>
    </w:div>
    <w:div w:id="1537812157">
      <w:bodyDiv w:val="1"/>
      <w:marLeft w:val="0"/>
      <w:marRight w:val="0"/>
      <w:marTop w:val="0"/>
      <w:marBottom w:val="0"/>
      <w:divBdr>
        <w:top w:val="none" w:sz="0" w:space="0" w:color="auto"/>
        <w:left w:val="none" w:sz="0" w:space="0" w:color="auto"/>
        <w:bottom w:val="none" w:sz="0" w:space="0" w:color="auto"/>
        <w:right w:val="none" w:sz="0" w:space="0" w:color="auto"/>
      </w:divBdr>
    </w:div>
    <w:div w:id="1627934287">
      <w:bodyDiv w:val="1"/>
      <w:marLeft w:val="0"/>
      <w:marRight w:val="0"/>
      <w:marTop w:val="0"/>
      <w:marBottom w:val="0"/>
      <w:divBdr>
        <w:top w:val="none" w:sz="0" w:space="0" w:color="auto"/>
        <w:left w:val="none" w:sz="0" w:space="0" w:color="auto"/>
        <w:bottom w:val="none" w:sz="0" w:space="0" w:color="auto"/>
        <w:right w:val="none" w:sz="0" w:space="0" w:color="auto"/>
      </w:divBdr>
    </w:div>
    <w:div w:id="1705641271">
      <w:bodyDiv w:val="1"/>
      <w:marLeft w:val="0"/>
      <w:marRight w:val="0"/>
      <w:marTop w:val="0"/>
      <w:marBottom w:val="0"/>
      <w:divBdr>
        <w:top w:val="none" w:sz="0" w:space="0" w:color="auto"/>
        <w:left w:val="none" w:sz="0" w:space="0" w:color="auto"/>
        <w:bottom w:val="none" w:sz="0" w:space="0" w:color="auto"/>
        <w:right w:val="none" w:sz="0" w:space="0" w:color="auto"/>
      </w:divBdr>
    </w:div>
    <w:div w:id="1863664041">
      <w:bodyDiv w:val="1"/>
      <w:marLeft w:val="0"/>
      <w:marRight w:val="0"/>
      <w:marTop w:val="0"/>
      <w:marBottom w:val="0"/>
      <w:divBdr>
        <w:top w:val="none" w:sz="0" w:space="0" w:color="auto"/>
        <w:left w:val="none" w:sz="0" w:space="0" w:color="auto"/>
        <w:bottom w:val="none" w:sz="0" w:space="0" w:color="auto"/>
        <w:right w:val="none" w:sz="0" w:space="0" w:color="auto"/>
      </w:divBdr>
    </w:div>
    <w:div w:id="1958558969">
      <w:bodyDiv w:val="1"/>
      <w:marLeft w:val="0"/>
      <w:marRight w:val="0"/>
      <w:marTop w:val="0"/>
      <w:marBottom w:val="0"/>
      <w:divBdr>
        <w:top w:val="none" w:sz="0" w:space="0" w:color="auto"/>
        <w:left w:val="none" w:sz="0" w:space="0" w:color="auto"/>
        <w:bottom w:val="none" w:sz="0" w:space="0" w:color="auto"/>
        <w:right w:val="none" w:sz="0" w:space="0" w:color="auto"/>
      </w:divBdr>
    </w:div>
    <w:div w:id="1964072439">
      <w:bodyDiv w:val="1"/>
      <w:marLeft w:val="0"/>
      <w:marRight w:val="0"/>
      <w:marTop w:val="0"/>
      <w:marBottom w:val="0"/>
      <w:divBdr>
        <w:top w:val="none" w:sz="0" w:space="0" w:color="auto"/>
        <w:left w:val="none" w:sz="0" w:space="0" w:color="auto"/>
        <w:bottom w:val="none" w:sz="0" w:space="0" w:color="auto"/>
        <w:right w:val="none" w:sz="0" w:space="0" w:color="auto"/>
      </w:divBdr>
    </w:div>
    <w:div w:id="1976107658">
      <w:bodyDiv w:val="1"/>
      <w:marLeft w:val="0"/>
      <w:marRight w:val="0"/>
      <w:marTop w:val="0"/>
      <w:marBottom w:val="0"/>
      <w:divBdr>
        <w:top w:val="none" w:sz="0" w:space="0" w:color="auto"/>
        <w:left w:val="none" w:sz="0" w:space="0" w:color="auto"/>
        <w:bottom w:val="none" w:sz="0" w:space="0" w:color="auto"/>
        <w:right w:val="none" w:sz="0" w:space="0" w:color="auto"/>
      </w:divBdr>
    </w:div>
    <w:div w:id="1986082420">
      <w:bodyDiv w:val="1"/>
      <w:marLeft w:val="0"/>
      <w:marRight w:val="0"/>
      <w:marTop w:val="0"/>
      <w:marBottom w:val="0"/>
      <w:divBdr>
        <w:top w:val="none" w:sz="0" w:space="0" w:color="auto"/>
        <w:left w:val="none" w:sz="0" w:space="0" w:color="auto"/>
        <w:bottom w:val="none" w:sz="0" w:space="0" w:color="auto"/>
        <w:right w:val="none" w:sz="0" w:space="0" w:color="auto"/>
      </w:divBdr>
    </w:div>
    <w:div w:id="1994603835">
      <w:bodyDiv w:val="1"/>
      <w:marLeft w:val="0"/>
      <w:marRight w:val="0"/>
      <w:marTop w:val="0"/>
      <w:marBottom w:val="0"/>
      <w:divBdr>
        <w:top w:val="none" w:sz="0" w:space="0" w:color="auto"/>
        <w:left w:val="none" w:sz="0" w:space="0" w:color="auto"/>
        <w:bottom w:val="none" w:sz="0" w:space="0" w:color="auto"/>
        <w:right w:val="none" w:sz="0" w:space="0" w:color="auto"/>
      </w:divBdr>
    </w:div>
    <w:div w:id="2020738869">
      <w:bodyDiv w:val="1"/>
      <w:marLeft w:val="0"/>
      <w:marRight w:val="0"/>
      <w:marTop w:val="0"/>
      <w:marBottom w:val="0"/>
      <w:divBdr>
        <w:top w:val="none" w:sz="0" w:space="0" w:color="auto"/>
        <w:left w:val="none" w:sz="0" w:space="0" w:color="auto"/>
        <w:bottom w:val="none" w:sz="0" w:space="0" w:color="auto"/>
        <w:right w:val="none" w:sz="0" w:space="0" w:color="auto"/>
      </w:divBdr>
    </w:div>
    <w:div w:id="2030256416">
      <w:bodyDiv w:val="1"/>
      <w:marLeft w:val="0"/>
      <w:marRight w:val="0"/>
      <w:marTop w:val="0"/>
      <w:marBottom w:val="0"/>
      <w:divBdr>
        <w:top w:val="none" w:sz="0" w:space="0" w:color="auto"/>
        <w:left w:val="none" w:sz="0" w:space="0" w:color="auto"/>
        <w:bottom w:val="none" w:sz="0" w:space="0" w:color="auto"/>
        <w:right w:val="none" w:sz="0" w:space="0" w:color="auto"/>
      </w:divBdr>
    </w:div>
    <w:div w:id="2105148102">
      <w:bodyDiv w:val="1"/>
      <w:marLeft w:val="0"/>
      <w:marRight w:val="0"/>
      <w:marTop w:val="0"/>
      <w:marBottom w:val="0"/>
      <w:divBdr>
        <w:top w:val="none" w:sz="0" w:space="0" w:color="auto"/>
        <w:left w:val="none" w:sz="0" w:space="0" w:color="auto"/>
        <w:bottom w:val="none" w:sz="0" w:space="0" w:color="auto"/>
        <w:right w:val="none" w:sz="0" w:space="0" w:color="auto"/>
      </w:divBdr>
    </w:div>
    <w:div w:id="2126536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hyperlink" Target="http://www.mzsrrf.ru/" TargetMode="External"/><Relationship Id="rId3" Type="http://schemas.openxmlformats.org/officeDocument/2006/relationships/styles" Target="styles.xml"/><Relationship Id="rId21" Type="http://schemas.openxmlformats.org/officeDocument/2006/relationships/image" Target="media/image4.png"/><Relationship Id="rId7" Type="http://schemas.openxmlformats.org/officeDocument/2006/relationships/endnotes" Target="endnotes.xml"/><Relationship Id="rId12" Type="http://schemas.openxmlformats.org/officeDocument/2006/relationships/hyperlink" Target="https://noki53.ru/about/education/informatsiya-o-metodicheskikh-i-inykh-dokumentakh/programma-vospitaniya/" TargetMode="External"/><Relationship Id="rId17" Type="http://schemas.openxmlformats.org/officeDocument/2006/relationships/hyperlink" Target="http://www.mchs.gov.ru/" TargetMode="External"/><Relationship Id="rId2" Type="http://schemas.openxmlformats.org/officeDocument/2006/relationships/numbering" Target="numbering.xml"/><Relationship Id="rId16" Type="http://schemas.openxmlformats.org/officeDocument/2006/relationships/hyperlink" Target="https://www.gosnadzor.ru" TargetMode="External"/><Relationship Id="rId20" Type="http://schemas.openxmlformats.org/officeDocument/2006/relationships/hyperlink" Target="http://www.gsen.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help@educont.ru" TargetMode="External"/><Relationship Id="rId5" Type="http://schemas.openxmlformats.org/officeDocument/2006/relationships/webSettings" Target="webSettings.xml"/><Relationship Id="rId15" Type="http://schemas.openxmlformats.org/officeDocument/2006/relationships/hyperlink" Target="http://www.mpr.gov.ru/" TargetMode="External"/><Relationship Id="rId23"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hyperlink" Target="http://www.rostrud.info/"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FEDFC6-2835-404A-8469-5CDE3B9A00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27</Pages>
  <Words>7775</Words>
  <Characters>44318</Characters>
  <Application>Microsoft Office Word</Application>
  <DocSecurity>0</DocSecurity>
  <Lines>369</Lines>
  <Paragraphs>103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51990</CharactersWithSpaces>
  <SharedDoc>false</SharedDoc>
  <HLinks>
    <vt:vector size="90" baseType="variant">
      <vt:variant>
        <vt:i4>7471167</vt:i4>
      </vt:variant>
      <vt:variant>
        <vt:i4>66</vt:i4>
      </vt:variant>
      <vt:variant>
        <vt:i4>0</vt:i4>
      </vt:variant>
      <vt:variant>
        <vt:i4>5</vt:i4>
      </vt:variant>
      <vt:variant>
        <vt:lpwstr>http://www.gsen.ru/</vt:lpwstr>
      </vt:variant>
      <vt:variant>
        <vt:lpwstr/>
      </vt:variant>
      <vt:variant>
        <vt:i4>1835025</vt:i4>
      </vt:variant>
      <vt:variant>
        <vt:i4>63</vt:i4>
      </vt:variant>
      <vt:variant>
        <vt:i4>0</vt:i4>
      </vt:variant>
      <vt:variant>
        <vt:i4>5</vt:i4>
      </vt:variant>
      <vt:variant>
        <vt:lpwstr>http://www.rostrud.info/</vt:lpwstr>
      </vt:variant>
      <vt:variant>
        <vt:lpwstr/>
      </vt:variant>
      <vt:variant>
        <vt:i4>1835084</vt:i4>
      </vt:variant>
      <vt:variant>
        <vt:i4>60</vt:i4>
      </vt:variant>
      <vt:variant>
        <vt:i4>0</vt:i4>
      </vt:variant>
      <vt:variant>
        <vt:i4>5</vt:i4>
      </vt:variant>
      <vt:variant>
        <vt:lpwstr>http://www.mzsrrf.ru/</vt:lpwstr>
      </vt:variant>
      <vt:variant>
        <vt:lpwstr/>
      </vt:variant>
      <vt:variant>
        <vt:i4>3407907</vt:i4>
      </vt:variant>
      <vt:variant>
        <vt:i4>57</vt:i4>
      </vt:variant>
      <vt:variant>
        <vt:i4>0</vt:i4>
      </vt:variant>
      <vt:variant>
        <vt:i4>5</vt:i4>
      </vt:variant>
      <vt:variant>
        <vt:lpwstr>http://www.mchs.gov.ru/</vt:lpwstr>
      </vt:variant>
      <vt:variant>
        <vt:lpwstr/>
      </vt:variant>
      <vt:variant>
        <vt:i4>1638479</vt:i4>
      </vt:variant>
      <vt:variant>
        <vt:i4>54</vt:i4>
      </vt:variant>
      <vt:variant>
        <vt:i4>0</vt:i4>
      </vt:variant>
      <vt:variant>
        <vt:i4>5</vt:i4>
      </vt:variant>
      <vt:variant>
        <vt:lpwstr>https://www.gosnadzor.ru/</vt:lpwstr>
      </vt:variant>
      <vt:variant>
        <vt:lpwstr/>
      </vt:variant>
      <vt:variant>
        <vt:i4>7864378</vt:i4>
      </vt:variant>
      <vt:variant>
        <vt:i4>51</vt:i4>
      </vt:variant>
      <vt:variant>
        <vt:i4>0</vt:i4>
      </vt:variant>
      <vt:variant>
        <vt:i4>5</vt:i4>
      </vt:variant>
      <vt:variant>
        <vt:lpwstr>http://www.mpr.gov.ru/</vt:lpwstr>
      </vt:variant>
      <vt:variant>
        <vt:lpwstr/>
      </vt:variant>
      <vt:variant>
        <vt:i4>7733304</vt:i4>
      </vt:variant>
      <vt:variant>
        <vt:i4>48</vt:i4>
      </vt:variant>
      <vt:variant>
        <vt:i4>0</vt:i4>
      </vt:variant>
      <vt:variant>
        <vt:i4>5</vt:i4>
      </vt:variant>
      <vt:variant>
        <vt:lpwstr>https://noki53.ru/about/education/informatsiya-o-metodicheskikh-i-inykh-dokumentakh/programma-vospitaniya/</vt:lpwstr>
      </vt:variant>
      <vt:variant>
        <vt:lpwstr/>
      </vt:variant>
      <vt:variant>
        <vt:i4>1310758</vt:i4>
      </vt:variant>
      <vt:variant>
        <vt:i4>45</vt:i4>
      </vt:variant>
      <vt:variant>
        <vt:i4>0</vt:i4>
      </vt:variant>
      <vt:variant>
        <vt:i4>5</vt:i4>
      </vt:variant>
      <vt:variant>
        <vt:lpwstr>mailto:help@educont.ru</vt:lpwstr>
      </vt:variant>
      <vt:variant>
        <vt:lpwstr/>
      </vt:variant>
      <vt:variant>
        <vt:i4>1572917</vt:i4>
      </vt:variant>
      <vt:variant>
        <vt:i4>38</vt:i4>
      </vt:variant>
      <vt:variant>
        <vt:i4>0</vt:i4>
      </vt:variant>
      <vt:variant>
        <vt:i4>5</vt:i4>
      </vt:variant>
      <vt:variant>
        <vt:lpwstr/>
      </vt:variant>
      <vt:variant>
        <vt:lpwstr>_Toc212810460</vt:lpwstr>
      </vt:variant>
      <vt:variant>
        <vt:i4>1769525</vt:i4>
      </vt:variant>
      <vt:variant>
        <vt:i4>32</vt:i4>
      </vt:variant>
      <vt:variant>
        <vt:i4>0</vt:i4>
      </vt:variant>
      <vt:variant>
        <vt:i4>5</vt:i4>
      </vt:variant>
      <vt:variant>
        <vt:lpwstr/>
      </vt:variant>
      <vt:variant>
        <vt:lpwstr>_Toc212810459</vt:lpwstr>
      </vt:variant>
      <vt:variant>
        <vt:i4>1769525</vt:i4>
      </vt:variant>
      <vt:variant>
        <vt:i4>26</vt:i4>
      </vt:variant>
      <vt:variant>
        <vt:i4>0</vt:i4>
      </vt:variant>
      <vt:variant>
        <vt:i4>5</vt:i4>
      </vt:variant>
      <vt:variant>
        <vt:lpwstr/>
      </vt:variant>
      <vt:variant>
        <vt:lpwstr>_Toc212810458</vt:lpwstr>
      </vt:variant>
      <vt:variant>
        <vt:i4>1769525</vt:i4>
      </vt:variant>
      <vt:variant>
        <vt:i4>20</vt:i4>
      </vt:variant>
      <vt:variant>
        <vt:i4>0</vt:i4>
      </vt:variant>
      <vt:variant>
        <vt:i4>5</vt:i4>
      </vt:variant>
      <vt:variant>
        <vt:lpwstr/>
      </vt:variant>
      <vt:variant>
        <vt:lpwstr>_Toc212810457</vt:lpwstr>
      </vt:variant>
      <vt:variant>
        <vt:i4>1769525</vt:i4>
      </vt:variant>
      <vt:variant>
        <vt:i4>14</vt:i4>
      </vt:variant>
      <vt:variant>
        <vt:i4>0</vt:i4>
      </vt:variant>
      <vt:variant>
        <vt:i4>5</vt:i4>
      </vt:variant>
      <vt:variant>
        <vt:lpwstr/>
      </vt:variant>
      <vt:variant>
        <vt:lpwstr>_Toc212810456</vt:lpwstr>
      </vt:variant>
      <vt:variant>
        <vt:i4>1769525</vt:i4>
      </vt:variant>
      <vt:variant>
        <vt:i4>8</vt:i4>
      </vt:variant>
      <vt:variant>
        <vt:i4>0</vt:i4>
      </vt:variant>
      <vt:variant>
        <vt:i4>5</vt:i4>
      </vt:variant>
      <vt:variant>
        <vt:lpwstr/>
      </vt:variant>
      <vt:variant>
        <vt:lpwstr>_Toc212810455</vt:lpwstr>
      </vt:variant>
      <vt:variant>
        <vt:i4>1769525</vt:i4>
      </vt:variant>
      <vt:variant>
        <vt:i4>2</vt:i4>
      </vt:variant>
      <vt:variant>
        <vt:i4>0</vt:i4>
      </vt:variant>
      <vt:variant>
        <vt:i4>5</vt:i4>
      </vt:variant>
      <vt:variant>
        <vt:lpwstr/>
      </vt:variant>
      <vt:variant>
        <vt:lpwstr>_Toc212810454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Аня</dc:creator>
  <cp:keywords/>
  <cp:lastModifiedBy>user</cp:lastModifiedBy>
  <cp:revision>3</cp:revision>
  <dcterms:created xsi:type="dcterms:W3CDTF">2026-06-20T18:45:00Z</dcterms:created>
  <dcterms:modified xsi:type="dcterms:W3CDTF">2026-07-28T08:54:00Z</dcterms:modified>
</cp:coreProperties>
</file>