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75320"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E31481">
        <w:rPr>
          <w:rFonts w:ascii="Times New Roman" w:eastAsia="Calibri" w:hAnsi="Times New Roman" w:cs="Times New Roman"/>
          <w:kern w:val="0"/>
          <w:sz w:val="28"/>
          <w:szCs w:val="28"/>
        </w:rPr>
        <w:t>С.В.</w:t>
      </w:r>
      <w:proofErr w:type="gramEnd"/>
      <w:r w:rsidRPr="00E31481">
        <w:rPr>
          <w:rFonts w:ascii="Times New Roman" w:eastAsia="Calibri" w:hAnsi="Times New Roman" w:cs="Times New Roman"/>
          <w:kern w:val="0"/>
          <w:sz w:val="28"/>
          <w:szCs w:val="28"/>
        </w:rPr>
        <w:t xml:space="preserve"> Рахманинова»</w:t>
      </w:r>
    </w:p>
    <w:p w14:paraId="372CC725" w14:textId="77777777" w:rsidR="00FE6ADD" w:rsidRPr="00E31481" w:rsidRDefault="00FE6ADD" w:rsidP="00FE6ADD">
      <w:pPr>
        <w:spacing w:after="0" w:line="240" w:lineRule="auto"/>
        <w:jc w:val="center"/>
        <w:rPr>
          <w:rFonts w:ascii="Times New Roman" w:eastAsia="Calibri" w:hAnsi="Times New Roman" w:cs="Times New Roman"/>
          <w:kern w:val="0"/>
          <w:sz w:val="28"/>
          <w:szCs w:val="28"/>
          <w:shd w:val="clear" w:color="auto" w:fill="FFFFFF"/>
        </w:rPr>
      </w:pPr>
    </w:p>
    <w:p w14:paraId="4BE0AC16" w14:textId="77777777" w:rsidR="00FE6ADD" w:rsidRPr="00E31481" w:rsidRDefault="00FE6ADD" w:rsidP="00FE6ADD">
      <w:pPr>
        <w:spacing w:after="0" w:line="240" w:lineRule="auto"/>
        <w:jc w:val="center"/>
        <w:rPr>
          <w:rFonts w:ascii="Times New Roman" w:eastAsia="Calibri" w:hAnsi="Times New Roman" w:cs="Times New Roman"/>
          <w:kern w:val="0"/>
          <w:sz w:val="28"/>
          <w:szCs w:val="28"/>
          <w:shd w:val="clear" w:color="auto" w:fill="FFFFFF"/>
        </w:rPr>
      </w:pPr>
    </w:p>
    <w:p w14:paraId="05369313" w14:textId="77777777" w:rsidR="00FE6ADD" w:rsidRPr="00E31481" w:rsidRDefault="00FE6ADD" w:rsidP="00FE6ADD">
      <w:pPr>
        <w:spacing w:after="0" w:line="240" w:lineRule="auto"/>
        <w:jc w:val="center"/>
        <w:rPr>
          <w:rFonts w:ascii="Times New Roman" w:eastAsia="Calibri" w:hAnsi="Times New Roman" w:cs="Times New Roman"/>
          <w:kern w:val="0"/>
          <w:sz w:val="28"/>
          <w:szCs w:val="28"/>
          <w:shd w:val="clear" w:color="auto" w:fill="FFFFFF"/>
        </w:rPr>
      </w:pPr>
    </w:p>
    <w:p w14:paraId="19B4F388" w14:textId="77777777" w:rsidR="00FE6ADD" w:rsidRPr="00E31481" w:rsidRDefault="00FE6ADD" w:rsidP="00FE6ADD">
      <w:pPr>
        <w:spacing w:after="0" w:line="240" w:lineRule="auto"/>
        <w:jc w:val="center"/>
        <w:rPr>
          <w:rFonts w:ascii="Times New Roman" w:eastAsia="Calibri" w:hAnsi="Times New Roman" w:cs="Times New Roman"/>
          <w:kern w:val="0"/>
          <w:sz w:val="28"/>
          <w:szCs w:val="28"/>
          <w:shd w:val="clear" w:color="auto" w:fill="FFFFFF"/>
        </w:rPr>
      </w:pPr>
      <w:r w:rsidRPr="00E31481">
        <w:rPr>
          <w:rFonts w:ascii="Times New Roman" w:eastAsia="Calibri" w:hAnsi="Times New Roman" w:cs="Times New Roman"/>
          <w:noProof/>
          <w:kern w:val="0"/>
          <w:sz w:val="28"/>
          <w:szCs w:val="28"/>
          <w:lang w:eastAsia="ru-RU"/>
        </w:rPr>
        <w:drawing>
          <wp:anchor distT="0" distB="0" distL="114300" distR="114300" simplePos="0" relativeHeight="251659264" behindDoc="0" locked="0" layoutInCell="1" allowOverlap="1" wp14:anchorId="535D6F6D" wp14:editId="42889146">
            <wp:simplePos x="0" y="0"/>
            <wp:positionH relativeFrom="column">
              <wp:posOffset>2781300</wp:posOffset>
            </wp:positionH>
            <wp:positionV relativeFrom="paragraph">
              <wp:posOffset>337185</wp:posOffset>
            </wp:positionV>
            <wp:extent cx="3471545" cy="1471295"/>
            <wp:effectExtent l="0" t="0" r="0" b="0"/>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a:extLst>
                        <a:ext uri="{28A0092B-C50C-407E-A947-70E740481C1C}">
                          <a14:useLocalDpi xmlns:a14="http://schemas.microsoft.com/office/drawing/2010/main" val="0"/>
                        </a:ext>
                      </a:extLst>
                    </a:blip>
                    <a:srcRect l="50063" t="13849" b="71255"/>
                    <a:stretch>
                      <a:fillRect/>
                    </a:stretch>
                  </pic:blipFill>
                  <pic:spPr bwMode="auto">
                    <a:xfrm>
                      <a:off x="0" y="0"/>
                      <a:ext cx="3471545" cy="1471295"/>
                    </a:xfrm>
                    <a:prstGeom prst="rect">
                      <a:avLst/>
                    </a:prstGeom>
                    <a:noFill/>
                    <a:ln>
                      <a:noFill/>
                    </a:ln>
                  </pic:spPr>
                </pic:pic>
              </a:graphicData>
            </a:graphic>
          </wp:anchor>
        </w:drawing>
      </w:r>
    </w:p>
    <w:p w14:paraId="4DEF61A7"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p>
    <w:p w14:paraId="738214D0" w14:textId="77777777" w:rsidR="00FE6ADD" w:rsidRPr="00E31481" w:rsidRDefault="00FE6ADD" w:rsidP="00FE6ADD">
      <w:pPr>
        <w:spacing w:after="0" w:line="240" w:lineRule="auto"/>
        <w:jc w:val="right"/>
        <w:rPr>
          <w:rFonts w:ascii="Times New Roman" w:eastAsia="Calibri" w:hAnsi="Times New Roman" w:cs="Times New Roman"/>
          <w:kern w:val="0"/>
          <w:sz w:val="28"/>
          <w:szCs w:val="28"/>
          <w:shd w:val="clear" w:color="auto" w:fill="FFFFFF"/>
        </w:rPr>
      </w:pPr>
    </w:p>
    <w:p w14:paraId="606564E6"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p>
    <w:p w14:paraId="2CDCB6C7"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p>
    <w:p w14:paraId="2A5CC75C"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p>
    <w:p w14:paraId="4458F0CF"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p>
    <w:p w14:paraId="231B0D9E"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p>
    <w:p w14:paraId="5FE626C3"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p>
    <w:p w14:paraId="1B69E1CE"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p>
    <w:p w14:paraId="480862F1"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p>
    <w:p w14:paraId="04C89FDB"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p>
    <w:p w14:paraId="1FA9420B"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p>
    <w:p w14:paraId="3B575D4A" w14:textId="77777777" w:rsidR="00FE6ADD" w:rsidRPr="00E31481" w:rsidRDefault="00FE6ADD" w:rsidP="00FE6ADD">
      <w:pPr>
        <w:spacing w:after="0" w:line="240" w:lineRule="auto"/>
        <w:jc w:val="center"/>
        <w:rPr>
          <w:rFonts w:ascii="Times New Roman" w:eastAsia="Calibri" w:hAnsi="Times New Roman" w:cs="Times New Roman"/>
          <w:b/>
          <w:kern w:val="0"/>
          <w:sz w:val="28"/>
          <w:szCs w:val="28"/>
        </w:rPr>
      </w:pPr>
      <w:r w:rsidRPr="00E31481">
        <w:rPr>
          <w:rFonts w:ascii="Times New Roman" w:eastAsia="Calibri" w:hAnsi="Times New Roman" w:cs="Times New Roman"/>
          <w:b/>
          <w:kern w:val="0"/>
          <w:sz w:val="28"/>
          <w:szCs w:val="28"/>
        </w:rPr>
        <w:t>Рабочая программа</w:t>
      </w:r>
    </w:p>
    <w:p w14:paraId="21A2A9B0" w14:textId="77777777" w:rsidR="00FE6ADD" w:rsidRPr="00E31481" w:rsidRDefault="00FE6ADD" w:rsidP="00FE6ADD">
      <w:pPr>
        <w:spacing w:after="0" w:line="240" w:lineRule="auto"/>
        <w:jc w:val="center"/>
        <w:rPr>
          <w:rFonts w:ascii="Times New Roman" w:eastAsia="Calibri" w:hAnsi="Times New Roman" w:cs="Times New Roman"/>
          <w:kern w:val="0"/>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E31481" w:rsidRPr="00E31481" w14:paraId="60E06F86" w14:textId="77777777" w:rsidTr="00F35727">
        <w:tc>
          <w:tcPr>
            <w:tcW w:w="9345" w:type="dxa"/>
          </w:tcPr>
          <w:p w14:paraId="78549B8D" w14:textId="2FCB2D51" w:rsidR="00FE6ADD" w:rsidRPr="00E31481" w:rsidRDefault="009A6B82" w:rsidP="00F35727">
            <w:pPr>
              <w:spacing w:after="0" w:line="240" w:lineRule="auto"/>
              <w:ind w:right="20"/>
              <w:jc w:val="center"/>
              <w:rPr>
                <w:rFonts w:ascii="Times New Roman" w:eastAsia="Calibri" w:hAnsi="Times New Roman" w:cs="Times New Roman"/>
                <w:b/>
                <w:kern w:val="0"/>
                <w:sz w:val="28"/>
                <w:szCs w:val="28"/>
                <w:lang w:val="en-US"/>
              </w:rPr>
            </w:pPr>
            <w:r w:rsidRPr="00E31481">
              <w:rPr>
                <w:rFonts w:ascii="Times New Roman" w:eastAsia="Calibri" w:hAnsi="Times New Roman" w:cs="Times New Roman"/>
                <w:b/>
                <w:kern w:val="0"/>
                <w:sz w:val="28"/>
                <w:szCs w:val="28"/>
              </w:rPr>
              <w:t>ПУП.00</w:t>
            </w:r>
            <w:r w:rsidR="00FE6ADD" w:rsidRPr="00E31481">
              <w:rPr>
                <w:rFonts w:ascii="Times New Roman" w:eastAsia="Calibri" w:hAnsi="Times New Roman" w:cs="Times New Roman"/>
                <w:b/>
                <w:kern w:val="0"/>
                <w:sz w:val="28"/>
                <w:szCs w:val="28"/>
              </w:rPr>
              <w:t xml:space="preserve"> Профильные учебные </w:t>
            </w:r>
            <w:r w:rsidRPr="00E31481">
              <w:rPr>
                <w:rFonts w:ascii="Times New Roman" w:eastAsia="Calibri" w:hAnsi="Times New Roman" w:cs="Times New Roman"/>
                <w:b/>
                <w:kern w:val="0"/>
                <w:sz w:val="28"/>
                <w:szCs w:val="28"/>
              </w:rPr>
              <w:t>предметы</w:t>
            </w:r>
          </w:p>
        </w:tc>
      </w:tr>
      <w:tr w:rsidR="00E31481" w:rsidRPr="00E31481" w14:paraId="701634A3" w14:textId="77777777" w:rsidTr="00F35727">
        <w:tc>
          <w:tcPr>
            <w:tcW w:w="9345" w:type="dxa"/>
          </w:tcPr>
          <w:p w14:paraId="1D2358E6" w14:textId="77777777" w:rsidR="00FE6ADD" w:rsidRPr="00E31481" w:rsidRDefault="00FE6ADD" w:rsidP="00F35727">
            <w:pPr>
              <w:spacing w:after="0" w:line="240" w:lineRule="auto"/>
              <w:ind w:right="20"/>
              <w:jc w:val="center"/>
              <w:rPr>
                <w:rFonts w:ascii="Times New Roman" w:eastAsia="Calibri" w:hAnsi="Times New Roman" w:cs="Times New Roman"/>
                <w:kern w:val="0"/>
                <w:sz w:val="20"/>
                <w:szCs w:val="20"/>
              </w:rPr>
            </w:pPr>
            <w:r w:rsidRPr="00E31481">
              <w:rPr>
                <w:rFonts w:ascii="Times New Roman" w:eastAsia="Calibri" w:hAnsi="Times New Roman" w:cs="Times New Roman"/>
                <w:kern w:val="0"/>
                <w:sz w:val="20"/>
                <w:szCs w:val="20"/>
              </w:rPr>
              <w:t>(наименование профессионального модуля)</w:t>
            </w:r>
          </w:p>
        </w:tc>
      </w:tr>
      <w:tr w:rsidR="00E31481" w:rsidRPr="00E31481" w14:paraId="34AE2A89" w14:textId="77777777" w:rsidTr="00F35727">
        <w:tc>
          <w:tcPr>
            <w:tcW w:w="9345" w:type="dxa"/>
          </w:tcPr>
          <w:p w14:paraId="1EEE3D30" w14:textId="21598273" w:rsidR="00FE6ADD" w:rsidRPr="00E31481" w:rsidRDefault="009A6B82" w:rsidP="00F35727">
            <w:pPr>
              <w:spacing w:after="0" w:line="240" w:lineRule="auto"/>
              <w:ind w:right="20"/>
              <w:jc w:val="center"/>
              <w:rPr>
                <w:rFonts w:ascii="Times New Roman" w:eastAsia="Calibri" w:hAnsi="Times New Roman" w:cs="Times New Roman"/>
                <w:b/>
                <w:kern w:val="0"/>
                <w:sz w:val="28"/>
                <w:szCs w:val="28"/>
              </w:rPr>
            </w:pPr>
            <w:r w:rsidRPr="00E31481">
              <w:rPr>
                <w:rFonts w:ascii="Times New Roman" w:eastAsia="Calibri" w:hAnsi="Times New Roman" w:cs="Times New Roman"/>
                <w:b/>
                <w:kern w:val="0"/>
                <w:sz w:val="28"/>
                <w:szCs w:val="28"/>
              </w:rPr>
              <w:t>ПУП. 04</w:t>
            </w:r>
            <w:r w:rsidR="00FE6ADD" w:rsidRPr="00E31481">
              <w:rPr>
                <w:rFonts w:ascii="Times New Roman" w:eastAsia="Calibri" w:hAnsi="Times New Roman" w:cs="Times New Roman"/>
                <w:b/>
                <w:kern w:val="0"/>
                <w:sz w:val="28"/>
                <w:szCs w:val="28"/>
              </w:rPr>
              <w:t xml:space="preserve"> История искусств</w:t>
            </w:r>
          </w:p>
        </w:tc>
      </w:tr>
      <w:tr w:rsidR="00E31481" w:rsidRPr="00E31481" w14:paraId="336B3DD6" w14:textId="77777777" w:rsidTr="00F35727">
        <w:tc>
          <w:tcPr>
            <w:tcW w:w="9345" w:type="dxa"/>
          </w:tcPr>
          <w:p w14:paraId="18A2AA48" w14:textId="64AE569D" w:rsidR="00FE6ADD" w:rsidRPr="00E31481" w:rsidRDefault="00FE6ADD" w:rsidP="00F35727">
            <w:pPr>
              <w:spacing w:after="0" w:line="240" w:lineRule="auto"/>
              <w:ind w:right="20"/>
              <w:jc w:val="center"/>
              <w:rPr>
                <w:rFonts w:ascii="Times New Roman" w:eastAsia="Calibri" w:hAnsi="Times New Roman" w:cs="Times New Roman"/>
                <w:kern w:val="0"/>
                <w:sz w:val="20"/>
                <w:szCs w:val="20"/>
              </w:rPr>
            </w:pPr>
            <w:r w:rsidRPr="00E31481">
              <w:rPr>
                <w:rFonts w:ascii="Times New Roman" w:eastAsia="Calibri" w:hAnsi="Times New Roman" w:cs="Times New Roman"/>
                <w:kern w:val="0"/>
                <w:sz w:val="20"/>
                <w:szCs w:val="20"/>
              </w:rPr>
              <w:t xml:space="preserve">(раздел </w:t>
            </w:r>
            <w:proofErr w:type="spellStart"/>
            <w:r w:rsidRPr="00E31481">
              <w:rPr>
                <w:rFonts w:ascii="Times New Roman" w:eastAsia="Calibri" w:hAnsi="Times New Roman" w:cs="Times New Roman"/>
                <w:kern w:val="0"/>
                <w:sz w:val="20"/>
                <w:szCs w:val="20"/>
              </w:rPr>
              <w:t>мдк</w:t>
            </w:r>
            <w:proofErr w:type="spellEnd"/>
            <w:r w:rsidRPr="00E31481">
              <w:rPr>
                <w:rFonts w:ascii="Times New Roman" w:eastAsia="Calibri" w:hAnsi="Times New Roman" w:cs="Times New Roman"/>
                <w:kern w:val="0"/>
                <w:sz w:val="20"/>
                <w:szCs w:val="20"/>
              </w:rPr>
              <w:t xml:space="preserve">, </w:t>
            </w:r>
            <w:r w:rsidR="001261E3" w:rsidRPr="00E31481">
              <w:rPr>
                <w:rFonts w:ascii="Times New Roman" w:eastAsia="Calibri" w:hAnsi="Times New Roman" w:cs="Times New Roman"/>
                <w:kern w:val="0"/>
                <w:sz w:val="20"/>
                <w:szCs w:val="20"/>
              </w:rPr>
              <w:t>предмет</w:t>
            </w:r>
            <w:r w:rsidRPr="00E31481">
              <w:rPr>
                <w:rFonts w:ascii="Times New Roman" w:eastAsia="Calibri" w:hAnsi="Times New Roman" w:cs="Times New Roman"/>
                <w:kern w:val="0"/>
                <w:sz w:val="20"/>
                <w:szCs w:val="20"/>
              </w:rPr>
              <w:t>)</w:t>
            </w:r>
          </w:p>
        </w:tc>
      </w:tr>
      <w:tr w:rsidR="00E31481" w:rsidRPr="00E31481" w14:paraId="30482FB2" w14:textId="77777777" w:rsidTr="00F35727">
        <w:tc>
          <w:tcPr>
            <w:tcW w:w="9345" w:type="dxa"/>
          </w:tcPr>
          <w:p w14:paraId="342FFEA1" w14:textId="77777777" w:rsidR="00FE6ADD" w:rsidRPr="00E31481" w:rsidRDefault="00FE6ADD" w:rsidP="00F35727">
            <w:pPr>
              <w:spacing w:after="0" w:line="240" w:lineRule="auto"/>
              <w:ind w:right="20"/>
              <w:jc w:val="center"/>
              <w:rPr>
                <w:rFonts w:ascii="Times New Roman" w:eastAsia="Calibri" w:hAnsi="Times New Roman" w:cs="Times New Roman"/>
                <w:b/>
                <w:kern w:val="0"/>
                <w:sz w:val="28"/>
                <w:szCs w:val="28"/>
              </w:rPr>
            </w:pPr>
            <w:r w:rsidRPr="00E31481">
              <w:rPr>
                <w:rFonts w:ascii="Times New Roman" w:eastAsia="Calibri" w:hAnsi="Times New Roman" w:cs="Times New Roman"/>
                <w:b/>
                <w:kern w:val="0"/>
                <w:sz w:val="28"/>
                <w:szCs w:val="28"/>
              </w:rPr>
              <w:t>5</w:t>
            </w:r>
            <w:r w:rsidRPr="00E31481">
              <w:rPr>
                <w:rFonts w:ascii="Times New Roman" w:eastAsia="Calibri" w:hAnsi="Times New Roman" w:cs="Times New Roman"/>
                <w:b/>
                <w:kern w:val="0"/>
                <w:sz w:val="28"/>
                <w:szCs w:val="28"/>
                <w:lang w:val="en-US"/>
              </w:rPr>
              <w:t>1</w:t>
            </w:r>
            <w:r w:rsidRPr="00E31481">
              <w:rPr>
                <w:rFonts w:ascii="Times New Roman" w:eastAsia="Calibri" w:hAnsi="Times New Roman" w:cs="Times New Roman"/>
                <w:b/>
                <w:kern w:val="0"/>
                <w:sz w:val="28"/>
                <w:szCs w:val="28"/>
              </w:rPr>
              <w:t>.02.0</w:t>
            </w:r>
            <w:r w:rsidRPr="00E31481">
              <w:rPr>
                <w:rFonts w:ascii="Times New Roman" w:eastAsia="Calibri" w:hAnsi="Times New Roman" w:cs="Times New Roman"/>
                <w:b/>
                <w:kern w:val="0"/>
                <w:sz w:val="28"/>
                <w:szCs w:val="28"/>
                <w:lang w:val="en-US"/>
              </w:rPr>
              <w:t>3</w:t>
            </w:r>
            <w:r w:rsidRPr="00E31481">
              <w:rPr>
                <w:rFonts w:ascii="Times New Roman" w:eastAsia="Calibri" w:hAnsi="Times New Roman" w:cs="Times New Roman"/>
                <w:b/>
                <w:kern w:val="0"/>
                <w:sz w:val="28"/>
                <w:szCs w:val="28"/>
              </w:rPr>
              <w:t xml:space="preserve"> Библиотековедение</w:t>
            </w:r>
          </w:p>
        </w:tc>
      </w:tr>
      <w:tr w:rsidR="00FE6ADD" w:rsidRPr="00E31481" w14:paraId="17A93F1A" w14:textId="77777777" w:rsidTr="00F35727">
        <w:tc>
          <w:tcPr>
            <w:tcW w:w="9345" w:type="dxa"/>
          </w:tcPr>
          <w:p w14:paraId="5C5A84E5" w14:textId="77777777" w:rsidR="00FE6ADD" w:rsidRPr="00E31481" w:rsidRDefault="00FE6ADD" w:rsidP="00F35727">
            <w:pPr>
              <w:spacing w:after="0" w:line="240" w:lineRule="auto"/>
              <w:ind w:right="20"/>
              <w:jc w:val="center"/>
              <w:rPr>
                <w:rFonts w:ascii="Times New Roman" w:eastAsia="Calibri" w:hAnsi="Times New Roman" w:cs="Times New Roman"/>
                <w:kern w:val="0"/>
                <w:sz w:val="20"/>
                <w:szCs w:val="20"/>
              </w:rPr>
            </w:pPr>
            <w:r w:rsidRPr="00E31481">
              <w:rPr>
                <w:rFonts w:ascii="Times New Roman" w:eastAsia="Calibri" w:hAnsi="Times New Roman" w:cs="Times New Roman"/>
                <w:kern w:val="0"/>
                <w:sz w:val="20"/>
                <w:szCs w:val="20"/>
              </w:rPr>
              <w:t>(код и наименование специальности)</w:t>
            </w:r>
          </w:p>
        </w:tc>
      </w:tr>
    </w:tbl>
    <w:p w14:paraId="52E6903A"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7237DB5B"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63E72D8A"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36CAEE29"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221F6B5F"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2A66D223"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45984C26"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7EAE39EC"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7CF1170E"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480E6BE5" w14:textId="77777777"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718BA3FB"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p>
    <w:p w14:paraId="5A5C5092" w14:textId="77777777" w:rsidR="00AC73DB" w:rsidRPr="00E31481" w:rsidRDefault="00AC73DB" w:rsidP="00AC73DB">
      <w:pPr>
        <w:rPr>
          <w:rFonts w:ascii="Times New Roman" w:eastAsia="Calibri" w:hAnsi="Times New Roman" w:cs="Times New Roman"/>
          <w:sz w:val="28"/>
          <w:szCs w:val="28"/>
        </w:rPr>
      </w:pPr>
    </w:p>
    <w:p w14:paraId="69D2F5CF" w14:textId="77777777" w:rsidR="00AC73DB" w:rsidRPr="00E31481" w:rsidRDefault="00AC73DB" w:rsidP="00AC73DB">
      <w:pPr>
        <w:rPr>
          <w:rFonts w:ascii="Times New Roman" w:eastAsia="Calibri" w:hAnsi="Times New Roman" w:cs="Times New Roman"/>
          <w:sz w:val="28"/>
          <w:szCs w:val="28"/>
        </w:rPr>
      </w:pPr>
    </w:p>
    <w:p w14:paraId="23A34BDC" w14:textId="77777777" w:rsidR="00AC73DB" w:rsidRPr="00E31481" w:rsidRDefault="00AC73DB" w:rsidP="00AC73DB">
      <w:pPr>
        <w:rPr>
          <w:rFonts w:ascii="Times New Roman" w:eastAsia="Calibri" w:hAnsi="Times New Roman" w:cs="Times New Roman"/>
          <w:sz w:val="28"/>
          <w:szCs w:val="28"/>
        </w:rPr>
      </w:pPr>
    </w:p>
    <w:p w14:paraId="4267A8AE" w14:textId="77777777" w:rsidR="00AC73DB" w:rsidRPr="00E31481" w:rsidRDefault="00AC73DB" w:rsidP="00AC73DB">
      <w:pPr>
        <w:rPr>
          <w:rFonts w:ascii="Times New Roman" w:eastAsia="Calibri" w:hAnsi="Times New Roman" w:cs="Times New Roman"/>
          <w:sz w:val="28"/>
          <w:szCs w:val="28"/>
        </w:rPr>
      </w:pPr>
    </w:p>
    <w:p w14:paraId="43BD0F05" w14:textId="77777777" w:rsidR="00AC73DB" w:rsidRPr="00E31481" w:rsidRDefault="00AC73DB" w:rsidP="00AC73DB">
      <w:pPr>
        <w:jc w:val="center"/>
        <w:rPr>
          <w:rFonts w:ascii="Times New Roman" w:eastAsia="Calibri" w:hAnsi="Times New Roman" w:cs="Times New Roman"/>
          <w:kern w:val="0"/>
          <w:sz w:val="28"/>
          <w:szCs w:val="28"/>
        </w:rPr>
      </w:pPr>
    </w:p>
    <w:p w14:paraId="6C4E1B1D" w14:textId="135A613D" w:rsidR="00AC73DB" w:rsidRPr="00E31481" w:rsidRDefault="00AC73DB" w:rsidP="00AC73DB">
      <w:pPr>
        <w:tabs>
          <w:tab w:val="center" w:pos="4819"/>
        </w:tabs>
        <w:rPr>
          <w:rFonts w:ascii="Times New Roman" w:eastAsia="Calibri" w:hAnsi="Times New Roman" w:cs="Times New Roman"/>
          <w:sz w:val="28"/>
          <w:szCs w:val="28"/>
        </w:rPr>
        <w:sectPr w:rsidR="00AC73DB" w:rsidRPr="00E31481" w:rsidSect="00AC73DB">
          <w:footerReference w:type="default" r:id="rId9"/>
          <w:footerReference w:type="first" r:id="rId10"/>
          <w:pgSz w:w="11906" w:h="16838"/>
          <w:pgMar w:top="1134" w:right="567" w:bottom="1134" w:left="1701" w:header="709" w:footer="170" w:gutter="0"/>
          <w:cols w:space="708"/>
          <w:titlePg/>
          <w:docGrid w:linePitch="360"/>
        </w:sectPr>
      </w:pPr>
      <w:r w:rsidRPr="00E31481">
        <w:rPr>
          <w:rFonts w:ascii="Times New Roman" w:eastAsia="Calibri" w:hAnsi="Times New Roman" w:cs="Times New Roman"/>
          <w:sz w:val="28"/>
          <w:szCs w:val="28"/>
        </w:rPr>
        <w:tab/>
      </w:r>
    </w:p>
    <w:p w14:paraId="0B730918"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lastRenderedPageBreak/>
        <w:t xml:space="preserve">Принята на заседании </w:t>
      </w:r>
    </w:p>
    <w:p w14:paraId="5730A460"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Предметно-цикловой комиссии</w:t>
      </w:r>
    </w:p>
    <w:p w14:paraId="001EDBBC"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Протокол №1 от «30» августа 2023 г.</w:t>
      </w:r>
    </w:p>
    <w:p w14:paraId="3AE05B24"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p>
    <w:p w14:paraId="4C15557C"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E31481" w:rsidRPr="00E31481" w14:paraId="361368AD" w14:textId="77777777" w:rsidTr="00F35727">
        <w:trPr>
          <w:trHeight w:val="323"/>
        </w:trPr>
        <w:tc>
          <w:tcPr>
            <w:tcW w:w="4810" w:type="dxa"/>
          </w:tcPr>
          <w:p w14:paraId="697D635D" w14:textId="77777777" w:rsidR="00FE6ADD" w:rsidRPr="00E31481" w:rsidRDefault="00FE6ADD" w:rsidP="00F35727">
            <w:pPr>
              <w:spacing w:after="0" w:line="240" w:lineRule="auto"/>
              <w:jc w:val="center"/>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Председатель ПЦК</w:t>
            </w:r>
          </w:p>
        </w:tc>
        <w:tc>
          <w:tcPr>
            <w:tcW w:w="4810" w:type="dxa"/>
          </w:tcPr>
          <w:p w14:paraId="0A59E784" w14:textId="77777777" w:rsidR="00FE6ADD" w:rsidRPr="00E31481" w:rsidRDefault="00FE6ADD" w:rsidP="00F35727">
            <w:pPr>
              <w:spacing w:after="0" w:line="240" w:lineRule="auto"/>
              <w:jc w:val="center"/>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Разработчики</w:t>
            </w:r>
          </w:p>
        </w:tc>
      </w:tr>
      <w:tr w:rsidR="00E31481" w:rsidRPr="00E31481" w14:paraId="042F91D6" w14:textId="77777777" w:rsidTr="00F35727">
        <w:trPr>
          <w:trHeight w:val="1086"/>
        </w:trPr>
        <w:tc>
          <w:tcPr>
            <w:tcW w:w="4810" w:type="dxa"/>
          </w:tcPr>
          <w:p w14:paraId="59898A05" w14:textId="77777777" w:rsidR="00A15D92" w:rsidRPr="00E31481" w:rsidRDefault="00A15D92" w:rsidP="00F35727">
            <w:pPr>
              <w:spacing w:after="0" w:line="240" w:lineRule="auto"/>
              <w:jc w:val="center"/>
              <w:rPr>
                <w:rFonts w:ascii="Times New Roman" w:eastAsia="Calibri" w:hAnsi="Times New Roman" w:cs="Times New Roman"/>
                <w:kern w:val="0"/>
                <w:sz w:val="28"/>
                <w:szCs w:val="28"/>
              </w:rPr>
            </w:pPr>
          </w:p>
          <w:p w14:paraId="21A397C1" w14:textId="29ABFD3D" w:rsidR="00FE6ADD" w:rsidRPr="00E31481" w:rsidRDefault="00A15D92" w:rsidP="00A15D92">
            <w:pPr>
              <w:spacing w:after="0" w:line="240" w:lineRule="auto"/>
              <w:jc w:val="center"/>
              <w:rPr>
                <w:rFonts w:ascii="Times New Roman" w:eastAsia="Calibri" w:hAnsi="Times New Roman" w:cs="Times New Roman"/>
                <w:kern w:val="0"/>
                <w:sz w:val="28"/>
                <w:szCs w:val="28"/>
              </w:rPr>
            </w:pPr>
            <w:r w:rsidRPr="00E31481">
              <w:rPr>
                <w:rFonts w:ascii="Times New Roman" w:hAnsi="Times New Roman" w:cs="Times New Roman"/>
                <w:noProof/>
                <w14:ligatures w14:val="standardContextual"/>
              </w:rPr>
              <w:drawing>
                <wp:inline distT="0" distB="0" distL="0" distR="0" wp14:anchorId="236767A1" wp14:editId="50FF5225">
                  <wp:extent cx="780415" cy="46355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inline>
              </w:drawing>
            </w:r>
            <w:r w:rsidRPr="00E31481">
              <w:rPr>
                <w:rFonts w:ascii="Times New Roman" w:eastAsia="Calibri" w:hAnsi="Times New Roman" w:cs="Times New Roman"/>
                <w:kern w:val="0"/>
                <w:sz w:val="28"/>
                <w:szCs w:val="28"/>
              </w:rPr>
              <w:t xml:space="preserve">  </w:t>
            </w:r>
            <w:r w:rsidR="00FE6ADD" w:rsidRPr="00E31481">
              <w:rPr>
                <w:rFonts w:ascii="Times New Roman" w:eastAsia="Calibri" w:hAnsi="Times New Roman" w:cs="Times New Roman"/>
                <w:kern w:val="0"/>
                <w:sz w:val="28"/>
                <w:szCs w:val="28"/>
              </w:rPr>
              <w:t xml:space="preserve">Л.И. </w:t>
            </w:r>
            <w:proofErr w:type="spellStart"/>
            <w:r w:rsidR="00FE6ADD" w:rsidRPr="00E31481">
              <w:rPr>
                <w:rFonts w:ascii="Times New Roman" w:eastAsia="Calibri" w:hAnsi="Times New Roman" w:cs="Times New Roman"/>
                <w:kern w:val="0"/>
                <w:sz w:val="28"/>
                <w:szCs w:val="28"/>
              </w:rPr>
              <w:t>Кашицина</w:t>
            </w:r>
            <w:proofErr w:type="spellEnd"/>
          </w:p>
        </w:tc>
        <w:tc>
          <w:tcPr>
            <w:tcW w:w="4810" w:type="dxa"/>
          </w:tcPr>
          <w:p w14:paraId="25330919" w14:textId="77777777" w:rsidR="00A15D92" w:rsidRPr="00E31481" w:rsidRDefault="00A15D92" w:rsidP="00F35727">
            <w:pPr>
              <w:spacing w:after="0" w:line="240" w:lineRule="auto"/>
              <w:jc w:val="center"/>
              <w:rPr>
                <w:rFonts w:ascii="Times New Roman" w:eastAsia="Calibri" w:hAnsi="Times New Roman" w:cs="Times New Roman"/>
                <w:kern w:val="0"/>
                <w:sz w:val="28"/>
                <w:szCs w:val="28"/>
              </w:rPr>
            </w:pPr>
          </w:p>
          <w:p w14:paraId="7EE64AC4" w14:textId="47D2192E" w:rsidR="00A15D92" w:rsidRPr="00E31481" w:rsidRDefault="00A15D92" w:rsidP="00A15D92">
            <w:pPr>
              <w:spacing w:after="0" w:line="240" w:lineRule="auto"/>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 xml:space="preserve">               </w:t>
            </w:r>
            <w:r w:rsidRPr="00E31481">
              <w:rPr>
                <w:rFonts w:ascii="Times New Roman" w:eastAsia="Calibri" w:hAnsi="Times New Roman" w:cs="Times New Roman"/>
                <w:noProof/>
                <w:kern w:val="0"/>
                <w:sz w:val="28"/>
                <w:szCs w:val="28"/>
              </w:rPr>
              <w:drawing>
                <wp:inline distT="0" distB="0" distL="0" distR="0" wp14:anchorId="621CCB02" wp14:editId="2AF233C7">
                  <wp:extent cx="895350" cy="428625"/>
                  <wp:effectExtent l="0" t="0" r="0" b="9525"/>
                  <wp:docPr id="14918445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44550" name=""/>
                          <pic:cNvPicPr/>
                        </pic:nvPicPr>
                        <pic:blipFill>
                          <a:blip r:embed="rId12"/>
                          <a:stretch>
                            <a:fillRect/>
                          </a:stretch>
                        </pic:blipFill>
                        <pic:spPr>
                          <a:xfrm>
                            <a:off x="0" y="0"/>
                            <a:ext cx="895960" cy="428917"/>
                          </a:xfrm>
                          <a:prstGeom prst="rect">
                            <a:avLst/>
                          </a:prstGeom>
                        </pic:spPr>
                      </pic:pic>
                    </a:graphicData>
                  </a:graphic>
                </wp:inline>
              </w:drawing>
            </w:r>
            <w:r w:rsidRPr="00E31481">
              <w:rPr>
                <w:rFonts w:ascii="Times New Roman" w:eastAsia="Calibri" w:hAnsi="Times New Roman" w:cs="Times New Roman"/>
                <w:kern w:val="0"/>
                <w:sz w:val="28"/>
                <w:szCs w:val="28"/>
              </w:rPr>
              <w:t xml:space="preserve">  </w:t>
            </w:r>
          </w:p>
          <w:p w14:paraId="1C0197F7" w14:textId="31E7FCA3" w:rsidR="00FE6ADD" w:rsidRPr="00E31481" w:rsidRDefault="00A15D92" w:rsidP="00F35727">
            <w:pPr>
              <w:spacing w:after="0" w:line="240" w:lineRule="auto"/>
              <w:jc w:val="center"/>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 xml:space="preserve">                                           </w:t>
            </w:r>
            <w:proofErr w:type="gramStart"/>
            <w:r w:rsidR="00FE6ADD" w:rsidRPr="00E31481">
              <w:rPr>
                <w:rFonts w:ascii="Times New Roman" w:eastAsia="Calibri" w:hAnsi="Times New Roman" w:cs="Times New Roman"/>
                <w:kern w:val="0"/>
                <w:sz w:val="28"/>
                <w:szCs w:val="28"/>
              </w:rPr>
              <w:t>Л.Л.</w:t>
            </w:r>
            <w:proofErr w:type="gramEnd"/>
            <w:r w:rsidR="00FE6ADD" w:rsidRPr="00E31481">
              <w:rPr>
                <w:rFonts w:ascii="Times New Roman" w:eastAsia="Calibri" w:hAnsi="Times New Roman" w:cs="Times New Roman"/>
                <w:kern w:val="0"/>
                <w:sz w:val="28"/>
                <w:szCs w:val="28"/>
              </w:rPr>
              <w:t xml:space="preserve"> Ершова</w:t>
            </w:r>
          </w:p>
        </w:tc>
      </w:tr>
      <w:tr w:rsidR="00E31481" w:rsidRPr="00E31481" w14:paraId="0285EDA0" w14:textId="77777777" w:rsidTr="00F35727">
        <w:trPr>
          <w:trHeight w:val="252"/>
        </w:trPr>
        <w:tc>
          <w:tcPr>
            <w:tcW w:w="4810" w:type="dxa"/>
          </w:tcPr>
          <w:p w14:paraId="2FFA6D93" w14:textId="77777777" w:rsidR="00FE6ADD" w:rsidRPr="00E31481" w:rsidRDefault="00FE6ADD" w:rsidP="00F35727">
            <w:pPr>
              <w:spacing w:after="0" w:line="240" w:lineRule="auto"/>
              <w:jc w:val="right"/>
              <w:rPr>
                <w:rFonts w:ascii="Times New Roman" w:eastAsia="Calibri" w:hAnsi="Times New Roman" w:cs="Times New Roman"/>
                <w:kern w:val="0"/>
                <w:sz w:val="20"/>
                <w:szCs w:val="20"/>
              </w:rPr>
            </w:pPr>
            <w:r w:rsidRPr="00E31481">
              <w:rPr>
                <w:rFonts w:ascii="Times New Roman" w:eastAsia="Calibri" w:hAnsi="Times New Roman" w:cs="Times New Roman"/>
                <w:kern w:val="0"/>
                <w:sz w:val="20"/>
                <w:szCs w:val="20"/>
              </w:rPr>
              <w:t xml:space="preserve">     (</w:t>
            </w:r>
            <w:proofErr w:type="gramStart"/>
            <w:r w:rsidRPr="00E31481">
              <w:rPr>
                <w:rFonts w:ascii="Times New Roman" w:eastAsia="Calibri" w:hAnsi="Times New Roman" w:cs="Times New Roman"/>
                <w:kern w:val="0"/>
                <w:sz w:val="20"/>
                <w:szCs w:val="20"/>
              </w:rPr>
              <w:t xml:space="preserve">подпись)   </w:t>
            </w:r>
            <w:proofErr w:type="gramEnd"/>
            <w:r w:rsidRPr="00E31481">
              <w:rPr>
                <w:rFonts w:ascii="Times New Roman" w:eastAsia="Calibri" w:hAnsi="Times New Roman" w:cs="Times New Roman"/>
                <w:kern w:val="0"/>
                <w:sz w:val="20"/>
                <w:szCs w:val="20"/>
              </w:rPr>
              <w:t xml:space="preserve">                                    (расшифровка)</w:t>
            </w:r>
          </w:p>
        </w:tc>
        <w:tc>
          <w:tcPr>
            <w:tcW w:w="4810" w:type="dxa"/>
          </w:tcPr>
          <w:p w14:paraId="354A6809" w14:textId="77777777" w:rsidR="00FE6ADD" w:rsidRPr="00E31481" w:rsidRDefault="00FE6ADD" w:rsidP="00F35727">
            <w:pPr>
              <w:spacing w:after="0" w:line="240" w:lineRule="auto"/>
              <w:jc w:val="right"/>
              <w:rPr>
                <w:rFonts w:ascii="Times New Roman" w:eastAsia="Calibri" w:hAnsi="Times New Roman" w:cs="Times New Roman"/>
                <w:kern w:val="0"/>
                <w:sz w:val="20"/>
                <w:szCs w:val="20"/>
              </w:rPr>
            </w:pPr>
            <w:r w:rsidRPr="00E31481">
              <w:rPr>
                <w:rFonts w:ascii="Times New Roman" w:eastAsia="Calibri" w:hAnsi="Times New Roman" w:cs="Times New Roman"/>
                <w:kern w:val="0"/>
                <w:sz w:val="20"/>
                <w:szCs w:val="20"/>
              </w:rPr>
              <w:t xml:space="preserve">     (</w:t>
            </w:r>
            <w:proofErr w:type="gramStart"/>
            <w:r w:rsidRPr="00E31481">
              <w:rPr>
                <w:rFonts w:ascii="Times New Roman" w:eastAsia="Calibri" w:hAnsi="Times New Roman" w:cs="Times New Roman"/>
                <w:kern w:val="0"/>
                <w:sz w:val="20"/>
                <w:szCs w:val="20"/>
              </w:rPr>
              <w:t xml:space="preserve">подпись)   </w:t>
            </w:r>
            <w:proofErr w:type="gramEnd"/>
            <w:r w:rsidRPr="00E31481">
              <w:rPr>
                <w:rFonts w:ascii="Times New Roman" w:eastAsia="Calibri" w:hAnsi="Times New Roman" w:cs="Times New Roman"/>
                <w:kern w:val="0"/>
                <w:sz w:val="20"/>
                <w:szCs w:val="20"/>
              </w:rPr>
              <w:t xml:space="preserve">                                    (расшифровка)</w:t>
            </w:r>
          </w:p>
        </w:tc>
      </w:tr>
      <w:tr w:rsidR="00FE6ADD" w:rsidRPr="00E31481" w14:paraId="0564B5A8" w14:textId="77777777" w:rsidTr="00F35727">
        <w:trPr>
          <w:trHeight w:val="252"/>
        </w:trPr>
        <w:tc>
          <w:tcPr>
            <w:tcW w:w="4810" w:type="dxa"/>
          </w:tcPr>
          <w:p w14:paraId="66F9CA1F" w14:textId="77777777" w:rsidR="00FE6ADD" w:rsidRPr="00E31481" w:rsidRDefault="00FE6ADD" w:rsidP="00F35727">
            <w:pPr>
              <w:spacing w:after="0" w:line="240" w:lineRule="auto"/>
              <w:jc w:val="right"/>
              <w:rPr>
                <w:rFonts w:ascii="Times New Roman" w:eastAsia="Calibri" w:hAnsi="Times New Roman" w:cs="Times New Roman"/>
                <w:kern w:val="0"/>
                <w:sz w:val="20"/>
              </w:rPr>
            </w:pPr>
            <w:proofErr w:type="gramStart"/>
            <w:r w:rsidRPr="00E31481">
              <w:rPr>
                <w:rFonts w:ascii="Times New Roman" w:eastAsia="Calibri" w:hAnsi="Times New Roman" w:cs="Times New Roman"/>
                <w:kern w:val="0"/>
                <w:sz w:val="28"/>
                <w:szCs w:val="28"/>
              </w:rPr>
              <w:t>« 30</w:t>
            </w:r>
            <w:proofErr w:type="gramEnd"/>
            <w:r w:rsidRPr="00E31481">
              <w:rPr>
                <w:rFonts w:ascii="Times New Roman" w:eastAsia="Calibri" w:hAnsi="Times New Roman" w:cs="Times New Roman"/>
                <w:kern w:val="0"/>
                <w:sz w:val="28"/>
                <w:szCs w:val="28"/>
              </w:rPr>
              <w:t>» августа 2023 г.</w:t>
            </w:r>
          </w:p>
        </w:tc>
        <w:tc>
          <w:tcPr>
            <w:tcW w:w="4810" w:type="dxa"/>
          </w:tcPr>
          <w:p w14:paraId="17CBED8B" w14:textId="77777777" w:rsidR="00FE6ADD" w:rsidRPr="00E31481" w:rsidRDefault="00FE6ADD" w:rsidP="00F35727">
            <w:pPr>
              <w:spacing w:after="0" w:line="240" w:lineRule="auto"/>
              <w:jc w:val="right"/>
              <w:rPr>
                <w:rFonts w:ascii="Times New Roman" w:eastAsia="Calibri" w:hAnsi="Times New Roman" w:cs="Times New Roman"/>
                <w:kern w:val="0"/>
                <w:sz w:val="20"/>
              </w:rPr>
            </w:pPr>
            <w:proofErr w:type="gramStart"/>
            <w:r w:rsidRPr="00E31481">
              <w:rPr>
                <w:rFonts w:ascii="Times New Roman" w:eastAsia="Calibri" w:hAnsi="Times New Roman" w:cs="Times New Roman"/>
                <w:kern w:val="0"/>
                <w:sz w:val="28"/>
                <w:szCs w:val="28"/>
              </w:rPr>
              <w:t>« 30</w:t>
            </w:r>
            <w:proofErr w:type="gramEnd"/>
            <w:r w:rsidRPr="00E31481">
              <w:rPr>
                <w:rFonts w:ascii="Times New Roman" w:eastAsia="Calibri" w:hAnsi="Times New Roman" w:cs="Times New Roman"/>
                <w:kern w:val="0"/>
                <w:sz w:val="28"/>
                <w:szCs w:val="28"/>
              </w:rPr>
              <w:t>» августа 2023 г.</w:t>
            </w:r>
          </w:p>
        </w:tc>
      </w:tr>
    </w:tbl>
    <w:p w14:paraId="03999E70"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p>
    <w:p w14:paraId="375FEF34"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p>
    <w:p w14:paraId="7668606D" w14:textId="521317BA" w:rsidR="00FE6ADD" w:rsidRPr="00E31481" w:rsidRDefault="00FE6ADD" w:rsidP="00FE6ADD">
      <w:pPr>
        <w:spacing w:after="0" w:line="240" w:lineRule="auto"/>
        <w:jc w:val="both"/>
        <w:rPr>
          <w:rFonts w:ascii="Times New Roman" w:eastAsia="Times New Roman" w:hAnsi="Times New Roman" w:cs="Times New Roman"/>
          <w:kern w:val="0"/>
          <w:sz w:val="28"/>
          <w:szCs w:val="28"/>
          <w:lang w:eastAsia="ru-RU"/>
        </w:rPr>
      </w:pPr>
      <w:r w:rsidRPr="00E31481">
        <w:rPr>
          <w:rFonts w:ascii="Times New Roman" w:eastAsia="Calibri" w:hAnsi="Times New Roman" w:cs="Times New Roman"/>
          <w:kern w:val="0"/>
          <w:sz w:val="28"/>
          <w:szCs w:val="28"/>
        </w:rPr>
        <w:t xml:space="preserve">Рабочая программа </w:t>
      </w:r>
      <w:r w:rsidR="009A6B82" w:rsidRPr="00E31481">
        <w:rPr>
          <w:rFonts w:ascii="Times New Roman" w:eastAsia="Calibri" w:hAnsi="Times New Roman" w:cs="Times New Roman"/>
          <w:kern w:val="0"/>
          <w:sz w:val="28"/>
          <w:szCs w:val="28"/>
        </w:rPr>
        <w:t>предметы</w:t>
      </w:r>
      <w:r w:rsidRPr="00E31481">
        <w:rPr>
          <w:rFonts w:ascii="Times New Roman" w:eastAsia="Calibri" w:hAnsi="Times New Roman" w:cs="Times New Roman"/>
          <w:kern w:val="0"/>
          <w:sz w:val="28"/>
          <w:szCs w:val="28"/>
        </w:rPr>
        <w:t xml:space="preserve"> </w:t>
      </w:r>
      <w:r w:rsidR="009A6B82" w:rsidRPr="00E31481">
        <w:rPr>
          <w:rFonts w:ascii="Times New Roman" w:eastAsia="Calibri" w:hAnsi="Times New Roman" w:cs="Times New Roman"/>
          <w:kern w:val="0"/>
          <w:sz w:val="28"/>
          <w:szCs w:val="28"/>
        </w:rPr>
        <w:t>ПУП.04</w:t>
      </w:r>
      <w:r w:rsidRPr="00E31481">
        <w:rPr>
          <w:rFonts w:ascii="Times New Roman" w:eastAsia="Calibri" w:hAnsi="Times New Roman" w:cs="Times New Roman"/>
          <w:kern w:val="0"/>
          <w:sz w:val="28"/>
          <w:szCs w:val="28"/>
        </w:rPr>
        <w:t xml:space="preserve"> История искусств </w:t>
      </w:r>
      <w:r w:rsidRPr="00E31481">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E31481">
        <w:rPr>
          <w:rFonts w:ascii="Times New Roman" w:eastAsia="Calibri" w:hAnsi="Times New Roman" w:cs="Times New Roman"/>
          <w:kern w:val="0"/>
          <w:sz w:val="28"/>
          <w:szCs w:val="28"/>
        </w:rPr>
        <w:t xml:space="preserve">51.02.03 Библиотековедение, утвержденного </w:t>
      </w:r>
      <w:r w:rsidRPr="00E31481">
        <w:rPr>
          <w:rFonts w:ascii="Times New Roman" w:eastAsia="Times New Roman" w:hAnsi="Times New Roman" w:cs="Times New Roman"/>
          <w:kern w:val="0"/>
          <w:sz w:val="28"/>
          <w:szCs w:val="28"/>
          <w:lang w:eastAsia="ru-RU"/>
        </w:rPr>
        <w:t>приказом Министерства образования и науки Российской Федерации от 27 октября 2014 г. № 1357.</w:t>
      </w:r>
    </w:p>
    <w:p w14:paraId="1D481AD4" w14:textId="77777777" w:rsidR="00FE6ADD" w:rsidRPr="00E31481" w:rsidRDefault="00FE6ADD" w:rsidP="00FE6ADD">
      <w:pPr>
        <w:spacing w:after="0" w:line="240" w:lineRule="auto"/>
        <w:jc w:val="both"/>
        <w:rPr>
          <w:rFonts w:ascii="Times New Roman" w:eastAsia="Calibri" w:hAnsi="Times New Roman" w:cs="Times New Roman"/>
          <w:kern w:val="0"/>
          <w:sz w:val="32"/>
          <w:szCs w:val="32"/>
        </w:rPr>
      </w:pPr>
    </w:p>
    <w:p w14:paraId="7239F9C6" w14:textId="77777777" w:rsidR="00FE6ADD" w:rsidRPr="00E31481" w:rsidRDefault="00FE6ADD" w:rsidP="00FE6ADD">
      <w:pPr>
        <w:spacing w:after="0" w:line="240" w:lineRule="auto"/>
        <w:jc w:val="both"/>
        <w:rPr>
          <w:rFonts w:ascii="Times New Roman" w:eastAsia="Calibri" w:hAnsi="Times New Roman" w:cs="Times New Roman"/>
          <w:kern w:val="0"/>
          <w:sz w:val="28"/>
          <w:szCs w:val="28"/>
        </w:rPr>
      </w:pPr>
    </w:p>
    <w:p w14:paraId="35301B10"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«Согласовано»</w:t>
      </w:r>
    </w:p>
    <w:p w14:paraId="118B11A7"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 xml:space="preserve">Заместитель директора по учебной </w:t>
      </w:r>
    </w:p>
    <w:p w14:paraId="1F30E92B" w14:textId="77777777" w:rsidR="00FE6ADD" w:rsidRPr="00E31481" w:rsidRDefault="00FE6ADD" w:rsidP="00FE6ADD">
      <w:pPr>
        <w:spacing w:after="0" w:line="240" w:lineRule="auto"/>
        <w:jc w:val="right"/>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и организационно-методической работе:</w:t>
      </w:r>
    </w:p>
    <w:p w14:paraId="326DE49F" w14:textId="0F09F32E" w:rsidR="00FE6ADD" w:rsidRPr="00E31481" w:rsidRDefault="00FE6ADD" w:rsidP="00FE6ADD">
      <w:pPr>
        <w:spacing w:after="0" w:line="240" w:lineRule="auto"/>
        <w:jc w:val="right"/>
        <w:rPr>
          <w:rFonts w:ascii="Times New Roman" w:eastAsia="Calibri" w:hAnsi="Times New Roman" w:cs="Times New Roman"/>
          <w:kern w:val="0"/>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31481" w:rsidRPr="00E31481" w14:paraId="66579DDE" w14:textId="77777777" w:rsidTr="00A15D92">
        <w:trPr>
          <w:trHeight w:val="657"/>
          <w:jc w:val="right"/>
        </w:trPr>
        <w:tc>
          <w:tcPr>
            <w:tcW w:w="4248" w:type="dxa"/>
            <w:vAlign w:val="center"/>
          </w:tcPr>
          <w:p w14:paraId="3CE884F9" w14:textId="0BC2E748" w:rsidR="00FE6ADD" w:rsidRPr="00E31481" w:rsidRDefault="00A15D92" w:rsidP="00F35727">
            <w:pPr>
              <w:spacing w:after="0" w:line="240" w:lineRule="auto"/>
              <w:jc w:val="center"/>
              <w:rPr>
                <w:rFonts w:ascii="Times New Roman" w:eastAsia="Calibri" w:hAnsi="Times New Roman" w:cs="Times New Roman"/>
                <w:kern w:val="0"/>
                <w:sz w:val="28"/>
                <w:szCs w:val="28"/>
              </w:rPr>
            </w:pPr>
            <w:r w:rsidRPr="00E31481">
              <w:rPr>
                <w:rFonts w:ascii="Times New Roman" w:eastAsia="Calibri" w:hAnsi="Times New Roman" w:cs="Times New Roman"/>
                <w:noProof/>
                <w:kern w:val="0"/>
                <w:sz w:val="28"/>
                <w:szCs w:val="28"/>
                <w14:ligatures w14:val="standardContextual"/>
              </w:rPr>
              <w:drawing>
                <wp:anchor distT="0" distB="0" distL="0" distR="0" simplePos="0" relativeHeight="251660288" behindDoc="0" locked="0" layoutInCell="1" allowOverlap="1" wp14:anchorId="1798182A" wp14:editId="0E6437A5">
                  <wp:simplePos x="0" y="0"/>
                  <wp:positionH relativeFrom="page">
                    <wp:posOffset>1061720</wp:posOffset>
                  </wp:positionH>
                  <wp:positionV relativeFrom="paragraph">
                    <wp:posOffset>15875</wp:posOffset>
                  </wp:positionV>
                  <wp:extent cx="581025" cy="323850"/>
                  <wp:effectExtent l="0" t="0" r="9525" b="0"/>
                  <wp:wrapNone/>
                  <wp:docPr id="19430168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9" w:type="dxa"/>
            <w:vAlign w:val="center"/>
          </w:tcPr>
          <w:p w14:paraId="3F421CCC" w14:textId="77777777" w:rsidR="00FE6ADD" w:rsidRPr="00E31481" w:rsidRDefault="00FE6ADD" w:rsidP="00F35727">
            <w:pPr>
              <w:spacing w:after="0" w:line="240" w:lineRule="auto"/>
              <w:jc w:val="right"/>
              <w:rPr>
                <w:rFonts w:ascii="Times New Roman" w:eastAsia="Calibri" w:hAnsi="Times New Roman" w:cs="Times New Roman"/>
                <w:kern w:val="0"/>
                <w:sz w:val="28"/>
                <w:szCs w:val="28"/>
              </w:rPr>
            </w:pPr>
            <w:proofErr w:type="gramStart"/>
            <w:r w:rsidRPr="00E31481">
              <w:rPr>
                <w:rFonts w:ascii="Times New Roman" w:eastAsia="Calibri" w:hAnsi="Times New Roman" w:cs="Times New Roman"/>
                <w:kern w:val="0"/>
                <w:sz w:val="28"/>
                <w:szCs w:val="28"/>
              </w:rPr>
              <w:t>С.Н.</w:t>
            </w:r>
            <w:proofErr w:type="gramEnd"/>
            <w:r w:rsidRPr="00E31481">
              <w:rPr>
                <w:rFonts w:ascii="Times New Roman" w:eastAsia="Calibri" w:hAnsi="Times New Roman" w:cs="Times New Roman"/>
                <w:kern w:val="0"/>
                <w:sz w:val="28"/>
                <w:szCs w:val="28"/>
              </w:rPr>
              <w:t xml:space="preserve"> </w:t>
            </w:r>
            <w:proofErr w:type="spellStart"/>
            <w:r w:rsidRPr="00E31481">
              <w:rPr>
                <w:rFonts w:ascii="Times New Roman" w:eastAsia="Calibri" w:hAnsi="Times New Roman" w:cs="Times New Roman"/>
                <w:kern w:val="0"/>
                <w:sz w:val="28"/>
                <w:szCs w:val="28"/>
              </w:rPr>
              <w:t>Зимнева</w:t>
            </w:r>
            <w:proofErr w:type="spellEnd"/>
          </w:p>
        </w:tc>
      </w:tr>
      <w:tr w:rsidR="00E31481" w:rsidRPr="00E31481" w14:paraId="6A6ECB5D" w14:textId="77777777" w:rsidTr="00F35727">
        <w:trPr>
          <w:trHeight w:val="161"/>
          <w:jc w:val="right"/>
        </w:trPr>
        <w:tc>
          <w:tcPr>
            <w:tcW w:w="4248" w:type="dxa"/>
            <w:vAlign w:val="center"/>
          </w:tcPr>
          <w:p w14:paraId="4A502CBB" w14:textId="205036B1" w:rsidR="00FE6ADD" w:rsidRPr="00E31481" w:rsidRDefault="00FE6ADD" w:rsidP="00F35727">
            <w:pPr>
              <w:spacing w:after="0" w:line="240" w:lineRule="auto"/>
              <w:jc w:val="center"/>
              <w:rPr>
                <w:rFonts w:ascii="Times New Roman" w:eastAsia="Calibri" w:hAnsi="Times New Roman" w:cs="Times New Roman"/>
                <w:kern w:val="0"/>
                <w:sz w:val="20"/>
                <w:szCs w:val="20"/>
              </w:rPr>
            </w:pPr>
            <w:r w:rsidRPr="00E31481">
              <w:rPr>
                <w:rFonts w:ascii="Times New Roman" w:eastAsia="Calibri" w:hAnsi="Times New Roman" w:cs="Times New Roman"/>
                <w:kern w:val="0"/>
                <w:sz w:val="20"/>
                <w:szCs w:val="20"/>
              </w:rPr>
              <w:t>(подпись)</w:t>
            </w:r>
          </w:p>
        </w:tc>
        <w:tc>
          <w:tcPr>
            <w:tcW w:w="2809" w:type="dxa"/>
            <w:vAlign w:val="center"/>
          </w:tcPr>
          <w:p w14:paraId="00D0EF09" w14:textId="77777777" w:rsidR="00FE6ADD" w:rsidRPr="00E31481" w:rsidRDefault="00FE6ADD" w:rsidP="00F35727">
            <w:pPr>
              <w:spacing w:after="0" w:line="240" w:lineRule="auto"/>
              <w:jc w:val="center"/>
              <w:rPr>
                <w:rFonts w:ascii="Times New Roman" w:eastAsia="Calibri" w:hAnsi="Times New Roman" w:cs="Times New Roman"/>
                <w:kern w:val="0"/>
                <w:sz w:val="20"/>
                <w:szCs w:val="20"/>
              </w:rPr>
            </w:pPr>
            <w:r w:rsidRPr="00E31481">
              <w:rPr>
                <w:rFonts w:ascii="Times New Roman" w:eastAsia="Calibri" w:hAnsi="Times New Roman" w:cs="Times New Roman"/>
                <w:kern w:val="0"/>
                <w:sz w:val="20"/>
                <w:szCs w:val="20"/>
              </w:rPr>
              <w:t>(расшифровка)</w:t>
            </w:r>
          </w:p>
        </w:tc>
      </w:tr>
      <w:tr w:rsidR="00FE6ADD" w:rsidRPr="00E31481" w14:paraId="41C2C60B" w14:textId="77777777" w:rsidTr="00F35727">
        <w:trPr>
          <w:jc w:val="right"/>
        </w:trPr>
        <w:tc>
          <w:tcPr>
            <w:tcW w:w="7057" w:type="dxa"/>
            <w:gridSpan w:val="2"/>
            <w:vAlign w:val="center"/>
          </w:tcPr>
          <w:p w14:paraId="377C973D" w14:textId="071CC844" w:rsidR="00FE6ADD" w:rsidRPr="00E31481" w:rsidRDefault="00FE6ADD" w:rsidP="00F35727">
            <w:pPr>
              <w:spacing w:after="0" w:line="240" w:lineRule="auto"/>
              <w:jc w:val="right"/>
              <w:rPr>
                <w:rFonts w:ascii="Times New Roman" w:eastAsia="Calibri" w:hAnsi="Times New Roman" w:cs="Times New Roman"/>
                <w:kern w:val="0"/>
                <w:sz w:val="16"/>
                <w:szCs w:val="16"/>
              </w:rPr>
            </w:pPr>
            <w:r w:rsidRPr="00E31481">
              <w:rPr>
                <w:rFonts w:ascii="Times New Roman" w:eastAsia="Calibri" w:hAnsi="Times New Roman" w:cs="Times New Roman"/>
                <w:kern w:val="0"/>
                <w:sz w:val="28"/>
                <w:szCs w:val="28"/>
              </w:rPr>
              <w:t>«31» августа 2023 г.</w:t>
            </w:r>
          </w:p>
        </w:tc>
      </w:tr>
    </w:tbl>
    <w:p w14:paraId="68346764" w14:textId="45C9353B" w:rsidR="00FE6ADD" w:rsidRPr="00E31481" w:rsidRDefault="00FE6ADD" w:rsidP="00FE6ADD">
      <w:pPr>
        <w:spacing w:after="0" w:line="240" w:lineRule="auto"/>
        <w:rPr>
          <w:rFonts w:ascii="Times New Roman" w:eastAsia="Calibri" w:hAnsi="Times New Roman" w:cs="Times New Roman"/>
          <w:kern w:val="0"/>
        </w:rPr>
      </w:pPr>
    </w:p>
    <w:p w14:paraId="3D6F4789" w14:textId="2247856C" w:rsidR="00FE6ADD" w:rsidRPr="00E31481" w:rsidRDefault="00FE6ADD" w:rsidP="00FE6ADD">
      <w:pPr>
        <w:spacing w:after="0" w:line="240" w:lineRule="auto"/>
        <w:jc w:val="center"/>
        <w:rPr>
          <w:rFonts w:ascii="Times New Roman" w:eastAsia="Calibri" w:hAnsi="Times New Roman" w:cs="Times New Roman"/>
          <w:kern w:val="0"/>
          <w:sz w:val="28"/>
          <w:szCs w:val="28"/>
        </w:rPr>
      </w:pPr>
    </w:p>
    <w:p w14:paraId="7118354C" w14:textId="45E09F66" w:rsidR="00FE6ADD" w:rsidRPr="00E31481" w:rsidRDefault="00FE6ADD" w:rsidP="00FE6ADD">
      <w:pPr>
        <w:spacing w:after="0" w:line="240" w:lineRule="auto"/>
        <w:rPr>
          <w:rFonts w:ascii="Times New Roman" w:eastAsia="Calibri" w:hAnsi="Times New Roman" w:cs="Times New Roman"/>
          <w:kern w:val="0"/>
          <w:sz w:val="28"/>
          <w:szCs w:val="28"/>
        </w:rPr>
      </w:pPr>
    </w:p>
    <w:p w14:paraId="48C19F57" w14:textId="15CE9215" w:rsidR="00FE6ADD" w:rsidRPr="00E31481" w:rsidRDefault="00FE6ADD" w:rsidP="00FE6ADD">
      <w:pPr>
        <w:spacing w:after="0" w:line="240" w:lineRule="auto"/>
        <w:rPr>
          <w:rFonts w:ascii="Times New Roman" w:eastAsia="Calibri" w:hAnsi="Times New Roman" w:cs="Times New Roman"/>
          <w:kern w:val="0"/>
          <w:sz w:val="28"/>
          <w:szCs w:val="28"/>
        </w:rPr>
      </w:pPr>
    </w:p>
    <w:p w14:paraId="0E5EC333" w14:textId="77777777" w:rsidR="00AC73DB" w:rsidRPr="00E31481" w:rsidRDefault="00AC73DB">
      <w:pPr>
        <w:rPr>
          <w:rFonts w:ascii="Times New Roman" w:eastAsia="Calibri" w:hAnsi="Times New Roman" w:cs="Times New Roman"/>
          <w:b/>
          <w:kern w:val="0"/>
          <w:sz w:val="28"/>
          <w:szCs w:val="28"/>
        </w:rPr>
      </w:pPr>
      <w:r w:rsidRPr="00E31481">
        <w:rPr>
          <w:rFonts w:ascii="Times New Roman" w:eastAsia="Calibri" w:hAnsi="Times New Roman" w:cs="Times New Roman"/>
          <w:b/>
          <w:kern w:val="0"/>
          <w:sz w:val="28"/>
          <w:szCs w:val="28"/>
        </w:rPr>
        <w:br w:type="page"/>
      </w:r>
    </w:p>
    <w:p w14:paraId="50135799" w14:textId="18945A74" w:rsidR="00AC73DB" w:rsidRPr="00E31481" w:rsidRDefault="00AC73DB" w:rsidP="00AC73DB">
      <w:pPr>
        <w:widowControl w:val="0"/>
        <w:autoSpaceDE w:val="0"/>
        <w:adjustRightInd w:val="0"/>
        <w:spacing w:after="0" w:line="240" w:lineRule="auto"/>
        <w:ind w:left="-360"/>
        <w:jc w:val="center"/>
        <w:rPr>
          <w:rFonts w:ascii="Times New Roman" w:eastAsia="Calibri" w:hAnsi="Times New Roman" w:cs="Times New Roman"/>
          <w:b/>
          <w:kern w:val="0"/>
          <w:sz w:val="28"/>
          <w:szCs w:val="28"/>
        </w:rPr>
      </w:pPr>
      <w:r w:rsidRPr="00E31481">
        <w:rPr>
          <w:rFonts w:ascii="Times New Roman" w:eastAsia="Calibri" w:hAnsi="Times New Roman" w:cs="Times New Roman"/>
          <w:b/>
          <w:kern w:val="0"/>
          <w:sz w:val="28"/>
          <w:szCs w:val="28"/>
        </w:rPr>
        <w:lastRenderedPageBreak/>
        <w:t>Содержание</w:t>
      </w:r>
    </w:p>
    <w:p w14:paraId="111477DB" w14:textId="77777777" w:rsidR="00AC73DB" w:rsidRPr="00E31481" w:rsidRDefault="00AC73DB" w:rsidP="00AC73DB">
      <w:pPr>
        <w:keepNext/>
        <w:keepLines/>
        <w:tabs>
          <w:tab w:val="left" w:pos="9165"/>
        </w:tabs>
        <w:spacing w:after="0" w:line="240" w:lineRule="auto"/>
        <w:rPr>
          <w:rFonts w:ascii="Times New Roman" w:eastAsia="Times New Roman" w:hAnsi="Times New Roman" w:cs="Times New Roman"/>
          <w:b/>
          <w:bCs/>
          <w:kern w:val="0"/>
          <w:sz w:val="24"/>
          <w:szCs w:val="24"/>
        </w:rPr>
      </w:pPr>
    </w:p>
    <w:p w14:paraId="5946B5EB" w14:textId="77777777" w:rsidR="00AC73DB" w:rsidRPr="00E31481" w:rsidRDefault="00AC73DB" w:rsidP="00AC73DB">
      <w:pPr>
        <w:tabs>
          <w:tab w:val="left" w:pos="3975"/>
        </w:tabs>
        <w:spacing w:after="0" w:line="240" w:lineRule="auto"/>
        <w:rPr>
          <w:rFonts w:ascii="Times New Roman" w:eastAsia="Times New Roman" w:hAnsi="Times New Roman" w:cs="Times New Roman"/>
          <w:bCs/>
          <w:kern w:val="0"/>
          <w:sz w:val="24"/>
          <w:szCs w:val="24"/>
          <w:lang w:eastAsia="ru-RU"/>
        </w:rPr>
      </w:pPr>
      <w:r w:rsidRPr="00E31481">
        <w:rPr>
          <w:rFonts w:ascii="Times New Roman" w:eastAsia="Times New Roman" w:hAnsi="Times New Roman" w:cs="Times New Roman"/>
          <w:bCs/>
          <w:kern w:val="0"/>
          <w:sz w:val="24"/>
          <w:szCs w:val="24"/>
          <w:lang w:eastAsia="ru-RU"/>
        </w:rPr>
        <w:tab/>
      </w:r>
    </w:p>
    <w:sdt>
      <w:sdtPr>
        <w:rPr>
          <w:rFonts w:ascii="Times New Roman" w:eastAsiaTheme="minorHAnsi" w:hAnsi="Times New Roman" w:cs="Times New Roman"/>
          <w:b w:val="0"/>
          <w:bCs w:val="0"/>
          <w:color w:val="auto"/>
          <w:kern w:val="2"/>
          <w:sz w:val="22"/>
          <w:szCs w:val="22"/>
        </w:rPr>
        <w:id w:val="665915903"/>
        <w:docPartObj>
          <w:docPartGallery w:val="Table of Contents"/>
          <w:docPartUnique/>
        </w:docPartObj>
      </w:sdtPr>
      <w:sdtEndPr>
        <w:rPr>
          <w:sz w:val="24"/>
          <w:szCs w:val="24"/>
        </w:rPr>
      </w:sdtEndPr>
      <w:sdtContent>
        <w:p w14:paraId="08BDDC67" w14:textId="77777777" w:rsidR="00AC73DB" w:rsidRPr="00E31481" w:rsidRDefault="00AC73DB" w:rsidP="00AC73DB">
          <w:pPr>
            <w:pStyle w:val="ac"/>
            <w:spacing w:before="0" w:line="240" w:lineRule="auto"/>
            <w:rPr>
              <w:rFonts w:ascii="Times New Roman" w:hAnsi="Times New Roman" w:cs="Times New Roman"/>
              <w:color w:val="auto"/>
            </w:rPr>
          </w:pPr>
        </w:p>
        <w:p w14:paraId="76BD21B3" w14:textId="6FBA780D" w:rsidR="00AC73DB" w:rsidRPr="00E31481" w:rsidRDefault="00AC73DB" w:rsidP="00AC73DB">
          <w:pPr>
            <w:pStyle w:val="13"/>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r w:rsidRPr="00E31481">
            <w:rPr>
              <w:rFonts w:ascii="Times New Roman" w:hAnsi="Times New Roman" w:cs="Times New Roman"/>
              <w:sz w:val="24"/>
              <w:szCs w:val="24"/>
            </w:rPr>
            <w:fldChar w:fldCharType="begin"/>
          </w:r>
          <w:r w:rsidRPr="00E31481">
            <w:rPr>
              <w:rFonts w:ascii="Times New Roman" w:hAnsi="Times New Roman" w:cs="Times New Roman"/>
              <w:sz w:val="24"/>
              <w:szCs w:val="24"/>
            </w:rPr>
            <w:instrText xml:space="preserve"> TOC \o "1-3" \h \z \u </w:instrText>
          </w:r>
          <w:r w:rsidRPr="00E31481">
            <w:rPr>
              <w:rFonts w:ascii="Times New Roman" w:hAnsi="Times New Roman" w:cs="Times New Roman"/>
              <w:sz w:val="24"/>
              <w:szCs w:val="24"/>
            </w:rPr>
            <w:fldChar w:fldCharType="separate"/>
          </w:r>
          <w:hyperlink w:anchor="_Toc193979436" w:history="1">
            <w:r w:rsidRPr="00E31481">
              <w:rPr>
                <w:rStyle w:val="ad"/>
                <w:rFonts w:ascii="Times New Roman" w:eastAsia="Calibri" w:hAnsi="Times New Roman" w:cs="Times New Roman"/>
                <w:b/>
                <w:noProof/>
                <w:color w:val="auto"/>
                <w:sz w:val="24"/>
                <w:szCs w:val="24"/>
              </w:rPr>
              <w:t>1. ПОЯСНИТЕЛЬНАЯ ЗАПИСКА</w:t>
            </w:r>
            <w:r w:rsidRPr="00E31481">
              <w:rPr>
                <w:rFonts w:ascii="Times New Roman" w:hAnsi="Times New Roman" w:cs="Times New Roman"/>
                <w:noProof/>
                <w:webHidden/>
                <w:sz w:val="24"/>
                <w:szCs w:val="24"/>
              </w:rPr>
              <w:tab/>
            </w:r>
            <w:r w:rsidRPr="00E31481">
              <w:rPr>
                <w:rFonts w:ascii="Times New Roman" w:hAnsi="Times New Roman" w:cs="Times New Roman"/>
                <w:noProof/>
                <w:webHidden/>
                <w:sz w:val="24"/>
                <w:szCs w:val="24"/>
              </w:rPr>
              <w:fldChar w:fldCharType="begin"/>
            </w:r>
            <w:r w:rsidRPr="00E31481">
              <w:rPr>
                <w:rFonts w:ascii="Times New Roman" w:hAnsi="Times New Roman" w:cs="Times New Roman"/>
                <w:noProof/>
                <w:webHidden/>
                <w:sz w:val="24"/>
                <w:szCs w:val="24"/>
              </w:rPr>
              <w:instrText xml:space="preserve"> PAGEREF _Toc193979436 \h </w:instrText>
            </w:r>
            <w:r w:rsidRPr="00E31481">
              <w:rPr>
                <w:rFonts w:ascii="Times New Roman" w:hAnsi="Times New Roman" w:cs="Times New Roman"/>
                <w:noProof/>
                <w:webHidden/>
                <w:sz w:val="24"/>
                <w:szCs w:val="24"/>
              </w:rPr>
            </w:r>
            <w:r w:rsidRPr="00E31481">
              <w:rPr>
                <w:rFonts w:ascii="Times New Roman" w:hAnsi="Times New Roman" w:cs="Times New Roman"/>
                <w:noProof/>
                <w:webHidden/>
                <w:sz w:val="24"/>
                <w:szCs w:val="24"/>
              </w:rPr>
              <w:fldChar w:fldCharType="separate"/>
            </w:r>
            <w:r w:rsidR="00E31481">
              <w:rPr>
                <w:rFonts w:ascii="Times New Roman" w:hAnsi="Times New Roman" w:cs="Times New Roman"/>
                <w:noProof/>
                <w:webHidden/>
                <w:sz w:val="24"/>
                <w:szCs w:val="24"/>
              </w:rPr>
              <w:t>4</w:t>
            </w:r>
            <w:r w:rsidRPr="00E31481">
              <w:rPr>
                <w:rFonts w:ascii="Times New Roman" w:hAnsi="Times New Roman" w:cs="Times New Roman"/>
                <w:noProof/>
                <w:webHidden/>
                <w:sz w:val="24"/>
                <w:szCs w:val="24"/>
              </w:rPr>
              <w:fldChar w:fldCharType="end"/>
            </w:r>
          </w:hyperlink>
        </w:p>
        <w:p w14:paraId="50C2B867" w14:textId="136239A8" w:rsidR="00AC73DB" w:rsidRPr="00E31481" w:rsidRDefault="00AC73DB" w:rsidP="00AC73DB">
          <w:pPr>
            <w:pStyle w:val="13"/>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79437" w:history="1">
            <w:r w:rsidRPr="00E31481">
              <w:rPr>
                <w:rStyle w:val="ad"/>
                <w:rFonts w:ascii="Times New Roman" w:hAnsi="Times New Roman" w:cs="Times New Roman"/>
                <w:b/>
                <w:bCs/>
                <w:caps/>
                <w:noProof/>
                <w:color w:val="auto"/>
                <w:sz w:val="24"/>
                <w:szCs w:val="24"/>
              </w:rPr>
              <w:t>2. Цель и задачи предмета</w:t>
            </w:r>
            <w:r w:rsidRPr="00E31481">
              <w:rPr>
                <w:rFonts w:ascii="Times New Roman" w:hAnsi="Times New Roman" w:cs="Times New Roman"/>
                <w:noProof/>
                <w:webHidden/>
                <w:sz w:val="24"/>
                <w:szCs w:val="24"/>
              </w:rPr>
              <w:tab/>
            </w:r>
            <w:r w:rsidRPr="00E31481">
              <w:rPr>
                <w:rFonts w:ascii="Times New Roman" w:hAnsi="Times New Roman" w:cs="Times New Roman"/>
                <w:noProof/>
                <w:webHidden/>
                <w:sz w:val="24"/>
                <w:szCs w:val="24"/>
              </w:rPr>
              <w:fldChar w:fldCharType="begin"/>
            </w:r>
            <w:r w:rsidRPr="00E31481">
              <w:rPr>
                <w:rFonts w:ascii="Times New Roman" w:hAnsi="Times New Roman" w:cs="Times New Roman"/>
                <w:noProof/>
                <w:webHidden/>
                <w:sz w:val="24"/>
                <w:szCs w:val="24"/>
              </w:rPr>
              <w:instrText xml:space="preserve"> PAGEREF _Toc193979437 \h </w:instrText>
            </w:r>
            <w:r w:rsidRPr="00E31481">
              <w:rPr>
                <w:rFonts w:ascii="Times New Roman" w:hAnsi="Times New Roman" w:cs="Times New Roman"/>
                <w:noProof/>
                <w:webHidden/>
                <w:sz w:val="24"/>
                <w:szCs w:val="24"/>
              </w:rPr>
            </w:r>
            <w:r w:rsidRPr="00E31481">
              <w:rPr>
                <w:rFonts w:ascii="Times New Roman" w:hAnsi="Times New Roman" w:cs="Times New Roman"/>
                <w:noProof/>
                <w:webHidden/>
                <w:sz w:val="24"/>
                <w:szCs w:val="24"/>
              </w:rPr>
              <w:fldChar w:fldCharType="separate"/>
            </w:r>
            <w:r w:rsidR="00E31481">
              <w:rPr>
                <w:rFonts w:ascii="Times New Roman" w:hAnsi="Times New Roman" w:cs="Times New Roman"/>
                <w:noProof/>
                <w:webHidden/>
                <w:sz w:val="24"/>
                <w:szCs w:val="24"/>
              </w:rPr>
              <w:t>5</w:t>
            </w:r>
            <w:r w:rsidRPr="00E31481">
              <w:rPr>
                <w:rFonts w:ascii="Times New Roman" w:hAnsi="Times New Roman" w:cs="Times New Roman"/>
                <w:noProof/>
                <w:webHidden/>
                <w:sz w:val="24"/>
                <w:szCs w:val="24"/>
              </w:rPr>
              <w:fldChar w:fldCharType="end"/>
            </w:r>
          </w:hyperlink>
        </w:p>
        <w:p w14:paraId="5929224E" w14:textId="5E362148" w:rsidR="00AC73DB" w:rsidRPr="00E31481" w:rsidRDefault="00AC73DB" w:rsidP="00AC73DB">
          <w:pPr>
            <w:pStyle w:val="13"/>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79438" w:history="1">
            <w:r w:rsidRPr="00E31481">
              <w:rPr>
                <w:rStyle w:val="ad"/>
                <w:rFonts w:ascii="Times New Roman" w:hAnsi="Times New Roman" w:cs="Times New Roman"/>
                <w:b/>
                <w:bCs/>
                <w:caps/>
                <w:noProof/>
                <w:color w:val="auto"/>
                <w:sz w:val="24"/>
                <w:szCs w:val="24"/>
              </w:rPr>
              <w:t>3.  Требования к уровню освоения содержания курса</w:t>
            </w:r>
            <w:r w:rsidRPr="00E31481">
              <w:rPr>
                <w:rFonts w:ascii="Times New Roman" w:hAnsi="Times New Roman" w:cs="Times New Roman"/>
                <w:noProof/>
                <w:webHidden/>
                <w:sz w:val="24"/>
                <w:szCs w:val="24"/>
              </w:rPr>
              <w:tab/>
            </w:r>
            <w:r w:rsidRPr="00E31481">
              <w:rPr>
                <w:rFonts w:ascii="Times New Roman" w:hAnsi="Times New Roman" w:cs="Times New Roman"/>
                <w:noProof/>
                <w:webHidden/>
                <w:sz w:val="24"/>
                <w:szCs w:val="24"/>
              </w:rPr>
              <w:fldChar w:fldCharType="begin"/>
            </w:r>
            <w:r w:rsidRPr="00E31481">
              <w:rPr>
                <w:rFonts w:ascii="Times New Roman" w:hAnsi="Times New Roman" w:cs="Times New Roman"/>
                <w:noProof/>
                <w:webHidden/>
                <w:sz w:val="24"/>
                <w:szCs w:val="24"/>
              </w:rPr>
              <w:instrText xml:space="preserve"> PAGEREF _Toc193979438 \h </w:instrText>
            </w:r>
            <w:r w:rsidRPr="00E31481">
              <w:rPr>
                <w:rFonts w:ascii="Times New Roman" w:hAnsi="Times New Roman" w:cs="Times New Roman"/>
                <w:noProof/>
                <w:webHidden/>
                <w:sz w:val="24"/>
                <w:szCs w:val="24"/>
              </w:rPr>
            </w:r>
            <w:r w:rsidRPr="00E31481">
              <w:rPr>
                <w:rFonts w:ascii="Times New Roman" w:hAnsi="Times New Roman" w:cs="Times New Roman"/>
                <w:noProof/>
                <w:webHidden/>
                <w:sz w:val="24"/>
                <w:szCs w:val="24"/>
              </w:rPr>
              <w:fldChar w:fldCharType="separate"/>
            </w:r>
            <w:r w:rsidR="00E31481">
              <w:rPr>
                <w:rFonts w:ascii="Times New Roman" w:hAnsi="Times New Roman" w:cs="Times New Roman"/>
                <w:noProof/>
                <w:webHidden/>
                <w:sz w:val="24"/>
                <w:szCs w:val="24"/>
              </w:rPr>
              <w:t>5</w:t>
            </w:r>
            <w:r w:rsidRPr="00E31481">
              <w:rPr>
                <w:rFonts w:ascii="Times New Roman" w:hAnsi="Times New Roman" w:cs="Times New Roman"/>
                <w:noProof/>
                <w:webHidden/>
                <w:sz w:val="24"/>
                <w:szCs w:val="24"/>
              </w:rPr>
              <w:fldChar w:fldCharType="end"/>
            </w:r>
          </w:hyperlink>
        </w:p>
        <w:p w14:paraId="1A15F0D7" w14:textId="026DCD19" w:rsidR="00AC73DB" w:rsidRPr="00E31481" w:rsidRDefault="00AC73DB" w:rsidP="00AC73DB">
          <w:pPr>
            <w:pStyle w:val="13"/>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79439" w:history="1">
            <w:r w:rsidRPr="00E31481">
              <w:rPr>
                <w:rStyle w:val="ad"/>
                <w:rFonts w:ascii="Times New Roman" w:hAnsi="Times New Roman" w:cs="Times New Roman"/>
                <w:b/>
                <w:noProof/>
                <w:color w:val="auto"/>
                <w:sz w:val="24"/>
                <w:szCs w:val="24"/>
              </w:rPr>
              <w:t>4.</w:t>
            </w:r>
            <w:r w:rsidRPr="00E31481">
              <w:rPr>
                <w:rStyle w:val="ad"/>
                <w:rFonts w:ascii="Times New Roman" w:eastAsia="SimSun" w:hAnsi="Times New Roman" w:cs="Times New Roman"/>
                <w:b/>
                <w:caps/>
                <w:noProof/>
                <w:color w:val="auto"/>
                <w:kern w:val="1"/>
                <w:sz w:val="24"/>
                <w:szCs w:val="24"/>
                <w:lang w:bidi="hi-IN"/>
              </w:rPr>
              <w:t xml:space="preserve"> Структура и содержание предмета</w:t>
            </w:r>
            <w:r w:rsidRPr="00E31481">
              <w:rPr>
                <w:rFonts w:ascii="Times New Roman" w:hAnsi="Times New Roman" w:cs="Times New Roman"/>
                <w:noProof/>
                <w:webHidden/>
                <w:sz w:val="24"/>
                <w:szCs w:val="24"/>
              </w:rPr>
              <w:tab/>
            </w:r>
            <w:r w:rsidRPr="00E31481">
              <w:rPr>
                <w:rFonts w:ascii="Times New Roman" w:hAnsi="Times New Roman" w:cs="Times New Roman"/>
                <w:noProof/>
                <w:webHidden/>
                <w:sz w:val="24"/>
                <w:szCs w:val="24"/>
              </w:rPr>
              <w:fldChar w:fldCharType="begin"/>
            </w:r>
            <w:r w:rsidRPr="00E31481">
              <w:rPr>
                <w:rFonts w:ascii="Times New Roman" w:hAnsi="Times New Roman" w:cs="Times New Roman"/>
                <w:noProof/>
                <w:webHidden/>
                <w:sz w:val="24"/>
                <w:szCs w:val="24"/>
              </w:rPr>
              <w:instrText xml:space="preserve"> PAGEREF _Toc193979439 \h </w:instrText>
            </w:r>
            <w:r w:rsidRPr="00E31481">
              <w:rPr>
                <w:rFonts w:ascii="Times New Roman" w:hAnsi="Times New Roman" w:cs="Times New Roman"/>
                <w:noProof/>
                <w:webHidden/>
                <w:sz w:val="24"/>
                <w:szCs w:val="24"/>
              </w:rPr>
            </w:r>
            <w:r w:rsidRPr="00E31481">
              <w:rPr>
                <w:rFonts w:ascii="Times New Roman" w:hAnsi="Times New Roman" w:cs="Times New Roman"/>
                <w:noProof/>
                <w:webHidden/>
                <w:sz w:val="24"/>
                <w:szCs w:val="24"/>
              </w:rPr>
              <w:fldChar w:fldCharType="separate"/>
            </w:r>
            <w:r w:rsidR="00E31481">
              <w:rPr>
                <w:rFonts w:ascii="Times New Roman" w:hAnsi="Times New Roman" w:cs="Times New Roman"/>
                <w:noProof/>
                <w:webHidden/>
                <w:sz w:val="24"/>
                <w:szCs w:val="24"/>
              </w:rPr>
              <w:t>6</w:t>
            </w:r>
            <w:r w:rsidRPr="00E31481">
              <w:rPr>
                <w:rFonts w:ascii="Times New Roman" w:hAnsi="Times New Roman" w:cs="Times New Roman"/>
                <w:noProof/>
                <w:webHidden/>
                <w:sz w:val="24"/>
                <w:szCs w:val="24"/>
              </w:rPr>
              <w:fldChar w:fldCharType="end"/>
            </w:r>
          </w:hyperlink>
        </w:p>
        <w:p w14:paraId="56C52E2A" w14:textId="4C600115" w:rsidR="00AC73DB" w:rsidRPr="00E31481" w:rsidRDefault="00AC73DB" w:rsidP="00AC73DB">
          <w:pPr>
            <w:pStyle w:val="13"/>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79440" w:history="1">
            <w:r w:rsidRPr="00E31481">
              <w:rPr>
                <w:rStyle w:val="ad"/>
                <w:rFonts w:ascii="Times New Roman" w:hAnsi="Times New Roman" w:cs="Times New Roman"/>
                <w:b/>
                <w:caps/>
                <w:noProof/>
                <w:color w:val="auto"/>
                <w:sz w:val="24"/>
                <w:szCs w:val="24"/>
              </w:rPr>
              <w:t>5. Содержание предмета и требования к формам и содержанию   текущего, промежуточного, итогового контроля (программный минимум, зачетно-экзаменационные требования)</w:t>
            </w:r>
            <w:r w:rsidRPr="00E31481">
              <w:rPr>
                <w:rFonts w:ascii="Times New Roman" w:hAnsi="Times New Roman" w:cs="Times New Roman"/>
                <w:noProof/>
                <w:webHidden/>
                <w:sz w:val="24"/>
                <w:szCs w:val="24"/>
              </w:rPr>
              <w:tab/>
            </w:r>
            <w:r w:rsidRPr="00E31481">
              <w:rPr>
                <w:rFonts w:ascii="Times New Roman" w:hAnsi="Times New Roman" w:cs="Times New Roman"/>
                <w:noProof/>
                <w:webHidden/>
                <w:sz w:val="24"/>
                <w:szCs w:val="24"/>
              </w:rPr>
              <w:fldChar w:fldCharType="begin"/>
            </w:r>
            <w:r w:rsidRPr="00E31481">
              <w:rPr>
                <w:rFonts w:ascii="Times New Roman" w:hAnsi="Times New Roman" w:cs="Times New Roman"/>
                <w:noProof/>
                <w:webHidden/>
                <w:sz w:val="24"/>
                <w:szCs w:val="24"/>
              </w:rPr>
              <w:instrText xml:space="preserve"> PAGEREF _Toc193979440 \h </w:instrText>
            </w:r>
            <w:r w:rsidRPr="00E31481">
              <w:rPr>
                <w:rFonts w:ascii="Times New Roman" w:hAnsi="Times New Roman" w:cs="Times New Roman"/>
                <w:noProof/>
                <w:webHidden/>
                <w:sz w:val="24"/>
                <w:szCs w:val="24"/>
              </w:rPr>
            </w:r>
            <w:r w:rsidRPr="00E31481">
              <w:rPr>
                <w:rFonts w:ascii="Times New Roman" w:hAnsi="Times New Roman" w:cs="Times New Roman"/>
                <w:noProof/>
                <w:webHidden/>
                <w:sz w:val="24"/>
                <w:szCs w:val="24"/>
              </w:rPr>
              <w:fldChar w:fldCharType="separate"/>
            </w:r>
            <w:r w:rsidR="00E31481">
              <w:rPr>
                <w:rFonts w:ascii="Times New Roman" w:hAnsi="Times New Roman" w:cs="Times New Roman"/>
                <w:noProof/>
                <w:webHidden/>
                <w:sz w:val="24"/>
                <w:szCs w:val="24"/>
              </w:rPr>
              <w:t>8</w:t>
            </w:r>
            <w:r w:rsidRPr="00E31481">
              <w:rPr>
                <w:rFonts w:ascii="Times New Roman" w:hAnsi="Times New Roman" w:cs="Times New Roman"/>
                <w:noProof/>
                <w:webHidden/>
                <w:sz w:val="24"/>
                <w:szCs w:val="24"/>
              </w:rPr>
              <w:fldChar w:fldCharType="end"/>
            </w:r>
          </w:hyperlink>
        </w:p>
        <w:p w14:paraId="6588D4BA" w14:textId="64C411D6" w:rsidR="00AC73DB" w:rsidRPr="00E31481" w:rsidRDefault="00AC73DB" w:rsidP="00AC73DB">
          <w:pPr>
            <w:pStyle w:val="13"/>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79441" w:history="1">
            <w:r w:rsidRPr="00E31481">
              <w:rPr>
                <w:rStyle w:val="ad"/>
                <w:rFonts w:ascii="Times New Roman" w:hAnsi="Times New Roman" w:cs="Times New Roman"/>
                <w:b/>
                <w:caps/>
                <w:noProof/>
                <w:color w:val="auto"/>
                <w:sz w:val="24"/>
                <w:szCs w:val="24"/>
              </w:rPr>
              <w:t>6. Условия реализации программы предметы</w:t>
            </w:r>
            <w:r w:rsidRPr="00E31481">
              <w:rPr>
                <w:rFonts w:ascii="Times New Roman" w:hAnsi="Times New Roman" w:cs="Times New Roman"/>
                <w:noProof/>
                <w:webHidden/>
                <w:sz w:val="24"/>
                <w:szCs w:val="24"/>
              </w:rPr>
              <w:tab/>
            </w:r>
            <w:r w:rsidRPr="00E31481">
              <w:rPr>
                <w:rFonts w:ascii="Times New Roman" w:hAnsi="Times New Roman" w:cs="Times New Roman"/>
                <w:noProof/>
                <w:webHidden/>
                <w:sz w:val="24"/>
                <w:szCs w:val="24"/>
              </w:rPr>
              <w:fldChar w:fldCharType="begin"/>
            </w:r>
            <w:r w:rsidRPr="00E31481">
              <w:rPr>
                <w:rFonts w:ascii="Times New Roman" w:hAnsi="Times New Roman" w:cs="Times New Roman"/>
                <w:noProof/>
                <w:webHidden/>
                <w:sz w:val="24"/>
                <w:szCs w:val="24"/>
              </w:rPr>
              <w:instrText xml:space="preserve"> PAGEREF _Toc193979441 \h </w:instrText>
            </w:r>
            <w:r w:rsidRPr="00E31481">
              <w:rPr>
                <w:rFonts w:ascii="Times New Roman" w:hAnsi="Times New Roman" w:cs="Times New Roman"/>
                <w:noProof/>
                <w:webHidden/>
                <w:sz w:val="24"/>
                <w:szCs w:val="24"/>
              </w:rPr>
            </w:r>
            <w:r w:rsidRPr="00E31481">
              <w:rPr>
                <w:rFonts w:ascii="Times New Roman" w:hAnsi="Times New Roman" w:cs="Times New Roman"/>
                <w:noProof/>
                <w:webHidden/>
                <w:sz w:val="24"/>
                <w:szCs w:val="24"/>
              </w:rPr>
              <w:fldChar w:fldCharType="separate"/>
            </w:r>
            <w:r w:rsidR="00E31481">
              <w:rPr>
                <w:rFonts w:ascii="Times New Roman" w:hAnsi="Times New Roman" w:cs="Times New Roman"/>
                <w:noProof/>
                <w:webHidden/>
                <w:sz w:val="24"/>
                <w:szCs w:val="24"/>
              </w:rPr>
              <w:t>36</w:t>
            </w:r>
            <w:r w:rsidRPr="00E31481">
              <w:rPr>
                <w:rFonts w:ascii="Times New Roman" w:hAnsi="Times New Roman" w:cs="Times New Roman"/>
                <w:noProof/>
                <w:webHidden/>
                <w:sz w:val="24"/>
                <w:szCs w:val="24"/>
              </w:rPr>
              <w:fldChar w:fldCharType="end"/>
            </w:r>
          </w:hyperlink>
        </w:p>
        <w:p w14:paraId="4D55CABF" w14:textId="351F436B" w:rsidR="00AC73DB" w:rsidRPr="00E31481" w:rsidRDefault="00AC73DB" w:rsidP="00AC73DB">
          <w:pPr>
            <w:pStyle w:val="13"/>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79442" w:history="1">
            <w:r w:rsidRPr="00E31481">
              <w:rPr>
                <w:rStyle w:val="ad"/>
                <w:rFonts w:ascii="Times New Roman" w:hAnsi="Times New Roman" w:cs="Times New Roman"/>
                <w:b/>
                <w:caps/>
                <w:noProof/>
                <w:color w:val="auto"/>
                <w:sz w:val="24"/>
                <w:szCs w:val="24"/>
              </w:rPr>
              <w:t>7. Методические рекомендации по организации аудиторной и самостоятельной работы обучающихся</w:t>
            </w:r>
            <w:r w:rsidRPr="00E31481">
              <w:rPr>
                <w:rFonts w:ascii="Times New Roman" w:hAnsi="Times New Roman" w:cs="Times New Roman"/>
                <w:noProof/>
                <w:webHidden/>
                <w:sz w:val="24"/>
                <w:szCs w:val="24"/>
              </w:rPr>
              <w:tab/>
            </w:r>
            <w:r w:rsidRPr="00E31481">
              <w:rPr>
                <w:rFonts w:ascii="Times New Roman" w:hAnsi="Times New Roman" w:cs="Times New Roman"/>
                <w:noProof/>
                <w:webHidden/>
                <w:sz w:val="24"/>
                <w:szCs w:val="24"/>
              </w:rPr>
              <w:fldChar w:fldCharType="begin"/>
            </w:r>
            <w:r w:rsidRPr="00E31481">
              <w:rPr>
                <w:rFonts w:ascii="Times New Roman" w:hAnsi="Times New Roman" w:cs="Times New Roman"/>
                <w:noProof/>
                <w:webHidden/>
                <w:sz w:val="24"/>
                <w:szCs w:val="24"/>
              </w:rPr>
              <w:instrText xml:space="preserve"> PAGEREF _Toc193979442 \h </w:instrText>
            </w:r>
            <w:r w:rsidRPr="00E31481">
              <w:rPr>
                <w:rFonts w:ascii="Times New Roman" w:hAnsi="Times New Roman" w:cs="Times New Roman"/>
                <w:noProof/>
                <w:webHidden/>
                <w:sz w:val="24"/>
                <w:szCs w:val="24"/>
              </w:rPr>
            </w:r>
            <w:r w:rsidRPr="00E31481">
              <w:rPr>
                <w:rFonts w:ascii="Times New Roman" w:hAnsi="Times New Roman" w:cs="Times New Roman"/>
                <w:noProof/>
                <w:webHidden/>
                <w:sz w:val="24"/>
                <w:szCs w:val="24"/>
              </w:rPr>
              <w:fldChar w:fldCharType="separate"/>
            </w:r>
            <w:r w:rsidR="00E31481">
              <w:rPr>
                <w:rFonts w:ascii="Times New Roman" w:hAnsi="Times New Roman" w:cs="Times New Roman"/>
                <w:noProof/>
                <w:webHidden/>
                <w:sz w:val="24"/>
                <w:szCs w:val="24"/>
              </w:rPr>
              <w:t>37</w:t>
            </w:r>
            <w:r w:rsidRPr="00E31481">
              <w:rPr>
                <w:rFonts w:ascii="Times New Roman" w:hAnsi="Times New Roman" w:cs="Times New Roman"/>
                <w:noProof/>
                <w:webHidden/>
                <w:sz w:val="24"/>
                <w:szCs w:val="24"/>
              </w:rPr>
              <w:fldChar w:fldCharType="end"/>
            </w:r>
          </w:hyperlink>
        </w:p>
        <w:p w14:paraId="6F4FDFCB" w14:textId="05A207E1" w:rsidR="00AC73DB" w:rsidRPr="00E31481" w:rsidRDefault="00AC73DB" w:rsidP="00AC73DB">
          <w:pPr>
            <w:pStyle w:val="13"/>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79443" w:history="1">
            <w:r w:rsidRPr="00E31481">
              <w:rPr>
                <w:rStyle w:val="ad"/>
                <w:rFonts w:ascii="Times New Roman" w:eastAsia="Times New Roman" w:hAnsi="Times New Roman" w:cs="Times New Roman"/>
                <w:b/>
                <w:bCs/>
                <w:caps/>
                <w:noProof/>
                <w:color w:val="auto"/>
                <w:kern w:val="0"/>
                <w:sz w:val="24"/>
                <w:szCs w:val="24"/>
                <w:lang w:eastAsia="ru-RU"/>
              </w:rPr>
              <w:t>8. Информационное обеспечение обучения</w:t>
            </w:r>
            <w:r w:rsidRPr="00E31481">
              <w:rPr>
                <w:rFonts w:ascii="Times New Roman" w:hAnsi="Times New Roman" w:cs="Times New Roman"/>
                <w:noProof/>
                <w:webHidden/>
                <w:sz w:val="24"/>
                <w:szCs w:val="24"/>
              </w:rPr>
              <w:tab/>
            </w:r>
            <w:r w:rsidRPr="00E31481">
              <w:rPr>
                <w:rFonts w:ascii="Times New Roman" w:hAnsi="Times New Roman" w:cs="Times New Roman"/>
                <w:noProof/>
                <w:webHidden/>
                <w:sz w:val="24"/>
                <w:szCs w:val="24"/>
              </w:rPr>
              <w:fldChar w:fldCharType="begin"/>
            </w:r>
            <w:r w:rsidRPr="00E31481">
              <w:rPr>
                <w:rFonts w:ascii="Times New Roman" w:hAnsi="Times New Roman" w:cs="Times New Roman"/>
                <w:noProof/>
                <w:webHidden/>
                <w:sz w:val="24"/>
                <w:szCs w:val="24"/>
              </w:rPr>
              <w:instrText xml:space="preserve"> PAGEREF _Toc193979443 \h </w:instrText>
            </w:r>
            <w:r w:rsidRPr="00E31481">
              <w:rPr>
                <w:rFonts w:ascii="Times New Roman" w:hAnsi="Times New Roman" w:cs="Times New Roman"/>
                <w:noProof/>
                <w:webHidden/>
                <w:sz w:val="24"/>
                <w:szCs w:val="24"/>
              </w:rPr>
            </w:r>
            <w:r w:rsidRPr="00E31481">
              <w:rPr>
                <w:rFonts w:ascii="Times New Roman" w:hAnsi="Times New Roman" w:cs="Times New Roman"/>
                <w:noProof/>
                <w:webHidden/>
                <w:sz w:val="24"/>
                <w:szCs w:val="24"/>
              </w:rPr>
              <w:fldChar w:fldCharType="separate"/>
            </w:r>
            <w:r w:rsidR="00E31481">
              <w:rPr>
                <w:rFonts w:ascii="Times New Roman" w:hAnsi="Times New Roman" w:cs="Times New Roman"/>
                <w:noProof/>
                <w:webHidden/>
                <w:sz w:val="24"/>
                <w:szCs w:val="24"/>
              </w:rPr>
              <w:t>40</w:t>
            </w:r>
            <w:r w:rsidRPr="00E31481">
              <w:rPr>
                <w:rFonts w:ascii="Times New Roman" w:hAnsi="Times New Roman" w:cs="Times New Roman"/>
                <w:noProof/>
                <w:webHidden/>
                <w:sz w:val="24"/>
                <w:szCs w:val="24"/>
              </w:rPr>
              <w:fldChar w:fldCharType="end"/>
            </w:r>
          </w:hyperlink>
        </w:p>
        <w:p w14:paraId="664969DA" w14:textId="22AC73DD" w:rsidR="00AC73DB" w:rsidRPr="00E31481" w:rsidRDefault="00AC73DB" w:rsidP="00AC73DB">
          <w:pPr>
            <w:pStyle w:val="13"/>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79444" w:history="1">
            <w:r w:rsidRPr="00E31481">
              <w:rPr>
                <w:rStyle w:val="ad"/>
                <w:rFonts w:ascii="Times New Roman" w:eastAsia="Calibri" w:hAnsi="Times New Roman" w:cs="Times New Roman"/>
                <w:b/>
                <w:caps/>
                <w:noProof/>
                <w:color w:val="auto"/>
                <w:kern w:val="0"/>
                <w:sz w:val="24"/>
                <w:szCs w:val="24"/>
              </w:rPr>
              <w:t>Лист переутверждения рабочей программы</w:t>
            </w:r>
            <w:r w:rsidRPr="00E31481">
              <w:rPr>
                <w:rFonts w:ascii="Times New Roman" w:hAnsi="Times New Roman" w:cs="Times New Roman"/>
                <w:noProof/>
                <w:webHidden/>
                <w:sz w:val="24"/>
                <w:szCs w:val="24"/>
              </w:rPr>
              <w:tab/>
            </w:r>
            <w:r w:rsidRPr="00E31481">
              <w:rPr>
                <w:rFonts w:ascii="Times New Roman" w:hAnsi="Times New Roman" w:cs="Times New Roman"/>
                <w:noProof/>
                <w:webHidden/>
                <w:sz w:val="24"/>
                <w:szCs w:val="24"/>
              </w:rPr>
              <w:fldChar w:fldCharType="begin"/>
            </w:r>
            <w:r w:rsidRPr="00E31481">
              <w:rPr>
                <w:rFonts w:ascii="Times New Roman" w:hAnsi="Times New Roman" w:cs="Times New Roman"/>
                <w:noProof/>
                <w:webHidden/>
                <w:sz w:val="24"/>
                <w:szCs w:val="24"/>
              </w:rPr>
              <w:instrText xml:space="preserve"> PAGEREF _Toc193979444 \h </w:instrText>
            </w:r>
            <w:r w:rsidRPr="00E31481">
              <w:rPr>
                <w:rFonts w:ascii="Times New Roman" w:hAnsi="Times New Roman" w:cs="Times New Roman"/>
                <w:noProof/>
                <w:webHidden/>
                <w:sz w:val="24"/>
                <w:szCs w:val="24"/>
              </w:rPr>
            </w:r>
            <w:r w:rsidRPr="00E31481">
              <w:rPr>
                <w:rFonts w:ascii="Times New Roman" w:hAnsi="Times New Roman" w:cs="Times New Roman"/>
                <w:noProof/>
                <w:webHidden/>
                <w:sz w:val="24"/>
                <w:szCs w:val="24"/>
              </w:rPr>
              <w:fldChar w:fldCharType="separate"/>
            </w:r>
            <w:r w:rsidR="00E31481">
              <w:rPr>
                <w:rFonts w:ascii="Times New Roman" w:hAnsi="Times New Roman" w:cs="Times New Roman"/>
                <w:noProof/>
                <w:webHidden/>
                <w:sz w:val="24"/>
                <w:szCs w:val="24"/>
              </w:rPr>
              <w:t>41</w:t>
            </w:r>
            <w:r w:rsidRPr="00E31481">
              <w:rPr>
                <w:rFonts w:ascii="Times New Roman" w:hAnsi="Times New Roman" w:cs="Times New Roman"/>
                <w:noProof/>
                <w:webHidden/>
                <w:sz w:val="24"/>
                <w:szCs w:val="24"/>
              </w:rPr>
              <w:fldChar w:fldCharType="end"/>
            </w:r>
          </w:hyperlink>
        </w:p>
        <w:p w14:paraId="296EBAD2" w14:textId="1FF6F8F2" w:rsidR="00AC73DB" w:rsidRPr="00E31481" w:rsidRDefault="00AC73DB" w:rsidP="00AC73DB">
          <w:pPr>
            <w:pStyle w:val="13"/>
            <w:tabs>
              <w:tab w:val="right" w:leader="dot" w:pos="9628"/>
            </w:tabs>
            <w:spacing w:after="0" w:line="360" w:lineRule="auto"/>
            <w:jc w:val="both"/>
            <w:rPr>
              <w:rFonts w:ascii="Times New Roman" w:eastAsiaTheme="minorEastAsia" w:hAnsi="Times New Roman" w:cs="Times New Roman"/>
              <w:noProof/>
              <w:sz w:val="24"/>
              <w:szCs w:val="24"/>
              <w:lang w:eastAsia="ru-RU"/>
              <w14:ligatures w14:val="standardContextual"/>
            </w:rPr>
          </w:pPr>
          <w:hyperlink w:anchor="_Toc193979445" w:history="1">
            <w:r w:rsidRPr="00E31481">
              <w:rPr>
                <w:rStyle w:val="ad"/>
                <w:rFonts w:ascii="Times New Roman" w:eastAsia="Calibri" w:hAnsi="Times New Roman" w:cs="Times New Roman"/>
                <w:b/>
                <w:noProof/>
                <w:color w:val="auto"/>
                <w:kern w:val="0"/>
                <w:sz w:val="24"/>
                <w:szCs w:val="24"/>
              </w:rPr>
              <w:t>ЛИСТ РЕГИСТРАЦИИ ИЗМЕНЕНИЙ, ВНЕСЕННЫХ В РАБОЧУЮ ПРОГРАММУ</w:t>
            </w:r>
            <w:r w:rsidRPr="00E31481">
              <w:rPr>
                <w:rFonts w:ascii="Times New Roman" w:hAnsi="Times New Roman" w:cs="Times New Roman"/>
                <w:noProof/>
                <w:webHidden/>
                <w:sz w:val="24"/>
                <w:szCs w:val="24"/>
              </w:rPr>
              <w:tab/>
            </w:r>
            <w:r w:rsidRPr="00E31481">
              <w:rPr>
                <w:rFonts w:ascii="Times New Roman" w:hAnsi="Times New Roman" w:cs="Times New Roman"/>
                <w:noProof/>
                <w:webHidden/>
                <w:sz w:val="24"/>
                <w:szCs w:val="24"/>
              </w:rPr>
              <w:fldChar w:fldCharType="begin"/>
            </w:r>
            <w:r w:rsidRPr="00E31481">
              <w:rPr>
                <w:rFonts w:ascii="Times New Roman" w:hAnsi="Times New Roman" w:cs="Times New Roman"/>
                <w:noProof/>
                <w:webHidden/>
                <w:sz w:val="24"/>
                <w:szCs w:val="24"/>
              </w:rPr>
              <w:instrText xml:space="preserve"> PAGEREF _Toc193979445 \h </w:instrText>
            </w:r>
            <w:r w:rsidRPr="00E31481">
              <w:rPr>
                <w:rFonts w:ascii="Times New Roman" w:hAnsi="Times New Roman" w:cs="Times New Roman"/>
                <w:noProof/>
                <w:webHidden/>
                <w:sz w:val="24"/>
                <w:szCs w:val="24"/>
              </w:rPr>
            </w:r>
            <w:r w:rsidRPr="00E31481">
              <w:rPr>
                <w:rFonts w:ascii="Times New Roman" w:hAnsi="Times New Roman" w:cs="Times New Roman"/>
                <w:noProof/>
                <w:webHidden/>
                <w:sz w:val="24"/>
                <w:szCs w:val="24"/>
              </w:rPr>
              <w:fldChar w:fldCharType="separate"/>
            </w:r>
            <w:r w:rsidR="00E31481">
              <w:rPr>
                <w:rFonts w:ascii="Times New Roman" w:hAnsi="Times New Roman" w:cs="Times New Roman"/>
                <w:noProof/>
                <w:webHidden/>
                <w:sz w:val="24"/>
                <w:szCs w:val="24"/>
              </w:rPr>
              <w:t>42</w:t>
            </w:r>
            <w:r w:rsidRPr="00E31481">
              <w:rPr>
                <w:rFonts w:ascii="Times New Roman" w:hAnsi="Times New Roman" w:cs="Times New Roman"/>
                <w:noProof/>
                <w:webHidden/>
                <w:sz w:val="24"/>
                <w:szCs w:val="24"/>
              </w:rPr>
              <w:fldChar w:fldCharType="end"/>
            </w:r>
          </w:hyperlink>
        </w:p>
        <w:p w14:paraId="1801CFFA" w14:textId="77777777" w:rsidR="00AC73DB" w:rsidRPr="00E31481" w:rsidRDefault="00AC73DB" w:rsidP="00AC73DB">
          <w:pPr>
            <w:spacing w:after="0" w:line="360" w:lineRule="auto"/>
            <w:jc w:val="both"/>
            <w:rPr>
              <w:rFonts w:ascii="Times New Roman" w:hAnsi="Times New Roman" w:cs="Times New Roman"/>
              <w:sz w:val="24"/>
              <w:szCs w:val="24"/>
            </w:rPr>
          </w:pPr>
          <w:r w:rsidRPr="00E31481">
            <w:rPr>
              <w:rFonts w:ascii="Times New Roman" w:hAnsi="Times New Roman" w:cs="Times New Roman"/>
              <w:sz w:val="24"/>
              <w:szCs w:val="24"/>
            </w:rPr>
            <w:fldChar w:fldCharType="end"/>
          </w:r>
        </w:p>
      </w:sdtContent>
    </w:sdt>
    <w:p w14:paraId="470ABAD3" w14:textId="77777777" w:rsidR="00FE6ADD" w:rsidRPr="00E31481" w:rsidRDefault="00FE6ADD" w:rsidP="00FE6ADD">
      <w:pPr>
        <w:spacing w:after="0" w:line="240" w:lineRule="auto"/>
        <w:rPr>
          <w:rFonts w:ascii="Times New Roman" w:hAnsi="Times New Roman" w:cs="Times New Roman"/>
        </w:rPr>
        <w:sectPr w:rsidR="00FE6ADD" w:rsidRPr="00E31481" w:rsidSect="00AC73DB">
          <w:pgSz w:w="11906" w:h="16838"/>
          <w:pgMar w:top="1134" w:right="567" w:bottom="1134" w:left="1701" w:header="709" w:footer="170" w:gutter="0"/>
          <w:cols w:space="708"/>
          <w:docGrid w:linePitch="360"/>
        </w:sectPr>
      </w:pPr>
    </w:p>
    <w:p w14:paraId="742D04A6" w14:textId="77777777" w:rsidR="00FE6ADD" w:rsidRPr="00E31481" w:rsidRDefault="00FE6ADD" w:rsidP="00FE6ADD">
      <w:pPr>
        <w:pStyle w:val="1"/>
        <w:ind w:left="0" w:firstLine="709"/>
        <w:rPr>
          <w:rFonts w:eastAsia="Calibri"/>
          <w:b/>
        </w:rPr>
      </w:pPr>
      <w:bookmarkStart w:id="0" w:name="_Toc193979436"/>
      <w:r w:rsidRPr="00E31481">
        <w:rPr>
          <w:rFonts w:eastAsia="Calibri"/>
          <w:b/>
        </w:rPr>
        <w:lastRenderedPageBreak/>
        <w:t>1. ПОЯСНИТЕЛЬНАЯ ЗАПИСКА</w:t>
      </w:r>
      <w:bookmarkEnd w:id="0"/>
    </w:p>
    <w:p w14:paraId="7E183EED" w14:textId="77777777" w:rsidR="00FE6ADD" w:rsidRPr="00E31481" w:rsidRDefault="00FE6ADD" w:rsidP="00FE6ADD">
      <w:pPr>
        <w:spacing w:after="0" w:line="240" w:lineRule="auto"/>
        <w:ind w:firstLine="709"/>
        <w:contextualSpacing/>
        <w:jc w:val="both"/>
        <w:rPr>
          <w:rFonts w:ascii="Times New Roman" w:eastAsia="Calibri" w:hAnsi="Times New Roman" w:cs="Times New Roman"/>
          <w:b/>
          <w:kern w:val="0"/>
          <w:sz w:val="28"/>
          <w:szCs w:val="28"/>
        </w:rPr>
      </w:pPr>
    </w:p>
    <w:p w14:paraId="0332F639" w14:textId="77777777" w:rsidR="00FE6ADD" w:rsidRPr="00E31481" w:rsidRDefault="00FE6ADD" w:rsidP="00FE6ADD">
      <w:pPr>
        <w:widowControl w:val="0"/>
        <w:tabs>
          <w:tab w:val="left" w:pos="1534"/>
          <w:tab w:val="left" w:pos="1535"/>
        </w:tabs>
        <w:autoSpaceDE w:val="0"/>
        <w:autoSpaceDN w:val="0"/>
        <w:spacing w:after="0" w:line="240" w:lineRule="auto"/>
        <w:ind w:firstLine="709"/>
        <w:jc w:val="center"/>
        <w:rPr>
          <w:rFonts w:ascii="Times New Roman" w:eastAsia="Calibri" w:hAnsi="Times New Roman" w:cs="Times New Roman"/>
          <w:b/>
          <w:kern w:val="0"/>
          <w:sz w:val="28"/>
          <w:szCs w:val="28"/>
        </w:rPr>
      </w:pPr>
      <w:r w:rsidRPr="00E31481">
        <w:rPr>
          <w:rFonts w:ascii="Times New Roman" w:eastAsia="Calibri" w:hAnsi="Times New Roman" w:cs="Times New Roman"/>
          <w:b/>
          <w:kern w:val="0"/>
          <w:sz w:val="28"/>
          <w:szCs w:val="28"/>
        </w:rPr>
        <w:t>1.1 Область применения программы</w:t>
      </w:r>
    </w:p>
    <w:p w14:paraId="14472625" w14:textId="77777777" w:rsidR="006D693B" w:rsidRPr="00E31481" w:rsidRDefault="006D693B" w:rsidP="00FE6ADD">
      <w:pPr>
        <w:widowControl w:val="0"/>
        <w:tabs>
          <w:tab w:val="left" w:pos="1534"/>
          <w:tab w:val="left" w:pos="1535"/>
        </w:tabs>
        <w:autoSpaceDE w:val="0"/>
        <w:autoSpaceDN w:val="0"/>
        <w:spacing w:after="0" w:line="240" w:lineRule="auto"/>
        <w:ind w:firstLine="709"/>
        <w:jc w:val="center"/>
        <w:rPr>
          <w:rFonts w:ascii="Times New Roman" w:eastAsia="Calibri" w:hAnsi="Times New Roman" w:cs="Times New Roman"/>
          <w:b/>
          <w:kern w:val="0"/>
          <w:sz w:val="28"/>
          <w:szCs w:val="28"/>
        </w:rPr>
      </w:pPr>
    </w:p>
    <w:p w14:paraId="551CA061" w14:textId="2EA3EF53" w:rsidR="00FE6ADD" w:rsidRPr="00E31481" w:rsidRDefault="00FE6ADD" w:rsidP="00FE6ADD">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Рабочая программа учебно</w:t>
      </w:r>
      <w:r w:rsidR="00740951" w:rsidRPr="00E31481">
        <w:rPr>
          <w:rFonts w:ascii="Times New Roman" w:eastAsia="Times New Roman" w:hAnsi="Times New Roman" w:cs="Times New Roman"/>
          <w:kern w:val="0"/>
          <w:sz w:val="28"/>
          <w:szCs w:val="28"/>
          <w:lang w:eastAsia="ru-RU"/>
        </w:rPr>
        <w:t>го</w:t>
      </w:r>
      <w:r w:rsidRPr="00E31481">
        <w:rPr>
          <w:rFonts w:ascii="Times New Roman" w:eastAsia="Times New Roman" w:hAnsi="Times New Roman" w:cs="Times New Roman"/>
          <w:kern w:val="0"/>
          <w:sz w:val="28"/>
          <w:szCs w:val="28"/>
          <w:lang w:eastAsia="ru-RU"/>
        </w:rPr>
        <w:t xml:space="preserve"> </w:t>
      </w:r>
      <w:r w:rsidR="009A6B82" w:rsidRPr="00E31481">
        <w:rPr>
          <w:rFonts w:ascii="Times New Roman" w:eastAsia="Times New Roman" w:hAnsi="Times New Roman" w:cs="Times New Roman"/>
          <w:kern w:val="0"/>
          <w:sz w:val="28"/>
          <w:szCs w:val="28"/>
          <w:lang w:eastAsia="ru-RU"/>
        </w:rPr>
        <w:t>предмет</w:t>
      </w:r>
      <w:r w:rsidR="00740951" w:rsidRPr="00E31481">
        <w:rPr>
          <w:rFonts w:ascii="Times New Roman" w:eastAsia="Times New Roman" w:hAnsi="Times New Roman" w:cs="Times New Roman"/>
          <w:kern w:val="0"/>
          <w:sz w:val="28"/>
          <w:szCs w:val="28"/>
          <w:lang w:eastAsia="ru-RU"/>
        </w:rPr>
        <w:t>а</w:t>
      </w:r>
      <w:r w:rsidRPr="00E31481">
        <w:rPr>
          <w:rFonts w:ascii="Times New Roman" w:eastAsia="Times New Roman" w:hAnsi="Times New Roman" w:cs="Times New Roman"/>
          <w:kern w:val="0"/>
          <w:sz w:val="28"/>
          <w:szCs w:val="28"/>
          <w:lang w:eastAsia="ru-RU"/>
        </w:rPr>
        <w:t xml:space="preserve"> </w:t>
      </w:r>
      <w:r w:rsidR="00740951" w:rsidRPr="00E31481">
        <w:rPr>
          <w:rFonts w:ascii="Times New Roman" w:eastAsia="Times New Roman" w:hAnsi="Times New Roman" w:cs="Times New Roman"/>
          <w:kern w:val="0"/>
          <w:sz w:val="28"/>
          <w:szCs w:val="28"/>
          <w:lang w:eastAsia="ru-RU"/>
        </w:rPr>
        <w:t>ПУП.04</w:t>
      </w:r>
      <w:r w:rsidRPr="00E31481">
        <w:rPr>
          <w:rFonts w:ascii="Times New Roman" w:eastAsia="Times New Roman" w:hAnsi="Times New Roman" w:cs="Times New Roman"/>
          <w:kern w:val="0"/>
          <w:sz w:val="28"/>
          <w:szCs w:val="28"/>
          <w:lang w:eastAsia="ru-RU"/>
        </w:rPr>
        <w:t xml:space="preserve"> История искусств является частью основной образовательной программы в соответствии с ФГОС </w:t>
      </w:r>
      <w:r w:rsidR="00740951" w:rsidRPr="00E31481">
        <w:rPr>
          <w:rFonts w:ascii="Times New Roman" w:eastAsia="Times New Roman" w:hAnsi="Times New Roman" w:cs="Times New Roman"/>
          <w:kern w:val="0"/>
          <w:sz w:val="28"/>
          <w:szCs w:val="28"/>
          <w:lang w:eastAsia="ru-RU"/>
        </w:rPr>
        <w:t xml:space="preserve">СПО </w:t>
      </w:r>
      <w:r w:rsidRPr="00E31481">
        <w:rPr>
          <w:rFonts w:ascii="Times New Roman" w:eastAsia="Times New Roman" w:hAnsi="Times New Roman" w:cs="Times New Roman"/>
          <w:kern w:val="0"/>
          <w:sz w:val="28"/>
          <w:szCs w:val="28"/>
          <w:lang w:eastAsia="ru-RU"/>
        </w:rPr>
        <w:t>по специальности 51.02.03 Библиотековедение, утвержденной приказом Министерства образования и науки Российской Федерации от 27 октября 2014 г. № 1357, углубленной подготовки в части освоения основного вида профессиональной деятельности по специальности 51.02.03 Библиотековедение</w:t>
      </w:r>
      <w:r w:rsidRPr="00E31481">
        <w:rPr>
          <w:rFonts w:ascii="Times New Roman" w:eastAsiaTheme="minorEastAsia" w:hAnsi="Times New Roman" w:cs="Times New Roman"/>
          <w:kern w:val="0"/>
          <w:sz w:val="28"/>
          <w:szCs w:val="28"/>
          <w:lang w:eastAsia="ru-RU"/>
        </w:rPr>
        <w:t xml:space="preserve"> с квалификацией специалиста среднего звена «Библиотекарь, специалист по информационным ресурсам».</w:t>
      </w:r>
    </w:p>
    <w:p w14:paraId="064F43AC" w14:textId="77777777" w:rsidR="00264921" w:rsidRPr="00E31481" w:rsidRDefault="00264921" w:rsidP="00264921">
      <w:pPr>
        <w:widowControl w:val="0"/>
        <w:autoSpaceDE w:val="0"/>
        <w:autoSpaceDN w:val="0"/>
        <w:adjustRightInd w:val="0"/>
        <w:spacing w:after="0" w:line="240" w:lineRule="auto"/>
        <w:jc w:val="both"/>
        <w:rPr>
          <w:rFonts w:ascii="Times New Roman" w:eastAsia="Times New Roman" w:hAnsi="Times New Roman" w:cs="Times New Roman"/>
          <w:kern w:val="0"/>
          <w:sz w:val="28"/>
          <w:szCs w:val="28"/>
          <w:lang w:eastAsia="ru-RU"/>
        </w:rPr>
      </w:pPr>
    </w:p>
    <w:p w14:paraId="5B2279FA" w14:textId="77777777" w:rsidR="00264921" w:rsidRPr="00E31481" w:rsidRDefault="00264921" w:rsidP="00264921">
      <w:pPr>
        <w:tabs>
          <w:tab w:val="left" w:pos="1416"/>
        </w:tabs>
        <w:spacing w:after="0" w:line="240" w:lineRule="auto"/>
        <w:contextualSpacing/>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         Были внесены изменения: </w:t>
      </w:r>
      <w:hyperlink r:id="rId14" w:history="1">
        <w:r w:rsidRPr="00E31481">
          <w:rPr>
            <w:rFonts w:ascii="Times New Roman" w:eastAsiaTheme="majorEastAsia" w:hAnsi="Times New Roman" w:cs="Times New Roman"/>
            <w:sz w:val="28"/>
            <w:szCs w:val="28"/>
          </w:rPr>
          <w:t xml:space="preserve">Приказ Министерства просвещения Российской Федерации от 03 июля 2024 г. N 464. </w:t>
        </w:r>
      </w:hyperlink>
    </w:p>
    <w:p w14:paraId="46418182" w14:textId="77777777" w:rsidR="00FE6ADD" w:rsidRPr="00E31481" w:rsidRDefault="00FE6ADD" w:rsidP="00264921">
      <w:pPr>
        <w:tabs>
          <w:tab w:val="left" w:pos="1416"/>
        </w:tabs>
        <w:spacing w:after="0" w:line="240" w:lineRule="auto"/>
        <w:jc w:val="both"/>
        <w:rPr>
          <w:rFonts w:ascii="Times New Roman" w:eastAsiaTheme="minorEastAsia" w:hAnsi="Times New Roman" w:cs="Times New Roman"/>
          <w:b/>
          <w:bCs/>
          <w:kern w:val="0"/>
          <w:sz w:val="28"/>
          <w:szCs w:val="28"/>
          <w:lang w:eastAsia="ru-RU"/>
        </w:rPr>
      </w:pPr>
    </w:p>
    <w:p w14:paraId="5A1221A8" w14:textId="77777777" w:rsidR="00FE6ADD" w:rsidRPr="00E31481" w:rsidRDefault="00FE6ADD" w:rsidP="00FE6ADD">
      <w:pPr>
        <w:tabs>
          <w:tab w:val="left" w:pos="1416"/>
        </w:tabs>
        <w:spacing w:after="0" w:line="240" w:lineRule="auto"/>
        <w:ind w:firstLine="709"/>
        <w:jc w:val="center"/>
        <w:rPr>
          <w:rFonts w:ascii="Times New Roman" w:eastAsia="Times New Roman" w:hAnsi="Times New Roman" w:cs="Times New Roman"/>
          <w:b/>
          <w:kern w:val="0"/>
          <w:sz w:val="28"/>
          <w:szCs w:val="28"/>
          <w:lang w:eastAsia="ru-RU"/>
        </w:rPr>
      </w:pPr>
      <w:r w:rsidRPr="00E31481">
        <w:rPr>
          <w:rFonts w:ascii="Times New Roman" w:eastAsia="Times New Roman" w:hAnsi="Times New Roman" w:cs="Times New Roman"/>
          <w:b/>
          <w:kern w:val="0"/>
          <w:sz w:val="28"/>
          <w:szCs w:val="28"/>
          <w:lang w:eastAsia="ru-RU"/>
        </w:rPr>
        <w:t>1.2 Общие и профессиональные компетенции</w:t>
      </w:r>
    </w:p>
    <w:p w14:paraId="04A2042D" w14:textId="77777777" w:rsidR="00FE6ADD" w:rsidRPr="00E31481" w:rsidRDefault="00FE6ADD" w:rsidP="00FE6ADD">
      <w:pPr>
        <w:tabs>
          <w:tab w:val="left" w:pos="1416"/>
        </w:tabs>
        <w:spacing w:after="0" w:line="240" w:lineRule="auto"/>
        <w:ind w:firstLine="709"/>
        <w:jc w:val="center"/>
        <w:rPr>
          <w:rFonts w:ascii="Times New Roman" w:eastAsia="Times New Roman" w:hAnsi="Times New Roman" w:cs="Times New Roman"/>
          <w:b/>
          <w:kern w:val="0"/>
          <w:sz w:val="28"/>
          <w:szCs w:val="28"/>
          <w:lang w:eastAsia="ru-RU"/>
        </w:rPr>
      </w:pPr>
    </w:p>
    <w:p w14:paraId="54D086B4" w14:textId="1AE473D0" w:rsidR="00E26F30" w:rsidRPr="00E31481" w:rsidRDefault="00FE6ADD" w:rsidP="00E26F30">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E31481">
        <w:rPr>
          <w:rFonts w:ascii="Times New Roman" w:eastAsiaTheme="minorEastAsia" w:hAnsi="Times New Roman" w:cs="Times New Roman"/>
          <w:kern w:val="0"/>
          <w:sz w:val="28"/>
          <w:szCs w:val="28"/>
          <w:lang w:eastAsia="ru-RU"/>
        </w:rPr>
        <w:t xml:space="preserve">Библиотекарь, специалист по информационным ресурсам должен обладать </w:t>
      </w:r>
      <w:r w:rsidRPr="00E31481">
        <w:rPr>
          <w:rFonts w:ascii="Times New Roman" w:eastAsiaTheme="minorEastAsia" w:hAnsi="Times New Roman" w:cs="Times New Roman"/>
          <w:b/>
          <w:bCs/>
          <w:kern w:val="0"/>
          <w:sz w:val="28"/>
          <w:szCs w:val="28"/>
          <w:lang w:eastAsia="ru-RU"/>
        </w:rPr>
        <w:t>общими компетенциями</w:t>
      </w:r>
      <w:r w:rsidRPr="00E31481">
        <w:rPr>
          <w:rFonts w:ascii="Times New Roman" w:eastAsiaTheme="minorEastAsia" w:hAnsi="Times New Roman" w:cs="Times New Roman"/>
          <w:kern w:val="0"/>
          <w:sz w:val="28"/>
          <w:szCs w:val="28"/>
          <w:lang w:eastAsia="ru-RU"/>
        </w:rPr>
        <w:t>, включающими в себя способность:</w:t>
      </w:r>
      <w:bookmarkStart w:id="1" w:name="sub_517"/>
    </w:p>
    <w:p w14:paraId="4D0820D0" w14:textId="77777777" w:rsidR="00E26F30" w:rsidRPr="00E31481" w:rsidRDefault="00E26F30" w:rsidP="00E26F30">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E31481">
        <w:rPr>
          <w:rFonts w:ascii="Times New Roman" w:eastAsiaTheme="minorEastAsia" w:hAnsi="Times New Roman" w:cs="Times New Roman"/>
          <w:kern w:val="0"/>
          <w:sz w:val="28"/>
          <w:szCs w:val="28"/>
          <w:lang w:eastAsia="ru-RU"/>
        </w:rPr>
        <w:t xml:space="preserve">ОК 1. </w:t>
      </w:r>
      <w:r w:rsidRPr="00E31481">
        <w:rPr>
          <w:rFonts w:ascii="Times New Roman" w:hAnsi="Times New Roman" w:cs="Times New Roman"/>
          <w:sz w:val="28"/>
          <w:szCs w:val="28"/>
          <w14:ligatures w14:val="standardContextual"/>
        </w:rPr>
        <w:t>Выбирать способы решения задач профессиональной деятельности применительно к различным контекстам;</w:t>
      </w:r>
    </w:p>
    <w:p w14:paraId="4BDFA0AE" w14:textId="5795157A" w:rsidR="00E26F30" w:rsidRPr="00E31481" w:rsidRDefault="00E26F30" w:rsidP="00E26F30">
      <w:pPr>
        <w:tabs>
          <w:tab w:val="left" w:pos="1416"/>
        </w:tabs>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ОК 2. </w:t>
      </w:r>
      <w:r w:rsidRPr="00E31481">
        <w:rPr>
          <w:rFonts w:ascii="Times New Roman" w:hAnsi="Times New Roman" w:cs="Times New Roman"/>
          <w:sz w:val="28"/>
          <w:szCs w:val="28"/>
          <w14:ligatures w14:val="standardContextual"/>
        </w:rPr>
        <w:t xml:space="preserve">Использовать современные средства поиска, анализа и интерпретации </w:t>
      </w:r>
      <w:r w:rsidR="00740951" w:rsidRPr="00E31481">
        <w:rPr>
          <w:rFonts w:ascii="Times New Roman" w:hAnsi="Times New Roman" w:cs="Times New Roman"/>
          <w:sz w:val="28"/>
          <w:szCs w:val="28"/>
          <w14:ligatures w14:val="standardContextual"/>
        </w:rPr>
        <w:t>информации,</w:t>
      </w:r>
      <w:r w:rsidRPr="00E31481">
        <w:rPr>
          <w:rFonts w:ascii="Times New Roman" w:hAnsi="Times New Roman" w:cs="Times New Roman"/>
          <w:sz w:val="28"/>
          <w:szCs w:val="28"/>
          <w14:ligatures w14:val="standardContextual"/>
        </w:rPr>
        <w:t xml:space="preserve"> и информационные технологии для выполнения задач профессиональной деятельности.</w:t>
      </w:r>
    </w:p>
    <w:p w14:paraId="10021F65" w14:textId="77777777" w:rsidR="00E26F30" w:rsidRPr="00E31481" w:rsidRDefault="00E26F30" w:rsidP="00FE6ADD">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p>
    <w:p w14:paraId="045C5A15" w14:textId="674B74E6" w:rsidR="00FE6ADD" w:rsidRPr="00E31481" w:rsidRDefault="00FE6ADD" w:rsidP="00FE6ADD">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E31481">
        <w:rPr>
          <w:rFonts w:ascii="Times New Roman" w:eastAsiaTheme="minorEastAsia" w:hAnsi="Times New Roman" w:cs="Times New Roman"/>
          <w:kern w:val="0"/>
          <w:sz w:val="28"/>
          <w:szCs w:val="28"/>
          <w:lang w:eastAsia="ru-RU"/>
        </w:rPr>
        <w:t xml:space="preserve"> Библиотекарь, специалист по информационным ресурсам должен обладать </w:t>
      </w:r>
      <w:r w:rsidRPr="00E31481">
        <w:rPr>
          <w:rFonts w:ascii="Times New Roman" w:eastAsiaTheme="minorEastAsia" w:hAnsi="Times New Roman" w:cs="Times New Roman"/>
          <w:b/>
          <w:bCs/>
          <w:kern w:val="0"/>
          <w:sz w:val="28"/>
          <w:szCs w:val="28"/>
          <w:lang w:eastAsia="ru-RU"/>
        </w:rPr>
        <w:t>профессиональными компетенциями</w:t>
      </w:r>
      <w:r w:rsidRPr="00E31481">
        <w:rPr>
          <w:rFonts w:ascii="Times New Roman" w:eastAsiaTheme="minorEastAsia" w:hAnsi="Times New Roman" w:cs="Times New Roman"/>
          <w:kern w:val="0"/>
          <w:sz w:val="28"/>
          <w:szCs w:val="28"/>
          <w:lang w:eastAsia="ru-RU"/>
        </w:rPr>
        <w:t>:</w:t>
      </w:r>
    </w:p>
    <w:p w14:paraId="65F899A4" w14:textId="436A7529" w:rsidR="00FE6ADD" w:rsidRPr="00E31481" w:rsidRDefault="00FE6ADD" w:rsidP="00FE6ADD">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E31481">
        <w:rPr>
          <w:rFonts w:ascii="Times New Roman" w:eastAsiaTheme="minorEastAsia" w:hAnsi="Times New Roman" w:cs="Times New Roman"/>
          <w:kern w:val="0"/>
          <w:sz w:val="28"/>
          <w:szCs w:val="28"/>
          <w:lang w:eastAsia="ru-RU"/>
        </w:rPr>
        <w:t>ПК 3.1. Создавать условия для реализации творческих возможностей пользователей</w:t>
      </w:r>
      <w:r w:rsidR="006D693B" w:rsidRPr="00E31481">
        <w:rPr>
          <w:rFonts w:ascii="Times New Roman" w:eastAsiaTheme="minorEastAsia" w:hAnsi="Times New Roman" w:cs="Times New Roman"/>
          <w:kern w:val="0"/>
          <w:sz w:val="28"/>
          <w:szCs w:val="28"/>
          <w:lang w:eastAsia="ru-RU"/>
        </w:rPr>
        <w:t xml:space="preserve"> </w:t>
      </w:r>
      <w:r w:rsidRPr="00E31481">
        <w:rPr>
          <w:rFonts w:ascii="Times New Roman" w:eastAsiaTheme="minorEastAsia" w:hAnsi="Times New Roman" w:cs="Times New Roman"/>
          <w:kern w:val="0"/>
          <w:sz w:val="28"/>
          <w:szCs w:val="28"/>
          <w:lang w:eastAsia="ru-RU"/>
        </w:rPr>
        <w:t>повышать их образовательный, профессиональный уровень и информационную культуру.</w:t>
      </w:r>
    </w:p>
    <w:p w14:paraId="0D2B0365" w14:textId="77777777" w:rsidR="00FE6ADD" w:rsidRPr="00E31481" w:rsidRDefault="00FE6ADD" w:rsidP="00FE6ADD">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E31481">
        <w:rPr>
          <w:rFonts w:ascii="Times New Roman" w:eastAsiaTheme="minorEastAsia" w:hAnsi="Times New Roman" w:cs="Times New Roman"/>
          <w:kern w:val="0"/>
          <w:sz w:val="28"/>
          <w:szCs w:val="28"/>
          <w:lang w:eastAsia="ru-RU"/>
        </w:rPr>
        <w:t>ПК 3.4. Приобщать пользователей библиотек к национальным и региональным традициям.</w:t>
      </w:r>
    </w:p>
    <w:p w14:paraId="462DF2DD" w14:textId="77777777" w:rsidR="00FE6ADD" w:rsidRPr="00E31481" w:rsidRDefault="00FE6ADD" w:rsidP="00FE6ADD">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rPr>
      </w:pPr>
      <w:r w:rsidRPr="00E31481">
        <w:rPr>
          <w:rFonts w:ascii="Times New Roman" w:eastAsiaTheme="minorEastAsia" w:hAnsi="Times New Roman" w:cs="Times New Roman"/>
          <w:kern w:val="0"/>
          <w:sz w:val="28"/>
          <w:szCs w:val="28"/>
          <w:lang w:eastAsia="ru-RU"/>
        </w:rPr>
        <w:t>ПК 4.1. Использовать современные информационные и телекоммуникационные технологии в профессиональной деятельности.</w:t>
      </w:r>
    </w:p>
    <w:p w14:paraId="6BCAD276" w14:textId="77777777" w:rsidR="00FE6ADD" w:rsidRPr="00E31481" w:rsidRDefault="00FE6ADD" w:rsidP="00FE6ADD">
      <w:pPr>
        <w:widowControl w:val="0"/>
        <w:shd w:val="clear" w:color="auto" w:fill="FFFFFF"/>
        <w:suppressAutoHyphens/>
        <w:spacing w:after="0" w:line="240" w:lineRule="auto"/>
        <w:ind w:firstLine="709"/>
        <w:jc w:val="both"/>
        <w:rPr>
          <w:rFonts w:ascii="Times New Roman" w:eastAsiaTheme="minorEastAsia" w:hAnsi="Times New Roman" w:cs="Times New Roman"/>
          <w:kern w:val="0"/>
          <w:sz w:val="28"/>
          <w:szCs w:val="28"/>
          <w:lang w:eastAsia="ru-RU"/>
        </w:rPr>
      </w:pPr>
      <w:bookmarkStart w:id="2" w:name="sub_2045"/>
      <w:bookmarkEnd w:id="1"/>
    </w:p>
    <w:p w14:paraId="5EF8F253" w14:textId="6660A586" w:rsidR="00FE6ADD" w:rsidRPr="00E31481" w:rsidRDefault="00FE6ADD" w:rsidP="00FE6ADD">
      <w:pPr>
        <w:widowControl w:val="0"/>
        <w:shd w:val="clear" w:color="auto" w:fill="FFFFFF"/>
        <w:suppressAutoHyphens/>
        <w:spacing w:after="0" w:line="240" w:lineRule="auto"/>
        <w:ind w:firstLine="709"/>
        <w:jc w:val="both"/>
        <w:rPr>
          <w:rFonts w:ascii="Times New Roman" w:eastAsia="SimSun" w:hAnsi="Times New Roman" w:cs="Times New Roman"/>
          <w:bCs/>
          <w:kern w:val="1"/>
          <w:sz w:val="28"/>
          <w:szCs w:val="28"/>
          <w:lang w:eastAsia="zh-CN" w:bidi="hi-IN"/>
        </w:rPr>
      </w:pPr>
      <w:r w:rsidRPr="00E31481">
        <w:rPr>
          <w:rFonts w:ascii="Times New Roman" w:eastAsia="SimSun" w:hAnsi="Times New Roman" w:cs="Times New Roman"/>
          <w:kern w:val="1"/>
          <w:sz w:val="28"/>
          <w:szCs w:val="28"/>
          <w:lang w:eastAsia="zh-CN" w:bidi="hi-IN"/>
        </w:rPr>
        <w:t>Учебн</w:t>
      </w:r>
      <w:r w:rsidR="00264301" w:rsidRPr="00E31481">
        <w:rPr>
          <w:rFonts w:ascii="Times New Roman" w:eastAsia="SimSun" w:hAnsi="Times New Roman" w:cs="Times New Roman"/>
          <w:kern w:val="1"/>
          <w:sz w:val="28"/>
          <w:szCs w:val="28"/>
          <w:lang w:eastAsia="zh-CN" w:bidi="hi-IN"/>
        </w:rPr>
        <w:t>ый</w:t>
      </w:r>
      <w:r w:rsidRPr="00E31481">
        <w:rPr>
          <w:rFonts w:ascii="Times New Roman" w:eastAsia="SimSun" w:hAnsi="Times New Roman" w:cs="Times New Roman"/>
          <w:kern w:val="1"/>
          <w:sz w:val="28"/>
          <w:szCs w:val="28"/>
          <w:lang w:eastAsia="zh-CN" w:bidi="hi-IN"/>
        </w:rPr>
        <w:t xml:space="preserve"> </w:t>
      </w:r>
      <w:r w:rsidR="00264301" w:rsidRPr="00E31481">
        <w:rPr>
          <w:rFonts w:ascii="Times New Roman" w:eastAsia="SimSun" w:hAnsi="Times New Roman" w:cs="Times New Roman"/>
          <w:kern w:val="1"/>
          <w:sz w:val="28"/>
          <w:szCs w:val="28"/>
          <w:lang w:eastAsia="zh-CN" w:bidi="hi-IN"/>
        </w:rPr>
        <w:t>предмет</w:t>
      </w:r>
      <w:r w:rsidRPr="00E31481">
        <w:rPr>
          <w:rFonts w:ascii="Times New Roman" w:eastAsia="SimSun" w:hAnsi="Times New Roman" w:cs="Times New Roman"/>
          <w:kern w:val="1"/>
          <w:sz w:val="28"/>
          <w:szCs w:val="28"/>
          <w:lang w:eastAsia="zh-CN" w:bidi="hi-IN"/>
        </w:rPr>
        <w:t xml:space="preserve"> «История искусств» в структуре основной профессиональной образовательной программы принадлежит к циклу </w:t>
      </w:r>
      <w:r w:rsidRPr="00E31481">
        <w:rPr>
          <w:rFonts w:ascii="Times New Roman" w:eastAsia="SimSun" w:hAnsi="Times New Roman" w:cs="Times New Roman"/>
          <w:bCs/>
          <w:kern w:val="1"/>
          <w:sz w:val="28"/>
          <w:szCs w:val="28"/>
          <w:lang w:eastAsia="zh-CN" w:bidi="hi-IN"/>
        </w:rPr>
        <w:t>«</w:t>
      </w:r>
      <w:bookmarkEnd w:id="2"/>
      <w:r w:rsidR="001261E3" w:rsidRPr="00E31481">
        <w:rPr>
          <w:rFonts w:ascii="Times New Roman" w:eastAsia="Calibri" w:hAnsi="Times New Roman" w:cs="Times New Roman"/>
          <w:b/>
          <w:kern w:val="0"/>
          <w:sz w:val="28"/>
          <w:szCs w:val="28"/>
        </w:rPr>
        <w:t>Профильные учебные предметы</w:t>
      </w:r>
      <w:r w:rsidRPr="00E31481">
        <w:rPr>
          <w:rFonts w:ascii="Times New Roman" w:eastAsia="SimSun" w:hAnsi="Times New Roman" w:cs="Times New Roman"/>
          <w:bCs/>
          <w:kern w:val="1"/>
          <w:sz w:val="28"/>
          <w:szCs w:val="28"/>
          <w:lang w:eastAsia="zh-CN" w:bidi="hi-IN"/>
        </w:rPr>
        <w:t>».</w:t>
      </w:r>
    </w:p>
    <w:p w14:paraId="133A9E54" w14:textId="77777777" w:rsidR="00E26F30" w:rsidRPr="00E31481" w:rsidRDefault="00E26F30" w:rsidP="00FE6ADD">
      <w:pPr>
        <w:widowControl w:val="0"/>
        <w:shd w:val="clear" w:color="auto" w:fill="FFFFFF"/>
        <w:suppressAutoHyphens/>
        <w:spacing w:after="0" w:line="240" w:lineRule="auto"/>
        <w:ind w:firstLine="709"/>
        <w:jc w:val="both"/>
        <w:rPr>
          <w:rFonts w:ascii="Times New Roman" w:eastAsia="SimSun" w:hAnsi="Times New Roman" w:cs="Times New Roman"/>
          <w:bCs/>
          <w:kern w:val="1"/>
          <w:sz w:val="28"/>
          <w:szCs w:val="28"/>
          <w:lang w:eastAsia="zh-CN" w:bidi="hi-IN"/>
        </w:rPr>
      </w:pPr>
    </w:p>
    <w:p w14:paraId="6A57E95A" w14:textId="77777777" w:rsidR="00E26F30" w:rsidRPr="00E31481" w:rsidRDefault="00E26F30" w:rsidP="00E26F30">
      <w:pPr>
        <w:pStyle w:val="western"/>
        <w:spacing w:before="0" w:beforeAutospacing="0"/>
        <w:ind w:firstLine="709"/>
        <w:jc w:val="center"/>
        <w:outlineLvl w:val="0"/>
        <w:rPr>
          <w:color w:val="auto"/>
          <w:sz w:val="24"/>
          <w:szCs w:val="24"/>
        </w:rPr>
      </w:pPr>
    </w:p>
    <w:p w14:paraId="2CFC0BAC" w14:textId="77777777" w:rsidR="006E359B" w:rsidRPr="00E31481" w:rsidRDefault="006E359B">
      <w:pPr>
        <w:rPr>
          <w:rFonts w:ascii="Times New Roman" w:eastAsia="Times New Roman" w:hAnsi="Times New Roman" w:cs="Times New Roman"/>
          <w:b/>
          <w:bCs/>
          <w:caps/>
          <w:kern w:val="0"/>
          <w:sz w:val="28"/>
          <w:szCs w:val="28"/>
          <w:lang w:eastAsia="ru-RU"/>
        </w:rPr>
      </w:pPr>
      <w:r w:rsidRPr="00E31481">
        <w:rPr>
          <w:rFonts w:ascii="Times New Roman" w:hAnsi="Times New Roman" w:cs="Times New Roman"/>
          <w:b/>
          <w:bCs/>
          <w:caps/>
        </w:rPr>
        <w:br w:type="page"/>
      </w:r>
    </w:p>
    <w:p w14:paraId="20E20BB8" w14:textId="326548BC" w:rsidR="00FE6ADD" w:rsidRPr="00E31481" w:rsidRDefault="00FE6ADD" w:rsidP="00FE6ADD">
      <w:pPr>
        <w:pStyle w:val="western"/>
        <w:spacing w:before="0" w:beforeAutospacing="0"/>
        <w:ind w:firstLine="709"/>
        <w:jc w:val="center"/>
        <w:outlineLvl w:val="0"/>
        <w:rPr>
          <w:b/>
          <w:bCs/>
          <w:caps/>
          <w:color w:val="auto"/>
        </w:rPr>
      </w:pPr>
      <w:bookmarkStart w:id="3" w:name="_Toc193979437"/>
      <w:r w:rsidRPr="00E31481">
        <w:rPr>
          <w:b/>
          <w:bCs/>
          <w:caps/>
          <w:color w:val="auto"/>
        </w:rPr>
        <w:lastRenderedPageBreak/>
        <w:t xml:space="preserve">2. Цель и задачи </w:t>
      </w:r>
      <w:r w:rsidR="009A6B82" w:rsidRPr="00E31481">
        <w:rPr>
          <w:b/>
          <w:bCs/>
          <w:caps/>
          <w:color w:val="auto"/>
        </w:rPr>
        <w:t>предмет</w:t>
      </w:r>
      <w:r w:rsidR="001261E3" w:rsidRPr="00E31481">
        <w:rPr>
          <w:b/>
          <w:bCs/>
          <w:caps/>
          <w:color w:val="auto"/>
        </w:rPr>
        <w:t>а</w:t>
      </w:r>
      <w:bookmarkEnd w:id="3"/>
    </w:p>
    <w:p w14:paraId="1AE86099" w14:textId="77777777" w:rsidR="00FE6ADD" w:rsidRPr="00E31481" w:rsidRDefault="00FE6ADD" w:rsidP="00FE6ADD">
      <w:pPr>
        <w:pStyle w:val="western"/>
        <w:spacing w:before="0" w:beforeAutospacing="0"/>
        <w:ind w:firstLine="709"/>
        <w:jc w:val="center"/>
        <w:outlineLvl w:val="0"/>
        <w:rPr>
          <w:b/>
          <w:bCs/>
          <w:caps/>
          <w:color w:val="auto"/>
        </w:rPr>
      </w:pPr>
    </w:p>
    <w:p w14:paraId="5FCE7D62" w14:textId="3B82B57B" w:rsidR="00FE6ADD" w:rsidRPr="00E31481" w:rsidRDefault="00FE6ADD" w:rsidP="00FE6ADD">
      <w:pPr>
        <w:shd w:val="clear" w:color="auto" w:fill="FFFFFF"/>
        <w:spacing w:after="0" w:line="240" w:lineRule="auto"/>
        <w:ind w:firstLine="709"/>
        <w:jc w:val="both"/>
        <w:rPr>
          <w:rFonts w:ascii="Times New Roman" w:eastAsia="Times New Roman" w:hAnsi="Times New Roman" w:cs="Times New Roman"/>
          <w:b/>
          <w:kern w:val="0"/>
          <w:sz w:val="28"/>
          <w:szCs w:val="28"/>
          <w:lang w:eastAsia="ru-RU"/>
        </w:rPr>
      </w:pPr>
      <w:r w:rsidRPr="00E31481">
        <w:rPr>
          <w:rFonts w:ascii="Times New Roman" w:eastAsia="Times New Roman" w:hAnsi="Times New Roman" w:cs="Times New Roman"/>
          <w:b/>
          <w:kern w:val="0"/>
          <w:sz w:val="28"/>
          <w:szCs w:val="28"/>
          <w:lang w:eastAsia="ru-RU"/>
        </w:rPr>
        <w:t xml:space="preserve">Цель </w:t>
      </w:r>
      <w:r w:rsidRPr="00E31481">
        <w:rPr>
          <w:rFonts w:ascii="Times New Roman" w:eastAsia="Times New Roman" w:hAnsi="Times New Roman" w:cs="Times New Roman"/>
          <w:kern w:val="0"/>
          <w:sz w:val="28"/>
          <w:szCs w:val="28"/>
          <w:lang w:eastAsia="ru-RU"/>
        </w:rPr>
        <w:t>изучения учебно</w:t>
      </w:r>
      <w:r w:rsidR="001261E3" w:rsidRPr="00E31481">
        <w:rPr>
          <w:rFonts w:ascii="Times New Roman" w:eastAsia="Times New Roman" w:hAnsi="Times New Roman" w:cs="Times New Roman"/>
          <w:kern w:val="0"/>
          <w:sz w:val="28"/>
          <w:szCs w:val="28"/>
          <w:lang w:eastAsia="ru-RU"/>
        </w:rPr>
        <w:t>го</w:t>
      </w:r>
      <w:r w:rsidRPr="00E31481">
        <w:rPr>
          <w:rFonts w:ascii="Times New Roman" w:eastAsia="Times New Roman" w:hAnsi="Times New Roman" w:cs="Times New Roman"/>
          <w:kern w:val="0"/>
          <w:sz w:val="28"/>
          <w:szCs w:val="28"/>
          <w:lang w:eastAsia="ru-RU"/>
        </w:rPr>
        <w:t xml:space="preserve"> </w:t>
      </w:r>
      <w:r w:rsidR="009A6B82" w:rsidRPr="00E31481">
        <w:rPr>
          <w:rFonts w:ascii="Times New Roman" w:eastAsia="Times New Roman" w:hAnsi="Times New Roman" w:cs="Times New Roman"/>
          <w:kern w:val="0"/>
          <w:sz w:val="28"/>
          <w:szCs w:val="28"/>
          <w:lang w:eastAsia="ru-RU"/>
        </w:rPr>
        <w:t>предмет</w:t>
      </w:r>
      <w:r w:rsidR="001261E3" w:rsidRPr="00E31481">
        <w:rPr>
          <w:rFonts w:ascii="Times New Roman" w:eastAsia="Times New Roman" w:hAnsi="Times New Roman" w:cs="Times New Roman"/>
          <w:kern w:val="0"/>
          <w:sz w:val="28"/>
          <w:szCs w:val="28"/>
          <w:lang w:eastAsia="ru-RU"/>
        </w:rPr>
        <w:t>а</w:t>
      </w:r>
      <w:r w:rsidRPr="00E31481">
        <w:rPr>
          <w:rFonts w:ascii="Times New Roman" w:eastAsia="Times New Roman" w:hAnsi="Times New Roman" w:cs="Times New Roman"/>
          <w:b/>
          <w:kern w:val="0"/>
          <w:sz w:val="28"/>
          <w:szCs w:val="28"/>
          <w:lang w:eastAsia="ru-RU"/>
        </w:rPr>
        <w:t>:</w:t>
      </w:r>
    </w:p>
    <w:p w14:paraId="0FAD1476" w14:textId="77777777" w:rsidR="00FE6ADD" w:rsidRPr="00E31481" w:rsidRDefault="00FE6ADD" w:rsidP="00FE6ADD">
      <w:pPr>
        <w:pStyle w:val="a4"/>
        <w:numPr>
          <w:ilvl w:val="0"/>
          <w:numId w:val="12"/>
        </w:numPr>
        <w:spacing w:after="0" w:line="240" w:lineRule="auto"/>
        <w:ind w:left="0"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изучение специфики отдельных видов искусства; </w:t>
      </w:r>
    </w:p>
    <w:p w14:paraId="7DF6B001" w14:textId="77777777" w:rsidR="00FE6ADD" w:rsidRPr="00E31481" w:rsidRDefault="00FE6ADD" w:rsidP="00FE6ADD">
      <w:pPr>
        <w:pStyle w:val="a4"/>
        <w:numPr>
          <w:ilvl w:val="0"/>
          <w:numId w:val="12"/>
        </w:numPr>
        <w:spacing w:after="0" w:line="240" w:lineRule="auto"/>
        <w:ind w:left="0"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выявление особенностей художественного мировосприятия различных эпох.</w:t>
      </w:r>
    </w:p>
    <w:p w14:paraId="7BCB1EF4" w14:textId="2A388BCA"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b/>
          <w:kern w:val="0"/>
          <w:sz w:val="28"/>
          <w:szCs w:val="28"/>
          <w:lang w:eastAsia="ru-RU"/>
        </w:rPr>
        <w:t xml:space="preserve">   Задача</w:t>
      </w:r>
      <w:r w:rsidRPr="00E31481">
        <w:rPr>
          <w:rFonts w:ascii="Times New Roman" w:eastAsia="Times New Roman" w:hAnsi="Times New Roman" w:cs="Times New Roman"/>
          <w:kern w:val="0"/>
          <w:sz w:val="28"/>
          <w:szCs w:val="28"/>
          <w:lang w:eastAsia="ru-RU"/>
        </w:rPr>
        <w:t xml:space="preserve"> изучения </w:t>
      </w:r>
      <w:r w:rsidR="001261E3" w:rsidRPr="00E31481">
        <w:rPr>
          <w:rFonts w:ascii="Times New Roman" w:eastAsia="Times New Roman" w:hAnsi="Times New Roman" w:cs="Times New Roman"/>
          <w:kern w:val="0"/>
          <w:sz w:val="28"/>
          <w:szCs w:val="28"/>
          <w:lang w:eastAsia="ru-RU"/>
        </w:rPr>
        <w:t>учебного предмета</w:t>
      </w:r>
      <w:r w:rsidRPr="00E31481">
        <w:rPr>
          <w:rFonts w:ascii="Times New Roman" w:eastAsia="Times New Roman" w:hAnsi="Times New Roman" w:cs="Times New Roman"/>
          <w:kern w:val="0"/>
          <w:sz w:val="28"/>
          <w:szCs w:val="28"/>
          <w:lang w:eastAsia="ru-RU"/>
        </w:rPr>
        <w:t xml:space="preserve"> </w:t>
      </w:r>
      <w:r w:rsidRPr="00E31481">
        <w:rPr>
          <w:rFonts w:ascii="Times New Roman" w:eastAsia="Times New Roman" w:hAnsi="Times New Roman" w:cs="Times New Roman"/>
          <w:kern w:val="0"/>
          <w:sz w:val="28"/>
          <w:szCs w:val="28"/>
          <w:lang w:eastAsia="ru-RU"/>
        </w:rPr>
        <w:sym w:font="Symbol" w:char="F02D"/>
      </w:r>
      <w:r w:rsidRPr="00E31481">
        <w:rPr>
          <w:rFonts w:ascii="Times New Roman" w:eastAsia="Times New Roman" w:hAnsi="Times New Roman" w:cs="Times New Roman"/>
          <w:kern w:val="0"/>
          <w:sz w:val="28"/>
          <w:szCs w:val="28"/>
          <w:lang w:eastAsia="ru-RU"/>
        </w:rPr>
        <w:t xml:space="preserve"> формирование навыков анализа художественных произведений.</w:t>
      </w:r>
    </w:p>
    <w:p w14:paraId="3A6F7BF0" w14:textId="53DE55B7" w:rsidR="00FE6ADD" w:rsidRPr="00E31481" w:rsidRDefault="001261E3"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Предмет</w:t>
      </w:r>
      <w:r w:rsidR="00FE6ADD" w:rsidRPr="00E31481">
        <w:rPr>
          <w:rFonts w:ascii="Times New Roman" w:eastAsia="Times New Roman" w:hAnsi="Times New Roman" w:cs="Times New Roman"/>
          <w:kern w:val="0"/>
          <w:sz w:val="28"/>
          <w:szCs w:val="28"/>
          <w:lang w:eastAsia="ru-RU"/>
        </w:rPr>
        <w:t xml:space="preserve"> «История искусств» является формирующ</w:t>
      </w:r>
      <w:r w:rsidRPr="00E31481">
        <w:rPr>
          <w:rFonts w:ascii="Times New Roman" w:eastAsia="Times New Roman" w:hAnsi="Times New Roman" w:cs="Times New Roman"/>
          <w:kern w:val="0"/>
          <w:sz w:val="28"/>
          <w:szCs w:val="28"/>
          <w:lang w:eastAsia="ru-RU"/>
        </w:rPr>
        <w:t>им</w:t>
      </w:r>
      <w:r w:rsidR="00FE6ADD" w:rsidRPr="00E31481">
        <w:rPr>
          <w:rFonts w:ascii="Times New Roman" w:eastAsia="Times New Roman" w:hAnsi="Times New Roman" w:cs="Times New Roman"/>
          <w:kern w:val="0"/>
          <w:sz w:val="28"/>
          <w:szCs w:val="28"/>
          <w:lang w:eastAsia="ru-RU"/>
        </w:rPr>
        <w:t xml:space="preserve"> мировоззрение обучающихся, играет важную роль в духовном, профессиональном и эстетическом воспитании.  </w:t>
      </w:r>
    </w:p>
    <w:p w14:paraId="1A485C60" w14:textId="77777777" w:rsidR="001261E3" w:rsidRPr="00E31481" w:rsidRDefault="001261E3" w:rsidP="001261E3">
      <w:pPr>
        <w:spacing w:after="0" w:line="240" w:lineRule="auto"/>
        <w:ind w:firstLine="709"/>
        <w:rPr>
          <w:color w:val="0070C0"/>
          <w14:ligatures w14:val="standardContextual"/>
        </w:rPr>
      </w:pPr>
      <w:bookmarkStart w:id="4" w:name="_Toc193882923"/>
      <w:r w:rsidRPr="00E31481">
        <w:rPr>
          <w:rFonts w:ascii="Times New Roman" w:eastAsia="Calibri" w:hAnsi="Times New Roman" w:cs="Times New Roman"/>
          <w:kern w:val="0"/>
          <w:sz w:val="28"/>
          <w:szCs w:val="28"/>
        </w:rPr>
        <w:t>Рабочая программа составлена в соответствии с рабочей программой воспитания и календарным планом воспитательной работы</w:t>
      </w:r>
      <w:r w:rsidRPr="00E31481">
        <w:rPr>
          <w:rFonts w:ascii="Times New Roman" w:eastAsia="Calibri" w:hAnsi="Times New Roman" w:cs="Times New Roman"/>
          <w:b/>
          <w:bCs/>
          <w:kern w:val="0"/>
          <w:sz w:val="28"/>
          <w:szCs w:val="28"/>
        </w:rPr>
        <w:t xml:space="preserve"> </w:t>
      </w:r>
      <w:hyperlink r:id="rId15" w:history="1">
        <w:r w:rsidRPr="00E31481">
          <w:rPr>
            <w:rFonts w:ascii="Times New Roman" w:eastAsia="Calibri" w:hAnsi="Times New Roman" w:cs="Times New Roman"/>
            <w:color w:val="0070C0"/>
            <w:kern w:val="0"/>
            <w:sz w:val="28"/>
            <w:szCs w:val="28"/>
            <w:u w:val="single"/>
          </w:rPr>
          <w:t>https://noki53.ru/about/education/informatsiya-o-metodicheskikh-i-inykh-dokumentakh/programma-vospitaniya/</w:t>
        </w:r>
        <w:bookmarkEnd w:id="4"/>
      </w:hyperlink>
    </w:p>
    <w:p w14:paraId="5CD47654" w14:textId="77777777" w:rsidR="001261E3" w:rsidRPr="00E31481" w:rsidRDefault="001261E3" w:rsidP="001261E3">
      <w:pPr>
        <w:spacing w:after="0" w:line="240" w:lineRule="auto"/>
        <w:ind w:firstLine="709"/>
        <w:rPr>
          <w:rFonts w:ascii="Times New Roman" w:hAnsi="Times New Roman" w:cs="Times New Roman"/>
          <w:sz w:val="28"/>
          <w:szCs w:val="28"/>
          <w14:ligatures w14:val="standardContextual"/>
        </w:rPr>
      </w:pPr>
    </w:p>
    <w:p w14:paraId="71C7057F" w14:textId="77777777" w:rsidR="00FE6ADD" w:rsidRPr="00E31481" w:rsidRDefault="00FE6ADD" w:rsidP="00FE6ADD">
      <w:pPr>
        <w:pStyle w:val="a3"/>
        <w:shd w:val="clear" w:color="auto" w:fill="auto"/>
        <w:spacing w:before="0" w:beforeAutospacing="0"/>
        <w:ind w:firstLine="709"/>
        <w:jc w:val="both"/>
        <w:outlineLvl w:val="0"/>
        <w:rPr>
          <w:b/>
          <w:bCs/>
          <w:caps/>
          <w:color w:val="auto"/>
          <w:sz w:val="28"/>
          <w:szCs w:val="28"/>
        </w:rPr>
      </w:pPr>
      <w:bookmarkStart w:id="5" w:name="_Toc193979438"/>
      <w:r w:rsidRPr="00E31481">
        <w:rPr>
          <w:b/>
          <w:bCs/>
          <w:caps/>
          <w:color w:val="auto"/>
          <w:sz w:val="28"/>
          <w:szCs w:val="28"/>
        </w:rPr>
        <w:t>3.  Требования к уровню освоения содержания курса</w:t>
      </w:r>
      <w:bookmarkEnd w:id="5"/>
    </w:p>
    <w:p w14:paraId="7B2AC255" w14:textId="77777777" w:rsidR="00FE6ADD" w:rsidRPr="00E31481" w:rsidRDefault="00FE6ADD" w:rsidP="00FE6ADD">
      <w:pPr>
        <w:pStyle w:val="a3"/>
        <w:shd w:val="clear" w:color="auto" w:fill="auto"/>
        <w:spacing w:before="0" w:beforeAutospacing="0"/>
        <w:ind w:firstLine="709"/>
        <w:jc w:val="both"/>
        <w:outlineLvl w:val="0"/>
        <w:rPr>
          <w:caps/>
          <w:color w:val="auto"/>
          <w:sz w:val="28"/>
          <w:szCs w:val="28"/>
        </w:rPr>
      </w:pPr>
    </w:p>
    <w:p w14:paraId="326E37FB" w14:textId="0262652C"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bookmarkStart w:id="6" w:name="_Hlk148460879"/>
      <w:r w:rsidRPr="00E31481">
        <w:rPr>
          <w:rFonts w:ascii="Times New Roman" w:eastAsia="Times New Roman" w:hAnsi="Times New Roman" w:cs="Times New Roman"/>
          <w:kern w:val="0"/>
          <w:sz w:val="28"/>
          <w:szCs w:val="28"/>
          <w:lang w:eastAsia="ru-RU"/>
        </w:rPr>
        <w:t xml:space="preserve">В результате изучения </w:t>
      </w:r>
      <w:r w:rsidR="009A6B82" w:rsidRPr="00E31481">
        <w:rPr>
          <w:rFonts w:ascii="Times New Roman" w:eastAsia="Times New Roman" w:hAnsi="Times New Roman" w:cs="Times New Roman"/>
          <w:kern w:val="0"/>
          <w:sz w:val="28"/>
          <w:szCs w:val="28"/>
          <w:lang w:eastAsia="ru-RU"/>
        </w:rPr>
        <w:t>предмет</w:t>
      </w:r>
      <w:r w:rsidR="001261E3" w:rsidRPr="00E31481">
        <w:rPr>
          <w:rFonts w:ascii="Times New Roman" w:eastAsia="Times New Roman" w:hAnsi="Times New Roman" w:cs="Times New Roman"/>
          <w:kern w:val="0"/>
          <w:sz w:val="28"/>
          <w:szCs w:val="28"/>
          <w:lang w:eastAsia="ru-RU"/>
        </w:rPr>
        <w:t>а</w:t>
      </w:r>
      <w:r w:rsidRPr="00E31481">
        <w:rPr>
          <w:rFonts w:ascii="Times New Roman" w:eastAsia="Times New Roman" w:hAnsi="Times New Roman" w:cs="Times New Roman"/>
          <w:kern w:val="0"/>
          <w:sz w:val="28"/>
          <w:szCs w:val="28"/>
          <w:lang w:eastAsia="ru-RU"/>
        </w:rPr>
        <w:t xml:space="preserve"> обучающийся должен:</w:t>
      </w:r>
    </w:p>
    <w:p w14:paraId="496670D3" w14:textId="77777777" w:rsidR="00FE6ADD" w:rsidRPr="00E31481" w:rsidRDefault="00FE6ADD" w:rsidP="00FE6ADD">
      <w:pPr>
        <w:spacing w:after="0" w:line="240" w:lineRule="auto"/>
        <w:ind w:firstLine="709"/>
        <w:jc w:val="both"/>
        <w:rPr>
          <w:rFonts w:ascii="Times New Roman" w:eastAsia="Times New Roman" w:hAnsi="Times New Roman" w:cs="Times New Roman"/>
          <w:b/>
          <w:bCs/>
          <w:kern w:val="0"/>
          <w:sz w:val="28"/>
          <w:szCs w:val="28"/>
          <w:lang w:eastAsia="ru-RU"/>
        </w:rPr>
      </w:pPr>
      <w:r w:rsidRPr="00E31481">
        <w:rPr>
          <w:rFonts w:ascii="Times New Roman" w:eastAsia="Times New Roman" w:hAnsi="Times New Roman" w:cs="Times New Roman"/>
          <w:b/>
          <w:bCs/>
          <w:kern w:val="0"/>
          <w:sz w:val="28"/>
          <w:szCs w:val="28"/>
          <w:lang w:eastAsia="ru-RU"/>
        </w:rPr>
        <w:t>уметь:</w:t>
      </w:r>
    </w:p>
    <w:p w14:paraId="7A0323EB"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 анализировать художественно-образное содержание произведения искусства;  </w:t>
      </w:r>
    </w:p>
    <w:p w14:paraId="6585E355"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 - определять стиль, жанр, эпоху создания произведения искусства;  </w:t>
      </w:r>
    </w:p>
    <w:p w14:paraId="5C6F228C"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 систематизировать полученные знания по истории искусства и применять их в работе с творческим коллективом; </w:t>
      </w:r>
    </w:p>
    <w:p w14:paraId="2E8D3990"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использовать произведения искусства в профессиональной деятельности;</w:t>
      </w:r>
    </w:p>
    <w:p w14:paraId="7AE627F2"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b/>
          <w:bCs/>
          <w:kern w:val="0"/>
          <w:sz w:val="28"/>
          <w:szCs w:val="28"/>
          <w:lang w:eastAsia="ru-RU"/>
        </w:rPr>
        <w:t xml:space="preserve">знать: </w:t>
      </w:r>
    </w:p>
    <w:p w14:paraId="6A975890"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 основные этапы становления и развития мирового и отечественного искусства; </w:t>
      </w:r>
    </w:p>
    <w:p w14:paraId="4B2D6AA6"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специфику художественного языка различных видов искусств;</w:t>
      </w:r>
    </w:p>
    <w:p w14:paraId="28613015"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 направления, стили, жанры, средства художественной выразительности различных видов искусств; </w:t>
      </w:r>
    </w:p>
    <w:p w14:paraId="337E5DF0"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 выдающихся деятелей и шедевры мирового и отечественного искусства, </w:t>
      </w:r>
    </w:p>
    <w:p w14:paraId="11E67E88"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 знаменитые творческие коллективы и исполнители; </w:t>
      </w:r>
    </w:p>
    <w:p w14:paraId="5290DFAD"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тенденции развития современного искусства.</w:t>
      </w:r>
    </w:p>
    <w:p w14:paraId="6561BB52" w14:textId="77777777" w:rsidR="00FE6ADD" w:rsidRPr="00E31481" w:rsidRDefault="00FE6ADD" w:rsidP="00FE6ADD">
      <w:pPr>
        <w:shd w:val="clear" w:color="auto" w:fill="FFFFFF"/>
        <w:suppressAutoHyphens/>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761DC6D2" w14:textId="77777777" w:rsidR="00FE6ADD" w:rsidRPr="00E31481" w:rsidRDefault="00FE6ADD" w:rsidP="00FE6ADD">
      <w:pPr>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14:paraId="6F614A51" w14:textId="77777777" w:rsidR="00FE6ADD" w:rsidRPr="00E31481" w:rsidRDefault="00FE6ADD" w:rsidP="00FE6ADD">
      <w:pPr>
        <w:numPr>
          <w:ilvl w:val="0"/>
          <w:numId w:val="4"/>
        </w:numPr>
        <w:spacing w:after="0" w:line="240" w:lineRule="auto"/>
        <w:ind w:left="0" w:firstLine="709"/>
        <w:jc w:val="both"/>
        <w:rPr>
          <w:rFonts w:ascii="Times New Roman" w:eastAsia="Calibri" w:hAnsi="Times New Roman" w:cs="Times New Roman"/>
          <w:i/>
          <w:iCs/>
          <w:kern w:val="0"/>
          <w:sz w:val="28"/>
          <w:szCs w:val="28"/>
          <w:lang w:eastAsia="ru-RU"/>
        </w:rPr>
      </w:pPr>
      <w:r w:rsidRPr="00E31481">
        <w:rPr>
          <w:rFonts w:ascii="Times New Roman" w:eastAsia="Calibri" w:hAnsi="Times New Roman" w:cs="Times New Roman"/>
          <w:i/>
          <w:iCs/>
          <w:kern w:val="0"/>
          <w:sz w:val="28"/>
          <w:szCs w:val="28"/>
          <w:lang w:eastAsia="ru-RU"/>
        </w:rPr>
        <w:t>информационно-справочные системы</w:t>
      </w:r>
    </w:p>
    <w:p w14:paraId="026CF227" w14:textId="24509C78" w:rsidR="00FE6ADD" w:rsidRPr="00E31481" w:rsidRDefault="00FE6ADD" w:rsidP="00FE6ADD">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E31481">
        <w:rPr>
          <w:rFonts w:ascii="Times New Roman" w:eastAsia="Calibri" w:hAnsi="Times New Roman" w:cs="Times New Roman"/>
          <w:kern w:val="0"/>
          <w:sz w:val="28"/>
          <w:szCs w:val="28"/>
          <w:lang w:eastAsia="ru-RU"/>
        </w:rPr>
        <w:t xml:space="preserve">электронные учебники (по многим </w:t>
      </w:r>
      <w:proofErr w:type="spellStart"/>
      <w:r w:rsidR="001261E3" w:rsidRPr="00E31481">
        <w:rPr>
          <w:rFonts w:ascii="Times New Roman" w:eastAsia="Calibri" w:hAnsi="Times New Roman" w:cs="Times New Roman"/>
          <w:kern w:val="0"/>
          <w:sz w:val="28"/>
          <w:szCs w:val="28"/>
          <w:lang w:eastAsia="ru-RU"/>
        </w:rPr>
        <w:t>предмет</w:t>
      </w:r>
      <w:r w:rsidRPr="00E31481">
        <w:rPr>
          <w:rFonts w:ascii="Times New Roman" w:eastAsia="Calibri" w:hAnsi="Times New Roman" w:cs="Times New Roman"/>
          <w:kern w:val="0"/>
          <w:sz w:val="28"/>
          <w:szCs w:val="28"/>
          <w:lang w:eastAsia="ru-RU"/>
        </w:rPr>
        <w:t>м</w:t>
      </w:r>
      <w:proofErr w:type="spellEnd"/>
      <w:r w:rsidRPr="00E31481">
        <w:rPr>
          <w:rFonts w:ascii="Times New Roman" w:eastAsia="Calibri" w:hAnsi="Times New Roman" w:cs="Times New Roman"/>
          <w:kern w:val="0"/>
          <w:sz w:val="28"/>
          <w:szCs w:val="28"/>
          <w:lang w:eastAsia="ru-RU"/>
        </w:rPr>
        <w:t xml:space="preserve"> есть в нашей библиотеке: ЭБС «Лань»)</w:t>
      </w:r>
    </w:p>
    <w:p w14:paraId="289264DD" w14:textId="77777777" w:rsidR="00FE6ADD" w:rsidRPr="00E31481" w:rsidRDefault="00FE6ADD" w:rsidP="00FE6ADD">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E31481">
        <w:rPr>
          <w:rFonts w:ascii="Times New Roman" w:eastAsia="Calibri" w:hAnsi="Times New Roman" w:cs="Times New Roman"/>
          <w:kern w:val="0"/>
          <w:sz w:val="28"/>
          <w:szCs w:val="28"/>
          <w:lang w:eastAsia="ru-RU"/>
        </w:rPr>
        <w:lastRenderedPageBreak/>
        <w:t>электронные приложения к учебникам</w:t>
      </w:r>
    </w:p>
    <w:p w14:paraId="13342996" w14:textId="77777777" w:rsidR="00FE6ADD" w:rsidRPr="00E31481" w:rsidRDefault="00FE6ADD" w:rsidP="00FE6ADD">
      <w:pPr>
        <w:numPr>
          <w:ilvl w:val="0"/>
          <w:numId w:val="5"/>
        </w:numPr>
        <w:spacing w:after="0" w:line="240" w:lineRule="auto"/>
        <w:ind w:left="0" w:firstLine="709"/>
        <w:jc w:val="both"/>
        <w:rPr>
          <w:rFonts w:ascii="Times New Roman" w:eastAsia="Calibri" w:hAnsi="Times New Roman" w:cs="Times New Roman"/>
          <w:kern w:val="0"/>
          <w:sz w:val="28"/>
          <w:szCs w:val="28"/>
          <w:lang w:eastAsia="ru-RU"/>
        </w:rPr>
      </w:pPr>
      <w:r w:rsidRPr="00E31481">
        <w:rPr>
          <w:rFonts w:ascii="Times New Roman" w:eastAsia="Calibri" w:hAnsi="Times New Roman" w:cs="Times New Roman"/>
          <w:kern w:val="0"/>
          <w:sz w:val="28"/>
          <w:szCs w:val="28"/>
          <w:lang w:eastAsia="ru-RU"/>
        </w:rPr>
        <w:t xml:space="preserve">учебные базы данных (библиотека колледжа: электронный читальный зал Президентской библиотеки имени </w:t>
      </w:r>
      <w:proofErr w:type="gramStart"/>
      <w:r w:rsidRPr="00E31481">
        <w:rPr>
          <w:rFonts w:ascii="Times New Roman" w:eastAsia="Calibri" w:hAnsi="Times New Roman" w:cs="Times New Roman"/>
          <w:kern w:val="0"/>
          <w:sz w:val="28"/>
          <w:szCs w:val="28"/>
          <w:lang w:eastAsia="ru-RU"/>
        </w:rPr>
        <w:t>Б.Н.</w:t>
      </w:r>
      <w:proofErr w:type="gramEnd"/>
      <w:r w:rsidRPr="00E31481">
        <w:rPr>
          <w:rFonts w:ascii="Times New Roman" w:eastAsia="Calibri" w:hAnsi="Times New Roman" w:cs="Times New Roman"/>
          <w:kern w:val="0"/>
          <w:sz w:val="28"/>
          <w:szCs w:val="28"/>
          <w:lang w:eastAsia="ru-RU"/>
        </w:rPr>
        <w:t> Ельцина)</w:t>
      </w:r>
    </w:p>
    <w:p w14:paraId="532C2BEB" w14:textId="77777777" w:rsidR="00FE6ADD" w:rsidRPr="00E31481" w:rsidRDefault="00FE6ADD" w:rsidP="00FE6ADD">
      <w:pPr>
        <w:numPr>
          <w:ilvl w:val="0"/>
          <w:numId w:val="4"/>
        </w:numPr>
        <w:spacing w:after="0" w:line="240" w:lineRule="auto"/>
        <w:ind w:left="0" w:firstLine="709"/>
        <w:jc w:val="both"/>
        <w:rPr>
          <w:rFonts w:ascii="Times New Roman" w:eastAsia="Calibri" w:hAnsi="Times New Roman" w:cs="Times New Roman"/>
          <w:i/>
          <w:iCs/>
          <w:kern w:val="0"/>
          <w:sz w:val="28"/>
          <w:szCs w:val="28"/>
          <w:lang w:eastAsia="ru-RU"/>
        </w:rPr>
      </w:pPr>
      <w:r w:rsidRPr="00E31481">
        <w:rPr>
          <w:rFonts w:ascii="Times New Roman" w:eastAsia="Calibri" w:hAnsi="Times New Roman" w:cs="Times New Roman"/>
          <w:i/>
          <w:iCs/>
          <w:kern w:val="0"/>
          <w:sz w:val="28"/>
          <w:szCs w:val="28"/>
          <w:lang w:eastAsia="ru-RU"/>
        </w:rPr>
        <w:t>электронные дидактические материалы</w:t>
      </w:r>
    </w:p>
    <w:p w14:paraId="609DBAB3" w14:textId="77777777" w:rsidR="00FE6ADD" w:rsidRPr="00E31481" w:rsidRDefault="00FE6ADD" w:rsidP="00FE6ADD">
      <w:pPr>
        <w:numPr>
          <w:ilvl w:val="0"/>
          <w:numId w:val="6"/>
        </w:numPr>
        <w:spacing w:after="0" w:line="240" w:lineRule="auto"/>
        <w:ind w:left="0" w:firstLine="709"/>
        <w:jc w:val="both"/>
        <w:rPr>
          <w:rFonts w:ascii="Times New Roman" w:eastAsia="Calibri" w:hAnsi="Times New Roman" w:cs="Times New Roman"/>
          <w:kern w:val="0"/>
          <w:sz w:val="28"/>
          <w:szCs w:val="28"/>
          <w:lang w:eastAsia="ru-RU"/>
        </w:rPr>
      </w:pPr>
      <w:r w:rsidRPr="00E31481">
        <w:rPr>
          <w:rFonts w:ascii="Times New Roman" w:eastAsia="Calibri" w:hAnsi="Times New Roman" w:cs="Times New Roman"/>
          <w:kern w:val="0"/>
          <w:sz w:val="28"/>
          <w:szCs w:val="28"/>
          <w:lang w:eastAsia="ru-RU"/>
        </w:rPr>
        <w:t>образовательные видеофильмы</w:t>
      </w:r>
    </w:p>
    <w:p w14:paraId="1E104730" w14:textId="77777777" w:rsidR="00FE6ADD" w:rsidRPr="00E31481" w:rsidRDefault="00FE6ADD" w:rsidP="00FE6ADD">
      <w:pPr>
        <w:numPr>
          <w:ilvl w:val="0"/>
          <w:numId w:val="6"/>
        </w:numPr>
        <w:spacing w:after="0" w:line="240" w:lineRule="auto"/>
        <w:ind w:left="0" w:firstLine="709"/>
        <w:jc w:val="both"/>
        <w:rPr>
          <w:rFonts w:ascii="Times New Roman" w:eastAsia="Calibri" w:hAnsi="Times New Roman" w:cs="Times New Roman"/>
          <w:kern w:val="0"/>
          <w:sz w:val="28"/>
          <w:szCs w:val="28"/>
          <w:lang w:eastAsia="ru-RU"/>
        </w:rPr>
      </w:pPr>
      <w:r w:rsidRPr="00E31481">
        <w:rPr>
          <w:rFonts w:ascii="Times New Roman" w:eastAsia="Calibri" w:hAnsi="Times New Roman" w:cs="Times New Roman"/>
          <w:kern w:val="0"/>
          <w:sz w:val="28"/>
          <w:szCs w:val="28"/>
          <w:lang w:eastAsia="ru-RU"/>
        </w:rPr>
        <w:t xml:space="preserve">фоторепродукции картин, памятников архитектуры и скульптуры, фотоизображения окружающего мира (природы и общества) и </w:t>
      </w:r>
      <w:proofErr w:type="gramStart"/>
      <w:r w:rsidRPr="00E31481">
        <w:rPr>
          <w:rFonts w:ascii="Times New Roman" w:eastAsia="Calibri" w:hAnsi="Times New Roman" w:cs="Times New Roman"/>
          <w:kern w:val="0"/>
          <w:sz w:val="28"/>
          <w:szCs w:val="28"/>
          <w:lang w:eastAsia="ru-RU"/>
        </w:rPr>
        <w:t>т.п.</w:t>
      </w:r>
      <w:proofErr w:type="gramEnd"/>
    </w:p>
    <w:p w14:paraId="7187ADF6" w14:textId="77777777" w:rsidR="00FE6ADD" w:rsidRPr="00E31481" w:rsidRDefault="00FE6ADD" w:rsidP="00FE6ADD">
      <w:pPr>
        <w:numPr>
          <w:ilvl w:val="0"/>
          <w:numId w:val="6"/>
        </w:numPr>
        <w:spacing w:after="0" w:line="240" w:lineRule="auto"/>
        <w:ind w:left="0" w:firstLine="709"/>
        <w:jc w:val="both"/>
        <w:rPr>
          <w:rFonts w:ascii="Times New Roman" w:eastAsia="Calibri" w:hAnsi="Times New Roman" w:cs="Times New Roman"/>
          <w:kern w:val="0"/>
          <w:sz w:val="28"/>
          <w:szCs w:val="28"/>
          <w:lang w:eastAsia="ru-RU"/>
        </w:rPr>
      </w:pPr>
      <w:r w:rsidRPr="00E31481">
        <w:rPr>
          <w:rFonts w:ascii="Times New Roman" w:eastAsia="Calibri" w:hAnsi="Times New Roman" w:cs="Times New Roman"/>
          <w:kern w:val="0"/>
          <w:sz w:val="28"/>
          <w:szCs w:val="28"/>
          <w:lang w:eastAsia="ru-RU"/>
        </w:rPr>
        <w:t>аудио фрагменты (аудио фрагменты текста, аудио лекции, звуковые комментарии к рисункам, речевые фрагменты персоналий и др., музыкальные композиции)</w:t>
      </w:r>
    </w:p>
    <w:p w14:paraId="7D29B90A" w14:textId="77777777" w:rsidR="00FE6ADD" w:rsidRPr="00E31481" w:rsidRDefault="00FE6ADD" w:rsidP="00FE6ADD">
      <w:pPr>
        <w:numPr>
          <w:ilvl w:val="0"/>
          <w:numId w:val="6"/>
        </w:numPr>
        <w:spacing w:after="0" w:line="240" w:lineRule="auto"/>
        <w:ind w:left="0" w:firstLine="709"/>
        <w:jc w:val="both"/>
        <w:rPr>
          <w:rFonts w:ascii="Times New Roman" w:hAnsi="Times New Roman" w:cs="Times New Roman"/>
          <w:kern w:val="0"/>
          <w:sz w:val="28"/>
          <w:szCs w:val="28"/>
          <w:lang w:eastAsia="ru-RU"/>
        </w:rPr>
      </w:pPr>
      <w:r w:rsidRPr="00E31481">
        <w:rPr>
          <w:rFonts w:ascii="Times New Roman" w:hAnsi="Times New Roman" w:cs="Times New Roman"/>
          <w:kern w:val="0"/>
          <w:sz w:val="28"/>
          <w:szCs w:val="28"/>
          <w:lang w:eastAsia="ru-RU"/>
        </w:rPr>
        <w:t>презентации</w:t>
      </w:r>
    </w:p>
    <w:p w14:paraId="44ACAC71" w14:textId="77777777" w:rsidR="00FE6ADD" w:rsidRPr="00E31481" w:rsidRDefault="00FE6ADD" w:rsidP="00FE6ADD">
      <w:pPr>
        <w:spacing w:after="0" w:line="240" w:lineRule="auto"/>
        <w:ind w:firstLine="709"/>
        <w:jc w:val="both"/>
        <w:rPr>
          <w:rFonts w:ascii="Times New Roman" w:hAnsi="Times New Roman" w:cs="Times New Roman"/>
          <w:i/>
          <w:iCs/>
          <w:kern w:val="0"/>
          <w:sz w:val="28"/>
          <w:szCs w:val="28"/>
          <w:lang w:eastAsia="ru-RU"/>
        </w:rPr>
      </w:pPr>
      <w:r w:rsidRPr="00E31481">
        <w:rPr>
          <w:rFonts w:ascii="Times New Roman" w:hAnsi="Times New Roman" w:cs="Times New Roman"/>
          <w:kern w:val="0"/>
          <w:sz w:val="28"/>
          <w:szCs w:val="28"/>
          <w:lang w:eastAsia="ru-RU"/>
        </w:rPr>
        <w:t xml:space="preserve">В зависимости от целей занятий могут использоваться </w:t>
      </w:r>
      <w:r w:rsidRPr="00E31481">
        <w:rPr>
          <w:rFonts w:ascii="Times New Roman" w:hAnsi="Times New Roman" w:cs="Times New Roman"/>
          <w:i/>
          <w:iCs/>
          <w:kern w:val="0"/>
          <w:sz w:val="28"/>
          <w:szCs w:val="28"/>
          <w:lang w:eastAsia="ru-RU"/>
        </w:rPr>
        <w:t>электронная почта, социальные сети, мессенджеры.</w:t>
      </w:r>
    </w:p>
    <w:p w14:paraId="2F6055FA" w14:textId="77777777" w:rsidR="00FE6ADD" w:rsidRPr="00E31481" w:rsidRDefault="00FE6ADD" w:rsidP="00FE6ADD">
      <w:pPr>
        <w:widowControl w:val="0"/>
        <w:shd w:val="clear" w:color="auto" w:fill="FFFFFF"/>
        <w:suppressAutoHyphens/>
        <w:spacing w:after="0" w:line="240" w:lineRule="auto"/>
        <w:ind w:firstLine="709"/>
        <w:jc w:val="both"/>
        <w:rPr>
          <w:rFonts w:ascii="Times New Roman" w:eastAsia="SimSun" w:hAnsi="Times New Roman" w:cs="Times New Roman"/>
          <w:b/>
          <w:bCs/>
          <w:kern w:val="1"/>
          <w:sz w:val="28"/>
          <w:szCs w:val="28"/>
          <w:lang w:eastAsia="zh-CN" w:bidi="hi-IN"/>
        </w:rPr>
      </w:pPr>
    </w:p>
    <w:p w14:paraId="1DCF1304" w14:textId="2F34541A" w:rsidR="00FE6ADD" w:rsidRPr="00E31481" w:rsidRDefault="00FE6ADD" w:rsidP="00FE6ADD">
      <w:pPr>
        <w:pStyle w:val="1"/>
        <w:numPr>
          <w:ilvl w:val="0"/>
          <w:numId w:val="0"/>
        </w:numPr>
        <w:tabs>
          <w:tab w:val="num" w:pos="432"/>
        </w:tabs>
        <w:ind w:firstLine="709"/>
        <w:rPr>
          <w:b/>
          <w:bCs w:val="0"/>
        </w:rPr>
      </w:pPr>
      <w:bookmarkStart w:id="7" w:name="_Toc149835218"/>
      <w:bookmarkStart w:id="8" w:name="_Toc193979439"/>
      <w:r w:rsidRPr="00E31481">
        <w:rPr>
          <w:b/>
        </w:rPr>
        <w:t>4.</w:t>
      </w:r>
      <w:bookmarkStart w:id="9" w:name="_Toc149808939"/>
      <w:r w:rsidRPr="00E31481">
        <w:rPr>
          <w:rFonts w:eastAsia="SimSun"/>
          <w:b/>
          <w:caps/>
          <w:kern w:val="1"/>
          <w:lang w:bidi="hi-IN"/>
        </w:rPr>
        <w:t xml:space="preserve"> Структура и содержание </w:t>
      </w:r>
      <w:r w:rsidR="009A6B82" w:rsidRPr="00E31481">
        <w:rPr>
          <w:rFonts w:eastAsia="SimSun"/>
          <w:b/>
          <w:caps/>
          <w:kern w:val="1"/>
          <w:lang w:bidi="hi-IN"/>
        </w:rPr>
        <w:t>предмет</w:t>
      </w:r>
      <w:bookmarkEnd w:id="7"/>
      <w:bookmarkEnd w:id="9"/>
      <w:r w:rsidR="001261E3" w:rsidRPr="00E31481">
        <w:rPr>
          <w:rFonts w:eastAsia="SimSun"/>
          <w:b/>
          <w:caps/>
          <w:kern w:val="1"/>
          <w:lang w:bidi="hi-IN"/>
        </w:rPr>
        <w:t>а</w:t>
      </w:r>
      <w:bookmarkEnd w:id="8"/>
    </w:p>
    <w:p w14:paraId="2C1946F6" w14:textId="46850886" w:rsidR="00FE6ADD" w:rsidRPr="00E31481" w:rsidRDefault="00FE6ADD" w:rsidP="00FE6ADD">
      <w:pPr>
        <w:widowControl w:val="0"/>
        <w:shd w:val="clear" w:color="auto" w:fill="FFFFFF"/>
        <w:suppressAutoHyphens/>
        <w:spacing w:after="0" w:line="240" w:lineRule="auto"/>
        <w:ind w:firstLine="709"/>
        <w:jc w:val="center"/>
        <w:rPr>
          <w:rFonts w:ascii="Times New Roman" w:eastAsia="SimSun" w:hAnsi="Times New Roman" w:cs="Times New Roman"/>
          <w:bCs/>
          <w:kern w:val="1"/>
          <w:sz w:val="28"/>
          <w:szCs w:val="28"/>
          <w:lang w:eastAsia="zh-CN" w:bidi="hi-IN"/>
        </w:rPr>
      </w:pPr>
      <w:r w:rsidRPr="00E31481">
        <w:rPr>
          <w:rFonts w:ascii="Times New Roman" w:eastAsia="SimSun" w:hAnsi="Times New Roman" w:cs="Times New Roman"/>
          <w:b/>
          <w:bCs/>
          <w:kern w:val="1"/>
          <w:sz w:val="28"/>
          <w:szCs w:val="28"/>
          <w:lang w:eastAsia="zh-CN" w:bidi="hi-IN"/>
        </w:rPr>
        <w:t xml:space="preserve">4.1 Объем </w:t>
      </w:r>
      <w:r w:rsidR="009A6B82" w:rsidRPr="00E31481">
        <w:rPr>
          <w:rFonts w:ascii="Times New Roman" w:eastAsia="SimSun" w:hAnsi="Times New Roman" w:cs="Times New Roman"/>
          <w:b/>
          <w:bCs/>
          <w:kern w:val="1"/>
          <w:sz w:val="28"/>
          <w:szCs w:val="28"/>
          <w:lang w:eastAsia="zh-CN" w:bidi="hi-IN"/>
        </w:rPr>
        <w:t>предмет</w:t>
      </w:r>
      <w:r w:rsidR="001261E3" w:rsidRPr="00E31481">
        <w:rPr>
          <w:rFonts w:ascii="Times New Roman" w:eastAsia="SimSun" w:hAnsi="Times New Roman" w:cs="Times New Roman"/>
          <w:b/>
          <w:bCs/>
          <w:kern w:val="1"/>
          <w:sz w:val="28"/>
          <w:szCs w:val="28"/>
          <w:lang w:eastAsia="zh-CN" w:bidi="hi-IN"/>
        </w:rPr>
        <w:t>а</w:t>
      </w:r>
      <w:r w:rsidRPr="00E31481">
        <w:rPr>
          <w:rFonts w:ascii="Times New Roman" w:eastAsia="SimSun" w:hAnsi="Times New Roman" w:cs="Times New Roman"/>
          <w:b/>
          <w:bCs/>
          <w:kern w:val="1"/>
          <w:sz w:val="28"/>
          <w:szCs w:val="28"/>
          <w:lang w:eastAsia="zh-CN" w:bidi="hi-IN"/>
        </w:rPr>
        <w:t>, виды учебной работы</w:t>
      </w:r>
    </w:p>
    <w:p w14:paraId="60C42248" w14:textId="77777777" w:rsidR="00FE6ADD" w:rsidRPr="00E31481" w:rsidRDefault="00FE6ADD" w:rsidP="00FE6ADD">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p>
    <w:p w14:paraId="5F6418F8" w14:textId="77777777" w:rsidR="00FE6ADD" w:rsidRPr="00E31481" w:rsidRDefault="00FE6ADD" w:rsidP="00FE6ADD">
      <w:pPr>
        <w:widowControl w:val="0"/>
        <w:suppressAutoHyphens/>
        <w:spacing w:after="0" w:line="240" w:lineRule="auto"/>
        <w:ind w:firstLine="709"/>
        <w:jc w:val="both"/>
        <w:rPr>
          <w:rFonts w:ascii="Times New Roman" w:eastAsia="SimSun" w:hAnsi="Times New Roman" w:cs="Times New Roman"/>
          <w:bCs/>
          <w:kern w:val="1"/>
          <w:sz w:val="28"/>
          <w:szCs w:val="28"/>
          <w:lang w:eastAsia="zh-CN" w:bidi="hi-IN"/>
        </w:rPr>
      </w:pPr>
      <w:bookmarkStart w:id="10" w:name="_Hlk148461534"/>
      <w:r w:rsidRPr="00E31481">
        <w:rPr>
          <w:rFonts w:ascii="Times New Roman" w:eastAsia="SimSun" w:hAnsi="Times New Roman" w:cs="Times New Roman"/>
          <w:kern w:val="1"/>
          <w:sz w:val="28"/>
          <w:szCs w:val="28"/>
          <w:lang w:eastAsia="zh-CN" w:bidi="hi-IN"/>
        </w:rPr>
        <w:t xml:space="preserve">Специальность </w:t>
      </w:r>
      <w:r w:rsidRPr="00E31481">
        <w:rPr>
          <w:rFonts w:ascii="Times New Roman" w:eastAsia="SimSun" w:hAnsi="Times New Roman" w:cs="Times New Roman"/>
          <w:kern w:val="1"/>
          <w:sz w:val="28"/>
          <w:szCs w:val="28"/>
          <w:lang w:eastAsia="zh-CN" w:bidi="hi-IN"/>
        </w:rPr>
        <w:sym w:font="Symbol" w:char="F02D"/>
      </w:r>
      <w:r w:rsidRPr="00E31481">
        <w:rPr>
          <w:rFonts w:ascii="Times New Roman" w:eastAsia="SimSun" w:hAnsi="Times New Roman" w:cs="Times New Roman"/>
          <w:kern w:val="1"/>
          <w:sz w:val="28"/>
          <w:szCs w:val="28"/>
          <w:lang w:eastAsia="zh-CN" w:bidi="hi-IN"/>
        </w:rPr>
        <w:t xml:space="preserve"> 51.02.03 Библиотековедение. </w:t>
      </w:r>
      <w:r w:rsidRPr="00E31481">
        <w:rPr>
          <w:rFonts w:ascii="Times New Roman" w:eastAsia="SimSun" w:hAnsi="Times New Roman" w:cs="Times New Roman"/>
          <w:bCs/>
          <w:kern w:val="1"/>
          <w:sz w:val="28"/>
          <w:szCs w:val="28"/>
          <w:lang w:eastAsia="zh-CN" w:bidi="hi-IN"/>
        </w:rPr>
        <w:t xml:space="preserve">Форма обучения – очная </w:t>
      </w:r>
    </w:p>
    <w:bookmarkEnd w:id="10"/>
    <w:p w14:paraId="1E1EC2C1" w14:textId="77777777" w:rsidR="00FE6ADD" w:rsidRPr="00E31481" w:rsidRDefault="00FE6ADD" w:rsidP="00FE6ADD">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E31481">
        <w:rPr>
          <w:rFonts w:ascii="Times New Roman" w:eastAsia="SimSun" w:hAnsi="Times New Roman" w:cs="Times New Roman"/>
          <w:kern w:val="1"/>
          <w:sz w:val="28"/>
          <w:szCs w:val="28"/>
          <w:lang w:eastAsia="zh-CN" w:bidi="hi-IN"/>
        </w:rPr>
        <w:t>Обязательная учебная нагрузка обучающегося – 68 час., время изучения –5, 6 семестры</w:t>
      </w:r>
      <w:bookmarkEnd w:id="6"/>
    </w:p>
    <w:p w14:paraId="1D2225BB" w14:textId="72428FDD" w:rsidR="00FE6ADD" w:rsidRPr="00E31481" w:rsidRDefault="00FE6ADD" w:rsidP="00FE6ADD">
      <w:pPr>
        <w:widowControl w:val="0"/>
        <w:suppressAutoHyphens/>
        <w:spacing w:after="0" w:line="240" w:lineRule="auto"/>
        <w:ind w:firstLine="709"/>
        <w:jc w:val="both"/>
        <w:rPr>
          <w:rFonts w:ascii="Times New Roman" w:eastAsia="SimSun" w:hAnsi="Times New Roman" w:cs="Times New Roman"/>
          <w:kern w:val="1"/>
          <w:sz w:val="28"/>
          <w:szCs w:val="28"/>
          <w:lang w:eastAsia="zh-CN" w:bidi="hi-IN"/>
        </w:rPr>
      </w:pPr>
      <w:r w:rsidRPr="00E31481">
        <w:rPr>
          <w:rFonts w:ascii="Times New Roman" w:hAnsi="Times New Roman" w:cs="Times New Roman"/>
          <w:sz w:val="28"/>
          <w:szCs w:val="28"/>
        </w:rPr>
        <w:t xml:space="preserve">Формы контроля – контрольная работа (5 сем.), </w:t>
      </w:r>
      <w:r w:rsidR="001261E3" w:rsidRPr="00E31481">
        <w:rPr>
          <w:rFonts w:ascii="Times New Roman" w:hAnsi="Times New Roman" w:cs="Times New Roman"/>
          <w:sz w:val="28"/>
          <w:szCs w:val="28"/>
        </w:rPr>
        <w:t xml:space="preserve">дифференцированный </w:t>
      </w:r>
      <w:r w:rsidRPr="00E31481">
        <w:rPr>
          <w:rFonts w:ascii="Times New Roman" w:hAnsi="Times New Roman" w:cs="Times New Roman"/>
          <w:sz w:val="28"/>
          <w:szCs w:val="28"/>
        </w:rPr>
        <w:t>зачёт (6 сем.)</w:t>
      </w:r>
    </w:p>
    <w:tbl>
      <w:tblPr>
        <w:tblW w:w="9621" w:type="dxa"/>
        <w:jc w:val="center"/>
        <w:tblCellSpacing w:w="0" w:type="dxa"/>
        <w:tblCellMar>
          <w:top w:w="105" w:type="dxa"/>
          <w:left w:w="105" w:type="dxa"/>
          <w:bottom w:w="105" w:type="dxa"/>
          <w:right w:w="105" w:type="dxa"/>
        </w:tblCellMar>
        <w:tblLook w:val="04A0" w:firstRow="1" w:lastRow="0" w:firstColumn="1" w:lastColumn="0" w:noHBand="0" w:noVBand="1"/>
      </w:tblPr>
      <w:tblGrid>
        <w:gridCol w:w="8047"/>
        <w:gridCol w:w="1574"/>
      </w:tblGrid>
      <w:tr w:rsidR="00E31481" w:rsidRPr="00E31481" w14:paraId="4D957466" w14:textId="77777777" w:rsidTr="00F35727">
        <w:trPr>
          <w:tblCellSpacing w:w="0" w:type="dxa"/>
          <w:jc w:val="center"/>
        </w:trPr>
        <w:tc>
          <w:tcPr>
            <w:tcW w:w="8047" w:type="dxa"/>
            <w:tcBorders>
              <w:top w:val="single" w:sz="6" w:space="0" w:color="000000"/>
              <w:left w:val="single" w:sz="6" w:space="0" w:color="000000"/>
              <w:bottom w:val="single" w:sz="6" w:space="0" w:color="000000"/>
              <w:right w:val="nil"/>
            </w:tcBorders>
            <w:tcMar>
              <w:top w:w="0" w:type="dxa"/>
              <w:left w:w="108" w:type="dxa"/>
              <w:bottom w:w="0" w:type="dxa"/>
              <w:right w:w="0" w:type="dxa"/>
            </w:tcMar>
            <w:vAlign w:val="center"/>
            <w:hideMark/>
          </w:tcPr>
          <w:p w14:paraId="420E3294" w14:textId="77777777" w:rsidR="00FE6ADD" w:rsidRPr="00E31481" w:rsidRDefault="00FE6ADD" w:rsidP="00F35727">
            <w:pPr>
              <w:spacing w:after="0" w:line="240" w:lineRule="auto"/>
              <w:jc w:val="center"/>
              <w:rPr>
                <w:rFonts w:ascii="Times New Roman" w:hAnsi="Times New Roman" w:cs="Times New Roman"/>
                <w:bCs/>
                <w:sz w:val="24"/>
                <w:szCs w:val="24"/>
              </w:rPr>
            </w:pPr>
            <w:r w:rsidRPr="00E31481">
              <w:rPr>
                <w:rFonts w:ascii="Times New Roman" w:hAnsi="Times New Roman" w:cs="Times New Roman"/>
                <w:b/>
                <w:sz w:val="24"/>
                <w:szCs w:val="24"/>
              </w:rPr>
              <w:t>Вид учебной работы</w:t>
            </w:r>
          </w:p>
        </w:tc>
        <w:tc>
          <w:tcPr>
            <w:tcW w:w="15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5B721B9" w14:textId="77777777" w:rsidR="00FE6ADD" w:rsidRPr="00E31481" w:rsidRDefault="00FE6ADD" w:rsidP="00F35727">
            <w:pPr>
              <w:spacing w:after="0" w:line="240" w:lineRule="auto"/>
              <w:jc w:val="center"/>
              <w:rPr>
                <w:rFonts w:ascii="Times New Roman" w:hAnsi="Times New Roman" w:cs="Times New Roman"/>
                <w:bCs/>
                <w:sz w:val="24"/>
                <w:szCs w:val="24"/>
              </w:rPr>
            </w:pPr>
            <w:r w:rsidRPr="00E31481">
              <w:rPr>
                <w:rFonts w:ascii="Times New Roman" w:hAnsi="Times New Roman" w:cs="Times New Roman"/>
                <w:b/>
                <w:sz w:val="24"/>
                <w:szCs w:val="24"/>
              </w:rPr>
              <w:t>Объем часов</w:t>
            </w:r>
          </w:p>
        </w:tc>
      </w:tr>
      <w:tr w:rsidR="00E31481" w:rsidRPr="00E31481" w14:paraId="3B86D104" w14:textId="77777777" w:rsidTr="00F35727">
        <w:trPr>
          <w:tblCellSpacing w:w="0" w:type="dxa"/>
          <w:jc w:val="center"/>
        </w:trPr>
        <w:tc>
          <w:tcPr>
            <w:tcW w:w="804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799F3DC0" w14:textId="77777777" w:rsidR="00FE6ADD" w:rsidRPr="00E31481" w:rsidRDefault="00FE6ADD" w:rsidP="00F35727">
            <w:pPr>
              <w:pStyle w:val="western"/>
              <w:spacing w:before="0" w:beforeAutospacing="0"/>
              <w:rPr>
                <w:b/>
                <w:color w:val="auto"/>
                <w:sz w:val="24"/>
                <w:szCs w:val="24"/>
              </w:rPr>
            </w:pPr>
            <w:r w:rsidRPr="00E31481">
              <w:rPr>
                <w:b/>
                <w:color w:val="auto"/>
                <w:sz w:val="24"/>
                <w:szCs w:val="24"/>
              </w:rPr>
              <w:t>Максимальная учебная нагрузка (всего)</w:t>
            </w:r>
          </w:p>
        </w:tc>
        <w:tc>
          <w:tcPr>
            <w:tcW w:w="15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D10E0A3" w14:textId="6F651EFE" w:rsidR="00FE6ADD" w:rsidRPr="00E31481" w:rsidRDefault="001261E3" w:rsidP="00F35727">
            <w:pPr>
              <w:pStyle w:val="western"/>
              <w:spacing w:before="0" w:beforeAutospacing="0"/>
              <w:jc w:val="center"/>
              <w:rPr>
                <w:b/>
                <w:color w:val="auto"/>
                <w:sz w:val="24"/>
                <w:szCs w:val="24"/>
              </w:rPr>
            </w:pPr>
            <w:r w:rsidRPr="00E31481">
              <w:rPr>
                <w:b/>
                <w:color w:val="auto"/>
                <w:sz w:val="24"/>
                <w:szCs w:val="24"/>
              </w:rPr>
              <w:t>78</w:t>
            </w:r>
          </w:p>
        </w:tc>
      </w:tr>
      <w:tr w:rsidR="00E31481" w:rsidRPr="00E31481" w14:paraId="30114A51" w14:textId="77777777" w:rsidTr="00F35727">
        <w:trPr>
          <w:tblCellSpacing w:w="0" w:type="dxa"/>
          <w:jc w:val="center"/>
        </w:trPr>
        <w:tc>
          <w:tcPr>
            <w:tcW w:w="804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3E0D4D69" w14:textId="77777777" w:rsidR="00FE6ADD" w:rsidRPr="00E31481" w:rsidRDefault="00FE6ADD" w:rsidP="00F35727">
            <w:pPr>
              <w:pStyle w:val="western"/>
              <w:spacing w:before="0" w:beforeAutospacing="0"/>
              <w:rPr>
                <w:b/>
                <w:color w:val="auto"/>
                <w:sz w:val="24"/>
                <w:szCs w:val="24"/>
              </w:rPr>
            </w:pPr>
            <w:r w:rsidRPr="00E31481">
              <w:rPr>
                <w:b/>
                <w:color w:val="auto"/>
                <w:sz w:val="24"/>
                <w:szCs w:val="24"/>
              </w:rPr>
              <w:t xml:space="preserve">Обязательная аудиторная учебная нагрузка (всего) </w:t>
            </w:r>
          </w:p>
        </w:tc>
        <w:tc>
          <w:tcPr>
            <w:tcW w:w="15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5F8F83" w14:textId="77777777" w:rsidR="00FE6ADD" w:rsidRPr="00E31481" w:rsidRDefault="00FE6ADD" w:rsidP="00F35727">
            <w:pPr>
              <w:pStyle w:val="western"/>
              <w:spacing w:before="0" w:beforeAutospacing="0"/>
              <w:jc w:val="center"/>
              <w:rPr>
                <w:b/>
                <w:color w:val="auto"/>
                <w:sz w:val="24"/>
                <w:szCs w:val="24"/>
              </w:rPr>
            </w:pPr>
            <w:r w:rsidRPr="00E31481">
              <w:rPr>
                <w:b/>
                <w:color w:val="auto"/>
                <w:sz w:val="24"/>
                <w:szCs w:val="24"/>
              </w:rPr>
              <w:t>68</w:t>
            </w:r>
          </w:p>
        </w:tc>
      </w:tr>
      <w:tr w:rsidR="00E31481" w:rsidRPr="00E31481" w14:paraId="5BC55204" w14:textId="77777777" w:rsidTr="00F35727">
        <w:trPr>
          <w:tblCellSpacing w:w="0" w:type="dxa"/>
          <w:jc w:val="center"/>
        </w:trPr>
        <w:tc>
          <w:tcPr>
            <w:tcW w:w="804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225CC1F8" w14:textId="77777777" w:rsidR="00FE6ADD" w:rsidRPr="00E31481" w:rsidRDefault="00FE6ADD" w:rsidP="00F35727">
            <w:pPr>
              <w:pStyle w:val="western"/>
              <w:spacing w:before="0" w:beforeAutospacing="0"/>
              <w:rPr>
                <w:i/>
                <w:color w:val="auto"/>
                <w:sz w:val="24"/>
                <w:szCs w:val="24"/>
              </w:rPr>
            </w:pPr>
            <w:r w:rsidRPr="00E31481">
              <w:rPr>
                <w:i/>
                <w:color w:val="auto"/>
                <w:sz w:val="24"/>
                <w:szCs w:val="24"/>
              </w:rPr>
              <w:t>в том числе:</w:t>
            </w:r>
          </w:p>
        </w:tc>
        <w:tc>
          <w:tcPr>
            <w:tcW w:w="15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8A17F1" w14:textId="77777777" w:rsidR="00FE6ADD" w:rsidRPr="00E31481" w:rsidRDefault="00FE6ADD" w:rsidP="00F35727">
            <w:pPr>
              <w:pStyle w:val="western"/>
              <w:spacing w:before="0" w:beforeAutospacing="0"/>
              <w:jc w:val="center"/>
              <w:rPr>
                <w:i/>
                <w:color w:val="auto"/>
                <w:sz w:val="24"/>
                <w:szCs w:val="24"/>
              </w:rPr>
            </w:pPr>
          </w:p>
        </w:tc>
      </w:tr>
      <w:tr w:rsidR="00E31481" w:rsidRPr="00E31481" w14:paraId="5154668A" w14:textId="77777777" w:rsidTr="00F35727">
        <w:trPr>
          <w:tblCellSpacing w:w="0" w:type="dxa"/>
          <w:jc w:val="center"/>
        </w:trPr>
        <w:tc>
          <w:tcPr>
            <w:tcW w:w="804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3BE838A6" w14:textId="77777777" w:rsidR="00FE6ADD" w:rsidRPr="00E31481" w:rsidRDefault="00FE6ADD" w:rsidP="00F35727">
            <w:pPr>
              <w:pStyle w:val="western"/>
              <w:spacing w:before="0" w:beforeAutospacing="0"/>
              <w:rPr>
                <w:color w:val="auto"/>
                <w:sz w:val="24"/>
                <w:szCs w:val="24"/>
              </w:rPr>
            </w:pPr>
            <w:r w:rsidRPr="00E31481">
              <w:rPr>
                <w:color w:val="auto"/>
                <w:sz w:val="24"/>
                <w:szCs w:val="24"/>
              </w:rPr>
              <w:t>лекции</w:t>
            </w:r>
          </w:p>
        </w:tc>
        <w:tc>
          <w:tcPr>
            <w:tcW w:w="15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D1FFEF" w14:textId="77777777" w:rsidR="00FE6ADD" w:rsidRPr="00E31481" w:rsidRDefault="00FE6ADD" w:rsidP="00F35727">
            <w:pPr>
              <w:pStyle w:val="western"/>
              <w:spacing w:before="0" w:beforeAutospacing="0"/>
              <w:jc w:val="center"/>
              <w:rPr>
                <w:color w:val="auto"/>
                <w:sz w:val="24"/>
                <w:szCs w:val="24"/>
              </w:rPr>
            </w:pPr>
            <w:r w:rsidRPr="00E31481">
              <w:rPr>
                <w:color w:val="auto"/>
                <w:sz w:val="24"/>
                <w:szCs w:val="24"/>
              </w:rPr>
              <w:t>60</w:t>
            </w:r>
          </w:p>
        </w:tc>
      </w:tr>
      <w:tr w:rsidR="00E31481" w:rsidRPr="00E31481" w14:paraId="0B95933E" w14:textId="77777777" w:rsidTr="00F35727">
        <w:trPr>
          <w:tblCellSpacing w:w="0" w:type="dxa"/>
          <w:jc w:val="center"/>
        </w:trPr>
        <w:tc>
          <w:tcPr>
            <w:tcW w:w="804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2DEE997F" w14:textId="77777777" w:rsidR="00FE6ADD" w:rsidRPr="00E31481" w:rsidRDefault="00FE6ADD" w:rsidP="00F35727">
            <w:pPr>
              <w:pStyle w:val="western"/>
              <w:spacing w:before="0" w:beforeAutospacing="0"/>
              <w:rPr>
                <w:color w:val="auto"/>
                <w:sz w:val="24"/>
                <w:szCs w:val="24"/>
              </w:rPr>
            </w:pPr>
            <w:r w:rsidRPr="00E31481">
              <w:rPr>
                <w:color w:val="auto"/>
                <w:sz w:val="24"/>
                <w:szCs w:val="24"/>
              </w:rPr>
              <w:t>Контрольные занятия (тесты, самостоятельные работы, семинары)</w:t>
            </w:r>
          </w:p>
        </w:tc>
        <w:tc>
          <w:tcPr>
            <w:tcW w:w="15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835D0D" w14:textId="77777777" w:rsidR="00FE6ADD" w:rsidRPr="00E31481" w:rsidRDefault="00FE6ADD" w:rsidP="00F35727">
            <w:pPr>
              <w:pStyle w:val="western"/>
              <w:spacing w:before="0" w:beforeAutospacing="0"/>
              <w:jc w:val="center"/>
              <w:rPr>
                <w:color w:val="auto"/>
                <w:sz w:val="24"/>
                <w:szCs w:val="24"/>
              </w:rPr>
            </w:pPr>
            <w:r w:rsidRPr="00E31481">
              <w:rPr>
                <w:color w:val="auto"/>
                <w:sz w:val="24"/>
                <w:szCs w:val="24"/>
              </w:rPr>
              <w:t>8</w:t>
            </w:r>
          </w:p>
        </w:tc>
      </w:tr>
      <w:tr w:rsidR="00E31481" w:rsidRPr="00E31481" w14:paraId="0C63F121" w14:textId="77777777" w:rsidTr="00F35727">
        <w:trPr>
          <w:tblCellSpacing w:w="0" w:type="dxa"/>
          <w:jc w:val="center"/>
        </w:trPr>
        <w:tc>
          <w:tcPr>
            <w:tcW w:w="804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043E6AFF" w14:textId="77777777" w:rsidR="00FE6ADD" w:rsidRPr="00E31481" w:rsidRDefault="00FE6ADD" w:rsidP="00F35727">
            <w:pPr>
              <w:pStyle w:val="western"/>
              <w:spacing w:before="0" w:beforeAutospacing="0"/>
              <w:rPr>
                <w:b/>
                <w:color w:val="auto"/>
                <w:sz w:val="24"/>
                <w:szCs w:val="24"/>
              </w:rPr>
            </w:pPr>
            <w:r w:rsidRPr="00E31481">
              <w:rPr>
                <w:b/>
                <w:color w:val="auto"/>
                <w:sz w:val="24"/>
                <w:szCs w:val="24"/>
              </w:rPr>
              <w:t>Самостоятельная работа обучающегося (всего)</w:t>
            </w:r>
          </w:p>
        </w:tc>
        <w:tc>
          <w:tcPr>
            <w:tcW w:w="15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9B7853" w14:textId="527E77EF" w:rsidR="00FE6ADD" w:rsidRPr="00E31481" w:rsidRDefault="001261E3" w:rsidP="00F35727">
            <w:pPr>
              <w:pStyle w:val="western"/>
              <w:spacing w:before="0" w:beforeAutospacing="0"/>
              <w:jc w:val="center"/>
              <w:rPr>
                <w:b/>
                <w:color w:val="auto"/>
                <w:sz w:val="24"/>
                <w:szCs w:val="24"/>
              </w:rPr>
            </w:pPr>
            <w:r w:rsidRPr="00E31481">
              <w:rPr>
                <w:b/>
                <w:color w:val="auto"/>
                <w:sz w:val="24"/>
                <w:szCs w:val="24"/>
              </w:rPr>
              <w:t>10</w:t>
            </w:r>
          </w:p>
        </w:tc>
      </w:tr>
      <w:tr w:rsidR="00FE6ADD" w:rsidRPr="00E31481" w14:paraId="63405E98" w14:textId="77777777" w:rsidTr="00F35727">
        <w:trPr>
          <w:tblCellSpacing w:w="0" w:type="dxa"/>
          <w:jc w:val="center"/>
        </w:trPr>
        <w:tc>
          <w:tcPr>
            <w:tcW w:w="8047"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14:paraId="712644D2" w14:textId="45DB0B38" w:rsidR="00FE6ADD" w:rsidRPr="00E31481" w:rsidRDefault="00FE6ADD" w:rsidP="00F35727">
            <w:pPr>
              <w:pStyle w:val="western"/>
              <w:spacing w:before="0" w:beforeAutospacing="0"/>
              <w:rPr>
                <w:b/>
                <w:color w:val="auto"/>
                <w:sz w:val="24"/>
                <w:szCs w:val="24"/>
              </w:rPr>
            </w:pPr>
            <w:r w:rsidRPr="00E31481">
              <w:rPr>
                <w:b/>
                <w:color w:val="auto"/>
                <w:sz w:val="24"/>
                <w:szCs w:val="24"/>
              </w:rPr>
              <w:t xml:space="preserve">Итоговая аттестация в форме </w:t>
            </w:r>
            <w:r w:rsidR="006E49D1" w:rsidRPr="00E31481">
              <w:rPr>
                <w:b/>
                <w:color w:val="auto"/>
                <w:sz w:val="24"/>
                <w:szCs w:val="24"/>
              </w:rPr>
              <w:t xml:space="preserve">дифференцированного </w:t>
            </w:r>
            <w:r w:rsidRPr="00E31481">
              <w:rPr>
                <w:b/>
                <w:color w:val="auto"/>
                <w:sz w:val="24"/>
                <w:szCs w:val="24"/>
              </w:rPr>
              <w:t>зачёта</w:t>
            </w:r>
          </w:p>
        </w:tc>
        <w:tc>
          <w:tcPr>
            <w:tcW w:w="15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2B1137" w14:textId="77777777" w:rsidR="00FE6ADD" w:rsidRPr="00E31481" w:rsidRDefault="00FE6ADD" w:rsidP="00F35727">
            <w:pPr>
              <w:pStyle w:val="western"/>
              <w:spacing w:before="0" w:beforeAutospacing="0"/>
              <w:jc w:val="center"/>
              <w:rPr>
                <w:b/>
                <w:color w:val="auto"/>
                <w:sz w:val="24"/>
                <w:szCs w:val="24"/>
              </w:rPr>
            </w:pPr>
          </w:p>
        </w:tc>
      </w:tr>
    </w:tbl>
    <w:p w14:paraId="3779D179" w14:textId="77777777" w:rsidR="00FE6ADD" w:rsidRPr="00E31481" w:rsidRDefault="00FE6ADD" w:rsidP="00FE6ADD">
      <w:pPr>
        <w:shd w:val="clear" w:color="auto" w:fill="FFFFFF"/>
        <w:spacing w:after="0" w:line="240" w:lineRule="auto"/>
        <w:ind w:firstLine="709"/>
        <w:jc w:val="both"/>
        <w:rPr>
          <w:rFonts w:ascii="Times New Roman" w:eastAsia="Times New Roman" w:hAnsi="Times New Roman" w:cs="Times New Roman"/>
          <w:b/>
          <w:bCs/>
          <w:kern w:val="0"/>
          <w:sz w:val="28"/>
          <w:szCs w:val="28"/>
          <w:lang w:eastAsia="ru-RU"/>
        </w:rPr>
      </w:pPr>
      <w:bookmarkStart w:id="11" w:name="_Hlk148658419"/>
    </w:p>
    <w:p w14:paraId="5765EA25" w14:textId="77777777" w:rsidR="00FE6ADD" w:rsidRPr="00E31481" w:rsidRDefault="00FE6ADD" w:rsidP="00FE6ADD">
      <w:pPr>
        <w:shd w:val="clear" w:color="auto" w:fill="FFFFFF"/>
        <w:spacing w:after="0" w:line="240" w:lineRule="auto"/>
        <w:ind w:firstLine="709"/>
        <w:jc w:val="center"/>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b/>
          <w:bCs/>
          <w:kern w:val="0"/>
          <w:sz w:val="28"/>
          <w:szCs w:val="28"/>
          <w:lang w:eastAsia="ru-RU"/>
        </w:rPr>
        <w:t>4.2 Тематический план</w:t>
      </w:r>
    </w:p>
    <w:p w14:paraId="7BD46973" w14:textId="77777777" w:rsidR="00FE6ADD" w:rsidRPr="00E31481" w:rsidRDefault="00FE6ADD" w:rsidP="00FE6ADD">
      <w:pPr>
        <w:shd w:val="clear" w:color="auto" w:fill="FFFFFF"/>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 xml:space="preserve">Форма обучения – очная. </w:t>
      </w:r>
    </w:p>
    <w:p w14:paraId="1EDE6314" w14:textId="77777777" w:rsidR="00FE6ADD" w:rsidRPr="00E31481" w:rsidRDefault="00FE6ADD" w:rsidP="00FE6ADD">
      <w:pPr>
        <w:shd w:val="clear" w:color="auto" w:fill="FFFFFF"/>
        <w:spacing w:after="0" w:line="240" w:lineRule="auto"/>
        <w:ind w:firstLine="709"/>
        <w:jc w:val="both"/>
        <w:rPr>
          <w:rFonts w:ascii="Times New Roman" w:eastAsia="Times New Roman" w:hAnsi="Times New Roman" w:cs="Times New Roman"/>
          <w:kern w:val="0"/>
          <w:sz w:val="28"/>
          <w:szCs w:val="28"/>
          <w:lang w:eastAsia="ru-RU"/>
        </w:rPr>
      </w:pPr>
      <w:r w:rsidRPr="00E31481">
        <w:rPr>
          <w:rFonts w:ascii="Times New Roman" w:eastAsia="Times New Roman" w:hAnsi="Times New Roman" w:cs="Times New Roman"/>
          <w:kern w:val="0"/>
          <w:sz w:val="28"/>
          <w:szCs w:val="28"/>
          <w:lang w:eastAsia="ru-RU"/>
        </w:rPr>
        <w:t>Специальность – 51.02.03 Библиотековедение.</w:t>
      </w:r>
    </w:p>
    <w:tbl>
      <w:tblPr>
        <w:tblStyle w:val="a9"/>
        <w:tblW w:w="9888" w:type="dxa"/>
        <w:tblLayout w:type="fixed"/>
        <w:tblLook w:val="04A0" w:firstRow="1" w:lastRow="0" w:firstColumn="1" w:lastColumn="0" w:noHBand="0" w:noVBand="1"/>
      </w:tblPr>
      <w:tblGrid>
        <w:gridCol w:w="5637"/>
        <w:gridCol w:w="1275"/>
        <w:gridCol w:w="1701"/>
        <w:gridCol w:w="1275"/>
      </w:tblGrid>
      <w:tr w:rsidR="00E31481" w:rsidRPr="00E31481" w14:paraId="0B68DB70" w14:textId="77777777" w:rsidTr="009117B3">
        <w:trPr>
          <w:tblHeader/>
        </w:trPr>
        <w:tc>
          <w:tcPr>
            <w:tcW w:w="5637" w:type="dxa"/>
            <w:tcBorders>
              <w:bottom w:val="single" w:sz="4" w:space="0" w:color="auto"/>
            </w:tcBorders>
            <w:vAlign w:val="center"/>
          </w:tcPr>
          <w:p w14:paraId="548BCB4F" w14:textId="77777777" w:rsidR="00FE6ADD" w:rsidRPr="00E31481" w:rsidRDefault="00FE6ADD" w:rsidP="00F35727">
            <w:pPr>
              <w:shd w:val="clear" w:color="auto" w:fill="FFFFFF"/>
              <w:ind w:left="-57" w:right="-57"/>
              <w:jc w:val="center"/>
              <w:rPr>
                <w:rFonts w:ascii="Times New Roman" w:eastAsia="Times New Roman" w:hAnsi="Times New Roman" w:cs="Times New Roman"/>
                <w:b/>
                <w:sz w:val="24"/>
                <w:szCs w:val="24"/>
                <w:lang w:eastAsia="ru-RU"/>
              </w:rPr>
            </w:pPr>
          </w:p>
          <w:p w14:paraId="120375C3" w14:textId="77777777" w:rsidR="00FE6ADD" w:rsidRPr="00E31481" w:rsidRDefault="00FE6ADD" w:rsidP="00F35727">
            <w:pPr>
              <w:shd w:val="clear" w:color="auto" w:fill="FFFFFF"/>
              <w:ind w:left="-57" w:right="-57"/>
              <w:jc w:val="center"/>
              <w:rPr>
                <w:rFonts w:ascii="Times New Roman" w:eastAsia="Times New Roman" w:hAnsi="Times New Roman" w:cs="Times New Roman"/>
                <w:b/>
                <w:sz w:val="24"/>
                <w:szCs w:val="24"/>
                <w:lang w:eastAsia="ru-RU"/>
              </w:rPr>
            </w:pPr>
            <w:r w:rsidRPr="00E31481">
              <w:rPr>
                <w:rFonts w:ascii="Times New Roman" w:eastAsia="Times New Roman" w:hAnsi="Times New Roman" w:cs="Times New Roman"/>
                <w:b/>
                <w:sz w:val="24"/>
                <w:szCs w:val="24"/>
                <w:lang w:eastAsia="ru-RU"/>
              </w:rPr>
              <w:t>Наименование разделов и тем</w:t>
            </w:r>
          </w:p>
          <w:p w14:paraId="29C96813" w14:textId="77777777" w:rsidR="00FE6ADD" w:rsidRPr="00E31481" w:rsidRDefault="00FE6ADD" w:rsidP="00F35727">
            <w:pPr>
              <w:shd w:val="clear" w:color="auto" w:fill="FFFFFF"/>
              <w:ind w:left="-57" w:right="-57"/>
              <w:jc w:val="center"/>
              <w:rPr>
                <w:rFonts w:ascii="Times New Roman" w:eastAsia="Times New Roman" w:hAnsi="Times New Roman" w:cs="Times New Roman"/>
                <w:b/>
                <w:sz w:val="24"/>
                <w:szCs w:val="24"/>
                <w:lang w:eastAsia="ru-RU"/>
              </w:rPr>
            </w:pPr>
          </w:p>
          <w:p w14:paraId="2EAA5727" w14:textId="77777777" w:rsidR="00FE6ADD" w:rsidRPr="00E31481" w:rsidRDefault="00FE6ADD" w:rsidP="00F35727">
            <w:pPr>
              <w:widowControl w:val="0"/>
              <w:suppressAutoHyphens/>
              <w:ind w:left="-57" w:right="-57"/>
              <w:jc w:val="center"/>
              <w:rPr>
                <w:rFonts w:ascii="Times New Roman" w:eastAsia="SimSun" w:hAnsi="Times New Roman" w:cs="Times New Roman"/>
                <w:b/>
                <w:kern w:val="1"/>
                <w:sz w:val="24"/>
                <w:szCs w:val="24"/>
                <w:lang w:eastAsia="zh-CN" w:bidi="hi-IN"/>
              </w:rPr>
            </w:pPr>
          </w:p>
        </w:tc>
        <w:tc>
          <w:tcPr>
            <w:tcW w:w="1275" w:type="dxa"/>
            <w:tcBorders>
              <w:bottom w:val="single" w:sz="4" w:space="0" w:color="auto"/>
            </w:tcBorders>
            <w:vAlign w:val="center"/>
          </w:tcPr>
          <w:p w14:paraId="57DE3A20" w14:textId="77777777" w:rsidR="00FE6ADD" w:rsidRPr="00E31481" w:rsidRDefault="00FE6ADD" w:rsidP="00F35727">
            <w:pPr>
              <w:shd w:val="clear" w:color="auto" w:fill="FFFFFF"/>
              <w:suppressAutoHyphens/>
              <w:ind w:left="-57" w:right="-57"/>
              <w:jc w:val="center"/>
              <w:rPr>
                <w:rFonts w:ascii="Times New Roman" w:eastAsia="Times New Roman" w:hAnsi="Times New Roman" w:cs="Times New Roman"/>
                <w:b/>
                <w:sz w:val="24"/>
                <w:szCs w:val="25"/>
                <w:lang w:eastAsia="zh-CN"/>
              </w:rPr>
            </w:pPr>
            <w:r w:rsidRPr="00E31481">
              <w:rPr>
                <w:rFonts w:ascii="Times New Roman" w:eastAsia="Times New Roman" w:hAnsi="Times New Roman" w:cs="Times New Roman"/>
                <w:b/>
                <w:sz w:val="24"/>
                <w:szCs w:val="25"/>
                <w:lang w:eastAsia="zh-CN"/>
              </w:rPr>
              <w:t xml:space="preserve">Макс, нагрузка </w:t>
            </w:r>
            <w:proofErr w:type="spellStart"/>
            <w:r w:rsidRPr="00E31481">
              <w:rPr>
                <w:rFonts w:ascii="Times New Roman" w:eastAsia="Times New Roman" w:hAnsi="Times New Roman" w:cs="Times New Roman"/>
                <w:b/>
                <w:sz w:val="24"/>
                <w:szCs w:val="25"/>
                <w:lang w:eastAsia="zh-CN"/>
              </w:rPr>
              <w:t>обучающ</w:t>
            </w:r>
            <w:proofErr w:type="spellEnd"/>
            <w:r w:rsidRPr="00E31481">
              <w:rPr>
                <w:rFonts w:ascii="Times New Roman" w:eastAsia="Times New Roman" w:hAnsi="Times New Roman" w:cs="Times New Roman"/>
                <w:b/>
                <w:sz w:val="24"/>
                <w:szCs w:val="25"/>
                <w:lang w:eastAsia="zh-CN"/>
              </w:rPr>
              <w:t>. (час.)</w:t>
            </w:r>
          </w:p>
        </w:tc>
        <w:tc>
          <w:tcPr>
            <w:tcW w:w="1701" w:type="dxa"/>
            <w:tcBorders>
              <w:bottom w:val="single" w:sz="4" w:space="0" w:color="auto"/>
            </w:tcBorders>
            <w:vAlign w:val="center"/>
          </w:tcPr>
          <w:p w14:paraId="0368B7FE" w14:textId="3C3AD962" w:rsidR="00C92E43" w:rsidRPr="00E31481" w:rsidRDefault="00FE6ADD" w:rsidP="00C92E43">
            <w:pPr>
              <w:shd w:val="clear" w:color="auto" w:fill="FFFFFF"/>
              <w:suppressAutoHyphens/>
              <w:ind w:left="-57" w:right="-57"/>
              <w:jc w:val="center"/>
              <w:rPr>
                <w:rFonts w:ascii="Times New Roman" w:eastAsia="Times New Roman" w:hAnsi="Times New Roman" w:cs="Times New Roman"/>
                <w:b/>
                <w:sz w:val="24"/>
                <w:szCs w:val="25"/>
                <w:lang w:eastAsia="zh-CN"/>
              </w:rPr>
            </w:pPr>
            <w:r w:rsidRPr="00E31481">
              <w:rPr>
                <w:rFonts w:ascii="Times New Roman" w:eastAsia="Times New Roman" w:hAnsi="Times New Roman" w:cs="Times New Roman"/>
                <w:b/>
                <w:sz w:val="24"/>
                <w:szCs w:val="25"/>
                <w:lang w:eastAsia="zh-CN"/>
              </w:rPr>
              <w:t>Кол</w:t>
            </w:r>
            <w:r w:rsidR="00C92E43" w:rsidRPr="00E31481">
              <w:rPr>
                <w:rFonts w:ascii="Times New Roman" w:eastAsia="Times New Roman" w:hAnsi="Times New Roman" w:cs="Times New Roman"/>
                <w:b/>
                <w:sz w:val="24"/>
                <w:szCs w:val="25"/>
                <w:lang w:eastAsia="zh-CN"/>
              </w:rPr>
              <w:t>ичест</w:t>
            </w:r>
            <w:r w:rsidRPr="00E31481">
              <w:rPr>
                <w:rFonts w:ascii="Times New Roman" w:eastAsia="Times New Roman" w:hAnsi="Times New Roman" w:cs="Times New Roman"/>
                <w:b/>
                <w:sz w:val="24"/>
                <w:szCs w:val="25"/>
                <w:lang w:eastAsia="zh-CN"/>
              </w:rPr>
              <w:t>во аудит</w:t>
            </w:r>
            <w:r w:rsidR="00C92E43" w:rsidRPr="00E31481">
              <w:rPr>
                <w:rFonts w:ascii="Times New Roman" w:eastAsia="Times New Roman" w:hAnsi="Times New Roman" w:cs="Times New Roman"/>
                <w:b/>
                <w:sz w:val="24"/>
                <w:szCs w:val="25"/>
                <w:lang w:eastAsia="zh-CN"/>
              </w:rPr>
              <w:t>орных</w:t>
            </w:r>
            <w:r w:rsidRPr="00E31481">
              <w:rPr>
                <w:rFonts w:ascii="Times New Roman" w:eastAsia="Times New Roman" w:hAnsi="Times New Roman" w:cs="Times New Roman"/>
                <w:b/>
                <w:sz w:val="24"/>
                <w:szCs w:val="25"/>
                <w:lang w:eastAsia="zh-CN"/>
              </w:rPr>
              <w:t xml:space="preserve"> часов </w:t>
            </w:r>
          </w:p>
          <w:p w14:paraId="636740FF" w14:textId="10CDE953" w:rsidR="00FE6ADD" w:rsidRPr="00E31481" w:rsidRDefault="00FE6ADD" w:rsidP="00F35727">
            <w:pPr>
              <w:shd w:val="clear" w:color="auto" w:fill="FFFFFF"/>
              <w:suppressAutoHyphens/>
              <w:ind w:left="-57" w:right="-57"/>
              <w:jc w:val="center"/>
              <w:rPr>
                <w:rFonts w:ascii="Times New Roman" w:eastAsia="Times New Roman" w:hAnsi="Times New Roman" w:cs="Times New Roman"/>
                <w:b/>
                <w:sz w:val="24"/>
                <w:szCs w:val="25"/>
                <w:lang w:eastAsia="zh-CN"/>
              </w:rPr>
            </w:pPr>
          </w:p>
        </w:tc>
        <w:tc>
          <w:tcPr>
            <w:tcW w:w="1275" w:type="dxa"/>
            <w:tcBorders>
              <w:bottom w:val="single" w:sz="4" w:space="0" w:color="auto"/>
            </w:tcBorders>
            <w:vAlign w:val="center"/>
          </w:tcPr>
          <w:p w14:paraId="0B35598C" w14:textId="77777777" w:rsidR="00FE6ADD" w:rsidRPr="00E31481" w:rsidRDefault="00FE6ADD" w:rsidP="00F35727">
            <w:pPr>
              <w:shd w:val="clear" w:color="auto" w:fill="FFFFFF"/>
              <w:suppressAutoHyphens/>
              <w:ind w:left="-57" w:right="-57"/>
              <w:jc w:val="center"/>
              <w:rPr>
                <w:rFonts w:ascii="Times New Roman" w:eastAsia="Times New Roman" w:hAnsi="Times New Roman" w:cs="Times New Roman"/>
                <w:b/>
                <w:sz w:val="25"/>
                <w:szCs w:val="25"/>
                <w:lang w:val="en-US" w:eastAsia="zh-CN"/>
              </w:rPr>
            </w:pPr>
            <w:proofErr w:type="spellStart"/>
            <w:r w:rsidRPr="00E31481">
              <w:rPr>
                <w:rFonts w:ascii="Times New Roman" w:eastAsia="Times New Roman" w:hAnsi="Times New Roman" w:cs="Times New Roman"/>
                <w:b/>
                <w:sz w:val="24"/>
                <w:szCs w:val="25"/>
                <w:lang w:eastAsia="zh-CN"/>
              </w:rPr>
              <w:t>Самост</w:t>
            </w:r>
            <w:proofErr w:type="spellEnd"/>
            <w:r w:rsidRPr="00E31481">
              <w:rPr>
                <w:rFonts w:ascii="Times New Roman" w:eastAsia="Times New Roman" w:hAnsi="Times New Roman" w:cs="Times New Roman"/>
                <w:b/>
                <w:sz w:val="24"/>
                <w:szCs w:val="25"/>
                <w:lang w:eastAsia="zh-CN"/>
              </w:rPr>
              <w:t xml:space="preserve">. работа </w:t>
            </w:r>
            <w:proofErr w:type="spellStart"/>
            <w:r w:rsidRPr="00E31481">
              <w:rPr>
                <w:rFonts w:ascii="Times New Roman" w:eastAsia="Times New Roman" w:hAnsi="Times New Roman" w:cs="Times New Roman"/>
                <w:b/>
                <w:sz w:val="24"/>
                <w:szCs w:val="25"/>
                <w:lang w:eastAsia="zh-CN"/>
              </w:rPr>
              <w:t>обучающ</w:t>
            </w:r>
            <w:proofErr w:type="spellEnd"/>
            <w:r w:rsidRPr="00E31481">
              <w:rPr>
                <w:rFonts w:ascii="Times New Roman" w:eastAsia="Times New Roman" w:hAnsi="Times New Roman" w:cs="Times New Roman"/>
                <w:b/>
                <w:sz w:val="25"/>
                <w:szCs w:val="25"/>
                <w:lang w:eastAsia="zh-CN"/>
              </w:rPr>
              <w:t>.</w:t>
            </w:r>
          </w:p>
          <w:p w14:paraId="18B8FA59" w14:textId="77777777" w:rsidR="00FE6ADD" w:rsidRPr="00E31481" w:rsidRDefault="00FE6ADD" w:rsidP="00F35727">
            <w:pPr>
              <w:shd w:val="clear" w:color="auto" w:fill="FFFFFF"/>
              <w:suppressAutoHyphens/>
              <w:ind w:left="-57" w:right="-57"/>
              <w:jc w:val="center"/>
              <w:rPr>
                <w:rFonts w:ascii="Times New Roman" w:eastAsia="Times New Roman" w:hAnsi="Times New Roman" w:cs="Times New Roman"/>
                <w:b/>
                <w:bCs/>
                <w:sz w:val="24"/>
                <w:szCs w:val="25"/>
                <w:lang w:eastAsia="zh-CN"/>
              </w:rPr>
            </w:pPr>
            <w:r w:rsidRPr="00E31481">
              <w:rPr>
                <w:rFonts w:ascii="Times New Roman" w:eastAsia="Times New Roman" w:hAnsi="Times New Roman" w:cs="Times New Roman"/>
                <w:b/>
                <w:sz w:val="24"/>
                <w:szCs w:val="25"/>
                <w:lang w:eastAsia="zh-CN"/>
              </w:rPr>
              <w:t>(час</w:t>
            </w:r>
            <w:r w:rsidRPr="00E31481">
              <w:rPr>
                <w:rFonts w:ascii="Times New Roman" w:eastAsia="Times New Roman" w:hAnsi="Times New Roman" w:cs="Times New Roman"/>
                <w:b/>
                <w:bCs/>
                <w:sz w:val="24"/>
                <w:szCs w:val="25"/>
                <w:lang w:eastAsia="zh-CN"/>
              </w:rPr>
              <w:t>)</w:t>
            </w:r>
          </w:p>
        </w:tc>
      </w:tr>
      <w:tr w:rsidR="00E31481" w:rsidRPr="00E31481" w14:paraId="68A3E0B2" w14:textId="77777777" w:rsidTr="009117B3">
        <w:tc>
          <w:tcPr>
            <w:tcW w:w="5637" w:type="dxa"/>
            <w:tcBorders>
              <w:bottom w:val="single" w:sz="4" w:space="0" w:color="auto"/>
            </w:tcBorders>
            <w:vAlign w:val="center"/>
          </w:tcPr>
          <w:p w14:paraId="4200B2AF" w14:textId="722898F0" w:rsidR="009117B3" w:rsidRPr="00E31481" w:rsidRDefault="009117B3" w:rsidP="00F35727">
            <w:pPr>
              <w:shd w:val="clear" w:color="auto" w:fill="FFFFFF"/>
              <w:ind w:left="-57" w:right="-57"/>
              <w:jc w:val="center"/>
              <w:rPr>
                <w:rFonts w:ascii="Times New Roman" w:eastAsia="Times New Roman" w:hAnsi="Times New Roman" w:cs="Times New Roman"/>
                <w:b/>
                <w:sz w:val="24"/>
                <w:szCs w:val="24"/>
                <w:lang w:eastAsia="ru-RU"/>
              </w:rPr>
            </w:pPr>
            <w:r w:rsidRPr="00E31481">
              <w:rPr>
                <w:rFonts w:ascii="Times New Roman" w:hAnsi="Times New Roman" w:cs="Times New Roman"/>
                <w:b/>
                <w:sz w:val="24"/>
                <w:szCs w:val="24"/>
                <w:lang w:val="en-US"/>
              </w:rPr>
              <w:t>V</w:t>
            </w:r>
            <w:r w:rsidRPr="00E31481">
              <w:rPr>
                <w:rFonts w:ascii="Times New Roman" w:hAnsi="Times New Roman" w:cs="Times New Roman"/>
                <w:b/>
                <w:sz w:val="24"/>
                <w:szCs w:val="24"/>
              </w:rPr>
              <w:t xml:space="preserve"> семестр</w:t>
            </w:r>
          </w:p>
        </w:tc>
        <w:tc>
          <w:tcPr>
            <w:tcW w:w="1275" w:type="dxa"/>
            <w:tcBorders>
              <w:bottom w:val="single" w:sz="4" w:space="0" w:color="auto"/>
            </w:tcBorders>
            <w:vAlign w:val="center"/>
          </w:tcPr>
          <w:p w14:paraId="2FD3BE2A" w14:textId="77777777" w:rsidR="009117B3" w:rsidRPr="00E31481" w:rsidRDefault="009117B3" w:rsidP="00F35727">
            <w:pPr>
              <w:shd w:val="clear" w:color="auto" w:fill="FFFFFF"/>
              <w:suppressAutoHyphens/>
              <w:ind w:left="-57" w:right="-57"/>
              <w:jc w:val="center"/>
              <w:rPr>
                <w:rFonts w:ascii="Times New Roman" w:eastAsia="Times New Roman" w:hAnsi="Times New Roman" w:cs="Times New Roman"/>
                <w:b/>
                <w:sz w:val="24"/>
                <w:szCs w:val="25"/>
                <w:lang w:eastAsia="zh-CN"/>
              </w:rPr>
            </w:pPr>
          </w:p>
        </w:tc>
        <w:tc>
          <w:tcPr>
            <w:tcW w:w="1701" w:type="dxa"/>
            <w:tcBorders>
              <w:bottom w:val="single" w:sz="4" w:space="0" w:color="auto"/>
            </w:tcBorders>
            <w:vAlign w:val="center"/>
          </w:tcPr>
          <w:p w14:paraId="69331BE2" w14:textId="77777777" w:rsidR="009117B3" w:rsidRPr="00E31481" w:rsidRDefault="009117B3" w:rsidP="00C92E43">
            <w:pPr>
              <w:shd w:val="clear" w:color="auto" w:fill="FFFFFF"/>
              <w:suppressAutoHyphens/>
              <w:ind w:left="-57" w:right="-57"/>
              <w:jc w:val="center"/>
              <w:rPr>
                <w:rFonts w:ascii="Times New Roman" w:eastAsia="Times New Roman" w:hAnsi="Times New Roman" w:cs="Times New Roman"/>
                <w:b/>
                <w:sz w:val="24"/>
                <w:szCs w:val="25"/>
                <w:lang w:eastAsia="zh-CN"/>
              </w:rPr>
            </w:pPr>
          </w:p>
        </w:tc>
        <w:tc>
          <w:tcPr>
            <w:tcW w:w="1275" w:type="dxa"/>
            <w:tcBorders>
              <w:bottom w:val="single" w:sz="4" w:space="0" w:color="auto"/>
            </w:tcBorders>
            <w:vAlign w:val="center"/>
          </w:tcPr>
          <w:p w14:paraId="68C1AA01" w14:textId="77777777" w:rsidR="009117B3" w:rsidRPr="00E31481" w:rsidRDefault="009117B3" w:rsidP="00F35727">
            <w:pPr>
              <w:shd w:val="clear" w:color="auto" w:fill="FFFFFF"/>
              <w:suppressAutoHyphens/>
              <w:ind w:left="-57" w:right="-57"/>
              <w:jc w:val="center"/>
              <w:rPr>
                <w:rFonts w:ascii="Times New Roman" w:eastAsia="Times New Roman" w:hAnsi="Times New Roman" w:cs="Times New Roman"/>
                <w:b/>
                <w:sz w:val="24"/>
                <w:szCs w:val="25"/>
                <w:lang w:eastAsia="zh-CN"/>
              </w:rPr>
            </w:pPr>
          </w:p>
        </w:tc>
      </w:tr>
      <w:tr w:rsidR="00E31481" w:rsidRPr="00E31481" w14:paraId="3ACBEEB0" w14:textId="77777777" w:rsidTr="009117B3">
        <w:tc>
          <w:tcPr>
            <w:tcW w:w="5637" w:type="dxa"/>
            <w:tcBorders>
              <w:bottom w:val="single" w:sz="4" w:space="0" w:color="auto"/>
            </w:tcBorders>
          </w:tcPr>
          <w:p w14:paraId="50B70684" w14:textId="77777777" w:rsidR="00FE6ADD" w:rsidRPr="00E31481" w:rsidRDefault="00FE6ADD" w:rsidP="00F35727">
            <w:pPr>
              <w:rPr>
                <w:rFonts w:ascii="Times New Roman" w:eastAsia="SimSun" w:hAnsi="Times New Roman" w:cs="Times New Roman"/>
                <w:kern w:val="1"/>
                <w:sz w:val="24"/>
                <w:szCs w:val="24"/>
                <w:lang w:eastAsia="zh-CN" w:bidi="hi-IN"/>
              </w:rPr>
            </w:pPr>
            <w:r w:rsidRPr="00E31481">
              <w:rPr>
                <w:rFonts w:ascii="Times New Roman" w:eastAsia="Arial Unicode MS" w:hAnsi="Times New Roman" w:cs="Times New Roman"/>
                <w:b/>
                <w:bCs/>
                <w:sz w:val="24"/>
                <w:szCs w:val="24"/>
                <w:lang w:eastAsia="ru-RU"/>
              </w:rPr>
              <w:t>Введение</w:t>
            </w:r>
            <w:r w:rsidRPr="00E31481">
              <w:rPr>
                <w:rFonts w:ascii="Times New Roman" w:eastAsia="Arial Unicode MS" w:hAnsi="Times New Roman" w:cs="Times New Roman"/>
                <w:sz w:val="24"/>
                <w:szCs w:val="24"/>
                <w:lang w:eastAsia="ru-RU"/>
              </w:rPr>
              <w:t xml:space="preserve"> в историю искусств. Виды и жанры изобразительного искусства</w:t>
            </w:r>
          </w:p>
        </w:tc>
        <w:tc>
          <w:tcPr>
            <w:tcW w:w="1275" w:type="dxa"/>
            <w:tcBorders>
              <w:bottom w:val="single" w:sz="4" w:space="0" w:color="auto"/>
            </w:tcBorders>
          </w:tcPr>
          <w:p w14:paraId="1881E3F3"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bottom w:val="single" w:sz="4" w:space="0" w:color="auto"/>
            </w:tcBorders>
          </w:tcPr>
          <w:p w14:paraId="4A12ADA1"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bottom w:val="single" w:sz="4" w:space="0" w:color="auto"/>
            </w:tcBorders>
          </w:tcPr>
          <w:p w14:paraId="499BD6D9"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p w14:paraId="7A8E291B"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5FD02EAE" w14:textId="77777777" w:rsidTr="009117B3">
        <w:tc>
          <w:tcPr>
            <w:tcW w:w="5637" w:type="dxa"/>
            <w:tcBorders>
              <w:top w:val="single" w:sz="4" w:space="0" w:color="auto"/>
            </w:tcBorders>
          </w:tcPr>
          <w:p w14:paraId="3C90B5C5" w14:textId="77777777" w:rsidR="00FE6ADD" w:rsidRPr="00E31481" w:rsidRDefault="00FE6ADD" w:rsidP="00F35727">
            <w:pPr>
              <w:widowControl w:val="0"/>
              <w:suppressAutoHyphens/>
              <w:rPr>
                <w:rFonts w:ascii="Times New Roman" w:eastAsia="Arial Unicode MS" w:hAnsi="Times New Roman" w:cs="Times New Roman"/>
                <w:b/>
                <w:bCs/>
                <w:sz w:val="24"/>
                <w:szCs w:val="24"/>
                <w:lang w:eastAsia="ru-RU"/>
              </w:rPr>
            </w:pPr>
            <w:r w:rsidRPr="00E31481">
              <w:rPr>
                <w:rFonts w:ascii="Times New Roman" w:eastAsia="Arial Unicode MS" w:hAnsi="Times New Roman" w:cs="Times New Roman"/>
                <w:b/>
                <w:bCs/>
                <w:sz w:val="24"/>
                <w:szCs w:val="24"/>
                <w:lang w:eastAsia="ru-RU"/>
              </w:rPr>
              <w:t>Раздел 1: «История изобразительного искусства»</w:t>
            </w:r>
          </w:p>
        </w:tc>
        <w:tc>
          <w:tcPr>
            <w:tcW w:w="1275" w:type="dxa"/>
            <w:tcBorders>
              <w:top w:val="single" w:sz="4" w:space="0" w:color="auto"/>
            </w:tcBorders>
          </w:tcPr>
          <w:p w14:paraId="169A2C9F"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c>
          <w:tcPr>
            <w:tcW w:w="1701" w:type="dxa"/>
            <w:tcBorders>
              <w:top w:val="single" w:sz="4" w:space="0" w:color="auto"/>
            </w:tcBorders>
          </w:tcPr>
          <w:p w14:paraId="33AE9260"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c>
          <w:tcPr>
            <w:tcW w:w="1275" w:type="dxa"/>
            <w:tcBorders>
              <w:top w:val="single" w:sz="4" w:space="0" w:color="auto"/>
            </w:tcBorders>
          </w:tcPr>
          <w:p w14:paraId="4B3232B5"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0F9F4262" w14:textId="77777777" w:rsidTr="009117B3">
        <w:tc>
          <w:tcPr>
            <w:tcW w:w="5637" w:type="dxa"/>
            <w:tcBorders>
              <w:bottom w:val="single" w:sz="4" w:space="0" w:color="auto"/>
            </w:tcBorders>
          </w:tcPr>
          <w:p w14:paraId="509BBCC0" w14:textId="77777777" w:rsidR="00FE6ADD" w:rsidRPr="00E31481" w:rsidRDefault="00FE6ADD" w:rsidP="00F35727">
            <w:pPr>
              <w:jc w:val="center"/>
              <w:rPr>
                <w:rFonts w:ascii="Times New Roman" w:eastAsia="Times New Roman" w:hAnsi="Times New Roman" w:cs="Times New Roman"/>
                <w:b/>
                <w:bCs/>
                <w:sz w:val="24"/>
                <w:szCs w:val="24"/>
                <w:lang w:eastAsia="ru-RU"/>
              </w:rPr>
            </w:pPr>
            <w:r w:rsidRPr="00E31481">
              <w:rPr>
                <w:rFonts w:ascii="Times New Roman" w:eastAsia="Arial Unicode MS" w:hAnsi="Times New Roman" w:cs="Times New Roman"/>
                <w:b/>
                <w:bCs/>
                <w:sz w:val="24"/>
                <w:szCs w:val="24"/>
                <w:lang w:eastAsia="ru-RU"/>
              </w:rPr>
              <w:t>Часть 1 Искусство Древнего мира</w:t>
            </w:r>
          </w:p>
        </w:tc>
        <w:tc>
          <w:tcPr>
            <w:tcW w:w="1275" w:type="dxa"/>
            <w:tcBorders>
              <w:bottom w:val="single" w:sz="4" w:space="0" w:color="auto"/>
            </w:tcBorders>
          </w:tcPr>
          <w:p w14:paraId="01A4EF0A"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c>
          <w:tcPr>
            <w:tcW w:w="1701" w:type="dxa"/>
            <w:tcBorders>
              <w:bottom w:val="single" w:sz="4" w:space="0" w:color="auto"/>
            </w:tcBorders>
          </w:tcPr>
          <w:p w14:paraId="2F730B94"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c>
          <w:tcPr>
            <w:tcW w:w="1275" w:type="dxa"/>
            <w:tcBorders>
              <w:bottom w:val="single" w:sz="4" w:space="0" w:color="auto"/>
            </w:tcBorders>
          </w:tcPr>
          <w:p w14:paraId="6B900867"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1B5C2AEA" w14:textId="77777777" w:rsidTr="009117B3">
        <w:tc>
          <w:tcPr>
            <w:tcW w:w="5637" w:type="dxa"/>
            <w:tcBorders>
              <w:top w:val="single" w:sz="4" w:space="0" w:color="auto"/>
              <w:bottom w:val="single" w:sz="4" w:space="0" w:color="auto"/>
            </w:tcBorders>
          </w:tcPr>
          <w:p w14:paraId="6BC25522" w14:textId="77777777" w:rsidR="00FE6ADD" w:rsidRPr="00E31481" w:rsidRDefault="00FE6ADD" w:rsidP="00F35727">
            <w:pPr>
              <w:jc w:val="both"/>
              <w:rPr>
                <w:rFonts w:ascii="Times New Roman" w:eastAsia="Arial Unicode MS" w:hAnsi="Times New Roman" w:cs="Times New Roman"/>
                <w:b/>
                <w:bCs/>
                <w:sz w:val="24"/>
                <w:szCs w:val="24"/>
                <w:lang w:eastAsia="ru-RU"/>
              </w:rPr>
            </w:pPr>
            <w:r w:rsidRPr="00E31481">
              <w:rPr>
                <w:rFonts w:ascii="Times New Roman" w:eastAsia="Times New Roman" w:hAnsi="Times New Roman" w:cs="Times New Roman"/>
                <w:sz w:val="24"/>
                <w:szCs w:val="24"/>
                <w:lang w:eastAsia="ru-RU"/>
              </w:rPr>
              <w:t>Искусство первобытного общества</w:t>
            </w:r>
          </w:p>
        </w:tc>
        <w:tc>
          <w:tcPr>
            <w:tcW w:w="1275" w:type="dxa"/>
            <w:tcBorders>
              <w:top w:val="single" w:sz="4" w:space="0" w:color="auto"/>
              <w:bottom w:val="single" w:sz="4" w:space="0" w:color="auto"/>
            </w:tcBorders>
          </w:tcPr>
          <w:p w14:paraId="1948E7A6"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top w:val="single" w:sz="4" w:space="0" w:color="auto"/>
              <w:bottom w:val="single" w:sz="4" w:space="0" w:color="auto"/>
            </w:tcBorders>
          </w:tcPr>
          <w:p w14:paraId="1CEB8D2B"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top w:val="single" w:sz="4" w:space="0" w:color="auto"/>
              <w:bottom w:val="single" w:sz="4" w:space="0" w:color="auto"/>
            </w:tcBorders>
          </w:tcPr>
          <w:p w14:paraId="13937780"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1D28BCCB" w14:textId="77777777" w:rsidTr="009117B3">
        <w:tc>
          <w:tcPr>
            <w:tcW w:w="5637" w:type="dxa"/>
            <w:tcBorders>
              <w:top w:val="single" w:sz="4" w:space="0" w:color="auto"/>
              <w:bottom w:val="single" w:sz="4" w:space="0" w:color="auto"/>
            </w:tcBorders>
          </w:tcPr>
          <w:p w14:paraId="39E71C70" w14:textId="77777777" w:rsidR="00FE6ADD" w:rsidRPr="00E31481" w:rsidRDefault="00FE6ADD" w:rsidP="00F35727">
            <w:pPr>
              <w:jc w:val="both"/>
              <w:rPr>
                <w:rFonts w:ascii="Times New Roman" w:eastAsia="Times New Roman" w:hAnsi="Times New Roman" w:cs="Times New Roman"/>
                <w:sz w:val="24"/>
                <w:szCs w:val="24"/>
                <w:lang w:eastAsia="ru-RU"/>
              </w:rPr>
            </w:pPr>
            <w:r w:rsidRPr="00E31481">
              <w:rPr>
                <w:rFonts w:ascii="Times New Roman" w:eastAsia="Arial Unicode MS" w:hAnsi="Times New Roman" w:cs="Times New Roman"/>
                <w:sz w:val="24"/>
                <w:szCs w:val="24"/>
                <w:lang w:eastAsia="ru-RU"/>
              </w:rPr>
              <w:t>Искусство Древнего Востока</w:t>
            </w:r>
          </w:p>
        </w:tc>
        <w:tc>
          <w:tcPr>
            <w:tcW w:w="1275" w:type="dxa"/>
            <w:tcBorders>
              <w:top w:val="single" w:sz="4" w:space="0" w:color="auto"/>
              <w:bottom w:val="single" w:sz="4" w:space="0" w:color="auto"/>
            </w:tcBorders>
          </w:tcPr>
          <w:p w14:paraId="723ACED3"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551D6232"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634D0795"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60D4A6FA" w14:textId="77777777" w:rsidTr="009117B3">
        <w:tc>
          <w:tcPr>
            <w:tcW w:w="5637" w:type="dxa"/>
            <w:tcBorders>
              <w:top w:val="single" w:sz="4" w:space="0" w:color="auto"/>
              <w:bottom w:val="single" w:sz="4" w:space="0" w:color="auto"/>
            </w:tcBorders>
          </w:tcPr>
          <w:p w14:paraId="3EDF6D2C" w14:textId="77777777" w:rsidR="00FE6ADD" w:rsidRPr="00E31481" w:rsidRDefault="00FE6ADD" w:rsidP="00F35727">
            <w:pPr>
              <w:jc w:val="both"/>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lastRenderedPageBreak/>
              <w:t>Искусство античности</w:t>
            </w:r>
          </w:p>
        </w:tc>
        <w:tc>
          <w:tcPr>
            <w:tcW w:w="1275" w:type="dxa"/>
            <w:tcBorders>
              <w:top w:val="single" w:sz="4" w:space="0" w:color="auto"/>
              <w:bottom w:val="single" w:sz="4" w:space="0" w:color="auto"/>
            </w:tcBorders>
          </w:tcPr>
          <w:p w14:paraId="1C6BF805" w14:textId="64FE03B1" w:rsidR="00FE6ADD" w:rsidRPr="00E31481" w:rsidRDefault="009117B3" w:rsidP="00F35727">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751692C8"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7E0A00FB" w14:textId="28611E72"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7BD2A90C" w14:textId="77777777" w:rsidTr="009117B3">
        <w:tc>
          <w:tcPr>
            <w:tcW w:w="5637" w:type="dxa"/>
            <w:tcBorders>
              <w:top w:val="single" w:sz="4" w:space="0" w:color="auto"/>
              <w:bottom w:val="single" w:sz="4" w:space="0" w:color="auto"/>
            </w:tcBorders>
          </w:tcPr>
          <w:p w14:paraId="5916A028" w14:textId="77777777" w:rsidR="00FE6ADD" w:rsidRPr="00E31481" w:rsidRDefault="00FE6ADD" w:rsidP="00F35727">
            <w:pPr>
              <w:ind w:firstLine="448"/>
              <w:rPr>
                <w:rFonts w:ascii="Times New Roman" w:eastAsia="Arial Unicode MS" w:hAnsi="Times New Roman" w:cs="Times New Roman"/>
                <w:b/>
                <w:bCs/>
                <w:sz w:val="24"/>
                <w:szCs w:val="24"/>
                <w:lang w:eastAsia="ru-RU"/>
              </w:rPr>
            </w:pPr>
            <w:r w:rsidRPr="00E31481">
              <w:rPr>
                <w:rFonts w:ascii="Times New Roman" w:eastAsia="Arial Unicode MS" w:hAnsi="Times New Roman" w:cs="Times New Roman"/>
                <w:b/>
                <w:bCs/>
                <w:sz w:val="24"/>
                <w:szCs w:val="24"/>
                <w:lang w:eastAsia="ru-RU"/>
              </w:rPr>
              <w:t>Часть 2 Искусство эпохи Средневековья</w:t>
            </w:r>
          </w:p>
        </w:tc>
        <w:tc>
          <w:tcPr>
            <w:tcW w:w="1275" w:type="dxa"/>
            <w:tcBorders>
              <w:top w:val="single" w:sz="4" w:space="0" w:color="auto"/>
              <w:bottom w:val="single" w:sz="4" w:space="0" w:color="auto"/>
            </w:tcBorders>
          </w:tcPr>
          <w:p w14:paraId="540B087B"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c>
          <w:tcPr>
            <w:tcW w:w="1701" w:type="dxa"/>
            <w:tcBorders>
              <w:top w:val="single" w:sz="4" w:space="0" w:color="auto"/>
              <w:bottom w:val="single" w:sz="4" w:space="0" w:color="auto"/>
            </w:tcBorders>
          </w:tcPr>
          <w:p w14:paraId="46512A61"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c>
          <w:tcPr>
            <w:tcW w:w="1275" w:type="dxa"/>
            <w:tcBorders>
              <w:top w:val="single" w:sz="4" w:space="0" w:color="auto"/>
              <w:bottom w:val="single" w:sz="4" w:space="0" w:color="auto"/>
            </w:tcBorders>
          </w:tcPr>
          <w:p w14:paraId="32D3A0F5" w14:textId="77777777" w:rsidR="00FE6ADD" w:rsidRPr="00E31481" w:rsidRDefault="00FE6ADD" w:rsidP="00F35727">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612B7ED9" w14:textId="77777777" w:rsidTr="009117B3">
        <w:tc>
          <w:tcPr>
            <w:tcW w:w="5637" w:type="dxa"/>
            <w:tcBorders>
              <w:top w:val="single" w:sz="4" w:space="0" w:color="auto"/>
              <w:bottom w:val="single" w:sz="4" w:space="0" w:color="auto"/>
            </w:tcBorders>
          </w:tcPr>
          <w:p w14:paraId="5BAC2D97" w14:textId="77777777" w:rsidR="009117B3" w:rsidRPr="00E31481" w:rsidRDefault="009117B3" w:rsidP="009117B3">
            <w:pPr>
              <w:rPr>
                <w:rFonts w:ascii="Times New Roman" w:eastAsia="Arial Unicode MS" w:hAnsi="Times New Roman" w:cs="Times New Roman"/>
                <w:b/>
                <w:bCs/>
                <w:sz w:val="24"/>
                <w:szCs w:val="24"/>
                <w:lang w:eastAsia="ru-RU"/>
              </w:rPr>
            </w:pPr>
            <w:r w:rsidRPr="00E31481">
              <w:rPr>
                <w:rFonts w:ascii="Times New Roman" w:eastAsia="Times New Roman" w:hAnsi="Times New Roman" w:cs="Times New Roman"/>
                <w:sz w:val="24"/>
                <w:szCs w:val="24"/>
                <w:lang w:eastAsia="ru-RU"/>
              </w:rPr>
              <w:t>Изобразительное искусство Византии</w:t>
            </w:r>
          </w:p>
        </w:tc>
        <w:tc>
          <w:tcPr>
            <w:tcW w:w="1275" w:type="dxa"/>
            <w:tcBorders>
              <w:top w:val="single" w:sz="4" w:space="0" w:color="auto"/>
              <w:bottom w:val="single" w:sz="4" w:space="0" w:color="auto"/>
            </w:tcBorders>
          </w:tcPr>
          <w:p w14:paraId="775DD9FC" w14:textId="650C3FB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top w:val="single" w:sz="4" w:space="0" w:color="auto"/>
              <w:bottom w:val="single" w:sz="4" w:space="0" w:color="auto"/>
            </w:tcBorders>
          </w:tcPr>
          <w:p w14:paraId="66809A78"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top w:val="single" w:sz="4" w:space="0" w:color="auto"/>
              <w:bottom w:val="single" w:sz="4" w:space="0" w:color="auto"/>
            </w:tcBorders>
          </w:tcPr>
          <w:p w14:paraId="6EB2EC98" w14:textId="6069E2F0"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5373AD6F" w14:textId="77777777" w:rsidTr="009117B3">
        <w:tc>
          <w:tcPr>
            <w:tcW w:w="5637" w:type="dxa"/>
            <w:tcBorders>
              <w:top w:val="single" w:sz="4" w:space="0" w:color="auto"/>
              <w:bottom w:val="single" w:sz="4" w:space="0" w:color="auto"/>
            </w:tcBorders>
          </w:tcPr>
          <w:p w14:paraId="5CAE3FF2" w14:textId="77777777" w:rsidR="009117B3" w:rsidRPr="00E31481" w:rsidRDefault="009117B3" w:rsidP="009117B3">
            <w:pPr>
              <w:rPr>
                <w:rFonts w:ascii="Times New Roman" w:eastAsia="Times New Roman" w:hAnsi="Times New Roman" w:cs="Times New Roman"/>
                <w:sz w:val="24"/>
                <w:szCs w:val="24"/>
                <w:lang w:eastAsia="ru-RU"/>
              </w:rPr>
            </w:pPr>
            <w:r w:rsidRPr="00E31481">
              <w:rPr>
                <w:rFonts w:ascii="Times New Roman" w:eastAsia="Times New Roman" w:hAnsi="Times New Roman" w:cs="Times New Roman"/>
                <w:sz w:val="24"/>
                <w:szCs w:val="24"/>
                <w:lang w:eastAsia="ru-RU"/>
              </w:rPr>
              <w:t>Изобразительное искусство Западной Европы</w:t>
            </w:r>
          </w:p>
        </w:tc>
        <w:tc>
          <w:tcPr>
            <w:tcW w:w="1275" w:type="dxa"/>
            <w:tcBorders>
              <w:top w:val="single" w:sz="4" w:space="0" w:color="auto"/>
              <w:bottom w:val="single" w:sz="4" w:space="0" w:color="auto"/>
            </w:tcBorders>
          </w:tcPr>
          <w:p w14:paraId="23D7FD15" w14:textId="21F54DA9"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3014E420"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2C805CC5" w14:textId="5933ED20"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31D719B6" w14:textId="77777777" w:rsidTr="009117B3">
        <w:tc>
          <w:tcPr>
            <w:tcW w:w="5637" w:type="dxa"/>
            <w:tcBorders>
              <w:top w:val="single" w:sz="4" w:space="0" w:color="auto"/>
              <w:bottom w:val="single" w:sz="4" w:space="0" w:color="auto"/>
            </w:tcBorders>
          </w:tcPr>
          <w:p w14:paraId="17D15A30" w14:textId="77777777" w:rsidR="009117B3" w:rsidRPr="00E31481" w:rsidRDefault="009117B3" w:rsidP="009117B3">
            <w:pPr>
              <w:rPr>
                <w:rFonts w:ascii="Times New Roman" w:eastAsia="Times New Roman" w:hAnsi="Times New Roman" w:cs="Times New Roman"/>
                <w:sz w:val="24"/>
                <w:szCs w:val="24"/>
                <w:lang w:eastAsia="ru-RU"/>
              </w:rPr>
            </w:pPr>
            <w:r w:rsidRPr="00E31481">
              <w:rPr>
                <w:rFonts w:ascii="Times New Roman" w:eastAsia="Arial Unicode MS" w:hAnsi="Times New Roman" w:cs="Times New Roman"/>
                <w:sz w:val="24"/>
                <w:szCs w:val="24"/>
                <w:lang w:eastAsia="ru-RU"/>
              </w:rPr>
              <w:t>Изобразительное искусство Древней Руси</w:t>
            </w:r>
          </w:p>
        </w:tc>
        <w:tc>
          <w:tcPr>
            <w:tcW w:w="1275" w:type="dxa"/>
            <w:tcBorders>
              <w:top w:val="single" w:sz="4" w:space="0" w:color="auto"/>
              <w:bottom w:val="single" w:sz="4" w:space="0" w:color="auto"/>
            </w:tcBorders>
          </w:tcPr>
          <w:p w14:paraId="557D9544" w14:textId="5AB121BD"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4DD42386"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5E63B301" w14:textId="381CB998"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5EBA750A" w14:textId="77777777" w:rsidTr="009117B3">
        <w:tc>
          <w:tcPr>
            <w:tcW w:w="5637" w:type="dxa"/>
            <w:tcBorders>
              <w:top w:val="single" w:sz="4" w:space="0" w:color="auto"/>
              <w:bottom w:val="single" w:sz="4" w:space="0" w:color="auto"/>
            </w:tcBorders>
          </w:tcPr>
          <w:p w14:paraId="2402279F" w14:textId="77777777" w:rsidR="009117B3" w:rsidRPr="00E31481" w:rsidRDefault="009117B3" w:rsidP="009117B3">
            <w:pPr>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Изобразительное искусство эпохи Возрождения</w:t>
            </w:r>
          </w:p>
        </w:tc>
        <w:tc>
          <w:tcPr>
            <w:tcW w:w="1275" w:type="dxa"/>
            <w:tcBorders>
              <w:top w:val="single" w:sz="4" w:space="0" w:color="auto"/>
              <w:bottom w:val="single" w:sz="4" w:space="0" w:color="auto"/>
            </w:tcBorders>
          </w:tcPr>
          <w:p w14:paraId="01B6C3B3" w14:textId="1D70D74B"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4</w:t>
            </w:r>
          </w:p>
        </w:tc>
        <w:tc>
          <w:tcPr>
            <w:tcW w:w="1701" w:type="dxa"/>
            <w:tcBorders>
              <w:top w:val="single" w:sz="4" w:space="0" w:color="auto"/>
              <w:bottom w:val="single" w:sz="4" w:space="0" w:color="auto"/>
            </w:tcBorders>
          </w:tcPr>
          <w:p w14:paraId="5B7E61B3"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1A76E84C" w14:textId="2A5C2F66"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r>
      <w:tr w:rsidR="00E31481" w:rsidRPr="00E31481" w14:paraId="01B8B7F7" w14:textId="77777777" w:rsidTr="009117B3">
        <w:tc>
          <w:tcPr>
            <w:tcW w:w="5637" w:type="dxa"/>
            <w:tcBorders>
              <w:top w:val="single" w:sz="4" w:space="0" w:color="auto"/>
              <w:bottom w:val="single" w:sz="4" w:space="0" w:color="auto"/>
            </w:tcBorders>
          </w:tcPr>
          <w:p w14:paraId="3228DAC6" w14:textId="77777777" w:rsidR="009117B3" w:rsidRPr="00E31481" w:rsidRDefault="009117B3" w:rsidP="009117B3">
            <w:pPr>
              <w:rPr>
                <w:rFonts w:ascii="Times New Roman" w:eastAsia="Arial Unicode MS" w:hAnsi="Times New Roman" w:cs="Times New Roman"/>
                <w:b/>
                <w:bCs/>
                <w:sz w:val="24"/>
                <w:szCs w:val="24"/>
                <w:lang w:eastAsia="ru-RU"/>
              </w:rPr>
            </w:pPr>
            <w:r w:rsidRPr="00E31481">
              <w:rPr>
                <w:rFonts w:ascii="Times New Roman" w:eastAsia="Arial Unicode MS" w:hAnsi="Times New Roman" w:cs="Times New Roman"/>
                <w:b/>
                <w:bCs/>
                <w:sz w:val="24"/>
                <w:szCs w:val="24"/>
                <w:lang w:eastAsia="ru-RU"/>
              </w:rPr>
              <w:t xml:space="preserve">Часть 3 Искусство Нового и </w:t>
            </w:r>
            <w:proofErr w:type="spellStart"/>
            <w:r w:rsidRPr="00E31481">
              <w:rPr>
                <w:rFonts w:ascii="Times New Roman" w:eastAsia="Arial Unicode MS" w:hAnsi="Times New Roman" w:cs="Times New Roman"/>
                <w:b/>
                <w:bCs/>
                <w:sz w:val="24"/>
                <w:szCs w:val="24"/>
                <w:lang w:eastAsia="ru-RU"/>
              </w:rPr>
              <w:t>Новейшеговремени</w:t>
            </w:r>
            <w:proofErr w:type="spellEnd"/>
          </w:p>
        </w:tc>
        <w:tc>
          <w:tcPr>
            <w:tcW w:w="1275" w:type="dxa"/>
            <w:tcBorders>
              <w:top w:val="single" w:sz="4" w:space="0" w:color="auto"/>
              <w:bottom w:val="single" w:sz="4" w:space="0" w:color="auto"/>
            </w:tcBorders>
          </w:tcPr>
          <w:p w14:paraId="645DA51C"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c>
          <w:tcPr>
            <w:tcW w:w="1701" w:type="dxa"/>
            <w:tcBorders>
              <w:top w:val="single" w:sz="4" w:space="0" w:color="auto"/>
              <w:bottom w:val="single" w:sz="4" w:space="0" w:color="auto"/>
            </w:tcBorders>
          </w:tcPr>
          <w:p w14:paraId="77941270"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c>
          <w:tcPr>
            <w:tcW w:w="1275" w:type="dxa"/>
            <w:tcBorders>
              <w:top w:val="single" w:sz="4" w:space="0" w:color="auto"/>
              <w:bottom w:val="single" w:sz="4" w:space="0" w:color="auto"/>
            </w:tcBorders>
          </w:tcPr>
          <w:p w14:paraId="069448C7"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6A9C0817" w14:textId="77777777" w:rsidTr="009117B3">
        <w:tc>
          <w:tcPr>
            <w:tcW w:w="5637" w:type="dxa"/>
            <w:tcBorders>
              <w:top w:val="single" w:sz="4" w:space="0" w:color="auto"/>
              <w:bottom w:val="single" w:sz="4" w:space="0" w:color="auto"/>
            </w:tcBorders>
          </w:tcPr>
          <w:p w14:paraId="26761EA7" w14:textId="30D9B0B0" w:rsidR="009117B3" w:rsidRPr="00E31481" w:rsidRDefault="009117B3" w:rsidP="009117B3">
            <w:pPr>
              <w:rPr>
                <w:rFonts w:ascii="Times New Roman" w:eastAsia="Arial Unicode MS" w:hAnsi="Times New Roman" w:cs="Times New Roman"/>
                <w:b/>
                <w:bCs/>
                <w:sz w:val="24"/>
                <w:szCs w:val="24"/>
                <w:lang w:eastAsia="ru-RU"/>
              </w:rPr>
            </w:pPr>
            <w:r w:rsidRPr="00E31481">
              <w:rPr>
                <w:rFonts w:ascii="Times New Roman" w:eastAsia="Arial Unicode MS" w:hAnsi="Times New Roman" w:cs="Times New Roman"/>
                <w:sz w:val="24"/>
                <w:szCs w:val="24"/>
                <w:lang w:eastAsia="ru-RU"/>
              </w:rPr>
              <w:t>Западноевропейское изобразительное искусство XVII в.</w:t>
            </w:r>
          </w:p>
        </w:tc>
        <w:tc>
          <w:tcPr>
            <w:tcW w:w="1275" w:type="dxa"/>
            <w:tcBorders>
              <w:top w:val="single" w:sz="4" w:space="0" w:color="auto"/>
              <w:bottom w:val="single" w:sz="4" w:space="0" w:color="auto"/>
            </w:tcBorders>
          </w:tcPr>
          <w:p w14:paraId="1C82AEAF" w14:textId="2E690C8B"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5C743B07"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72095202" w14:textId="0AEC106B"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3C010F3C" w14:textId="77777777" w:rsidTr="009117B3">
        <w:tc>
          <w:tcPr>
            <w:tcW w:w="5637" w:type="dxa"/>
            <w:tcBorders>
              <w:top w:val="single" w:sz="4" w:space="0" w:color="auto"/>
              <w:bottom w:val="single" w:sz="4" w:space="0" w:color="auto"/>
            </w:tcBorders>
          </w:tcPr>
          <w:p w14:paraId="7EEF53D0" w14:textId="77777777" w:rsidR="009117B3" w:rsidRPr="00E31481" w:rsidRDefault="009117B3" w:rsidP="009117B3">
            <w:pPr>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Западноевропейское и русское искусство XVIII в.</w:t>
            </w:r>
          </w:p>
        </w:tc>
        <w:tc>
          <w:tcPr>
            <w:tcW w:w="1275" w:type="dxa"/>
            <w:tcBorders>
              <w:top w:val="single" w:sz="4" w:space="0" w:color="auto"/>
              <w:bottom w:val="single" w:sz="4" w:space="0" w:color="auto"/>
            </w:tcBorders>
          </w:tcPr>
          <w:p w14:paraId="3E6F3D43" w14:textId="0F130E9C"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4C8DFFFE"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7EA28624" w14:textId="1D3E8EBF"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58826915" w14:textId="77777777" w:rsidTr="009117B3">
        <w:tc>
          <w:tcPr>
            <w:tcW w:w="5637" w:type="dxa"/>
            <w:tcBorders>
              <w:top w:val="single" w:sz="4" w:space="0" w:color="auto"/>
              <w:bottom w:val="single" w:sz="4" w:space="0" w:color="auto"/>
            </w:tcBorders>
          </w:tcPr>
          <w:p w14:paraId="0FB249E4" w14:textId="77777777" w:rsidR="009117B3" w:rsidRPr="00E31481" w:rsidRDefault="009117B3" w:rsidP="009117B3">
            <w:pPr>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Западноевропейское и русское искусство XIX в.</w:t>
            </w:r>
          </w:p>
        </w:tc>
        <w:tc>
          <w:tcPr>
            <w:tcW w:w="1275" w:type="dxa"/>
            <w:tcBorders>
              <w:top w:val="single" w:sz="4" w:space="0" w:color="auto"/>
              <w:bottom w:val="single" w:sz="4" w:space="0" w:color="auto"/>
            </w:tcBorders>
          </w:tcPr>
          <w:p w14:paraId="45C9622E" w14:textId="69242F8A"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59C85AF2"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7655E6C1" w14:textId="03F6FFDF"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4ECC48C0" w14:textId="77777777" w:rsidTr="009117B3">
        <w:tc>
          <w:tcPr>
            <w:tcW w:w="5637" w:type="dxa"/>
            <w:tcBorders>
              <w:top w:val="single" w:sz="4" w:space="0" w:color="auto"/>
              <w:bottom w:val="single" w:sz="4" w:space="0" w:color="auto"/>
            </w:tcBorders>
          </w:tcPr>
          <w:p w14:paraId="1E0624EB" w14:textId="77777777" w:rsidR="009117B3" w:rsidRPr="00E31481" w:rsidRDefault="009117B3" w:rsidP="009117B3">
            <w:pPr>
              <w:ind w:firstLine="448"/>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Изобразительное искусство ХХ в.</w:t>
            </w:r>
          </w:p>
        </w:tc>
        <w:tc>
          <w:tcPr>
            <w:tcW w:w="1275" w:type="dxa"/>
            <w:tcBorders>
              <w:top w:val="single" w:sz="4" w:space="0" w:color="auto"/>
              <w:bottom w:val="single" w:sz="4" w:space="0" w:color="auto"/>
            </w:tcBorders>
          </w:tcPr>
          <w:p w14:paraId="6CC3207D" w14:textId="2C40BC2B"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14C24271"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7B7B933B" w14:textId="35C2B041"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7F6A9D03" w14:textId="77777777" w:rsidTr="009117B3">
        <w:tc>
          <w:tcPr>
            <w:tcW w:w="5637" w:type="dxa"/>
            <w:tcBorders>
              <w:top w:val="single" w:sz="4" w:space="0" w:color="auto"/>
              <w:bottom w:val="single" w:sz="4" w:space="0" w:color="auto"/>
            </w:tcBorders>
          </w:tcPr>
          <w:p w14:paraId="0E0FD395" w14:textId="77777777" w:rsidR="009117B3" w:rsidRPr="00E31481" w:rsidRDefault="009117B3" w:rsidP="009117B3">
            <w:pPr>
              <w:rPr>
                <w:rFonts w:ascii="Times New Roman" w:eastAsia="Arial Unicode MS" w:hAnsi="Times New Roman" w:cs="Times New Roman"/>
                <w:sz w:val="24"/>
                <w:szCs w:val="24"/>
                <w:lang w:eastAsia="ru-RU"/>
              </w:rPr>
            </w:pPr>
            <w:r w:rsidRPr="00E31481">
              <w:rPr>
                <w:rFonts w:ascii="Times New Roman" w:eastAsia="Times New Roman" w:hAnsi="Times New Roman" w:cs="Times New Roman"/>
                <w:b/>
                <w:bCs/>
                <w:sz w:val="24"/>
                <w:szCs w:val="24"/>
                <w:lang w:eastAsia="ru-RU"/>
              </w:rPr>
              <w:t>Раздел 2«История театрального искусства ».</w:t>
            </w:r>
          </w:p>
        </w:tc>
        <w:tc>
          <w:tcPr>
            <w:tcW w:w="1275" w:type="dxa"/>
            <w:tcBorders>
              <w:top w:val="single" w:sz="4" w:space="0" w:color="auto"/>
              <w:bottom w:val="single" w:sz="4" w:space="0" w:color="auto"/>
            </w:tcBorders>
          </w:tcPr>
          <w:p w14:paraId="1034A8D7"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c>
          <w:tcPr>
            <w:tcW w:w="1701" w:type="dxa"/>
            <w:tcBorders>
              <w:top w:val="single" w:sz="4" w:space="0" w:color="auto"/>
              <w:bottom w:val="single" w:sz="4" w:space="0" w:color="auto"/>
            </w:tcBorders>
          </w:tcPr>
          <w:p w14:paraId="4F3DEBF0"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c>
          <w:tcPr>
            <w:tcW w:w="1275" w:type="dxa"/>
            <w:tcBorders>
              <w:top w:val="single" w:sz="4" w:space="0" w:color="auto"/>
              <w:bottom w:val="single" w:sz="4" w:space="0" w:color="auto"/>
            </w:tcBorders>
          </w:tcPr>
          <w:p w14:paraId="159139FF"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3E09DDE1" w14:textId="77777777" w:rsidTr="009117B3">
        <w:tc>
          <w:tcPr>
            <w:tcW w:w="5637" w:type="dxa"/>
            <w:tcBorders>
              <w:top w:val="single" w:sz="4" w:space="0" w:color="auto"/>
              <w:bottom w:val="single" w:sz="4" w:space="0" w:color="auto"/>
            </w:tcBorders>
          </w:tcPr>
          <w:p w14:paraId="381670D4" w14:textId="77777777" w:rsidR="009117B3" w:rsidRPr="00E31481" w:rsidRDefault="009117B3" w:rsidP="009117B3">
            <w:pPr>
              <w:rPr>
                <w:rFonts w:ascii="Times New Roman" w:eastAsia="Times New Roman" w:hAnsi="Times New Roman" w:cs="Times New Roman"/>
                <w:b/>
                <w:bCs/>
                <w:sz w:val="24"/>
                <w:szCs w:val="24"/>
                <w:lang w:eastAsia="ru-RU"/>
              </w:rPr>
            </w:pPr>
            <w:r w:rsidRPr="00E31481">
              <w:rPr>
                <w:rFonts w:ascii="Times New Roman" w:eastAsia="Arial Unicode MS" w:hAnsi="Times New Roman" w:cs="Times New Roman"/>
                <w:sz w:val="24"/>
                <w:szCs w:val="24"/>
                <w:lang w:eastAsia="ru-RU"/>
              </w:rPr>
              <w:t>Введение в раздел</w:t>
            </w:r>
          </w:p>
        </w:tc>
        <w:tc>
          <w:tcPr>
            <w:tcW w:w="1275" w:type="dxa"/>
            <w:tcBorders>
              <w:top w:val="single" w:sz="4" w:space="0" w:color="auto"/>
              <w:bottom w:val="single" w:sz="4" w:space="0" w:color="auto"/>
            </w:tcBorders>
          </w:tcPr>
          <w:p w14:paraId="4FF34EDB" w14:textId="4A7F7AD6"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top w:val="single" w:sz="4" w:space="0" w:color="auto"/>
              <w:bottom w:val="single" w:sz="4" w:space="0" w:color="auto"/>
            </w:tcBorders>
          </w:tcPr>
          <w:p w14:paraId="4424F93B"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top w:val="single" w:sz="4" w:space="0" w:color="auto"/>
              <w:bottom w:val="single" w:sz="4" w:space="0" w:color="auto"/>
            </w:tcBorders>
          </w:tcPr>
          <w:p w14:paraId="597A25D2" w14:textId="08F087D5"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6FBB2427" w14:textId="77777777" w:rsidTr="009117B3">
        <w:tc>
          <w:tcPr>
            <w:tcW w:w="5637" w:type="dxa"/>
            <w:tcBorders>
              <w:top w:val="single" w:sz="4" w:space="0" w:color="auto"/>
              <w:bottom w:val="single" w:sz="4" w:space="0" w:color="auto"/>
            </w:tcBorders>
          </w:tcPr>
          <w:p w14:paraId="1B91CC7E" w14:textId="77777777" w:rsidR="009117B3" w:rsidRPr="00E31481" w:rsidRDefault="009117B3" w:rsidP="009117B3">
            <w:pPr>
              <w:ind w:firstLine="448"/>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Античный театр.</w:t>
            </w:r>
          </w:p>
        </w:tc>
        <w:tc>
          <w:tcPr>
            <w:tcW w:w="1275" w:type="dxa"/>
            <w:tcBorders>
              <w:top w:val="single" w:sz="4" w:space="0" w:color="auto"/>
              <w:bottom w:val="single" w:sz="4" w:space="0" w:color="auto"/>
            </w:tcBorders>
          </w:tcPr>
          <w:p w14:paraId="435EC9C0" w14:textId="58E22671"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4</w:t>
            </w:r>
          </w:p>
        </w:tc>
        <w:tc>
          <w:tcPr>
            <w:tcW w:w="1701" w:type="dxa"/>
            <w:tcBorders>
              <w:top w:val="single" w:sz="4" w:space="0" w:color="auto"/>
              <w:bottom w:val="single" w:sz="4" w:space="0" w:color="auto"/>
            </w:tcBorders>
          </w:tcPr>
          <w:p w14:paraId="266EABA2"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7EBB3A5E" w14:textId="2D931F44"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r>
      <w:tr w:rsidR="00E31481" w:rsidRPr="00E31481" w14:paraId="284636F9" w14:textId="77777777" w:rsidTr="009117B3">
        <w:tc>
          <w:tcPr>
            <w:tcW w:w="5637" w:type="dxa"/>
            <w:tcBorders>
              <w:top w:val="single" w:sz="4" w:space="0" w:color="auto"/>
              <w:bottom w:val="single" w:sz="4" w:space="0" w:color="auto"/>
            </w:tcBorders>
          </w:tcPr>
          <w:p w14:paraId="7966DDAE" w14:textId="77777777" w:rsidR="009117B3" w:rsidRPr="00E31481" w:rsidRDefault="009117B3" w:rsidP="009117B3">
            <w:pPr>
              <w:ind w:firstLine="448"/>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Средневековый театр.</w:t>
            </w:r>
          </w:p>
        </w:tc>
        <w:tc>
          <w:tcPr>
            <w:tcW w:w="1275" w:type="dxa"/>
            <w:tcBorders>
              <w:top w:val="single" w:sz="4" w:space="0" w:color="auto"/>
              <w:bottom w:val="single" w:sz="4" w:space="0" w:color="auto"/>
            </w:tcBorders>
          </w:tcPr>
          <w:p w14:paraId="7A53639A" w14:textId="48CC944A"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top w:val="single" w:sz="4" w:space="0" w:color="auto"/>
              <w:bottom w:val="single" w:sz="4" w:space="0" w:color="auto"/>
            </w:tcBorders>
          </w:tcPr>
          <w:p w14:paraId="6C2113D6"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top w:val="single" w:sz="4" w:space="0" w:color="auto"/>
              <w:bottom w:val="single" w:sz="4" w:space="0" w:color="auto"/>
            </w:tcBorders>
          </w:tcPr>
          <w:p w14:paraId="4C02F38D" w14:textId="699B9C6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5AAC2FAA" w14:textId="77777777" w:rsidTr="009117B3">
        <w:tc>
          <w:tcPr>
            <w:tcW w:w="5637" w:type="dxa"/>
            <w:tcBorders>
              <w:top w:val="single" w:sz="4" w:space="0" w:color="auto"/>
              <w:bottom w:val="single" w:sz="4" w:space="0" w:color="auto"/>
            </w:tcBorders>
          </w:tcPr>
          <w:p w14:paraId="28B7C4A0" w14:textId="77777777" w:rsidR="009117B3" w:rsidRPr="00E31481" w:rsidRDefault="009117B3" w:rsidP="009117B3">
            <w:pPr>
              <w:ind w:left="-57" w:right="-113"/>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Театр эпохи Возрождения и Нового времени (</w:t>
            </w:r>
            <w:r w:rsidRPr="00E31481">
              <w:rPr>
                <w:rFonts w:ascii="Times New Roman" w:eastAsia="Arial Unicode MS" w:hAnsi="Times New Roman" w:cs="Times New Roman"/>
                <w:sz w:val="24"/>
                <w:szCs w:val="24"/>
                <w:lang w:val="en-US" w:eastAsia="ru-RU"/>
              </w:rPr>
              <w:t>XVII</w:t>
            </w:r>
            <w:r w:rsidRPr="00E31481">
              <w:rPr>
                <w:rFonts w:ascii="Times New Roman" w:eastAsia="Arial Unicode MS" w:hAnsi="Times New Roman" w:cs="Times New Roman"/>
                <w:sz w:val="24"/>
                <w:szCs w:val="24"/>
                <w:lang w:eastAsia="ru-RU"/>
              </w:rPr>
              <w:t xml:space="preserve"> век)</w:t>
            </w:r>
          </w:p>
        </w:tc>
        <w:tc>
          <w:tcPr>
            <w:tcW w:w="1275" w:type="dxa"/>
            <w:tcBorders>
              <w:top w:val="single" w:sz="4" w:space="0" w:color="auto"/>
              <w:bottom w:val="single" w:sz="4" w:space="0" w:color="auto"/>
            </w:tcBorders>
          </w:tcPr>
          <w:p w14:paraId="2CFF039F" w14:textId="6B61B372"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4E3AA7E7"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3B482B26" w14:textId="11CC11E2"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11FA1E7E" w14:textId="77777777" w:rsidTr="009117B3">
        <w:tc>
          <w:tcPr>
            <w:tcW w:w="5637" w:type="dxa"/>
            <w:tcBorders>
              <w:top w:val="single" w:sz="4" w:space="0" w:color="auto"/>
              <w:bottom w:val="single" w:sz="4" w:space="0" w:color="auto"/>
            </w:tcBorders>
          </w:tcPr>
          <w:p w14:paraId="1AAD64F3" w14:textId="77777777" w:rsidR="009117B3" w:rsidRPr="00E31481" w:rsidRDefault="009117B3" w:rsidP="009117B3">
            <w:pPr>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Театр эпохи Просвещения (</w:t>
            </w:r>
            <w:r w:rsidRPr="00E31481">
              <w:rPr>
                <w:rFonts w:ascii="Times New Roman" w:eastAsia="Arial Unicode MS" w:hAnsi="Times New Roman" w:cs="Times New Roman"/>
                <w:sz w:val="24"/>
                <w:szCs w:val="24"/>
                <w:lang w:val="en-US" w:eastAsia="ru-RU"/>
              </w:rPr>
              <w:t>XVIII</w:t>
            </w:r>
            <w:r w:rsidRPr="00E31481">
              <w:rPr>
                <w:rFonts w:ascii="Times New Roman" w:eastAsia="Arial Unicode MS" w:hAnsi="Times New Roman" w:cs="Times New Roman"/>
                <w:sz w:val="24"/>
                <w:szCs w:val="24"/>
                <w:lang w:eastAsia="ru-RU"/>
              </w:rPr>
              <w:t xml:space="preserve"> век). </w:t>
            </w:r>
          </w:p>
        </w:tc>
        <w:tc>
          <w:tcPr>
            <w:tcW w:w="1275" w:type="dxa"/>
            <w:tcBorders>
              <w:top w:val="single" w:sz="4" w:space="0" w:color="auto"/>
              <w:bottom w:val="single" w:sz="4" w:space="0" w:color="auto"/>
            </w:tcBorders>
          </w:tcPr>
          <w:p w14:paraId="0906901A" w14:textId="1E2E1114"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top w:val="single" w:sz="4" w:space="0" w:color="auto"/>
              <w:bottom w:val="single" w:sz="4" w:space="0" w:color="auto"/>
            </w:tcBorders>
          </w:tcPr>
          <w:p w14:paraId="5BD2F668"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top w:val="single" w:sz="4" w:space="0" w:color="auto"/>
              <w:bottom w:val="single" w:sz="4" w:space="0" w:color="auto"/>
            </w:tcBorders>
          </w:tcPr>
          <w:p w14:paraId="4743E021" w14:textId="5CD6C53F"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0123B2EE" w14:textId="77777777" w:rsidTr="009117B3">
        <w:tc>
          <w:tcPr>
            <w:tcW w:w="5637" w:type="dxa"/>
            <w:tcBorders>
              <w:top w:val="single" w:sz="4" w:space="0" w:color="auto"/>
              <w:bottom w:val="single" w:sz="4" w:space="0" w:color="auto"/>
            </w:tcBorders>
          </w:tcPr>
          <w:p w14:paraId="43708CB5" w14:textId="77777777" w:rsidR="009117B3" w:rsidRPr="00E31481" w:rsidRDefault="009117B3" w:rsidP="009117B3">
            <w:pPr>
              <w:ind w:left="363" w:hanging="363"/>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 xml:space="preserve">Театр первой половины </w:t>
            </w:r>
            <w:r w:rsidRPr="00E31481">
              <w:rPr>
                <w:rFonts w:ascii="Times New Roman" w:eastAsia="Arial Unicode MS" w:hAnsi="Times New Roman" w:cs="Times New Roman"/>
                <w:sz w:val="24"/>
                <w:szCs w:val="24"/>
                <w:lang w:val="en-US" w:eastAsia="ru-RU"/>
              </w:rPr>
              <w:t>XIX</w:t>
            </w:r>
            <w:r w:rsidRPr="00E31481">
              <w:rPr>
                <w:rFonts w:ascii="Times New Roman" w:eastAsia="Arial Unicode MS" w:hAnsi="Times New Roman" w:cs="Times New Roman"/>
                <w:sz w:val="24"/>
                <w:szCs w:val="24"/>
                <w:lang w:eastAsia="ru-RU"/>
              </w:rPr>
              <w:t xml:space="preserve"> века.</w:t>
            </w:r>
          </w:p>
        </w:tc>
        <w:tc>
          <w:tcPr>
            <w:tcW w:w="1275" w:type="dxa"/>
            <w:tcBorders>
              <w:top w:val="single" w:sz="4" w:space="0" w:color="auto"/>
              <w:bottom w:val="single" w:sz="4" w:space="0" w:color="auto"/>
            </w:tcBorders>
          </w:tcPr>
          <w:p w14:paraId="4FD2D9CA" w14:textId="6851FF0F"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top w:val="single" w:sz="4" w:space="0" w:color="auto"/>
              <w:bottom w:val="single" w:sz="4" w:space="0" w:color="auto"/>
            </w:tcBorders>
          </w:tcPr>
          <w:p w14:paraId="66F9F2A5"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top w:val="single" w:sz="4" w:space="0" w:color="auto"/>
              <w:bottom w:val="single" w:sz="4" w:space="0" w:color="auto"/>
            </w:tcBorders>
          </w:tcPr>
          <w:p w14:paraId="1DDEA319" w14:textId="3659D9EE"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6C1AE6F7" w14:textId="77777777" w:rsidTr="009117B3">
        <w:tc>
          <w:tcPr>
            <w:tcW w:w="5637" w:type="dxa"/>
            <w:tcBorders>
              <w:top w:val="single" w:sz="4" w:space="0" w:color="auto"/>
              <w:bottom w:val="single" w:sz="4" w:space="0" w:color="auto"/>
            </w:tcBorders>
          </w:tcPr>
          <w:p w14:paraId="5193F474" w14:textId="77777777" w:rsidR="009117B3" w:rsidRPr="00E31481" w:rsidRDefault="009117B3" w:rsidP="009117B3">
            <w:pPr>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 xml:space="preserve">Театр второй половины </w:t>
            </w:r>
            <w:r w:rsidRPr="00E31481">
              <w:rPr>
                <w:rFonts w:ascii="Times New Roman" w:eastAsia="Arial Unicode MS" w:hAnsi="Times New Roman" w:cs="Times New Roman"/>
                <w:sz w:val="24"/>
                <w:szCs w:val="24"/>
                <w:lang w:val="en-US" w:eastAsia="ru-RU"/>
              </w:rPr>
              <w:t>XIX</w:t>
            </w:r>
            <w:r w:rsidRPr="00E31481">
              <w:rPr>
                <w:rFonts w:ascii="Times New Roman" w:eastAsia="Arial Unicode MS" w:hAnsi="Times New Roman" w:cs="Times New Roman"/>
                <w:sz w:val="24"/>
                <w:szCs w:val="24"/>
                <w:lang w:eastAsia="ru-RU"/>
              </w:rPr>
              <w:t xml:space="preserve"> века – начала </w:t>
            </w:r>
            <w:r w:rsidRPr="00E31481">
              <w:rPr>
                <w:rFonts w:ascii="Times New Roman" w:eastAsia="Arial Unicode MS" w:hAnsi="Times New Roman" w:cs="Times New Roman"/>
                <w:sz w:val="24"/>
                <w:szCs w:val="24"/>
                <w:lang w:val="en-US" w:eastAsia="ru-RU"/>
              </w:rPr>
              <w:t>XX</w:t>
            </w:r>
            <w:r w:rsidRPr="00E31481">
              <w:rPr>
                <w:rFonts w:ascii="Times New Roman" w:eastAsia="Arial Unicode MS" w:hAnsi="Times New Roman" w:cs="Times New Roman"/>
                <w:sz w:val="24"/>
                <w:szCs w:val="24"/>
                <w:lang w:eastAsia="ru-RU"/>
              </w:rPr>
              <w:t xml:space="preserve"> века. </w:t>
            </w:r>
          </w:p>
        </w:tc>
        <w:tc>
          <w:tcPr>
            <w:tcW w:w="1275" w:type="dxa"/>
            <w:tcBorders>
              <w:top w:val="single" w:sz="4" w:space="0" w:color="auto"/>
              <w:bottom w:val="single" w:sz="4" w:space="0" w:color="auto"/>
            </w:tcBorders>
          </w:tcPr>
          <w:p w14:paraId="3415F57C" w14:textId="2CB2D7A3"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49777834"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074B3AC9" w14:textId="300A4359"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17DBB2B2" w14:textId="77777777" w:rsidTr="009117B3">
        <w:tc>
          <w:tcPr>
            <w:tcW w:w="5637" w:type="dxa"/>
            <w:tcBorders>
              <w:top w:val="single" w:sz="4" w:space="0" w:color="auto"/>
              <w:bottom w:val="single" w:sz="4" w:space="0" w:color="auto"/>
            </w:tcBorders>
          </w:tcPr>
          <w:p w14:paraId="5F1B898A" w14:textId="77777777" w:rsidR="009117B3" w:rsidRPr="00E31481" w:rsidRDefault="009117B3" w:rsidP="009117B3">
            <w:pPr>
              <w:rPr>
                <w:rFonts w:ascii="Times New Roman" w:eastAsia="Arial Unicode MS" w:hAnsi="Times New Roman" w:cs="Times New Roman"/>
                <w:sz w:val="24"/>
                <w:szCs w:val="24"/>
                <w:lang w:eastAsia="ru-RU"/>
              </w:rPr>
            </w:pPr>
            <w:r w:rsidRPr="00E31481">
              <w:rPr>
                <w:rFonts w:ascii="Times New Roman" w:eastAsia="Times New Roman" w:hAnsi="Times New Roman" w:cs="Times New Roman"/>
                <w:sz w:val="24"/>
                <w:szCs w:val="24"/>
                <w:lang w:eastAsia="ru-RU"/>
              </w:rPr>
              <w:t xml:space="preserve">Основные направления театра </w:t>
            </w:r>
            <w:r w:rsidRPr="00E31481">
              <w:rPr>
                <w:rFonts w:ascii="Times New Roman" w:eastAsia="Times New Roman" w:hAnsi="Times New Roman" w:cs="Times New Roman"/>
                <w:sz w:val="24"/>
                <w:szCs w:val="24"/>
                <w:lang w:val="en-US" w:eastAsia="ru-RU"/>
              </w:rPr>
              <w:t>XX</w:t>
            </w:r>
            <w:r w:rsidRPr="00E31481">
              <w:rPr>
                <w:rFonts w:ascii="Times New Roman" w:eastAsia="Times New Roman" w:hAnsi="Times New Roman" w:cs="Times New Roman"/>
                <w:sz w:val="24"/>
                <w:szCs w:val="24"/>
                <w:lang w:eastAsia="ru-RU"/>
              </w:rPr>
              <w:t xml:space="preserve"> века</w:t>
            </w:r>
            <w:r w:rsidRPr="00E31481">
              <w:rPr>
                <w:rFonts w:ascii="Times New Roman" w:eastAsia="Times New Roman" w:hAnsi="Times New Roman" w:cs="Times New Roman"/>
                <w:b/>
                <w:bCs/>
                <w:sz w:val="24"/>
                <w:szCs w:val="24"/>
                <w:lang w:eastAsia="ru-RU"/>
              </w:rPr>
              <w:t xml:space="preserve">. </w:t>
            </w:r>
          </w:p>
        </w:tc>
        <w:tc>
          <w:tcPr>
            <w:tcW w:w="1275" w:type="dxa"/>
            <w:tcBorders>
              <w:top w:val="single" w:sz="4" w:space="0" w:color="auto"/>
              <w:bottom w:val="single" w:sz="4" w:space="0" w:color="auto"/>
            </w:tcBorders>
          </w:tcPr>
          <w:p w14:paraId="3E785E0E" w14:textId="64076559"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top w:val="single" w:sz="4" w:space="0" w:color="auto"/>
              <w:bottom w:val="single" w:sz="4" w:space="0" w:color="auto"/>
            </w:tcBorders>
          </w:tcPr>
          <w:p w14:paraId="2ABD20A5"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top w:val="single" w:sz="4" w:space="0" w:color="auto"/>
              <w:bottom w:val="single" w:sz="4" w:space="0" w:color="auto"/>
            </w:tcBorders>
          </w:tcPr>
          <w:p w14:paraId="349A2073"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9117B3" w:rsidRPr="00E31481" w14:paraId="5D25D4EF" w14:textId="77777777" w:rsidTr="009117B3">
        <w:tc>
          <w:tcPr>
            <w:tcW w:w="5637" w:type="dxa"/>
            <w:tcBorders>
              <w:top w:val="single" w:sz="4" w:space="0" w:color="auto"/>
              <w:bottom w:val="single" w:sz="4" w:space="0" w:color="auto"/>
            </w:tcBorders>
          </w:tcPr>
          <w:p w14:paraId="3392C693" w14:textId="571BDA04" w:rsidR="009117B3" w:rsidRPr="00E31481" w:rsidRDefault="009117B3" w:rsidP="009117B3">
            <w:pPr>
              <w:rPr>
                <w:rFonts w:ascii="Times New Roman" w:eastAsia="Times New Roman" w:hAnsi="Times New Roman" w:cs="Times New Roman"/>
                <w:b/>
                <w:bCs/>
                <w:sz w:val="24"/>
                <w:szCs w:val="24"/>
                <w:lang w:eastAsia="ru-RU"/>
              </w:rPr>
            </w:pPr>
            <w:bookmarkStart w:id="12" w:name="_Hlk193980354"/>
            <w:r w:rsidRPr="00E31481">
              <w:rPr>
                <w:rFonts w:ascii="Times New Roman" w:eastAsia="Times New Roman" w:hAnsi="Times New Roman" w:cs="Times New Roman"/>
                <w:b/>
                <w:bCs/>
                <w:sz w:val="24"/>
                <w:szCs w:val="24"/>
                <w:lang w:eastAsia="ru-RU"/>
              </w:rPr>
              <w:t>Итого за семестр</w:t>
            </w:r>
          </w:p>
        </w:tc>
        <w:tc>
          <w:tcPr>
            <w:tcW w:w="1275" w:type="dxa"/>
            <w:tcBorders>
              <w:top w:val="single" w:sz="4" w:space="0" w:color="auto"/>
              <w:bottom w:val="single" w:sz="4" w:space="0" w:color="auto"/>
            </w:tcBorders>
          </w:tcPr>
          <w:p w14:paraId="20D8C25B" w14:textId="24111799" w:rsidR="009117B3" w:rsidRPr="00E31481" w:rsidRDefault="00E31481" w:rsidP="009117B3">
            <w:pPr>
              <w:widowControl w:val="0"/>
              <w:suppressAutoHyphens/>
              <w:jc w:val="center"/>
              <w:rPr>
                <w:rFonts w:ascii="Times New Roman" w:eastAsia="SimSun" w:hAnsi="Times New Roman" w:cs="Times New Roman"/>
                <w:b/>
                <w:bCs/>
                <w:kern w:val="1"/>
                <w:sz w:val="24"/>
                <w:szCs w:val="24"/>
                <w:lang w:eastAsia="zh-CN" w:bidi="hi-IN"/>
              </w:rPr>
            </w:pPr>
            <w:r w:rsidRPr="00E31481">
              <w:rPr>
                <w:rFonts w:ascii="Times New Roman" w:eastAsia="SimSun" w:hAnsi="Times New Roman" w:cs="Times New Roman"/>
                <w:b/>
                <w:bCs/>
                <w:kern w:val="1"/>
                <w:sz w:val="24"/>
                <w:szCs w:val="24"/>
                <w:lang w:eastAsia="zh-CN" w:bidi="hi-IN"/>
              </w:rPr>
              <w:t>36</w:t>
            </w:r>
          </w:p>
        </w:tc>
        <w:tc>
          <w:tcPr>
            <w:tcW w:w="1701" w:type="dxa"/>
            <w:tcBorders>
              <w:top w:val="single" w:sz="4" w:space="0" w:color="auto"/>
              <w:bottom w:val="single" w:sz="4" w:space="0" w:color="auto"/>
            </w:tcBorders>
          </w:tcPr>
          <w:p w14:paraId="36A4E571" w14:textId="5A066362" w:rsidR="009117B3" w:rsidRPr="00E31481" w:rsidRDefault="00E31481" w:rsidP="009117B3">
            <w:pPr>
              <w:widowControl w:val="0"/>
              <w:suppressAutoHyphens/>
              <w:jc w:val="center"/>
              <w:rPr>
                <w:rFonts w:ascii="Times New Roman" w:eastAsia="SimSun" w:hAnsi="Times New Roman" w:cs="Times New Roman"/>
                <w:b/>
                <w:bCs/>
                <w:kern w:val="1"/>
                <w:sz w:val="24"/>
                <w:szCs w:val="24"/>
                <w:lang w:eastAsia="zh-CN" w:bidi="hi-IN"/>
              </w:rPr>
            </w:pPr>
            <w:r w:rsidRPr="00E31481">
              <w:rPr>
                <w:rFonts w:ascii="Times New Roman" w:eastAsia="SimSun" w:hAnsi="Times New Roman" w:cs="Times New Roman"/>
                <w:b/>
                <w:bCs/>
                <w:kern w:val="1"/>
                <w:sz w:val="24"/>
                <w:szCs w:val="24"/>
                <w:lang w:eastAsia="zh-CN" w:bidi="hi-IN"/>
              </w:rPr>
              <w:t>32</w:t>
            </w:r>
          </w:p>
        </w:tc>
        <w:tc>
          <w:tcPr>
            <w:tcW w:w="1275" w:type="dxa"/>
            <w:tcBorders>
              <w:top w:val="single" w:sz="4" w:space="0" w:color="auto"/>
              <w:bottom w:val="single" w:sz="4" w:space="0" w:color="auto"/>
            </w:tcBorders>
          </w:tcPr>
          <w:p w14:paraId="6F02E55B" w14:textId="421F9E1D" w:rsidR="009117B3" w:rsidRPr="00E31481" w:rsidRDefault="00E31481" w:rsidP="009117B3">
            <w:pPr>
              <w:widowControl w:val="0"/>
              <w:suppressAutoHyphens/>
              <w:jc w:val="center"/>
              <w:rPr>
                <w:rFonts w:ascii="Times New Roman" w:eastAsia="SimSun" w:hAnsi="Times New Roman" w:cs="Times New Roman"/>
                <w:b/>
                <w:bCs/>
                <w:kern w:val="1"/>
                <w:sz w:val="24"/>
                <w:szCs w:val="24"/>
                <w:lang w:eastAsia="zh-CN" w:bidi="hi-IN"/>
              </w:rPr>
            </w:pPr>
            <w:r w:rsidRPr="00E31481">
              <w:rPr>
                <w:rFonts w:ascii="Times New Roman" w:eastAsia="SimSun" w:hAnsi="Times New Roman" w:cs="Times New Roman"/>
                <w:b/>
                <w:bCs/>
                <w:kern w:val="1"/>
                <w:sz w:val="24"/>
                <w:szCs w:val="24"/>
                <w:lang w:eastAsia="zh-CN" w:bidi="hi-IN"/>
              </w:rPr>
              <w:t>4</w:t>
            </w:r>
          </w:p>
        </w:tc>
      </w:tr>
      <w:bookmarkEnd w:id="12"/>
      <w:tr w:rsidR="00E31481" w:rsidRPr="00E31481" w14:paraId="797FB301" w14:textId="77777777" w:rsidTr="009117B3">
        <w:tc>
          <w:tcPr>
            <w:tcW w:w="5637" w:type="dxa"/>
            <w:tcBorders>
              <w:top w:val="single" w:sz="4" w:space="0" w:color="auto"/>
              <w:bottom w:val="single" w:sz="4" w:space="0" w:color="auto"/>
            </w:tcBorders>
          </w:tcPr>
          <w:p w14:paraId="6B04F450" w14:textId="590DE105" w:rsidR="009117B3" w:rsidRPr="00E31481" w:rsidRDefault="009117B3" w:rsidP="009117B3">
            <w:pPr>
              <w:jc w:val="center"/>
              <w:rPr>
                <w:rFonts w:ascii="Times New Roman" w:eastAsia="Times New Roman" w:hAnsi="Times New Roman" w:cs="Times New Roman"/>
                <w:sz w:val="24"/>
                <w:szCs w:val="24"/>
                <w:lang w:eastAsia="ru-RU"/>
              </w:rPr>
            </w:pPr>
            <w:r w:rsidRPr="00E31481">
              <w:rPr>
                <w:rFonts w:ascii="Times New Roman" w:hAnsi="Times New Roman" w:cs="Times New Roman"/>
                <w:b/>
                <w:sz w:val="24"/>
                <w:szCs w:val="24"/>
                <w:lang w:val="en-US"/>
              </w:rPr>
              <w:t>V</w:t>
            </w:r>
            <w:r w:rsidRPr="00E31481">
              <w:rPr>
                <w:rFonts w:ascii="Times New Roman" w:hAnsi="Times New Roman" w:cs="Times New Roman"/>
                <w:b/>
                <w:sz w:val="24"/>
                <w:szCs w:val="24"/>
                <w:lang w:val="en-US"/>
              </w:rPr>
              <w:t>I</w:t>
            </w:r>
            <w:r w:rsidRPr="00E31481">
              <w:rPr>
                <w:rFonts w:ascii="Times New Roman" w:hAnsi="Times New Roman" w:cs="Times New Roman"/>
                <w:b/>
                <w:sz w:val="24"/>
                <w:szCs w:val="24"/>
              </w:rPr>
              <w:t xml:space="preserve"> семестр</w:t>
            </w:r>
          </w:p>
        </w:tc>
        <w:tc>
          <w:tcPr>
            <w:tcW w:w="1275" w:type="dxa"/>
            <w:tcBorders>
              <w:top w:val="single" w:sz="4" w:space="0" w:color="auto"/>
              <w:bottom w:val="single" w:sz="4" w:space="0" w:color="auto"/>
            </w:tcBorders>
          </w:tcPr>
          <w:p w14:paraId="381D8072"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c>
          <w:tcPr>
            <w:tcW w:w="1701" w:type="dxa"/>
            <w:tcBorders>
              <w:top w:val="single" w:sz="4" w:space="0" w:color="auto"/>
              <w:bottom w:val="single" w:sz="4" w:space="0" w:color="auto"/>
            </w:tcBorders>
          </w:tcPr>
          <w:p w14:paraId="5ED57818" w14:textId="79C95D33" w:rsidR="009117B3" w:rsidRPr="00E31481" w:rsidRDefault="009117B3" w:rsidP="009117B3">
            <w:pPr>
              <w:widowControl w:val="0"/>
              <w:suppressAutoHyphens/>
              <w:jc w:val="center"/>
              <w:rPr>
                <w:rFonts w:ascii="Times New Roman" w:eastAsia="SimSun" w:hAnsi="Times New Roman" w:cs="Times New Roman"/>
                <w:kern w:val="1"/>
                <w:sz w:val="24"/>
                <w:szCs w:val="24"/>
                <w:lang w:val="en-US" w:eastAsia="zh-CN" w:bidi="hi-IN"/>
              </w:rPr>
            </w:pPr>
          </w:p>
        </w:tc>
        <w:tc>
          <w:tcPr>
            <w:tcW w:w="1275" w:type="dxa"/>
            <w:tcBorders>
              <w:top w:val="single" w:sz="4" w:space="0" w:color="auto"/>
              <w:bottom w:val="single" w:sz="4" w:space="0" w:color="auto"/>
            </w:tcBorders>
          </w:tcPr>
          <w:p w14:paraId="3E6D1306" w14:textId="72A68857" w:rsidR="009117B3" w:rsidRPr="00E31481" w:rsidRDefault="009117B3" w:rsidP="009117B3">
            <w:pPr>
              <w:widowControl w:val="0"/>
              <w:suppressAutoHyphens/>
              <w:jc w:val="center"/>
              <w:rPr>
                <w:rFonts w:ascii="Times New Roman" w:eastAsia="SimSun" w:hAnsi="Times New Roman" w:cs="Times New Roman"/>
                <w:kern w:val="1"/>
                <w:sz w:val="24"/>
                <w:szCs w:val="24"/>
                <w:lang w:val="en-US" w:eastAsia="zh-CN" w:bidi="hi-IN"/>
              </w:rPr>
            </w:pPr>
          </w:p>
        </w:tc>
      </w:tr>
      <w:tr w:rsidR="00E31481" w:rsidRPr="00E31481" w14:paraId="54F2EEED" w14:textId="77777777" w:rsidTr="009117B3">
        <w:tc>
          <w:tcPr>
            <w:tcW w:w="5637" w:type="dxa"/>
            <w:tcBorders>
              <w:top w:val="single" w:sz="4" w:space="0" w:color="auto"/>
            </w:tcBorders>
          </w:tcPr>
          <w:p w14:paraId="6263251D" w14:textId="77777777" w:rsidR="009117B3" w:rsidRPr="00E31481" w:rsidRDefault="009117B3" w:rsidP="009117B3">
            <w:pPr>
              <w:rPr>
                <w:rFonts w:ascii="Times New Roman" w:eastAsia="Times New Roman" w:hAnsi="Times New Roman" w:cs="Times New Roman"/>
                <w:b/>
                <w:sz w:val="24"/>
                <w:szCs w:val="24"/>
                <w:lang w:eastAsia="ru-RU"/>
              </w:rPr>
            </w:pPr>
            <w:r w:rsidRPr="00E31481">
              <w:rPr>
                <w:rFonts w:ascii="Times New Roman" w:eastAsia="Times New Roman" w:hAnsi="Times New Roman" w:cs="Times New Roman"/>
                <w:b/>
                <w:bCs/>
                <w:sz w:val="24"/>
                <w:szCs w:val="24"/>
                <w:lang w:eastAsia="ru-RU"/>
              </w:rPr>
              <w:t xml:space="preserve">Раздел 3: </w:t>
            </w:r>
            <w:r w:rsidRPr="00E31481">
              <w:rPr>
                <w:rFonts w:ascii="Times New Roman" w:eastAsia="Times New Roman" w:hAnsi="Times New Roman" w:cs="Times New Roman"/>
                <w:sz w:val="24"/>
                <w:szCs w:val="24"/>
                <w:lang w:eastAsia="ru-RU"/>
              </w:rPr>
              <w:t>«</w:t>
            </w:r>
            <w:r w:rsidRPr="00E31481">
              <w:rPr>
                <w:rFonts w:ascii="Times New Roman" w:eastAsia="Times New Roman" w:hAnsi="Times New Roman" w:cs="Times New Roman"/>
                <w:b/>
                <w:bCs/>
                <w:sz w:val="24"/>
                <w:szCs w:val="24"/>
                <w:lang w:eastAsia="ru-RU"/>
              </w:rPr>
              <w:t>История отечественного кино».</w:t>
            </w:r>
          </w:p>
        </w:tc>
        <w:tc>
          <w:tcPr>
            <w:tcW w:w="1275" w:type="dxa"/>
            <w:tcBorders>
              <w:top w:val="single" w:sz="4" w:space="0" w:color="auto"/>
            </w:tcBorders>
          </w:tcPr>
          <w:p w14:paraId="1093AA32"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c>
          <w:tcPr>
            <w:tcW w:w="1701" w:type="dxa"/>
            <w:tcBorders>
              <w:top w:val="single" w:sz="4" w:space="0" w:color="auto"/>
            </w:tcBorders>
          </w:tcPr>
          <w:p w14:paraId="0BF4FFC8"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c>
          <w:tcPr>
            <w:tcW w:w="1275" w:type="dxa"/>
            <w:tcBorders>
              <w:top w:val="single" w:sz="4" w:space="0" w:color="auto"/>
            </w:tcBorders>
          </w:tcPr>
          <w:p w14:paraId="5105574C"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02233368" w14:textId="77777777" w:rsidTr="009117B3">
        <w:tc>
          <w:tcPr>
            <w:tcW w:w="5637" w:type="dxa"/>
            <w:tcBorders>
              <w:top w:val="single" w:sz="4" w:space="0" w:color="auto"/>
              <w:bottom w:val="single" w:sz="4" w:space="0" w:color="auto"/>
            </w:tcBorders>
          </w:tcPr>
          <w:p w14:paraId="06C4DEA8" w14:textId="1CBE515E" w:rsidR="009117B3" w:rsidRPr="00E31481" w:rsidRDefault="009117B3" w:rsidP="009117B3">
            <w:pPr>
              <w:rPr>
                <w:rFonts w:ascii="Times New Roman" w:eastAsia="Times New Roman" w:hAnsi="Times New Roman" w:cs="Times New Roman"/>
                <w:b/>
                <w:bCs/>
                <w:sz w:val="24"/>
                <w:szCs w:val="24"/>
                <w:lang w:eastAsia="ru-RU"/>
              </w:rPr>
            </w:pPr>
            <w:r w:rsidRPr="00E31481">
              <w:rPr>
                <w:rFonts w:ascii="Times New Roman" w:eastAsia="Arial Unicode MS" w:hAnsi="Times New Roman" w:cs="Times New Roman"/>
                <w:sz w:val="24"/>
                <w:szCs w:val="24"/>
                <w:lang w:eastAsia="ru-RU"/>
              </w:rPr>
              <w:t xml:space="preserve">       Рождение кинематографа</w:t>
            </w:r>
          </w:p>
        </w:tc>
        <w:tc>
          <w:tcPr>
            <w:tcW w:w="1275" w:type="dxa"/>
            <w:tcBorders>
              <w:top w:val="single" w:sz="4" w:space="0" w:color="auto"/>
              <w:bottom w:val="single" w:sz="4" w:space="0" w:color="auto"/>
            </w:tcBorders>
          </w:tcPr>
          <w:p w14:paraId="499E7D5E" w14:textId="7D7ED5C5"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4</w:t>
            </w:r>
          </w:p>
        </w:tc>
        <w:tc>
          <w:tcPr>
            <w:tcW w:w="1701" w:type="dxa"/>
            <w:tcBorders>
              <w:top w:val="single" w:sz="4" w:space="0" w:color="auto"/>
              <w:bottom w:val="single" w:sz="4" w:space="0" w:color="auto"/>
            </w:tcBorders>
          </w:tcPr>
          <w:p w14:paraId="603C4AAD"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0409AC4A"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r>
      <w:tr w:rsidR="00E31481" w:rsidRPr="00E31481" w14:paraId="1F98855C" w14:textId="77777777" w:rsidTr="009117B3">
        <w:tc>
          <w:tcPr>
            <w:tcW w:w="5637" w:type="dxa"/>
            <w:tcBorders>
              <w:top w:val="single" w:sz="4" w:space="0" w:color="auto"/>
              <w:bottom w:val="single" w:sz="4" w:space="0" w:color="auto"/>
            </w:tcBorders>
          </w:tcPr>
          <w:p w14:paraId="1B77C9D1" w14:textId="77777777" w:rsidR="009117B3" w:rsidRPr="00E31481" w:rsidRDefault="009117B3" w:rsidP="009117B3">
            <w:pPr>
              <w:ind w:firstLine="448"/>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Кинематограф в России до 1917 года</w:t>
            </w:r>
          </w:p>
        </w:tc>
        <w:tc>
          <w:tcPr>
            <w:tcW w:w="1275" w:type="dxa"/>
            <w:tcBorders>
              <w:top w:val="single" w:sz="4" w:space="0" w:color="auto"/>
              <w:bottom w:val="single" w:sz="4" w:space="0" w:color="auto"/>
            </w:tcBorders>
          </w:tcPr>
          <w:p w14:paraId="5D8610C5" w14:textId="3591130E"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top w:val="single" w:sz="4" w:space="0" w:color="auto"/>
              <w:bottom w:val="single" w:sz="4" w:space="0" w:color="auto"/>
            </w:tcBorders>
          </w:tcPr>
          <w:p w14:paraId="7B3E4F19"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top w:val="single" w:sz="4" w:space="0" w:color="auto"/>
              <w:bottom w:val="single" w:sz="4" w:space="0" w:color="auto"/>
            </w:tcBorders>
          </w:tcPr>
          <w:p w14:paraId="206D63C0" w14:textId="4C4456B1"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51F82651" w14:textId="77777777" w:rsidTr="009117B3">
        <w:tc>
          <w:tcPr>
            <w:tcW w:w="5637" w:type="dxa"/>
            <w:tcBorders>
              <w:top w:val="single" w:sz="4" w:space="0" w:color="auto"/>
              <w:bottom w:val="single" w:sz="4" w:space="0" w:color="auto"/>
            </w:tcBorders>
          </w:tcPr>
          <w:p w14:paraId="3940CE46" w14:textId="77777777" w:rsidR="009117B3" w:rsidRPr="00E31481" w:rsidRDefault="009117B3" w:rsidP="009117B3">
            <w:pPr>
              <w:ind w:firstLine="448"/>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Кинематограф Советского Союза</w:t>
            </w:r>
          </w:p>
        </w:tc>
        <w:tc>
          <w:tcPr>
            <w:tcW w:w="1275" w:type="dxa"/>
            <w:tcBorders>
              <w:top w:val="single" w:sz="4" w:space="0" w:color="auto"/>
              <w:bottom w:val="single" w:sz="4" w:space="0" w:color="auto"/>
            </w:tcBorders>
          </w:tcPr>
          <w:p w14:paraId="06362195" w14:textId="1994DECC"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65B315E9"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225C821C" w14:textId="74BEB271"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4BB06C5B" w14:textId="77777777" w:rsidTr="009117B3">
        <w:tc>
          <w:tcPr>
            <w:tcW w:w="5637" w:type="dxa"/>
            <w:tcBorders>
              <w:top w:val="single" w:sz="4" w:space="0" w:color="auto"/>
              <w:bottom w:val="single" w:sz="4" w:space="0" w:color="auto"/>
            </w:tcBorders>
          </w:tcPr>
          <w:p w14:paraId="37E2C978" w14:textId="77777777" w:rsidR="009117B3" w:rsidRPr="00E31481" w:rsidRDefault="009117B3" w:rsidP="009117B3">
            <w:pPr>
              <w:ind w:firstLine="448"/>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Кино 20-х гг.</w:t>
            </w:r>
          </w:p>
        </w:tc>
        <w:tc>
          <w:tcPr>
            <w:tcW w:w="1275" w:type="dxa"/>
            <w:tcBorders>
              <w:top w:val="single" w:sz="4" w:space="0" w:color="auto"/>
              <w:bottom w:val="single" w:sz="4" w:space="0" w:color="auto"/>
            </w:tcBorders>
          </w:tcPr>
          <w:p w14:paraId="1257C47B" w14:textId="7F34025C"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top w:val="single" w:sz="4" w:space="0" w:color="auto"/>
              <w:bottom w:val="single" w:sz="4" w:space="0" w:color="auto"/>
            </w:tcBorders>
          </w:tcPr>
          <w:p w14:paraId="4C196BE3"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top w:val="single" w:sz="4" w:space="0" w:color="auto"/>
              <w:bottom w:val="single" w:sz="4" w:space="0" w:color="auto"/>
            </w:tcBorders>
          </w:tcPr>
          <w:p w14:paraId="064CCF11" w14:textId="52D099B4"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16DCC979" w14:textId="77777777" w:rsidTr="009117B3">
        <w:tc>
          <w:tcPr>
            <w:tcW w:w="5637" w:type="dxa"/>
            <w:tcBorders>
              <w:top w:val="single" w:sz="4" w:space="0" w:color="auto"/>
              <w:bottom w:val="single" w:sz="4" w:space="0" w:color="auto"/>
            </w:tcBorders>
          </w:tcPr>
          <w:p w14:paraId="4A39CD34" w14:textId="77777777" w:rsidR="009117B3" w:rsidRPr="00E31481" w:rsidRDefault="009117B3" w:rsidP="009117B3">
            <w:pPr>
              <w:ind w:right="-817" w:firstLine="448"/>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30-е годы. Расцвет советского кино</w:t>
            </w:r>
          </w:p>
        </w:tc>
        <w:tc>
          <w:tcPr>
            <w:tcW w:w="1275" w:type="dxa"/>
            <w:tcBorders>
              <w:top w:val="single" w:sz="4" w:space="0" w:color="auto"/>
              <w:bottom w:val="single" w:sz="4" w:space="0" w:color="auto"/>
            </w:tcBorders>
          </w:tcPr>
          <w:p w14:paraId="26821E2E" w14:textId="5D3A0774"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5</w:t>
            </w:r>
          </w:p>
        </w:tc>
        <w:tc>
          <w:tcPr>
            <w:tcW w:w="1701" w:type="dxa"/>
            <w:tcBorders>
              <w:top w:val="single" w:sz="4" w:space="0" w:color="auto"/>
              <w:bottom w:val="single" w:sz="4" w:space="0" w:color="auto"/>
            </w:tcBorders>
          </w:tcPr>
          <w:p w14:paraId="68CC9FD4"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3</w:t>
            </w:r>
          </w:p>
        </w:tc>
        <w:tc>
          <w:tcPr>
            <w:tcW w:w="1275" w:type="dxa"/>
            <w:tcBorders>
              <w:top w:val="single" w:sz="4" w:space="0" w:color="auto"/>
              <w:bottom w:val="single" w:sz="4" w:space="0" w:color="auto"/>
            </w:tcBorders>
          </w:tcPr>
          <w:p w14:paraId="0D1C6F0C"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r>
      <w:tr w:rsidR="00E31481" w:rsidRPr="00E31481" w14:paraId="7C2881C2" w14:textId="77777777" w:rsidTr="009117B3">
        <w:tc>
          <w:tcPr>
            <w:tcW w:w="5637" w:type="dxa"/>
            <w:tcBorders>
              <w:top w:val="single" w:sz="4" w:space="0" w:color="auto"/>
              <w:bottom w:val="single" w:sz="4" w:space="0" w:color="auto"/>
            </w:tcBorders>
          </w:tcPr>
          <w:p w14:paraId="2F29DD95" w14:textId="77777777" w:rsidR="009117B3" w:rsidRPr="00E31481" w:rsidRDefault="009117B3" w:rsidP="009117B3">
            <w:pPr>
              <w:ind w:left="363" w:hanging="363"/>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Советское кино В.О.В и послевоенные годы</w:t>
            </w:r>
          </w:p>
        </w:tc>
        <w:tc>
          <w:tcPr>
            <w:tcW w:w="1275" w:type="dxa"/>
            <w:tcBorders>
              <w:top w:val="single" w:sz="4" w:space="0" w:color="auto"/>
              <w:bottom w:val="single" w:sz="4" w:space="0" w:color="auto"/>
            </w:tcBorders>
          </w:tcPr>
          <w:p w14:paraId="74266090" w14:textId="310E028F"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7F53606E"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3CA7605C" w14:textId="27A56396"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28681463" w14:textId="77777777" w:rsidTr="009117B3">
        <w:tc>
          <w:tcPr>
            <w:tcW w:w="5637" w:type="dxa"/>
            <w:tcBorders>
              <w:top w:val="single" w:sz="4" w:space="0" w:color="auto"/>
              <w:bottom w:val="single" w:sz="4" w:space="0" w:color="auto"/>
            </w:tcBorders>
          </w:tcPr>
          <w:p w14:paraId="3906F599" w14:textId="77777777" w:rsidR="009117B3" w:rsidRPr="00E31481" w:rsidRDefault="009117B3" w:rsidP="009117B3">
            <w:pPr>
              <w:ind w:left="363" w:hanging="363"/>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«Оттепель» в кино 50-60-х годов</w:t>
            </w:r>
          </w:p>
        </w:tc>
        <w:tc>
          <w:tcPr>
            <w:tcW w:w="1275" w:type="dxa"/>
            <w:tcBorders>
              <w:top w:val="single" w:sz="4" w:space="0" w:color="auto"/>
              <w:bottom w:val="single" w:sz="4" w:space="0" w:color="auto"/>
            </w:tcBorders>
          </w:tcPr>
          <w:p w14:paraId="5B08CDD1" w14:textId="018502EB"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701" w:type="dxa"/>
            <w:tcBorders>
              <w:top w:val="single" w:sz="4" w:space="0" w:color="auto"/>
              <w:bottom w:val="single" w:sz="4" w:space="0" w:color="auto"/>
            </w:tcBorders>
          </w:tcPr>
          <w:p w14:paraId="7BCC9F97"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74136DCC" w14:textId="0EEA3921"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025FAC38" w14:textId="77777777" w:rsidTr="009117B3">
        <w:tc>
          <w:tcPr>
            <w:tcW w:w="5637" w:type="dxa"/>
            <w:tcBorders>
              <w:top w:val="single" w:sz="4" w:space="0" w:color="auto"/>
              <w:bottom w:val="single" w:sz="4" w:space="0" w:color="auto"/>
            </w:tcBorders>
          </w:tcPr>
          <w:p w14:paraId="3BE2D562" w14:textId="77777777" w:rsidR="009117B3" w:rsidRPr="00E31481" w:rsidRDefault="009117B3" w:rsidP="009117B3">
            <w:pPr>
              <w:rPr>
                <w:rFonts w:ascii="Times New Roman" w:eastAsia="Times New Roman" w:hAnsi="Times New Roman" w:cs="Times New Roman"/>
                <w:sz w:val="24"/>
                <w:szCs w:val="24"/>
                <w:lang w:eastAsia="ru-RU"/>
              </w:rPr>
            </w:pPr>
            <w:r w:rsidRPr="00E31481">
              <w:rPr>
                <w:rFonts w:ascii="Times New Roman" w:eastAsia="Times New Roman" w:hAnsi="Times New Roman" w:cs="Times New Roman"/>
                <w:sz w:val="24"/>
                <w:szCs w:val="24"/>
                <w:lang w:eastAsia="ru-RU"/>
              </w:rPr>
              <w:t>Общественные структуры в России и зарубежом, способствующие развитию кинематографа</w:t>
            </w:r>
          </w:p>
        </w:tc>
        <w:tc>
          <w:tcPr>
            <w:tcW w:w="1275" w:type="dxa"/>
            <w:tcBorders>
              <w:top w:val="single" w:sz="4" w:space="0" w:color="auto"/>
              <w:bottom w:val="single" w:sz="4" w:space="0" w:color="auto"/>
            </w:tcBorders>
          </w:tcPr>
          <w:p w14:paraId="0820EC05" w14:textId="66CD921D"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3</w:t>
            </w:r>
          </w:p>
        </w:tc>
        <w:tc>
          <w:tcPr>
            <w:tcW w:w="1701" w:type="dxa"/>
            <w:tcBorders>
              <w:top w:val="single" w:sz="4" w:space="0" w:color="auto"/>
              <w:bottom w:val="single" w:sz="4" w:space="0" w:color="auto"/>
            </w:tcBorders>
          </w:tcPr>
          <w:p w14:paraId="720B2001"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3</w:t>
            </w:r>
          </w:p>
        </w:tc>
        <w:tc>
          <w:tcPr>
            <w:tcW w:w="1275" w:type="dxa"/>
            <w:tcBorders>
              <w:top w:val="single" w:sz="4" w:space="0" w:color="auto"/>
              <w:bottom w:val="single" w:sz="4" w:space="0" w:color="auto"/>
            </w:tcBorders>
          </w:tcPr>
          <w:p w14:paraId="2FD7BC4D" w14:textId="4A9E4CFA"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4FB2E97E" w14:textId="77777777" w:rsidTr="009117B3">
        <w:tc>
          <w:tcPr>
            <w:tcW w:w="5637" w:type="dxa"/>
            <w:tcBorders>
              <w:top w:val="single" w:sz="4" w:space="0" w:color="auto"/>
              <w:bottom w:val="single" w:sz="4" w:space="0" w:color="auto"/>
            </w:tcBorders>
          </w:tcPr>
          <w:p w14:paraId="2B5E9672" w14:textId="77777777" w:rsidR="009117B3" w:rsidRPr="00E31481" w:rsidRDefault="009117B3" w:rsidP="009117B3">
            <w:pPr>
              <w:rPr>
                <w:rFonts w:ascii="Times New Roman" w:eastAsia="Times New Roman" w:hAnsi="Times New Roman" w:cs="Times New Roman"/>
                <w:sz w:val="24"/>
                <w:szCs w:val="24"/>
                <w:lang w:eastAsia="ru-RU"/>
              </w:rPr>
            </w:pPr>
            <w:r w:rsidRPr="00E31481">
              <w:rPr>
                <w:rFonts w:ascii="Times New Roman" w:eastAsia="Times New Roman" w:hAnsi="Times New Roman" w:cs="Times New Roman"/>
                <w:sz w:val="24"/>
                <w:szCs w:val="24"/>
                <w:lang w:eastAsia="ru-RU"/>
              </w:rPr>
              <w:t>Кинематограф ХХ</w:t>
            </w:r>
            <w:r w:rsidRPr="00E31481">
              <w:rPr>
                <w:rFonts w:ascii="Times New Roman" w:eastAsia="Times New Roman" w:hAnsi="Times New Roman" w:cs="Times New Roman"/>
                <w:sz w:val="24"/>
                <w:szCs w:val="24"/>
                <w:lang w:val="en-US" w:eastAsia="ru-RU"/>
              </w:rPr>
              <w:t>I</w:t>
            </w:r>
            <w:r w:rsidRPr="00E31481">
              <w:rPr>
                <w:rFonts w:ascii="Times New Roman" w:eastAsia="Times New Roman" w:hAnsi="Times New Roman" w:cs="Times New Roman"/>
                <w:sz w:val="24"/>
                <w:szCs w:val="24"/>
                <w:lang w:eastAsia="ru-RU"/>
              </w:rPr>
              <w:t xml:space="preserve"> века</w:t>
            </w:r>
          </w:p>
        </w:tc>
        <w:tc>
          <w:tcPr>
            <w:tcW w:w="1275" w:type="dxa"/>
            <w:tcBorders>
              <w:top w:val="single" w:sz="4" w:space="0" w:color="auto"/>
              <w:bottom w:val="single" w:sz="4" w:space="0" w:color="auto"/>
            </w:tcBorders>
          </w:tcPr>
          <w:p w14:paraId="66BE4C6F" w14:textId="776B4AD5"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4</w:t>
            </w:r>
          </w:p>
        </w:tc>
        <w:tc>
          <w:tcPr>
            <w:tcW w:w="1701" w:type="dxa"/>
            <w:tcBorders>
              <w:top w:val="single" w:sz="4" w:space="0" w:color="auto"/>
              <w:bottom w:val="single" w:sz="4" w:space="0" w:color="auto"/>
            </w:tcBorders>
          </w:tcPr>
          <w:p w14:paraId="2D8737EF"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4</w:t>
            </w:r>
          </w:p>
        </w:tc>
        <w:tc>
          <w:tcPr>
            <w:tcW w:w="1275" w:type="dxa"/>
            <w:tcBorders>
              <w:top w:val="single" w:sz="4" w:space="0" w:color="auto"/>
              <w:bottom w:val="single" w:sz="4" w:space="0" w:color="auto"/>
            </w:tcBorders>
          </w:tcPr>
          <w:p w14:paraId="37799E19" w14:textId="35FBF02F"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6770863F" w14:textId="77777777" w:rsidTr="009117B3">
        <w:tc>
          <w:tcPr>
            <w:tcW w:w="5637" w:type="dxa"/>
            <w:tcBorders>
              <w:top w:val="single" w:sz="4" w:space="0" w:color="auto"/>
              <w:bottom w:val="single" w:sz="4" w:space="0" w:color="auto"/>
            </w:tcBorders>
          </w:tcPr>
          <w:p w14:paraId="1DB45A65" w14:textId="77777777" w:rsidR="009117B3" w:rsidRPr="00E31481" w:rsidRDefault="009117B3" w:rsidP="009117B3">
            <w:pPr>
              <w:jc w:val="center"/>
              <w:rPr>
                <w:rFonts w:ascii="Times New Roman" w:eastAsia="Times New Roman" w:hAnsi="Times New Roman" w:cs="Times New Roman"/>
                <w:sz w:val="24"/>
                <w:szCs w:val="24"/>
                <w:lang w:eastAsia="ru-RU"/>
              </w:rPr>
            </w:pPr>
            <w:r w:rsidRPr="00E31481">
              <w:rPr>
                <w:rFonts w:ascii="Times New Roman" w:eastAsia="Times New Roman" w:hAnsi="Times New Roman" w:cs="Times New Roman"/>
                <w:b/>
                <w:bCs/>
                <w:sz w:val="24"/>
                <w:szCs w:val="24"/>
                <w:lang w:eastAsia="ru-RU"/>
              </w:rPr>
              <w:t>Раздел 4: «История музыкальной культуры ».</w:t>
            </w:r>
          </w:p>
        </w:tc>
        <w:tc>
          <w:tcPr>
            <w:tcW w:w="1275" w:type="dxa"/>
            <w:tcBorders>
              <w:top w:val="single" w:sz="4" w:space="0" w:color="auto"/>
              <w:bottom w:val="single" w:sz="4" w:space="0" w:color="auto"/>
            </w:tcBorders>
          </w:tcPr>
          <w:p w14:paraId="2AFCA371"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c>
          <w:tcPr>
            <w:tcW w:w="1701" w:type="dxa"/>
            <w:tcBorders>
              <w:top w:val="single" w:sz="4" w:space="0" w:color="auto"/>
              <w:bottom w:val="single" w:sz="4" w:space="0" w:color="auto"/>
            </w:tcBorders>
          </w:tcPr>
          <w:p w14:paraId="3916FC38"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c>
          <w:tcPr>
            <w:tcW w:w="1275" w:type="dxa"/>
            <w:tcBorders>
              <w:top w:val="single" w:sz="4" w:space="0" w:color="auto"/>
              <w:bottom w:val="single" w:sz="4" w:space="0" w:color="auto"/>
            </w:tcBorders>
          </w:tcPr>
          <w:p w14:paraId="41D6C5D6"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39CA6DE1" w14:textId="77777777" w:rsidTr="009117B3">
        <w:tc>
          <w:tcPr>
            <w:tcW w:w="5637" w:type="dxa"/>
            <w:tcBorders>
              <w:top w:val="single" w:sz="4" w:space="0" w:color="auto"/>
              <w:bottom w:val="single" w:sz="4" w:space="0" w:color="auto"/>
            </w:tcBorders>
          </w:tcPr>
          <w:p w14:paraId="62DB011E" w14:textId="77777777" w:rsidR="009117B3" w:rsidRPr="00E31481" w:rsidRDefault="009117B3" w:rsidP="009117B3">
            <w:pPr>
              <w:rPr>
                <w:rFonts w:ascii="Times New Roman" w:eastAsia="Times New Roman" w:hAnsi="Times New Roman" w:cs="Times New Roman"/>
                <w:b/>
                <w:bCs/>
                <w:sz w:val="24"/>
                <w:szCs w:val="24"/>
                <w:lang w:eastAsia="ru-RU"/>
              </w:rPr>
            </w:pPr>
            <w:r w:rsidRPr="00E31481">
              <w:rPr>
                <w:rFonts w:ascii="Times New Roman" w:eastAsia="Arial Unicode MS" w:hAnsi="Times New Roman" w:cs="Times New Roman"/>
                <w:sz w:val="24"/>
                <w:szCs w:val="24"/>
                <w:lang w:eastAsia="ru-RU"/>
              </w:rPr>
              <w:t>Понятие “музыкальная культура”. Сущность и структура музыкальной культуры</w:t>
            </w:r>
          </w:p>
        </w:tc>
        <w:tc>
          <w:tcPr>
            <w:tcW w:w="1275" w:type="dxa"/>
            <w:tcBorders>
              <w:top w:val="single" w:sz="4" w:space="0" w:color="auto"/>
              <w:bottom w:val="single" w:sz="4" w:space="0" w:color="auto"/>
            </w:tcBorders>
          </w:tcPr>
          <w:p w14:paraId="06C6BAC3" w14:textId="37B559CF"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4</w:t>
            </w:r>
          </w:p>
        </w:tc>
        <w:tc>
          <w:tcPr>
            <w:tcW w:w="1701" w:type="dxa"/>
            <w:tcBorders>
              <w:top w:val="single" w:sz="4" w:space="0" w:color="auto"/>
              <w:bottom w:val="single" w:sz="4" w:space="0" w:color="auto"/>
            </w:tcBorders>
          </w:tcPr>
          <w:p w14:paraId="10F77CAC"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c>
          <w:tcPr>
            <w:tcW w:w="1275" w:type="dxa"/>
            <w:tcBorders>
              <w:top w:val="single" w:sz="4" w:space="0" w:color="auto"/>
              <w:bottom w:val="single" w:sz="4" w:space="0" w:color="auto"/>
            </w:tcBorders>
          </w:tcPr>
          <w:p w14:paraId="01767DF2" w14:textId="7F02C589"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2</w:t>
            </w:r>
          </w:p>
        </w:tc>
      </w:tr>
      <w:tr w:rsidR="00E31481" w:rsidRPr="00E31481" w14:paraId="44FB9BC4" w14:textId="77777777" w:rsidTr="009117B3">
        <w:tc>
          <w:tcPr>
            <w:tcW w:w="5637" w:type="dxa"/>
            <w:tcBorders>
              <w:top w:val="single" w:sz="4" w:space="0" w:color="auto"/>
              <w:bottom w:val="single" w:sz="4" w:space="0" w:color="auto"/>
            </w:tcBorders>
          </w:tcPr>
          <w:p w14:paraId="25E616B9" w14:textId="77777777" w:rsidR="009117B3" w:rsidRPr="00E31481" w:rsidRDefault="009117B3" w:rsidP="009117B3">
            <w:pPr>
              <w:pStyle w:val="a3"/>
              <w:spacing w:before="0" w:beforeAutospacing="0"/>
              <w:ind w:left="181" w:hanging="181"/>
              <w:rPr>
                <w:rFonts w:eastAsia="Arial Unicode MS"/>
                <w:color w:val="auto"/>
              </w:rPr>
            </w:pPr>
            <w:r w:rsidRPr="00E31481">
              <w:rPr>
                <w:rFonts w:eastAsia="Arial Unicode MS"/>
                <w:color w:val="auto"/>
              </w:rPr>
              <w:t>Музыкальная культура древних эпох (первобытного общества и ранних рабовладельческих государств)</w:t>
            </w:r>
          </w:p>
        </w:tc>
        <w:tc>
          <w:tcPr>
            <w:tcW w:w="1275" w:type="dxa"/>
            <w:tcBorders>
              <w:top w:val="single" w:sz="4" w:space="0" w:color="auto"/>
              <w:bottom w:val="single" w:sz="4" w:space="0" w:color="auto"/>
            </w:tcBorders>
          </w:tcPr>
          <w:p w14:paraId="07028F2D" w14:textId="5507755C"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701" w:type="dxa"/>
            <w:tcBorders>
              <w:top w:val="single" w:sz="4" w:space="0" w:color="auto"/>
              <w:bottom w:val="single" w:sz="4" w:space="0" w:color="auto"/>
            </w:tcBorders>
          </w:tcPr>
          <w:p w14:paraId="083B6E45"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1</w:t>
            </w:r>
          </w:p>
        </w:tc>
        <w:tc>
          <w:tcPr>
            <w:tcW w:w="1275" w:type="dxa"/>
            <w:tcBorders>
              <w:top w:val="single" w:sz="4" w:space="0" w:color="auto"/>
              <w:bottom w:val="single" w:sz="4" w:space="0" w:color="auto"/>
            </w:tcBorders>
          </w:tcPr>
          <w:p w14:paraId="6B01F407" w14:textId="545E936D"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07C48366" w14:textId="77777777" w:rsidTr="009117B3">
        <w:tc>
          <w:tcPr>
            <w:tcW w:w="5637" w:type="dxa"/>
            <w:tcBorders>
              <w:top w:val="single" w:sz="4" w:space="0" w:color="auto"/>
              <w:bottom w:val="single" w:sz="4" w:space="0" w:color="auto"/>
            </w:tcBorders>
          </w:tcPr>
          <w:p w14:paraId="03938559" w14:textId="77777777" w:rsidR="009117B3" w:rsidRPr="00E31481" w:rsidRDefault="009117B3" w:rsidP="009117B3">
            <w:pPr>
              <w:rPr>
                <w:rFonts w:ascii="Times New Roman" w:eastAsia="Arial Unicode MS" w:hAnsi="Times New Roman" w:cs="Times New Roman"/>
                <w:sz w:val="24"/>
                <w:szCs w:val="24"/>
              </w:rPr>
            </w:pPr>
            <w:r w:rsidRPr="00E31481">
              <w:rPr>
                <w:rFonts w:ascii="Times New Roman" w:eastAsia="Arial Unicode MS" w:hAnsi="Times New Roman" w:cs="Times New Roman"/>
                <w:sz w:val="24"/>
                <w:szCs w:val="24"/>
                <w:lang w:eastAsia="ru-RU"/>
              </w:rPr>
              <w:t>Музыкальная культура западноевропейского средневековья и Возрождения</w:t>
            </w:r>
          </w:p>
        </w:tc>
        <w:tc>
          <w:tcPr>
            <w:tcW w:w="1275" w:type="dxa"/>
            <w:tcBorders>
              <w:top w:val="single" w:sz="4" w:space="0" w:color="auto"/>
              <w:bottom w:val="single" w:sz="4" w:space="0" w:color="auto"/>
            </w:tcBorders>
          </w:tcPr>
          <w:p w14:paraId="4D6F6453" w14:textId="1A2E29E2"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3</w:t>
            </w:r>
          </w:p>
        </w:tc>
        <w:tc>
          <w:tcPr>
            <w:tcW w:w="1701" w:type="dxa"/>
            <w:tcBorders>
              <w:top w:val="single" w:sz="4" w:space="0" w:color="auto"/>
              <w:bottom w:val="single" w:sz="4" w:space="0" w:color="auto"/>
            </w:tcBorders>
          </w:tcPr>
          <w:p w14:paraId="45689872"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3</w:t>
            </w:r>
          </w:p>
        </w:tc>
        <w:tc>
          <w:tcPr>
            <w:tcW w:w="1275" w:type="dxa"/>
            <w:tcBorders>
              <w:top w:val="single" w:sz="4" w:space="0" w:color="auto"/>
              <w:bottom w:val="single" w:sz="4" w:space="0" w:color="auto"/>
            </w:tcBorders>
          </w:tcPr>
          <w:p w14:paraId="58AD3484" w14:textId="4B4A9C6E"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4EBE88EE" w14:textId="77777777" w:rsidTr="009117B3">
        <w:tc>
          <w:tcPr>
            <w:tcW w:w="5637" w:type="dxa"/>
            <w:tcBorders>
              <w:top w:val="single" w:sz="4" w:space="0" w:color="auto"/>
              <w:bottom w:val="single" w:sz="4" w:space="0" w:color="auto"/>
            </w:tcBorders>
          </w:tcPr>
          <w:p w14:paraId="18F1928F" w14:textId="27F86336" w:rsidR="009117B3" w:rsidRPr="00E31481" w:rsidRDefault="009117B3" w:rsidP="009117B3">
            <w:pPr>
              <w:ind w:left="181" w:hanging="181"/>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Музыкальная культура XVII–XVIII вв.</w:t>
            </w:r>
          </w:p>
        </w:tc>
        <w:tc>
          <w:tcPr>
            <w:tcW w:w="1275" w:type="dxa"/>
            <w:tcBorders>
              <w:top w:val="single" w:sz="4" w:space="0" w:color="auto"/>
              <w:bottom w:val="single" w:sz="4" w:space="0" w:color="auto"/>
            </w:tcBorders>
          </w:tcPr>
          <w:p w14:paraId="06903BC3" w14:textId="7809864F"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4</w:t>
            </w:r>
          </w:p>
        </w:tc>
        <w:tc>
          <w:tcPr>
            <w:tcW w:w="1701" w:type="dxa"/>
            <w:tcBorders>
              <w:top w:val="single" w:sz="4" w:space="0" w:color="auto"/>
              <w:bottom w:val="single" w:sz="4" w:space="0" w:color="auto"/>
            </w:tcBorders>
          </w:tcPr>
          <w:p w14:paraId="66516A13"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4</w:t>
            </w:r>
          </w:p>
        </w:tc>
        <w:tc>
          <w:tcPr>
            <w:tcW w:w="1275" w:type="dxa"/>
            <w:tcBorders>
              <w:top w:val="single" w:sz="4" w:space="0" w:color="auto"/>
              <w:bottom w:val="single" w:sz="4" w:space="0" w:color="auto"/>
            </w:tcBorders>
          </w:tcPr>
          <w:p w14:paraId="5C5F4A9E" w14:textId="08600E04"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3E5ABBE7" w14:textId="77777777" w:rsidTr="009117B3">
        <w:tc>
          <w:tcPr>
            <w:tcW w:w="5637" w:type="dxa"/>
            <w:tcBorders>
              <w:top w:val="single" w:sz="4" w:space="0" w:color="auto"/>
              <w:bottom w:val="single" w:sz="4" w:space="0" w:color="auto"/>
            </w:tcBorders>
          </w:tcPr>
          <w:p w14:paraId="7E980420" w14:textId="77777777" w:rsidR="009117B3" w:rsidRPr="00E31481" w:rsidRDefault="009117B3" w:rsidP="009117B3">
            <w:pPr>
              <w:rPr>
                <w:rFonts w:ascii="Times New Roman" w:eastAsia="Arial Unicode MS" w:hAnsi="Times New Roman" w:cs="Times New Roman"/>
                <w:sz w:val="24"/>
                <w:szCs w:val="24"/>
                <w:lang w:eastAsia="ru-RU"/>
              </w:rPr>
            </w:pPr>
            <w:r w:rsidRPr="00E31481">
              <w:rPr>
                <w:rFonts w:ascii="Times New Roman" w:eastAsia="Arial Unicode MS" w:hAnsi="Times New Roman" w:cs="Times New Roman"/>
                <w:sz w:val="24"/>
                <w:szCs w:val="24"/>
                <w:lang w:eastAsia="ru-RU"/>
              </w:rPr>
              <w:t xml:space="preserve">Музыкальная культура XIX в. </w:t>
            </w:r>
          </w:p>
        </w:tc>
        <w:tc>
          <w:tcPr>
            <w:tcW w:w="1275" w:type="dxa"/>
            <w:tcBorders>
              <w:top w:val="single" w:sz="4" w:space="0" w:color="auto"/>
              <w:bottom w:val="single" w:sz="4" w:space="0" w:color="auto"/>
            </w:tcBorders>
          </w:tcPr>
          <w:p w14:paraId="28E32E85" w14:textId="20728248"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3</w:t>
            </w:r>
          </w:p>
        </w:tc>
        <w:tc>
          <w:tcPr>
            <w:tcW w:w="1701" w:type="dxa"/>
            <w:tcBorders>
              <w:top w:val="single" w:sz="4" w:space="0" w:color="auto"/>
              <w:bottom w:val="single" w:sz="4" w:space="0" w:color="auto"/>
            </w:tcBorders>
          </w:tcPr>
          <w:p w14:paraId="2E7C7790"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3</w:t>
            </w:r>
          </w:p>
        </w:tc>
        <w:tc>
          <w:tcPr>
            <w:tcW w:w="1275" w:type="dxa"/>
            <w:tcBorders>
              <w:top w:val="single" w:sz="4" w:space="0" w:color="auto"/>
              <w:bottom w:val="single" w:sz="4" w:space="0" w:color="auto"/>
            </w:tcBorders>
          </w:tcPr>
          <w:p w14:paraId="7803A195" w14:textId="68067210"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p>
        </w:tc>
      </w:tr>
      <w:tr w:rsidR="00E31481" w:rsidRPr="00E31481" w14:paraId="4A5524B2" w14:textId="77777777" w:rsidTr="009117B3">
        <w:tc>
          <w:tcPr>
            <w:tcW w:w="5637" w:type="dxa"/>
            <w:tcBorders>
              <w:top w:val="single" w:sz="4" w:space="0" w:color="auto"/>
              <w:bottom w:val="single" w:sz="4" w:space="0" w:color="auto"/>
            </w:tcBorders>
          </w:tcPr>
          <w:p w14:paraId="39E7609D" w14:textId="77777777" w:rsidR="009117B3" w:rsidRPr="00E31481" w:rsidRDefault="009117B3" w:rsidP="009117B3">
            <w:pPr>
              <w:rPr>
                <w:rFonts w:ascii="Times New Roman" w:eastAsia="Arial Unicode MS" w:hAnsi="Times New Roman" w:cs="Times New Roman"/>
                <w:sz w:val="24"/>
                <w:szCs w:val="24"/>
                <w:lang w:eastAsia="ru-RU"/>
              </w:rPr>
            </w:pPr>
            <w:r w:rsidRPr="00E31481">
              <w:rPr>
                <w:rFonts w:ascii="Times New Roman" w:eastAsia="Times New Roman" w:hAnsi="Times New Roman" w:cs="Times New Roman"/>
                <w:sz w:val="24"/>
                <w:szCs w:val="24"/>
                <w:lang w:eastAsia="ru-RU"/>
              </w:rPr>
              <w:t>Музыкальная культура ХХ в.</w:t>
            </w:r>
          </w:p>
        </w:tc>
        <w:tc>
          <w:tcPr>
            <w:tcW w:w="1275" w:type="dxa"/>
            <w:tcBorders>
              <w:top w:val="single" w:sz="4" w:space="0" w:color="auto"/>
              <w:bottom w:val="single" w:sz="4" w:space="0" w:color="auto"/>
            </w:tcBorders>
          </w:tcPr>
          <w:p w14:paraId="7C723CC0" w14:textId="63FCC81D"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3</w:t>
            </w:r>
          </w:p>
        </w:tc>
        <w:tc>
          <w:tcPr>
            <w:tcW w:w="1701" w:type="dxa"/>
            <w:tcBorders>
              <w:top w:val="single" w:sz="4" w:space="0" w:color="auto"/>
              <w:bottom w:val="single" w:sz="4" w:space="0" w:color="auto"/>
            </w:tcBorders>
          </w:tcPr>
          <w:p w14:paraId="45918A29" w14:textId="77777777" w:rsidR="009117B3" w:rsidRPr="00E31481" w:rsidRDefault="009117B3" w:rsidP="009117B3">
            <w:pPr>
              <w:widowControl w:val="0"/>
              <w:suppressAutoHyphens/>
              <w:jc w:val="center"/>
              <w:rPr>
                <w:rFonts w:ascii="Times New Roman" w:eastAsia="SimSun" w:hAnsi="Times New Roman" w:cs="Times New Roman"/>
                <w:kern w:val="1"/>
                <w:sz w:val="24"/>
                <w:szCs w:val="24"/>
                <w:lang w:eastAsia="zh-CN" w:bidi="hi-IN"/>
              </w:rPr>
            </w:pPr>
            <w:r w:rsidRPr="00E31481">
              <w:rPr>
                <w:rFonts w:ascii="Times New Roman" w:eastAsia="SimSun" w:hAnsi="Times New Roman" w:cs="Times New Roman"/>
                <w:kern w:val="1"/>
                <w:sz w:val="24"/>
                <w:szCs w:val="24"/>
                <w:lang w:eastAsia="zh-CN" w:bidi="hi-IN"/>
              </w:rPr>
              <w:t>3</w:t>
            </w:r>
          </w:p>
        </w:tc>
        <w:tc>
          <w:tcPr>
            <w:tcW w:w="1275" w:type="dxa"/>
            <w:tcBorders>
              <w:top w:val="single" w:sz="4" w:space="0" w:color="auto"/>
              <w:bottom w:val="single" w:sz="4" w:space="0" w:color="auto"/>
            </w:tcBorders>
          </w:tcPr>
          <w:p w14:paraId="7B6E1CD5" w14:textId="36B2DCB9" w:rsidR="009117B3" w:rsidRPr="00E31481" w:rsidRDefault="009117B3" w:rsidP="009117B3">
            <w:pPr>
              <w:widowControl w:val="0"/>
              <w:suppressAutoHyphens/>
              <w:jc w:val="center"/>
              <w:rPr>
                <w:rFonts w:ascii="Times New Roman" w:eastAsia="SimSun" w:hAnsi="Times New Roman" w:cs="Times New Roman"/>
                <w:kern w:val="1"/>
                <w:sz w:val="24"/>
                <w:szCs w:val="24"/>
                <w:lang w:val="en-US" w:eastAsia="zh-CN" w:bidi="hi-IN"/>
              </w:rPr>
            </w:pPr>
          </w:p>
        </w:tc>
      </w:tr>
      <w:tr w:rsidR="00E31481" w:rsidRPr="00E31481" w14:paraId="42C7B4EE" w14:textId="77777777" w:rsidTr="00F54FEA">
        <w:tc>
          <w:tcPr>
            <w:tcW w:w="5637" w:type="dxa"/>
            <w:tcBorders>
              <w:top w:val="single" w:sz="4" w:space="0" w:color="auto"/>
              <w:bottom w:val="single" w:sz="4" w:space="0" w:color="auto"/>
            </w:tcBorders>
          </w:tcPr>
          <w:p w14:paraId="0054D9C6" w14:textId="77777777" w:rsidR="00E31481" w:rsidRPr="00E31481" w:rsidRDefault="00E31481" w:rsidP="00F54FEA">
            <w:pPr>
              <w:rPr>
                <w:rFonts w:ascii="Times New Roman" w:eastAsia="Times New Roman" w:hAnsi="Times New Roman" w:cs="Times New Roman"/>
                <w:b/>
                <w:bCs/>
                <w:sz w:val="24"/>
                <w:szCs w:val="24"/>
                <w:lang w:eastAsia="ru-RU"/>
              </w:rPr>
            </w:pPr>
            <w:r w:rsidRPr="00E31481">
              <w:rPr>
                <w:rFonts w:ascii="Times New Roman" w:eastAsia="Times New Roman" w:hAnsi="Times New Roman" w:cs="Times New Roman"/>
                <w:b/>
                <w:bCs/>
                <w:sz w:val="24"/>
                <w:szCs w:val="24"/>
                <w:lang w:eastAsia="ru-RU"/>
              </w:rPr>
              <w:t>Итого за семестр</w:t>
            </w:r>
          </w:p>
        </w:tc>
        <w:tc>
          <w:tcPr>
            <w:tcW w:w="1275" w:type="dxa"/>
            <w:tcBorders>
              <w:top w:val="single" w:sz="4" w:space="0" w:color="auto"/>
              <w:bottom w:val="single" w:sz="4" w:space="0" w:color="auto"/>
            </w:tcBorders>
          </w:tcPr>
          <w:p w14:paraId="52332D10" w14:textId="2202BAD3" w:rsidR="00E31481" w:rsidRPr="00E31481" w:rsidRDefault="00E31481" w:rsidP="00F54FEA">
            <w:pPr>
              <w:widowControl w:val="0"/>
              <w:suppressAutoHyphens/>
              <w:jc w:val="center"/>
              <w:rPr>
                <w:rFonts w:ascii="Times New Roman" w:eastAsia="SimSun" w:hAnsi="Times New Roman" w:cs="Times New Roman"/>
                <w:b/>
                <w:bCs/>
                <w:kern w:val="1"/>
                <w:sz w:val="24"/>
                <w:szCs w:val="24"/>
                <w:lang w:eastAsia="zh-CN" w:bidi="hi-IN"/>
              </w:rPr>
            </w:pPr>
            <w:r w:rsidRPr="00E31481">
              <w:rPr>
                <w:rFonts w:ascii="Times New Roman" w:eastAsia="SimSun" w:hAnsi="Times New Roman" w:cs="Times New Roman"/>
                <w:b/>
                <w:bCs/>
                <w:kern w:val="1"/>
                <w:sz w:val="24"/>
                <w:szCs w:val="24"/>
                <w:lang w:eastAsia="zh-CN" w:bidi="hi-IN"/>
              </w:rPr>
              <w:t>42</w:t>
            </w:r>
          </w:p>
        </w:tc>
        <w:tc>
          <w:tcPr>
            <w:tcW w:w="1701" w:type="dxa"/>
            <w:tcBorders>
              <w:top w:val="single" w:sz="4" w:space="0" w:color="auto"/>
              <w:bottom w:val="single" w:sz="4" w:space="0" w:color="auto"/>
            </w:tcBorders>
          </w:tcPr>
          <w:p w14:paraId="10549822" w14:textId="5CAAF652" w:rsidR="00E31481" w:rsidRPr="00E31481" w:rsidRDefault="00E31481" w:rsidP="00F54FEA">
            <w:pPr>
              <w:widowControl w:val="0"/>
              <w:suppressAutoHyphens/>
              <w:jc w:val="center"/>
              <w:rPr>
                <w:rFonts w:ascii="Times New Roman" w:eastAsia="SimSun" w:hAnsi="Times New Roman" w:cs="Times New Roman"/>
                <w:b/>
                <w:bCs/>
                <w:kern w:val="1"/>
                <w:sz w:val="24"/>
                <w:szCs w:val="24"/>
                <w:lang w:eastAsia="zh-CN" w:bidi="hi-IN"/>
              </w:rPr>
            </w:pPr>
            <w:r w:rsidRPr="00E31481">
              <w:rPr>
                <w:rFonts w:ascii="Times New Roman" w:eastAsia="SimSun" w:hAnsi="Times New Roman" w:cs="Times New Roman"/>
                <w:b/>
                <w:bCs/>
                <w:kern w:val="1"/>
                <w:sz w:val="24"/>
                <w:szCs w:val="24"/>
                <w:lang w:eastAsia="zh-CN" w:bidi="hi-IN"/>
              </w:rPr>
              <w:t>36</w:t>
            </w:r>
          </w:p>
        </w:tc>
        <w:tc>
          <w:tcPr>
            <w:tcW w:w="1275" w:type="dxa"/>
            <w:tcBorders>
              <w:top w:val="single" w:sz="4" w:space="0" w:color="auto"/>
              <w:bottom w:val="single" w:sz="4" w:space="0" w:color="auto"/>
            </w:tcBorders>
          </w:tcPr>
          <w:p w14:paraId="185CFFA2" w14:textId="25B89EDA" w:rsidR="00E31481" w:rsidRPr="00E31481" w:rsidRDefault="00E31481" w:rsidP="00F54FEA">
            <w:pPr>
              <w:widowControl w:val="0"/>
              <w:suppressAutoHyphens/>
              <w:jc w:val="center"/>
              <w:rPr>
                <w:rFonts w:ascii="Times New Roman" w:eastAsia="SimSun" w:hAnsi="Times New Roman" w:cs="Times New Roman"/>
                <w:b/>
                <w:bCs/>
                <w:kern w:val="1"/>
                <w:sz w:val="24"/>
                <w:szCs w:val="24"/>
                <w:lang w:eastAsia="zh-CN" w:bidi="hi-IN"/>
              </w:rPr>
            </w:pPr>
            <w:r w:rsidRPr="00E31481">
              <w:rPr>
                <w:rFonts w:ascii="Times New Roman" w:eastAsia="SimSun" w:hAnsi="Times New Roman" w:cs="Times New Roman"/>
                <w:b/>
                <w:bCs/>
                <w:kern w:val="1"/>
                <w:sz w:val="24"/>
                <w:szCs w:val="24"/>
                <w:lang w:eastAsia="zh-CN" w:bidi="hi-IN"/>
              </w:rPr>
              <w:t>6</w:t>
            </w:r>
          </w:p>
        </w:tc>
      </w:tr>
      <w:tr w:rsidR="00E31481" w:rsidRPr="00E31481" w14:paraId="12E3A150" w14:textId="77777777" w:rsidTr="009117B3">
        <w:tc>
          <w:tcPr>
            <w:tcW w:w="5637" w:type="dxa"/>
            <w:tcBorders>
              <w:top w:val="single" w:sz="4" w:space="0" w:color="auto"/>
              <w:bottom w:val="single" w:sz="4" w:space="0" w:color="auto"/>
            </w:tcBorders>
          </w:tcPr>
          <w:p w14:paraId="3F6D8A52" w14:textId="77777777" w:rsidR="009117B3" w:rsidRPr="00E31481" w:rsidRDefault="009117B3" w:rsidP="009117B3">
            <w:pPr>
              <w:shd w:val="clear" w:color="auto" w:fill="FFFFFF"/>
              <w:jc w:val="right"/>
              <w:rPr>
                <w:rFonts w:ascii="Times New Roman" w:eastAsia="Times New Roman" w:hAnsi="Times New Roman" w:cs="Times New Roman"/>
                <w:b/>
                <w:sz w:val="24"/>
                <w:szCs w:val="24"/>
                <w:lang w:eastAsia="ru-RU"/>
              </w:rPr>
            </w:pPr>
            <w:r w:rsidRPr="00E31481">
              <w:rPr>
                <w:rFonts w:ascii="Times New Roman" w:eastAsia="Times New Roman" w:hAnsi="Times New Roman" w:cs="Times New Roman"/>
                <w:b/>
                <w:sz w:val="24"/>
                <w:szCs w:val="24"/>
                <w:lang w:eastAsia="ru-RU"/>
              </w:rPr>
              <w:t>ВСЕГО:</w:t>
            </w:r>
          </w:p>
        </w:tc>
        <w:tc>
          <w:tcPr>
            <w:tcW w:w="1275" w:type="dxa"/>
            <w:tcBorders>
              <w:top w:val="single" w:sz="4" w:space="0" w:color="auto"/>
              <w:bottom w:val="single" w:sz="4" w:space="0" w:color="auto"/>
            </w:tcBorders>
          </w:tcPr>
          <w:p w14:paraId="68603478" w14:textId="7FF45F26" w:rsidR="009117B3" w:rsidRPr="00E31481" w:rsidRDefault="009117B3" w:rsidP="009117B3">
            <w:pPr>
              <w:widowControl w:val="0"/>
              <w:suppressAutoHyphens/>
              <w:jc w:val="center"/>
              <w:rPr>
                <w:rFonts w:ascii="Times New Roman" w:eastAsia="SimSun" w:hAnsi="Times New Roman" w:cs="Times New Roman"/>
                <w:b/>
                <w:bCs/>
                <w:kern w:val="1"/>
                <w:sz w:val="24"/>
                <w:szCs w:val="24"/>
                <w:lang w:eastAsia="zh-CN" w:bidi="hi-IN"/>
              </w:rPr>
            </w:pPr>
            <w:r w:rsidRPr="00E31481">
              <w:rPr>
                <w:rFonts w:ascii="Times New Roman" w:eastAsia="SimSun" w:hAnsi="Times New Roman" w:cs="Times New Roman"/>
                <w:b/>
                <w:bCs/>
                <w:kern w:val="1"/>
                <w:sz w:val="24"/>
                <w:szCs w:val="24"/>
                <w:lang w:eastAsia="zh-CN" w:bidi="hi-IN"/>
              </w:rPr>
              <w:t>78</w:t>
            </w:r>
          </w:p>
        </w:tc>
        <w:tc>
          <w:tcPr>
            <w:tcW w:w="1701" w:type="dxa"/>
            <w:tcBorders>
              <w:top w:val="single" w:sz="4" w:space="0" w:color="auto"/>
              <w:bottom w:val="single" w:sz="4" w:space="0" w:color="auto"/>
            </w:tcBorders>
          </w:tcPr>
          <w:p w14:paraId="4DC9C0C6" w14:textId="77777777" w:rsidR="009117B3" w:rsidRPr="00E31481" w:rsidRDefault="009117B3" w:rsidP="009117B3">
            <w:pPr>
              <w:widowControl w:val="0"/>
              <w:suppressAutoHyphens/>
              <w:jc w:val="center"/>
              <w:rPr>
                <w:rFonts w:ascii="Times New Roman" w:eastAsia="SimSun" w:hAnsi="Times New Roman" w:cs="Times New Roman"/>
                <w:b/>
                <w:bCs/>
                <w:kern w:val="1"/>
                <w:sz w:val="24"/>
                <w:szCs w:val="24"/>
                <w:lang w:eastAsia="zh-CN" w:bidi="hi-IN"/>
              </w:rPr>
            </w:pPr>
            <w:r w:rsidRPr="00E31481">
              <w:rPr>
                <w:rFonts w:ascii="Times New Roman" w:eastAsia="SimSun" w:hAnsi="Times New Roman" w:cs="Times New Roman"/>
                <w:b/>
                <w:bCs/>
                <w:kern w:val="1"/>
                <w:sz w:val="24"/>
                <w:szCs w:val="24"/>
                <w:lang w:eastAsia="zh-CN" w:bidi="hi-IN"/>
              </w:rPr>
              <w:t>68</w:t>
            </w:r>
          </w:p>
        </w:tc>
        <w:tc>
          <w:tcPr>
            <w:tcW w:w="1275" w:type="dxa"/>
            <w:tcBorders>
              <w:top w:val="single" w:sz="4" w:space="0" w:color="auto"/>
              <w:bottom w:val="single" w:sz="4" w:space="0" w:color="auto"/>
            </w:tcBorders>
          </w:tcPr>
          <w:p w14:paraId="4FF55C52" w14:textId="0551ED5B" w:rsidR="009117B3" w:rsidRPr="00E31481" w:rsidRDefault="009117B3" w:rsidP="009117B3">
            <w:pPr>
              <w:widowControl w:val="0"/>
              <w:suppressAutoHyphens/>
              <w:jc w:val="center"/>
              <w:rPr>
                <w:rFonts w:ascii="Times New Roman" w:eastAsia="SimSun" w:hAnsi="Times New Roman" w:cs="Times New Roman"/>
                <w:b/>
                <w:bCs/>
                <w:kern w:val="1"/>
                <w:sz w:val="24"/>
                <w:szCs w:val="24"/>
                <w:lang w:eastAsia="zh-CN" w:bidi="hi-IN"/>
              </w:rPr>
            </w:pPr>
            <w:r w:rsidRPr="00E31481">
              <w:rPr>
                <w:rFonts w:ascii="Times New Roman" w:eastAsia="SimSun" w:hAnsi="Times New Roman" w:cs="Times New Roman"/>
                <w:b/>
                <w:bCs/>
                <w:kern w:val="1"/>
                <w:sz w:val="24"/>
                <w:szCs w:val="24"/>
                <w:lang w:eastAsia="zh-CN" w:bidi="hi-IN"/>
              </w:rPr>
              <w:t>10</w:t>
            </w:r>
          </w:p>
        </w:tc>
      </w:tr>
      <w:bookmarkEnd w:id="11"/>
    </w:tbl>
    <w:p w14:paraId="2292CD7C" w14:textId="77777777" w:rsidR="00FE6ADD" w:rsidRPr="00E31481" w:rsidRDefault="00FE6ADD" w:rsidP="00FE6ADD">
      <w:pPr>
        <w:spacing w:after="0" w:line="240" w:lineRule="auto"/>
        <w:ind w:firstLine="709"/>
        <w:jc w:val="both"/>
        <w:rPr>
          <w:rFonts w:ascii="Times New Roman" w:hAnsi="Times New Roman" w:cs="Times New Roman"/>
          <w:b/>
          <w:sz w:val="28"/>
          <w:szCs w:val="28"/>
        </w:rPr>
        <w:sectPr w:rsidR="00FE6ADD" w:rsidRPr="00E31481" w:rsidSect="00AC73DB">
          <w:pgSz w:w="11906" w:h="16838"/>
          <w:pgMar w:top="1134" w:right="567" w:bottom="1134" w:left="1701" w:header="709" w:footer="113" w:gutter="0"/>
          <w:cols w:space="708"/>
          <w:titlePg/>
          <w:docGrid w:linePitch="360"/>
        </w:sectPr>
      </w:pPr>
    </w:p>
    <w:p w14:paraId="74E1C198" w14:textId="77777777" w:rsidR="00FE6ADD" w:rsidRPr="00E31481" w:rsidRDefault="00FE6ADD" w:rsidP="00FE6ADD">
      <w:pPr>
        <w:spacing w:after="0" w:line="240" w:lineRule="auto"/>
        <w:ind w:firstLine="709"/>
        <w:jc w:val="center"/>
        <w:rPr>
          <w:rFonts w:ascii="Times New Roman" w:hAnsi="Times New Roman" w:cs="Times New Roman"/>
          <w:b/>
          <w:sz w:val="28"/>
          <w:szCs w:val="28"/>
        </w:rPr>
      </w:pPr>
      <w:r w:rsidRPr="00E31481">
        <w:rPr>
          <w:rFonts w:ascii="Times New Roman" w:hAnsi="Times New Roman" w:cs="Times New Roman"/>
          <w:b/>
          <w:sz w:val="28"/>
          <w:szCs w:val="28"/>
        </w:rPr>
        <w:lastRenderedPageBreak/>
        <w:t>4.3 Распределение учебной нагрузки по семестрам</w:t>
      </w:r>
    </w:p>
    <w:p w14:paraId="13CCE33A" w14:textId="77777777" w:rsidR="00FE6ADD" w:rsidRPr="00E31481" w:rsidRDefault="00FE6ADD" w:rsidP="00FE6ADD">
      <w:pPr>
        <w:spacing w:after="0" w:line="240" w:lineRule="auto"/>
        <w:ind w:firstLine="709"/>
        <w:jc w:val="center"/>
        <w:rPr>
          <w:rFonts w:ascii="Times New Roman" w:hAnsi="Times New Roman" w:cs="Times New Roman"/>
          <w:b/>
          <w:sz w:val="28"/>
          <w:szCs w:val="28"/>
        </w:rPr>
      </w:pPr>
    </w:p>
    <w:p w14:paraId="3635D70D" w14:textId="77777777" w:rsidR="00FE6ADD" w:rsidRPr="00E31481" w:rsidRDefault="00FE6ADD" w:rsidP="00FE6ADD">
      <w:pPr>
        <w:shd w:val="clear" w:color="auto" w:fill="FFFFFF"/>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Специальность – 51.02.03 Библиотековедение. Форма обучения – очная.</w:t>
      </w:r>
    </w:p>
    <w:tbl>
      <w:tblPr>
        <w:tblpPr w:leftFromText="180" w:rightFromText="180" w:vertAnchor="text" w:horzAnchor="margin" w:tblpXSpec="center" w:tblpY="250"/>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820"/>
        <w:gridCol w:w="892"/>
        <w:gridCol w:w="1943"/>
        <w:gridCol w:w="2835"/>
      </w:tblGrid>
      <w:tr w:rsidR="00E31481" w:rsidRPr="00E31481" w14:paraId="67A3573A" w14:textId="77777777" w:rsidTr="00C92E43">
        <w:tc>
          <w:tcPr>
            <w:tcW w:w="3820" w:type="dxa"/>
            <w:vMerge w:val="restart"/>
            <w:shd w:val="clear" w:color="auto" w:fill="FFFFFF"/>
            <w:vAlign w:val="center"/>
          </w:tcPr>
          <w:p w14:paraId="4A87E34A" w14:textId="77777777" w:rsidR="00FE6ADD" w:rsidRPr="00E31481" w:rsidRDefault="00FE6ADD" w:rsidP="00C92E43">
            <w:pPr>
              <w:shd w:val="clear" w:color="auto" w:fill="FFFFFF"/>
              <w:spacing w:after="0" w:line="240" w:lineRule="auto"/>
              <w:jc w:val="center"/>
              <w:rPr>
                <w:rFonts w:ascii="Times New Roman" w:hAnsi="Times New Roman" w:cs="Times New Roman"/>
                <w:b/>
                <w:sz w:val="24"/>
                <w:szCs w:val="24"/>
              </w:rPr>
            </w:pPr>
            <w:r w:rsidRPr="00E31481">
              <w:rPr>
                <w:rFonts w:ascii="Times New Roman" w:hAnsi="Times New Roman" w:cs="Times New Roman"/>
                <w:b/>
                <w:sz w:val="24"/>
                <w:szCs w:val="24"/>
              </w:rPr>
              <w:t>Вид учебной работы</w:t>
            </w:r>
          </w:p>
        </w:tc>
        <w:tc>
          <w:tcPr>
            <w:tcW w:w="892" w:type="dxa"/>
            <w:vMerge w:val="restart"/>
            <w:shd w:val="clear" w:color="auto" w:fill="FFFFFF"/>
            <w:vAlign w:val="center"/>
          </w:tcPr>
          <w:p w14:paraId="5A27785B" w14:textId="77777777" w:rsidR="00FE6ADD" w:rsidRPr="00E31481" w:rsidRDefault="00FE6ADD" w:rsidP="00C92E43">
            <w:pPr>
              <w:shd w:val="clear" w:color="auto" w:fill="FFFFFF"/>
              <w:spacing w:after="0" w:line="240" w:lineRule="auto"/>
              <w:jc w:val="center"/>
              <w:rPr>
                <w:rFonts w:ascii="Times New Roman" w:eastAsia="Times New Roman" w:hAnsi="Times New Roman" w:cs="Times New Roman"/>
                <w:b/>
                <w:sz w:val="24"/>
                <w:szCs w:val="24"/>
              </w:rPr>
            </w:pPr>
            <w:r w:rsidRPr="00E31481">
              <w:rPr>
                <w:rFonts w:ascii="Times New Roman" w:hAnsi="Times New Roman" w:cs="Times New Roman"/>
                <w:b/>
                <w:sz w:val="24"/>
                <w:szCs w:val="24"/>
              </w:rPr>
              <w:t>Всего</w:t>
            </w:r>
          </w:p>
        </w:tc>
        <w:tc>
          <w:tcPr>
            <w:tcW w:w="4778" w:type="dxa"/>
            <w:gridSpan w:val="2"/>
            <w:shd w:val="clear" w:color="auto" w:fill="auto"/>
            <w:vAlign w:val="center"/>
          </w:tcPr>
          <w:p w14:paraId="576F65DB" w14:textId="1A2DE3AF" w:rsidR="00FE6ADD" w:rsidRPr="00E31481" w:rsidRDefault="00FE6ADD" w:rsidP="00C92E43">
            <w:pPr>
              <w:spacing w:after="0" w:line="240" w:lineRule="auto"/>
              <w:jc w:val="center"/>
              <w:rPr>
                <w:rFonts w:ascii="Times New Roman" w:hAnsi="Times New Roman" w:cs="Times New Roman"/>
                <w:b/>
                <w:sz w:val="24"/>
                <w:szCs w:val="24"/>
              </w:rPr>
            </w:pPr>
            <w:r w:rsidRPr="00E31481">
              <w:rPr>
                <w:rFonts w:ascii="Times New Roman" w:hAnsi="Times New Roman" w:cs="Times New Roman"/>
                <w:b/>
                <w:sz w:val="24"/>
                <w:szCs w:val="24"/>
              </w:rPr>
              <w:t>Номера</w:t>
            </w:r>
            <w:r w:rsidR="00C92E43" w:rsidRPr="00E31481">
              <w:rPr>
                <w:rFonts w:ascii="Times New Roman" w:hAnsi="Times New Roman" w:cs="Times New Roman"/>
                <w:b/>
                <w:sz w:val="24"/>
                <w:szCs w:val="24"/>
              </w:rPr>
              <w:t xml:space="preserve"> </w:t>
            </w:r>
            <w:r w:rsidRPr="00E31481">
              <w:rPr>
                <w:rFonts w:ascii="Times New Roman" w:hAnsi="Times New Roman" w:cs="Times New Roman"/>
                <w:b/>
                <w:sz w:val="24"/>
                <w:szCs w:val="24"/>
              </w:rPr>
              <w:t>семестров</w:t>
            </w:r>
          </w:p>
        </w:tc>
      </w:tr>
      <w:tr w:rsidR="00E31481" w:rsidRPr="00E31481" w14:paraId="795EBC13" w14:textId="77777777" w:rsidTr="00C92E43">
        <w:tc>
          <w:tcPr>
            <w:tcW w:w="3820" w:type="dxa"/>
            <w:vMerge/>
            <w:shd w:val="clear" w:color="auto" w:fill="FFFFFF"/>
            <w:vAlign w:val="center"/>
          </w:tcPr>
          <w:p w14:paraId="00562FA7" w14:textId="77777777" w:rsidR="00FE6ADD" w:rsidRPr="00E31481" w:rsidRDefault="00FE6ADD" w:rsidP="00C92E43">
            <w:pPr>
              <w:spacing w:after="0" w:line="240" w:lineRule="auto"/>
              <w:jc w:val="center"/>
              <w:rPr>
                <w:rFonts w:ascii="Times New Roman" w:hAnsi="Times New Roman" w:cs="Times New Roman"/>
                <w:b/>
                <w:sz w:val="24"/>
                <w:szCs w:val="24"/>
              </w:rPr>
            </w:pPr>
          </w:p>
        </w:tc>
        <w:tc>
          <w:tcPr>
            <w:tcW w:w="892" w:type="dxa"/>
            <w:vMerge/>
            <w:shd w:val="clear" w:color="auto" w:fill="FFFFFF"/>
            <w:vAlign w:val="center"/>
          </w:tcPr>
          <w:p w14:paraId="056EDC82" w14:textId="77777777" w:rsidR="00FE6ADD" w:rsidRPr="00E31481" w:rsidRDefault="00FE6ADD" w:rsidP="00C92E43">
            <w:pPr>
              <w:spacing w:after="0" w:line="240" w:lineRule="auto"/>
              <w:jc w:val="center"/>
              <w:rPr>
                <w:rFonts w:ascii="Times New Roman" w:hAnsi="Times New Roman" w:cs="Times New Roman"/>
                <w:b/>
                <w:sz w:val="24"/>
                <w:szCs w:val="24"/>
              </w:rPr>
            </w:pPr>
          </w:p>
        </w:tc>
        <w:tc>
          <w:tcPr>
            <w:tcW w:w="1943" w:type="dxa"/>
            <w:shd w:val="clear" w:color="auto" w:fill="FFFFFF"/>
            <w:vAlign w:val="center"/>
          </w:tcPr>
          <w:p w14:paraId="090E1B9B" w14:textId="77777777" w:rsidR="00FE6ADD" w:rsidRPr="00E31481" w:rsidRDefault="00FE6ADD" w:rsidP="00C92E43">
            <w:pPr>
              <w:shd w:val="clear" w:color="auto" w:fill="FFFFFF"/>
              <w:spacing w:after="0" w:line="240" w:lineRule="auto"/>
              <w:jc w:val="center"/>
              <w:rPr>
                <w:rFonts w:ascii="Times New Roman" w:hAnsi="Times New Roman" w:cs="Times New Roman"/>
                <w:b/>
                <w:sz w:val="24"/>
                <w:szCs w:val="24"/>
                <w:lang w:val="en-US"/>
              </w:rPr>
            </w:pPr>
            <w:r w:rsidRPr="00E31481">
              <w:rPr>
                <w:rFonts w:ascii="Times New Roman" w:hAnsi="Times New Roman" w:cs="Times New Roman"/>
                <w:b/>
                <w:sz w:val="24"/>
                <w:szCs w:val="24"/>
                <w:lang w:val="en-US"/>
              </w:rPr>
              <w:t>V</w:t>
            </w:r>
          </w:p>
        </w:tc>
        <w:tc>
          <w:tcPr>
            <w:tcW w:w="2835" w:type="dxa"/>
            <w:shd w:val="clear" w:color="auto" w:fill="FFFFFF"/>
            <w:vAlign w:val="center"/>
          </w:tcPr>
          <w:p w14:paraId="7D45C9E1" w14:textId="77777777" w:rsidR="00FE6ADD" w:rsidRPr="00E31481" w:rsidRDefault="00FE6ADD" w:rsidP="00C92E43">
            <w:pPr>
              <w:shd w:val="clear" w:color="auto" w:fill="FFFFFF"/>
              <w:spacing w:after="0" w:line="240" w:lineRule="auto"/>
              <w:jc w:val="center"/>
              <w:rPr>
                <w:rFonts w:ascii="Times New Roman" w:hAnsi="Times New Roman" w:cs="Times New Roman"/>
                <w:b/>
                <w:sz w:val="24"/>
                <w:szCs w:val="24"/>
              </w:rPr>
            </w:pPr>
            <w:r w:rsidRPr="00E31481">
              <w:rPr>
                <w:rFonts w:ascii="Times New Roman" w:hAnsi="Times New Roman" w:cs="Times New Roman"/>
                <w:b/>
                <w:sz w:val="24"/>
                <w:szCs w:val="24"/>
                <w:lang w:val="en-US"/>
              </w:rPr>
              <w:t>VI</w:t>
            </w:r>
          </w:p>
        </w:tc>
      </w:tr>
      <w:tr w:rsidR="00E31481" w:rsidRPr="00E31481" w14:paraId="2FA49695" w14:textId="77777777" w:rsidTr="00C92E43">
        <w:tc>
          <w:tcPr>
            <w:tcW w:w="3820" w:type="dxa"/>
            <w:shd w:val="clear" w:color="auto" w:fill="FFFFFF"/>
          </w:tcPr>
          <w:p w14:paraId="42622CBF" w14:textId="77777777" w:rsidR="00FE6ADD" w:rsidRPr="00E31481" w:rsidRDefault="00FE6ADD" w:rsidP="00C92E43">
            <w:pPr>
              <w:shd w:val="clear" w:color="auto" w:fill="FFFFFF"/>
              <w:spacing w:after="0" w:line="240" w:lineRule="auto"/>
              <w:rPr>
                <w:rFonts w:ascii="Times New Roman" w:hAnsi="Times New Roman" w:cs="Times New Roman"/>
                <w:sz w:val="24"/>
                <w:szCs w:val="24"/>
              </w:rPr>
            </w:pPr>
            <w:r w:rsidRPr="00E31481">
              <w:rPr>
                <w:rFonts w:ascii="Times New Roman" w:hAnsi="Times New Roman" w:cs="Times New Roman"/>
                <w:sz w:val="24"/>
                <w:szCs w:val="24"/>
              </w:rPr>
              <w:t>Аудиторные занятия (теоретические занятия)</w:t>
            </w:r>
          </w:p>
        </w:tc>
        <w:tc>
          <w:tcPr>
            <w:tcW w:w="892" w:type="dxa"/>
            <w:shd w:val="clear" w:color="auto" w:fill="FFFFFF"/>
          </w:tcPr>
          <w:p w14:paraId="4B5B815D" w14:textId="77777777" w:rsidR="00FE6ADD" w:rsidRPr="00E31481" w:rsidRDefault="00FE6ADD" w:rsidP="00C92E43">
            <w:pPr>
              <w:shd w:val="clear" w:color="auto" w:fill="FFFFFF"/>
              <w:spacing w:after="0" w:line="240" w:lineRule="auto"/>
              <w:jc w:val="center"/>
              <w:rPr>
                <w:rFonts w:ascii="Times New Roman" w:hAnsi="Times New Roman" w:cs="Times New Roman"/>
                <w:b/>
                <w:sz w:val="24"/>
                <w:szCs w:val="24"/>
                <w:lang w:val="en-US"/>
              </w:rPr>
            </w:pPr>
            <w:r w:rsidRPr="00E31481">
              <w:rPr>
                <w:rFonts w:ascii="Times New Roman" w:hAnsi="Times New Roman" w:cs="Times New Roman"/>
                <w:b/>
                <w:sz w:val="24"/>
                <w:szCs w:val="24"/>
              </w:rPr>
              <w:t>68</w:t>
            </w:r>
          </w:p>
        </w:tc>
        <w:tc>
          <w:tcPr>
            <w:tcW w:w="1943" w:type="dxa"/>
            <w:shd w:val="clear" w:color="auto" w:fill="FFFFFF"/>
          </w:tcPr>
          <w:p w14:paraId="107EAECB" w14:textId="77777777" w:rsidR="00FE6ADD" w:rsidRPr="00E31481" w:rsidRDefault="00FE6ADD" w:rsidP="00C92E43">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lang w:val="en-US"/>
              </w:rPr>
              <w:t>3</w:t>
            </w:r>
            <w:r w:rsidRPr="00E31481">
              <w:rPr>
                <w:rFonts w:ascii="Times New Roman" w:hAnsi="Times New Roman" w:cs="Times New Roman"/>
                <w:sz w:val="24"/>
                <w:szCs w:val="24"/>
              </w:rPr>
              <w:t>2</w:t>
            </w:r>
          </w:p>
        </w:tc>
        <w:tc>
          <w:tcPr>
            <w:tcW w:w="2835" w:type="dxa"/>
            <w:shd w:val="clear" w:color="auto" w:fill="FFFFFF"/>
          </w:tcPr>
          <w:p w14:paraId="67046BB3" w14:textId="77777777" w:rsidR="00FE6ADD" w:rsidRPr="00E31481" w:rsidRDefault="00FE6ADD" w:rsidP="00C92E43">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36</w:t>
            </w:r>
          </w:p>
        </w:tc>
      </w:tr>
      <w:tr w:rsidR="00E31481" w:rsidRPr="00E31481" w14:paraId="2F6BF027" w14:textId="77777777" w:rsidTr="00C92E43">
        <w:tc>
          <w:tcPr>
            <w:tcW w:w="3820" w:type="dxa"/>
            <w:shd w:val="clear" w:color="auto" w:fill="FFFFFF"/>
          </w:tcPr>
          <w:p w14:paraId="5831A2D3" w14:textId="77777777" w:rsidR="00FE6ADD" w:rsidRPr="00E31481" w:rsidRDefault="00FE6ADD" w:rsidP="00C92E43">
            <w:pPr>
              <w:shd w:val="clear" w:color="auto" w:fill="FFFFFF"/>
              <w:spacing w:after="0" w:line="240" w:lineRule="auto"/>
              <w:rPr>
                <w:rFonts w:ascii="Times New Roman" w:hAnsi="Times New Roman" w:cs="Times New Roman"/>
                <w:sz w:val="24"/>
                <w:szCs w:val="24"/>
              </w:rPr>
            </w:pPr>
            <w:r w:rsidRPr="00E31481">
              <w:rPr>
                <w:rFonts w:ascii="Times New Roman" w:hAnsi="Times New Roman" w:cs="Times New Roman"/>
                <w:sz w:val="24"/>
                <w:szCs w:val="24"/>
              </w:rPr>
              <w:t>Самостоятельная работа</w:t>
            </w:r>
          </w:p>
        </w:tc>
        <w:tc>
          <w:tcPr>
            <w:tcW w:w="892" w:type="dxa"/>
            <w:shd w:val="clear" w:color="auto" w:fill="FFFFFF"/>
          </w:tcPr>
          <w:p w14:paraId="03406A8C" w14:textId="0358F9E6" w:rsidR="00FE6ADD" w:rsidRPr="00E31481" w:rsidRDefault="00C92E43" w:rsidP="00C92E43">
            <w:pPr>
              <w:shd w:val="clear" w:color="auto" w:fill="FFFFFF"/>
              <w:spacing w:after="0" w:line="240" w:lineRule="auto"/>
              <w:jc w:val="center"/>
              <w:rPr>
                <w:rFonts w:ascii="Times New Roman" w:hAnsi="Times New Roman" w:cs="Times New Roman"/>
                <w:b/>
                <w:sz w:val="24"/>
                <w:szCs w:val="24"/>
              </w:rPr>
            </w:pPr>
            <w:r w:rsidRPr="00E31481">
              <w:rPr>
                <w:rFonts w:ascii="Times New Roman" w:hAnsi="Times New Roman" w:cs="Times New Roman"/>
                <w:b/>
                <w:sz w:val="24"/>
                <w:szCs w:val="24"/>
              </w:rPr>
              <w:t>10</w:t>
            </w:r>
          </w:p>
        </w:tc>
        <w:tc>
          <w:tcPr>
            <w:tcW w:w="1943" w:type="dxa"/>
            <w:shd w:val="clear" w:color="auto" w:fill="FFFFFF"/>
          </w:tcPr>
          <w:p w14:paraId="594433EE" w14:textId="10962092" w:rsidR="00FE6ADD" w:rsidRPr="00E31481" w:rsidRDefault="00E31481" w:rsidP="00C92E43">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4</w:t>
            </w:r>
          </w:p>
        </w:tc>
        <w:tc>
          <w:tcPr>
            <w:tcW w:w="2835" w:type="dxa"/>
            <w:shd w:val="clear" w:color="auto" w:fill="FFFFFF"/>
          </w:tcPr>
          <w:p w14:paraId="28891EB6" w14:textId="6A6C3D34" w:rsidR="00FE6ADD" w:rsidRPr="00E31481" w:rsidRDefault="00FE6ADD" w:rsidP="00C92E43">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6</w:t>
            </w:r>
          </w:p>
        </w:tc>
      </w:tr>
      <w:tr w:rsidR="00E31481" w:rsidRPr="00E31481" w14:paraId="0E05570D" w14:textId="77777777" w:rsidTr="00C92E43">
        <w:tc>
          <w:tcPr>
            <w:tcW w:w="3820" w:type="dxa"/>
            <w:shd w:val="clear" w:color="auto" w:fill="FFFFFF"/>
          </w:tcPr>
          <w:p w14:paraId="5AE8DF4F" w14:textId="77777777" w:rsidR="00FE6ADD" w:rsidRPr="00E31481" w:rsidRDefault="00FE6ADD" w:rsidP="00C92E43">
            <w:pPr>
              <w:shd w:val="clear" w:color="auto" w:fill="FFFFFF"/>
              <w:spacing w:after="0" w:line="240" w:lineRule="auto"/>
              <w:rPr>
                <w:rFonts w:ascii="Times New Roman" w:hAnsi="Times New Roman" w:cs="Times New Roman"/>
                <w:b/>
                <w:sz w:val="24"/>
                <w:szCs w:val="24"/>
              </w:rPr>
            </w:pPr>
            <w:r w:rsidRPr="00E31481">
              <w:rPr>
                <w:rFonts w:ascii="Times New Roman" w:hAnsi="Times New Roman" w:cs="Times New Roman"/>
                <w:b/>
                <w:sz w:val="24"/>
                <w:szCs w:val="24"/>
              </w:rPr>
              <w:t>Всего</w:t>
            </w:r>
          </w:p>
        </w:tc>
        <w:tc>
          <w:tcPr>
            <w:tcW w:w="892" w:type="dxa"/>
            <w:shd w:val="clear" w:color="auto" w:fill="FFFFFF"/>
          </w:tcPr>
          <w:p w14:paraId="32CBBD0E" w14:textId="60BE5B2B" w:rsidR="00FE6ADD" w:rsidRPr="00E31481" w:rsidRDefault="00C92E43" w:rsidP="00C92E43">
            <w:pPr>
              <w:shd w:val="clear" w:color="auto" w:fill="FFFFFF"/>
              <w:spacing w:after="0" w:line="240" w:lineRule="auto"/>
              <w:jc w:val="center"/>
              <w:rPr>
                <w:rFonts w:ascii="Times New Roman" w:hAnsi="Times New Roman" w:cs="Times New Roman"/>
                <w:b/>
                <w:sz w:val="24"/>
                <w:szCs w:val="24"/>
              </w:rPr>
            </w:pPr>
            <w:r w:rsidRPr="00E31481">
              <w:rPr>
                <w:rFonts w:ascii="Times New Roman" w:hAnsi="Times New Roman" w:cs="Times New Roman"/>
                <w:b/>
                <w:sz w:val="24"/>
                <w:szCs w:val="24"/>
              </w:rPr>
              <w:t>78</w:t>
            </w:r>
          </w:p>
        </w:tc>
        <w:tc>
          <w:tcPr>
            <w:tcW w:w="1943" w:type="dxa"/>
            <w:shd w:val="clear" w:color="auto" w:fill="FFFFFF"/>
          </w:tcPr>
          <w:p w14:paraId="4D209661" w14:textId="01F337D6" w:rsidR="00FE6ADD" w:rsidRPr="00E31481" w:rsidRDefault="00E31481" w:rsidP="00C92E43">
            <w:pPr>
              <w:shd w:val="clear" w:color="auto" w:fill="FFFFFF"/>
              <w:spacing w:after="0" w:line="240" w:lineRule="auto"/>
              <w:jc w:val="center"/>
              <w:rPr>
                <w:rFonts w:ascii="Times New Roman" w:hAnsi="Times New Roman" w:cs="Times New Roman"/>
                <w:b/>
                <w:sz w:val="24"/>
                <w:szCs w:val="24"/>
              </w:rPr>
            </w:pPr>
            <w:r w:rsidRPr="00E31481">
              <w:rPr>
                <w:rFonts w:ascii="Times New Roman" w:hAnsi="Times New Roman" w:cs="Times New Roman"/>
                <w:b/>
                <w:sz w:val="24"/>
                <w:szCs w:val="24"/>
              </w:rPr>
              <w:t>36</w:t>
            </w:r>
          </w:p>
        </w:tc>
        <w:tc>
          <w:tcPr>
            <w:tcW w:w="2835" w:type="dxa"/>
            <w:shd w:val="clear" w:color="auto" w:fill="FFFFFF"/>
          </w:tcPr>
          <w:p w14:paraId="7635EE56" w14:textId="3F2DE145" w:rsidR="00FE6ADD" w:rsidRPr="00E31481" w:rsidRDefault="00E31481" w:rsidP="00C92E43">
            <w:pPr>
              <w:shd w:val="clear" w:color="auto" w:fill="FFFFFF"/>
              <w:spacing w:after="0" w:line="240" w:lineRule="auto"/>
              <w:jc w:val="center"/>
              <w:rPr>
                <w:rFonts w:ascii="Times New Roman" w:hAnsi="Times New Roman" w:cs="Times New Roman"/>
                <w:b/>
                <w:sz w:val="24"/>
                <w:szCs w:val="24"/>
              </w:rPr>
            </w:pPr>
            <w:r w:rsidRPr="00E31481">
              <w:rPr>
                <w:rFonts w:ascii="Times New Roman" w:hAnsi="Times New Roman" w:cs="Times New Roman"/>
                <w:b/>
                <w:sz w:val="24"/>
                <w:szCs w:val="24"/>
              </w:rPr>
              <w:t>42</w:t>
            </w:r>
          </w:p>
        </w:tc>
      </w:tr>
      <w:tr w:rsidR="00E31481" w:rsidRPr="00E31481" w14:paraId="59E3A98F" w14:textId="77777777" w:rsidTr="00C92E43">
        <w:tc>
          <w:tcPr>
            <w:tcW w:w="3820" w:type="dxa"/>
            <w:shd w:val="clear" w:color="auto" w:fill="FFFFFF"/>
          </w:tcPr>
          <w:p w14:paraId="7DE9404C" w14:textId="77777777" w:rsidR="00FE6ADD" w:rsidRPr="00E31481" w:rsidRDefault="00FE6ADD" w:rsidP="00C92E43">
            <w:pPr>
              <w:shd w:val="clear" w:color="auto" w:fill="FFFFFF"/>
              <w:spacing w:after="0" w:line="240" w:lineRule="auto"/>
              <w:rPr>
                <w:rFonts w:ascii="Times New Roman" w:hAnsi="Times New Roman" w:cs="Times New Roman"/>
                <w:b/>
                <w:sz w:val="24"/>
                <w:szCs w:val="24"/>
              </w:rPr>
            </w:pPr>
            <w:r w:rsidRPr="00E31481">
              <w:rPr>
                <w:rFonts w:ascii="Times New Roman" w:hAnsi="Times New Roman" w:cs="Times New Roman"/>
                <w:b/>
                <w:sz w:val="24"/>
                <w:szCs w:val="24"/>
              </w:rPr>
              <w:t>Вид итогового контроля</w:t>
            </w:r>
          </w:p>
        </w:tc>
        <w:tc>
          <w:tcPr>
            <w:tcW w:w="892" w:type="dxa"/>
            <w:shd w:val="clear" w:color="auto" w:fill="FFFFFF"/>
          </w:tcPr>
          <w:p w14:paraId="785494BF" w14:textId="77777777" w:rsidR="00FE6ADD" w:rsidRPr="00E31481" w:rsidRDefault="00FE6ADD" w:rsidP="00C92E43">
            <w:pPr>
              <w:shd w:val="clear" w:color="auto" w:fill="FFFFFF"/>
              <w:snapToGrid w:val="0"/>
              <w:spacing w:after="0" w:line="240" w:lineRule="auto"/>
              <w:rPr>
                <w:rFonts w:ascii="Times New Roman" w:hAnsi="Times New Roman" w:cs="Times New Roman"/>
                <w:b/>
                <w:sz w:val="24"/>
                <w:szCs w:val="24"/>
              </w:rPr>
            </w:pPr>
          </w:p>
        </w:tc>
        <w:tc>
          <w:tcPr>
            <w:tcW w:w="1943" w:type="dxa"/>
            <w:shd w:val="clear" w:color="auto" w:fill="FFFFFF"/>
          </w:tcPr>
          <w:p w14:paraId="5FDB6E61" w14:textId="05FFF839" w:rsidR="00FE6ADD" w:rsidRPr="00E31481" w:rsidRDefault="00FE6ADD" w:rsidP="00C92E43">
            <w:pPr>
              <w:shd w:val="clear" w:color="auto" w:fill="FFFFFF"/>
              <w:spacing w:after="0" w:line="240" w:lineRule="auto"/>
              <w:jc w:val="center"/>
              <w:rPr>
                <w:rFonts w:ascii="Times New Roman" w:hAnsi="Times New Roman" w:cs="Times New Roman"/>
                <w:b/>
                <w:sz w:val="20"/>
                <w:szCs w:val="20"/>
              </w:rPr>
            </w:pPr>
            <w:r w:rsidRPr="00E31481">
              <w:rPr>
                <w:rFonts w:ascii="Times New Roman" w:hAnsi="Times New Roman" w:cs="Times New Roman"/>
                <w:b/>
                <w:sz w:val="20"/>
                <w:szCs w:val="20"/>
              </w:rPr>
              <w:t>Контр</w:t>
            </w:r>
            <w:r w:rsidR="00C92E43" w:rsidRPr="00E31481">
              <w:rPr>
                <w:rFonts w:ascii="Times New Roman" w:hAnsi="Times New Roman" w:cs="Times New Roman"/>
                <w:b/>
                <w:sz w:val="20"/>
                <w:szCs w:val="20"/>
              </w:rPr>
              <w:t>ольная работа</w:t>
            </w:r>
          </w:p>
        </w:tc>
        <w:tc>
          <w:tcPr>
            <w:tcW w:w="2835" w:type="dxa"/>
            <w:shd w:val="clear" w:color="auto" w:fill="FFFFFF"/>
          </w:tcPr>
          <w:p w14:paraId="002656FC" w14:textId="2BE67D20" w:rsidR="00FE6ADD" w:rsidRPr="00E31481" w:rsidRDefault="00C92E43" w:rsidP="00C92E43">
            <w:pPr>
              <w:shd w:val="clear" w:color="auto" w:fill="FFFFFF"/>
              <w:snapToGrid w:val="0"/>
              <w:spacing w:after="0" w:line="240" w:lineRule="auto"/>
              <w:jc w:val="center"/>
              <w:rPr>
                <w:rFonts w:ascii="Times New Roman" w:hAnsi="Times New Roman" w:cs="Times New Roman"/>
                <w:b/>
                <w:sz w:val="20"/>
                <w:szCs w:val="20"/>
              </w:rPr>
            </w:pPr>
            <w:r w:rsidRPr="00E31481">
              <w:rPr>
                <w:rFonts w:ascii="Times New Roman" w:hAnsi="Times New Roman" w:cs="Times New Roman"/>
                <w:b/>
                <w:sz w:val="20"/>
                <w:szCs w:val="20"/>
              </w:rPr>
              <w:t xml:space="preserve">Дифференцированный </w:t>
            </w:r>
            <w:r w:rsidR="00FE6ADD" w:rsidRPr="00E31481">
              <w:rPr>
                <w:rFonts w:ascii="Times New Roman" w:hAnsi="Times New Roman" w:cs="Times New Roman"/>
                <w:b/>
                <w:sz w:val="20"/>
                <w:szCs w:val="20"/>
              </w:rPr>
              <w:t>зачёт</w:t>
            </w:r>
          </w:p>
        </w:tc>
      </w:tr>
    </w:tbl>
    <w:p w14:paraId="0DECACA5" w14:textId="77777777" w:rsidR="00FE6ADD" w:rsidRPr="00E31481" w:rsidRDefault="00FE6ADD" w:rsidP="00FE6ADD">
      <w:pPr>
        <w:spacing w:after="0" w:line="240" w:lineRule="auto"/>
        <w:rPr>
          <w:rFonts w:ascii="Times New Roman" w:hAnsi="Times New Roman" w:cs="Times New Roman"/>
          <w:sz w:val="24"/>
          <w:szCs w:val="24"/>
        </w:rPr>
      </w:pPr>
    </w:p>
    <w:p w14:paraId="4BA7E1B3" w14:textId="49034C05" w:rsidR="00FE6ADD" w:rsidRPr="00E31481" w:rsidRDefault="00FE6ADD" w:rsidP="00FE6ADD">
      <w:pPr>
        <w:pStyle w:val="1"/>
        <w:ind w:left="0" w:firstLine="709"/>
        <w:rPr>
          <w:b/>
          <w:bCs w:val="0"/>
          <w:caps/>
        </w:rPr>
      </w:pPr>
      <w:bookmarkStart w:id="13" w:name="_Toc193979440"/>
      <w:r w:rsidRPr="00E31481">
        <w:rPr>
          <w:b/>
          <w:bCs w:val="0"/>
          <w:caps/>
        </w:rPr>
        <w:t>5</w:t>
      </w:r>
      <w:r w:rsidRPr="00E31481">
        <w:rPr>
          <w:b/>
          <w:caps/>
        </w:rPr>
        <w:t>.</w:t>
      </w:r>
      <w:r w:rsidRPr="00E31481">
        <w:rPr>
          <w:b/>
          <w:bCs w:val="0"/>
          <w:caps/>
        </w:rPr>
        <w:t xml:space="preserve"> </w:t>
      </w:r>
      <w:r w:rsidRPr="00E31481">
        <w:rPr>
          <w:b/>
          <w:caps/>
        </w:rPr>
        <w:t xml:space="preserve">Содержание </w:t>
      </w:r>
      <w:r w:rsidR="009A6B82" w:rsidRPr="00E31481">
        <w:rPr>
          <w:b/>
          <w:caps/>
        </w:rPr>
        <w:t>предмет</w:t>
      </w:r>
      <w:r w:rsidR="00C92E43" w:rsidRPr="00E31481">
        <w:rPr>
          <w:b/>
          <w:caps/>
        </w:rPr>
        <w:t>а</w:t>
      </w:r>
      <w:r w:rsidRPr="00E31481">
        <w:rPr>
          <w:b/>
          <w:caps/>
        </w:rPr>
        <w:t xml:space="preserve"> и требования к формам и содержанию   текущего, промежуточного, итогового контроля (программный минимум, заче</w:t>
      </w:r>
      <w:r w:rsidRPr="00E31481">
        <w:rPr>
          <w:b/>
          <w:bCs w:val="0"/>
          <w:caps/>
        </w:rPr>
        <w:t>тно-экзаменационные требования)</w:t>
      </w:r>
      <w:bookmarkEnd w:id="13"/>
    </w:p>
    <w:p w14:paraId="028A6CDE" w14:textId="77777777" w:rsidR="00FE6ADD" w:rsidRPr="00E31481" w:rsidRDefault="00FE6ADD" w:rsidP="00FE6ADD">
      <w:pPr>
        <w:spacing w:after="0" w:line="240" w:lineRule="auto"/>
        <w:ind w:firstLine="709"/>
        <w:jc w:val="both"/>
        <w:rPr>
          <w:rFonts w:ascii="Times New Roman" w:hAnsi="Times New Roman" w:cs="Times New Roman"/>
          <w:sz w:val="28"/>
          <w:szCs w:val="28"/>
          <w:lang w:eastAsia="zh-CN"/>
        </w:rPr>
      </w:pPr>
    </w:p>
    <w:p w14:paraId="137F3626" w14:textId="0D01A140" w:rsidR="00FE6ADD" w:rsidRPr="00E31481" w:rsidRDefault="00FE6ADD" w:rsidP="00FE6ADD">
      <w:pPr>
        <w:shd w:val="clear" w:color="auto" w:fill="FFFFFF"/>
        <w:spacing w:after="0" w:line="240" w:lineRule="auto"/>
        <w:ind w:firstLine="709"/>
        <w:jc w:val="center"/>
        <w:rPr>
          <w:rFonts w:ascii="Times New Roman" w:hAnsi="Times New Roman" w:cs="Times New Roman"/>
          <w:b/>
          <w:sz w:val="28"/>
          <w:szCs w:val="28"/>
        </w:rPr>
      </w:pPr>
      <w:r w:rsidRPr="00E31481">
        <w:rPr>
          <w:rFonts w:ascii="Times New Roman" w:hAnsi="Times New Roman" w:cs="Times New Roman"/>
          <w:b/>
          <w:sz w:val="28"/>
          <w:szCs w:val="28"/>
        </w:rPr>
        <w:t xml:space="preserve">5.1 Содержание </w:t>
      </w:r>
      <w:r w:rsidR="009A6B82" w:rsidRPr="00E31481">
        <w:rPr>
          <w:rFonts w:ascii="Times New Roman" w:hAnsi="Times New Roman" w:cs="Times New Roman"/>
          <w:b/>
          <w:sz w:val="28"/>
          <w:szCs w:val="28"/>
        </w:rPr>
        <w:t>предмет</w:t>
      </w:r>
      <w:r w:rsidR="00C92E43" w:rsidRPr="00E31481">
        <w:rPr>
          <w:rFonts w:ascii="Times New Roman" w:hAnsi="Times New Roman" w:cs="Times New Roman"/>
          <w:b/>
          <w:sz w:val="28"/>
          <w:szCs w:val="28"/>
        </w:rPr>
        <w:t>а</w:t>
      </w:r>
      <w:r w:rsidRPr="00E31481">
        <w:rPr>
          <w:rFonts w:ascii="Times New Roman" w:hAnsi="Times New Roman" w:cs="Times New Roman"/>
          <w:b/>
          <w:sz w:val="28"/>
          <w:szCs w:val="28"/>
        </w:rPr>
        <w:t xml:space="preserve"> «История искусств»</w:t>
      </w:r>
    </w:p>
    <w:p w14:paraId="124D1DCF" w14:textId="77777777" w:rsidR="00FE6ADD" w:rsidRPr="00E31481" w:rsidRDefault="00FE6ADD" w:rsidP="00FE6ADD">
      <w:pPr>
        <w:shd w:val="clear" w:color="auto" w:fill="FFFFFF"/>
        <w:spacing w:after="0" w:line="240" w:lineRule="auto"/>
        <w:ind w:firstLine="709"/>
        <w:jc w:val="center"/>
        <w:rPr>
          <w:rFonts w:ascii="Times New Roman" w:hAnsi="Times New Roman" w:cs="Times New Roman"/>
          <w:b/>
          <w:sz w:val="28"/>
          <w:szCs w:val="28"/>
        </w:rPr>
      </w:pPr>
    </w:p>
    <w:p w14:paraId="337D5C0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bCs/>
          <w:sz w:val="28"/>
          <w:szCs w:val="28"/>
        </w:rPr>
        <w:t xml:space="preserve">Тема </w:t>
      </w:r>
      <w:r w:rsidRPr="00E31481">
        <w:rPr>
          <w:rFonts w:ascii="Times New Roman" w:hAnsi="Times New Roman" w:cs="Times New Roman"/>
          <w:b/>
          <w:bCs/>
          <w:iCs/>
          <w:sz w:val="28"/>
          <w:szCs w:val="28"/>
        </w:rPr>
        <w:t>1.      Введение. Виды и жанры изобразительного искусства</w:t>
      </w:r>
    </w:p>
    <w:p w14:paraId="6B412DFF"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 xml:space="preserve">Понятие «искусство», определение места искусства в системе художественной культуры. Морфология искусства. Виды и жанры искусства. Определение специфических черт живописи, скульптуры, графики, архитектуры и декоративно-прикладного искусства Историческое развитие видов и жанров. </w:t>
      </w:r>
    </w:p>
    <w:p w14:paraId="3E8E703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Контрольные вопросы к теме 1.</w:t>
      </w:r>
    </w:p>
    <w:p w14:paraId="7973F36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Что такое искусство?</w:t>
      </w:r>
    </w:p>
    <w:p w14:paraId="704E89B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 чем цель изучения истории искусств?</w:t>
      </w:r>
    </w:p>
    <w:p w14:paraId="1005372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Назовите основные этапы становления науки об искусстве.</w:t>
      </w:r>
    </w:p>
    <w:p w14:paraId="332088C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Какие виды искусства относятся к бифункциональным?</w:t>
      </w:r>
    </w:p>
    <w:p w14:paraId="022C6FC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Какие виды искусства относятся к монофункциональным?</w:t>
      </w:r>
    </w:p>
    <w:p w14:paraId="7DC8AFDB" w14:textId="6B09397E"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Каковы основные средства художественно </w:t>
      </w:r>
      <w:r w:rsidR="00C92E43" w:rsidRPr="00E31481">
        <w:rPr>
          <w:rFonts w:ascii="Times New Roman" w:hAnsi="Times New Roman" w:cs="Times New Roman"/>
          <w:sz w:val="28"/>
          <w:szCs w:val="28"/>
        </w:rPr>
        <w:t>выразительности:</w:t>
      </w:r>
    </w:p>
    <w:p w14:paraId="170F55D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 а) живописи; б) графики; в) скульптуры?</w:t>
      </w:r>
    </w:p>
    <w:p w14:paraId="425D6F5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Классификация искусств.</w:t>
      </w:r>
    </w:p>
    <w:p w14:paraId="1584A8E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Литература:</w:t>
      </w:r>
    </w:p>
    <w:p w14:paraId="1D50996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Алексеева </w:t>
      </w:r>
      <w:proofErr w:type="gramStart"/>
      <w:r w:rsidRPr="00E31481">
        <w:rPr>
          <w:rFonts w:ascii="Times New Roman" w:hAnsi="Times New Roman" w:cs="Times New Roman"/>
          <w:sz w:val="28"/>
          <w:szCs w:val="28"/>
        </w:rPr>
        <w:t>В.В.</w:t>
      </w:r>
      <w:proofErr w:type="gramEnd"/>
      <w:r w:rsidRPr="00E31481">
        <w:rPr>
          <w:rFonts w:ascii="Times New Roman" w:hAnsi="Times New Roman" w:cs="Times New Roman"/>
          <w:sz w:val="28"/>
          <w:szCs w:val="28"/>
        </w:rPr>
        <w:t xml:space="preserve"> Что такое искусство? В 2 т. Т.1. – М., 1973; Т. 2. М., 1979.</w:t>
      </w:r>
    </w:p>
    <w:p w14:paraId="38191AE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Алленов </w:t>
      </w:r>
      <w:proofErr w:type="gramStart"/>
      <w:r w:rsidRPr="00E31481">
        <w:rPr>
          <w:rFonts w:ascii="Times New Roman" w:hAnsi="Times New Roman" w:cs="Times New Roman"/>
          <w:sz w:val="28"/>
          <w:szCs w:val="28"/>
        </w:rPr>
        <w:t>М.М.</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Евангулова</w:t>
      </w:r>
      <w:proofErr w:type="spellEnd"/>
      <w:r w:rsidRPr="00E31481">
        <w:rPr>
          <w:rFonts w:ascii="Times New Roman" w:hAnsi="Times New Roman" w:cs="Times New Roman"/>
          <w:sz w:val="28"/>
          <w:szCs w:val="28"/>
        </w:rPr>
        <w:t xml:space="preserve"> О.С., </w:t>
      </w:r>
      <w:proofErr w:type="spellStart"/>
      <w:r w:rsidRPr="00E31481">
        <w:rPr>
          <w:rFonts w:ascii="Times New Roman" w:hAnsi="Times New Roman" w:cs="Times New Roman"/>
          <w:sz w:val="28"/>
          <w:szCs w:val="28"/>
        </w:rPr>
        <w:t>Плугин</w:t>
      </w:r>
      <w:proofErr w:type="spellEnd"/>
      <w:r w:rsidRPr="00E31481">
        <w:rPr>
          <w:rFonts w:ascii="Times New Roman" w:hAnsi="Times New Roman" w:cs="Times New Roman"/>
          <w:sz w:val="28"/>
          <w:szCs w:val="28"/>
        </w:rPr>
        <w:t xml:space="preserve"> В.А. и др. История русского и советского искусства. М., Высшая школа, 1989.</w:t>
      </w:r>
    </w:p>
    <w:p w14:paraId="362A8CC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Виппер Б.Р. Введение в историческое изучение искусства. – М., 1985.</w:t>
      </w:r>
    </w:p>
    <w:p w14:paraId="19686FB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Виппер Б.Р. Введение в искусствознание.-М.,1987.</w:t>
      </w:r>
    </w:p>
    <w:p w14:paraId="56936247" w14:textId="4A7FF6EF"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Власов </w:t>
      </w:r>
      <w:proofErr w:type="gramStart"/>
      <w:r w:rsidRPr="00E31481">
        <w:rPr>
          <w:rFonts w:ascii="Times New Roman" w:hAnsi="Times New Roman" w:cs="Times New Roman"/>
          <w:sz w:val="28"/>
          <w:szCs w:val="28"/>
        </w:rPr>
        <w:t>В.Г.</w:t>
      </w:r>
      <w:proofErr w:type="gramEnd"/>
      <w:r w:rsidRPr="00E31481">
        <w:rPr>
          <w:rFonts w:ascii="Times New Roman" w:hAnsi="Times New Roman" w:cs="Times New Roman"/>
          <w:sz w:val="28"/>
          <w:szCs w:val="28"/>
        </w:rPr>
        <w:t xml:space="preserve"> Стили в искусстве. Словарь. В 3 т. – СПб., </w:t>
      </w:r>
      <w:r w:rsidR="00C92E43" w:rsidRPr="00E31481">
        <w:rPr>
          <w:rFonts w:ascii="Times New Roman" w:hAnsi="Times New Roman" w:cs="Times New Roman"/>
          <w:sz w:val="28"/>
          <w:szCs w:val="28"/>
        </w:rPr>
        <w:t>1996–1997</w:t>
      </w:r>
    </w:p>
    <w:p w14:paraId="6F2E159B" w14:textId="108891B1"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Всеобщая история искусства. В 6 т. – М., </w:t>
      </w:r>
      <w:r w:rsidR="00C92E43" w:rsidRPr="00E31481">
        <w:rPr>
          <w:rFonts w:ascii="Times New Roman" w:hAnsi="Times New Roman" w:cs="Times New Roman"/>
          <w:sz w:val="28"/>
          <w:szCs w:val="28"/>
        </w:rPr>
        <w:t>1962–1965</w:t>
      </w:r>
      <w:r w:rsidRPr="00E31481">
        <w:rPr>
          <w:rFonts w:ascii="Times New Roman" w:hAnsi="Times New Roman" w:cs="Times New Roman"/>
          <w:sz w:val="28"/>
          <w:szCs w:val="28"/>
        </w:rPr>
        <w:t>.</w:t>
      </w:r>
    </w:p>
    <w:p w14:paraId="55FFD704"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Гомбрих</w:t>
      </w:r>
      <w:proofErr w:type="spellEnd"/>
      <w:r w:rsidRPr="00E31481">
        <w:rPr>
          <w:rFonts w:ascii="Times New Roman" w:hAnsi="Times New Roman" w:cs="Times New Roman"/>
          <w:sz w:val="28"/>
          <w:szCs w:val="28"/>
        </w:rPr>
        <w:t xml:space="preserve"> Э История искусства М., АСТ, 1998.</w:t>
      </w:r>
    </w:p>
    <w:p w14:paraId="52E88A18" w14:textId="393CAFDE"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Европейская живопись </w:t>
      </w:r>
      <w:r w:rsidR="00C92E43" w:rsidRPr="00E31481">
        <w:rPr>
          <w:rFonts w:ascii="Times New Roman" w:hAnsi="Times New Roman" w:cs="Times New Roman"/>
          <w:sz w:val="28"/>
          <w:szCs w:val="28"/>
        </w:rPr>
        <w:t>XIII–XX</w:t>
      </w:r>
      <w:r w:rsidRPr="00E31481">
        <w:rPr>
          <w:rFonts w:ascii="Times New Roman" w:hAnsi="Times New Roman" w:cs="Times New Roman"/>
          <w:sz w:val="28"/>
          <w:szCs w:val="28"/>
        </w:rPr>
        <w:t xml:space="preserve"> веков. Энциклопедический словарь. – М., 1999.</w:t>
      </w:r>
    </w:p>
    <w:p w14:paraId="3E06AC2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Еремеев </w:t>
      </w:r>
      <w:proofErr w:type="gramStart"/>
      <w:r w:rsidRPr="00E31481">
        <w:rPr>
          <w:rFonts w:ascii="Times New Roman" w:hAnsi="Times New Roman" w:cs="Times New Roman"/>
          <w:sz w:val="28"/>
          <w:szCs w:val="28"/>
        </w:rPr>
        <w:t>А.Ф.</w:t>
      </w:r>
      <w:proofErr w:type="gramEnd"/>
      <w:r w:rsidRPr="00E31481">
        <w:rPr>
          <w:rFonts w:ascii="Times New Roman" w:hAnsi="Times New Roman" w:cs="Times New Roman"/>
          <w:sz w:val="28"/>
          <w:szCs w:val="28"/>
        </w:rPr>
        <w:t xml:space="preserve"> Границы искусства. – М., 1987.</w:t>
      </w:r>
    </w:p>
    <w:p w14:paraId="21077AE3"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Ермонская</w:t>
      </w:r>
      <w:proofErr w:type="spellEnd"/>
      <w:r w:rsidRPr="00E31481">
        <w:rPr>
          <w:rFonts w:ascii="Times New Roman" w:hAnsi="Times New Roman" w:cs="Times New Roman"/>
          <w:sz w:val="28"/>
          <w:szCs w:val="28"/>
        </w:rPr>
        <w:t xml:space="preserve"> В.В. Основы понимания скульптуры. – М., 1964.</w:t>
      </w:r>
    </w:p>
    <w:p w14:paraId="37020FB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 xml:space="preserve">Иконников </w:t>
      </w:r>
      <w:proofErr w:type="gramStart"/>
      <w:r w:rsidRPr="00E31481">
        <w:rPr>
          <w:rFonts w:ascii="Times New Roman" w:hAnsi="Times New Roman" w:cs="Times New Roman"/>
          <w:sz w:val="28"/>
          <w:szCs w:val="28"/>
        </w:rPr>
        <w:t>А.В.</w:t>
      </w:r>
      <w:proofErr w:type="gramEnd"/>
      <w:r w:rsidRPr="00E31481">
        <w:rPr>
          <w:rFonts w:ascii="Times New Roman" w:hAnsi="Times New Roman" w:cs="Times New Roman"/>
          <w:sz w:val="28"/>
          <w:szCs w:val="28"/>
        </w:rPr>
        <w:t xml:space="preserve"> Художественный язык архитектуры. – М., 1987. </w:t>
      </w:r>
    </w:p>
    <w:p w14:paraId="65218A4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Ильин </w:t>
      </w:r>
      <w:proofErr w:type="gramStart"/>
      <w:r w:rsidRPr="00E31481">
        <w:rPr>
          <w:rFonts w:ascii="Times New Roman" w:hAnsi="Times New Roman" w:cs="Times New Roman"/>
          <w:sz w:val="28"/>
          <w:szCs w:val="28"/>
        </w:rPr>
        <w:t>М.А.</w:t>
      </w:r>
      <w:proofErr w:type="gramEnd"/>
      <w:r w:rsidRPr="00E31481">
        <w:rPr>
          <w:rFonts w:ascii="Times New Roman" w:hAnsi="Times New Roman" w:cs="Times New Roman"/>
          <w:sz w:val="28"/>
          <w:szCs w:val="28"/>
        </w:rPr>
        <w:t xml:space="preserve"> Основы понимания архитектуры. – М., 1963. </w:t>
      </w:r>
    </w:p>
    <w:p w14:paraId="52C221A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в системе культуры/Сост. И отв. Ре. М.С. Каган. – Л.,1987.</w:t>
      </w:r>
    </w:p>
    <w:p w14:paraId="7C92D4E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живопись, скульптура, архитектура, графика /Сост. </w:t>
      </w:r>
      <w:proofErr w:type="gramStart"/>
      <w:r w:rsidRPr="00E31481">
        <w:rPr>
          <w:rFonts w:ascii="Times New Roman" w:hAnsi="Times New Roman" w:cs="Times New Roman"/>
          <w:sz w:val="28"/>
          <w:szCs w:val="28"/>
        </w:rPr>
        <w:t>М.В.</w:t>
      </w:r>
      <w:proofErr w:type="gramEnd"/>
      <w:r w:rsidRPr="00E31481">
        <w:rPr>
          <w:rFonts w:ascii="Times New Roman" w:hAnsi="Times New Roman" w:cs="Times New Roman"/>
          <w:sz w:val="28"/>
          <w:szCs w:val="28"/>
        </w:rPr>
        <w:t xml:space="preserve"> Алпатов, Н.Н. Ростовцев. – М., 1987. </w:t>
      </w:r>
    </w:p>
    <w:p w14:paraId="27FF2ADE"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Зельдмайер</w:t>
      </w:r>
      <w:proofErr w:type="spellEnd"/>
      <w:r w:rsidRPr="00E31481">
        <w:rPr>
          <w:rFonts w:ascii="Times New Roman" w:hAnsi="Times New Roman" w:cs="Times New Roman"/>
          <w:sz w:val="28"/>
          <w:szCs w:val="28"/>
        </w:rPr>
        <w:t xml:space="preserve"> Х Искусство и истина: О теории и методе истории </w:t>
      </w:r>
      <w:proofErr w:type="gramStart"/>
      <w:r w:rsidRPr="00E31481">
        <w:rPr>
          <w:rFonts w:ascii="Times New Roman" w:hAnsi="Times New Roman" w:cs="Times New Roman"/>
          <w:sz w:val="28"/>
          <w:szCs w:val="28"/>
        </w:rPr>
        <w:t>искусства..</w:t>
      </w:r>
      <w:proofErr w:type="gramEnd"/>
      <w:r w:rsidRPr="00E31481">
        <w:rPr>
          <w:rFonts w:ascii="Times New Roman" w:hAnsi="Times New Roman" w:cs="Times New Roman"/>
          <w:sz w:val="28"/>
          <w:szCs w:val="28"/>
        </w:rPr>
        <w:t xml:space="preserve"> М., 1999.</w:t>
      </w:r>
    </w:p>
    <w:p w14:paraId="031C44E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Ильина </w:t>
      </w:r>
      <w:proofErr w:type="gramStart"/>
      <w:r w:rsidRPr="00E31481">
        <w:rPr>
          <w:rFonts w:ascii="Times New Roman" w:hAnsi="Times New Roman" w:cs="Times New Roman"/>
          <w:sz w:val="28"/>
          <w:szCs w:val="28"/>
        </w:rPr>
        <w:t>Т.В.</w:t>
      </w:r>
      <w:proofErr w:type="gramEnd"/>
      <w:r w:rsidRPr="00E31481">
        <w:rPr>
          <w:rFonts w:ascii="Times New Roman" w:hAnsi="Times New Roman" w:cs="Times New Roman"/>
          <w:sz w:val="28"/>
          <w:szCs w:val="28"/>
        </w:rPr>
        <w:t xml:space="preserve"> История искусств. Западноевропейское искусство. 2-е изд., </w:t>
      </w:r>
      <w:proofErr w:type="spellStart"/>
      <w:r w:rsidRPr="00E31481">
        <w:rPr>
          <w:rFonts w:ascii="Times New Roman" w:hAnsi="Times New Roman" w:cs="Times New Roman"/>
          <w:sz w:val="28"/>
          <w:szCs w:val="28"/>
        </w:rPr>
        <w:t>перераб</w:t>
      </w:r>
      <w:proofErr w:type="spellEnd"/>
      <w:proofErr w:type="gramStart"/>
      <w:r w:rsidRPr="00E31481">
        <w:rPr>
          <w:rFonts w:ascii="Times New Roman" w:hAnsi="Times New Roman" w:cs="Times New Roman"/>
          <w:sz w:val="28"/>
          <w:szCs w:val="28"/>
        </w:rPr>
        <w:t>.</w:t>
      </w:r>
      <w:proofErr w:type="gramEnd"/>
      <w:r w:rsidRPr="00E31481">
        <w:rPr>
          <w:rFonts w:ascii="Times New Roman" w:hAnsi="Times New Roman" w:cs="Times New Roman"/>
          <w:sz w:val="28"/>
          <w:szCs w:val="28"/>
        </w:rPr>
        <w:t xml:space="preserve"> и доп. – М., 1993.</w:t>
      </w:r>
    </w:p>
    <w:p w14:paraId="6E8C9CA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Ильина </w:t>
      </w:r>
      <w:proofErr w:type="gramStart"/>
      <w:r w:rsidRPr="00E31481">
        <w:rPr>
          <w:rFonts w:ascii="Times New Roman" w:hAnsi="Times New Roman" w:cs="Times New Roman"/>
          <w:sz w:val="28"/>
          <w:szCs w:val="28"/>
        </w:rPr>
        <w:t>Т.В.</w:t>
      </w:r>
      <w:proofErr w:type="gramEnd"/>
      <w:r w:rsidRPr="00E31481">
        <w:rPr>
          <w:rFonts w:ascii="Times New Roman" w:hAnsi="Times New Roman" w:cs="Times New Roman"/>
          <w:sz w:val="28"/>
          <w:szCs w:val="28"/>
        </w:rPr>
        <w:t xml:space="preserve"> История искусств. Отечественное искусство. 2-е изд. </w:t>
      </w:r>
      <w:proofErr w:type="spellStart"/>
      <w:r w:rsidRPr="00E31481">
        <w:rPr>
          <w:rFonts w:ascii="Times New Roman" w:hAnsi="Times New Roman" w:cs="Times New Roman"/>
          <w:sz w:val="28"/>
          <w:szCs w:val="28"/>
        </w:rPr>
        <w:t>Перераб</w:t>
      </w:r>
      <w:proofErr w:type="spellEnd"/>
      <w:proofErr w:type="gramStart"/>
      <w:r w:rsidRPr="00E31481">
        <w:rPr>
          <w:rFonts w:ascii="Times New Roman" w:hAnsi="Times New Roman" w:cs="Times New Roman"/>
          <w:sz w:val="28"/>
          <w:szCs w:val="28"/>
        </w:rPr>
        <w:t>.</w:t>
      </w:r>
      <w:proofErr w:type="gramEnd"/>
      <w:r w:rsidRPr="00E31481">
        <w:rPr>
          <w:rFonts w:ascii="Times New Roman" w:hAnsi="Times New Roman" w:cs="Times New Roman"/>
          <w:sz w:val="28"/>
          <w:szCs w:val="28"/>
        </w:rPr>
        <w:t xml:space="preserve"> и доп. – М., 1994.</w:t>
      </w:r>
    </w:p>
    <w:p w14:paraId="2363604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в мире духовной культуры. – Киев, 1985.</w:t>
      </w:r>
    </w:p>
    <w:p w14:paraId="3670926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стран и народов мира. Архитектура. Живопись. Скульптура. Графика. Декоративное искусство. В 6 т. – М., 1962 – </w:t>
      </w:r>
      <w:proofErr w:type="gramStart"/>
      <w:r w:rsidRPr="00E31481">
        <w:rPr>
          <w:rFonts w:ascii="Times New Roman" w:hAnsi="Times New Roman" w:cs="Times New Roman"/>
          <w:sz w:val="28"/>
          <w:szCs w:val="28"/>
        </w:rPr>
        <w:t>1981.(</w:t>
      </w:r>
      <w:proofErr w:type="gramEnd"/>
      <w:r w:rsidRPr="00E31481">
        <w:rPr>
          <w:rFonts w:ascii="Times New Roman" w:hAnsi="Times New Roman" w:cs="Times New Roman"/>
          <w:sz w:val="28"/>
          <w:szCs w:val="28"/>
        </w:rPr>
        <w:t>Краткая художественная энциклопедия).</w:t>
      </w:r>
    </w:p>
    <w:p w14:paraId="17AE404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История европейского искусствознания: от античности до конца XVIII века. – М., 1963</w:t>
      </w:r>
    </w:p>
    <w:p w14:paraId="12E3E39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Каган М.С. Морфология искусства. М.-Л., 1973.</w:t>
      </w:r>
    </w:p>
    <w:p w14:paraId="4B9EF9D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Кон-Винер Д. История стилей изобразительных искусств. М.,1998.</w:t>
      </w:r>
    </w:p>
    <w:p w14:paraId="2CE45D3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Популярная художественная энциклопедия. В 2 кн. Архитектура, живопись, скульптура, декоративное искусство. – М., 1986.</w:t>
      </w:r>
    </w:p>
    <w:p w14:paraId="4FD9D1B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Степанов </w:t>
      </w:r>
      <w:proofErr w:type="gramStart"/>
      <w:r w:rsidRPr="00E31481">
        <w:rPr>
          <w:rFonts w:ascii="Times New Roman" w:hAnsi="Times New Roman" w:cs="Times New Roman"/>
          <w:sz w:val="28"/>
          <w:szCs w:val="28"/>
        </w:rPr>
        <w:t>Г.А.</w:t>
      </w:r>
      <w:proofErr w:type="gramEnd"/>
      <w:r w:rsidRPr="00E31481">
        <w:rPr>
          <w:rFonts w:ascii="Times New Roman" w:hAnsi="Times New Roman" w:cs="Times New Roman"/>
          <w:sz w:val="28"/>
          <w:szCs w:val="28"/>
        </w:rPr>
        <w:t xml:space="preserve"> Взаимодействие видов искусств. – М., 1983.</w:t>
      </w:r>
    </w:p>
    <w:p w14:paraId="724F2A2D" w14:textId="77777777" w:rsidR="00FE6ADD" w:rsidRPr="00E31481" w:rsidRDefault="00FE6ADD" w:rsidP="00FE6ADD">
      <w:pPr>
        <w:pStyle w:val="12"/>
        <w:spacing w:before="0" w:after="0"/>
        <w:ind w:firstLine="709"/>
        <w:rPr>
          <w:rFonts w:ascii="Times New Roman" w:hAnsi="Times New Roman" w:cs="Times New Roman"/>
          <w:b/>
          <w:bCs/>
          <w:iCs/>
          <w:sz w:val="28"/>
          <w:szCs w:val="28"/>
        </w:rPr>
      </w:pPr>
    </w:p>
    <w:p w14:paraId="6211F23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bCs/>
          <w:iCs/>
          <w:sz w:val="28"/>
          <w:szCs w:val="28"/>
        </w:rPr>
        <w:t>Тема 2. Искусство первобытного общества</w:t>
      </w:r>
    </w:p>
    <w:p w14:paraId="6586EB9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 История изучения первобытного искусства, его место в системе художественных ценностей современного общества. Основные гипотезы происхождения искусства. </w:t>
      </w:r>
    </w:p>
    <w:p w14:paraId="0409137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 Искусство эпохи палеолита. Изобразительное и мобильное искусство. Основные этапы и памятники. Искусство эпохи неолита. Основные этапы и памятники. Эволюция изобразительных форм. «Условное» и </w:t>
      </w:r>
      <w:proofErr w:type="gramStart"/>
      <w:r w:rsidRPr="00E31481">
        <w:rPr>
          <w:rFonts w:ascii="Times New Roman" w:hAnsi="Times New Roman" w:cs="Times New Roman"/>
          <w:sz w:val="28"/>
          <w:szCs w:val="28"/>
        </w:rPr>
        <w:t>« реальное</w:t>
      </w:r>
      <w:proofErr w:type="gramEnd"/>
      <w:r w:rsidRPr="00E31481">
        <w:rPr>
          <w:rFonts w:ascii="Times New Roman" w:hAnsi="Times New Roman" w:cs="Times New Roman"/>
          <w:sz w:val="28"/>
          <w:szCs w:val="28"/>
        </w:rPr>
        <w:t>».</w:t>
      </w:r>
    </w:p>
    <w:p w14:paraId="6B3C8FA0"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 Синкретический характер первобытной культуры. Миф как ее основа.</w:t>
      </w:r>
    </w:p>
    <w:p w14:paraId="0D5ECD5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Контрольные вопросы к теме 2.</w:t>
      </w:r>
    </w:p>
    <w:p w14:paraId="08F8186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      В какой период начинается художественная деятельность человека?</w:t>
      </w:r>
    </w:p>
    <w:p w14:paraId="30CD488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      Каковы хронологические рамки эпохи палеолита? Мезолита? Неолита?</w:t>
      </w:r>
    </w:p>
    <w:p w14:paraId="4E63B7A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3.      Какого типа изображения характерны для палеолита? </w:t>
      </w:r>
    </w:p>
    <w:p w14:paraId="6289A1B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4.      Какие виды искусства начинают оформляться в эпоху первобытного общества?</w:t>
      </w:r>
    </w:p>
    <w:p w14:paraId="550DC2B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5.      Назовите основные способы нанесения изображения.</w:t>
      </w:r>
    </w:p>
    <w:p w14:paraId="0BF3F38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6.      Назовите основные сюжеты палеолитического искусства.</w:t>
      </w:r>
    </w:p>
    <w:p w14:paraId="28D1232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7.      Назовите основные сюжеты неолитического искусства.</w:t>
      </w:r>
    </w:p>
    <w:p w14:paraId="7A3D9A9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8.      Назовите время появления изображений животного? Человека? «Сюжетной» композиции?</w:t>
      </w:r>
    </w:p>
    <w:p w14:paraId="286007B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9.      Назовите основные элементы первобытного орнамента и его типы.</w:t>
      </w:r>
    </w:p>
    <w:p w14:paraId="0713E8B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Литература.</w:t>
      </w:r>
    </w:p>
    <w:p w14:paraId="21D499E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 xml:space="preserve">Абрамова </w:t>
      </w:r>
      <w:proofErr w:type="gramStart"/>
      <w:r w:rsidRPr="00E31481">
        <w:rPr>
          <w:rFonts w:ascii="Times New Roman" w:hAnsi="Times New Roman" w:cs="Times New Roman"/>
          <w:sz w:val="28"/>
          <w:szCs w:val="28"/>
        </w:rPr>
        <w:t>З.А.</w:t>
      </w:r>
      <w:proofErr w:type="gramEnd"/>
      <w:r w:rsidRPr="00E31481">
        <w:rPr>
          <w:rFonts w:ascii="Times New Roman" w:hAnsi="Times New Roman" w:cs="Times New Roman"/>
          <w:sz w:val="28"/>
          <w:szCs w:val="28"/>
        </w:rPr>
        <w:t xml:space="preserve"> Изображение человека в палеолитическом искусстве Евразии. – М.-Л., 1966.</w:t>
      </w:r>
    </w:p>
    <w:p w14:paraId="742083A3"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Борисковский</w:t>
      </w:r>
      <w:proofErr w:type="spellEnd"/>
      <w:r w:rsidRPr="00E31481">
        <w:rPr>
          <w:rFonts w:ascii="Times New Roman" w:hAnsi="Times New Roman" w:cs="Times New Roman"/>
          <w:sz w:val="28"/>
          <w:szCs w:val="28"/>
        </w:rPr>
        <w:t xml:space="preserve"> П.И. Древнейшее прошлое </w:t>
      </w:r>
      <w:proofErr w:type="gramStart"/>
      <w:r w:rsidRPr="00E31481">
        <w:rPr>
          <w:rFonts w:ascii="Times New Roman" w:hAnsi="Times New Roman" w:cs="Times New Roman"/>
          <w:sz w:val="28"/>
          <w:szCs w:val="28"/>
        </w:rPr>
        <w:t>человечества.-</w:t>
      </w:r>
      <w:proofErr w:type="gramEnd"/>
      <w:r w:rsidRPr="00E31481">
        <w:rPr>
          <w:rFonts w:ascii="Times New Roman" w:hAnsi="Times New Roman" w:cs="Times New Roman"/>
          <w:sz w:val="28"/>
          <w:szCs w:val="28"/>
        </w:rPr>
        <w:t xml:space="preserve"> М., 1978. </w:t>
      </w:r>
    </w:p>
    <w:p w14:paraId="1E66ECD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Еремеев </w:t>
      </w:r>
      <w:proofErr w:type="gramStart"/>
      <w:r w:rsidRPr="00E31481">
        <w:rPr>
          <w:rFonts w:ascii="Times New Roman" w:hAnsi="Times New Roman" w:cs="Times New Roman"/>
          <w:sz w:val="28"/>
          <w:szCs w:val="28"/>
        </w:rPr>
        <w:t>А.Ф.</w:t>
      </w:r>
      <w:proofErr w:type="gramEnd"/>
      <w:r w:rsidRPr="00E31481">
        <w:rPr>
          <w:rFonts w:ascii="Times New Roman" w:hAnsi="Times New Roman" w:cs="Times New Roman"/>
          <w:sz w:val="28"/>
          <w:szCs w:val="28"/>
        </w:rPr>
        <w:t xml:space="preserve"> Происхождение искусства. – М., 1970. </w:t>
      </w:r>
    </w:p>
    <w:p w14:paraId="6D97D74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Еремеев А.Ф. Первобытная культура: происхождение, особенности, </w:t>
      </w:r>
      <w:proofErr w:type="spellStart"/>
      <w:r w:rsidRPr="00E31481">
        <w:rPr>
          <w:rFonts w:ascii="Times New Roman" w:hAnsi="Times New Roman" w:cs="Times New Roman"/>
          <w:sz w:val="28"/>
          <w:szCs w:val="28"/>
        </w:rPr>
        <w:t>структура</w:t>
      </w:r>
      <w:proofErr w:type="gramStart"/>
      <w:r w:rsidRPr="00E31481">
        <w:rPr>
          <w:rFonts w:ascii="Times New Roman" w:hAnsi="Times New Roman" w:cs="Times New Roman"/>
          <w:sz w:val="28"/>
          <w:szCs w:val="28"/>
        </w:rPr>
        <w:t>.:Курс</w:t>
      </w:r>
      <w:proofErr w:type="spellEnd"/>
      <w:proofErr w:type="gramEnd"/>
      <w:r w:rsidRPr="00E31481">
        <w:rPr>
          <w:rFonts w:ascii="Times New Roman" w:hAnsi="Times New Roman" w:cs="Times New Roman"/>
          <w:sz w:val="28"/>
          <w:szCs w:val="28"/>
        </w:rPr>
        <w:t xml:space="preserve"> лекций: в 2 ч. – Саранск, 1996-1997.</w:t>
      </w:r>
    </w:p>
    <w:p w14:paraId="752AB85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Леви-Стросс К. Структурная антропология. М., 1985.</w:t>
      </w:r>
    </w:p>
    <w:p w14:paraId="02EE39F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Леви-Стросс К. Первобытное мышление. - М.,1994.</w:t>
      </w:r>
    </w:p>
    <w:p w14:paraId="0832B5A4"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Мериманов</w:t>
      </w:r>
      <w:proofErr w:type="spellEnd"/>
      <w:r w:rsidRPr="00E31481">
        <w:rPr>
          <w:rFonts w:ascii="Times New Roman" w:hAnsi="Times New Roman" w:cs="Times New Roman"/>
          <w:sz w:val="28"/>
          <w:szCs w:val="28"/>
        </w:rPr>
        <w:t xml:space="preserve"> В.Б. Первобытное и традиционное искусство. - М., 1973.</w:t>
      </w:r>
    </w:p>
    <w:p w14:paraId="1C6F003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Монгайт </w:t>
      </w:r>
      <w:proofErr w:type="gramStart"/>
      <w:r w:rsidRPr="00E31481">
        <w:rPr>
          <w:rFonts w:ascii="Times New Roman" w:hAnsi="Times New Roman" w:cs="Times New Roman"/>
          <w:sz w:val="28"/>
          <w:szCs w:val="28"/>
        </w:rPr>
        <w:t>А.Л.</w:t>
      </w:r>
      <w:proofErr w:type="gramEnd"/>
      <w:r w:rsidRPr="00E31481">
        <w:rPr>
          <w:rFonts w:ascii="Times New Roman" w:hAnsi="Times New Roman" w:cs="Times New Roman"/>
          <w:sz w:val="28"/>
          <w:szCs w:val="28"/>
        </w:rPr>
        <w:t xml:space="preserve"> Археология Западной Европы. Каменный век. – М., 1973.</w:t>
      </w:r>
    </w:p>
    <w:p w14:paraId="6967175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Монгайт </w:t>
      </w:r>
      <w:proofErr w:type="gramStart"/>
      <w:r w:rsidRPr="00E31481">
        <w:rPr>
          <w:rFonts w:ascii="Times New Roman" w:hAnsi="Times New Roman" w:cs="Times New Roman"/>
          <w:sz w:val="28"/>
          <w:szCs w:val="28"/>
        </w:rPr>
        <w:t>А.Л.</w:t>
      </w:r>
      <w:proofErr w:type="gramEnd"/>
      <w:r w:rsidRPr="00E31481">
        <w:rPr>
          <w:rFonts w:ascii="Times New Roman" w:hAnsi="Times New Roman" w:cs="Times New Roman"/>
          <w:sz w:val="28"/>
          <w:szCs w:val="28"/>
        </w:rPr>
        <w:t xml:space="preserve"> Археология Западной Европы. Бронзовый и железный века. - М.,1974.</w:t>
      </w:r>
    </w:p>
    <w:p w14:paraId="32F6E3A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Окладников </w:t>
      </w:r>
      <w:proofErr w:type="gramStart"/>
      <w:r w:rsidRPr="00E31481">
        <w:rPr>
          <w:rFonts w:ascii="Times New Roman" w:hAnsi="Times New Roman" w:cs="Times New Roman"/>
          <w:sz w:val="28"/>
          <w:szCs w:val="28"/>
        </w:rPr>
        <w:t>А.П.</w:t>
      </w:r>
      <w:proofErr w:type="gramEnd"/>
      <w:r w:rsidRPr="00E31481">
        <w:rPr>
          <w:rFonts w:ascii="Times New Roman" w:hAnsi="Times New Roman" w:cs="Times New Roman"/>
          <w:sz w:val="28"/>
          <w:szCs w:val="28"/>
        </w:rPr>
        <w:t xml:space="preserve"> Утро искусства. Л., 1967.</w:t>
      </w:r>
    </w:p>
    <w:p w14:paraId="4488F9B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Первобытное искусство. </w:t>
      </w:r>
      <w:proofErr w:type="spellStart"/>
      <w:r w:rsidRPr="00E31481">
        <w:rPr>
          <w:rFonts w:ascii="Times New Roman" w:hAnsi="Times New Roman" w:cs="Times New Roman"/>
          <w:sz w:val="28"/>
          <w:szCs w:val="28"/>
        </w:rPr>
        <w:t>Вып</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1-5</w:t>
      </w:r>
      <w:proofErr w:type="gramEnd"/>
      <w:r w:rsidRPr="00E31481">
        <w:rPr>
          <w:rFonts w:ascii="Times New Roman" w:hAnsi="Times New Roman" w:cs="Times New Roman"/>
          <w:sz w:val="28"/>
          <w:szCs w:val="28"/>
        </w:rPr>
        <w:t>.- Новосибирск, 1971 – 1983.</w:t>
      </w:r>
    </w:p>
    <w:p w14:paraId="55E12FE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Ранние формы искусства. - М.,1972.</w:t>
      </w:r>
    </w:p>
    <w:p w14:paraId="3AF7C13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Рыбаков </w:t>
      </w:r>
      <w:proofErr w:type="gramStart"/>
      <w:r w:rsidRPr="00E31481">
        <w:rPr>
          <w:rFonts w:ascii="Times New Roman" w:hAnsi="Times New Roman" w:cs="Times New Roman"/>
          <w:sz w:val="28"/>
          <w:szCs w:val="28"/>
        </w:rPr>
        <w:t>Б.А.</w:t>
      </w:r>
      <w:proofErr w:type="gramEnd"/>
      <w:r w:rsidRPr="00E31481">
        <w:rPr>
          <w:rFonts w:ascii="Times New Roman" w:hAnsi="Times New Roman" w:cs="Times New Roman"/>
          <w:sz w:val="28"/>
          <w:szCs w:val="28"/>
        </w:rPr>
        <w:t xml:space="preserve"> Язычество древних славян. - М., 1981.</w:t>
      </w:r>
    </w:p>
    <w:p w14:paraId="4DBCC82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Столяр А.Д. Происхождение искусства. М.,1985.</w:t>
      </w:r>
    </w:p>
    <w:p w14:paraId="5E566FB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Тайлор Э.Б. Первобытная культура. – М., 1989.</w:t>
      </w:r>
    </w:p>
    <w:p w14:paraId="350844C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Формозов </w:t>
      </w:r>
      <w:proofErr w:type="gramStart"/>
      <w:r w:rsidRPr="00E31481">
        <w:rPr>
          <w:rFonts w:ascii="Times New Roman" w:hAnsi="Times New Roman" w:cs="Times New Roman"/>
          <w:sz w:val="28"/>
          <w:szCs w:val="28"/>
        </w:rPr>
        <w:t>А.А.</w:t>
      </w:r>
      <w:proofErr w:type="gramEnd"/>
      <w:r w:rsidRPr="00E31481">
        <w:rPr>
          <w:rFonts w:ascii="Times New Roman" w:hAnsi="Times New Roman" w:cs="Times New Roman"/>
          <w:sz w:val="28"/>
          <w:szCs w:val="28"/>
        </w:rPr>
        <w:t xml:space="preserve"> Очерки по первобытному искусству. - М., 1969. </w:t>
      </w:r>
    </w:p>
    <w:p w14:paraId="19444258" w14:textId="77777777" w:rsidR="00FE6ADD" w:rsidRPr="00E31481" w:rsidRDefault="00FE6ADD" w:rsidP="00FE6ADD">
      <w:pPr>
        <w:pStyle w:val="12"/>
        <w:spacing w:before="0" w:after="0"/>
        <w:ind w:firstLine="709"/>
        <w:rPr>
          <w:rFonts w:ascii="Times New Roman" w:hAnsi="Times New Roman" w:cs="Times New Roman"/>
          <w:b/>
          <w:bCs/>
          <w:iCs/>
          <w:sz w:val="28"/>
          <w:szCs w:val="28"/>
        </w:rPr>
      </w:pPr>
    </w:p>
    <w:p w14:paraId="6AB1E396" w14:textId="77777777" w:rsidR="00FE6ADD" w:rsidRPr="00E31481" w:rsidRDefault="00FE6ADD" w:rsidP="00FE6ADD">
      <w:pPr>
        <w:pStyle w:val="12"/>
        <w:spacing w:before="0" w:after="0"/>
        <w:ind w:firstLine="709"/>
        <w:rPr>
          <w:rFonts w:ascii="Times New Roman" w:hAnsi="Times New Roman" w:cs="Times New Roman"/>
          <w:b/>
          <w:bCs/>
          <w:iCs/>
          <w:sz w:val="28"/>
          <w:szCs w:val="28"/>
        </w:rPr>
      </w:pPr>
      <w:r w:rsidRPr="00E31481">
        <w:rPr>
          <w:rFonts w:ascii="Times New Roman" w:hAnsi="Times New Roman" w:cs="Times New Roman"/>
          <w:b/>
          <w:bCs/>
          <w:iCs/>
          <w:sz w:val="28"/>
          <w:szCs w:val="28"/>
        </w:rPr>
        <w:t>Тема 3. Искусство Древнего Востока</w:t>
      </w:r>
    </w:p>
    <w:p w14:paraId="4574E57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iCs/>
          <w:sz w:val="28"/>
          <w:szCs w:val="28"/>
        </w:rPr>
        <w:t>3.1. Древний Египет</w:t>
      </w:r>
    </w:p>
    <w:p w14:paraId="3094806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«Древний Восток» как историко-культурное понятие. </w:t>
      </w:r>
    </w:p>
    <w:p w14:paraId="4C0F4F7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Открытие памятников Древнего Египта. Важнейшие этапы в развитии Египтологии.</w:t>
      </w:r>
    </w:p>
    <w:p w14:paraId="0267F30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Мифологическая основа древнеегипетской культуры. Канон, его смысл и значение. Архитектура Древнего Египта, ее связь с заупокойным </w:t>
      </w:r>
      <w:proofErr w:type="gramStart"/>
      <w:r w:rsidRPr="00E31481">
        <w:rPr>
          <w:rFonts w:ascii="Times New Roman" w:hAnsi="Times New Roman" w:cs="Times New Roman"/>
          <w:sz w:val="28"/>
          <w:szCs w:val="28"/>
        </w:rPr>
        <w:t>культом ,</w:t>
      </w:r>
      <w:proofErr w:type="gramEnd"/>
      <w:r w:rsidRPr="00E31481">
        <w:rPr>
          <w:rFonts w:ascii="Times New Roman" w:hAnsi="Times New Roman" w:cs="Times New Roman"/>
          <w:sz w:val="28"/>
          <w:szCs w:val="28"/>
        </w:rPr>
        <w:t xml:space="preserve"> культом богов и фараона. Основные принципы архитектуры Древнего Египта, их развитие и использование в других культурах. Новые технологии, конструктивные и художественные решения. Великие зодчие Древнего Египта и их творения. Влияние архитектуры на другие виды искусств.</w:t>
      </w:r>
    </w:p>
    <w:p w14:paraId="68E31DD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Разнообразие видов и жанров изобразительного искусства в Древнем Египте. Скульптура, ее место в жизни страны. Происхождение скульптурного портрета.</w:t>
      </w:r>
    </w:p>
    <w:p w14:paraId="6BFDD50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Эволюция портрета.</w:t>
      </w:r>
    </w:p>
    <w:p w14:paraId="03E3007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Монументальная живопись, ее место в искусстве Древнего Египта.</w:t>
      </w:r>
    </w:p>
    <w:p w14:paraId="36954CE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Декоративно-прикладное и ювелирное искусство Древнего Египта.</w:t>
      </w:r>
    </w:p>
    <w:p w14:paraId="18B480A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эпохи </w:t>
      </w:r>
      <w:proofErr w:type="spellStart"/>
      <w:r w:rsidRPr="00E31481">
        <w:rPr>
          <w:rFonts w:ascii="Times New Roman" w:hAnsi="Times New Roman" w:cs="Times New Roman"/>
          <w:sz w:val="28"/>
          <w:szCs w:val="28"/>
        </w:rPr>
        <w:t>Амарны</w:t>
      </w:r>
      <w:proofErr w:type="spellEnd"/>
      <w:r w:rsidRPr="00E31481">
        <w:rPr>
          <w:rFonts w:ascii="Times New Roman" w:hAnsi="Times New Roman" w:cs="Times New Roman"/>
          <w:sz w:val="28"/>
          <w:szCs w:val="28"/>
        </w:rPr>
        <w:t>.</w:t>
      </w:r>
    </w:p>
    <w:p w14:paraId="5FB76F3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эллинистического Египта.</w:t>
      </w:r>
    </w:p>
    <w:p w14:paraId="1B334D55" w14:textId="77777777" w:rsidR="00FE6ADD" w:rsidRPr="00E31481" w:rsidRDefault="00FE6ADD" w:rsidP="00FE6ADD">
      <w:pPr>
        <w:pStyle w:val="12"/>
        <w:spacing w:before="0" w:after="0"/>
        <w:ind w:firstLine="709"/>
        <w:rPr>
          <w:rFonts w:ascii="Times New Roman" w:hAnsi="Times New Roman" w:cs="Times New Roman"/>
          <w:b/>
          <w:bCs/>
          <w:iCs/>
          <w:sz w:val="28"/>
          <w:szCs w:val="28"/>
        </w:rPr>
      </w:pPr>
      <w:r w:rsidRPr="00E31481">
        <w:rPr>
          <w:rFonts w:ascii="Times New Roman" w:hAnsi="Times New Roman" w:cs="Times New Roman"/>
          <w:sz w:val="28"/>
          <w:szCs w:val="28"/>
        </w:rPr>
        <w:t>Историко-культурное значение искусства Древнего Египта.</w:t>
      </w:r>
    </w:p>
    <w:p w14:paraId="1A2A650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iCs/>
          <w:sz w:val="28"/>
          <w:szCs w:val="28"/>
        </w:rPr>
        <w:t>3.2. Междуречье</w:t>
      </w:r>
    </w:p>
    <w:p w14:paraId="6771E13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Развитие городов и начало формирования крупных художественных центров в IV – первой половине III тысячелетий до </w:t>
      </w:r>
      <w:proofErr w:type="gramStart"/>
      <w:r w:rsidRPr="00E31481">
        <w:rPr>
          <w:rFonts w:ascii="Times New Roman" w:hAnsi="Times New Roman" w:cs="Times New Roman"/>
          <w:sz w:val="28"/>
          <w:szCs w:val="28"/>
        </w:rPr>
        <w:t>н.э.</w:t>
      </w:r>
      <w:proofErr w:type="gramEnd"/>
      <w:r w:rsidRPr="00E31481">
        <w:rPr>
          <w:rFonts w:ascii="Times New Roman" w:hAnsi="Times New Roman" w:cs="Times New Roman"/>
          <w:sz w:val="28"/>
          <w:szCs w:val="28"/>
        </w:rPr>
        <w:t xml:space="preserve"> Зиккураты. Скульптура как один из ведущих видов искусства Междуречья. Стилизация как основной принцип изобразительного искусства Междуречья. </w:t>
      </w:r>
    </w:p>
    <w:p w14:paraId="16DA76A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 xml:space="preserve">Шумерское искусство. Искусство Древнего Вавилона. Искусство Ассирии. Искусство Междуречья в I тысячелетии до </w:t>
      </w:r>
      <w:proofErr w:type="gramStart"/>
      <w:r w:rsidRPr="00E31481">
        <w:rPr>
          <w:rFonts w:ascii="Times New Roman" w:hAnsi="Times New Roman" w:cs="Times New Roman"/>
          <w:sz w:val="28"/>
          <w:szCs w:val="28"/>
        </w:rPr>
        <w:t>н.э.</w:t>
      </w:r>
      <w:proofErr w:type="gramEnd"/>
    </w:p>
    <w:p w14:paraId="5607369E"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Историко-культурное значение искусства стран Междуречья.</w:t>
      </w:r>
    </w:p>
    <w:p w14:paraId="6DC7239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Контрольные вопросы к теме 3.</w:t>
      </w:r>
    </w:p>
    <w:p w14:paraId="0BAD29A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      Какие строительные материалы использовали зодчие Древнего Египта?</w:t>
      </w:r>
    </w:p>
    <w:p w14:paraId="0D24B92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      Что такое «перистиль» и «гипостиль»?</w:t>
      </w:r>
    </w:p>
    <w:p w14:paraId="54E0B95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      В чем особенности древнеегипетских ордеров?</w:t>
      </w:r>
    </w:p>
    <w:p w14:paraId="4C32BE6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4.      Какой тип рельефа был распространен в Древнем Египте?</w:t>
      </w:r>
    </w:p>
    <w:p w14:paraId="51BE7A8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5.      Из каких материалов изготавливалась скульптура в Древнем Египте?</w:t>
      </w:r>
    </w:p>
    <w:p w14:paraId="136FB7C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6.      Объясните термин «ушебти».</w:t>
      </w:r>
    </w:p>
    <w:p w14:paraId="3FEB321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7.      Когда были построены классические пирамиды?</w:t>
      </w:r>
    </w:p>
    <w:p w14:paraId="3CEDE83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8.      Какие изменения произошли в искусстве Египта в эпоху </w:t>
      </w:r>
      <w:proofErr w:type="spellStart"/>
      <w:r w:rsidRPr="00E31481">
        <w:rPr>
          <w:rFonts w:ascii="Times New Roman" w:hAnsi="Times New Roman" w:cs="Times New Roman"/>
          <w:sz w:val="28"/>
          <w:szCs w:val="28"/>
        </w:rPr>
        <w:t>Амарна</w:t>
      </w:r>
      <w:proofErr w:type="spellEnd"/>
      <w:r w:rsidRPr="00E31481">
        <w:rPr>
          <w:rFonts w:ascii="Times New Roman" w:hAnsi="Times New Roman" w:cs="Times New Roman"/>
          <w:sz w:val="28"/>
          <w:szCs w:val="28"/>
        </w:rPr>
        <w:t xml:space="preserve">? </w:t>
      </w:r>
    </w:p>
    <w:p w14:paraId="0DF3290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9.      Что такое пандус? В каком храмовом комплексе он встречается? </w:t>
      </w:r>
    </w:p>
    <w:p w14:paraId="4478D1B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10.  Как изображались люди и животные в искусстве Шумер?</w:t>
      </w:r>
    </w:p>
    <w:p w14:paraId="6A126F2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11.  Основной строительный материал архитектуры Междуречья.</w:t>
      </w:r>
    </w:p>
    <w:p w14:paraId="60405B2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12.  Что такое зиккурат?</w:t>
      </w:r>
    </w:p>
    <w:p w14:paraId="1FF4E0E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Литература.</w:t>
      </w:r>
    </w:p>
    <w:p w14:paraId="10649E3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Авдиев </w:t>
      </w:r>
      <w:proofErr w:type="gramStart"/>
      <w:r w:rsidRPr="00E31481">
        <w:rPr>
          <w:rFonts w:ascii="Times New Roman" w:hAnsi="Times New Roman" w:cs="Times New Roman"/>
          <w:sz w:val="28"/>
          <w:szCs w:val="28"/>
        </w:rPr>
        <w:t>В.И.</w:t>
      </w:r>
      <w:proofErr w:type="gramEnd"/>
      <w:r w:rsidRPr="00E31481">
        <w:rPr>
          <w:rFonts w:ascii="Times New Roman" w:hAnsi="Times New Roman" w:cs="Times New Roman"/>
          <w:sz w:val="28"/>
          <w:szCs w:val="28"/>
        </w:rPr>
        <w:t xml:space="preserve"> История Древнего Востока. – М., 1953.</w:t>
      </w:r>
    </w:p>
    <w:p w14:paraId="7F16627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Белицкий М. Забытый мир шумеров. – М., 1980.</w:t>
      </w:r>
    </w:p>
    <w:p w14:paraId="18CC822B"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Белянский</w:t>
      </w:r>
      <w:proofErr w:type="spellEnd"/>
      <w:r w:rsidRPr="00E31481">
        <w:rPr>
          <w:rFonts w:ascii="Times New Roman" w:hAnsi="Times New Roman" w:cs="Times New Roman"/>
          <w:sz w:val="28"/>
          <w:szCs w:val="28"/>
        </w:rPr>
        <w:t xml:space="preserve"> А.А. Вавилон легендарный и Вавилон исторический. М.,1970.</w:t>
      </w:r>
    </w:p>
    <w:p w14:paraId="78AA66B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Варга </w:t>
      </w:r>
      <w:proofErr w:type="spellStart"/>
      <w:r w:rsidRPr="00E31481">
        <w:rPr>
          <w:rFonts w:ascii="Times New Roman" w:hAnsi="Times New Roman" w:cs="Times New Roman"/>
          <w:sz w:val="28"/>
          <w:szCs w:val="28"/>
        </w:rPr>
        <w:t>Дамокош</w:t>
      </w:r>
      <w:proofErr w:type="spellEnd"/>
      <w:r w:rsidRPr="00E31481">
        <w:rPr>
          <w:rFonts w:ascii="Times New Roman" w:hAnsi="Times New Roman" w:cs="Times New Roman"/>
          <w:sz w:val="28"/>
          <w:szCs w:val="28"/>
        </w:rPr>
        <w:t xml:space="preserve">. Древний Восток. – </w:t>
      </w:r>
      <w:proofErr w:type="spellStart"/>
      <w:r w:rsidRPr="00E31481">
        <w:rPr>
          <w:rFonts w:ascii="Times New Roman" w:hAnsi="Times New Roman" w:cs="Times New Roman"/>
          <w:sz w:val="28"/>
          <w:szCs w:val="28"/>
        </w:rPr>
        <w:t>Букдапешт</w:t>
      </w:r>
      <w:proofErr w:type="spellEnd"/>
      <w:r w:rsidRPr="00E31481">
        <w:rPr>
          <w:rFonts w:ascii="Times New Roman" w:hAnsi="Times New Roman" w:cs="Times New Roman"/>
          <w:sz w:val="28"/>
          <w:szCs w:val="28"/>
        </w:rPr>
        <w:t>, 1972.</w:t>
      </w:r>
    </w:p>
    <w:p w14:paraId="3C34469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Васильев </w:t>
      </w:r>
      <w:proofErr w:type="gramStart"/>
      <w:r w:rsidRPr="00E31481">
        <w:rPr>
          <w:rFonts w:ascii="Times New Roman" w:hAnsi="Times New Roman" w:cs="Times New Roman"/>
          <w:sz w:val="28"/>
          <w:szCs w:val="28"/>
        </w:rPr>
        <w:t>Л.С.</w:t>
      </w:r>
      <w:proofErr w:type="gramEnd"/>
      <w:r w:rsidRPr="00E31481">
        <w:rPr>
          <w:rFonts w:ascii="Times New Roman" w:hAnsi="Times New Roman" w:cs="Times New Roman"/>
          <w:sz w:val="28"/>
          <w:szCs w:val="28"/>
        </w:rPr>
        <w:t xml:space="preserve"> История религий Востока. – 2-е изд. – М., 1988.</w:t>
      </w:r>
    </w:p>
    <w:p w14:paraId="3C83DD5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Всеобщая история искусств: В 6 т. Т.1. – М., 1956.</w:t>
      </w:r>
    </w:p>
    <w:p w14:paraId="29CF93C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Древние цивилизации. – М., 1987.</w:t>
      </w:r>
    </w:p>
    <w:p w14:paraId="1B64D0C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Зиновьев </w:t>
      </w:r>
      <w:proofErr w:type="gramStart"/>
      <w:r w:rsidRPr="00E31481">
        <w:rPr>
          <w:rFonts w:ascii="Times New Roman" w:hAnsi="Times New Roman" w:cs="Times New Roman"/>
          <w:sz w:val="28"/>
          <w:szCs w:val="28"/>
        </w:rPr>
        <w:t>А.А.</w:t>
      </w:r>
      <w:proofErr w:type="gramEnd"/>
      <w:r w:rsidRPr="00E31481">
        <w:rPr>
          <w:rFonts w:ascii="Times New Roman" w:hAnsi="Times New Roman" w:cs="Times New Roman"/>
          <w:sz w:val="28"/>
          <w:szCs w:val="28"/>
        </w:rPr>
        <w:t xml:space="preserve"> Логос Египетских пирамид. – Владимир, 1999.</w:t>
      </w:r>
    </w:p>
    <w:p w14:paraId="05A9039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Древнего Египта. – М., 1972.</w:t>
      </w:r>
    </w:p>
    <w:p w14:paraId="3FFC317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История Древнего </w:t>
      </w:r>
      <w:proofErr w:type="gramStart"/>
      <w:r w:rsidRPr="00E31481">
        <w:rPr>
          <w:rFonts w:ascii="Times New Roman" w:hAnsi="Times New Roman" w:cs="Times New Roman"/>
          <w:sz w:val="28"/>
          <w:szCs w:val="28"/>
        </w:rPr>
        <w:t>мира.-</w:t>
      </w:r>
      <w:proofErr w:type="gramEnd"/>
      <w:r w:rsidRPr="00E31481">
        <w:rPr>
          <w:rFonts w:ascii="Times New Roman" w:hAnsi="Times New Roman" w:cs="Times New Roman"/>
          <w:sz w:val="28"/>
          <w:szCs w:val="28"/>
        </w:rPr>
        <w:t xml:space="preserve"> В 2 т. – М.,1982.</w:t>
      </w:r>
    </w:p>
    <w:p w14:paraId="4901979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Капалина Ц. Архитектура страны фараонов. Жилище живых, усопших и богов. – М., 1990.</w:t>
      </w:r>
    </w:p>
    <w:p w14:paraId="5D223A8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Лосева </w:t>
      </w:r>
      <w:proofErr w:type="gramStart"/>
      <w:r w:rsidRPr="00E31481">
        <w:rPr>
          <w:rFonts w:ascii="Times New Roman" w:hAnsi="Times New Roman" w:cs="Times New Roman"/>
          <w:sz w:val="28"/>
          <w:szCs w:val="28"/>
        </w:rPr>
        <w:t>И.М.</w:t>
      </w:r>
      <w:proofErr w:type="gramEnd"/>
      <w:r w:rsidRPr="00E31481">
        <w:rPr>
          <w:rFonts w:ascii="Times New Roman" w:hAnsi="Times New Roman" w:cs="Times New Roman"/>
          <w:sz w:val="28"/>
          <w:szCs w:val="28"/>
        </w:rPr>
        <w:t xml:space="preserve"> Искусство Древней Месопотамии. М., 1946.</w:t>
      </w:r>
    </w:p>
    <w:p w14:paraId="052C146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Матье </w:t>
      </w:r>
      <w:proofErr w:type="gramStart"/>
      <w:r w:rsidRPr="00E31481">
        <w:rPr>
          <w:rFonts w:ascii="Times New Roman" w:hAnsi="Times New Roman" w:cs="Times New Roman"/>
          <w:sz w:val="28"/>
          <w:szCs w:val="28"/>
        </w:rPr>
        <w:t>М.Э.</w:t>
      </w:r>
      <w:proofErr w:type="gramEnd"/>
      <w:r w:rsidRPr="00E31481">
        <w:rPr>
          <w:rFonts w:ascii="Times New Roman" w:hAnsi="Times New Roman" w:cs="Times New Roman"/>
          <w:sz w:val="28"/>
          <w:szCs w:val="28"/>
        </w:rPr>
        <w:t xml:space="preserve"> Искусство Древнего Египта. – М., 1968.</w:t>
      </w:r>
    </w:p>
    <w:p w14:paraId="07167DB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Мифы народов мира: В 2 т. – М., 1982</w:t>
      </w:r>
    </w:p>
    <w:p w14:paraId="04E1C35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Померанцева </w:t>
      </w:r>
      <w:proofErr w:type="gramStart"/>
      <w:r w:rsidRPr="00E31481">
        <w:rPr>
          <w:rFonts w:ascii="Times New Roman" w:hAnsi="Times New Roman" w:cs="Times New Roman"/>
          <w:sz w:val="28"/>
          <w:szCs w:val="28"/>
        </w:rPr>
        <w:t>Н.А.</w:t>
      </w:r>
      <w:proofErr w:type="gramEnd"/>
      <w:r w:rsidRPr="00E31481">
        <w:rPr>
          <w:rFonts w:ascii="Times New Roman" w:hAnsi="Times New Roman" w:cs="Times New Roman"/>
          <w:sz w:val="28"/>
          <w:szCs w:val="28"/>
        </w:rPr>
        <w:t xml:space="preserve"> Эстетические основы искусства Древнего Египта. – М., 1985.</w:t>
      </w:r>
    </w:p>
    <w:p w14:paraId="640F2BEE"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Рах</w:t>
      </w:r>
      <w:proofErr w:type="spellEnd"/>
      <w:r w:rsidRPr="00E31481">
        <w:rPr>
          <w:rFonts w:ascii="Times New Roman" w:hAnsi="Times New Roman" w:cs="Times New Roman"/>
          <w:sz w:val="28"/>
          <w:szCs w:val="28"/>
        </w:rPr>
        <w:t xml:space="preserve"> И.В. Мифы Древнего </w:t>
      </w:r>
      <w:proofErr w:type="gramStart"/>
      <w:r w:rsidRPr="00E31481">
        <w:rPr>
          <w:rFonts w:ascii="Times New Roman" w:hAnsi="Times New Roman" w:cs="Times New Roman"/>
          <w:sz w:val="28"/>
          <w:szCs w:val="28"/>
        </w:rPr>
        <w:t>Египта.-</w:t>
      </w:r>
      <w:proofErr w:type="gramEnd"/>
      <w:r w:rsidRPr="00E31481">
        <w:rPr>
          <w:rFonts w:ascii="Times New Roman" w:hAnsi="Times New Roman" w:cs="Times New Roman"/>
          <w:sz w:val="28"/>
          <w:szCs w:val="28"/>
        </w:rPr>
        <w:t xml:space="preserve"> СПб, 1993.</w:t>
      </w:r>
    </w:p>
    <w:p w14:paraId="35152F1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Роуленд Б. Искусство Востока и Запада. – М., 1958.</w:t>
      </w:r>
    </w:p>
    <w:p w14:paraId="08BB5E58"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Флиттнер</w:t>
      </w:r>
      <w:proofErr w:type="spellEnd"/>
      <w:r w:rsidRPr="00E31481">
        <w:rPr>
          <w:rFonts w:ascii="Times New Roman" w:hAnsi="Times New Roman" w:cs="Times New Roman"/>
          <w:sz w:val="28"/>
          <w:szCs w:val="28"/>
        </w:rPr>
        <w:t xml:space="preserve"> Н.Д. Культура и искусство Двуречья и соседних стран. М.-Л., 1958.</w:t>
      </w:r>
    </w:p>
    <w:p w14:paraId="171F0E2B"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Целлар</w:t>
      </w:r>
      <w:proofErr w:type="spellEnd"/>
      <w:r w:rsidRPr="00E31481">
        <w:rPr>
          <w:rFonts w:ascii="Times New Roman" w:hAnsi="Times New Roman" w:cs="Times New Roman"/>
          <w:sz w:val="28"/>
          <w:szCs w:val="28"/>
        </w:rPr>
        <w:t xml:space="preserve"> К. Архитектура страны фараонов. – М., 1990.</w:t>
      </w:r>
    </w:p>
    <w:p w14:paraId="1D6F43F1" w14:textId="77777777" w:rsidR="00FE6ADD" w:rsidRPr="00E31481" w:rsidRDefault="00FE6ADD" w:rsidP="00FE6ADD">
      <w:pPr>
        <w:pStyle w:val="12"/>
        <w:spacing w:before="0" w:after="0"/>
        <w:ind w:firstLine="709"/>
        <w:rPr>
          <w:rFonts w:ascii="Times New Roman" w:hAnsi="Times New Roman" w:cs="Times New Roman"/>
          <w:b/>
          <w:bCs/>
          <w:iCs/>
          <w:sz w:val="28"/>
          <w:szCs w:val="28"/>
        </w:rPr>
      </w:pPr>
      <w:r w:rsidRPr="00E31481">
        <w:rPr>
          <w:rFonts w:ascii="Times New Roman" w:hAnsi="Times New Roman" w:cs="Times New Roman"/>
          <w:sz w:val="28"/>
          <w:szCs w:val="28"/>
        </w:rPr>
        <w:t>Шлюмберже Д. Эллинизированный Восток. М., 1985. </w:t>
      </w:r>
    </w:p>
    <w:p w14:paraId="508E307E" w14:textId="77777777" w:rsidR="00FE6ADD" w:rsidRPr="00E31481" w:rsidRDefault="00FE6ADD" w:rsidP="00FE6ADD">
      <w:pPr>
        <w:pStyle w:val="12"/>
        <w:spacing w:before="0" w:after="0"/>
        <w:ind w:firstLine="709"/>
        <w:rPr>
          <w:rFonts w:ascii="Times New Roman" w:hAnsi="Times New Roman" w:cs="Times New Roman"/>
          <w:b/>
          <w:bCs/>
          <w:iCs/>
          <w:sz w:val="28"/>
          <w:szCs w:val="28"/>
        </w:rPr>
      </w:pPr>
    </w:p>
    <w:p w14:paraId="79E73799" w14:textId="77777777" w:rsidR="00FE6ADD" w:rsidRPr="00E31481" w:rsidRDefault="00FE6ADD" w:rsidP="00FE6ADD">
      <w:pPr>
        <w:pStyle w:val="12"/>
        <w:spacing w:before="0" w:after="0"/>
        <w:ind w:firstLine="709"/>
        <w:rPr>
          <w:rFonts w:ascii="Times New Roman" w:hAnsi="Times New Roman" w:cs="Times New Roman"/>
          <w:b/>
          <w:bCs/>
          <w:iCs/>
          <w:sz w:val="28"/>
          <w:szCs w:val="28"/>
        </w:rPr>
      </w:pPr>
      <w:r w:rsidRPr="00E31481">
        <w:rPr>
          <w:rFonts w:ascii="Times New Roman" w:hAnsi="Times New Roman" w:cs="Times New Roman"/>
          <w:b/>
          <w:bCs/>
          <w:iCs/>
          <w:sz w:val="28"/>
          <w:szCs w:val="28"/>
        </w:rPr>
        <w:t>Тема 4. Искусство эпохи античности</w:t>
      </w:r>
    </w:p>
    <w:p w14:paraId="364CE30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iCs/>
          <w:sz w:val="28"/>
          <w:szCs w:val="28"/>
        </w:rPr>
        <w:t>4.1.  Древняя Греция</w:t>
      </w:r>
    </w:p>
    <w:p w14:paraId="3EADE2C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Эгейского мира, как связующее звено между искусством </w:t>
      </w:r>
      <w:r w:rsidRPr="00E31481">
        <w:rPr>
          <w:rFonts w:ascii="Times New Roman" w:hAnsi="Times New Roman" w:cs="Times New Roman"/>
          <w:sz w:val="28"/>
          <w:szCs w:val="28"/>
        </w:rPr>
        <w:lastRenderedPageBreak/>
        <w:t xml:space="preserve">Востока и античности. Полицентричность искусства Эгейского мира. </w:t>
      </w:r>
    </w:p>
    <w:p w14:paraId="2FE29DD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Крита. Архитектура дворцов. Монументальная живопись. Керамика. Влияние Крита на художественную культуру соседних территорий. </w:t>
      </w:r>
    </w:p>
    <w:p w14:paraId="23CE83B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w:t>
      </w:r>
      <w:proofErr w:type="spellStart"/>
      <w:r w:rsidRPr="00E31481">
        <w:rPr>
          <w:rFonts w:ascii="Times New Roman" w:hAnsi="Times New Roman" w:cs="Times New Roman"/>
          <w:sz w:val="28"/>
          <w:szCs w:val="28"/>
        </w:rPr>
        <w:t>Киклад</w:t>
      </w:r>
      <w:proofErr w:type="spellEnd"/>
      <w:r w:rsidRPr="00E31481">
        <w:rPr>
          <w:rFonts w:ascii="Times New Roman" w:hAnsi="Times New Roman" w:cs="Times New Roman"/>
          <w:sz w:val="28"/>
          <w:szCs w:val="28"/>
        </w:rPr>
        <w:t>. Скульптура</w:t>
      </w:r>
    </w:p>
    <w:p w14:paraId="449F12C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Микен. Архитектура. Декоративно-прикладное и ювелирное искусство. </w:t>
      </w:r>
    </w:p>
    <w:p w14:paraId="25A0A20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Древней Греции. Периодизация. Главное содержание и логика развития. Мифология и искусство. Реальность и искусство.</w:t>
      </w:r>
    </w:p>
    <w:p w14:paraId="1E74CDC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гомеровского периода (</w:t>
      </w:r>
      <w:proofErr w:type="gramStart"/>
      <w:r w:rsidRPr="00E31481">
        <w:rPr>
          <w:rFonts w:ascii="Times New Roman" w:hAnsi="Times New Roman" w:cs="Times New Roman"/>
          <w:sz w:val="28"/>
          <w:szCs w:val="28"/>
        </w:rPr>
        <w:t>XI – VIII</w:t>
      </w:r>
      <w:proofErr w:type="gramEnd"/>
      <w:r w:rsidRPr="00E31481">
        <w:rPr>
          <w:rFonts w:ascii="Times New Roman" w:hAnsi="Times New Roman" w:cs="Times New Roman"/>
          <w:sz w:val="28"/>
          <w:szCs w:val="28"/>
        </w:rPr>
        <w:t xml:space="preserve"> века до н.э.). Сложение основных мифологических циклов. Вазопись – как основная форма изобразительного искусства эпохи. «</w:t>
      </w:r>
      <w:proofErr w:type="spellStart"/>
      <w:r w:rsidRPr="00E31481">
        <w:rPr>
          <w:rFonts w:ascii="Times New Roman" w:hAnsi="Times New Roman" w:cs="Times New Roman"/>
          <w:sz w:val="28"/>
          <w:szCs w:val="28"/>
        </w:rPr>
        <w:t>Дипилонские</w:t>
      </w:r>
      <w:proofErr w:type="spellEnd"/>
      <w:r w:rsidRPr="00E31481">
        <w:rPr>
          <w:rFonts w:ascii="Times New Roman" w:hAnsi="Times New Roman" w:cs="Times New Roman"/>
          <w:sz w:val="28"/>
          <w:szCs w:val="28"/>
        </w:rPr>
        <w:t xml:space="preserve"> вазы» – как пример перехода в рамках «геометрического» стиля от условно-декоративной орнаментации к фигуративным композициям, содержащим изображения человека и животных. Искусство эпохи архаики (</w:t>
      </w:r>
      <w:proofErr w:type="gramStart"/>
      <w:r w:rsidRPr="00E31481">
        <w:rPr>
          <w:rFonts w:ascii="Times New Roman" w:hAnsi="Times New Roman" w:cs="Times New Roman"/>
          <w:sz w:val="28"/>
          <w:szCs w:val="28"/>
        </w:rPr>
        <w:t>VIII – VI</w:t>
      </w:r>
      <w:proofErr w:type="gramEnd"/>
      <w:r w:rsidRPr="00E31481">
        <w:rPr>
          <w:rFonts w:ascii="Times New Roman" w:hAnsi="Times New Roman" w:cs="Times New Roman"/>
          <w:sz w:val="28"/>
          <w:szCs w:val="28"/>
        </w:rPr>
        <w:t xml:space="preserve"> века до н.э.). Греческий полис – основа античной культуры. Основные центры. Архитектура. Появление каменного храма. Ордерная система – как основа архитектурного мышления Древней Греции. Дорический и ионический ордера. Сложение основных типов греческих храмов – «в антах», «</w:t>
      </w:r>
      <w:proofErr w:type="spellStart"/>
      <w:r w:rsidRPr="00E31481">
        <w:rPr>
          <w:rFonts w:ascii="Times New Roman" w:hAnsi="Times New Roman" w:cs="Times New Roman"/>
          <w:sz w:val="28"/>
          <w:szCs w:val="28"/>
        </w:rPr>
        <w:t>простиль</w:t>
      </w:r>
      <w:proofErr w:type="spellEnd"/>
      <w:r w:rsidRPr="00E31481">
        <w:rPr>
          <w:rFonts w:ascii="Times New Roman" w:hAnsi="Times New Roman" w:cs="Times New Roman"/>
          <w:sz w:val="28"/>
          <w:szCs w:val="28"/>
        </w:rPr>
        <w:t>», «</w:t>
      </w:r>
      <w:proofErr w:type="spellStart"/>
      <w:r w:rsidRPr="00E31481">
        <w:rPr>
          <w:rFonts w:ascii="Times New Roman" w:hAnsi="Times New Roman" w:cs="Times New Roman"/>
          <w:sz w:val="28"/>
          <w:szCs w:val="28"/>
        </w:rPr>
        <w:t>амфипростиль</w:t>
      </w:r>
      <w:proofErr w:type="spellEnd"/>
      <w:r w:rsidRPr="00E31481">
        <w:rPr>
          <w:rFonts w:ascii="Times New Roman" w:hAnsi="Times New Roman" w:cs="Times New Roman"/>
          <w:sz w:val="28"/>
          <w:szCs w:val="28"/>
        </w:rPr>
        <w:t>», «периптер». Формирование принципов архитектурного ансамбля. Скульптура эпохи архаики. Изображение богов, «</w:t>
      </w:r>
      <w:proofErr w:type="spellStart"/>
      <w:r w:rsidRPr="00E31481">
        <w:rPr>
          <w:rFonts w:ascii="Times New Roman" w:hAnsi="Times New Roman" w:cs="Times New Roman"/>
          <w:sz w:val="28"/>
          <w:szCs w:val="28"/>
        </w:rPr>
        <w:t>куросов</w:t>
      </w:r>
      <w:proofErr w:type="spellEnd"/>
      <w:r w:rsidRPr="00E31481">
        <w:rPr>
          <w:rFonts w:ascii="Times New Roman" w:hAnsi="Times New Roman" w:cs="Times New Roman"/>
          <w:sz w:val="28"/>
          <w:szCs w:val="28"/>
        </w:rPr>
        <w:t>», «</w:t>
      </w:r>
      <w:proofErr w:type="spellStart"/>
      <w:r w:rsidRPr="00E31481">
        <w:rPr>
          <w:rFonts w:ascii="Times New Roman" w:hAnsi="Times New Roman" w:cs="Times New Roman"/>
          <w:sz w:val="28"/>
          <w:szCs w:val="28"/>
        </w:rPr>
        <w:t>кор</w:t>
      </w:r>
      <w:proofErr w:type="spellEnd"/>
      <w:r w:rsidRPr="00E31481">
        <w:rPr>
          <w:rFonts w:ascii="Times New Roman" w:hAnsi="Times New Roman" w:cs="Times New Roman"/>
          <w:sz w:val="28"/>
          <w:szCs w:val="28"/>
        </w:rPr>
        <w:t>» - как первые шаги на пути формирования идеального образа человека в скульптуре. Эстетические принципы и нормы архаической пластики. Рельеф. Керамика. Возникновение многообразия пластических форм сосудов. Чернофигурный стиль в вазописи</w:t>
      </w:r>
    </w:p>
    <w:p w14:paraId="0207CA2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эпохи классики (</w:t>
      </w:r>
      <w:proofErr w:type="gramStart"/>
      <w:r w:rsidRPr="00E31481">
        <w:rPr>
          <w:rFonts w:ascii="Times New Roman" w:hAnsi="Times New Roman" w:cs="Times New Roman"/>
          <w:sz w:val="28"/>
          <w:szCs w:val="28"/>
        </w:rPr>
        <w:t>V –IV</w:t>
      </w:r>
      <w:proofErr w:type="gramEnd"/>
      <w:r w:rsidRPr="00E31481">
        <w:rPr>
          <w:rFonts w:ascii="Times New Roman" w:hAnsi="Times New Roman" w:cs="Times New Roman"/>
          <w:sz w:val="28"/>
          <w:szCs w:val="28"/>
        </w:rPr>
        <w:t xml:space="preserve"> века до н. э.). Афины – ведущий художественный центр. Причины возвышения Афин. Другие художественные центры. Архитектура эпохи классики. Развитие ордерной системы. Коринфский ордер. Ансамбль как характерная черта архитектуры эпохи классики. Главные принципы древнегреческого ансамбля. Афинский акрополь как пример классического ансамбля. Выдающиеся образцы архитектуры эпохи – Парфенон, </w:t>
      </w:r>
      <w:proofErr w:type="spellStart"/>
      <w:r w:rsidRPr="00E31481">
        <w:rPr>
          <w:rFonts w:ascii="Times New Roman" w:hAnsi="Times New Roman" w:cs="Times New Roman"/>
          <w:sz w:val="28"/>
          <w:szCs w:val="28"/>
        </w:rPr>
        <w:t>Эрехтейон</w:t>
      </w:r>
      <w:proofErr w:type="spellEnd"/>
      <w:r w:rsidRPr="00E31481">
        <w:rPr>
          <w:rFonts w:ascii="Times New Roman" w:hAnsi="Times New Roman" w:cs="Times New Roman"/>
          <w:sz w:val="28"/>
          <w:szCs w:val="28"/>
        </w:rPr>
        <w:t xml:space="preserve">, храм Ники </w:t>
      </w:r>
      <w:proofErr w:type="spellStart"/>
      <w:r w:rsidRPr="00E31481">
        <w:rPr>
          <w:rFonts w:ascii="Times New Roman" w:hAnsi="Times New Roman" w:cs="Times New Roman"/>
          <w:sz w:val="28"/>
          <w:szCs w:val="28"/>
        </w:rPr>
        <w:t>Аптерос</w:t>
      </w:r>
      <w:proofErr w:type="spellEnd"/>
      <w:r w:rsidRPr="00E31481">
        <w:rPr>
          <w:rFonts w:ascii="Times New Roman" w:hAnsi="Times New Roman" w:cs="Times New Roman"/>
          <w:sz w:val="28"/>
          <w:szCs w:val="28"/>
        </w:rPr>
        <w:t xml:space="preserve">, мавзолей в Галикарнасе и </w:t>
      </w:r>
      <w:proofErr w:type="gramStart"/>
      <w:r w:rsidRPr="00E31481">
        <w:rPr>
          <w:rFonts w:ascii="Times New Roman" w:hAnsi="Times New Roman" w:cs="Times New Roman"/>
          <w:sz w:val="28"/>
          <w:szCs w:val="28"/>
        </w:rPr>
        <w:t>др..</w:t>
      </w:r>
      <w:proofErr w:type="gramEnd"/>
      <w:r w:rsidRPr="00E31481">
        <w:rPr>
          <w:rFonts w:ascii="Times New Roman" w:hAnsi="Times New Roman" w:cs="Times New Roman"/>
          <w:sz w:val="28"/>
          <w:szCs w:val="28"/>
        </w:rPr>
        <w:t xml:space="preserve"> Скульптура эпохи классики. Мирон. Фидий. </w:t>
      </w:r>
      <w:proofErr w:type="spellStart"/>
      <w:r w:rsidRPr="00E31481">
        <w:rPr>
          <w:rFonts w:ascii="Times New Roman" w:hAnsi="Times New Roman" w:cs="Times New Roman"/>
          <w:sz w:val="28"/>
          <w:szCs w:val="28"/>
        </w:rPr>
        <w:t>Поликлет</w:t>
      </w:r>
      <w:proofErr w:type="spellEnd"/>
      <w:r w:rsidRPr="00E31481">
        <w:rPr>
          <w:rFonts w:ascii="Times New Roman" w:hAnsi="Times New Roman" w:cs="Times New Roman"/>
          <w:sz w:val="28"/>
          <w:szCs w:val="28"/>
        </w:rPr>
        <w:t xml:space="preserve"> и его «Канон». Скопас. Пракситель. </w:t>
      </w:r>
      <w:proofErr w:type="spellStart"/>
      <w:r w:rsidRPr="00E31481">
        <w:rPr>
          <w:rFonts w:ascii="Times New Roman" w:hAnsi="Times New Roman" w:cs="Times New Roman"/>
          <w:sz w:val="28"/>
          <w:szCs w:val="28"/>
        </w:rPr>
        <w:t>Лисипп</w:t>
      </w:r>
      <w:proofErr w:type="spellEnd"/>
      <w:r w:rsidRPr="00E31481">
        <w:rPr>
          <w:rFonts w:ascii="Times New Roman" w:hAnsi="Times New Roman" w:cs="Times New Roman"/>
          <w:sz w:val="28"/>
          <w:szCs w:val="28"/>
        </w:rPr>
        <w:t xml:space="preserve">. Живопись эпохи классики. </w:t>
      </w:r>
      <w:proofErr w:type="spellStart"/>
      <w:r w:rsidRPr="00E31481">
        <w:rPr>
          <w:rFonts w:ascii="Times New Roman" w:hAnsi="Times New Roman" w:cs="Times New Roman"/>
          <w:sz w:val="28"/>
          <w:szCs w:val="28"/>
        </w:rPr>
        <w:t>Аполлодор</w:t>
      </w:r>
      <w:proofErr w:type="spellEnd"/>
      <w:r w:rsidRPr="00E31481">
        <w:rPr>
          <w:rFonts w:ascii="Times New Roman" w:hAnsi="Times New Roman" w:cs="Times New Roman"/>
          <w:sz w:val="28"/>
          <w:szCs w:val="28"/>
        </w:rPr>
        <w:t xml:space="preserve"> Афинский. </w:t>
      </w:r>
      <w:proofErr w:type="spellStart"/>
      <w:r w:rsidRPr="00E31481">
        <w:rPr>
          <w:rFonts w:ascii="Times New Roman" w:hAnsi="Times New Roman" w:cs="Times New Roman"/>
          <w:sz w:val="28"/>
          <w:szCs w:val="28"/>
        </w:rPr>
        <w:t>Сикионская</w:t>
      </w:r>
      <w:proofErr w:type="spellEnd"/>
      <w:r w:rsidRPr="00E31481">
        <w:rPr>
          <w:rFonts w:ascii="Times New Roman" w:hAnsi="Times New Roman" w:cs="Times New Roman"/>
          <w:sz w:val="28"/>
          <w:szCs w:val="28"/>
        </w:rPr>
        <w:t xml:space="preserve"> и </w:t>
      </w:r>
      <w:proofErr w:type="spellStart"/>
      <w:r w:rsidRPr="00E31481">
        <w:rPr>
          <w:rFonts w:ascii="Times New Roman" w:hAnsi="Times New Roman" w:cs="Times New Roman"/>
          <w:sz w:val="28"/>
          <w:szCs w:val="28"/>
        </w:rPr>
        <w:t>фиванско</w:t>
      </w:r>
      <w:proofErr w:type="spellEnd"/>
      <w:r w:rsidRPr="00E31481">
        <w:rPr>
          <w:rFonts w:ascii="Times New Roman" w:hAnsi="Times New Roman" w:cs="Times New Roman"/>
          <w:sz w:val="28"/>
          <w:szCs w:val="28"/>
        </w:rPr>
        <w:t>-аттическая школа живописи. Вазопись. Переход от чернофигурной к краснофигурной технике. Полихромный стиль. Художественное и историческое значение вазописи.</w:t>
      </w:r>
    </w:p>
    <w:p w14:paraId="7FE1FE3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эпохи эллинизма. (</w:t>
      </w:r>
      <w:proofErr w:type="gramStart"/>
      <w:r w:rsidRPr="00E31481">
        <w:rPr>
          <w:rFonts w:ascii="Times New Roman" w:hAnsi="Times New Roman" w:cs="Times New Roman"/>
          <w:sz w:val="28"/>
          <w:szCs w:val="28"/>
        </w:rPr>
        <w:t>IV – I</w:t>
      </w:r>
      <w:proofErr w:type="gramEnd"/>
      <w:r w:rsidRPr="00E31481">
        <w:rPr>
          <w:rFonts w:ascii="Times New Roman" w:hAnsi="Times New Roman" w:cs="Times New Roman"/>
          <w:sz w:val="28"/>
          <w:szCs w:val="28"/>
        </w:rPr>
        <w:t xml:space="preserve"> века до н.э.). Отход от мифологического отношения к природе. Восточные влияния. Религиозный синкретизм. Особенности эллинистической архитектур. Архитектурный ансамбль эпохи </w:t>
      </w:r>
      <w:proofErr w:type="gramStart"/>
      <w:r w:rsidRPr="00E31481">
        <w:rPr>
          <w:rFonts w:ascii="Times New Roman" w:hAnsi="Times New Roman" w:cs="Times New Roman"/>
          <w:sz w:val="28"/>
          <w:szCs w:val="28"/>
        </w:rPr>
        <w:t>эллинизма..</w:t>
      </w:r>
      <w:proofErr w:type="gramEnd"/>
      <w:r w:rsidRPr="00E31481">
        <w:rPr>
          <w:rFonts w:ascii="Times New Roman" w:hAnsi="Times New Roman" w:cs="Times New Roman"/>
          <w:sz w:val="28"/>
          <w:szCs w:val="28"/>
        </w:rPr>
        <w:t xml:space="preserve"> Тип греческого жилого дома и его декоративное убранство. Дворцовые сооружения. Скульптура эпохи эллинизма. Нарастание гедонистического начала в пластике и живописи. Александрийская, пергамская и родосская школы. Расцвет глиптики и торевтики.</w:t>
      </w:r>
    </w:p>
    <w:p w14:paraId="1BE3A1D0" w14:textId="77777777" w:rsidR="00FE6ADD" w:rsidRPr="00E31481" w:rsidRDefault="00FE6ADD" w:rsidP="00FE6ADD">
      <w:pPr>
        <w:pStyle w:val="12"/>
        <w:spacing w:before="0" w:after="0"/>
        <w:ind w:firstLine="709"/>
        <w:rPr>
          <w:rFonts w:ascii="Times New Roman" w:hAnsi="Times New Roman" w:cs="Times New Roman"/>
          <w:b/>
          <w:bCs/>
          <w:iCs/>
          <w:sz w:val="28"/>
          <w:szCs w:val="28"/>
        </w:rPr>
      </w:pPr>
      <w:r w:rsidRPr="00E31481">
        <w:rPr>
          <w:rFonts w:ascii="Times New Roman" w:hAnsi="Times New Roman" w:cs="Times New Roman"/>
          <w:sz w:val="28"/>
          <w:szCs w:val="28"/>
        </w:rPr>
        <w:t xml:space="preserve">Искусство Древней Греции – как одна из абсолютных вершин мирового искусства. </w:t>
      </w:r>
    </w:p>
    <w:p w14:paraId="06C37AC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iCs/>
          <w:sz w:val="28"/>
          <w:szCs w:val="28"/>
        </w:rPr>
        <w:t>4.2. Искусство Древнего Рима</w:t>
      </w:r>
    </w:p>
    <w:p w14:paraId="1449484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Искусство этрусков (</w:t>
      </w:r>
      <w:proofErr w:type="gramStart"/>
      <w:r w:rsidRPr="00E31481">
        <w:rPr>
          <w:rFonts w:ascii="Times New Roman" w:hAnsi="Times New Roman" w:cs="Times New Roman"/>
          <w:sz w:val="28"/>
          <w:szCs w:val="28"/>
        </w:rPr>
        <w:t>VII – IV</w:t>
      </w:r>
      <w:proofErr w:type="gramEnd"/>
      <w:r w:rsidRPr="00E31481">
        <w:rPr>
          <w:rFonts w:ascii="Times New Roman" w:hAnsi="Times New Roman" w:cs="Times New Roman"/>
          <w:sz w:val="28"/>
          <w:szCs w:val="28"/>
        </w:rPr>
        <w:t xml:space="preserve"> века до н.э.). Культурные связи Этрурии с Востоком и Грецией. Архитектура. Особенности этрусского храма. Конструктивные основы архитектуры. Тосканский ордер. Свод. Скульптура. Ее связь с культом предков. Влияние этрусского искусства на формирование искусства Древнего Рима.</w:t>
      </w:r>
    </w:p>
    <w:p w14:paraId="5A66C9E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Рима республиканского периода и периода ранней империи. Этрусская и греческая составляющие римского искусства. Архитектура. Типы зданий и сооружений Древнего Рима. Римская ордерная аркада, или архитектурная ячейка. Новые техники и материалы. Forum </w:t>
      </w:r>
      <w:proofErr w:type="spellStart"/>
      <w:r w:rsidRPr="00E31481">
        <w:rPr>
          <w:rFonts w:ascii="Times New Roman" w:hAnsi="Times New Roman" w:cs="Times New Roman"/>
          <w:sz w:val="28"/>
          <w:szCs w:val="28"/>
        </w:rPr>
        <w:t>Romanum</w:t>
      </w:r>
      <w:proofErr w:type="spellEnd"/>
      <w:r w:rsidRPr="00E31481">
        <w:rPr>
          <w:rFonts w:ascii="Times New Roman" w:hAnsi="Times New Roman" w:cs="Times New Roman"/>
          <w:sz w:val="28"/>
          <w:szCs w:val="28"/>
        </w:rPr>
        <w:t xml:space="preserve"> – как образец архитектурного ансамбля республиканского периода. Скульптура. Формирование и развитие традиций римского скульптурного портрета. Монументальная живопись. Основные стили. Содержание. Художественные достоинства. Эллинистические тенденции в искусстве второй половины I века </w:t>
      </w:r>
      <w:proofErr w:type="gramStart"/>
      <w:r w:rsidRPr="00E31481">
        <w:rPr>
          <w:rFonts w:ascii="Times New Roman" w:hAnsi="Times New Roman" w:cs="Times New Roman"/>
          <w:sz w:val="28"/>
          <w:szCs w:val="28"/>
        </w:rPr>
        <w:t>н.э.</w:t>
      </w:r>
      <w:proofErr w:type="gramEnd"/>
    </w:p>
    <w:p w14:paraId="345C4AE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Рима эпохи расцвета империи. Греко-римское и «</w:t>
      </w:r>
      <w:proofErr w:type="spellStart"/>
      <w:r w:rsidRPr="00E31481">
        <w:rPr>
          <w:rFonts w:ascii="Times New Roman" w:hAnsi="Times New Roman" w:cs="Times New Roman"/>
          <w:sz w:val="28"/>
          <w:szCs w:val="28"/>
        </w:rPr>
        <w:t>варваризирующее</w:t>
      </w:r>
      <w:proofErr w:type="spellEnd"/>
      <w:r w:rsidRPr="00E31481">
        <w:rPr>
          <w:rFonts w:ascii="Times New Roman" w:hAnsi="Times New Roman" w:cs="Times New Roman"/>
          <w:sz w:val="28"/>
          <w:szCs w:val="28"/>
        </w:rPr>
        <w:t xml:space="preserve">» течения в искусстве II века </w:t>
      </w:r>
      <w:proofErr w:type="gramStart"/>
      <w:r w:rsidRPr="00E31481">
        <w:rPr>
          <w:rFonts w:ascii="Times New Roman" w:hAnsi="Times New Roman" w:cs="Times New Roman"/>
          <w:sz w:val="28"/>
          <w:szCs w:val="28"/>
        </w:rPr>
        <w:t>н.э.</w:t>
      </w:r>
      <w:proofErr w:type="gramEnd"/>
      <w:r w:rsidRPr="00E31481">
        <w:rPr>
          <w:rFonts w:ascii="Times New Roman" w:hAnsi="Times New Roman" w:cs="Times New Roman"/>
          <w:sz w:val="28"/>
          <w:szCs w:val="28"/>
        </w:rPr>
        <w:t xml:space="preserve"> Архитектура. Усиление влияние эллинистических традиций. Форумы императоров как примеры нового типа ансамбля. Принципы архитектурного ансамбля. Скульптурный портрет. Рельеф. Развитие темы триумфа в искусстве. Искусство римских провинций. </w:t>
      </w:r>
      <w:proofErr w:type="spellStart"/>
      <w:r w:rsidRPr="00E31481">
        <w:rPr>
          <w:rFonts w:ascii="Times New Roman" w:hAnsi="Times New Roman" w:cs="Times New Roman"/>
          <w:sz w:val="28"/>
          <w:szCs w:val="28"/>
        </w:rPr>
        <w:t>Фаюмский</w:t>
      </w:r>
      <w:proofErr w:type="spellEnd"/>
      <w:r w:rsidRPr="00E31481">
        <w:rPr>
          <w:rFonts w:ascii="Times New Roman" w:hAnsi="Times New Roman" w:cs="Times New Roman"/>
          <w:sz w:val="28"/>
          <w:szCs w:val="28"/>
        </w:rPr>
        <w:t xml:space="preserve"> портрет.</w:t>
      </w:r>
    </w:p>
    <w:p w14:paraId="53B3662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Рима </w:t>
      </w:r>
      <w:proofErr w:type="gramStart"/>
      <w:r w:rsidRPr="00E31481">
        <w:rPr>
          <w:rFonts w:ascii="Times New Roman" w:hAnsi="Times New Roman" w:cs="Times New Roman"/>
          <w:sz w:val="28"/>
          <w:szCs w:val="28"/>
        </w:rPr>
        <w:t>III – IV</w:t>
      </w:r>
      <w:proofErr w:type="gramEnd"/>
      <w:r w:rsidRPr="00E31481">
        <w:rPr>
          <w:rFonts w:ascii="Times New Roman" w:hAnsi="Times New Roman" w:cs="Times New Roman"/>
          <w:sz w:val="28"/>
          <w:szCs w:val="28"/>
        </w:rPr>
        <w:t xml:space="preserve"> веков н.э. Распространение христианства. Возникновение раннехристианских форм искусства, формирование языка символов. Живопись катакомб. Искусство периода официального признания христианства при Константине Великом. </w:t>
      </w:r>
    </w:p>
    <w:p w14:paraId="2462A9E8"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Значение искусства Древнего Рима.</w:t>
      </w:r>
    </w:p>
    <w:p w14:paraId="781CE48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Контрольные вопросы к теме 4.</w:t>
      </w:r>
    </w:p>
    <w:p w14:paraId="0778C2B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      Какое архитектурное сооружение Крита стало прообразом Лабиринта в мифах о Минотавре?</w:t>
      </w:r>
    </w:p>
    <w:p w14:paraId="3ED21FF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      Какие основные темы росписей критских сосудов?</w:t>
      </w:r>
    </w:p>
    <w:p w14:paraId="1E21703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      Назовите главный центр развития скульптуры в крито-микенскую эпоху.</w:t>
      </w:r>
    </w:p>
    <w:p w14:paraId="03DAE93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4.      Из какого материала выполнены колонны Большого Кносского дворца?</w:t>
      </w:r>
    </w:p>
    <w:p w14:paraId="00329B4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5.      Что такое ордер?</w:t>
      </w:r>
    </w:p>
    <w:p w14:paraId="307BF5F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6.      В чем отличие дорического и ионического ордеров?</w:t>
      </w:r>
    </w:p>
    <w:p w14:paraId="1E98ED2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7.      Что собой представляет храм-периптер? </w:t>
      </w:r>
      <w:proofErr w:type="spellStart"/>
      <w:r w:rsidRPr="00E31481">
        <w:rPr>
          <w:rFonts w:ascii="Times New Roman" w:hAnsi="Times New Roman" w:cs="Times New Roman"/>
          <w:sz w:val="28"/>
          <w:szCs w:val="28"/>
        </w:rPr>
        <w:t>Амфипростиль</w:t>
      </w:r>
      <w:proofErr w:type="spellEnd"/>
      <w:r w:rsidRPr="00E31481">
        <w:rPr>
          <w:rFonts w:ascii="Times New Roman" w:hAnsi="Times New Roman" w:cs="Times New Roman"/>
          <w:sz w:val="28"/>
          <w:szCs w:val="28"/>
        </w:rPr>
        <w:t>? Диптер?</w:t>
      </w:r>
    </w:p>
    <w:p w14:paraId="6BCE341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8.      Каковы основные принципы древнегреческого ансамбля?</w:t>
      </w:r>
    </w:p>
    <w:p w14:paraId="60B1A1D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9.      Назовите автора скульптурной композиции «Афина и Марсий».</w:t>
      </w:r>
    </w:p>
    <w:p w14:paraId="199B5BA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10.  Назовите автора статуи «</w:t>
      </w:r>
      <w:proofErr w:type="spellStart"/>
      <w:r w:rsidRPr="00E31481">
        <w:rPr>
          <w:rFonts w:ascii="Times New Roman" w:hAnsi="Times New Roman" w:cs="Times New Roman"/>
          <w:sz w:val="28"/>
          <w:szCs w:val="28"/>
        </w:rPr>
        <w:t>Дорифор</w:t>
      </w:r>
      <w:proofErr w:type="spellEnd"/>
      <w:r w:rsidRPr="00E31481">
        <w:rPr>
          <w:rFonts w:ascii="Times New Roman" w:hAnsi="Times New Roman" w:cs="Times New Roman"/>
          <w:sz w:val="28"/>
          <w:szCs w:val="28"/>
        </w:rPr>
        <w:t>».</w:t>
      </w:r>
    </w:p>
    <w:p w14:paraId="7817CA4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11.  Назовите автора рельефов Парфенона.</w:t>
      </w:r>
    </w:p>
    <w:p w14:paraId="43B7802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12.  Кто создал статую «Танцующая менада»?</w:t>
      </w:r>
    </w:p>
    <w:p w14:paraId="71BD005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13.  К какому периоду относятся ныне сохранившиеся сооружения Афинского Акрополя? Назовите имена </w:t>
      </w:r>
      <w:proofErr w:type="gramStart"/>
      <w:r w:rsidRPr="00E31481">
        <w:rPr>
          <w:rFonts w:ascii="Times New Roman" w:hAnsi="Times New Roman" w:cs="Times New Roman"/>
          <w:sz w:val="28"/>
          <w:szCs w:val="28"/>
        </w:rPr>
        <w:t>архитекторов</w:t>
      </w:r>
      <w:proofErr w:type="gramEnd"/>
      <w:r w:rsidRPr="00E31481">
        <w:rPr>
          <w:rFonts w:ascii="Times New Roman" w:hAnsi="Times New Roman" w:cs="Times New Roman"/>
          <w:sz w:val="28"/>
          <w:szCs w:val="28"/>
        </w:rPr>
        <w:t xml:space="preserve"> построивших основные его здания.</w:t>
      </w:r>
    </w:p>
    <w:p w14:paraId="7AC3A43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14.  Что такое хризо-</w:t>
      </w:r>
      <w:proofErr w:type="spellStart"/>
      <w:r w:rsidRPr="00E31481">
        <w:rPr>
          <w:rFonts w:ascii="Times New Roman" w:hAnsi="Times New Roman" w:cs="Times New Roman"/>
          <w:sz w:val="28"/>
          <w:szCs w:val="28"/>
        </w:rPr>
        <w:t>элефантинная</w:t>
      </w:r>
      <w:proofErr w:type="spellEnd"/>
      <w:r w:rsidRPr="00E31481">
        <w:rPr>
          <w:rFonts w:ascii="Times New Roman" w:hAnsi="Times New Roman" w:cs="Times New Roman"/>
          <w:sz w:val="28"/>
          <w:szCs w:val="28"/>
        </w:rPr>
        <w:t xml:space="preserve"> техника? С именем какого скульптора </w:t>
      </w:r>
      <w:r w:rsidRPr="00E31481">
        <w:rPr>
          <w:rFonts w:ascii="Times New Roman" w:hAnsi="Times New Roman" w:cs="Times New Roman"/>
          <w:sz w:val="28"/>
          <w:szCs w:val="28"/>
        </w:rPr>
        <w:lastRenderedPageBreak/>
        <w:t>связан ее расцвет?</w:t>
      </w:r>
    </w:p>
    <w:p w14:paraId="3E80715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15.  Какой сюжет избран для скульптурного убранства восточного фронтона Парфенона?</w:t>
      </w:r>
    </w:p>
    <w:p w14:paraId="6088942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16.  Назовите основные формы древнегреческих сосудов.</w:t>
      </w:r>
    </w:p>
    <w:p w14:paraId="72A7B66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17.  В чем отличие чернофигурного и краснофигурного стилей вазописи?</w:t>
      </w:r>
    </w:p>
    <w:p w14:paraId="270DE71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18.  Как можно классифицировать сюжеты росписей сосудов?</w:t>
      </w:r>
    </w:p>
    <w:p w14:paraId="5B67041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19.  Что такое римская ордерная аркада?</w:t>
      </w:r>
    </w:p>
    <w:p w14:paraId="1A14E30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20.  Какие строительные материалы использовали римские мастера?</w:t>
      </w:r>
    </w:p>
    <w:p w14:paraId="2E56B3B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21.  Что такое «акведук»? «терма»? «</w:t>
      </w:r>
      <w:proofErr w:type="spellStart"/>
      <w:r w:rsidRPr="00E31481">
        <w:rPr>
          <w:rFonts w:ascii="Times New Roman" w:hAnsi="Times New Roman" w:cs="Times New Roman"/>
          <w:sz w:val="28"/>
          <w:szCs w:val="28"/>
        </w:rPr>
        <w:t>инсула»</w:t>
      </w:r>
      <w:proofErr w:type="gramStart"/>
      <w:r w:rsidRPr="00E31481">
        <w:rPr>
          <w:rFonts w:ascii="Times New Roman" w:hAnsi="Times New Roman" w:cs="Times New Roman"/>
          <w:sz w:val="28"/>
          <w:szCs w:val="28"/>
        </w:rPr>
        <w:t>?»цистерна</w:t>
      </w:r>
      <w:proofErr w:type="spellEnd"/>
      <w:proofErr w:type="gramEnd"/>
      <w:r w:rsidRPr="00E31481">
        <w:rPr>
          <w:rFonts w:ascii="Times New Roman" w:hAnsi="Times New Roman" w:cs="Times New Roman"/>
          <w:sz w:val="28"/>
          <w:szCs w:val="28"/>
        </w:rPr>
        <w:t>»? «триумфальная арка»?</w:t>
      </w:r>
    </w:p>
    <w:p w14:paraId="4F38B54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22.  Какие техники монументальной живописи были известны в Риме?</w:t>
      </w:r>
    </w:p>
    <w:p w14:paraId="4D8FBAD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23.  Расшифруйте понятие «</w:t>
      </w:r>
      <w:proofErr w:type="spellStart"/>
      <w:r w:rsidRPr="00E31481">
        <w:rPr>
          <w:rFonts w:ascii="Times New Roman" w:hAnsi="Times New Roman" w:cs="Times New Roman"/>
          <w:sz w:val="28"/>
          <w:szCs w:val="28"/>
        </w:rPr>
        <w:t>веристский</w:t>
      </w:r>
      <w:proofErr w:type="spellEnd"/>
      <w:r w:rsidRPr="00E31481">
        <w:rPr>
          <w:rFonts w:ascii="Times New Roman" w:hAnsi="Times New Roman" w:cs="Times New Roman"/>
          <w:sz w:val="28"/>
          <w:szCs w:val="28"/>
        </w:rPr>
        <w:t xml:space="preserve"> портрет».</w:t>
      </w:r>
    </w:p>
    <w:p w14:paraId="1E00881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24.  Назовите императорские форумы.</w:t>
      </w:r>
    </w:p>
    <w:p w14:paraId="157222C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25.  В чем отличие императорских форумов от Forum </w:t>
      </w:r>
      <w:proofErr w:type="spellStart"/>
      <w:r w:rsidRPr="00E31481">
        <w:rPr>
          <w:rFonts w:ascii="Times New Roman" w:hAnsi="Times New Roman" w:cs="Times New Roman"/>
          <w:sz w:val="28"/>
          <w:szCs w:val="28"/>
        </w:rPr>
        <w:t>Romanum</w:t>
      </w:r>
      <w:proofErr w:type="spellEnd"/>
      <w:r w:rsidRPr="00E31481">
        <w:rPr>
          <w:rFonts w:ascii="Times New Roman" w:hAnsi="Times New Roman" w:cs="Times New Roman"/>
          <w:sz w:val="28"/>
          <w:szCs w:val="28"/>
        </w:rPr>
        <w:t>?</w:t>
      </w:r>
    </w:p>
    <w:p w14:paraId="56AD74F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26.  Дайте интерпретацию сюжета «добрый пастырь».</w:t>
      </w:r>
    </w:p>
    <w:p w14:paraId="576C78C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27.  Что такое «</w:t>
      </w:r>
      <w:proofErr w:type="spellStart"/>
      <w:r w:rsidRPr="00E31481">
        <w:rPr>
          <w:rFonts w:ascii="Times New Roman" w:hAnsi="Times New Roman" w:cs="Times New Roman"/>
          <w:sz w:val="28"/>
          <w:szCs w:val="28"/>
        </w:rPr>
        <w:t>фаюмский</w:t>
      </w:r>
      <w:proofErr w:type="spellEnd"/>
      <w:r w:rsidRPr="00E31481">
        <w:rPr>
          <w:rFonts w:ascii="Times New Roman" w:hAnsi="Times New Roman" w:cs="Times New Roman"/>
          <w:sz w:val="28"/>
          <w:szCs w:val="28"/>
        </w:rPr>
        <w:t xml:space="preserve"> портрет»? Смысл? Техника? Значение?</w:t>
      </w:r>
    </w:p>
    <w:p w14:paraId="77613BD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28.  Кто и когда построил храм Пантеон?</w:t>
      </w:r>
    </w:p>
    <w:p w14:paraId="6842462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29.  Что такое аттик? портик? фронтон?</w:t>
      </w:r>
    </w:p>
    <w:p w14:paraId="518A414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30.  Что такое Колизей? Как переводится это слово?</w:t>
      </w:r>
    </w:p>
    <w:p w14:paraId="3FF704F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31.  Где и почему сохранилась настенная живопись эпохи античности?</w:t>
      </w:r>
    </w:p>
    <w:p w14:paraId="0286CFE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32.  Какой конный монумент римского времени сохранился до наших дней? </w:t>
      </w:r>
    </w:p>
    <w:p w14:paraId="08E285AC"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33.  Какая из римских триумфальных колонн сохранилась до нашего времени?</w:t>
      </w:r>
    </w:p>
    <w:p w14:paraId="752EC62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Литература</w:t>
      </w:r>
    </w:p>
    <w:p w14:paraId="1E75305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Античная цивилизация. – М., 1973.</w:t>
      </w:r>
    </w:p>
    <w:p w14:paraId="10CB296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Античность как тип культуры. – М.,1988.</w:t>
      </w:r>
    </w:p>
    <w:p w14:paraId="5CFF508B"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Арган</w:t>
      </w:r>
      <w:proofErr w:type="spellEnd"/>
      <w:r w:rsidRPr="00E31481">
        <w:rPr>
          <w:rFonts w:ascii="Times New Roman" w:hAnsi="Times New Roman" w:cs="Times New Roman"/>
          <w:sz w:val="28"/>
          <w:szCs w:val="28"/>
        </w:rPr>
        <w:t xml:space="preserve"> Дж. История итальянского искусства: В 2 т. Т.1. – М., 1990.</w:t>
      </w:r>
    </w:p>
    <w:p w14:paraId="49C1CA5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Боннар А. Греческая цивилизация. – М., 1992.</w:t>
      </w:r>
    </w:p>
    <w:p w14:paraId="2A7BA63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Бритова </w:t>
      </w:r>
      <w:proofErr w:type="gramStart"/>
      <w:r w:rsidRPr="00E31481">
        <w:rPr>
          <w:rFonts w:ascii="Times New Roman" w:hAnsi="Times New Roman" w:cs="Times New Roman"/>
          <w:sz w:val="28"/>
          <w:szCs w:val="28"/>
        </w:rPr>
        <w:t>Н.Н.</w:t>
      </w:r>
      <w:proofErr w:type="gramEnd"/>
      <w:r w:rsidRPr="00E31481">
        <w:rPr>
          <w:rFonts w:ascii="Times New Roman" w:hAnsi="Times New Roman" w:cs="Times New Roman"/>
          <w:sz w:val="28"/>
          <w:szCs w:val="28"/>
        </w:rPr>
        <w:t>, Лосева Н.М., Сидорова Н.А. Римский скульптурный портрет. Очерки. – М., 1975.</w:t>
      </w:r>
    </w:p>
    <w:p w14:paraId="64A4AAE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Виппер Б.Р. Искусство Древней Греции. – М., 1972</w:t>
      </w:r>
    </w:p>
    <w:p w14:paraId="1C3D43B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Вощинина А.И. Античное искусство. М.,1962.</w:t>
      </w:r>
    </w:p>
    <w:p w14:paraId="755BE7F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Всеобщая история архитектуры. Изд. </w:t>
      </w:r>
      <w:proofErr w:type="gramStart"/>
      <w:r w:rsidRPr="00E31481">
        <w:rPr>
          <w:rFonts w:ascii="Times New Roman" w:hAnsi="Times New Roman" w:cs="Times New Roman"/>
          <w:sz w:val="28"/>
          <w:szCs w:val="28"/>
        </w:rPr>
        <w:t>2е</w:t>
      </w:r>
      <w:proofErr w:type="gramEnd"/>
      <w:r w:rsidRPr="00E31481">
        <w:rPr>
          <w:rFonts w:ascii="Times New Roman" w:hAnsi="Times New Roman" w:cs="Times New Roman"/>
          <w:sz w:val="28"/>
          <w:szCs w:val="28"/>
        </w:rPr>
        <w:t>. Т.2. - М.,1973.</w:t>
      </w:r>
    </w:p>
    <w:p w14:paraId="61DE23A7"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Златковская</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Т.Д.</w:t>
      </w:r>
      <w:proofErr w:type="gramEnd"/>
      <w:r w:rsidRPr="00E31481">
        <w:rPr>
          <w:rFonts w:ascii="Times New Roman" w:hAnsi="Times New Roman" w:cs="Times New Roman"/>
          <w:sz w:val="28"/>
          <w:szCs w:val="28"/>
        </w:rPr>
        <w:t xml:space="preserve"> У истоков европейской культуры. Троя., Крит, Микены. – М., 1961.</w:t>
      </w:r>
    </w:p>
    <w:p w14:paraId="220A978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Кобылина </w:t>
      </w:r>
      <w:proofErr w:type="gramStart"/>
      <w:r w:rsidRPr="00E31481">
        <w:rPr>
          <w:rFonts w:ascii="Times New Roman" w:hAnsi="Times New Roman" w:cs="Times New Roman"/>
          <w:sz w:val="28"/>
          <w:szCs w:val="28"/>
        </w:rPr>
        <w:t>М.М.</w:t>
      </w:r>
      <w:proofErr w:type="gramEnd"/>
      <w:r w:rsidRPr="00E31481">
        <w:rPr>
          <w:rFonts w:ascii="Times New Roman" w:hAnsi="Times New Roman" w:cs="Times New Roman"/>
          <w:sz w:val="28"/>
          <w:szCs w:val="28"/>
        </w:rPr>
        <w:t xml:space="preserve"> Аттическая скульптура VII – V веков до н. э. М., 1953.</w:t>
      </w:r>
    </w:p>
    <w:p w14:paraId="0B6327E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Колпинский Ю.Д. Искусство Эгейского мира и Древней Греции. – М., 1970.</w:t>
      </w:r>
    </w:p>
    <w:p w14:paraId="75FE7BF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Колпинский Ю.Д. Великое наследие античной </w:t>
      </w:r>
      <w:proofErr w:type="gramStart"/>
      <w:r w:rsidRPr="00E31481">
        <w:rPr>
          <w:rFonts w:ascii="Times New Roman" w:hAnsi="Times New Roman" w:cs="Times New Roman"/>
          <w:sz w:val="28"/>
          <w:szCs w:val="28"/>
        </w:rPr>
        <w:t>Эллады.-</w:t>
      </w:r>
      <w:proofErr w:type="gramEnd"/>
      <w:r w:rsidRPr="00E31481">
        <w:rPr>
          <w:rFonts w:ascii="Times New Roman" w:hAnsi="Times New Roman" w:cs="Times New Roman"/>
          <w:sz w:val="28"/>
          <w:szCs w:val="28"/>
        </w:rPr>
        <w:t xml:space="preserve"> М.,1977.</w:t>
      </w:r>
    </w:p>
    <w:p w14:paraId="3EE5C12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Колпинский Ю.Д., Бритова </w:t>
      </w:r>
      <w:proofErr w:type="gramStart"/>
      <w:r w:rsidRPr="00E31481">
        <w:rPr>
          <w:rFonts w:ascii="Times New Roman" w:hAnsi="Times New Roman" w:cs="Times New Roman"/>
          <w:sz w:val="28"/>
          <w:szCs w:val="28"/>
        </w:rPr>
        <w:t>Н.Н.</w:t>
      </w:r>
      <w:proofErr w:type="gramEnd"/>
      <w:r w:rsidRPr="00E31481">
        <w:rPr>
          <w:rFonts w:ascii="Times New Roman" w:hAnsi="Times New Roman" w:cs="Times New Roman"/>
          <w:sz w:val="28"/>
          <w:szCs w:val="28"/>
        </w:rPr>
        <w:t xml:space="preserve"> Искусство Этрусков и Древнего Рима. – М., 1982.</w:t>
      </w:r>
    </w:p>
    <w:p w14:paraId="0F2F4DD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Криченко </w:t>
      </w:r>
      <w:proofErr w:type="gramStart"/>
      <w:r w:rsidRPr="00E31481">
        <w:rPr>
          <w:rFonts w:ascii="Times New Roman" w:hAnsi="Times New Roman" w:cs="Times New Roman"/>
          <w:sz w:val="28"/>
          <w:szCs w:val="28"/>
        </w:rPr>
        <w:t>В.И.</w:t>
      </w:r>
      <w:proofErr w:type="gramEnd"/>
      <w:r w:rsidRPr="00E31481">
        <w:rPr>
          <w:rFonts w:ascii="Times New Roman" w:hAnsi="Times New Roman" w:cs="Times New Roman"/>
          <w:sz w:val="28"/>
          <w:szCs w:val="28"/>
        </w:rPr>
        <w:t xml:space="preserve"> Помпеи, Геркуланум, </w:t>
      </w:r>
      <w:proofErr w:type="spellStart"/>
      <w:r w:rsidRPr="00E31481">
        <w:rPr>
          <w:rFonts w:ascii="Times New Roman" w:hAnsi="Times New Roman" w:cs="Times New Roman"/>
          <w:sz w:val="28"/>
          <w:szCs w:val="28"/>
        </w:rPr>
        <w:t>Стабии</w:t>
      </w:r>
      <w:proofErr w:type="spellEnd"/>
      <w:r w:rsidRPr="00E31481">
        <w:rPr>
          <w:rFonts w:ascii="Times New Roman" w:hAnsi="Times New Roman" w:cs="Times New Roman"/>
          <w:sz w:val="28"/>
          <w:szCs w:val="28"/>
        </w:rPr>
        <w:t>. - М.,1981.</w:t>
      </w:r>
    </w:p>
    <w:p w14:paraId="24C9B05C"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Куманецкий</w:t>
      </w:r>
      <w:proofErr w:type="spellEnd"/>
      <w:r w:rsidRPr="00E31481">
        <w:rPr>
          <w:rFonts w:ascii="Times New Roman" w:hAnsi="Times New Roman" w:cs="Times New Roman"/>
          <w:sz w:val="28"/>
          <w:szCs w:val="28"/>
        </w:rPr>
        <w:t xml:space="preserve"> К. История культуры Древней Греции и Рима. – М.,1990.</w:t>
      </w:r>
    </w:p>
    <w:p w14:paraId="687F73F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Кун Н.А. Легенды и мифы Древней Греции. – Минск, 1989.</w:t>
      </w:r>
    </w:p>
    <w:p w14:paraId="7C8FB911"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Левек</w:t>
      </w:r>
      <w:proofErr w:type="spellEnd"/>
      <w:r w:rsidRPr="00E31481">
        <w:rPr>
          <w:rFonts w:ascii="Times New Roman" w:hAnsi="Times New Roman" w:cs="Times New Roman"/>
          <w:sz w:val="28"/>
          <w:szCs w:val="28"/>
        </w:rPr>
        <w:t xml:space="preserve"> П. Эллинистический мир. – М.,1989.</w:t>
      </w:r>
    </w:p>
    <w:p w14:paraId="30BBBD2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Лосев А.Ф. История античной </w:t>
      </w:r>
      <w:proofErr w:type="spellStart"/>
      <w:proofErr w:type="gramStart"/>
      <w:r w:rsidRPr="00E31481">
        <w:rPr>
          <w:rFonts w:ascii="Times New Roman" w:hAnsi="Times New Roman" w:cs="Times New Roman"/>
          <w:sz w:val="28"/>
          <w:szCs w:val="28"/>
        </w:rPr>
        <w:t>эстетики:В</w:t>
      </w:r>
      <w:proofErr w:type="spellEnd"/>
      <w:proofErr w:type="gramEnd"/>
      <w:r w:rsidRPr="00E31481">
        <w:rPr>
          <w:rFonts w:ascii="Times New Roman" w:hAnsi="Times New Roman" w:cs="Times New Roman"/>
          <w:sz w:val="28"/>
          <w:szCs w:val="28"/>
        </w:rPr>
        <w:t xml:space="preserve"> 7 т. – М., 1963 – 1988.</w:t>
      </w:r>
    </w:p>
    <w:p w14:paraId="2D557F3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Маркиш Ш. Сумерки в полдень: Очерк греческой культуры в эпоху Пелопоннесской войны. – СПб., 1999.</w:t>
      </w:r>
    </w:p>
    <w:p w14:paraId="43FEB507"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Метерлик</w:t>
      </w:r>
      <w:proofErr w:type="spellEnd"/>
      <w:r w:rsidRPr="00E31481">
        <w:rPr>
          <w:rFonts w:ascii="Times New Roman" w:hAnsi="Times New Roman" w:cs="Times New Roman"/>
          <w:sz w:val="28"/>
          <w:szCs w:val="28"/>
        </w:rPr>
        <w:t xml:space="preserve"> Р. Античные легенды и сказания. – М.,1992.</w:t>
      </w:r>
    </w:p>
    <w:p w14:paraId="1D73A90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Мифологический словарь. – М., 1991.</w:t>
      </w:r>
    </w:p>
    <w:p w14:paraId="7928696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Неверов </w:t>
      </w:r>
      <w:proofErr w:type="gramStart"/>
      <w:r w:rsidRPr="00E31481">
        <w:rPr>
          <w:rFonts w:ascii="Times New Roman" w:hAnsi="Times New Roman" w:cs="Times New Roman"/>
          <w:sz w:val="28"/>
          <w:szCs w:val="28"/>
        </w:rPr>
        <w:t>О.Я.</w:t>
      </w:r>
      <w:proofErr w:type="gramEnd"/>
      <w:r w:rsidRPr="00E31481">
        <w:rPr>
          <w:rFonts w:ascii="Times New Roman" w:hAnsi="Times New Roman" w:cs="Times New Roman"/>
          <w:sz w:val="28"/>
          <w:szCs w:val="28"/>
        </w:rPr>
        <w:t xml:space="preserve"> Античные камеи в собрании Государственного Эрмитажа. – Л., 1971.</w:t>
      </w:r>
    </w:p>
    <w:p w14:paraId="1E616C6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Неверов </w:t>
      </w:r>
      <w:proofErr w:type="gramStart"/>
      <w:r w:rsidRPr="00E31481">
        <w:rPr>
          <w:rFonts w:ascii="Times New Roman" w:hAnsi="Times New Roman" w:cs="Times New Roman"/>
          <w:sz w:val="28"/>
          <w:szCs w:val="28"/>
        </w:rPr>
        <w:t>О.Я.</w:t>
      </w:r>
      <w:proofErr w:type="gramEnd"/>
      <w:r w:rsidRPr="00E31481">
        <w:rPr>
          <w:rFonts w:ascii="Times New Roman" w:hAnsi="Times New Roman" w:cs="Times New Roman"/>
          <w:sz w:val="28"/>
          <w:szCs w:val="28"/>
        </w:rPr>
        <w:t xml:space="preserve"> Культура и искусство античного мира. – Л., 1982.</w:t>
      </w:r>
    </w:p>
    <w:p w14:paraId="1A88F50D"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Передольская</w:t>
      </w:r>
      <w:proofErr w:type="spellEnd"/>
      <w:r w:rsidRPr="00E31481">
        <w:rPr>
          <w:rFonts w:ascii="Times New Roman" w:hAnsi="Times New Roman" w:cs="Times New Roman"/>
          <w:sz w:val="28"/>
          <w:szCs w:val="28"/>
        </w:rPr>
        <w:t xml:space="preserve"> А.А. Краснофигурные аттические вазы в </w:t>
      </w:r>
      <w:proofErr w:type="gramStart"/>
      <w:r w:rsidRPr="00E31481">
        <w:rPr>
          <w:rFonts w:ascii="Times New Roman" w:hAnsi="Times New Roman" w:cs="Times New Roman"/>
          <w:sz w:val="28"/>
          <w:szCs w:val="28"/>
        </w:rPr>
        <w:t>Эрмитаже.-</w:t>
      </w:r>
      <w:proofErr w:type="gramEnd"/>
      <w:r w:rsidRPr="00E31481">
        <w:rPr>
          <w:rFonts w:ascii="Times New Roman" w:hAnsi="Times New Roman" w:cs="Times New Roman"/>
          <w:sz w:val="28"/>
          <w:szCs w:val="28"/>
        </w:rPr>
        <w:t xml:space="preserve"> Л.,1967.</w:t>
      </w:r>
    </w:p>
    <w:p w14:paraId="132DC5B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Полевой </w:t>
      </w:r>
      <w:proofErr w:type="gramStart"/>
      <w:r w:rsidRPr="00E31481">
        <w:rPr>
          <w:rFonts w:ascii="Times New Roman" w:hAnsi="Times New Roman" w:cs="Times New Roman"/>
          <w:sz w:val="28"/>
          <w:szCs w:val="28"/>
        </w:rPr>
        <w:t>В.М.</w:t>
      </w:r>
      <w:proofErr w:type="gramEnd"/>
      <w:r w:rsidRPr="00E31481">
        <w:rPr>
          <w:rFonts w:ascii="Times New Roman" w:hAnsi="Times New Roman" w:cs="Times New Roman"/>
          <w:sz w:val="28"/>
          <w:szCs w:val="28"/>
        </w:rPr>
        <w:t xml:space="preserve"> Искусство Греции: Древний мир. Средние века. Новое время. – М., 1984.</w:t>
      </w:r>
    </w:p>
    <w:p w14:paraId="5E060C9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Сидорова </w:t>
      </w:r>
      <w:proofErr w:type="gramStart"/>
      <w:r w:rsidRPr="00E31481">
        <w:rPr>
          <w:rFonts w:ascii="Times New Roman" w:hAnsi="Times New Roman" w:cs="Times New Roman"/>
          <w:sz w:val="28"/>
          <w:szCs w:val="28"/>
        </w:rPr>
        <w:t>Н.А.</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Чубова</w:t>
      </w:r>
      <w:proofErr w:type="spellEnd"/>
      <w:r w:rsidRPr="00E31481">
        <w:rPr>
          <w:rFonts w:ascii="Times New Roman" w:hAnsi="Times New Roman" w:cs="Times New Roman"/>
          <w:sz w:val="28"/>
          <w:szCs w:val="28"/>
        </w:rPr>
        <w:t xml:space="preserve"> А.П. Искусство Римской Африки. – М., 1979.</w:t>
      </w:r>
    </w:p>
    <w:p w14:paraId="291CD46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Соколов </w:t>
      </w:r>
      <w:proofErr w:type="gramStart"/>
      <w:r w:rsidRPr="00E31481">
        <w:rPr>
          <w:rFonts w:ascii="Times New Roman" w:hAnsi="Times New Roman" w:cs="Times New Roman"/>
          <w:sz w:val="28"/>
          <w:szCs w:val="28"/>
        </w:rPr>
        <w:t>Г.И.</w:t>
      </w:r>
      <w:proofErr w:type="gramEnd"/>
      <w:r w:rsidRPr="00E31481">
        <w:rPr>
          <w:rFonts w:ascii="Times New Roman" w:hAnsi="Times New Roman" w:cs="Times New Roman"/>
          <w:sz w:val="28"/>
          <w:szCs w:val="28"/>
        </w:rPr>
        <w:t xml:space="preserve"> Мирон и </w:t>
      </w:r>
      <w:proofErr w:type="spellStart"/>
      <w:r w:rsidRPr="00E31481">
        <w:rPr>
          <w:rFonts w:ascii="Times New Roman" w:hAnsi="Times New Roman" w:cs="Times New Roman"/>
          <w:sz w:val="28"/>
          <w:szCs w:val="28"/>
        </w:rPr>
        <w:t>Поликлет</w:t>
      </w:r>
      <w:proofErr w:type="spellEnd"/>
      <w:r w:rsidRPr="00E31481">
        <w:rPr>
          <w:rFonts w:ascii="Times New Roman" w:hAnsi="Times New Roman" w:cs="Times New Roman"/>
          <w:sz w:val="28"/>
          <w:szCs w:val="28"/>
        </w:rPr>
        <w:t>. – М., 1961.</w:t>
      </w:r>
    </w:p>
    <w:p w14:paraId="520DDA1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Соколов </w:t>
      </w:r>
      <w:proofErr w:type="gramStart"/>
      <w:r w:rsidRPr="00E31481">
        <w:rPr>
          <w:rFonts w:ascii="Times New Roman" w:hAnsi="Times New Roman" w:cs="Times New Roman"/>
          <w:sz w:val="28"/>
          <w:szCs w:val="28"/>
        </w:rPr>
        <w:t>Г.И.</w:t>
      </w:r>
      <w:proofErr w:type="gramEnd"/>
      <w:r w:rsidRPr="00E31481">
        <w:rPr>
          <w:rFonts w:ascii="Times New Roman" w:hAnsi="Times New Roman" w:cs="Times New Roman"/>
          <w:sz w:val="28"/>
          <w:szCs w:val="28"/>
        </w:rPr>
        <w:t xml:space="preserve"> Античная скульптура. Греция. – М., 1961.</w:t>
      </w:r>
    </w:p>
    <w:p w14:paraId="7875BB8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Соколов </w:t>
      </w:r>
      <w:proofErr w:type="gramStart"/>
      <w:r w:rsidRPr="00E31481">
        <w:rPr>
          <w:rFonts w:ascii="Times New Roman" w:hAnsi="Times New Roman" w:cs="Times New Roman"/>
          <w:sz w:val="28"/>
          <w:szCs w:val="28"/>
        </w:rPr>
        <w:t>Г.И.</w:t>
      </w:r>
      <w:proofErr w:type="gramEnd"/>
      <w:r w:rsidRPr="00E31481">
        <w:rPr>
          <w:rFonts w:ascii="Times New Roman" w:hAnsi="Times New Roman" w:cs="Times New Roman"/>
          <w:sz w:val="28"/>
          <w:szCs w:val="28"/>
        </w:rPr>
        <w:t xml:space="preserve"> Искусство Древнего Рима. – М., 1971.</w:t>
      </w:r>
    </w:p>
    <w:p w14:paraId="57A7922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Соколов </w:t>
      </w:r>
      <w:proofErr w:type="gramStart"/>
      <w:r w:rsidRPr="00E31481">
        <w:rPr>
          <w:rFonts w:ascii="Times New Roman" w:hAnsi="Times New Roman" w:cs="Times New Roman"/>
          <w:sz w:val="28"/>
          <w:szCs w:val="28"/>
        </w:rPr>
        <w:t>Г.И.</w:t>
      </w:r>
      <w:proofErr w:type="gramEnd"/>
      <w:r w:rsidRPr="00E31481">
        <w:rPr>
          <w:rFonts w:ascii="Times New Roman" w:hAnsi="Times New Roman" w:cs="Times New Roman"/>
          <w:sz w:val="28"/>
          <w:szCs w:val="28"/>
        </w:rPr>
        <w:t xml:space="preserve"> Искусство Древней Греции. – М.,1980.</w:t>
      </w:r>
    </w:p>
    <w:p w14:paraId="529E4B2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Словарь античности. – М.,1989.</w:t>
      </w:r>
    </w:p>
    <w:p w14:paraId="1DB66D2A"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Чубова</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А.П.</w:t>
      </w:r>
      <w:proofErr w:type="gramEnd"/>
      <w:r w:rsidRPr="00E31481">
        <w:rPr>
          <w:rFonts w:ascii="Times New Roman" w:hAnsi="Times New Roman" w:cs="Times New Roman"/>
          <w:sz w:val="28"/>
          <w:szCs w:val="28"/>
        </w:rPr>
        <w:t>, Иванова А.П. Античная живопись. – М., 1966.</w:t>
      </w:r>
    </w:p>
    <w:p w14:paraId="7A86B51A"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Чубова</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А.П.</w:t>
      </w:r>
      <w:proofErr w:type="gramEnd"/>
      <w:r w:rsidRPr="00E31481">
        <w:rPr>
          <w:rFonts w:ascii="Times New Roman" w:hAnsi="Times New Roman" w:cs="Times New Roman"/>
          <w:sz w:val="28"/>
          <w:szCs w:val="28"/>
        </w:rPr>
        <w:t xml:space="preserve"> Искусство Европы I – IV веков. Европейские провинции Древнего Рима. – М., 1970.</w:t>
      </w:r>
    </w:p>
    <w:p w14:paraId="1CDEA647"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Чубова</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А.П.</w:t>
      </w:r>
      <w:proofErr w:type="gramEnd"/>
      <w:r w:rsidRPr="00E31481">
        <w:rPr>
          <w:rFonts w:ascii="Times New Roman" w:hAnsi="Times New Roman" w:cs="Times New Roman"/>
          <w:sz w:val="28"/>
          <w:szCs w:val="28"/>
        </w:rPr>
        <w:t xml:space="preserve"> Этрусское искусство (альбом). – М.,197 </w:t>
      </w:r>
    </w:p>
    <w:p w14:paraId="249DA0C6" w14:textId="77777777" w:rsidR="00FE6ADD" w:rsidRPr="00E31481" w:rsidRDefault="00FE6ADD" w:rsidP="00FE6ADD">
      <w:pPr>
        <w:pStyle w:val="12"/>
        <w:spacing w:before="0" w:after="0"/>
        <w:ind w:firstLine="709"/>
        <w:rPr>
          <w:rFonts w:ascii="Times New Roman" w:hAnsi="Times New Roman" w:cs="Times New Roman"/>
          <w:b/>
          <w:bCs/>
          <w:iCs/>
          <w:sz w:val="28"/>
          <w:szCs w:val="28"/>
        </w:rPr>
      </w:pPr>
    </w:p>
    <w:p w14:paraId="4E2DA17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bCs/>
          <w:iCs/>
          <w:sz w:val="28"/>
          <w:szCs w:val="28"/>
        </w:rPr>
        <w:t>Тема 5. Изобразительное искусство и архитектура Западной Европы</w:t>
      </w:r>
    </w:p>
    <w:p w14:paraId="47996F9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Европа после падения Западной Римской империи. Два пути европейской культуры: западный и восточный. Их специфика. </w:t>
      </w:r>
    </w:p>
    <w:p w14:paraId="645B91C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Периодизация искусства эпохи Средневековья.</w:t>
      </w:r>
    </w:p>
    <w:p w14:paraId="27F484E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Раннее Средневековье. Роль церкви в становлении и развитии культуры варварских государств</w:t>
      </w:r>
    </w:p>
    <w:p w14:paraId="6A9AF37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эпохи </w:t>
      </w:r>
      <w:proofErr w:type="spellStart"/>
      <w:r w:rsidRPr="00E31481">
        <w:rPr>
          <w:rFonts w:ascii="Times New Roman" w:hAnsi="Times New Roman" w:cs="Times New Roman"/>
          <w:sz w:val="28"/>
          <w:szCs w:val="28"/>
        </w:rPr>
        <w:t>меровингов</w:t>
      </w:r>
      <w:proofErr w:type="spellEnd"/>
      <w:r w:rsidRPr="00E31481">
        <w:rPr>
          <w:rFonts w:ascii="Times New Roman" w:hAnsi="Times New Roman" w:cs="Times New Roman"/>
          <w:sz w:val="28"/>
          <w:szCs w:val="28"/>
        </w:rPr>
        <w:t>. Расцвет декоративно-прикладного искусства и книжной миниатюры. Орнамент.</w:t>
      </w:r>
    </w:p>
    <w:p w14:paraId="557C32B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эпохи </w:t>
      </w:r>
      <w:proofErr w:type="spellStart"/>
      <w:r w:rsidRPr="00E31481">
        <w:rPr>
          <w:rFonts w:ascii="Times New Roman" w:hAnsi="Times New Roman" w:cs="Times New Roman"/>
          <w:sz w:val="28"/>
          <w:szCs w:val="28"/>
        </w:rPr>
        <w:t>каролингов</w:t>
      </w:r>
      <w:proofErr w:type="spellEnd"/>
      <w:r w:rsidRPr="00E31481">
        <w:rPr>
          <w:rFonts w:ascii="Times New Roman" w:hAnsi="Times New Roman" w:cs="Times New Roman"/>
          <w:sz w:val="28"/>
          <w:szCs w:val="28"/>
        </w:rPr>
        <w:t xml:space="preserve">. Феномен «Каролингского возрождения». Обращение к античной раннехристианской традиции и искусству Византии. </w:t>
      </w:r>
    </w:p>
    <w:p w14:paraId="18B27FA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Архитектура. </w:t>
      </w:r>
      <w:proofErr w:type="spellStart"/>
      <w:r w:rsidRPr="00E31481">
        <w:rPr>
          <w:rFonts w:ascii="Times New Roman" w:hAnsi="Times New Roman" w:cs="Times New Roman"/>
          <w:sz w:val="28"/>
          <w:szCs w:val="28"/>
        </w:rPr>
        <w:t>Аахенская</w:t>
      </w:r>
      <w:proofErr w:type="spellEnd"/>
      <w:r w:rsidRPr="00E31481">
        <w:rPr>
          <w:rFonts w:ascii="Times New Roman" w:hAnsi="Times New Roman" w:cs="Times New Roman"/>
          <w:sz w:val="28"/>
          <w:szCs w:val="28"/>
        </w:rPr>
        <w:t xml:space="preserve"> капелла. Базилики. Каменные строения аббатств и монастырей. Возрождение форм монументальной живописи.</w:t>
      </w:r>
    </w:p>
    <w:p w14:paraId="12D910F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Книжная миниатюра эпохи </w:t>
      </w:r>
      <w:proofErr w:type="spellStart"/>
      <w:r w:rsidRPr="00E31481">
        <w:rPr>
          <w:rFonts w:ascii="Times New Roman" w:hAnsi="Times New Roman" w:cs="Times New Roman"/>
          <w:sz w:val="28"/>
          <w:szCs w:val="28"/>
        </w:rPr>
        <w:t>каролингов</w:t>
      </w:r>
      <w:proofErr w:type="spellEnd"/>
      <w:r w:rsidRPr="00E31481">
        <w:rPr>
          <w:rFonts w:ascii="Times New Roman" w:hAnsi="Times New Roman" w:cs="Times New Roman"/>
          <w:sz w:val="28"/>
          <w:szCs w:val="28"/>
        </w:rPr>
        <w:t>, ее основные школы.</w:t>
      </w:r>
    </w:p>
    <w:p w14:paraId="2C6C12D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Германии при Оттоне I и его наследниках. Смысл термина «</w:t>
      </w:r>
      <w:proofErr w:type="spellStart"/>
      <w:r w:rsidRPr="00E31481">
        <w:rPr>
          <w:rFonts w:ascii="Times New Roman" w:hAnsi="Times New Roman" w:cs="Times New Roman"/>
          <w:sz w:val="28"/>
          <w:szCs w:val="28"/>
        </w:rPr>
        <w:t>оттоновское</w:t>
      </w:r>
      <w:proofErr w:type="spellEnd"/>
      <w:r w:rsidRPr="00E31481">
        <w:rPr>
          <w:rFonts w:ascii="Times New Roman" w:hAnsi="Times New Roman" w:cs="Times New Roman"/>
          <w:sz w:val="28"/>
          <w:szCs w:val="28"/>
        </w:rPr>
        <w:t xml:space="preserve"> возрождение».</w:t>
      </w:r>
    </w:p>
    <w:p w14:paraId="491BB6C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Архитектура. Формирование основных элементов средневекового храма.</w:t>
      </w:r>
    </w:p>
    <w:p w14:paraId="473F764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Монументальная живопись и скульптура.</w:t>
      </w:r>
    </w:p>
    <w:p w14:paraId="68A9BCB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Расцвет книжной миниатюры. </w:t>
      </w:r>
    </w:p>
    <w:p w14:paraId="52BA7FE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Развитое Средневековье.</w:t>
      </w:r>
    </w:p>
    <w:p w14:paraId="57CA2B5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Романское искусство. Происхождение и смысл термина «</w:t>
      </w:r>
      <w:proofErr w:type="spellStart"/>
      <w:r w:rsidRPr="00E31481">
        <w:rPr>
          <w:rFonts w:ascii="Times New Roman" w:hAnsi="Times New Roman" w:cs="Times New Roman"/>
          <w:sz w:val="28"/>
          <w:szCs w:val="28"/>
        </w:rPr>
        <w:t>романика</w:t>
      </w:r>
      <w:proofErr w:type="spellEnd"/>
      <w:r w:rsidRPr="00E31481">
        <w:rPr>
          <w:rFonts w:ascii="Times New Roman" w:hAnsi="Times New Roman" w:cs="Times New Roman"/>
          <w:sz w:val="28"/>
          <w:szCs w:val="28"/>
        </w:rPr>
        <w:t xml:space="preserve">». Романское искусство как синтез искусства варварских народов и Византии. Общеевропейский характер романского стиля и локальные школы. </w:t>
      </w:r>
    </w:p>
    <w:p w14:paraId="01EE9C8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Архитектура. Замок. Город в эпоху зрелого феодализма.</w:t>
      </w:r>
    </w:p>
    <w:p w14:paraId="39F89A2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 xml:space="preserve">Утверждение формы базилики в церковной архитектуре. Храм-крепость. Стена и свод – как конструктивная основа зодчества. Взаимоотношение массы и пространства в романской архитектуре. Романский храм как основа синтеза искусств. </w:t>
      </w:r>
    </w:p>
    <w:p w14:paraId="113F78B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Скульптура. Монументальная живопись. Книжная миниатюра. Декоративно-прикладное искусство. Преобладание выразительного начала в романском искусстве.</w:t>
      </w:r>
    </w:p>
    <w:p w14:paraId="4B077A3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Готическое искусство. Происхождение и смысл термина «готика». Ведущая роль города в формировании основ готического искусства. </w:t>
      </w:r>
    </w:p>
    <w:p w14:paraId="78E9945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Архитектура, ее ведущая роль в искусстве </w:t>
      </w:r>
      <w:proofErr w:type="gramStart"/>
      <w:r w:rsidRPr="00E31481">
        <w:rPr>
          <w:rFonts w:ascii="Times New Roman" w:hAnsi="Times New Roman" w:cs="Times New Roman"/>
          <w:sz w:val="28"/>
          <w:szCs w:val="28"/>
        </w:rPr>
        <w:t>XIII – XV</w:t>
      </w:r>
      <w:proofErr w:type="gramEnd"/>
      <w:r w:rsidRPr="00E31481">
        <w:rPr>
          <w:rFonts w:ascii="Times New Roman" w:hAnsi="Times New Roman" w:cs="Times New Roman"/>
          <w:sz w:val="28"/>
          <w:szCs w:val="28"/>
        </w:rPr>
        <w:t xml:space="preserve"> вв. Готический храм-базилика, его конструктивная основа. Каркасная конструкция. Свод на нервюрах, аркбутан, контрфорс. Взаимоотношение массы и пространства в готическом храме. Новый образ западноевропейского христианского храма.</w:t>
      </w:r>
    </w:p>
    <w:p w14:paraId="33EC6BB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Архитектура как основа синтеза искусств.</w:t>
      </w:r>
    </w:p>
    <w:p w14:paraId="0FED995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Скульптура. Рельеф и круглая пластика. Монументальная живопись. Преобладание витража. Разнообразие тематики в изобразительном искусстве. Появление реалистических элементов. Скульптурный портрет. Жанровые </w:t>
      </w:r>
      <w:proofErr w:type="gramStart"/>
      <w:r w:rsidRPr="00E31481">
        <w:rPr>
          <w:rFonts w:ascii="Times New Roman" w:hAnsi="Times New Roman" w:cs="Times New Roman"/>
          <w:sz w:val="28"/>
          <w:szCs w:val="28"/>
        </w:rPr>
        <w:t>сцены</w:t>
      </w:r>
      <w:proofErr w:type="gramEnd"/>
      <w:r w:rsidRPr="00E31481">
        <w:rPr>
          <w:rFonts w:ascii="Times New Roman" w:hAnsi="Times New Roman" w:cs="Times New Roman"/>
          <w:sz w:val="28"/>
          <w:szCs w:val="28"/>
        </w:rPr>
        <w:t xml:space="preserve"> а миниатюре и рельефных композициях. Общеевропейский характер готического стиля и искусство локальных центров.</w:t>
      </w:r>
    </w:p>
    <w:p w14:paraId="291F4444"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Выдающиеся памятники эпохи развитого средневековья.</w:t>
      </w:r>
    </w:p>
    <w:p w14:paraId="2F8AB30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Контрольные вопросы к теме 5.</w:t>
      </w:r>
    </w:p>
    <w:p w14:paraId="7702001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      Назовите основные периоды эпохи средневековья.</w:t>
      </w:r>
    </w:p>
    <w:p w14:paraId="22CA13D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      В чем смысл термина «каролингское возрождение»?</w:t>
      </w:r>
    </w:p>
    <w:p w14:paraId="3D684D2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      Чем отличается средневековая базилика от раннехристианской?</w:t>
      </w:r>
    </w:p>
    <w:p w14:paraId="65651C3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4.      Объясните термины: трансепт, апсида, неф.</w:t>
      </w:r>
    </w:p>
    <w:p w14:paraId="72F899FC"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Лясковская</w:t>
      </w:r>
      <w:proofErr w:type="spellEnd"/>
      <w:r w:rsidRPr="00E31481">
        <w:rPr>
          <w:rFonts w:ascii="Times New Roman" w:hAnsi="Times New Roman" w:cs="Times New Roman"/>
          <w:sz w:val="28"/>
          <w:szCs w:val="28"/>
        </w:rPr>
        <w:t xml:space="preserve"> О.А. 5.      Назовите основной строительный материал Западной Европы.</w:t>
      </w:r>
    </w:p>
    <w:p w14:paraId="46384C3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6.      Объясните термин </w:t>
      </w:r>
      <w:proofErr w:type="gramStart"/>
      <w:r w:rsidRPr="00E31481">
        <w:rPr>
          <w:rFonts w:ascii="Times New Roman" w:hAnsi="Times New Roman" w:cs="Times New Roman"/>
          <w:sz w:val="28"/>
          <w:szCs w:val="28"/>
        </w:rPr>
        <w:t>6»каркасная</w:t>
      </w:r>
      <w:proofErr w:type="gramEnd"/>
      <w:r w:rsidRPr="00E31481">
        <w:rPr>
          <w:rFonts w:ascii="Times New Roman" w:hAnsi="Times New Roman" w:cs="Times New Roman"/>
          <w:sz w:val="28"/>
          <w:szCs w:val="28"/>
        </w:rPr>
        <w:t xml:space="preserve"> конструкция».</w:t>
      </w:r>
    </w:p>
    <w:p w14:paraId="78D1850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7.      Что такое «аркбутан», «контрфорс», «нервюра», «фиал», «</w:t>
      </w:r>
      <w:proofErr w:type="spellStart"/>
      <w:r w:rsidRPr="00E31481">
        <w:rPr>
          <w:rFonts w:ascii="Times New Roman" w:hAnsi="Times New Roman" w:cs="Times New Roman"/>
          <w:sz w:val="28"/>
          <w:szCs w:val="28"/>
        </w:rPr>
        <w:t>крабб</w:t>
      </w:r>
      <w:proofErr w:type="spellEnd"/>
      <w:r w:rsidRPr="00E31481">
        <w:rPr>
          <w:rFonts w:ascii="Times New Roman" w:hAnsi="Times New Roman" w:cs="Times New Roman"/>
          <w:sz w:val="28"/>
          <w:szCs w:val="28"/>
        </w:rPr>
        <w:t>», «вимперг», «пинакль»?</w:t>
      </w:r>
    </w:p>
    <w:p w14:paraId="18E8E7E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8.      Чем отличается романская арка от готической?</w:t>
      </w:r>
    </w:p>
    <w:p w14:paraId="3A14A5A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9.      Что такое «витраж»?</w:t>
      </w:r>
    </w:p>
    <w:p w14:paraId="4523449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10.  Когда были построены: </w:t>
      </w:r>
      <w:proofErr w:type="spellStart"/>
      <w:r w:rsidRPr="00E31481">
        <w:rPr>
          <w:rFonts w:ascii="Times New Roman" w:hAnsi="Times New Roman" w:cs="Times New Roman"/>
          <w:sz w:val="28"/>
          <w:szCs w:val="28"/>
        </w:rPr>
        <w:t>Аахенская</w:t>
      </w:r>
      <w:proofErr w:type="spellEnd"/>
      <w:r w:rsidRPr="00E31481">
        <w:rPr>
          <w:rFonts w:ascii="Times New Roman" w:hAnsi="Times New Roman" w:cs="Times New Roman"/>
          <w:sz w:val="28"/>
          <w:szCs w:val="28"/>
        </w:rPr>
        <w:t xml:space="preserve"> капелла? Монастырский комплекс в </w:t>
      </w:r>
      <w:proofErr w:type="spellStart"/>
      <w:r w:rsidRPr="00E31481">
        <w:rPr>
          <w:rFonts w:ascii="Times New Roman" w:hAnsi="Times New Roman" w:cs="Times New Roman"/>
          <w:sz w:val="28"/>
          <w:szCs w:val="28"/>
        </w:rPr>
        <w:t>Клюни</w:t>
      </w:r>
      <w:proofErr w:type="spellEnd"/>
      <w:r w:rsidRPr="00E31481">
        <w:rPr>
          <w:rFonts w:ascii="Times New Roman" w:hAnsi="Times New Roman" w:cs="Times New Roman"/>
          <w:sz w:val="28"/>
          <w:szCs w:val="28"/>
        </w:rPr>
        <w:t xml:space="preserve">? Собор Парижской Богоматери? </w:t>
      </w:r>
      <w:proofErr w:type="spellStart"/>
      <w:r w:rsidRPr="00E31481">
        <w:rPr>
          <w:rFonts w:ascii="Times New Roman" w:hAnsi="Times New Roman" w:cs="Times New Roman"/>
          <w:sz w:val="28"/>
          <w:szCs w:val="28"/>
        </w:rPr>
        <w:t>Реймский</w:t>
      </w:r>
      <w:proofErr w:type="spellEnd"/>
      <w:r w:rsidRPr="00E31481">
        <w:rPr>
          <w:rFonts w:ascii="Times New Roman" w:hAnsi="Times New Roman" w:cs="Times New Roman"/>
          <w:sz w:val="28"/>
          <w:szCs w:val="28"/>
        </w:rPr>
        <w:t xml:space="preserve"> собор? Кельнский собор?</w:t>
      </w:r>
    </w:p>
    <w:p w14:paraId="750A4D2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11.  Что означают термины: «перпендикулярная готика», «пламенеющая готика»?</w:t>
      </w:r>
    </w:p>
    <w:p w14:paraId="273EF99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12.  Чем отличаются французская и немецкая архитектура эпохи готики?</w:t>
      </w:r>
    </w:p>
    <w:p w14:paraId="35FA95B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13.  Где находятся одни из первых портретных статуй эпохи готики?</w:t>
      </w:r>
    </w:p>
    <w:p w14:paraId="694F32B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14.  Назовите места размещения скульптурного декора романского и готического храма.</w:t>
      </w:r>
    </w:p>
    <w:p w14:paraId="1E5AC758"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15.  Что такое «перспективный портал»?</w:t>
      </w:r>
    </w:p>
    <w:p w14:paraId="1B9E3B6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Литература:</w:t>
      </w:r>
    </w:p>
    <w:p w14:paraId="2059E6B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Алпатов </w:t>
      </w:r>
      <w:proofErr w:type="gramStart"/>
      <w:r w:rsidRPr="00E31481">
        <w:rPr>
          <w:rFonts w:ascii="Times New Roman" w:hAnsi="Times New Roman" w:cs="Times New Roman"/>
          <w:sz w:val="28"/>
          <w:szCs w:val="28"/>
        </w:rPr>
        <w:t>М.А.</w:t>
      </w:r>
      <w:proofErr w:type="gramEnd"/>
      <w:r w:rsidRPr="00E31481">
        <w:rPr>
          <w:rFonts w:ascii="Times New Roman" w:hAnsi="Times New Roman" w:cs="Times New Roman"/>
          <w:sz w:val="28"/>
          <w:szCs w:val="28"/>
        </w:rPr>
        <w:t xml:space="preserve"> Всеобщая история искусств. – Т.1.-М., 1948.</w:t>
      </w:r>
    </w:p>
    <w:p w14:paraId="33F4BD78"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Арган</w:t>
      </w:r>
      <w:proofErr w:type="spellEnd"/>
      <w:r w:rsidRPr="00E31481">
        <w:rPr>
          <w:rFonts w:ascii="Times New Roman" w:hAnsi="Times New Roman" w:cs="Times New Roman"/>
          <w:sz w:val="28"/>
          <w:szCs w:val="28"/>
        </w:rPr>
        <w:t xml:space="preserve"> Дж. История итальянского искусства. В 2 т.-Т.1.- М., 1990.</w:t>
      </w:r>
    </w:p>
    <w:p w14:paraId="4F1566E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Бартенев </w:t>
      </w:r>
      <w:proofErr w:type="gramStart"/>
      <w:r w:rsidRPr="00E31481">
        <w:rPr>
          <w:rFonts w:ascii="Times New Roman" w:hAnsi="Times New Roman" w:cs="Times New Roman"/>
          <w:sz w:val="28"/>
          <w:szCs w:val="28"/>
        </w:rPr>
        <w:t>И.А.</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Батажкова</w:t>
      </w:r>
      <w:proofErr w:type="spellEnd"/>
      <w:r w:rsidRPr="00E31481">
        <w:rPr>
          <w:rFonts w:ascii="Times New Roman" w:hAnsi="Times New Roman" w:cs="Times New Roman"/>
          <w:sz w:val="28"/>
          <w:szCs w:val="28"/>
        </w:rPr>
        <w:t xml:space="preserve"> В.Н. Очерки истории архитектурных стилей. –</w:t>
      </w:r>
      <w:r w:rsidRPr="00E31481">
        <w:rPr>
          <w:rFonts w:ascii="Times New Roman" w:hAnsi="Times New Roman" w:cs="Times New Roman"/>
          <w:sz w:val="28"/>
          <w:szCs w:val="28"/>
        </w:rPr>
        <w:lastRenderedPageBreak/>
        <w:t>М., 1983.</w:t>
      </w:r>
    </w:p>
    <w:p w14:paraId="0319A29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Брунов Н.И. Пропорции античной и средневековой архитектуры. – М.,1935.</w:t>
      </w:r>
    </w:p>
    <w:p w14:paraId="097FE35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Гуревич </w:t>
      </w:r>
      <w:proofErr w:type="gramStart"/>
      <w:r w:rsidRPr="00E31481">
        <w:rPr>
          <w:rFonts w:ascii="Times New Roman" w:hAnsi="Times New Roman" w:cs="Times New Roman"/>
          <w:sz w:val="28"/>
          <w:szCs w:val="28"/>
        </w:rPr>
        <w:t>А.Я.</w:t>
      </w:r>
      <w:proofErr w:type="gramEnd"/>
      <w:r w:rsidRPr="00E31481">
        <w:rPr>
          <w:rFonts w:ascii="Times New Roman" w:hAnsi="Times New Roman" w:cs="Times New Roman"/>
          <w:sz w:val="28"/>
          <w:szCs w:val="28"/>
        </w:rPr>
        <w:t xml:space="preserve"> Средневековый мир. Культура безмолвствующего большинства. – М.,1990.</w:t>
      </w:r>
    </w:p>
    <w:p w14:paraId="0A420C1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Данилова </w:t>
      </w:r>
      <w:proofErr w:type="gramStart"/>
      <w:r w:rsidRPr="00E31481">
        <w:rPr>
          <w:rFonts w:ascii="Times New Roman" w:hAnsi="Times New Roman" w:cs="Times New Roman"/>
          <w:sz w:val="28"/>
          <w:szCs w:val="28"/>
        </w:rPr>
        <w:t>И.Е.</w:t>
      </w:r>
      <w:proofErr w:type="gramEnd"/>
      <w:r w:rsidRPr="00E31481">
        <w:rPr>
          <w:rFonts w:ascii="Times New Roman" w:hAnsi="Times New Roman" w:cs="Times New Roman"/>
          <w:sz w:val="28"/>
          <w:szCs w:val="28"/>
        </w:rPr>
        <w:t xml:space="preserve"> От средних веков к Возрождению. – 1975.</w:t>
      </w:r>
    </w:p>
    <w:p w14:paraId="22D71D7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Дворжак М. Очерки по искусству Средневековья. – М., 1934.</w:t>
      </w:r>
    </w:p>
    <w:p w14:paraId="31919175"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Дживелегов</w:t>
      </w:r>
      <w:proofErr w:type="spellEnd"/>
      <w:r w:rsidRPr="00E31481">
        <w:rPr>
          <w:rFonts w:ascii="Times New Roman" w:hAnsi="Times New Roman" w:cs="Times New Roman"/>
          <w:sz w:val="28"/>
          <w:szCs w:val="28"/>
        </w:rPr>
        <w:t xml:space="preserve"> А.К. Средневековые города в Западной Европе. – СПб., 1902.</w:t>
      </w:r>
    </w:p>
    <w:p w14:paraId="38860FCB"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Добиаш</w:t>
      </w:r>
      <w:proofErr w:type="spellEnd"/>
      <w:r w:rsidRPr="00E31481">
        <w:rPr>
          <w:rFonts w:ascii="Times New Roman" w:hAnsi="Times New Roman" w:cs="Times New Roman"/>
          <w:sz w:val="28"/>
          <w:szCs w:val="28"/>
        </w:rPr>
        <w:t xml:space="preserve">-Рождественская О.А. Культура западноевропейского </w:t>
      </w:r>
      <w:proofErr w:type="gramStart"/>
      <w:r w:rsidRPr="00E31481">
        <w:rPr>
          <w:rFonts w:ascii="Times New Roman" w:hAnsi="Times New Roman" w:cs="Times New Roman"/>
          <w:sz w:val="28"/>
          <w:szCs w:val="28"/>
        </w:rPr>
        <w:t>средневековья.-</w:t>
      </w:r>
      <w:proofErr w:type="gramEnd"/>
      <w:r w:rsidRPr="00E31481">
        <w:rPr>
          <w:rFonts w:ascii="Times New Roman" w:hAnsi="Times New Roman" w:cs="Times New Roman"/>
          <w:sz w:val="28"/>
          <w:szCs w:val="28"/>
        </w:rPr>
        <w:t xml:space="preserve"> М.,1987.</w:t>
      </w:r>
    </w:p>
    <w:p w14:paraId="0A18B3D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История европейского искусствознания. От античности до конца XVIII века. – М., 1963.</w:t>
      </w:r>
    </w:p>
    <w:p w14:paraId="70B90C4F"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Коптерева</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Т.П.</w:t>
      </w:r>
      <w:proofErr w:type="gramEnd"/>
      <w:r w:rsidRPr="00E31481">
        <w:rPr>
          <w:rFonts w:ascii="Times New Roman" w:hAnsi="Times New Roman" w:cs="Times New Roman"/>
          <w:sz w:val="28"/>
          <w:szCs w:val="28"/>
        </w:rPr>
        <w:t xml:space="preserve"> Искусство Испании: Очерки. Средние века. Эпоха Возрождения. – М.,1989.</w:t>
      </w:r>
    </w:p>
    <w:p w14:paraId="061A298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Французская готика. – М., 1973.</w:t>
      </w:r>
    </w:p>
    <w:p w14:paraId="34B849E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Муратова </w:t>
      </w:r>
      <w:proofErr w:type="gramStart"/>
      <w:r w:rsidRPr="00E31481">
        <w:rPr>
          <w:rFonts w:ascii="Times New Roman" w:hAnsi="Times New Roman" w:cs="Times New Roman"/>
          <w:sz w:val="28"/>
          <w:szCs w:val="28"/>
        </w:rPr>
        <w:t>К.М.</w:t>
      </w:r>
      <w:proofErr w:type="gramEnd"/>
      <w:r w:rsidRPr="00E31481">
        <w:rPr>
          <w:rFonts w:ascii="Times New Roman" w:hAnsi="Times New Roman" w:cs="Times New Roman"/>
          <w:sz w:val="28"/>
          <w:szCs w:val="28"/>
        </w:rPr>
        <w:t xml:space="preserve"> Мастера французской готики. – М., 1988.</w:t>
      </w:r>
    </w:p>
    <w:p w14:paraId="1CF81AA8"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Нессельштраус</w:t>
      </w:r>
      <w:proofErr w:type="spellEnd"/>
      <w:r w:rsidRPr="00E31481">
        <w:rPr>
          <w:rFonts w:ascii="Times New Roman" w:hAnsi="Times New Roman" w:cs="Times New Roman"/>
          <w:sz w:val="28"/>
          <w:szCs w:val="28"/>
        </w:rPr>
        <w:t xml:space="preserve"> Ц.Г. Искусство Западной Европы в Средние века. – М.,1964.</w:t>
      </w:r>
    </w:p>
    <w:p w14:paraId="75235C8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Овчинников А.Н. символизм христианского искусства: Сборник статей. – М.,1999.</w:t>
      </w:r>
    </w:p>
    <w:p w14:paraId="68A24591"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Рутенбург</w:t>
      </w:r>
      <w:proofErr w:type="spellEnd"/>
      <w:r w:rsidRPr="00E31481">
        <w:rPr>
          <w:rFonts w:ascii="Times New Roman" w:hAnsi="Times New Roman" w:cs="Times New Roman"/>
          <w:sz w:val="28"/>
          <w:szCs w:val="28"/>
        </w:rPr>
        <w:t xml:space="preserve"> В.И. итальянский город от раннего Средневековья до эпохи Возрождения. Очерки. – Л., 1987.</w:t>
      </w:r>
    </w:p>
    <w:p w14:paraId="3453BC4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Тяжелов В.М. Искусство Средних веков в Западной и Центральной </w:t>
      </w:r>
      <w:proofErr w:type="gramStart"/>
      <w:r w:rsidRPr="00E31481">
        <w:rPr>
          <w:rFonts w:ascii="Times New Roman" w:hAnsi="Times New Roman" w:cs="Times New Roman"/>
          <w:sz w:val="28"/>
          <w:szCs w:val="28"/>
        </w:rPr>
        <w:t>Европы..</w:t>
      </w:r>
      <w:proofErr w:type="gramEnd"/>
      <w:r w:rsidRPr="00E31481">
        <w:rPr>
          <w:rFonts w:ascii="Times New Roman" w:hAnsi="Times New Roman" w:cs="Times New Roman"/>
          <w:sz w:val="28"/>
          <w:szCs w:val="28"/>
        </w:rPr>
        <w:t xml:space="preserve"> – М., 1981</w:t>
      </w:r>
    </w:p>
    <w:p w14:paraId="0B6B6350"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Ференци</w:t>
      </w:r>
      <w:proofErr w:type="spellEnd"/>
      <w:r w:rsidRPr="00E31481">
        <w:rPr>
          <w:rFonts w:ascii="Times New Roman" w:hAnsi="Times New Roman" w:cs="Times New Roman"/>
          <w:sz w:val="28"/>
          <w:szCs w:val="28"/>
        </w:rPr>
        <w:t xml:space="preserve"> Б.К. Очерки по искусству средневековья Франции. – М., </w:t>
      </w:r>
      <w:proofErr w:type="gramStart"/>
      <w:r w:rsidRPr="00E31481">
        <w:rPr>
          <w:rFonts w:ascii="Times New Roman" w:hAnsi="Times New Roman" w:cs="Times New Roman"/>
          <w:sz w:val="28"/>
          <w:szCs w:val="28"/>
        </w:rPr>
        <w:t>1936..</w:t>
      </w:r>
      <w:proofErr w:type="gramEnd"/>
    </w:p>
    <w:p w14:paraId="31CDB447"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Хейзинга</w:t>
      </w:r>
      <w:proofErr w:type="spellEnd"/>
      <w:r w:rsidRPr="00E31481">
        <w:rPr>
          <w:rFonts w:ascii="Times New Roman" w:hAnsi="Times New Roman" w:cs="Times New Roman"/>
          <w:sz w:val="28"/>
          <w:szCs w:val="28"/>
        </w:rPr>
        <w:t xml:space="preserve"> Й. Осень средневековья. – М.,1988.</w:t>
      </w:r>
    </w:p>
    <w:p w14:paraId="3B89D4D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Художественный язык средневековья. – М., 1982.</w:t>
      </w:r>
    </w:p>
    <w:p w14:paraId="31B64BA4"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Цирес</w:t>
      </w:r>
      <w:proofErr w:type="spellEnd"/>
      <w:r w:rsidRPr="00E31481">
        <w:rPr>
          <w:rFonts w:ascii="Times New Roman" w:hAnsi="Times New Roman" w:cs="Times New Roman"/>
          <w:sz w:val="28"/>
          <w:szCs w:val="28"/>
        </w:rPr>
        <w:t xml:space="preserve"> А. Искусство архитектуры: Художественный образ романских и готических соборов. – М., 1946.</w:t>
      </w:r>
    </w:p>
    <w:p w14:paraId="398093C4"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Ювалова</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Е.П.</w:t>
      </w:r>
      <w:proofErr w:type="gramEnd"/>
      <w:r w:rsidRPr="00E31481">
        <w:rPr>
          <w:rFonts w:ascii="Times New Roman" w:hAnsi="Times New Roman" w:cs="Times New Roman"/>
          <w:sz w:val="28"/>
          <w:szCs w:val="28"/>
        </w:rPr>
        <w:t xml:space="preserve"> Сложение готики во Франции. – СПб., 2000.</w:t>
      </w:r>
    </w:p>
    <w:p w14:paraId="14B1A118" w14:textId="77777777" w:rsidR="00FE6ADD" w:rsidRPr="00E31481" w:rsidRDefault="00FE6ADD" w:rsidP="00FE6ADD">
      <w:pPr>
        <w:pStyle w:val="12"/>
        <w:spacing w:before="0" w:after="0"/>
        <w:ind w:firstLine="709"/>
        <w:rPr>
          <w:rFonts w:ascii="Times New Roman" w:hAnsi="Times New Roman" w:cs="Times New Roman"/>
          <w:b/>
          <w:bCs/>
          <w:iCs/>
          <w:sz w:val="28"/>
          <w:szCs w:val="28"/>
        </w:rPr>
        <w:sectPr w:rsidR="00FE6ADD" w:rsidRPr="00E31481" w:rsidSect="00AC73DB">
          <w:pgSz w:w="11906" w:h="16838"/>
          <w:pgMar w:top="1134" w:right="567" w:bottom="1134" w:left="1701" w:header="709" w:footer="170" w:gutter="0"/>
          <w:cols w:space="708"/>
          <w:titlePg/>
          <w:docGrid w:linePitch="360"/>
        </w:sectPr>
      </w:pPr>
    </w:p>
    <w:p w14:paraId="7D7DD5D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bCs/>
          <w:iCs/>
          <w:sz w:val="28"/>
          <w:szCs w:val="28"/>
        </w:rPr>
        <w:lastRenderedPageBreak/>
        <w:t>Тема 6. Изобразительное искусство и архитектура Византии</w:t>
      </w:r>
    </w:p>
    <w:p w14:paraId="5F821EF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Образование Византии. Ее судьба и особое значение после завоевания варварами Западной Римской империи. Периодизация искусства Византии. Смысловое содержание терминов «искусство Византии» и «византийское искусство». Византия как хранительница великих достижений античности. Ортодоксально христианский характер искусства Византии. Стилистические черты. </w:t>
      </w:r>
    </w:p>
    <w:p w14:paraId="1DEB56B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Византийская архитектура. Основные этапы формирования архитектурного канона. Памятники «ранневизантийского» периода (</w:t>
      </w:r>
      <w:proofErr w:type="gramStart"/>
      <w:r w:rsidRPr="00E31481">
        <w:rPr>
          <w:rFonts w:ascii="Times New Roman" w:hAnsi="Times New Roman" w:cs="Times New Roman"/>
          <w:sz w:val="28"/>
          <w:szCs w:val="28"/>
        </w:rPr>
        <w:t>V – VII</w:t>
      </w:r>
      <w:proofErr w:type="gramEnd"/>
      <w:r w:rsidRPr="00E31481">
        <w:rPr>
          <w:rFonts w:ascii="Times New Roman" w:hAnsi="Times New Roman" w:cs="Times New Roman"/>
          <w:sz w:val="28"/>
          <w:szCs w:val="28"/>
        </w:rPr>
        <w:t xml:space="preserve"> века). Софийский собор г. Константинополя - художественное воплощение идеи христианского миропорядка. Архитектурные памятники Равенны. Синтез искусств. Памятники «</w:t>
      </w:r>
      <w:proofErr w:type="spellStart"/>
      <w:r w:rsidRPr="00E31481">
        <w:rPr>
          <w:rFonts w:ascii="Times New Roman" w:hAnsi="Times New Roman" w:cs="Times New Roman"/>
          <w:sz w:val="28"/>
          <w:szCs w:val="28"/>
        </w:rPr>
        <w:t>средневизантийского</w:t>
      </w:r>
      <w:proofErr w:type="spellEnd"/>
      <w:r w:rsidRPr="00E31481">
        <w:rPr>
          <w:rFonts w:ascii="Times New Roman" w:hAnsi="Times New Roman" w:cs="Times New Roman"/>
          <w:sz w:val="28"/>
          <w:szCs w:val="28"/>
        </w:rPr>
        <w:t xml:space="preserve">» периода. Основные архитектурные школы. Крестово-купольный храм. Его эволюция, конструкция, символика. Купол как основа архитектурной системы Византии. Влияние византийского зодчества на западноевропейскую архитектуру эпохи </w:t>
      </w:r>
      <w:proofErr w:type="gramStart"/>
      <w:r w:rsidRPr="00E31481">
        <w:rPr>
          <w:rFonts w:ascii="Times New Roman" w:hAnsi="Times New Roman" w:cs="Times New Roman"/>
          <w:sz w:val="28"/>
          <w:szCs w:val="28"/>
        </w:rPr>
        <w:t>средневековья..</w:t>
      </w:r>
      <w:proofErr w:type="gramEnd"/>
    </w:p>
    <w:p w14:paraId="686B0BB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Монументальная живопись. Ее истоки и эволюция. Техники мозаики и фрески. Формирование системы росписи византийского храма. Отражение в ней христианского миропорядка. Ее связь с литургией. Мозаики и фрески Константинополя и Равенны – выдающиеся памятники средневекового искусства.</w:t>
      </w:r>
    </w:p>
    <w:p w14:paraId="6DAD45C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Византийская икона. Возникновение. Эволюция. Иконоборчество и его влияние на развитие изобразительного искусства Византии. Смысл иконы как отражение «невидимого в видимом». Разработка теории иконы Иоанном </w:t>
      </w:r>
      <w:proofErr w:type="spellStart"/>
      <w:r w:rsidRPr="00E31481">
        <w:rPr>
          <w:rFonts w:ascii="Times New Roman" w:hAnsi="Times New Roman" w:cs="Times New Roman"/>
          <w:sz w:val="28"/>
          <w:szCs w:val="28"/>
        </w:rPr>
        <w:t>Дамаскином</w:t>
      </w:r>
      <w:proofErr w:type="spellEnd"/>
      <w:r w:rsidRPr="00E31481">
        <w:rPr>
          <w:rFonts w:ascii="Times New Roman" w:hAnsi="Times New Roman" w:cs="Times New Roman"/>
          <w:sz w:val="28"/>
          <w:szCs w:val="28"/>
        </w:rPr>
        <w:t xml:space="preserve">, Федором </w:t>
      </w:r>
      <w:proofErr w:type="spellStart"/>
      <w:r w:rsidRPr="00E31481">
        <w:rPr>
          <w:rFonts w:ascii="Times New Roman" w:hAnsi="Times New Roman" w:cs="Times New Roman"/>
          <w:sz w:val="28"/>
          <w:szCs w:val="28"/>
        </w:rPr>
        <w:t>Студитом</w:t>
      </w:r>
      <w:proofErr w:type="spellEnd"/>
      <w:r w:rsidRPr="00E31481">
        <w:rPr>
          <w:rFonts w:ascii="Times New Roman" w:hAnsi="Times New Roman" w:cs="Times New Roman"/>
          <w:sz w:val="28"/>
          <w:szCs w:val="28"/>
        </w:rPr>
        <w:t xml:space="preserve"> и другими православными авторами. Свет как основополагающая категория православного искусства. Сложение основных иконографических изводов. Иконография Христа. Иконография Богоматери. Праздники. Техника и технология.</w:t>
      </w:r>
    </w:p>
    <w:p w14:paraId="2B5A6BB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Место скульптуры в художественной системе Византии. Отказ от античных традиций. Преобладание мелкой пластики. Условно-декоративный язык пластики.</w:t>
      </w:r>
    </w:p>
    <w:p w14:paraId="46E1FF9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Декоративно-прикладное искусство Византии. Его связь с литургией и придворным церемониалом.</w:t>
      </w:r>
    </w:p>
    <w:p w14:paraId="6717876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Всемирно- историческое значение искусства Византии. </w:t>
      </w:r>
    </w:p>
    <w:p w14:paraId="0CB2F0D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w:t>
      </w:r>
      <w:r w:rsidRPr="00E31481">
        <w:rPr>
          <w:rFonts w:ascii="Times New Roman" w:hAnsi="Times New Roman" w:cs="Times New Roman"/>
          <w:b/>
          <w:sz w:val="28"/>
          <w:szCs w:val="28"/>
        </w:rPr>
        <w:t>Контрольные вопросы к теме 6.</w:t>
      </w:r>
    </w:p>
    <w:p w14:paraId="47CEEB5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      Раскройте смысловое значение терминов «Византийское искусство» и «искусство Византии».</w:t>
      </w:r>
    </w:p>
    <w:p w14:paraId="6827EE2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2.      Какие типы храмов известны в Византии? </w:t>
      </w:r>
    </w:p>
    <w:p w14:paraId="5EE938A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      Когда возник крестово-купольный тип храма?</w:t>
      </w:r>
    </w:p>
    <w:p w14:paraId="342FEFC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4.      Дайте объяснения терминам: «неф», «апсида», «парус», «световой барабан», «</w:t>
      </w:r>
      <w:proofErr w:type="spellStart"/>
      <w:r w:rsidRPr="00E31481">
        <w:rPr>
          <w:rFonts w:ascii="Times New Roman" w:hAnsi="Times New Roman" w:cs="Times New Roman"/>
          <w:sz w:val="28"/>
          <w:szCs w:val="28"/>
        </w:rPr>
        <w:t>плинфа</w:t>
      </w:r>
      <w:proofErr w:type="spellEnd"/>
      <w:r w:rsidRPr="00E31481">
        <w:rPr>
          <w:rFonts w:ascii="Times New Roman" w:hAnsi="Times New Roman" w:cs="Times New Roman"/>
          <w:sz w:val="28"/>
          <w:szCs w:val="28"/>
        </w:rPr>
        <w:t>».</w:t>
      </w:r>
    </w:p>
    <w:p w14:paraId="2E0EA89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5.      Где в системе росписи храма место образа Пантократора? Евангелистов? Евхаристии?</w:t>
      </w:r>
    </w:p>
    <w:p w14:paraId="0365A58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6.      Что означает термин «евхаристия»?</w:t>
      </w:r>
    </w:p>
    <w:p w14:paraId="6D8B361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7.      Назовите четыре основных извода Богоматери.</w:t>
      </w:r>
    </w:p>
    <w:p w14:paraId="10A7876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8.      Назовите архитектора Св. Софии Константинопольской.</w:t>
      </w:r>
    </w:p>
    <w:p w14:paraId="0602029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9.      К какому типу храмов относится Св. София Константинопольская?</w:t>
      </w:r>
    </w:p>
    <w:p w14:paraId="162A069E"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 xml:space="preserve">10.  Что такое «мозаика», «фреска», «смальта»? </w:t>
      </w:r>
    </w:p>
    <w:p w14:paraId="654C91D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 xml:space="preserve">Литература </w:t>
      </w:r>
    </w:p>
    <w:p w14:paraId="4584F3E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Античность и Византия. – М., 1975.</w:t>
      </w:r>
    </w:p>
    <w:p w14:paraId="188CA66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Байе Ш. Византийское </w:t>
      </w:r>
      <w:proofErr w:type="gramStart"/>
      <w:r w:rsidRPr="00E31481">
        <w:rPr>
          <w:rFonts w:ascii="Times New Roman" w:hAnsi="Times New Roman" w:cs="Times New Roman"/>
          <w:sz w:val="28"/>
          <w:szCs w:val="28"/>
        </w:rPr>
        <w:t>искусство.-</w:t>
      </w:r>
      <w:proofErr w:type="gramEnd"/>
      <w:r w:rsidRPr="00E31481">
        <w:rPr>
          <w:rFonts w:ascii="Times New Roman" w:hAnsi="Times New Roman" w:cs="Times New Roman"/>
          <w:sz w:val="28"/>
          <w:szCs w:val="28"/>
        </w:rPr>
        <w:t xml:space="preserve"> СПб., 1888.</w:t>
      </w:r>
    </w:p>
    <w:p w14:paraId="66D78E1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Банк А.В. Культура и искусство Византии </w:t>
      </w:r>
      <w:proofErr w:type="gramStart"/>
      <w:r w:rsidRPr="00E31481">
        <w:rPr>
          <w:rFonts w:ascii="Times New Roman" w:hAnsi="Times New Roman" w:cs="Times New Roman"/>
          <w:sz w:val="28"/>
          <w:szCs w:val="28"/>
        </w:rPr>
        <w:t>IV- XV</w:t>
      </w:r>
      <w:proofErr w:type="gramEnd"/>
      <w:r w:rsidRPr="00E31481">
        <w:rPr>
          <w:rFonts w:ascii="Times New Roman" w:hAnsi="Times New Roman" w:cs="Times New Roman"/>
          <w:sz w:val="28"/>
          <w:szCs w:val="28"/>
        </w:rPr>
        <w:t xml:space="preserve"> веков. – М., 1957.</w:t>
      </w:r>
    </w:p>
    <w:p w14:paraId="7672BA5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Брунов В.И. Архитектура Византии // Всеобщая история архитектуры в 12 т. Т.3.- М., 1966.</w:t>
      </w:r>
    </w:p>
    <w:p w14:paraId="2A632EA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Бычков </w:t>
      </w:r>
      <w:proofErr w:type="gramStart"/>
      <w:r w:rsidRPr="00E31481">
        <w:rPr>
          <w:rFonts w:ascii="Times New Roman" w:hAnsi="Times New Roman" w:cs="Times New Roman"/>
          <w:sz w:val="28"/>
          <w:szCs w:val="28"/>
        </w:rPr>
        <w:t>В.В.</w:t>
      </w:r>
      <w:proofErr w:type="gramEnd"/>
      <w:r w:rsidRPr="00E31481">
        <w:rPr>
          <w:rFonts w:ascii="Times New Roman" w:hAnsi="Times New Roman" w:cs="Times New Roman"/>
          <w:sz w:val="28"/>
          <w:szCs w:val="28"/>
        </w:rPr>
        <w:t xml:space="preserve"> Византийская эстетика. Теоретические проблемы. – М.,1977. </w:t>
      </w:r>
    </w:p>
    <w:p w14:paraId="3A01027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Бычков </w:t>
      </w:r>
      <w:proofErr w:type="gramStart"/>
      <w:r w:rsidRPr="00E31481">
        <w:rPr>
          <w:rFonts w:ascii="Times New Roman" w:hAnsi="Times New Roman" w:cs="Times New Roman"/>
          <w:sz w:val="28"/>
          <w:szCs w:val="28"/>
        </w:rPr>
        <w:t>В.В.</w:t>
      </w:r>
      <w:proofErr w:type="gramEnd"/>
      <w:r w:rsidRPr="00E31481">
        <w:rPr>
          <w:rFonts w:ascii="Times New Roman" w:hAnsi="Times New Roman" w:cs="Times New Roman"/>
          <w:sz w:val="28"/>
          <w:szCs w:val="28"/>
        </w:rPr>
        <w:t xml:space="preserve"> Смысл искусства в Византийской культуре. – М., 1991. </w:t>
      </w:r>
    </w:p>
    <w:p w14:paraId="53C7CA7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Бычков </w:t>
      </w:r>
      <w:proofErr w:type="gramStart"/>
      <w:r w:rsidRPr="00E31481">
        <w:rPr>
          <w:rFonts w:ascii="Times New Roman" w:hAnsi="Times New Roman" w:cs="Times New Roman"/>
          <w:sz w:val="28"/>
          <w:szCs w:val="28"/>
        </w:rPr>
        <w:t>В.В.</w:t>
      </w:r>
      <w:proofErr w:type="gramEnd"/>
      <w:r w:rsidRPr="00E31481">
        <w:rPr>
          <w:rFonts w:ascii="Times New Roman" w:hAnsi="Times New Roman" w:cs="Times New Roman"/>
          <w:sz w:val="28"/>
          <w:szCs w:val="28"/>
        </w:rPr>
        <w:t xml:space="preserve"> Образ как категория византийской эстетики // Византийская цивилизация в освещении русских ученых (1947 – 1991). – М., 1999.</w:t>
      </w:r>
    </w:p>
    <w:p w14:paraId="32AE5AF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Вагнер </w:t>
      </w:r>
      <w:proofErr w:type="gramStart"/>
      <w:r w:rsidRPr="00E31481">
        <w:rPr>
          <w:rFonts w:ascii="Times New Roman" w:hAnsi="Times New Roman" w:cs="Times New Roman"/>
          <w:sz w:val="28"/>
          <w:szCs w:val="28"/>
        </w:rPr>
        <w:t>Г.К.</w:t>
      </w:r>
      <w:proofErr w:type="gramEnd"/>
      <w:r w:rsidRPr="00E31481">
        <w:rPr>
          <w:rFonts w:ascii="Times New Roman" w:hAnsi="Times New Roman" w:cs="Times New Roman"/>
          <w:sz w:val="28"/>
          <w:szCs w:val="28"/>
        </w:rPr>
        <w:t xml:space="preserve"> Византийский храм как образ мира // Византийская </w:t>
      </w:r>
      <w:proofErr w:type="spellStart"/>
      <w:r w:rsidRPr="00E31481">
        <w:rPr>
          <w:rFonts w:ascii="Times New Roman" w:hAnsi="Times New Roman" w:cs="Times New Roman"/>
          <w:sz w:val="28"/>
          <w:szCs w:val="28"/>
        </w:rPr>
        <w:t>цмвилизация</w:t>
      </w:r>
      <w:proofErr w:type="spellEnd"/>
      <w:r w:rsidRPr="00E31481">
        <w:rPr>
          <w:rFonts w:ascii="Times New Roman" w:hAnsi="Times New Roman" w:cs="Times New Roman"/>
          <w:sz w:val="28"/>
          <w:szCs w:val="28"/>
        </w:rPr>
        <w:t xml:space="preserve"> в освещении русских ученых (1947 – 1991). – М., 1999.</w:t>
      </w:r>
    </w:p>
    <w:p w14:paraId="65E5AB7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Васильев </w:t>
      </w:r>
      <w:proofErr w:type="gramStart"/>
      <w:r w:rsidRPr="00E31481">
        <w:rPr>
          <w:rFonts w:ascii="Times New Roman" w:hAnsi="Times New Roman" w:cs="Times New Roman"/>
          <w:sz w:val="28"/>
          <w:szCs w:val="28"/>
        </w:rPr>
        <w:t>А.А.</w:t>
      </w:r>
      <w:proofErr w:type="gramEnd"/>
      <w:r w:rsidRPr="00E31481">
        <w:rPr>
          <w:rFonts w:ascii="Times New Roman" w:hAnsi="Times New Roman" w:cs="Times New Roman"/>
          <w:sz w:val="28"/>
          <w:szCs w:val="28"/>
        </w:rPr>
        <w:t xml:space="preserve"> История Византийской империи. Тю1 – 2.– СПб.,1998.</w:t>
      </w:r>
    </w:p>
    <w:p w14:paraId="36F01BB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Византийское и древнерусское искусство. – М, 1978.</w:t>
      </w:r>
    </w:p>
    <w:p w14:paraId="3463543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Византия. Южные славяне и Древняя Русь. Западная Европа: Сб. в честь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Лазарева. – М., 1973.</w:t>
      </w:r>
    </w:p>
    <w:p w14:paraId="61A329B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Всеобщая история искусств. Т2.- М.,1960.</w:t>
      </w:r>
    </w:p>
    <w:p w14:paraId="4B84E404"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Даркевич</w:t>
      </w:r>
      <w:proofErr w:type="spellEnd"/>
      <w:r w:rsidRPr="00E31481">
        <w:rPr>
          <w:rFonts w:ascii="Times New Roman" w:hAnsi="Times New Roman" w:cs="Times New Roman"/>
          <w:sz w:val="28"/>
          <w:szCs w:val="28"/>
        </w:rPr>
        <w:t xml:space="preserve"> В.П. светское искусство Византии. Произведения византийского художественного ремесла в Восточной Европе </w:t>
      </w:r>
      <w:proofErr w:type="gramStart"/>
      <w:r w:rsidRPr="00E31481">
        <w:rPr>
          <w:rFonts w:ascii="Times New Roman" w:hAnsi="Times New Roman" w:cs="Times New Roman"/>
          <w:sz w:val="28"/>
          <w:szCs w:val="28"/>
        </w:rPr>
        <w:t>X – XII</w:t>
      </w:r>
      <w:proofErr w:type="gramEnd"/>
      <w:r w:rsidRPr="00E31481">
        <w:rPr>
          <w:rFonts w:ascii="Times New Roman" w:hAnsi="Times New Roman" w:cs="Times New Roman"/>
          <w:sz w:val="28"/>
          <w:szCs w:val="28"/>
        </w:rPr>
        <w:t xml:space="preserve"> веков. - М., 1975. </w:t>
      </w:r>
    </w:p>
    <w:p w14:paraId="442C5BA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Западной Европы и Византии. – М., 1978.</w:t>
      </w:r>
    </w:p>
    <w:p w14:paraId="74C5B6B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История Византии. Т.1 – 3. – М., 1967.</w:t>
      </w:r>
    </w:p>
    <w:p w14:paraId="6000680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Каждан </w:t>
      </w:r>
      <w:proofErr w:type="gramStart"/>
      <w:r w:rsidRPr="00E31481">
        <w:rPr>
          <w:rFonts w:ascii="Times New Roman" w:hAnsi="Times New Roman" w:cs="Times New Roman"/>
          <w:sz w:val="28"/>
          <w:szCs w:val="28"/>
        </w:rPr>
        <w:t>А.П.</w:t>
      </w:r>
      <w:proofErr w:type="gramEnd"/>
      <w:r w:rsidRPr="00E31481">
        <w:rPr>
          <w:rFonts w:ascii="Times New Roman" w:hAnsi="Times New Roman" w:cs="Times New Roman"/>
          <w:sz w:val="28"/>
          <w:szCs w:val="28"/>
        </w:rPr>
        <w:t xml:space="preserve"> Византийская культура (X – XII вв.). – М., 1968.</w:t>
      </w:r>
    </w:p>
    <w:p w14:paraId="0AA36F4C"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Комеч</w:t>
      </w:r>
      <w:proofErr w:type="spellEnd"/>
      <w:r w:rsidRPr="00E31481">
        <w:rPr>
          <w:rFonts w:ascii="Times New Roman" w:hAnsi="Times New Roman" w:cs="Times New Roman"/>
          <w:sz w:val="28"/>
          <w:szCs w:val="28"/>
        </w:rPr>
        <w:t xml:space="preserve"> А.И. Древнерусское зодчество конца X – начала XII в. – М., 1987.</w:t>
      </w:r>
    </w:p>
    <w:p w14:paraId="3AF1642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Кондаков Н.П. Иконография </w:t>
      </w:r>
      <w:proofErr w:type="gramStart"/>
      <w:r w:rsidRPr="00E31481">
        <w:rPr>
          <w:rFonts w:ascii="Times New Roman" w:hAnsi="Times New Roman" w:cs="Times New Roman"/>
          <w:sz w:val="28"/>
          <w:szCs w:val="28"/>
        </w:rPr>
        <w:t>Богоматери.-</w:t>
      </w:r>
      <w:proofErr w:type="gramEnd"/>
      <w:r w:rsidRPr="00E31481">
        <w:rPr>
          <w:rFonts w:ascii="Times New Roman" w:hAnsi="Times New Roman" w:cs="Times New Roman"/>
          <w:sz w:val="28"/>
          <w:szCs w:val="28"/>
        </w:rPr>
        <w:t xml:space="preserve"> СПб., 1914.</w:t>
      </w:r>
    </w:p>
    <w:p w14:paraId="599C89E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Культура Византии: IV – первая половина VII в. – М., 1984.</w:t>
      </w:r>
    </w:p>
    <w:p w14:paraId="656268C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Культура Византии: вторая половина </w:t>
      </w:r>
      <w:proofErr w:type="gramStart"/>
      <w:r w:rsidRPr="00E31481">
        <w:rPr>
          <w:rFonts w:ascii="Times New Roman" w:hAnsi="Times New Roman" w:cs="Times New Roman"/>
          <w:sz w:val="28"/>
          <w:szCs w:val="28"/>
        </w:rPr>
        <w:t>VII – XII</w:t>
      </w:r>
      <w:proofErr w:type="gramEnd"/>
      <w:r w:rsidRPr="00E31481">
        <w:rPr>
          <w:rFonts w:ascii="Times New Roman" w:hAnsi="Times New Roman" w:cs="Times New Roman"/>
          <w:sz w:val="28"/>
          <w:szCs w:val="28"/>
        </w:rPr>
        <w:t xml:space="preserve"> вв. – М., 1989.</w:t>
      </w:r>
    </w:p>
    <w:p w14:paraId="0B5ABE0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Культура Византии: XIII – первая половина XV вв. – М., 1991.</w:t>
      </w:r>
    </w:p>
    <w:p w14:paraId="33384E8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Лазарев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История Византийской живописи. Т. 1 – </w:t>
      </w:r>
      <w:proofErr w:type="gramStart"/>
      <w:r w:rsidRPr="00E31481">
        <w:rPr>
          <w:rFonts w:ascii="Times New Roman" w:hAnsi="Times New Roman" w:cs="Times New Roman"/>
          <w:sz w:val="28"/>
          <w:szCs w:val="28"/>
        </w:rPr>
        <w:t>2 .</w:t>
      </w:r>
      <w:proofErr w:type="gramEnd"/>
      <w:r w:rsidRPr="00E31481">
        <w:rPr>
          <w:rFonts w:ascii="Times New Roman" w:hAnsi="Times New Roman" w:cs="Times New Roman"/>
          <w:sz w:val="28"/>
          <w:szCs w:val="28"/>
        </w:rPr>
        <w:t>- М., 1947 – 1948.</w:t>
      </w:r>
    </w:p>
    <w:p w14:paraId="1228ADC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Лазарев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Византийская живопись. – М., 1971.</w:t>
      </w:r>
    </w:p>
    <w:p w14:paraId="3D9EF83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Лихачева </w:t>
      </w:r>
      <w:proofErr w:type="gramStart"/>
      <w:r w:rsidRPr="00E31481">
        <w:rPr>
          <w:rFonts w:ascii="Times New Roman" w:hAnsi="Times New Roman" w:cs="Times New Roman"/>
          <w:sz w:val="28"/>
          <w:szCs w:val="28"/>
        </w:rPr>
        <w:t>В.Д</w:t>
      </w:r>
      <w:proofErr w:type="gramEnd"/>
      <w:r w:rsidRPr="00E31481">
        <w:rPr>
          <w:rFonts w:ascii="Times New Roman" w:hAnsi="Times New Roman" w:cs="Times New Roman"/>
          <w:sz w:val="28"/>
          <w:szCs w:val="28"/>
        </w:rPr>
        <w:t xml:space="preserve"> Искусство Византии VI – XV вв. – Л., 1981.</w:t>
      </w:r>
    </w:p>
    <w:p w14:paraId="16A44E4A"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Литаврин</w:t>
      </w:r>
      <w:proofErr w:type="spellEnd"/>
      <w:r w:rsidRPr="00E31481">
        <w:rPr>
          <w:rFonts w:ascii="Times New Roman" w:hAnsi="Times New Roman" w:cs="Times New Roman"/>
          <w:sz w:val="28"/>
          <w:szCs w:val="28"/>
        </w:rPr>
        <w:t xml:space="preserve"> Г.Г. Болгария и Византия в </w:t>
      </w:r>
      <w:proofErr w:type="gramStart"/>
      <w:r w:rsidRPr="00E31481">
        <w:rPr>
          <w:rFonts w:ascii="Times New Roman" w:hAnsi="Times New Roman" w:cs="Times New Roman"/>
          <w:sz w:val="28"/>
          <w:szCs w:val="28"/>
        </w:rPr>
        <w:t>XI – XII</w:t>
      </w:r>
      <w:proofErr w:type="gramEnd"/>
      <w:r w:rsidRPr="00E31481">
        <w:rPr>
          <w:rFonts w:ascii="Times New Roman" w:hAnsi="Times New Roman" w:cs="Times New Roman"/>
          <w:sz w:val="28"/>
          <w:szCs w:val="28"/>
        </w:rPr>
        <w:t xml:space="preserve"> вв.- М., 1960.</w:t>
      </w:r>
    </w:p>
    <w:p w14:paraId="385C223C"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Сузюмов</w:t>
      </w:r>
      <w:proofErr w:type="spellEnd"/>
      <w:r w:rsidRPr="00E31481">
        <w:rPr>
          <w:rFonts w:ascii="Times New Roman" w:hAnsi="Times New Roman" w:cs="Times New Roman"/>
          <w:sz w:val="28"/>
          <w:szCs w:val="28"/>
        </w:rPr>
        <w:t xml:space="preserve"> М.Я. Историческая роль Византии и ее место во всемирной истории. – «Византийский временник». Т.XXIX.</w:t>
      </w:r>
    </w:p>
    <w:p w14:paraId="419A17D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Тяжелов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Сопоцинский</w:t>
      </w:r>
      <w:proofErr w:type="spellEnd"/>
      <w:r w:rsidRPr="00E31481">
        <w:rPr>
          <w:rFonts w:ascii="Times New Roman" w:hAnsi="Times New Roman" w:cs="Times New Roman"/>
          <w:sz w:val="28"/>
          <w:szCs w:val="28"/>
        </w:rPr>
        <w:t xml:space="preserve"> О.И. Искусство средних веков. – М., 1975.</w:t>
      </w:r>
    </w:p>
    <w:p w14:paraId="4F923860" w14:textId="77777777" w:rsidR="00FE6ADD" w:rsidRPr="00E31481" w:rsidRDefault="00FE6ADD" w:rsidP="00FE6ADD">
      <w:pPr>
        <w:pStyle w:val="12"/>
        <w:spacing w:before="0" w:after="0"/>
        <w:ind w:firstLine="709"/>
        <w:rPr>
          <w:rFonts w:ascii="Times New Roman" w:hAnsi="Times New Roman" w:cs="Times New Roman"/>
          <w:b/>
          <w:bCs/>
          <w:iCs/>
          <w:sz w:val="28"/>
          <w:szCs w:val="28"/>
        </w:rPr>
      </w:pPr>
      <w:r w:rsidRPr="00E31481">
        <w:rPr>
          <w:rFonts w:ascii="Times New Roman" w:hAnsi="Times New Roman" w:cs="Times New Roman"/>
          <w:sz w:val="28"/>
          <w:szCs w:val="28"/>
        </w:rPr>
        <w:t> </w:t>
      </w:r>
    </w:p>
    <w:p w14:paraId="3789927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bCs/>
          <w:iCs/>
          <w:sz w:val="28"/>
          <w:szCs w:val="28"/>
        </w:rPr>
        <w:t>Тема 7. Изобразительное искусство и архитектура Древней Руси</w:t>
      </w:r>
    </w:p>
    <w:p w14:paraId="33C4C60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времени язычества. Художественное ремесло. Ведущая роль орнамента.</w:t>
      </w:r>
    </w:p>
    <w:p w14:paraId="1EEE02D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Определяющее значение принятия христианства для развития древнерусской культуры. Византийские корни древнерусского искусства. Крестово-купольный тип храма. Система росписи храма. Икона. </w:t>
      </w:r>
    </w:p>
    <w:p w14:paraId="2BEFB51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Периодизация древнерусского искусства.</w:t>
      </w:r>
    </w:p>
    <w:p w14:paraId="26031C0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домонгольского времени. </w:t>
      </w:r>
    </w:p>
    <w:p w14:paraId="60572F3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 xml:space="preserve">Искусство Киевской Руси. Развитие крестово-купольного типа </w:t>
      </w:r>
      <w:proofErr w:type="gramStart"/>
      <w:r w:rsidRPr="00E31481">
        <w:rPr>
          <w:rFonts w:ascii="Times New Roman" w:hAnsi="Times New Roman" w:cs="Times New Roman"/>
          <w:sz w:val="28"/>
          <w:szCs w:val="28"/>
        </w:rPr>
        <w:t>храма .</w:t>
      </w:r>
      <w:proofErr w:type="gramEnd"/>
      <w:r w:rsidRPr="00E31481">
        <w:rPr>
          <w:rFonts w:ascii="Times New Roman" w:hAnsi="Times New Roman" w:cs="Times New Roman"/>
          <w:sz w:val="28"/>
          <w:szCs w:val="28"/>
        </w:rPr>
        <w:t xml:space="preserve"> «Десятинная» церковь г. Киева, </w:t>
      </w:r>
      <w:proofErr w:type="spellStart"/>
      <w:r w:rsidRPr="00E31481">
        <w:rPr>
          <w:rFonts w:ascii="Times New Roman" w:hAnsi="Times New Roman" w:cs="Times New Roman"/>
          <w:sz w:val="28"/>
          <w:szCs w:val="28"/>
        </w:rPr>
        <w:t>Спасо</w:t>
      </w:r>
      <w:proofErr w:type="spellEnd"/>
      <w:r w:rsidRPr="00E31481">
        <w:rPr>
          <w:rFonts w:ascii="Times New Roman" w:hAnsi="Times New Roman" w:cs="Times New Roman"/>
          <w:sz w:val="28"/>
          <w:szCs w:val="28"/>
        </w:rPr>
        <w:t xml:space="preserve">-Преображенский собор </w:t>
      </w:r>
      <w:proofErr w:type="spellStart"/>
      <w:r w:rsidRPr="00E31481">
        <w:rPr>
          <w:rFonts w:ascii="Times New Roman" w:hAnsi="Times New Roman" w:cs="Times New Roman"/>
          <w:sz w:val="28"/>
          <w:szCs w:val="28"/>
        </w:rPr>
        <w:t>г.Чернигова</w:t>
      </w:r>
      <w:proofErr w:type="spellEnd"/>
      <w:r w:rsidRPr="00E31481">
        <w:rPr>
          <w:rFonts w:ascii="Times New Roman" w:hAnsi="Times New Roman" w:cs="Times New Roman"/>
          <w:sz w:val="28"/>
          <w:szCs w:val="28"/>
        </w:rPr>
        <w:t xml:space="preserve">, Софийский собор г. Киева, Софийский собор г. Новгорода – выдающиеся образцы византийского стиля в его древнерусском варианте. Роль заказчика в становлении новых форм искусства Древней Руси. Монументальная живопись Мозаики и фрески Киева и Новгорода XI - нач. XII вв. Иконопись. Книжная миниатюра. ДПИ. Искусство эпохи феодальной раздробленности. Сложение местных архитектурных школ. Киевская, галицко-волынская, владимиро-суздальская. новгородская, </w:t>
      </w:r>
      <w:proofErr w:type="spellStart"/>
      <w:r w:rsidRPr="00E31481">
        <w:rPr>
          <w:rFonts w:ascii="Times New Roman" w:hAnsi="Times New Roman" w:cs="Times New Roman"/>
          <w:sz w:val="28"/>
          <w:szCs w:val="28"/>
        </w:rPr>
        <w:t>полоцко</w:t>
      </w:r>
      <w:proofErr w:type="spellEnd"/>
      <w:r w:rsidRPr="00E31481">
        <w:rPr>
          <w:rFonts w:ascii="Times New Roman" w:hAnsi="Times New Roman" w:cs="Times New Roman"/>
          <w:sz w:val="28"/>
          <w:szCs w:val="28"/>
        </w:rPr>
        <w:t>-смоленская и другие школы. Выдающиеся памятники периода феодальной раздробленности. Сохранение византийской традиции. Романский стиль и русское искусство. Монументальная живопись. Сложение местных иконописных школ. Формирование стилистических особенности древнерусской иконы. Особенности интерпретации византийского образца русскими мастерами.</w:t>
      </w:r>
    </w:p>
    <w:p w14:paraId="0BBBB97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Искусства периода собирания русских земель Москвой. </w:t>
      </w:r>
      <w:proofErr w:type="gramStart"/>
      <w:r w:rsidRPr="00E31481">
        <w:rPr>
          <w:rFonts w:ascii="Times New Roman" w:hAnsi="Times New Roman" w:cs="Times New Roman"/>
          <w:sz w:val="28"/>
          <w:szCs w:val="28"/>
        </w:rPr>
        <w:t>XIV – XV</w:t>
      </w:r>
      <w:proofErr w:type="gramEnd"/>
      <w:r w:rsidRPr="00E31481">
        <w:rPr>
          <w:rFonts w:ascii="Times New Roman" w:hAnsi="Times New Roman" w:cs="Times New Roman"/>
          <w:sz w:val="28"/>
          <w:szCs w:val="28"/>
        </w:rPr>
        <w:t xml:space="preserve"> века.</w:t>
      </w:r>
    </w:p>
    <w:p w14:paraId="3BC795B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Архитектура и искусство Новгорода. Новый тип храма. Церкви Федора Стратилата на Ручье, Спаса Преображения на Ильине улице, Петра и Павла в Кожевниках и др. как выдающиеся образцы архитектуры XIV –</w:t>
      </w:r>
      <w:proofErr w:type="spellStart"/>
      <w:proofErr w:type="gramStart"/>
      <w:r w:rsidRPr="00E31481">
        <w:rPr>
          <w:rFonts w:ascii="Times New Roman" w:hAnsi="Times New Roman" w:cs="Times New Roman"/>
          <w:sz w:val="28"/>
          <w:szCs w:val="28"/>
        </w:rPr>
        <w:t>нач.XV</w:t>
      </w:r>
      <w:proofErr w:type="spellEnd"/>
      <w:proofErr w:type="gramEnd"/>
      <w:r w:rsidRPr="00E31481">
        <w:rPr>
          <w:rFonts w:ascii="Times New Roman" w:hAnsi="Times New Roman" w:cs="Times New Roman"/>
          <w:sz w:val="28"/>
          <w:szCs w:val="28"/>
        </w:rPr>
        <w:t xml:space="preserve"> вв. Монументальная живопись Новгорода. Феофан Грек и его место в искусстве Древней Руси. Исихазм и его отражение в искусстве. Расцвет новгородской иконописной традиции. Сложение высокого иконостаса. Декоративно-прикладное и ювелирное искусство.</w:t>
      </w:r>
    </w:p>
    <w:p w14:paraId="72C7C59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Архитектура и искусство северо-восточной Руси. Зарождение московской архитектурной и иконописной школы, ее истоки и тенденции развития. Отличительные особенности московских храмов конца XIV первой половины XV столетия. Влияние </w:t>
      </w:r>
      <w:proofErr w:type="spellStart"/>
      <w:r w:rsidRPr="00E31481">
        <w:rPr>
          <w:rFonts w:ascii="Times New Roman" w:hAnsi="Times New Roman" w:cs="Times New Roman"/>
          <w:sz w:val="28"/>
          <w:szCs w:val="28"/>
        </w:rPr>
        <w:t>палеологовского</w:t>
      </w:r>
      <w:proofErr w:type="spellEnd"/>
      <w:r w:rsidRPr="00E31481">
        <w:rPr>
          <w:rFonts w:ascii="Times New Roman" w:hAnsi="Times New Roman" w:cs="Times New Roman"/>
          <w:sz w:val="28"/>
          <w:szCs w:val="28"/>
        </w:rPr>
        <w:t xml:space="preserve"> искусства Византии на творчество московских иконописцев. Андрей Рублев. Иконы из звенигородского чина и «Троица». Смысл и значение. Монументальная живопись. Фреска «Страшный суд» в Успенском соборе г. Владимира.</w:t>
      </w:r>
    </w:p>
    <w:p w14:paraId="74F3A3C4" w14:textId="17E5B13F"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конца </w:t>
      </w:r>
      <w:r w:rsidR="00301A3E" w:rsidRPr="00E31481">
        <w:rPr>
          <w:rFonts w:ascii="Times New Roman" w:hAnsi="Times New Roman" w:cs="Times New Roman"/>
          <w:sz w:val="28"/>
          <w:szCs w:val="28"/>
        </w:rPr>
        <w:t>XV–XVI</w:t>
      </w:r>
      <w:r w:rsidRPr="00E31481">
        <w:rPr>
          <w:rFonts w:ascii="Times New Roman" w:hAnsi="Times New Roman" w:cs="Times New Roman"/>
          <w:sz w:val="28"/>
          <w:szCs w:val="28"/>
        </w:rPr>
        <w:t xml:space="preserve"> веков. Московская Русь. Новые политические и духовные идеалы эпохи. Идея «третьего Рима». Искусство как способ визуального воплощения новых ценностей. Памятники Московского Кремля. Роль итальянских зодчих в формировании новой стилистики в архитектуре. Успенский собор Московского Кремля. Старое и новое в его конструктивном и объемно-пространственном решении. «Итальянизмы» в московской архитектуре начала XVI столетия. Архангельский собор. Грановитая палата. </w:t>
      </w:r>
    </w:p>
    <w:p w14:paraId="41DE90B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Новые архитектурные идеи XVI века. Храм-памятник как отражение нового мироощущения русского человека. Церковь Вознесения в с. Коломенское. Церковь </w:t>
      </w:r>
      <w:proofErr w:type="spellStart"/>
      <w:r w:rsidRPr="00E31481">
        <w:rPr>
          <w:rFonts w:ascii="Times New Roman" w:hAnsi="Times New Roman" w:cs="Times New Roman"/>
          <w:sz w:val="28"/>
          <w:szCs w:val="28"/>
        </w:rPr>
        <w:t>Усековения</w:t>
      </w:r>
      <w:proofErr w:type="spellEnd"/>
      <w:r w:rsidRPr="00E31481">
        <w:rPr>
          <w:rFonts w:ascii="Times New Roman" w:hAnsi="Times New Roman" w:cs="Times New Roman"/>
          <w:sz w:val="28"/>
          <w:szCs w:val="28"/>
        </w:rPr>
        <w:t xml:space="preserve"> головы Иоанна Предтечи в с. Дьякове. Собор Покрова на Рву (Василия Блаженного). Каменный шатер. Проблема происхождения.</w:t>
      </w:r>
    </w:p>
    <w:p w14:paraId="12626F5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Монументальная живопись. Нарастание повествовательности. Усложнение композиции. Творчество Дионисия – как вершина искусства эпохи. Новые тенденции в иконописи. Споры об иконе. «Стоглавый собор». Расцвет декоративно-прикладного и ювелирного искусства. Сложение общерусского стиля в искусстве.</w:t>
      </w:r>
    </w:p>
    <w:p w14:paraId="6556DCB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 xml:space="preserve">Искусство XVII века. Проблема традиций и западного влияния. Переходный характер культуры и искусства. Москва – главный художественный центр России. Возрастание значения в развитии искусства городов Поволжья. Западный образец и его интерпретация русскими мастерами. Отказ от крестово-купольной системы. Влияние реформы патриарха Никона на развитие архитектуры и живописи. </w:t>
      </w:r>
      <w:proofErr w:type="spellStart"/>
      <w:r w:rsidRPr="00E31481">
        <w:rPr>
          <w:rFonts w:ascii="Times New Roman" w:hAnsi="Times New Roman" w:cs="Times New Roman"/>
          <w:sz w:val="28"/>
          <w:szCs w:val="28"/>
        </w:rPr>
        <w:t>Пятиглавие</w:t>
      </w:r>
      <w:proofErr w:type="spellEnd"/>
      <w:r w:rsidRPr="00E31481">
        <w:rPr>
          <w:rFonts w:ascii="Times New Roman" w:hAnsi="Times New Roman" w:cs="Times New Roman"/>
          <w:sz w:val="28"/>
          <w:szCs w:val="28"/>
        </w:rPr>
        <w:t xml:space="preserve">, его трансформация в памятниках середины – второй половины </w:t>
      </w:r>
      <w:proofErr w:type="spellStart"/>
      <w:r w:rsidRPr="00E31481">
        <w:rPr>
          <w:rFonts w:ascii="Times New Roman" w:hAnsi="Times New Roman" w:cs="Times New Roman"/>
          <w:sz w:val="28"/>
          <w:szCs w:val="28"/>
        </w:rPr>
        <w:t>столетия</w:t>
      </w:r>
      <w:proofErr w:type="gramStart"/>
      <w:r w:rsidRPr="00E31481">
        <w:rPr>
          <w:rFonts w:ascii="Times New Roman" w:hAnsi="Times New Roman" w:cs="Times New Roman"/>
          <w:sz w:val="28"/>
          <w:szCs w:val="28"/>
        </w:rPr>
        <w:t>.»Нарышкинское</w:t>
      </w:r>
      <w:proofErr w:type="spellEnd"/>
      <w:proofErr w:type="gramEnd"/>
      <w:r w:rsidRPr="00E31481">
        <w:rPr>
          <w:rFonts w:ascii="Times New Roman" w:hAnsi="Times New Roman" w:cs="Times New Roman"/>
          <w:sz w:val="28"/>
          <w:szCs w:val="28"/>
        </w:rPr>
        <w:t xml:space="preserve"> барокко». Смысл явления. Основные памятники. Старое и новое в монументальной живописи и иконе. «Строгановское» и «</w:t>
      </w:r>
      <w:proofErr w:type="spellStart"/>
      <w:r w:rsidRPr="00E31481">
        <w:rPr>
          <w:rFonts w:ascii="Times New Roman" w:hAnsi="Times New Roman" w:cs="Times New Roman"/>
          <w:sz w:val="28"/>
          <w:szCs w:val="28"/>
        </w:rPr>
        <w:t>годуновское</w:t>
      </w:r>
      <w:proofErr w:type="spellEnd"/>
      <w:r w:rsidRPr="00E31481">
        <w:rPr>
          <w:rFonts w:ascii="Times New Roman" w:hAnsi="Times New Roman" w:cs="Times New Roman"/>
          <w:sz w:val="28"/>
          <w:szCs w:val="28"/>
        </w:rPr>
        <w:t xml:space="preserve">» направления в иконописи. Творчество Симона </w:t>
      </w:r>
      <w:proofErr w:type="spellStart"/>
      <w:proofErr w:type="gramStart"/>
      <w:r w:rsidRPr="00E31481">
        <w:rPr>
          <w:rFonts w:ascii="Times New Roman" w:hAnsi="Times New Roman" w:cs="Times New Roman"/>
          <w:sz w:val="28"/>
          <w:szCs w:val="28"/>
        </w:rPr>
        <w:t>Ушакова.«</w:t>
      </w:r>
      <w:proofErr w:type="gramEnd"/>
      <w:r w:rsidRPr="00E31481">
        <w:rPr>
          <w:rFonts w:ascii="Times New Roman" w:hAnsi="Times New Roman" w:cs="Times New Roman"/>
          <w:sz w:val="28"/>
          <w:szCs w:val="28"/>
        </w:rPr>
        <w:t>Спас</w:t>
      </w:r>
      <w:proofErr w:type="spellEnd"/>
      <w:r w:rsidRPr="00E31481">
        <w:rPr>
          <w:rFonts w:ascii="Times New Roman" w:hAnsi="Times New Roman" w:cs="Times New Roman"/>
          <w:sz w:val="28"/>
          <w:szCs w:val="28"/>
        </w:rPr>
        <w:t xml:space="preserve"> Нерукотворный» - как воплощение принципа «</w:t>
      </w:r>
      <w:proofErr w:type="spellStart"/>
      <w:r w:rsidRPr="00E31481">
        <w:rPr>
          <w:rFonts w:ascii="Times New Roman" w:hAnsi="Times New Roman" w:cs="Times New Roman"/>
          <w:sz w:val="28"/>
          <w:szCs w:val="28"/>
        </w:rPr>
        <w:t>живоподобия</w:t>
      </w:r>
      <w:proofErr w:type="spellEnd"/>
      <w:r w:rsidRPr="00E31481">
        <w:rPr>
          <w:rFonts w:ascii="Times New Roman" w:hAnsi="Times New Roman" w:cs="Times New Roman"/>
          <w:sz w:val="28"/>
          <w:szCs w:val="28"/>
        </w:rPr>
        <w:t>» и земной красоты. Новые образы, формы и техники в декоративно-прикладном и ювелирном искусстве. Светское искусство. Первые каменные светские сооружения Москвы и Поволжья. «Парсуна». Книжная графика и лубок.</w:t>
      </w:r>
    </w:p>
    <w:p w14:paraId="505E061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Всемирно-историческое значение древнерусского искусства.</w:t>
      </w:r>
    </w:p>
    <w:p w14:paraId="421D51C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Контрольные вопросы к теме 7.</w:t>
      </w:r>
    </w:p>
    <w:p w14:paraId="79D68DC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        Что такое крестово-купольный тип храм?</w:t>
      </w:r>
    </w:p>
    <w:p w14:paraId="37096F9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        Какие новые виды искусства появились на Руси после принятия христианства?</w:t>
      </w:r>
    </w:p>
    <w:p w14:paraId="000A061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        Что такое «</w:t>
      </w:r>
      <w:proofErr w:type="spellStart"/>
      <w:r w:rsidRPr="00E31481">
        <w:rPr>
          <w:rFonts w:ascii="Times New Roman" w:hAnsi="Times New Roman" w:cs="Times New Roman"/>
          <w:sz w:val="28"/>
          <w:szCs w:val="28"/>
        </w:rPr>
        <w:t>плинфа</w:t>
      </w:r>
      <w:proofErr w:type="spellEnd"/>
      <w:r w:rsidRPr="00E31481">
        <w:rPr>
          <w:rFonts w:ascii="Times New Roman" w:hAnsi="Times New Roman" w:cs="Times New Roman"/>
          <w:sz w:val="28"/>
          <w:szCs w:val="28"/>
        </w:rPr>
        <w:t>», Техника с «утопленным» рядом, техника “</w:t>
      </w:r>
      <w:proofErr w:type="spellStart"/>
      <w:r w:rsidRPr="00E31481">
        <w:rPr>
          <w:rFonts w:ascii="Times New Roman" w:hAnsi="Times New Roman" w:cs="Times New Roman"/>
          <w:sz w:val="28"/>
          <w:szCs w:val="28"/>
        </w:rPr>
        <w:t>opusmixtum</w:t>
      </w:r>
      <w:proofErr w:type="spellEnd"/>
      <w:r w:rsidRPr="00E31481">
        <w:rPr>
          <w:rFonts w:ascii="Times New Roman" w:hAnsi="Times New Roman" w:cs="Times New Roman"/>
          <w:sz w:val="28"/>
          <w:szCs w:val="28"/>
        </w:rPr>
        <w:t>”, “</w:t>
      </w:r>
      <w:proofErr w:type="spellStart"/>
      <w:r w:rsidRPr="00E31481">
        <w:rPr>
          <w:rFonts w:ascii="Times New Roman" w:hAnsi="Times New Roman" w:cs="Times New Roman"/>
          <w:sz w:val="28"/>
          <w:szCs w:val="28"/>
        </w:rPr>
        <w:t>цемянка</w:t>
      </w:r>
      <w:proofErr w:type="spellEnd"/>
      <w:r w:rsidRPr="00E31481">
        <w:rPr>
          <w:rFonts w:ascii="Times New Roman" w:hAnsi="Times New Roman" w:cs="Times New Roman"/>
          <w:sz w:val="28"/>
          <w:szCs w:val="28"/>
        </w:rPr>
        <w:t>”?</w:t>
      </w:r>
    </w:p>
    <w:p w14:paraId="1B984FD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4.        Когда были построены Софийские собора в Киеве и Новгороде? В чем их сходство? Различия?</w:t>
      </w:r>
    </w:p>
    <w:p w14:paraId="3D3C8AE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5.        Что такое “трехлопастное завершение”? В архитектурных сооружениях какого города оно получила наибольшее распространение?</w:t>
      </w:r>
    </w:p>
    <w:p w14:paraId="56A9C18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6.        Назовите основные архитектурные сооружения Новгорода XII века.</w:t>
      </w:r>
    </w:p>
    <w:p w14:paraId="4972D47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7.        Назовите основные архитектурные сооружения Владимира XII – XIII веков.</w:t>
      </w:r>
    </w:p>
    <w:p w14:paraId="554E242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8.        Для какой архитектурной школы характерно использование белого камня и </w:t>
      </w:r>
      <w:proofErr w:type="spellStart"/>
      <w:r w:rsidRPr="00E31481">
        <w:rPr>
          <w:rFonts w:ascii="Times New Roman" w:hAnsi="Times New Roman" w:cs="Times New Roman"/>
          <w:sz w:val="28"/>
          <w:szCs w:val="28"/>
        </w:rPr>
        <w:t>укращение</w:t>
      </w:r>
      <w:proofErr w:type="spellEnd"/>
      <w:r w:rsidRPr="00E31481">
        <w:rPr>
          <w:rFonts w:ascii="Times New Roman" w:hAnsi="Times New Roman" w:cs="Times New Roman"/>
          <w:sz w:val="28"/>
          <w:szCs w:val="28"/>
        </w:rPr>
        <w:t xml:space="preserve"> фасадов рельефами?</w:t>
      </w:r>
    </w:p>
    <w:p w14:paraId="31CD280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9.        Какие черты романского искусства можно обнаружить в древнерусских памятниках XII века? </w:t>
      </w:r>
      <w:proofErr w:type="gramStart"/>
      <w:r w:rsidRPr="00E31481">
        <w:rPr>
          <w:rFonts w:ascii="Times New Roman" w:hAnsi="Times New Roman" w:cs="Times New Roman"/>
          <w:sz w:val="28"/>
          <w:szCs w:val="28"/>
        </w:rPr>
        <w:t>XIII – XIV</w:t>
      </w:r>
      <w:proofErr w:type="gramEnd"/>
      <w:r w:rsidRPr="00E31481">
        <w:rPr>
          <w:rFonts w:ascii="Times New Roman" w:hAnsi="Times New Roman" w:cs="Times New Roman"/>
          <w:sz w:val="28"/>
          <w:szCs w:val="28"/>
        </w:rPr>
        <w:t xml:space="preserve"> веков? Приведите конкретные примеры.</w:t>
      </w:r>
    </w:p>
    <w:p w14:paraId="26869D0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10.    В каких музеях хранятся иконы домонгольского периода: «Петр и Павел», «Ангел Златые власы», «Богоматерь Владимирская», «Устюжское Благовещение»? </w:t>
      </w:r>
    </w:p>
    <w:p w14:paraId="15428CE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11.    Какая икона считается покровительницей Новгорода?</w:t>
      </w:r>
    </w:p>
    <w:p w14:paraId="35253E3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12.    В какой древнерусской иконе впервые появляется конкретно-исторический сюжет?</w:t>
      </w:r>
    </w:p>
    <w:p w14:paraId="70D0567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13.    Назовите основные произведения Феофана Грека, Андрея Рублева, Дионисия, Симона Ушакова.</w:t>
      </w:r>
    </w:p>
    <w:p w14:paraId="0392CE1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14.    Назовите имя архитектора, построившего Успенский собор в Московском Кремле.</w:t>
      </w:r>
    </w:p>
    <w:p w14:paraId="31F8B8F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15.    Какой храм послужил образцом для Московского Успенского собора?</w:t>
      </w:r>
    </w:p>
    <w:p w14:paraId="2DDDDF6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16.    В каком древнерусском сооружение впервые появляется каменный </w:t>
      </w:r>
      <w:r w:rsidRPr="00E31481">
        <w:rPr>
          <w:rFonts w:ascii="Times New Roman" w:hAnsi="Times New Roman" w:cs="Times New Roman"/>
          <w:sz w:val="28"/>
          <w:szCs w:val="28"/>
        </w:rPr>
        <w:lastRenderedPageBreak/>
        <w:t>шатер?</w:t>
      </w:r>
    </w:p>
    <w:p w14:paraId="33D091A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17.    Что такое «нарышкинское барокко»? Какие памятники этого стиля вы можете назвать?</w:t>
      </w:r>
    </w:p>
    <w:p w14:paraId="637019E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18.    Что такое «парсуна»?</w:t>
      </w:r>
    </w:p>
    <w:p w14:paraId="5E9E2D7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19.    Назовите основные техники древнерусского прикладного и ювелирного искусства.</w:t>
      </w:r>
    </w:p>
    <w:p w14:paraId="754264A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w:t>
      </w:r>
      <w:r w:rsidRPr="00E31481">
        <w:rPr>
          <w:rFonts w:ascii="Times New Roman" w:hAnsi="Times New Roman" w:cs="Times New Roman"/>
          <w:b/>
          <w:sz w:val="28"/>
          <w:szCs w:val="28"/>
        </w:rPr>
        <w:t>Литература.</w:t>
      </w:r>
    </w:p>
    <w:p w14:paraId="0F1C264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Алленов </w:t>
      </w:r>
      <w:proofErr w:type="gramStart"/>
      <w:r w:rsidRPr="00E31481">
        <w:rPr>
          <w:rFonts w:ascii="Times New Roman" w:hAnsi="Times New Roman" w:cs="Times New Roman"/>
          <w:sz w:val="28"/>
          <w:szCs w:val="28"/>
        </w:rPr>
        <w:t>М.М.</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Евангулова</w:t>
      </w:r>
      <w:proofErr w:type="spellEnd"/>
      <w:r w:rsidRPr="00E31481">
        <w:rPr>
          <w:rFonts w:ascii="Times New Roman" w:hAnsi="Times New Roman" w:cs="Times New Roman"/>
          <w:sz w:val="28"/>
          <w:szCs w:val="28"/>
        </w:rPr>
        <w:t xml:space="preserve"> О.С., Лившиц Л.И. Русское искусство X – начала XX века.</w:t>
      </w:r>
    </w:p>
    <w:p w14:paraId="45F5098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Алпатов </w:t>
      </w:r>
      <w:proofErr w:type="gramStart"/>
      <w:r w:rsidRPr="00E31481">
        <w:rPr>
          <w:rFonts w:ascii="Times New Roman" w:hAnsi="Times New Roman" w:cs="Times New Roman"/>
          <w:sz w:val="28"/>
          <w:szCs w:val="28"/>
        </w:rPr>
        <w:t>М.В.</w:t>
      </w:r>
      <w:proofErr w:type="gramEnd"/>
      <w:r w:rsidRPr="00E31481">
        <w:rPr>
          <w:rFonts w:ascii="Times New Roman" w:hAnsi="Times New Roman" w:cs="Times New Roman"/>
          <w:sz w:val="28"/>
          <w:szCs w:val="28"/>
        </w:rPr>
        <w:t xml:space="preserve"> Этюды по истории русского искусства. Т.1.- М., 1967.</w:t>
      </w:r>
    </w:p>
    <w:p w14:paraId="647C099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Алпатов </w:t>
      </w:r>
      <w:proofErr w:type="gramStart"/>
      <w:r w:rsidRPr="00E31481">
        <w:rPr>
          <w:rFonts w:ascii="Times New Roman" w:hAnsi="Times New Roman" w:cs="Times New Roman"/>
          <w:sz w:val="28"/>
          <w:szCs w:val="28"/>
        </w:rPr>
        <w:t>М.В.</w:t>
      </w:r>
      <w:proofErr w:type="gramEnd"/>
      <w:r w:rsidRPr="00E31481">
        <w:rPr>
          <w:rFonts w:ascii="Times New Roman" w:hAnsi="Times New Roman" w:cs="Times New Roman"/>
          <w:sz w:val="28"/>
          <w:szCs w:val="28"/>
        </w:rPr>
        <w:t xml:space="preserve"> Андрей Рублев. – М., 1972.</w:t>
      </w:r>
    </w:p>
    <w:p w14:paraId="0588B58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Андрей Рублев и его эпоха. Сб. статей под ред. </w:t>
      </w:r>
      <w:proofErr w:type="gramStart"/>
      <w:r w:rsidRPr="00E31481">
        <w:rPr>
          <w:rFonts w:ascii="Times New Roman" w:hAnsi="Times New Roman" w:cs="Times New Roman"/>
          <w:sz w:val="28"/>
          <w:szCs w:val="28"/>
        </w:rPr>
        <w:t>М.В.</w:t>
      </w:r>
      <w:proofErr w:type="gramEnd"/>
      <w:r w:rsidRPr="00E31481">
        <w:rPr>
          <w:rFonts w:ascii="Times New Roman" w:hAnsi="Times New Roman" w:cs="Times New Roman"/>
          <w:sz w:val="28"/>
          <w:szCs w:val="28"/>
        </w:rPr>
        <w:t xml:space="preserve"> Алпатова. – М., 1971.</w:t>
      </w:r>
    </w:p>
    <w:p w14:paraId="68A7F2E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Антонова </w:t>
      </w:r>
      <w:proofErr w:type="gramStart"/>
      <w:r w:rsidRPr="00E31481">
        <w:rPr>
          <w:rFonts w:ascii="Times New Roman" w:hAnsi="Times New Roman" w:cs="Times New Roman"/>
          <w:sz w:val="28"/>
          <w:szCs w:val="28"/>
        </w:rPr>
        <w:t>В.И.</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Мнева</w:t>
      </w:r>
      <w:proofErr w:type="spellEnd"/>
      <w:r w:rsidRPr="00E31481">
        <w:rPr>
          <w:rFonts w:ascii="Times New Roman" w:hAnsi="Times New Roman" w:cs="Times New Roman"/>
          <w:sz w:val="28"/>
          <w:szCs w:val="28"/>
        </w:rPr>
        <w:t xml:space="preserve"> Н.Е. Каталог древнерусской живописи из собрания ГТГ.В 2 т. – М., 1963. </w:t>
      </w:r>
    </w:p>
    <w:p w14:paraId="0E1F388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Архитектура. Скульптура. </w:t>
      </w:r>
      <w:proofErr w:type="spellStart"/>
      <w:r w:rsidRPr="00E31481">
        <w:rPr>
          <w:rFonts w:ascii="Times New Roman" w:hAnsi="Times New Roman" w:cs="Times New Roman"/>
          <w:sz w:val="28"/>
          <w:szCs w:val="28"/>
        </w:rPr>
        <w:t>Живопис</w:t>
      </w:r>
      <w:proofErr w:type="spellEnd"/>
      <w:r w:rsidRPr="00E31481">
        <w:rPr>
          <w:rFonts w:ascii="Times New Roman" w:hAnsi="Times New Roman" w:cs="Times New Roman"/>
          <w:sz w:val="28"/>
          <w:szCs w:val="28"/>
        </w:rPr>
        <w:t>. Графика. – М., 1989.</w:t>
      </w:r>
    </w:p>
    <w:p w14:paraId="5EC76E8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Асеев </w:t>
      </w:r>
      <w:proofErr w:type="gramStart"/>
      <w:r w:rsidRPr="00E31481">
        <w:rPr>
          <w:rFonts w:ascii="Times New Roman" w:hAnsi="Times New Roman" w:cs="Times New Roman"/>
          <w:sz w:val="28"/>
          <w:szCs w:val="28"/>
        </w:rPr>
        <w:t>Ю.С.</w:t>
      </w:r>
      <w:proofErr w:type="gramEnd"/>
      <w:r w:rsidRPr="00E31481">
        <w:rPr>
          <w:rFonts w:ascii="Times New Roman" w:hAnsi="Times New Roman" w:cs="Times New Roman"/>
          <w:sz w:val="28"/>
          <w:szCs w:val="28"/>
        </w:rPr>
        <w:t xml:space="preserve"> Архитектура Древнего Киева. – Киев, 1982.</w:t>
      </w:r>
    </w:p>
    <w:p w14:paraId="23E702D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Афанасьев К.Н. Построение архитектурной формы древнерусскими зодчими.-М., 1961.</w:t>
      </w:r>
    </w:p>
    <w:p w14:paraId="7064998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Барская </w:t>
      </w:r>
      <w:proofErr w:type="gramStart"/>
      <w:r w:rsidRPr="00E31481">
        <w:rPr>
          <w:rFonts w:ascii="Times New Roman" w:hAnsi="Times New Roman" w:cs="Times New Roman"/>
          <w:sz w:val="28"/>
          <w:szCs w:val="28"/>
        </w:rPr>
        <w:t>Н.А.</w:t>
      </w:r>
      <w:proofErr w:type="gramEnd"/>
      <w:r w:rsidRPr="00E31481">
        <w:rPr>
          <w:rFonts w:ascii="Times New Roman" w:hAnsi="Times New Roman" w:cs="Times New Roman"/>
          <w:sz w:val="28"/>
          <w:szCs w:val="28"/>
        </w:rPr>
        <w:t xml:space="preserve"> Сюжеты и образы древнерусской живописи. - М.,1993. </w:t>
      </w:r>
    </w:p>
    <w:p w14:paraId="5E624B9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Бочаров Г.Н. Прикладное искусство Новгорода Великого. – М., 1969.</w:t>
      </w:r>
    </w:p>
    <w:p w14:paraId="7BFBF78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Брюсова </w:t>
      </w:r>
      <w:proofErr w:type="gramStart"/>
      <w:r w:rsidRPr="00E31481">
        <w:rPr>
          <w:rFonts w:ascii="Times New Roman" w:hAnsi="Times New Roman" w:cs="Times New Roman"/>
          <w:sz w:val="28"/>
          <w:szCs w:val="28"/>
        </w:rPr>
        <w:t>В.Г.</w:t>
      </w:r>
      <w:proofErr w:type="gramEnd"/>
      <w:r w:rsidRPr="00E31481">
        <w:rPr>
          <w:rFonts w:ascii="Times New Roman" w:hAnsi="Times New Roman" w:cs="Times New Roman"/>
          <w:sz w:val="28"/>
          <w:szCs w:val="28"/>
        </w:rPr>
        <w:t xml:space="preserve"> Русская живопись 17 века. – М..1984.</w:t>
      </w:r>
    </w:p>
    <w:p w14:paraId="0C544EB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Бычков </w:t>
      </w:r>
      <w:proofErr w:type="gramStart"/>
      <w:r w:rsidRPr="00E31481">
        <w:rPr>
          <w:rFonts w:ascii="Times New Roman" w:hAnsi="Times New Roman" w:cs="Times New Roman"/>
          <w:sz w:val="28"/>
          <w:szCs w:val="28"/>
        </w:rPr>
        <w:t>В.В.</w:t>
      </w:r>
      <w:proofErr w:type="gramEnd"/>
      <w:r w:rsidRPr="00E31481">
        <w:rPr>
          <w:rFonts w:ascii="Times New Roman" w:hAnsi="Times New Roman" w:cs="Times New Roman"/>
          <w:sz w:val="28"/>
          <w:szCs w:val="28"/>
        </w:rPr>
        <w:t xml:space="preserve"> Византийская эстетика. – М., 1977.</w:t>
      </w:r>
    </w:p>
    <w:p w14:paraId="195D67D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Бычков </w:t>
      </w:r>
      <w:proofErr w:type="gramStart"/>
      <w:r w:rsidRPr="00E31481">
        <w:rPr>
          <w:rFonts w:ascii="Times New Roman" w:hAnsi="Times New Roman" w:cs="Times New Roman"/>
          <w:sz w:val="28"/>
          <w:szCs w:val="28"/>
        </w:rPr>
        <w:t>В.В.</w:t>
      </w:r>
      <w:proofErr w:type="gramEnd"/>
      <w:r w:rsidRPr="00E31481">
        <w:rPr>
          <w:rFonts w:ascii="Times New Roman" w:hAnsi="Times New Roman" w:cs="Times New Roman"/>
          <w:sz w:val="28"/>
          <w:szCs w:val="28"/>
        </w:rPr>
        <w:t xml:space="preserve"> Русская средневековая эстетика XI – XVII века. – М., 1992.</w:t>
      </w:r>
    </w:p>
    <w:p w14:paraId="2F64E83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Вагнер </w:t>
      </w:r>
      <w:proofErr w:type="gramStart"/>
      <w:r w:rsidRPr="00E31481">
        <w:rPr>
          <w:rFonts w:ascii="Times New Roman" w:hAnsi="Times New Roman" w:cs="Times New Roman"/>
          <w:sz w:val="28"/>
          <w:szCs w:val="28"/>
        </w:rPr>
        <w:t>Г.К.</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Владышевская</w:t>
      </w:r>
      <w:proofErr w:type="spellEnd"/>
      <w:r w:rsidRPr="00E31481">
        <w:rPr>
          <w:rFonts w:ascii="Times New Roman" w:hAnsi="Times New Roman" w:cs="Times New Roman"/>
          <w:sz w:val="28"/>
          <w:szCs w:val="28"/>
        </w:rPr>
        <w:t xml:space="preserve"> Т.В. Искусство Древней Руси. – М., 1993.</w:t>
      </w:r>
    </w:p>
    <w:p w14:paraId="4D2D424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Вагнер </w:t>
      </w:r>
      <w:proofErr w:type="gramStart"/>
      <w:r w:rsidRPr="00E31481">
        <w:rPr>
          <w:rFonts w:ascii="Times New Roman" w:hAnsi="Times New Roman" w:cs="Times New Roman"/>
          <w:sz w:val="28"/>
          <w:szCs w:val="28"/>
        </w:rPr>
        <w:t>Г.К.</w:t>
      </w:r>
      <w:proofErr w:type="gramEnd"/>
      <w:r w:rsidRPr="00E31481">
        <w:rPr>
          <w:rFonts w:ascii="Times New Roman" w:hAnsi="Times New Roman" w:cs="Times New Roman"/>
          <w:sz w:val="28"/>
          <w:szCs w:val="28"/>
        </w:rPr>
        <w:t xml:space="preserve"> Скульптура Владимиро-Суздальской Руси. Рельефы Юрьева-Польского. – М., 1966.</w:t>
      </w:r>
    </w:p>
    <w:p w14:paraId="5C553FE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Вагнер </w:t>
      </w:r>
      <w:proofErr w:type="gramStart"/>
      <w:r w:rsidRPr="00E31481">
        <w:rPr>
          <w:rFonts w:ascii="Times New Roman" w:hAnsi="Times New Roman" w:cs="Times New Roman"/>
          <w:sz w:val="28"/>
          <w:szCs w:val="28"/>
        </w:rPr>
        <w:t>Г.К.</w:t>
      </w:r>
      <w:proofErr w:type="gramEnd"/>
      <w:r w:rsidRPr="00E31481">
        <w:rPr>
          <w:rFonts w:ascii="Times New Roman" w:hAnsi="Times New Roman" w:cs="Times New Roman"/>
          <w:sz w:val="28"/>
          <w:szCs w:val="28"/>
        </w:rPr>
        <w:t xml:space="preserve"> Скульптура Древней Руси. </w:t>
      </w:r>
      <w:proofErr w:type="spellStart"/>
      <w:r w:rsidRPr="00E31481">
        <w:rPr>
          <w:rFonts w:ascii="Times New Roman" w:hAnsi="Times New Roman" w:cs="Times New Roman"/>
          <w:sz w:val="28"/>
          <w:szCs w:val="28"/>
        </w:rPr>
        <w:t>XIIвек</w:t>
      </w:r>
      <w:proofErr w:type="spellEnd"/>
      <w:r w:rsidRPr="00E31481">
        <w:rPr>
          <w:rFonts w:ascii="Times New Roman" w:hAnsi="Times New Roman" w:cs="Times New Roman"/>
          <w:sz w:val="28"/>
          <w:szCs w:val="28"/>
        </w:rPr>
        <w:t>. Владимир. Боголюбово. – М., 1969.</w:t>
      </w:r>
    </w:p>
    <w:p w14:paraId="4D81D9D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Вагнер </w:t>
      </w:r>
      <w:proofErr w:type="gramStart"/>
      <w:r w:rsidRPr="00E31481">
        <w:rPr>
          <w:rFonts w:ascii="Times New Roman" w:hAnsi="Times New Roman" w:cs="Times New Roman"/>
          <w:sz w:val="28"/>
          <w:szCs w:val="28"/>
        </w:rPr>
        <w:t>Г.К.</w:t>
      </w:r>
      <w:proofErr w:type="gramEnd"/>
      <w:r w:rsidRPr="00E31481">
        <w:rPr>
          <w:rFonts w:ascii="Times New Roman" w:hAnsi="Times New Roman" w:cs="Times New Roman"/>
          <w:sz w:val="28"/>
          <w:szCs w:val="28"/>
        </w:rPr>
        <w:t xml:space="preserve"> Канон и стиль в древнерусском искусстве. – М., 1987. </w:t>
      </w:r>
    </w:p>
    <w:p w14:paraId="098EBAD1"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Вздорнов</w:t>
      </w:r>
      <w:proofErr w:type="spellEnd"/>
      <w:r w:rsidRPr="00E31481">
        <w:rPr>
          <w:rFonts w:ascii="Times New Roman" w:hAnsi="Times New Roman" w:cs="Times New Roman"/>
          <w:sz w:val="28"/>
          <w:szCs w:val="28"/>
        </w:rPr>
        <w:t xml:space="preserve"> Г.И. Фрески Феофана Грека в церкви Спаса Преображения в Новгороде. – М., 1976.</w:t>
      </w:r>
    </w:p>
    <w:p w14:paraId="43A18FC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Волоцкий И. Послание иконописцу. – М., 1994.</w:t>
      </w:r>
    </w:p>
    <w:p w14:paraId="2814E94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Воронин Н.Н. Зодчество Северо-Восточной Руси XII – XV </w:t>
      </w:r>
      <w:proofErr w:type="gramStart"/>
      <w:r w:rsidRPr="00E31481">
        <w:rPr>
          <w:rFonts w:ascii="Times New Roman" w:hAnsi="Times New Roman" w:cs="Times New Roman"/>
          <w:sz w:val="28"/>
          <w:szCs w:val="28"/>
        </w:rPr>
        <w:t>веков.-</w:t>
      </w:r>
      <w:proofErr w:type="gramEnd"/>
      <w:r w:rsidRPr="00E31481">
        <w:rPr>
          <w:rFonts w:ascii="Times New Roman" w:hAnsi="Times New Roman" w:cs="Times New Roman"/>
          <w:sz w:val="28"/>
          <w:szCs w:val="28"/>
        </w:rPr>
        <w:t xml:space="preserve"> Т.1 – М., 1961; Т 2 – М., 1962.</w:t>
      </w:r>
    </w:p>
    <w:p w14:paraId="454646E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Голейзовский Н.К. Исихазм и русская живопись 14 – 15 </w:t>
      </w:r>
      <w:proofErr w:type="gramStart"/>
      <w:r w:rsidRPr="00E31481">
        <w:rPr>
          <w:rFonts w:ascii="Times New Roman" w:hAnsi="Times New Roman" w:cs="Times New Roman"/>
          <w:sz w:val="28"/>
          <w:szCs w:val="28"/>
        </w:rPr>
        <w:t>веков./</w:t>
      </w:r>
      <w:proofErr w:type="gramEnd"/>
      <w:r w:rsidRPr="00E31481">
        <w:rPr>
          <w:rFonts w:ascii="Times New Roman" w:hAnsi="Times New Roman" w:cs="Times New Roman"/>
          <w:sz w:val="28"/>
          <w:szCs w:val="28"/>
        </w:rPr>
        <w:t xml:space="preserve">/ Византийский </w:t>
      </w:r>
      <w:proofErr w:type="spellStart"/>
      <w:r w:rsidRPr="00E31481">
        <w:rPr>
          <w:rFonts w:ascii="Times New Roman" w:hAnsi="Times New Roman" w:cs="Times New Roman"/>
          <w:sz w:val="28"/>
          <w:szCs w:val="28"/>
        </w:rPr>
        <w:t>временник.Т.XXIX</w:t>
      </w:r>
      <w:proofErr w:type="spellEnd"/>
      <w:r w:rsidRPr="00E31481">
        <w:rPr>
          <w:rFonts w:ascii="Times New Roman" w:hAnsi="Times New Roman" w:cs="Times New Roman"/>
          <w:sz w:val="28"/>
          <w:szCs w:val="28"/>
        </w:rPr>
        <w:t>, 1968.</w:t>
      </w:r>
    </w:p>
    <w:p w14:paraId="341AB3E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Гуревич А.Я. Категории средневековой </w:t>
      </w:r>
      <w:proofErr w:type="gramStart"/>
      <w:r w:rsidRPr="00E31481">
        <w:rPr>
          <w:rFonts w:ascii="Times New Roman" w:hAnsi="Times New Roman" w:cs="Times New Roman"/>
          <w:sz w:val="28"/>
          <w:szCs w:val="28"/>
        </w:rPr>
        <w:t>культуры.-</w:t>
      </w:r>
      <w:proofErr w:type="gramEnd"/>
      <w:r w:rsidRPr="00E31481">
        <w:rPr>
          <w:rFonts w:ascii="Times New Roman" w:hAnsi="Times New Roman" w:cs="Times New Roman"/>
          <w:sz w:val="28"/>
          <w:szCs w:val="28"/>
        </w:rPr>
        <w:t xml:space="preserve"> М.,1972.</w:t>
      </w:r>
    </w:p>
    <w:p w14:paraId="7F758B2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Древнерусское искусство. Художественная культура Новгорода. – М., 1968.</w:t>
      </w:r>
    </w:p>
    <w:p w14:paraId="5B681AE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Древнерусское искусство. Художественная культура Москвы и прилежащих к ней княжеств. – М., 1970.</w:t>
      </w:r>
    </w:p>
    <w:p w14:paraId="43DCF18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Древнерусское искусство. Художественная культура домонгольской </w:t>
      </w:r>
      <w:proofErr w:type="gramStart"/>
      <w:r w:rsidRPr="00E31481">
        <w:rPr>
          <w:rFonts w:ascii="Times New Roman" w:hAnsi="Times New Roman" w:cs="Times New Roman"/>
          <w:sz w:val="28"/>
          <w:szCs w:val="28"/>
        </w:rPr>
        <w:t>Руси.–</w:t>
      </w:r>
      <w:proofErr w:type="gramEnd"/>
      <w:r w:rsidRPr="00E31481">
        <w:rPr>
          <w:rFonts w:ascii="Times New Roman" w:hAnsi="Times New Roman" w:cs="Times New Roman"/>
          <w:sz w:val="28"/>
          <w:szCs w:val="28"/>
        </w:rPr>
        <w:t xml:space="preserve"> М., 1972.</w:t>
      </w:r>
    </w:p>
    <w:p w14:paraId="0E2B7BB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Древнерусское искусство: Художественная культура </w:t>
      </w:r>
      <w:proofErr w:type="gramStart"/>
      <w:r w:rsidRPr="00E31481">
        <w:rPr>
          <w:rFonts w:ascii="Times New Roman" w:hAnsi="Times New Roman" w:cs="Times New Roman"/>
          <w:sz w:val="28"/>
          <w:szCs w:val="28"/>
        </w:rPr>
        <w:t>X - первой</w:t>
      </w:r>
      <w:proofErr w:type="gramEnd"/>
      <w:r w:rsidRPr="00E31481">
        <w:rPr>
          <w:rFonts w:ascii="Times New Roman" w:hAnsi="Times New Roman" w:cs="Times New Roman"/>
          <w:sz w:val="28"/>
          <w:szCs w:val="28"/>
        </w:rPr>
        <w:t xml:space="preserve"> половины XVIII века. Сб. статей. / АН СССР, ВНИИ Искусствознания. – М., 1988.</w:t>
      </w:r>
    </w:p>
    <w:p w14:paraId="353554D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 xml:space="preserve">Древнерусское искусство: Художественная культура домонгольской Руси: Сб. </w:t>
      </w:r>
      <w:proofErr w:type="gramStart"/>
      <w:r w:rsidRPr="00E31481">
        <w:rPr>
          <w:rFonts w:ascii="Times New Roman" w:hAnsi="Times New Roman" w:cs="Times New Roman"/>
          <w:sz w:val="28"/>
          <w:szCs w:val="28"/>
        </w:rPr>
        <w:t>статей./</w:t>
      </w:r>
      <w:proofErr w:type="gramEnd"/>
      <w:r w:rsidRPr="00E31481">
        <w:rPr>
          <w:rFonts w:ascii="Times New Roman" w:hAnsi="Times New Roman" w:cs="Times New Roman"/>
          <w:sz w:val="28"/>
          <w:szCs w:val="28"/>
        </w:rPr>
        <w:t xml:space="preserve"> АН СССР, НИИ искусствознания. – М., 1989.</w:t>
      </w:r>
    </w:p>
    <w:p w14:paraId="5A03F17A"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Жегин</w:t>
      </w:r>
      <w:proofErr w:type="spellEnd"/>
      <w:r w:rsidRPr="00E31481">
        <w:rPr>
          <w:rFonts w:ascii="Times New Roman" w:hAnsi="Times New Roman" w:cs="Times New Roman"/>
          <w:sz w:val="28"/>
          <w:szCs w:val="28"/>
        </w:rPr>
        <w:t xml:space="preserve"> Л.Ф. язык живописного произведения </w:t>
      </w:r>
      <w:proofErr w:type="gramStart"/>
      <w:r w:rsidRPr="00E31481">
        <w:rPr>
          <w:rFonts w:ascii="Times New Roman" w:hAnsi="Times New Roman" w:cs="Times New Roman"/>
          <w:sz w:val="28"/>
          <w:szCs w:val="28"/>
        </w:rPr>
        <w:t>( Условность</w:t>
      </w:r>
      <w:proofErr w:type="gramEnd"/>
      <w:r w:rsidRPr="00E31481">
        <w:rPr>
          <w:rFonts w:ascii="Times New Roman" w:hAnsi="Times New Roman" w:cs="Times New Roman"/>
          <w:sz w:val="28"/>
          <w:szCs w:val="28"/>
        </w:rPr>
        <w:t xml:space="preserve"> древнерусского искусства). – М., 1970.</w:t>
      </w:r>
    </w:p>
    <w:p w14:paraId="6453B27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Иванов В. Московский Кремль. – М., 1971.</w:t>
      </w:r>
    </w:p>
    <w:p w14:paraId="79F203D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Ильин </w:t>
      </w:r>
      <w:proofErr w:type="gramStart"/>
      <w:r w:rsidRPr="00E31481">
        <w:rPr>
          <w:rFonts w:ascii="Times New Roman" w:hAnsi="Times New Roman" w:cs="Times New Roman"/>
          <w:sz w:val="28"/>
          <w:szCs w:val="28"/>
        </w:rPr>
        <w:t>М.А.</w:t>
      </w:r>
      <w:proofErr w:type="gramEnd"/>
      <w:r w:rsidRPr="00E31481">
        <w:rPr>
          <w:rFonts w:ascii="Times New Roman" w:hAnsi="Times New Roman" w:cs="Times New Roman"/>
          <w:sz w:val="28"/>
          <w:szCs w:val="28"/>
        </w:rPr>
        <w:t xml:space="preserve"> Русское шатровое зодчество: Памятники середины XVI века. – М., 1980.</w:t>
      </w:r>
    </w:p>
    <w:p w14:paraId="548B8C4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История русской архитектуры. Учебник. 2-е изд. – СПб., 1994.</w:t>
      </w:r>
    </w:p>
    <w:p w14:paraId="0890786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История русского искусства: В 3 т. Т.1. – М., 1991.</w:t>
      </w:r>
    </w:p>
    <w:p w14:paraId="2967B247"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Каргер</w:t>
      </w:r>
      <w:proofErr w:type="spellEnd"/>
      <w:r w:rsidRPr="00E31481">
        <w:rPr>
          <w:rFonts w:ascii="Times New Roman" w:hAnsi="Times New Roman" w:cs="Times New Roman"/>
          <w:sz w:val="28"/>
          <w:szCs w:val="28"/>
        </w:rPr>
        <w:t xml:space="preserve"> М.К. Древний Киев. В 2 т. – М.-Л., 1961.</w:t>
      </w:r>
    </w:p>
    <w:p w14:paraId="0A2F23BD"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Комеч</w:t>
      </w:r>
      <w:proofErr w:type="spellEnd"/>
      <w:r w:rsidRPr="00E31481">
        <w:rPr>
          <w:rFonts w:ascii="Times New Roman" w:hAnsi="Times New Roman" w:cs="Times New Roman"/>
          <w:sz w:val="28"/>
          <w:szCs w:val="28"/>
        </w:rPr>
        <w:t xml:space="preserve"> А.И. Древнерусское зодчество конца X – начала XII в. – М., 1987.</w:t>
      </w:r>
    </w:p>
    <w:p w14:paraId="4D7ACA3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Лазарев В.Н. Фрески Старой </w:t>
      </w:r>
      <w:proofErr w:type="gramStart"/>
      <w:r w:rsidRPr="00E31481">
        <w:rPr>
          <w:rFonts w:ascii="Times New Roman" w:hAnsi="Times New Roman" w:cs="Times New Roman"/>
          <w:sz w:val="28"/>
          <w:szCs w:val="28"/>
        </w:rPr>
        <w:t>Ладоги.-</w:t>
      </w:r>
      <w:proofErr w:type="gramEnd"/>
      <w:r w:rsidRPr="00E31481">
        <w:rPr>
          <w:rFonts w:ascii="Times New Roman" w:hAnsi="Times New Roman" w:cs="Times New Roman"/>
          <w:sz w:val="28"/>
          <w:szCs w:val="28"/>
        </w:rPr>
        <w:t xml:space="preserve"> М.,1960.</w:t>
      </w:r>
    </w:p>
    <w:p w14:paraId="7AADC2C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Лазарев В.Н. Мозаики Софии </w:t>
      </w:r>
      <w:proofErr w:type="gramStart"/>
      <w:r w:rsidRPr="00E31481">
        <w:rPr>
          <w:rFonts w:ascii="Times New Roman" w:hAnsi="Times New Roman" w:cs="Times New Roman"/>
          <w:sz w:val="28"/>
          <w:szCs w:val="28"/>
        </w:rPr>
        <w:t>Киевской .</w:t>
      </w:r>
      <w:proofErr w:type="gramEnd"/>
      <w:r w:rsidRPr="00E31481">
        <w:rPr>
          <w:rFonts w:ascii="Times New Roman" w:hAnsi="Times New Roman" w:cs="Times New Roman"/>
          <w:sz w:val="28"/>
          <w:szCs w:val="28"/>
        </w:rPr>
        <w:t xml:space="preserve"> – М., 1960.</w:t>
      </w:r>
    </w:p>
    <w:p w14:paraId="7715473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Лазарев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Феофан Грек и его школа. – М., 1961.</w:t>
      </w:r>
    </w:p>
    <w:p w14:paraId="065A18C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Лазарев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Андрей Рублев и его школа. – М.,1969.</w:t>
      </w:r>
    </w:p>
    <w:p w14:paraId="497506E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Лазарев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Русская средневековая живопись. Статьи и исследования. - М., 1970.</w:t>
      </w:r>
    </w:p>
    <w:p w14:paraId="29975EE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Лазарев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Древнерусские мозаики и фрески. – М., 1973.</w:t>
      </w:r>
    </w:p>
    <w:p w14:paraId="2F20B59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Лашкарев П.А. Киевская архитектура </w:t>
      </w:r>
      <w:proofErr w:type="gramStart"/>
      <w:r w:rsidRPr="00E31481">
        <w:rPr>
          <w:rFonts w:ascii="Times New Roman" w:hAnsi="Times New Roman" w:cs="Times New Roman"/>
          <w:sz w:val="28"/>
          <w:szCs w:val="28"/>
        </w:rPr>
        <w:t>X – XII</w:t>
      </w:r>
      <w:proofErr w:type="gramEnd"/>
      <w:r w:rsidRPr="00E31481">
        <w:rPr>
          <w:rFonts w:ascii="Times New Roman" w:hAnsi="Times New Roman" w:cs="Times New Roman"/>
          <w:sz w:val="28"/>
          <w:szCs w:val="28"/>
        </w:rPr>
        <w:t xml:space="preserve"> веков. – Киев, 1975.</w:t>
      </w:r>
    </w:p>
    <w:p w14:paraId="14E3040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Лифшиц </w:t>
      </w:r>
      <w:proofErr w:type="gramStart"/>
      <w:r w:rsidRPr="00E31481">
        <w:rPr>
          <w:rFonts w:ascii="Times New Roman" w:hAnsi="Times New Roman" w:cs="Times New Roman"/>
          <w:sz w:val="28"/>
          <w:szCs w:val="28"/>
        </w:rPr>
        <w:t>Л.И.</w:t>
      </w:r>
      <w:proofErr w:type="gramEnd"/>
      <w:r w:rsidRPr="00E31481">
        <w:rPr>
          <w:rFonts w:ascii="Times New Roman" w:hAnsi="Times New Roman" w:cs="Times New Roman"/>
          <w:sz w:val="28"/>
          <w:szCs w:val="28"/>
        </w:rPr>
        <w:t xml:space="preserve"> Монументальная живопись Новгорода XIV – XV веков. – М., 1987.</w:t>
      </w:r>
    </w:p>
    <w:p w14:paraId="641E2D6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Малков </w:t>
      </w:r>
      <w:proofErr w:type="gramStart"/>
      <w:r w:rsidRPr="00E31481">
        <w:rPr>
          <w:rFonts w:ascii="Times New Roman" w:hAnsi="Times New Roman" w:cs="Times New Roman"/>
          <w:sz w:val="28"/>
          <w:szCs w:val="28"/>
        </w:rPr>
        <w:t>Я.В.</w:t>
      </w:r>
      <w:proofErr w:type="gramEnd"/>
      <w:r w:rsidRPr="00E31481">
        <w:rPr>
          <w:rFonts w:ascii="Times New Roman" w:hAnsi="Times New Roman" w:cs="Times New Roman"/>
          <w:sz w:val="28"/>
          <w:szCs w:val="28"/>
        </w:rPr>
        <w:t xml:space="preserve"> Древнерусское каменное зодчество. – М., 1999.</w:t>
      </w:r>
    </w:p>
    <w:p w14:paraId="74C180D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Маясова </w:t>
      </w:r>
      <w:proofErr w:type="gramStart"/>
      <w:r w:rsidRPr="00E31481">
        <w:rPr>
          <w:rFonts w:ascii="Times New Roman" w:hAnsi="Times New Roman" w:cs="Times New Roman"/>
          <w:sz w:val="28"/>
          <w:szCs w:val="28"/>
        </w:rPr>
        <w:t>Н.А.</w:t>
      </w:r>
      <w:proofErr w:type="gramEnd"/>
      <w:r w:rsidRPr="00E31481">
        <w:rPr>
          <w:rFonts w:ascii="Times New Roman" w:hAnsi="Times New Roman" w:cs="Times New Roman"/>
          <w:sz w:val="28"/>
          <w:szCs w:val="28"/>
        </w:rPr>
        <w:t xml:space="preserve"> Древнерусское шитье. – М., 1971.</w:t>
      </w:r>
    </w:p>
    <w:p w14:paraId="3E79AF6C"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Мнева</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Н.Е.</w:t>
      </w:r>
      <w:proofErr w:type="gramEnd"/>
      <w:r w:rsidRPr="00E31481">
        <w:rPr>
          <w:rFonts w:ascii="Times New Roman" w:hAnsi="Times New Roman" w:cs="Times New Roman"/>
          <w:sz w:val="28"/>
          <w:szCs w:val="28"/>
        </w:rPr>
        <w:t xml:space="preserve"> Искусство московской Руси. Втора половина </w:t>
      </w:r>
      <w:proofErr w:type="gramStart"/>
      <w:r w:rsidRPr="00E31481">
        <w:rPr>
          <w:rFonts w:ascii="Times New Roman" w:hAnsi="Times New Roman" w:cs="Times New Roman"/>
          <w:sz w:val="28"/>
          <w:szCs w:val="28"/>
        </w:rPr>
        <w:t>XV – XVII</w:t>
      </w:r>
      <w:proofErr w:type="gramEnd"/>
      <w:r w:rsidRPr="00E31481">
        <w:rPr>
          <w:rFonts w:ascii="Times New Roman" w:hAnsi="Times New Roman" w:cs="Times New Roman"/>
          <w:sz w:val="28"/>
          <w:szCs w:val="28"/>
        </w:rPr>
        <w:t xml:space="preserve"> в. – М., 1965.</w:t>
      </w:r>
    </w:p>
    <w:p w14:paraId="5D4B95E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Николаева </w:t>
      </w:r>
      <w:proofErr w:type="gramStart"/>
      <w:r w:rsidRPr="00E31481">
        <w:rPr>
          <w:rFonts w:ascii="Times New Roman" w:hAnsi="Times New Roman" w:cs="Times New Roman"/>
          <w:sz w:val="28"/>
          <w:szCs w:val="28"/>
        </w:rPr>
        <w:t>Т.В.</w:t>
      </w:r>
      <w:proofErr w:type="gramEnd"/>
      <w:r w:rsidRPr="00E31481">
        <w:rPr>
          <w:rFonts w:ascii="Times New Roman" w:hAnsi="Times New Roman" w:cs="Times New Roman"/>
          <w:sz w:val="28"/>
          <w:szCs w:val="28"/>
        </w:rPr>
        <w:t xml:space="preserve"> Древнерусская мелкая пластика XI – XVI веков. – М., 1968.</w:t>
      </w:r>
    </w:p>
    <w:p w14:paraId="37C3A12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Овчинникова </w:t>
      </w:r>
      <w:proofErr w:type="gramStart"/>
      <w:r w:rsidRPr="00E31481">
        <w:rPr>
          <w:rFonts w:ascii="Times New Roman" w:hAnsi="Times New Roman" w:cs="Times New Roman"/>
          <w:sz w:val="28"/>
          <w:szCs w:val="28"/>
        </w:rPr>
        <w:t>Е.С.</w:t>
      </w:r>
      <w:proofErr w:type="gramEnd"/>
      <w:r w:rsidRPr="00E31481">
        <w:rPr>
          <w:rFonts w:ascii="Times New Roman" w:hAnsi="Times New Roman" w:cs="Times New Roman"/>
          <w:sz w:val="28"/>
          <w:szCs w:val="28"/>
        </w:rPr>
        <w:t xml:space="preserve"> Портрет в русском искусстве XVII века. – М., 1955.</w:t>
      </w:r>
    </w:p>
    <w:p w14:paraId="670B33C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Очерки русской культуры </w:t>
      </w:r>
      <w:proofErr w:type="gramStart"/>
      <w:r w:rsidRPr="00E31481">
        <w:rPr>
          <w:rFonts w:ascii="Times New Roman" w:hAnsi="Times New Roman" w:cs="Times New Roman"/>
          <w:sz w:val="28"/>
          <w:szCs w:val="28"/>
        </w:rPr>
        <w:t>XII – XV</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иеков</w:t>
      </w:r>
      <w:proofErr w:type="spellEnd"/>
      <w:r w:rsidRPr="00E31481">
        <w:rPr>
          <w:rFonts w:ascii="Times New Roman" w:hAnsi="Times New Roman" w:cs="Times New Roman"/>
          <w:sz w:val="28"/>
          <w:szCs w:val="28"/>
        </w:rPr>
        <w:t>. – М., 1969.</w:t>
      </w:r>
    </w:p>
    <w:p w14:paraId="33CD6F5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Очерки русской культуры XVI века. – М.,1977.</w:t>
      </w:r>
    </w:p>
    <w:p w14:paraId="6B3562F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Очерки русской культуры XVII века. В 2 частях. – М., 1979.</w:t>
      </w:r>
    </w:p>
    <w:p w14:paraId="7A21F84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Панченко </w:t>
      </w:r>
      <w:proofErr w:type="gramStart"/>
      <w:r w:rsidRPr="00E31481">
        <w:rPr>
          <w:rFonts w:ascii="Times New Roman" w:hAnsi="Times New Roman" w:cs="Times New Roman"/>
          <w:sz w:val="28"/>
          <w:szCs w:val="28"/>
        </w:rPr>
        <w:t>А.М.</w:t>
      </w:r>
      <w:proofErr w:type="gramEnd"/>
      <w:r w:rsidRPr="00E31481">
        <w:rPr>
          <w:rFonts w:ascii="Times New Roman" w:hAnsi="Times New Roman" w:cs="Times New Roman"/>
          <w:sz w:val="28"/>
          <w:szCs w:val="28"/>
        </w:rPr>
        <w:t xml:space="preserve"> Русская культура в канун петровских реформ. – М., 1964.</w:t>
      </w:r>
    </w:p>
    <w:p w14:paraId="043E297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Подобедова </w:t>
      </w:r>
      <w:proofErr w:type="gramStart"/>
      <w:r w:rsidRPr="00E31481">
        <w:rPr>
          <w:rFonts w:ascii="Times New Roman" w:hAnsi="Times New Roman" w:cs="Times New Roman"/>
          <w:sz w:val="28"/>
          <w:szCs w:val="28"/>
        </w:rPr>
        <w:t>О.И.</w:t>
      </w:r>
      <w:proofErr w:type="gramEnd"/>
      <w:r w:rsidRPr="00E31481">
        <w:rPr>
          <w:rFonts w:ascii="Times New Roman" w:hAnsi="Times New Roman" w:cs="Times New Roman"/>
          <w:sz w:val="28"/>
          <w:szCs w:val="28"/>
        </w:rPr>
        <w:t xml:space="preserve"> Московская школа живописи при Иване IV. – М., 1972.</w:t>
      </w:r>
    </w:p>
    <w:p w14:paraId="5FC8745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Постникова – Лосева </w:t>
      </w:r>
      <w:proofErr w:type="gramStart"/>
      <w:r w:rsidRPr="00E31481">
        <w:rPr>
          <w:rFonts w:ascii="Times New Roman" w:hAnsi="Times New Roman" w:cs="Times New Roman"/>
          <w:sz w:val="28"/>
          <w:szCs w:val="28"/>
        </w:rPr>
        <w:t>М.М.</w:t>
      </w:r>
      <w:proofErr w:type="gramEnd"/>
      <w:r w:rsidRPr="00E31481">
        <w:rPr>
          <w:rFonts w:ascii="Times New Roman" w:hAnsi="Times New Roman" w:cs="Times New Roman"/>
          <w:sz w:val="28"/>
          <w:szCs w:val="28"/>
        </w:rPr>
        <w:t xml:space="preserve"> Русское ювелирное искусство. Его центры и мастера. </w:t>
      </w:r>
      <w:proofErr w:type="gramStart"/>
      <w:r w:rsidRPr="00E31481">
        <w:rPr>
          <w:rFonts w:ascii="Times New Roman" w:hAnsi="Times New Roman" w:cs="Times New Roman"/>
          <w:sz w:val="28"/>
          <w:szCs w:val="28"/>
        </w:rPr>
        <w:t>XVI – XIX</w:t>
      </w:r>
      <w:proofErr w:type="gramEnd"/>
      <w:r w:rsidRPr="00E31481">
        <w:rPr>
          <w:rFonts w:ascii="Times New Roman" w:hAnsi="Times New Roman" w:cs="Times New Roman"/>
          <w:sz w:val="28"/>
          <w:szCs w:val="28"/>
        </w:rPr>
        <w:t xml:space="preserve"> вв. – М., 1974.</w:t>
      </w:r>
    </w:p>
    <w:p w14:paraId="282438D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Разина </w:t>
      </w:r>
      <w:proofErr w:type="gramStart"/>
      <w:r w:rsidRPr="00E31481">
        <w:rPr>
          <w:rFonts w:ascii="Times New Roman" w:hAnsi="Times New Roman" w:cs="Times New Roman"/>
          <w:sz w:val="28"/>
          <w:szCs w:val="28"/>
        </w:rPr>
        <w:t>Т.М.</w:t>
      </w:r>
      <w:proofErr w:type="gramEnd"/>
      <w:r w:rsidRPr="00E31481">
        <w:rPr>
          <w:rFonts w:ascii="Times New Roman" w:hAnsi="Times New Roman" w:cs="Times New Roman"/>
          <w:sz w:val="28"/>
          <w:szCs w:val="28"/>
        </w:rPr>
        <w:t xml:space="preserve"> Русская эмаль и скань. –М., 1961.</w:t>
      </w:r>
    </w:p>
    <w:p w14:paraId="10A4BCD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Раппопорт П.А. Древнерусская архитектура. – СПб., 1993.</w:t>
      </w:r>
    </w:p>
    <w:p w14:paraId="1AEE255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Раушенбах Б.В. Пространственные построения в древнерусской живописи. –М., 1975.</w:t>
      </w:r>
    </w:p>
    <w:p w14:paraId="3D1AE67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Рыбаков </w:t>
      </w:r>
      <w:proofErr w:type="gramStart"/>
      <w:r w:rsidRPr="00E31481">
        <w:rPr>
          <w:rFonts w:ascii="Times New Roman" w:hAnsi="Times New Roman" w:cs="Times New Roman"/>
          <w:sz w:val="28"/>
          <w:szCs w:val="28"/>
        </w:rPr>
        <w:t>Б.А.</w:t>
      </w:r>
      <w:proofErr w:type="gramEnd"/>
      <w:r w:rsidRPr="00E31481">
        <w:rPr>
          <w:rFonts w:ascii="Times New Roman" w:hAnsi="Times New Roman" w:cs="Times New Roman"/>
          <w:sz w:val="28"/>
          <w:szCs w:val="28"/>
        </w:rPr>
        <w:t xml:space="preserve"> Русское прикладное искусство X – XIII веков. – Л., 1971.</w:t>
      </w:r>
    </w:p>
    <w:p w14:paraId="4C07A8F0"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Трубецкое</w:t>
      </w:r>
      <w:proofErr w:type="spellEnd"/>
      <w:r w:rsidRPr="00E31481">
        <w:rPr>
          <w:rFonts w:ascii="Times New Roman" w:hAnsi="Times New Roman" w:cs="Times New Roman"/>
          <w:sz w:val="28"/>
          <w:szCs w:val="28"/>
        </w:rPr>
        <w:t xml:space="preserve"> Е. Три очерка о русской иконе. – Новосибирск.,1991.</w:t>
      </w:r>
    </w:p>
    <w:p w14:paraId="5CE8CCE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Тяжелов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Сопоцинский</w:t>
      </w:r>
      <w:proofErr w:type="spellEnd"/>
      <w:r w:rsidRPr="00E31481">
        <w:rPr>
          <w:rFonts w:ascii="Times New Roman" w:hAnsi="Times New Roman" w:cs="Times New Roman"/>
          <w:sz w:val="28"/>
          <w:szCs w:val="28"/>
        </w:rPr>
        <w:t xml:space="preserve"> О.И. Искусство Средних веков. – М., 1975.</w:t>
      </w:r>
    </w:p>
    <w:p w14:paraId="6A09082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Флоренский П.А. </w:t>
      </w:r>
      <w:proofErr w:type="gramStart"/>
      <w:r w:rsidRPr="00E31481">
        <w:rPr>
          <w:rFonts w:ascii="Times New Roman" w:hAnsi="Times New Roman" w:cs="Times New Roman"/>
          <w:sz w:val="28"/>
          <w:szCs w:val="28"/>
        </w:rPr>
        <w:t>Иконостас :</w:t>
      </w:r>
      <w:proofErr w:type="spellStart"/>
      <w:r w:rsidRPr="00E31481">
        <w:rPr>
          <w:rFonts w:ascii="Times New Roman" w:hAnsi="Times New Roman" w:cs="Times New Roman"/>
          <w:sz w:val="28"/>
          <w:szCs w:val="28"/>
        </w:rPr>
        <w:t>Избр</w:t>
      </w:r>
      <w:proofErr w:type="spellEnd"/>
      <w:proofErr w:type="gramEnd"/>
      <w:r w:rsidRPr="00E31481">
        <w:rPr>
          <w:rFonts w:ascii="Times New Roman" w:hAnsi="Times New Roman" w:cs="Times New Roman"/>
          <w:sz w:val="28"/>
          <w:szCs w:val="28"/>
        </w:rPr>
        <w:t xml:space="preserve">. Труды по искусству. – СПб., 1993. </w:t>
      </w:r>
    </w:p>
    <w:p w14:paraId="778B1C1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Философия русского религиозного искусства </w:t>
      </w:r>
      <w:proofErr w:type="gramStart"/>
      <w:r w:rsidRPr="00E31481">
        <w:rPr>
          <w:rFonts w:ascii="Times New Roman" w:hAnsi="Times New Roman" w:cs="Times New Roman"/>
          <w:sz w:val="28"/>
          <w:szCs w:val="28"/>
        </w:rPr>
        <w:t>XVI – XX</w:t>
      </w:r>
      <w:proofErr w:type="gramEnd"/>
      <w:r w:rsidRPr="00E31481">
        <w:rPr>
          <w:rFonts w:ascii="Times New Roman" w:hAnsi="Times New Roman" w:cs="Times New Roman"/>
          <w:sz w:val="28"/>
          <w:szCs w:val="28"/>
        </w:rPr>
        <w:t xml:space="preserve"> вв. Антология. – М., 1993.</w:t>
      </w:r>
    </w:p>
    <w:p w14:paraId="2EC12FE4"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Холостенко</w:t>
      </w:r>
      <w:proofErr w:type="spellEnd"/>
      <w:r w:rsidRPr="00E31481">
        <w:rPr>
          <w:rFonts w:ascii="Times New Roman" w:hAnsi="Times New Roman" w:cs="Times New Roman"/>
          <w:sz w:val="28"/>
          <w:szCs w:val="28"/>
        </w:rPr>
        <w:t xml:space="preserve"> М.В. </w:t>
      </w:r>
      <w:proofErr w:type="spellStart"/>
      <w:r w:rsidRPr="00E31481">
        <w:rPr>
          <w:rFonts w:ascii="Times New Roman" w:hAnsi="Times New Roman" w:cs="Times New Roman"/>
          <w:sz w:val="28"/>
          <w:szCs w:val="28"/>
        </w:rPr>
        <w:t>Успенський</w:t>
      </w:r>
      <w:proofErr w:type="spellEnd"/>
      <w:r w:rsidRPr="00E31481">
        <w:rPr>
          <w:rFonts w:ascii="Times New Roman" w:hAnsi="Times New Roman" w:cs="Times New Roman"/>
          <w:sz w:val="28"/>
          <w:szCs w:val="28"/>
        </w:rPr>
        <w:t xml:space="preserve"> собор </w:t>
      </w:r>
      <w:proofErr w:type="spellStart"/>
      <w:r w:rsidRPr="00E31481">
        <w:rPr>
          <w:rFonts w:ascii="Times New Roman" w:hAnsi="Times New Roman" w:cs="Times New Roman"/>
          <w:sz w:val="28"/>
          <w:szCs w:val="28"/>
        </w:rPr>
        <w:t>Печерськогомонастиря</w:t>
      </w:r>
      <w:proofErr w:type="spellEnd"/>
      <w:r w:rsidRPr="00E31481">
        <w:rPr>
          <w:rFonts w:ascii="Times New Roman" w:hAnsi="Times New Roman" w:cs="Times New Roman"/>
          <w:sz w:val="28"/>
          <w:szCs w:val="28"/>
        </w:rPr>
        <w:t xml:space="preserve">. – </w:t>
      </w:r>
      <w:proofErr w:type="spellStart"/>
      <w:r w:rsidRPr="00E31481">
        <w:rPr>
          <w:rFonts w:ascii="Times New Roman" w:hAnsi="Times New Roman" w:cs="Times New Roman"/>
          <w:sz w:val="28"/>
          <w:szCs w:val="28"/>
        </w:rPr>
        <w:lastRenderedPageBreak/>
        <w:t>СтародавнiйКиiв</w:t>
      </w:r>
      <w:proofErr w:type="spellEnd"/>
      <w:r w:rsidRPr="00E31481">
        <w:rPr>
          <w:rFonts w:ascii="Times New Roman" w:hAnsi="Times New Roman" w:cs="Times New Roman"/>
          <w:sz w:val="28"/>
          <w:szCs w:val="28"/>
        </w:rPr>
        <w:t xml:space="preserve">. – </w:t>
      </w:r>
      <w:proofErr w:type="spellStart"/>
      <w:r w:rsidRPr="00E31481">
        <w:rPr>
          <w:rFonts w:ascii="Times New Roman" w:hAnsi="Times New Roman" w:cs="Times New Roman"/>
          <w:sz w:val="28"/>
          <w:szCs w:val="28"/>
        </w:rPr>
        <w:t>Киiв</w:t>
      </w:r>
      <w:proofErr w:type="spellEnd"/>
      <w:r w:rsidRPr="00E31481">
        <w:rPr>
          <w:rFonts w:ascii="Times New Roman" w:hAnsi="Times New Roman" w:cs="Times New Roman"/>
          <w:sz w:val="28"/>
          <w:szCs w:val="28"/>
        </w:rPr>
        <w:t>, 1975.</w:t>
      </w:r>
    </w:p>
    <w:p w14:paraId="445704C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Черная Л.А. Русская культура переходного периода от Средневековья к Новому времени (Философско-антропологический анализ русской культуры XVII – первой трети XVIII в.)- М., 1999.</w:t>
      </w:r>
    </w:p>
    <w:p w14:paraId="595F6D62" w14:textId="77777777" w:rsidR="00FE6ADD" w:rsidRPr="00E31481" w:rsidRDefault="00FE6ADD" w:rsidP="00FE6ADD">
      <w:pPr>
        <w:pStyle w:val="12"/>
        <w:spacing w:before="0" w:after="0"/>
        <w:ind w:firstLine="709"/>
        <w:rPr>
          <w:rFonts w:ascii="Times New Roman" w:hAnsi="Times New Roman" w:cs="Times New Roman"/>
          <w:b/>
          <w:bCs/>
          <w:sz w:val="28"/>
          <w:szCs w:val="28"/>
        </w:rPr>
      </w:pPr>
    </w:p>
    <w:p w14:paraId="3CF424B0" w14:textId="77777777" w:rsidR="00FE6ADD" w:rsidRPr="00E31481" w:rsidRDefault="00FE6ADD" w:rsidP="00FE6ADD">
      <w:pPr>
        <w:pStyle w:val="12"/>
        <w:spacing w:before="0" w:after="0"/>
        <w:ind w:firstLine="709"/>
        <w:rPr>
          <w:rFonts w:ascii="Times New Roman" w:hAnsi="Times New Roman" w:cs="Times New Roman"/>
          <w:b/>
          <w:bCs/>
          <w:iCs/>
          <w:sz w:val="28"/>
          <w:szCs w:val="28"/>
        </w:rPr>
      </w:pPr>
      <w:r w:rsidRPr="00E31481">
        <w:rPr>
          <w:rFonts w:ascii="Times New Roman" w:hAnsi="Times New Roman" w:cs="Times New Roman"/>
          <w:b/>
          <w:bCs/>
          <w:sz w:val="28"/>
          <w:szCs w:val="28"/>
        </w:rPr>
        <w:t xml:space="preserve">Тема </w:t>
      </w:r>
      <w:r w:rsidRPr="00E31481">
        <w:rPr>
          <w:rFonts w:ascii="Times New Roman" w:hAnsi="Times New Roman" w:cs="Times New Roman"/>
          <w:b/>
          <w:bCs/>
          <w:iCs/>
          <w:sz w:val="28"/>
          <w:szCs w:val="28"/>
        </w:rPr>
        <w:t>8. Искусство эпохи Возрождения</w:t>
      </w:r>
    </w:p>
    <w:p w14:paraId="7D3056D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iCs/>
          <w:sz w:val="28"/>
          <w:szCs w:val="28"/>
        </w:rPr>
        <w:t>8.1. Итальянское Возрождение</w:t>
      </w:r>
    </w:p>
    <w:p w14:paraId="42806D5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Происхождение термина «Возрождение». Хронологические рамки. Периодизация эпохи Итальянского Возрождения. Научно-философские основы Возрождения. Гуманизм. Неоплатонизм. Антропоцентризм. Обмирщение культуры и искусства. Место античной культуры в системе ценностей Итальянского Возрождения. Взаимоотношение науки и искусства в эпоху Возрождения. Рационализм как одна из основ мировоззрения эпохи.</w:t>
      </w:r>
    </w:p>
    <w:p w14:paraId="53EE95F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Проторенессанс – как исключительно итальянское явление. Его смысл и значение для европейской культуры и искусства. </w:t>
      </w:r>
      <w:proofErr w:type="spellStart"/>
      <w:r w:rsidRPr="00E31481">
        <w:rPr>
          <w:rFonts w:ascii="Times New Roman" w:hAnsi="Times New Roman" w:cs="Times New Roman"/>
          <w:sz w:val="28"/>
          <w:szCs w:val="28"/>
        </w:rPr>
        <w:t>Чимабуэ</w:t>
      </w:r>
      <w:proofErr w:type="spellEnd"/>
      <w:r w:rsidRPr="00E31481">
        <w:rPr>
          <w:rFonts w:ascii="Times New Roman" w:hAnsi="Times New Roman" w:cs="Times New Roman"/>
          <w:sz w:val="28"/>
          <w:szCs w:val="28"/>
        </w:rPr>
        <w:t xml:space="preserve">, Пьетро </w:t>
      </w:r>
      <w:proofErr w:type="spellStart"/>
      <w:r w:rsidRPr="00E31481">
        <w:rPr>
          <w:rFonts w:ascii="Times New Roman" w:hAnsi="Times New Roman" w:cs="Times New Roman"/>
          <w:sz w:val="28"/>
          <w:szCs w:val="28"/>
        </w:rPr>
        <w:t>Коваллини</w:t>
      </w:r>
      <w:proofErr w:type="spell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Арнольфо</w:t>
      </w:r>
      <w:proofErr w:type="spellEnd"/>
      <w:r w:rsidRPr="00E31481">
        <w:rPr>
          <w:rFonts w:ascii="Times New Roman" w:hAnsi="Times New Roman" w:cs="Times New Roman"/>
          <w:sz w:val="28"/>
          <w:szCs w:val="28"/>
        </w:rPr>
        <w:t xml:space="preserve"> ди Камбио, Джотто ди </w:t>
      </w:r>
      <w:proofErr w:type="spellStart"/>
      <w:r w:rsidRPr="00E31481">
        <w:rPr>
          <w:rFonts w:ascii="Times New Roman" w:hAnsi="Times New Roman" w:cs="Times New Roman"/>
          <w:sz w:val="28"/>
          <w:szCs w:val="28"/>
        </w:rPr>
        <w:t>Бондони</w:t>
      </w:r>
      <w:proofErr w:type="spellEnd"/>
      <w:r w:rsidRPr="00E31481">
        <w:rPr>
          <w:rFonts w:ascii="Times New Roman" w:hAnsi="Times New Roman" w:cs="Times New Roman"/>
          <w:sz w:val="28"/>
          <w:szCs w:val="28"/>
        </w:rPr>
        <w:t xml:space="preserve">, семья Пизано – как наиболее яркие представители Проторенессанса в изобразительном искусстве и архитектуре. Формирование нового художественного метода. Природа и античность как две его составляющие. </w:t>
      </w:r>
    </w:p>
    <w:p w14:paraId="02FC00E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Раннее Возрождение. Утверждение новых идеалов и нового творческого метода в искусстве. Проблема изображения пространства. Перспектива. Объемно-пространственное моделирование. Светотень. Правильность анатомического строения изображения. Флоренция – главный центр нового искусства Италии. Филиппо Мазаччо и утверждение принципа приоритета натуры над образцом. Новое видение скульптуры в творчестве Донателло. Обнаженная натура. Контрапост. Низкий «живописный» рельеф. Разнообразие тем, сюжетов и материалов. Статуя «Давида». Первый конный монумент эпохи Возрождения. Архитектура Раннего Возрождения. Филиппо Брунеллески. Завершение работ над куполом собора Санта Мария </w:t>
      </w:r>
      <w:proofErr w:type="spellStart"/>
      <w:r w:rsidRPr="00E31481">
        <w:rPr>
          <w:rFonts w:ascii="Times New Roman" w:hAnsi="Times New Roman" w:cs="Times New Roman"/>
          <w:sz w:val="28"/>
          <w:szCs w:val="28"/>
        </w:rPr>
        <w:t>деллаФьори</w:t>
      </w:r>
      <w:proofErr w:type="spellEnd"/>
      <w:r w:rsidRPr="00E31481">
        <w:rPr>
          <w:rFonts w:ascii="Times New Roman" w:hAnsi="Times New Roman" w:cs="Times New Roman"/>
          <w:sz w:val="28"/>
          <w:szCs w:val="28"/>
        </w:rPr>
        <w:t xml:space="preserve">- начало формирования нового образа Флоренции. Возрождение ордера как ведущего принципа архитектуры. Воспитательный дом – как эталон архитектуры Раннего Возрождения. Новые конструктивные и декоративные приемы. Отличие архитектуры XV века и античной. Теоретические взгляды Леона Батиста Альберти. Особенности развития итальянского искусства второй половины XV столетия. Усложнение картины художественной жизни. Развитие традиций Мазаччо. Интерес к искусству готики. Творчество живописцев Пьеро </w:t>
      </w:r>
      <w:proofErr w:type="spellStart"/>
      <w:r w:rsidRPr="00E31481">
        <w:rPr>
          <w:rFonts w:ascii="Times New Roman" w:hAnsi="Times New Roman" w:cs="Times New Roman"/>
          <w:sz w:val="28"/>
          <w:szCs w:val="28"/>
        </w:rPr>
        <w:t>деллаФранческо</w:t>
      </w:r>
      <w:proofErr w:type="spellEnd"/>
      <w:r w:rsidRPr="00E31481">
        <w:rPr>
          <w:rFonts w:ascii="Times New Roman" w:hAnsi="Times New Roman" w:cs="Times New Roman"/>
          <w:sz w:val="28"/>
          <w:szCs w:val="28"/>
        </w:rPr>
        <w:t xml:space="preserve">, Джованни Беллини, Сандро Боттичелли, фра Филиппо Липпи, скульпторов Лукка </w:t>
      </w:r>
      <w:proofErr w:type="spellStart"/>
      <w:r w:rsidRPr="00E31481">
        <w:rPr>
          <w:rFonts w:ascii="Times New Roman" w:hAnsi="Times New Roman" w:cs="Times New Roman"/>
          <w:sz w:val="28"/>
          <w:szCs w:val="28"/>
        </w:rPr>
        <w:t>деллаРоббиа</w:t>
      </w:r>
      <w:proofErr w:type="spellEnd"/>
      <w:r w:rsidRPr="00E31481">
        <w:rPr>
          <w:rFonts w:ascii="Times New Roman" w:hAnsi="Times New Roman" w:cs="Times New Roman"/>
          <w:sz w:val="28"/>
          <w:szCs w:val="28"/>
        </w:rPr>
        <w:t xml:space="preserve">, Андреа </w:t>
      </w:r>
      <w:proofErr w:type="spellStart"/>
      <w:r w:rsidRPr="00E31481">
        <w:rPr>
          <w:rFonts w:ascii="Times New Roman" w:hAnsi="Times New Roman" w:cs="Times New Roman"/>
          <w:sz w:val="28"/>
          <w:szCs w:val="28"/>
        </w:rPr>
        <w:t>Вероккио</w:t>
      </w:r>
      <w:proofErr w:type="spellEnd"/>
      <w:r w:rsidRPr="00E31481">
        <w:rPr>
          <w:rFonts w:ascii="Times New Roman" w:hAnsi="Times New Roman" w:cs="Times New Roman"/>
          <w:sz w:val="28"/>
          <w:szCs w:val="28"/>
        </w:rPr>
        <w:t xml:space="preserve"> – представителей разных художественных центров Италии. Появление портрета, батальной картины, разработка мифологических сюжетов – как свидетельство активного развития светского направления в искусстве.</w:t>
      </w:r>
    </w:p>
    <w:p w14:paraId="18BB14B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Высокое Возрождение. Усиление роли Рима и папства в политической и культурной жизни Италии. Академия Медичи во Флоренции. Воплощение в искусстве идеально-прекрасного человека. Абсолютизация человеческой личности. Архитектура Высокого Возрождения. Творчество Браманте. </w:t>
      </w:r>
      <w:r w:rsidRPr="00E31481">
        <w:rPr>
          <w:rFonts w:ascii="Times New Roman" w:hAnsi="Times New Roman" w:cs="Times New Roman"/>
          <w:sz w:val="28"/>
          <w:szCs w:val="28"/>
        </w:rPr>
        <w:lastRenderedPageBreak/>
        <w:t xml:space="preserve">Воплощение мечты об идеальном храме в проекте собора св. Петра в Риме. Судьба храма. Тема идеального города в творчестве зодчих эпохи. Живопись. «Наука живопись». Творчество Леонардо да Винчи – первого мастера Высокого Возрождения. Новый тип алтарного образа. Новое понимание синтеза живописи и архитектуры. Новый подход к изображению конкретного человека. Поиск высшей гармонии в творчестве Рафаэля Санти. Образ Мадонны. </w:t>
      </w:r>
      <w:proofErr w:type="spellStart"/>
      <w:r w:rsidRPr="00E31481">
        <w:rPr>
          <w:rFonts w:ascii="Times New Roman" w:hAnsi="Times New Roman" w:cs="Times New Roman"/>
          <w:sz w:val="28"/>
          <w:szCs w:val="28"/>
        </w:rPr>
        <w:t>Титанизм</w:t>
      </w:r>
      <w:proofErr w:type="spellEnd"/>
      <w:r w:rsidRPr="00E31481">
        <w:rPr>
          <w:rFonts w:ascii="Times New Roman" w:hAnsi="Times New Roman" w:cs="Times New Roman"/>
          <w:sz w:val="28"/>
          <w:szCs w:val="28"/>
        </w:rPr>
        <w:t xml:space="preserve"> – главная тема творчества Микеланджело </w:t>
      </w:r>
      <w:proofErr w:type="spellStart"/>
      <w:r w:rsidRPr="00E31481">
        <w:rPr>
          <w:rFonts w:ascii="Times New Roman" w:hAnsi="Times New Roman" w:cs="Times New Roman"/>
          <w:sz w:val="28"/>
          <w:szCs w:val="28"/>
        </w:rPr>
        <w:t>Буонаротти</w:t>
      </w:r>
      <w:proofErr w:type="spellEnd"/>
      <w:r w:rsidRPr="00E31481">
        <w:rPr>
          <w:rFonts w:ascii="Times New Roman" w:hAnsi="Times New Roman" w:cs="Times New Roman"/>
          <w:sz w:val="28"/>
          <w:szCs w:val="28"/>
        </w:rPr>
        <w:t xml:space="preserve"> в живописи и скульптуре. Универсализм мастеров эпохи Возрождения. Искусство Венеции и округи. Творчество Джорджоне и раннего Тициана.</w:t>
      </w:r>
    </w:p>
    <w:p w14:paraId="5C160A1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Позднего Возрождения. Микеланджело как художник позднего Возрождения. Творчество Тициана, Тинторетто и Веронезе. Д. Вазари и его «Жизнеописания...». Б. Челлини. Творчество и литературный автопортрет. Создание </w:t>
      </w:r>
      <w:proofErr w:type="spellStart"/>
      <w:r w:rsidRPr="00E31481">
        <w:rPr>
          <w:rFonts w:ascii="Times New Roman" w:hAnsi="Times New Roman" w:cs="Times New Roman"/>
          <w:sz w:val="28"/>
          <w:szCs w:val="28"/>
        </w:rPr>
        <w:t>Витрувианской</w:t>
      </w:r>
      <w:proofErr w:type="spellEnd"/>
      <w:r w:rsidRPr="00E31481">
        <w:rPr>
          <w:rFonts w:ascii="Times New Roman" w:hAnsi="Times New Roman" w:cs="Times New Roman"/>
          <w:sz w:val="28"/>
          <w:szCs w:val="28"/>
        </w:rPr>
        <w:t xml:space="preserve"> академии в Риме. Разработка системы архитектурных ордеров. А. Палладио – крупнейший зодчий и теоретик эпохи. Маньеризм. Кризис или подготовка нового этапа в развитии искусства? Теоретические сочинения представителей маньеризма. Творчество Я. Понтормо, М. </w:t>
      </w:r>
      <w:proofErr w:type="spellStart"/>
      <w:r w:rsidRPr="00E31481">
        <w:rPr>
          <w:rFonts w:ascii="Times New Roman" w:hAnsi="Times New Roman" w:cs="Times New Roman"/>
          <w:sz w:val="28"/>
          <w:szCs w:val="28"/>
        </w:rPr>
        <w:t>Пармиджанино</w:t>
      </w:r>
      <w:proofErr w:type="spellEnd"/>
      <w:r w:rsidRPr="00E31481">
        <w:rPr>
          <w:rFonts w:ascii="Times New Roman" w:hAnsi="Times New Roman" w:cs="Times New Roman"/>
          <w:sz w:val="28"/>
          <w:szCs w:val="28"/>
        </w:rPr>
        <w:t xml:space="preserve">, А. </w:t>
      </w:r>
      <w:proofErr w:type="spellStart"/>
      <w:r w:rsidRPr="00E31481">
        <w:rPr>
          <w:rFonts w:ascii="Times New Roman" w:hAnsi="Times New Roman" w:cs="Times New Roman"/>
          <w:sz w:val="28"/>
          <w:szCs w:val="28"/>
        </w:rPr>
        <w:t>Бронзино</w:t>
      </w:r>
      <w:proofErr w:type="spellEnd"/>
      <w:r w:rsidRPr="00E31481">
        <w:rPr>
          <w:rFonts w:ascii="Times New Roman" w:hAnsi="Times New Roman" w:cs="Times New Roman"/>
          <w:sz w:val="28"/>
          <w:szCs w:val="28"/>
        </w:rPr>
        <w:t>.</w:t>
      </w:r>
    </w:p>
    <w:p w14:paraId="548F11BD" w14:textId="77777777" w:rsidR="00FE6ADD" w:rsidRPr="00E31481" w:rsidRDefault="00FE6ADD" w:rsidP="00FE6ADD">
      <w:pPr>
        <w:pStyle w:val="12"/>
        <w:spacing w:before="0" w:after="0"/>
        <w:ind w:firstLine="709"/>
        <w:rPr>
          <w:rFonts w:ascii="Times New Roman" w:hAnsi="Times New Roman" w:cs="Times New Roman"/>
          <w:b/>
          <w:bCs/>
          <w:i/>
          <w:iCs/>
          <w:sz w:val="28"/>
          <w:szCs w:val="28"/>
        </w:rPr>
      </w:pPr>
      <w:r w:rsidRPr="00E31481">
        <w:rPr>
          <w:rFonts w:ascii="Times New Roman" w:hAnsi="Times New Roman" w:cs="Times New Roman"/>
          <w:sz w:val="28"/>
          <w:szCs w:val="28"/>
        </w:rPr>
        <w:t>Всемирно-историческое значение искусства Итальянского Возрождения.</w:t>
      </w:r>
    </w:p>
    <w:p w14:paraId="0FA86EA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i/>
          <w:iCs/>
          <w:sz w:val="28"/>
          <w:szCs w:val="28"/>
        </w:rPr>
        <w:t> </w:t>
      </w:r>
      <w:r w:rsidRPr="00E31481">
        <w:rPr>
          <w:rFonts w:ascii="Times New Roman" w:hAnsi="Times New Roman" w:cs="Times New Roman"/>
          <w:iCs/>
          <w:sz w:val="28"/>
          <w:szCs w:val="28"/>
        </w:rPr>
        <w:t>8.2. Северное Возрождение</w:t>
      </w:r>
    </w:p>
    <w:p w14:paraId="4BA8F0B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Проблема Северного Возрождения. Смысл термина. Хронологические и территориальные рамки явления. Пантеизм – как философская основа Северного Возрождения. Светское начало готики как основа для развития нового искусства. Эмпиризм нидерландской живописи XV века. Творчество Робера </w:t>
      </w:r>
      <w:proofErr w:type="spellStart"/>
      <w:r w:rsidRPr="00E31481">
        <w:rPr>
          <w:rFonts w:ascii="Times New Roman" w:hAnsi="Times New Roman" w:cs="Times New Roman"/>
          <w:sz w:val="28"/>
          <w:szCs w:val="28"/>
        </w:rPr>
        <w:t>Кампена</w:t>
      </w:r>
      <w:proofErr w:type="spellEnd"/>
      <w:r w:rsidRPr="00E31481">
        <w:rPr>
          <w:rFonts w:ascii="Times New Roman" w:hAnsi="Times New Roman" w:cs="Times New Roman"/>
          <w:sz w:val="28"/>
          <w:szCs w:val="28"/>
        </w:rPr>
        <w:t xml:space="preserve">, Яна ван Эйка, </w:t>
      </w:r>
      <w:proofErr w:type="spellStart"/>
      <w:r w:rsidRPr="00E31481">
        <w:rPr>
          <w:rFonts w:ascii="Times New Roman" w:hAnsi="Times New Roman" w:cs="Times New Roman"/>
          <w:sz w:val="28"/>
          <w:szCs w:val="28"/>
        </w:rPr>
        <w:t>Рогира</w:t>
      </w:r>
      <w:proofErr w:type="spellEnd"/>
      <w:r w:rsidRPr="00E31481">
        <w:rPr>
          <w:rFonts w:ascii="Times New Roman" w:hAnsi="Times New Roman" w:cs="Times New Roman"/>
          <w:sz w:val="28"/>
          <w:szCs w:val="28"/>
        </w:rPr>
        <w:t xml:space="preserve"> ван дер </w:t>
      </w:r>
      <w:proofErr w:type="spellStart"/>
      <w:r w:rsidRPr="00E31481">
        <w:rPr>
          <w:rFonts w:ascii="Times New Roman" w:hAnsi="Times New Roman" w:cs="Times New Roman"/>
          <w:sz w:val="28"/>
          <w:szCs w:val="28"/>
        </w:rPr>
        <w:t>Вейдена</w:t>
      </w:r>
      <w:proofErr w:type="spellEnd"/>
      <w:r w:rsidRPr="00E31481">
        <w:rPr>
          <w:rFonts w:ascii="Times New Roman" w:hAnsi="Times New Roman" w:cs="Times New Roman"/>
          <w:sz w:val="28"/>
          <w:szCs w:val="28"/>
        </w:rPr>
        <w:t>, Гуго ван дер Гуса, Иеронима Босха – первый этап в продвижении к новым идеалам в искусстве. Появление масляной живописи.</w:t>
      </w:r>
    </w:p>
    <w:p w14:paraId="2B26F78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Германии конца XV – первой трети XVI века. </w:t>
      </w:r>
      <w:proofErr w:type="gramStart"/>
      <w:r w:rsidRPr="00E31481">
        <w:rPr>
          <w:rFonts w:ascii="Times New Roman" w:hAnsi="Times New Roman" w:cs="Times New Roman"/>
          <w:sz w:val="28"/>
          <w:szCs w:val="28"/>
        </w:rPr>
        <w:t>Реформация .</w:t>
      </w:r>
      <w:proofErr w:type="gramEnd"/>
      <w:r w:rsidRPr="00E31481">
        <w:rPr>
          <w:rFonts w:ascii="Times New Roman" w:hAnsi="Times New Roman" w:cs="Times New Roman"/>
          <w:sz w:val="28"/>
          <w:szCs w:val="28"/>
        </w:rPr>
        <w:t xml:space="preserve"> Крестьянская война. Развитие немецкого гуманизма. Общий подъем культуры. Книгопечатание и его влияние на развитие искусства. Книжная и станковая гравюра. Обособление графики как вида искусства. Альбрехт Дюрер – как ведущий мастер северного Возрождения. Путешествие в Италию. Алтарная картина. Портрет. Обращение к изображению обнаженной натуры. Развитие офорта и ксилографии. Творчество Лукаса Кранаха Старшего, М. </w:t>
      </w:r>
      <w:proofErr w:type="spellStart"/>
      <w:r w:rsidRPr="00E31481">
        <w:rPr>
          <w:rFonts w:ascii="Times New Roman" w:hAnsi="Times New Roman" w:cs="Times New Roman"/>
          <w:sz w:val="28"/>
          <w:szCs w:val="28"/>
        </w:rPr>
        <w:t>Грюневальда</w:t>
      </w:r>
      <w:proofErr w:type="spellEnd"/>
      <w:r w:rsidRPr="00E31481">
        <w:rPr>
          <w:rFonts w:ascii="Times New Roman" w:hAnsi="Times New Roman" w:cs="Times New Roman"/>
          <w:sz w:val="28"/>
          <w:szCs w:val="28"/>
        </w:rPr>
        <w:t xml:space="preserve">, Ганса Гольбейна Младшего. </w:t>
      </w:r>
    </w:p>
    <w:p w14:paraId="10F3544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Нидерландов первой половины - середины XVI века. Творчество Питера Брейгеля Старшего как вершина нидерландского Возрождения. Почвенность творчества художника. Влияние искусства Италии. </w:t>
      </w:r>
    </w:p>
    <w:p w14:paraId="61F51E4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Франции. Связь с итальянским и нидерландским искусством. Архитектура. Скульптура. Живопись. Творчество Жана Гужона. Расцвет реалистического карандашного портрета в творчестве Ф. </w:t>
      </w:r>
      <w:proofErr w:type="spellStart"/>
      <w:r w:rsidRPr="00E31481">
        <w:rPr>
          <w:rFonts w:ascii="Times New Roman" w:hAnsi="Times New Roman" w:cs="Times New Roman"/>
          <w:sz w:val="28"/>
          <w:szCs w:val="28"/>
        </w:rPr>
        <w:t>Клуэ</w:t>
      </w:r>
      <w:proofErr w:type="spellEnd"/>
      <w:r w:rsidRPr="00E31481">
        <w:rPr>
          <w:rFonts w:ascii="Times New Roman" w:hAnsi="Times New Roman" w:cs="Times New Roman"/>
          <w:sz w:val="28"/>
          <w:szCs w:val="28"/>
        </w:rPr>
        <w:t>.</w:t>
      </w:r>
    </w:p>
    <w:p w14:paraId="1396842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Особенности искусства Возрождения в Англии. Влияние немецкого искусства. Портрет как ведущий жанр изобразительного искусства Англии</w:t>
      </w:r>
    </w:p>
    <w:p w14:paraId="1057714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Ренессанс в Испании. Сохранение средневековых традиций в искусстве Испании. Мистицизм и религиозная экзальтация в живописи Х. Де Эррера, </w:t>
      </w:r>
    </w:p>
    <w:p w14:paraId="05A2813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П. Делла Круса, Эль Греко.</w:t>
      </w:r>
    </w:p>
    <w:p w14:paraId="464430E9"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lastRenderedPageBreak/>
        <w:t>Северное Возрождение как важнейший этап и истории европейской культуры.</w:t>
      </w:r>
    </w:p>
    <w:p w14:paraId="4115463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Контрольные вопросы к теме 8.</w:t>
      </w:r>
    </w:p>
    <w:p w14:paraId="68348C1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 В чем смысл названия эпохи?</w:t>
      </w:r>
    </w:p>
    <w:p w14:paraId="42EE565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 В чем принципиальное различие между Итальянским и Северным Возрождением?</w:t>
      </w:r>
    </w:p>
    <w:p w14:paraId="4C72621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 Перечислите важнейшие черты эпохи проторенессанса.</w:t>
      </w:r>
    </w:p>
    <w:p w14:paraId="5B296E6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4. Какие произведения раннехристианского искусства стали объектом подражания для Николо Пизано?</w:t>
      </w:r>
    </w:p>
    <w:p w14:paraId="5F7C8CA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5. Назовите главные произведения Джотто.</w:t>
      </w:r>
    </w:p>
    <w:p w14:paraId="482BCCF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6. Назовите автора первой конной статуи эпохи Возрождения.</w:t>
      </w:r>
    </w:p>
    <w:p w14:paraId="5362D65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7. Назовите автора картины «Весна».</w:t>
      </w:r>
    </w:p>
    <w:p w14:paraId="11C6247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8. Какая из скульптур Микеланджело стала символом Флоренции?</w:t>
      </w:r>
    </w:p>
    <w:p w14:paraId="7972E1E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9. Назовите автора росписи потолка и западной стены Сикстинской капеллы.</w:t>
      </w:r>
    </w:p>
    <w:p w14:paraId="4750EC2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10. Какова тема фрески западной стены Сикстинской капеллы?</w:t>
      </w:r>
    </w:p>
    <w:p w14:paraId="0680659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11.  Автор «Сикстинской мадонны»?</w:t>
      </w:r>
    </w:p>
    <w:p w14:paraId="06C722E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12.  Автор росписи на тему «Тайная вечеря» в церкви Санта Мария </w:t>
      </w:r>
      <w:proofErr w:type="spellStart"/>
      <w:r w:rsidRPr="00E31481">
        <w:rPr>
          <w:rFonts w:ascii="Times New Roman" w:hAnsi="Times New Roman" w:cs="Times New Roman"/>
          <w:sz w:val="28"/>
          <w:szCs w:val="28"/>
        </w:rPr>
        <w:t>делла</w:t>
      </w:r>
      <w:proofErr w:type="spellEnd"/>
      <w:r w:rsidRPr="00E31481">
        <w:rPr>
          <w:rFonts w:ascii="Times New Roman" w:hAnsi="Times New Roman" w:cs="Times New Roman"/>
          <w:sz w:val="28"/>
          <w:szCs w:val="28"/>
        </w:rPr>
        <w:t xml:space="preserve"> Грация?</w:t>
      </w:r>
    </w:p>
    <w:p w14:paraId="209212B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13.  Самый знаменитый портрет эпохи Итальянского Возрождения?</w:t>
      </w:r>
    </w:p>
    <w:p w14:paraId="1EE3DAE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14.  В каких видах искусства работал Микеланджело?</w:t>
      </w:r>
    </w:p>
    <w:p w14:paraId="2652B30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15.  Назовите архитекторов, работавших над возведением собора св. Петра в Риме.</w:t>
      </w:r>
    </w:p>
    <w:p w14:paraId="4DA9FF5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16.  Кого считают родоначальником масляной живописи?</w:t>
      </w:r>
    </w:p>
    <w:p w14:paraId="0DB5552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17.  Какая страна является родиной портрета?</w:t>
      </w:r>
    </w:p>
    <w:p w14:paraId="00902A3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18.  Назовите отличительные черты искусства Босха.</w:t>
      </w:r>
    </w:p>
    <w:p w14:paraId="35AF1A5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19.  Что такое ксилография? Офорт?</w:t>
      </w:r>
    </w:p>
    <w:p w14:paraId="1991C66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20.  Немецкий художник – автор алтарного диптиха «Адам и Ева»?</w:t>
      </w:r>
    </w:p>
    <w:p w14:paraId="08756A7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21.  Автор картины «Слепые».</w:t>
      </w:r>
    </w:p>
    <w:p w14:paraId="1B80F85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22.  Какой жанр изобразительного искусства Франции представляет творчество Ф. </w:t>
      </w:r>
      <w:proofErr w:type="spellStart"/>
      <w:r w:rsidRPr="00E31481">
        <w:rPr>
          <w:rFonts w:ascii="Times New Roman" w:hAnsi="Times New Roman" w:cs="Times New Roman"/>
          <w:sz w:val="28"/>
          <w:szCs w:val="28"/>
        </w:rPr>
        <w:t>Клуэ</w:t>
      </w:r>
      <w:proofErr w:type="spellEnd"/>
      <w:r w:rsidRPr="00E31481">
        <w:rPr>
          <w:rFonts w:ascii="Times New Roman" w:hAnsi="Times New Roman" w:cs="Times New Roman"/>
          <w:sz w:val="28"/>
          <w:szCs w:val="28"/>
        </w:rPr>
        <w:t>?</w:t>
      </w:r>
    </w:p>
    <w:p w14:paraId="3DC32D04"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23.  Что является характерной особенностью искусства маньеризма?</w:t>
      </w:r>
    </w:p>
    <w:p w14:paraId="03A2DA62" w14:textId="77777777" w:rsidR="00FE6ADD" w:rsidRPr="00E31481" w:rsidRDefault="00FE6ADD" w:rsidP="00FE6ADD">
      <w:pPr>
        <w:pStyle w:val="12"/>
        <w:spacing w:before="0" w:after="0"/>
        <w:ind w:firstLine="709"/>
        <w:rPr>
          <w:rFonts w:ascii="Times New Roman" w:hAnsi="Times New Roman" w:cs="Times New Roman"/>
          <w:b/>
          <w:sz w:val="28"/>
          <w:szCs w:val="28"/>
        </w:rPr>
      </w:pPr>
    </w:p>
    <w:p w14:paraId="19A0929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Литература.</w:t>
      </w:r>
    </w:p>
    <w:p w14:paraId="4025163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Алпатов </w:t>
      </w:r>
      <w:proofErr w:type="gramStart"/>
      <w:r w:rsidRPr="00E31481">
        <w:rPr>
          <w:rFonts w:ascii="Times New Roman" w:hAnsi="Times New Roman" w:cs="Times New Roman"/>
          <w:sz w:val="28"/>
          <w:szCs w:val="28"/>
        </w:rPr>
        <w:t>М.В.</w:t>
      </w:r>
      <w:proofErr w:type="gramEnd"/>
      <w:r w:rsidRPr="00E31481">
        <w:rPr>
          <w:rFonts w:ascii="Times New Roman" w:hAnsi="Times New Roman" w:cs="Times New Roman"/>
          <w:sz w:val="28"/>
          <w:szCs w:val="28"/>
        </w:rPr>
        <w:t xml:space="preserve"> Итальянское искусство эпохи Данте и Джотто. – М.-Л., 1939.</w:t>
      </w:r>
    </w:p>
    <w:p w14:paraId="69D1B72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Алпатов </w:t>
      </w:r>
      <w:proofErr w:type="gramStart"/>
      <w:r w:rsidRPr="00E31481">
        <w:rPr>
          <w:rFonts w:ascii="Times New Roman" w:hAnsi="Times New Roman" w:cs="Times New Roman"/>
          <w:sz w:val="28"/>
          <w:szCs w:val="28"/>
        </w:rPr>
        <w:t>М.В.</w:t>
      </w:r>
      <w:proofErr w:type="gramEnd"/>
      <w:r w:rsidRPr="00E31481">
        <w:rPr>
          <w:rFonts w:ascii="Times New Roman" w:hAnsi="Times New Roman" w:cs="Times New Roman"/>
          <w:sz w:val="28"/>
          <w:szCs w:val="28"/>
        </w:rPr>
        <w:t xml:space="preserve"> Художественные проблемы итальянского Возрождения. – М., 1976.</w:t>
      </w:r>
    </w:p>
    <w:p w14:paraId="2D6D6E4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Альберти Л.-Б. Десять книг о зодчестве. В 2 т.- М., </w:t>
      </w:r>
      <w:proofErr w:type="gramStart"/>
      <w:r w:rsidRPr="00E31481">
        <w:rPr>
          <w:rFonts w:ascii="Times New Roman" w:hAnsi="Times New Roman" w:cs="Times New Roman"/>
          <w:sz w:val="28"/>
          <w:szCs w:val="28"/>
        </w:rPr>
        <w:t>1935 – 1937</w:t>
      </w:r>
      <w:proofErr w:type="gramEnd"/>
      <w:r w:rsidRPr="00E31481">
        <w:rPr>
          <w:rFonts w:ascii="Times New Roman" w:hAnsi="Times New Roman" w:cs="Times New Roman"/>
          <w:sz w:val="28"/>
          <w:szCs w:val="28"/>
        </w:rPr>
        <w:t>.</w:t>
      </w:r>
    </w:p>
    <w:p w14:paraId="5A2D4CD9"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Арган</w:t>
      </w:r>
      <w:proofErr w:type="spellEnd"/>
      <w:r w:rsidRPr="00E31481">
        <w:rPr>
          <w:rFonts w:ascii="Times New Roman" w:hAnsi="Times New Roman" w:cs="Times New Roman"/>
          <w:sz w:val="28"/>
          <w:szCs w:val="28"/>
        </w:rPr>
        <w:t xml:space="preserve"> Дж. История итальянского </w:t>
      </w:r>
      <w:proofErr w:type="spellStart"/>
      <w:proofErr w:type="gramStart"/>
      <w:r w:rsidRPr="00E31481">
        <w:rPr>
          <w:rFonts w:ascii="Times New Roman" w:hAnsi="Times New Roman" w:cs="Times New Roman"/>
          <w:sz w:val="28"/>
          <w:szCs w:val="28"/>
        </w:rPr>
        <w:t>искусства:В</w:t>
      </w:r>
      <w:proofErr w:type="spellEnd"/>
      <w:proofErr w:type="gramEnd"/>
      <w:r w:rsidRPr="00E31481">
        <w:rPr>
          <w:rFonts w:ascii="Times New Roman" w:hAnsi="Times New Roman" w:cs="Times New Roman"/>
          <w:sz w:val="28"/>
          <w:szCs w:val="28"/>
        </w:rPr>
        <w:t xml:space="preserve"> 2 т.- М., 1990.</w:t>
      </w:r>
    </w:p>
    <w:p w14:paraId="16EA089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Бартенев </w:t>
      </w:r>
      <w:proofErr w:type="gramStart"/>
      <w:r w:rsidRPr="00E31481">
        <w:rPr>
          <w:rFonts w:ascii="Times New Roman" w:hAnsi="Times New Roman" w:cs="Times New Roman"/>
          <w:sz w:val="28"/>
          <w:szCs w:val="28"/>
        </w:rPr>
        <w:t>И.А.</w:t>
      </w:r>
      <w:proofErr w:type="gramEnd"/>
      <w:r w:rsidRPr="00E31481">
        <w:rPr>
          <w:rFonts w:ascii="Times New Roman" w:hAnsi="Times New Roman" w:cs="Times New Roman"/>
          <w:sz w:val="28"/>
          <w:szCs w:val="28"/>
        </w:rPr>
        <w:t xml:space="preserve"> Зодчие итальянского Ренессанса. – М., 1936.</w:t>
      </w:r>
    </w:p>
    <w:p w14:paraId="2B59121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Бартенев </w:t>
      </w:r>
      <w:proofErr w:type="gramStart"/>
      <w:r w:rsidRPr="00E31481">
        <w:rPr>
          <w:rFonts w:ascii="Times New Roman" w:hAnsi="Times New Roman" w:cs="Times New Roman"/>
          <w:sz w:val="28"/>
          <w:szCs w:val="28"/>
        </w:rPr>
        <w:t>И.А.</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Батажкова</w:t>
      </w:r>
      <w:proofErr w:type="spellEnd"/>
      <w:r w:rsidRPr="00E31481">
        <w:rPr>
          <w:rFonts w:ascii="Times New Roman" w:hAnsi="Times New Roman" w:cs="Times New Roman"/>
          <w:sz w:val="28"/>
          <w:szCs w:val="28"/>
        </w:rPr>
        <w:t xml:space="preserve"> В.Н. Очерки истории архитектурных стилей. – М., 1983.</w:t>
      </w:r>
    </w:p>
    <w:p w14:paraId="1318499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Баткин </w:t>
      </w:r>
      <w:proofErr w:type="gramStart"/>
      <w:r w:rsidRPr="00E31481">
        <w:rPr>
          <w:rFonts w:ascii="Times New Roman" w:hAnsi="Times New Roman" w:cs="Times New Roman"/>
          <w:sz w:val="28"/>
          <w:szCs w:val="28"/>
        </w:rPr>
        <w:t>Л.В.</w:t>
      </w:r>
      <w:proofErr w:type="gramEnd"/>
      <w:r w:rsidRPr="00E31481">
        <w:rPr>
          <w:rFonts w:ascii="Times New Roman" w:hAnsi="Times New Roman" w:cs="Times New Roman"/>
          <w:sz w:val="28"/>
          <w:szCs w:val="28"/>
        </w:rPr>
        <w:t xml:space="preserve"> Леонардо да Винчи и особенности ренессансного творческого мышления.-М., 1990.</w:t>
      </w:r>
    </w:p>
    <w:p w14:paraId="25CBC6A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Бахтин </w:t>
      </w:r>
      <w:proofErr w:type="gramStart"/>
      <w:r w:rsidRPr="00E31481">
        <w:rPr>
          <w:rFonts w:ascii="Times New Roman" w:hAnsi="Times New Roman" w:cs="Times New Roman"/>
          <w:sz w:val="28"/>
          <w:szCs w:val="28"/>
        </w:rPr>
        <w:t>М.М.</w:t>
      </w:r>
      <w:proofErr w:type="gramEnd"/>
      <w:r w:rsidRPr="00E31481">
        <w:rPr>
          <w:rFonts w:ascii="Times New Roman" w:hAnsi="Times New Roman" w:cs="Times New Roman"/>
          <w:sz w:val="28"/>
          <w:szCs w:val="28"/>
        </w:rPr>
        <w:t xml:space="preserve"> Творчество Франсуа Рабле и народная культура </w:t>
      </w:r>
      <w:r w:rsidRPr="00E31481">
        <w:rPr>
          <w:rFonts w:ascii="Times New Roman" w:hAnsi="Times New Roman" w:cs="Times New Roman"/>
          <w:sz w:val="28"/>
          <w:szCs w:val="28"/>
        </w:rPr>
        <w:lastRenderedPageBreak/>
        <w:t>средневековья и Ренессанса. – М.,1990.</w:t>
      </w:r>
    </w:p>
    <w:p w14:paraId="1591A3C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Бенеш О. Искусство Северного Возрождения. - М.,1973.</w:t>
      </w:r>
    </w:p>
    <w:p w14:paraId="0F43F2D7"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Бернсон</w:t>
      </w:r>
      <w:proofErr w:type="spellEnd"/>
      <w:r w:rsidRPr="00E31481">
        <w:rPr>
          <w:rFonts w:ascii="Times New Roman" w:hAnsi="Times New Roman" w:cs="Times New Roman"/>
          <w:sz w:val="28"/>
          <w:szCs w:val="28"/>
        </w:rPr>
        <w:t xml:space="preserve"> Б. Живопись итальянского Возрождения. – М., 1965.</w:t>
      </w:r>
    </w:p>
    <w:p w14:paraId="3CC7DFC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Буркхардт Я. Культура Италии в эпоху Возрождения. – М.,1996.</w:t>
      </w:r>
    </w:p>
    <w:p w14:paraId="5AE0753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Вазари Дж. Жизнеописания наиболее знаменитых живописцев, ваятелей и зодчих. – М., 1956.</w:t>
      </w:r>
    </w:p>
    <w:p w14:paraId="6FFD80FD"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Вельфлин</w:t>
      </w:r>
      <w:proofErr w:type="spellEnd"/>
      <w:r w:rsidRPr="00E31481">
        <w:rPr>
          <w:rFonts w:ascii="Times New Roman" w:hAnsi="Times New Roman" w:cs="Times New Roman"/>
          <w:sz w:val="28"/>
          <w:szCs w:val="28"/>
        </w:rPr>
        <w:t xml:space="preserve"> Г. Ренессанс и барокко. – СПб., 1913.</w:t>
      </w:r>
    </w:p>
    <w:p w14:paraId="6B4A6B16"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Вельфлин</w:t>
      </w:r>
      <w:proofErr w:type="spellEnd"/>
      <w:r w:rsidRPr="00E31481">
        <w:rPr>
          <w:rFonts w:ascii="Times New Roman" w:hAnsi="Times New Roman" w:cs="Times New Roman"/>
          <w:sz w:val="28"/>
          <w:szCs w:val="28"/>
        </w:rPr>
        <w:t xml:space="preserve"> Г. Классическое искусство: Введение в изучение итальянского Возрождения. – СПб., 1999.</w:t>
      </w:r>
    </w:p>
    <w:p w14:paraId="20FB0A8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Виппер Б.Р. Итальянский Ренессанс: В 2 т. – М., 1977.</w:t>
      </w:r>
    </w:p>
    <w:p w14:paraId="59CFA74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Всеобщая история искусств. Т.3. – М.,1962.</w:t>
      </w:r>
    </w:p>
    <w:p w14:paraId="0E51E8AD"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Гиберти</w:t>
      </w:r>
      <w:proofErr w:type="spellEnd"/>
      <w:r w:rsidRPr="00E31481">
        <w:rPr>
          <w:rFonts w:ascii="Times New Roman" w:hAnsi="Times New Roman" w:cs="Times New Roman"/>
          <w:sz w:val="28"/>
          <w:szCs w:val="28"/>
        </w:rPr>
        <w:t xml:space="preserve"> Л. Комментарии. – М., 1938.</w:t>
      </w:r>
    </w:p>
    <w:p w14:paraId="7757F50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Головин </w:t>
      </w:r>
      <w:proofErr w:type="gramStart"/>
      <w:r w:rsidRPr="00E31481">
        <w:rPr>
          <w:rFonts w:ascii="Times New Roman" w:hAnsi="Times New Roman" w:cs="Times New Roman"/>
          <w:sz w:val="28"/>
          <w:szCs w:val="28"/>
        </w:rPr>
        <w:t>В.П.</w:t>
      </w:r>
      <w:proofErr w:type="gramEnd"/>
      <w:r w:rsidRPr="00E31481">
        <w:rPr>
          <w:rFonts w:ascii="Times New Roman" w:hAnsi="Times New Roman" w:cs="Times New Roman"/>
          <w:sz w:val="28"/>
          <w:szCs w:val="28"/>
        </w:rPr>
        <w:t xml:space="preserve"> Скульптура и живопись итальянского Возрождения. Влияния и взаимосвязь. – М., 1985.</w:t>
      </w:r>
    </w:p>
    <w:p w14:paraId="046133D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Гращенков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Боттичелли. – М., 1960.</w:t>
      </w:r>
    </w:p>
    <w:p w14:paraId="200E8E7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Гращенков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Рисунки мастеров итальянского Возрождения. Очерки истории, теории и практики. – М., 1963.</w:t>
      </w:r>
    </w:p>
    <w:p w14:paraId="697BDFB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Гращенков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Портрет в итальянской живописи Раннего Возрождения. – М., 1996.</w:t>
      </w:r>
    </w:p>
    <w:p w14:paraId="5041643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Гурвич </w:t>
      </w:r>
      <w:proofErr w:type="gramStart"/>
      <w:r w:rsidRPr="00E31481">
        <w:rPr>
          <w:rFonts w:ascii="Times New Roman" w:hAnsi="Times New Roman" w:cs="Times New Roman"/>
          <w:sz w:val="28"/>
          <w:szCs w:val="28"/>
        </w:rPr>
        <w:t>Н.А.</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тициан</w:t>
      </w:r>
      <w:proofErr w:type="spellEnd"/>
      <w:r w:rsidRPr="00E31481">
        <w:rPr>
          <w:rFonts w:ascii="Times New Roman" w:hAnsi="Times New Roman" w:cs="Times New Roman"/>
          <w:sz w:val="28"/>
          <w:szCs w:val="28"/>
        </w:rPr>
        <w:t>. – Л., 1940.</w:t>
      </w:r>
    </w:p>
    <w:p w14:paraId="77AD6BF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Данилова </w:t>
      </w:r>
      <w:proofErr w:type="gramStart"/>
      <w:r w:rsidRPr="00E31481">
        <w:rPr>
          <w:rFonts w:ascii="Times New Roman" w:hAnsi="Times New Roman" w:cs="Times New Roman"/>
          <w:sz w:val="28"/>
          <w:szCs w:val="28"/>
        </w:rPr>
        <w:t>И.Е.</w:t>
      </w:r>
      <w:proofErr w:type="gramEnd"/>
      <w:r w:rsidRPr="00E31481">
        <w:rPr>
          <w:rFonts w:ascii="Times New Roman" w:hAnsi="Times New Roman" w:cs="Times New Roman"/>
          <w:sz w:val="28"/>
          <w:szCs w:val="28"/>
        </w:rPr>
        <w:t xml:space="preserve"> Искусство средних веков и Возрождения. – М., 1964.</w:t>
      </w:r>
    </w:p>
    <w:p w14:paraId="5312C29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Данилова </w:t>
      </w:r>
      <w:proofErr w:type="gramStart"/>
      <w:r w:rsidRPr="00E31481">
        <w:rPr>
          <w:rFonts w:ascii="Times New Roman" w:hAnsi="Times New Roman" w:cs="Times New Roman"/>
          <w:sz w:val="28"/>
          <w:szCs w:val="28"/>
        </w:rPr>
        <w:t>И.Е.</w:t>
      </w:r>
      <w:proofErr w:type="gramEnd"/>
      <w:r w:rsidRPr="00E31481">
        <w:rPr>
          <w:rFonts w:ascii="Times New Roman" w:hAnsi="Times New Roman" w:cs="Times New Roman"/>
          <w:sz w:val="28"/>
          <w:szCs w:val="28"/>
        </w:rPr>
        <w:t xml:space="preserve"> Джотто. – М., 1969.</w:t>
      </w:r>
    </w:p>
    <w:p w14:paraId="11C0AE3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Данилова </w:t>
      </w:r>
      <w:proofErr w:type="gramStart"/>
      <w:r w:rsidRPr="00E31481">
        <w:rPr>
          <w:rFonts w:ascii="Times New Roman" w:hAnsi="Times New Roman" w:cs="Times New Roman"/>
          <w:sz w:val="28"/>
          <w:szCs w:val="28"/>
        </w:rPr>
        <w:t>И.Е.</w:t>
      </w:r>
      <w:proofErr w:type="gramEnd"/>
      <w:r w:rsidRPr="00E31481">
        <w:rPr>
          <w:rFonts w:ascii="Times New Roman" w:hAnsi="Times New Roman" w:cs="Times New Roman"/>
          <w:sz w:val="28"/>
          <w:szCs w:val="28"/>
        </w:rPr>
        <w:t xml:space="preserve"> Итальянская монументальная живопись. – М., 1970.</w:t>
      </w:r>
    </w:p>
    <w:p w14:paraId="27E8622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Данилова </w:t>
      </w:r>
      <w:proofErr w:type="gramStart"/>
      <w:r w:rsidRPr="00E31481">
        <w:rPr>
          <w:rFonts w:ascii="Times New Roman" w:hAnsi="Times New Roman" w:cs="Times New Roman"/>
          <w:sz w:val="28"/>
          <w:szCs w:val="28"/>
        </w:rPr>
        <w:t>И.Е.</w:t>
      </w:r>
      <w:proofErr w:type="gramEnd"/>
      <w:r w:rsidRPr="00E31481">
        <w:rPr>
          <w:rFonts w:ascii="Times New Roman" w:hAnsi="Times New Roman" w:cs="Times New Roman"/>
          <w:sz w:val="28"/>
          <w:szCs w:val="28"/>
        </w:rPr>
        <w:t xml:space="preserve"> Брунеллески и Флоренция: Творческая личность в контексте ренессансной культуры. – М., 1991.</w:t>
      </w:r>
    </w:p>
    <w:p w14:paraId="19093FE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Дворжак М. История итальянского искусства в эпоху Возрождения: В 2 т. – М., 1978.</w:t>
      </w:r>
    </w:p>
    <w:p w14:paraId="12E5C921"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Дживелегов</w:t>
      </w:r>
      <w:proofErr w:type="spellEnd"/>
      <w:r w:rsidRPr="00E31481">
        <w:rPr>
          <w:rFonts w:ascii="Times New Roman" w:hAnsi="Times New Roman" w:cs="Times New Roman"/>
          <w:sz w:val="28"/>
          <w:szCs w:val="28"/>
        </w:rPr>
        <w:t xml:space="preserve"> А.Н. </w:t>
      </w:r>
      <w:proofErr w:type="spellStart"/>
      <w:r w:rsidRPr="00E31481">
        <w:rPr>
          <w:rFonts w:ascii="Times New Roman" w:hAnsi="Times New Roman" w:cs="Times New Roman"/>
          <w:sz w:val="28"/>
          <w:szCs w:val="28"/>
        </w:rPr>
        <w:t>Микельанджело</w:t>
      </w:r>
      <w:proofErr w:type="spellEnd"/>
      <w:r w:rsidRPr="00E31481">
        <w:rPr>
          <w:rFonts w:ascii="Times New Roman" w:hAnsi="Times New Roman" w:cs="Times New Roman"/>
          <w:sz w:val="28"/>
          <w:szCs w:val="28"/>
        </w:rPr>
        <w:t>. – М.,1938.</w:t>
      </w:r>
    </w:p>
    <w:p w14:paraId="1461B7A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Дюрер А. Дневники, письма, трактаты: В 2 т. – М. – Л., 1957.</w:t>
      </w:r>
    </w:p>
    <w:p w14:paraId="03CF5225"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Знамеровская</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Т.П.</w:t>
      </w:r>
      <w:proofErr w:type="gramEnd"/>
      <w:r w:rsidRPr="00E31481">
        <w:rPr>
          <w:rFonts w:ascii="Times New Roman" w:hAnsi="Times New Roman" w:cs="Times New Roman"/>
          <w:sz w:val="28"/>
          <w:szCs w:val="28"/>
        </w:rPr>
        <w:t xml:space="preserve"> Андреа Мантенья – художник северного кватроченто. – Л., 1961.</w:t>
      </w:r>
    </w:p>
    <w:p w14:paraId="438F0C10"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Знамеровская</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Т.П.</w:t>
      </w:r>
      <w:proofErr w:type="gramEnd"/>
      <w:r w:rsidRPr="00E31481">
        <w:rPr>
          <w:rFonts w:ascii="Times New Roman" w:hAnsi="Times New Roman" w:cs="Times New Roman"/>
          <w:sz w:val="28"/>
          <w:szCs w:val="28"/>
        </w:rPr>
        <w:t xml:space="preserve"> Мазаччо – Л., 1975.</w:t>
      </w:r>
    </w:p>
    <w:p w14:paraId="61CEAB9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Искусство </w:t>
      </w:r>
      <w:proofErr w:type="spellStart"/>
      <w:r w:rsidRPr="00E31481">
        <w:rPr>
          <w:rFonts w:ascii="Times New Roman" w:hAnsi="Times New Roman" w:cs="Times New Roman"/>
          <w:sz w:val="28"/>
          <w:szCs w:val="28"/>
        </w:rPr>
        <w:t>икультура</w:t>
      </w:r>
      <w:proofErr w:type="spellEnd"/>
      <w:r w:rsidRPr="00E31481">
        <w:rPr>
          <w:rFonts w:ascii="Times New Roman" w:hAnsi="Times New Roman" w:cs="Times New Roman"/>
          <w:sz w:val="28"/>
          <w:szCs w:val="28"/>
        </w:rPr>
        <w:t xml:space="preserve"> Италии эпохи Возрождения и Просвещения. – М.,1997.</w:t>
      </w:r>
    </w:p>
    <w:p w14:paraId="509A6BC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История эстетики: памятники мировой эстетической мысли. Т.1. – М., 1962.</w:t>
      </w:r>
    </w:p>
    <w:p w14:paraId="4F2628B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Кубе А.Н. Итальянская майолика </w:t>
      </w:r>
      <w:proofErr w:type="gramStart"/>
      <w:r w:rsidRPr="00E31481">
        <w:rPr>
          <w:rFonts w:ascii="Times New Roman" w:hAnsi="Times New Roman" w:cs="Times New Roman"/>
          <w:sz w:val="28"/>
          <w:szCs w:val="28"/>
        </w:rPr>
        <w:t>XV – XVIII</w:t>
      </w:r>
      <w:proofErr w:type="gramEnd"/>
      <w:r w:rsidRPr="00E31481">
        <w:rPr>
          <w:rFonts w:ascii="Times New Roman" w:hAnsi="Times New Roman" w:cs="Times New Roman"/>
          <w:sz w:val="28"/>
          <w:szCs w:val="28"/>
        </w:rPr>
        <w:t xml:space="preserve"> веков. – М., 1976.</w:t>
      </w:r>
    </w:p>
    <w:p w14:paraId="05F4790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Кузнецов </w:t>
      </w:r>
      <w:proofErr w:type="gramStart"/>
      <w:r w:rsidRPr="00E31481">
        <w:rPr>
          <w:rFonts w:ascii="Times New Roman" w:hAnsi="Times New Roman" w:cs="Times New Roman"/>
          <w:sz w:val="28"/>
          <w:szCs w:val="28"/>
        </w:rPr>
        <w:t>Б.Г.</w:t>
      </w:r>
      <w:proofErr w:type="gramEnd"/>
      <w:r w:rsidRPr="00E31481">
        <w:rPr>
          <w:rFonts w:ascii="Times New Roman" w:hAnsi="Times New Roman" w:cs="Times New Roman"/>
          <w:sz w:val="28"/>
          <w:szCs w:val="28"/>
        </w:rPr>
        <w:t xml:space="preserve"> Идеи и образы Возрождения. – М., 1979.</w:t>
      </w:r>
    </w:p>
    <w:p w14:paraId="0ED4C4A3"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Коптерева</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Т.П.</w:t>
      </w:r>
      <w:proofErr w:type="gramEnd"/>
      <w:r w:rsidRPr="00E31481">
        <w:rPr>
          <w:rFonts w:ascii="Times New Roman" w:hAnsi="Times New Roman" w:cs="Times New Roman"/>
          <w:sz w:val="28"/>
          <w:szCs w:val="28"/>
        </w:rPr>
        <w:t xml:space="preserve"> Искусство Испании: Очерки. Средние века. Эпоха Возрождения. – М., 1989.</w:t>
      </w:r>
    </w:p>
    <w:p w14:paraId="13885DA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Кустодиева Т. Итальянское искусство эпохи Возрождения. – Л., 1985.</w:t>
      </w:r>
    </w:p>
    <w:p w14:paraId="717ECC7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Лазарев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Происхождение итальянского Возрождения.: В 3 т. – М., 1959.</w:t>
      </w:r>
    </w:p>
    <w:p w14:paraId="28765BB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Лазарев </w:t>
      </w:r>
      <w:proofErr w:type="gramStart"/>
      <w:r w:rsidRPr="00E31481">
        <w:rPr>
          <w:rFonts w:ascii="Times New Roman" w:hAnsi="Times New Roman" w:cs="Times New Roman"/>
          <w:sz w:val="28"/>
          <w:szCs w:val="28"/>
        </w:rPr>
        <w:t>В.Н.</w:t>
      </w:r>
      <w:proofErr w:type="gramEnd"/>
      <w:r w:rsidRPr="00E31481">
        <w:rPr>
          <w:rFonts w:ascii="Times New Roman" w:hAnsi="Times New Roman" w:cs="Times New Roman"/>
          <w:sz w:val="28"/>
          <w:szCs w:val="28"/>
        </w:rPr>
        <w:t xml:space="preserve"> Старые итальянские мастера. – М., 1972.</w:t>
      </w:r>
    </w:p>
    <w:p w14:paraId="5FA9C37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Леонардо да Винчи. Трактат о живописи. – М., 1934.</w:t>
      </w:r>
    </w:p>
    <w:p w14:paraId="0EBC7E5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Леонардо да Винчи. Суждения о науке и искусстве. – СПб., 1998.</w:t>
      </w:r>
    </w:p>
    <w:p w14:paraId="70481F8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Леонардо да Винчи. Избранные произведения: В 2 т. – СПб., 1999.</w:t>
      </w:r>
    </w:p>
    <w:p w14:paraId="19EE804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 xml:space="preserve">Либман </w:t>
      </w:r>
      <w:proofErr w:type="gramStart"/>
      <w:r w:rsidRPr="00E31481">
        <w:rPr>
          <w:rFonts w:ascii="Times New Roman" w:hAnsi="Times New Roman" w:cs="Times New Roman"/>
          <w:sz w:val="28"/>
          <w:szCs w:val="28"/>
        </w:rPr>
        <w:t>М.Я.</w:t>
      </w:r>
      <w:proofErr w:type="gramEnd"/>
      <w:r w:rsidRPr="00E31481">
        <w:rPr>
          <w:rFonts w:ascii="Times New Roman" w:hAnsi="Times New Roman" w:cs="Times New Roman"/>
          <w:sz w:val="28"/>
          <w:szCs w:val="28"/>
        </w:rPr>
        <w:t xml:space="preserve"> Донателло. – М., 1962.</w:t>
      </w:r>
    </w:p>
    <w:p w14:paraId="6DBBA53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Лосев </w:t>
      </w:r>
      <w:proofErr w:type="gramStart"/>
      <w:r w:rsidRPr="00E31481">
        <w:rPr>
          <w:rFonts w:ascii="Times New Roman" w:hAnsi="Times New Roman" w:cs="Times New Roman"/>
          <w:sz w:val="28"/>
          <w:szCs w:val="28"/>
        </w:rPr>
        <w:t>А.Ф.</w:t>
      </w:r>
      <w:proofErr w:type="gramEnd"/>
      <w:r w:rsidRPr="00E31481">
        <w:rPr>
          <w:rFonts w:ascii="Times New Roman" w:hAnsi="Times New Roman" w:cs="Times New Roman"/>
          <w:sz w:val="28"/>
          <w:szCs w:val="28"/>
        </w:rPr>
        <w:t xml:space="preserve"> Эстетика Возрождения. – М., 1978.</w:t>
      </w:r>
    </w:p>
    <w:p w14:paraId="52BE1A2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Муратов П. Образы Италии: В 2 кн. – </w:t>
      </w:r>
      <w:proofErr w:type="gramStart"/>
      <w:r w:rsidRPr="00E31481">
        <w:rPr>
          <w:rFonts w:ascii="Times New Roman" w:hAnsi="Times New Roman" w:cs="Times New Roman"/>
          <w:sz w:val="28"/>
          <w:szCs w:val="28"/>
        </w:rPr>
        <w:t>М,,</w:t>
      </w:r>
      <w:proofErr w:type="gramEnd"/>
      <w:r w:rsidRPr="00E31481">
        <w:rPr>
          <w:rFonts w:ascii="Times New Roman" w:hAnsi="Times New Roman" w:cs="Times New Roman"/>
          <w:sz w:val="28"/>
          <w:szCs w:val="28"/>
        </w:rPr>
        <w:t xml:space="preserve"> 1909.</w:t>
      </w:r>
    </w:p>
    <w:p w14:paraId="61FD343C"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Панофски</w:t>
      </w:r>
      <w:proofErr w:type="spellEnd"/>
      <w:r w:rsidRPr="00E31481">
        <w:rPr>
          <w:rFonts w:ascii="Times New Roman" w:hAnsi="Times New Roman" w:cs="Times New Roman"/>
          <w:sz w:val="28"/>
          <w:szCs w:val="28"/>
        </w:rPr>
        <w:t xml:space="preserve"> Э. Ренессанс и «Ренессансы» в искусстве Запада. – М., 1998.</w:t>
      </w:r>
    </w:p>
    <w:p w14:paraId="49C9D03E"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Панофски</w:t>
      </w:r>
      <w:proofErr w:type="spellEnd"/>
      <w:r w:rsidRPr="00E31481">
        <w:rPr>
          <w:rFonts w:ascii="Times New Roman" w:hAnsi="Times New Roman" w:cs="Times New Roman"/>
          <w:sz w:val="28"/>
          <w:szCs w:val="28"/>
        </w:rPr>
        <w:t xml:space="preserve"> Э. Смысл и толкование изобразительного искусства. – М., 1999.</w:t>
      </w:r>
    </w:p>
    <w:p w14:paraId="5E46AA5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Патер У. Ренессанс: Очерки искусства и поэзии. – М.,1912.</w:t>
      </w:r>
    </w:p>
    <w:p w14:paraId="5800F6C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Ренессанс. Барокко. Классицизм. Проблема стилей в западноевропейском искусстве </w:t>
      </w:r>
      <w:proofErr w:type="gramStart"/>
      <w:r w:rsidRPr="00E31481">
        <w:rPr>
          <w:rFonts w:ascii="Times New Roman" w:hAnsi="Times New Roman" w:cs="Times New Roman"/>
          <w:sz w:val="28"/>
          <w:szCs w:val="28"/>
        </w:rPr>
        <w:t>XV – XVII</w:t>
      </w:r>
      <w:proofErr w:type="gramEnd"/>
      <w:r w:rsidRPr="00E31481">
        <w:rPr>
          <w:rFonts w:ascii="Times New Roman" w:hAnsi="Times New Roman" w:cs="Times New Roman"/>
          <w:sz w:val="28"/>
          <w:szCs w:val="28"/>
        </w:rPr>
        <w:t xml:space="preserve"> веков. – М., 1966.</w:t>
      </w:r>
    </w:p>
    <w:p w14:paraId="3808658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Ротенберг Е.И. Искусство Италии XVI в. – М., 1967.</w:t>
      </w:r>
    </w:p>
    <w:p w14:paraId="352C6E3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Ротенбург В.И. титаны Возрождения. – Л., 1976.</w:t>
      </w:r>
    </w:p>
    <w:p w14:paraId="048E3E2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Смирнова </w:t>
      </w:r>
      <w:proofErr w:type="gramStart"/>
      <w:r w:rsidRPr="00E31481">
        <w:rPr>
          <w:rFonts w:ascii="Times New Roman" w:hAnsi="Times New Roman" w:cs="Times New Roman"/>
          <w:sz w:val="28"/>
          <w:szCs w:val="28"/>
        </w:rPr>
        <w:t>И.А.</w:t>
      </w:r>
      <w:proofErr w:type="gramEnd"/>
      <w:r w:rsidRPr="00E31481">
        <w:rPr>
          <w:rFonts w:ascii="Times New Roman" w:hAnsi="Times New Roman" w:cs="Times New Roman"/>
          <w:sz w:val="28"/>
          <w:szCs w:val="28"/>
        </w:rPr>
        <w:t xml:space="preserve"> Искусство Италии конца XIII – XV веков. – М., 1988.</w:t>
      </w:r>
    </w:p>
    <w:p w14:paraId="5FF435A3" w14:textId="77777777" w:rsidR="00FE6ADD" w:rsidRPr="00E31481" w:rsidRDefault="00FE6ADD" w:rsidP="00FE6ADD">
      <w:pPr>
        <w:pStyle w:val="12"/>
        <w:spacing w:before="0" w:after="0"/>
        <w:ind w:firstLine="709"/>
        <w:rPr>
          <w:rFonts w:ascii="Times New Roman" w:hAnsi="Times New Roman" w:cs="Times New Roman"/>
          <w:b/>
          <w:bCs/>
          <w:i/>
          <w:iCs/>
          <w:sz w:val="28"/>
          <w:szCs w:val="28"/>
        </w:rPr>
      </w:pPr>
      <w:proofErr w:type="spellStart"/>
      <w:r w:rsidRPr="00E31481">
        <w:rPr>
          <w:rFonts w:ascii="Times New Roman" w:hAnsi="Times New Roman" w:cs="Times New Roman"/>
          <w:sz w:val="28"/>
          <w:szCs w:val="28"/>
        </w:rPr>
        <w:t>Фарбман</w:t>
      </w:r>
      <w:proofErr w:type="spellEnd"/>
      <w:r w:rsidRPr="00E31481">
        <w:rPr>
          <w:rFonts w:ascii="Times New Roman" w:hAnsi="Times New Roman" w:cs="Times New Roman"/>
          <w:sz w:val="28"/>
          <w:szCs w:val="28"/>
        </w:rPr>
        <w:t xml:space="preserve"> М. Архитектура итальянского Ренессанса. – СПб. – 1914.</w:t>
      </w:r>
    </w:p>
    <w:p w14:paraId="36BAA0A2" w14:textId="77777777" w:rsidR="00FE6ADD" w:rsidRPr="00E31481" w:rsidRDefault="00FE6ADD" w:rsidP="00FE6ADD">
      <w:pPr>
        <w:pStyle w:val="12"/>
        <w:spacing w:before="0" w:after="0"/>
        <w:ind w:firstLine="709"/>
        <w:rPr>
          <w:rFonts w:ascii="Times New Roman" w:hAnsi="Times New Roman" w:cs="Times New Roman"/>
          <w:b/>
          <w:bCs/>
          <w:i/>
          <w:iCs/>
          <w:sz w:val="28"/>
          <w:szCs w:val="28"/>
        </w:rPr>
      </w:pPr>
    </w:p>
    <w:p w14:paraId="30B1285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bCs/>
          <w:iCs/>
          <w:sz w:val="28"/>
          <w:szCs w:val="28"/>
        </w:rPr>
        <w:t>Тема 9. Западноевропейское искусство XVII века</w:t>
      </w:r>
    </w:p>
    <w:p w14:paraId="1765620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Сосуществование разнообразных политических, религиозных и экономических форм в Западной Европе XVII столетия. Влияние этого фактора на искусство. Новый ракурс проблемы заказчик – художник. Статус художника. Его вариантность: от ремесленника – члена цеховой организации - до придворного художника. Расцвет науки, философии и искусства в XVII веке. Формирование новой картины мира и новой концепции человека. Драматизм и конфликтность мироощущения эпохи. Отсутствие единого стиля эпохи. Основные стили и направления искусства XVII века: барокко, классицизм, </w:t>
      </w:r>
      <w:proofErr w:type="spellStart"/>
      <w:r w:rsidRPr="00E31481">
        <w:rPr>
          <w:rFonts w:ascii="Times New Roman" w:hAnsi="Times New Roman" w:cs="Times New Roman"/>
          <w:sz w:val="28"/>
          <w:szCs w:val="28"/>
        </w:rPr>
        <w:t>внестилевая</w:t>
      </w:r>
      <w:proofErr w:type="spellEnd"/>
      <w:r w:rsidRPr="00E31481">
        <w:rPr>
          <w:rFonts w:ascii="Times New Roman" w:hAnsi="Times New Roman" w:cs="Times New Roman"/>
          <w:sz w:val="28"/>
          <w:szCs w:val="28"/>
        </w:rPr>
        <w:t xml:space="preserve"> линия (реализм).</w:t>
      </w:r>
    </w:p>
    <w:p w14:paraId="276D966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Философские основы барокко. Безграничность пространства. Бесконечность и разнообразие форм движения. Усложненный показ внутреннего мира человека. Экзальтация. Аффект. Ренессанс и барокко. Преемственность и развитие некоторых художественных идей Ренессанса. Особенности формального языка стиля барокко. Цвет. Ракурс. Репрезентативность. Театральность. Пышность и материальная перенасыщенность.</w:t>
      </w:r>
    </w:p>
    <w:p w14:paraId="322EF52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Церковь и феодальная знать - основные заказчики искусства барокко. </w:t>
      </w:r>
    </w:p>
    <w:p w14:paraId="4E7FEB4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Архитектура. Италия – родина барокко. Творчество К. </w:t>
      </w:r>
      <w:proofErr w:type="spellStart"/>
      <w:r w:rsidRPr="00E31481">
        <w:rPr>
          <w:rFonts w:ascii="Times New Roman" w:hAnsi="Times New Roman" w:cs="Times New Roman"/>
          <w:sz w:val="28"/>
          <w:szCs w:val="28"/>
        </w:rPr>
        <w:t>Мадерна</w:t>
      </w:r>
      <w:proofErr w:type="spellEnd"/>
      <w:r w:rsidRPr="00E31481">
        <w:rPr>
          <w:rFonts w:ascii="Times New Roman" w:hAnsi="Times New Roman" w:cs="Times New Roman"/>
          <w:sz w:val="28"/>
          <w:szCs w:val="28"/>
        </w:rPr>
        <w:t xml:space="preserve">, Л. Бернини, Г. </w:t>
      </w:r>
      <w:proofErr w:type="spellStart"/>
      <w:r w:rsidRPr="00E31481">
        <w:rPr>
          <w:rFonts w:ascii="Times New Roman" w:hAnsi="Times New Roman" w:cs="Times New Roman"/>
          <w:sz w:val="28"/>
          <w:szCs w:val="28"/>
        </w:rPr>
        <w:t>Гварини</w:t>
      </w:r>
      <w:proofErr w:type="spellEnd"/>
      <w:r w:rsidRPr="00E31481">
        <w:rPr>
          <w:rFonts w:ascii="Times New Roman" w:hAnsi="Times New Roman" w:cs="Times New Roman"/>
          <w:sz w:val="28"/>
          <w:szCs w:val="28"/>
        </w:rPr>
        <w:t xml:space="preserve">, Ф. </w:t>
      </w:r>
      <w:proofErr w:type="spellStart"/>
      <w:r w:rsidRPr="00E31481">
        <w:rPr>
          <w:rFonts w:ascii="Times New Roman" w:hAnsi="Times New Roman" w:cs="Times New Roman"/>
          <w:sz w:val="28"/>
          <w:szCs w:val="28"/>
        </w:rPr>
        <w:t>Борромини</w:t>
      </w:r>
      <w:proofErr w:type="spellEnd"/>
      <w:r w:rsidRPr="00E31481">
        <w:rPr>
          <w:rFonts w:ascii="Times New Roman" w:hAnsi="Times New Roman" w:cs="Times New Roman"/>
          <w:sz w:val="28"/>
          <w:szCs w:val="28"/>
        </w:rPr>
        <w:t>. Возвращение к типу храма-базилики. Виллы. Палаццо. Динамичность, экспрессивность форм, богатство архитектурного и скульптурного декора. Связь архитектуры и садово-парковых ансамблей.</w:t>
      </w:r>
    </w:p>
    <w:p w14:paraId="1C71E44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Французское барокко. Ж. </w:t>
      </w:r>
      <w:proofErr w:type="spellStart"/>
      <w:r w:rsidRPr="00E31481">
        <w:rPr>
          <w:rFonts w:ascii="Times New Roman" w:hAnsi="Times New Roman" w:cs="Times New Roman"/>
          <w:sz w:val="28"/>
          <w:szCs w:val="28"/>
        </w:rPr>
        <w:t>Лемерсье</w:t>
      </w:r>
      <w:proofErr w:type="spellEnd"/>
      <w:r w:rsidRPr="00E31481">
        <w:rPr>
          <w:rFonts w:ascii="Times New Roman" w:hAnsi="Times New Roman" w:cs="Times New Roman"/>
          <w:sz w:val="28"/>
          <w:szCs w:val="28"/>
        </w:rPr>
        <w:t xml:space="preserve">, Ф. </w:t>
      </w:r>
      <w:proofErr w:type="spellStart"/>
      <w:r w:rsidRPr="00E31481">
        <w:rPr>
          <w:rFonts w:ascii="Times New Roman" w:hAnsi="Times New Roman" w:cs="Times New Roman"/>
          <w:sz w:val="28"/>
          <w:szCs w:val="28"/>
        </w:rPr>
        <w:t>Мансар</w:t>
      </w:r>
      <w:proofErr w:type="spellEnd"/>
      <w:r w:rsidRPr="00E31481">
        <w:rPr>
          <w:rFonts w:ascii="Times New Roman" w:hAnsi="Times New Roman" w:cs="Times New Roman"/>
          <w:sz w:val="28"/>
          <w:szCs w:val="28"/>
        </w:rPr>
        <w:t xml:space="preserve">, Л. Лево. Лувр. Замки </w:t>
      </w:r>
      <w:proofErr w:type="spellStart"/>
      <w:r w:rsidRPr="00E31481">
        <w:rPr>
          <w:rFonts w:ascii="Times New Roman" w:hAnsi="Times New Roman" w:cs="Times New Roman"/>
          <w:sz w:val="28"/>
          <w:szCs w:val="28"/>
        </w:rPr>
        <w:t>Мэзон-Лафитт</w:t>
      </w:r>
      <w:proofErr w:type="spellEnd"/>
      <w:r w:rsidRPr="00E31481">
        <w:rPr>
          <w:rFonts w:ascii="Times New Roman" w:hAnsi="Times New Roman" w:cs="Times New Roman"/>
          <w:sz w:val="28"/>
          <w:szCs w:val="28"/>
        </w:rPr>
        <w:t xml:space="preserve"> и Во ле Виконт.</w:t>
      </w:r>
    </w:p>
    <w:p w14:paraId="584F375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Скульптура. Творчество Л. Бернини. Французские мастера </w:t>
      </w:r>
      <w:proofErr w:type="spellStart"/>
      <w:r w:rsidRPr="00E31481">
        <w:rPr>
          <w:rFonts w:ascii="Times New Roman" w:hAnsi="Times New Roman" w:cs="Times New Roman"/>
          <w:sz w:val="28"/>
          <w:szCs w:val="28"/>
        </w:rPr>
        <w:t>барокоо</w:t>
      </w:r>
      <w:proofErr w:type="spellEnd"/>
      <w:r w:rsidRPr="00E31481">
        <w:rPr>
          <w:rFonts w:ascii="Times New Roman" w:hAnsi="Times New Roman" w:cs="Times New Roman"/>
          <w:sz w:val="28"/>
          <w:szCs w:val="28"/>
        </w:rPr>
        <w:t>.</w:t>
      </w:r>
    </w:p>
    <w:p w14:paraId="720A92E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Живопись. Творчество М. да Караваджо, А. </w:t>
      </w:r>
      <w:proofErr w:type="spellStart"/>
      <w:r w:rsidRPr="00E31481">
        <w:rPr>
          <w:rFonts w:ascii="Times New Roman" w:hAnsi="Times New Roman" w:cs="Times New Roman"/>
          <w:sz w:val="28"/>
          <w:szCs w:val="28"/>
        </w:rPr>
        <w:t>Караччи</w:t>
      </w:r>
      <w:proofErr w:type="spellEnd"/>
      <w:r w:rsidRPr="00E31481">
        <w:rPr>
          <w:rFonts w:ascii="Times New Roman" w:hAnsi="Times New Roman" w:cs="Times New Roman"/>
          <w:sz w:val="28"/>
          <w:szCs w:val="28"/>
        </w:rPr>
        <w:t xml:space="preserve">, Г. Рени, </w:t>
      </w:r>
      <w:proofErr w:type="spellStart"/>
      <w:r w:rsidRPr="00E31481">
        <w:rPr>
          <w:rFonts w:ascii="Times New Roman" w:hAnsi="Times New Roman" w:cs="Times New Roman"/>
          <w:sz w:val="28"/>
          <w:szCs w:val="28"/>
        </w:rPr>
        <w:t>Я.Йорданса</w:t>
      </w:r>
      <w:proofErr w:type="spellEnd"/>
      <w:r w:rsidRPr="00E31481">
        <w:rPr>
          <w:rFonts w:ascii="Times New Roman" w:hAnsi="Times New Roman" w:cs="Times New Roman"/>
          <w:sz w:val="28"/>
          <w:szCs w:val="28"/>
        </w:rPr>
        <w:t xml:space="preserve">, </w:t>
      </w:r>
    </w:p>
    <w:p w14:paraId="1AB30F7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П.-П. Рубенса. </w:t>
      </w:r>
    </w:p>
    <w:p w14:paraId="62646CB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Философские основы классицизма. Рационализм. Классицизм и античность. Классицизм и эпоха Возрождения. Теория классицизма. </w:t>
      </w:r>
      <w:proofErr w:type="spellStart"/>
      <w:r w:rsidRPr="00E31481">
        <w:rPr>
          <w:rFonts w:ascii="Times New Roman" w:hAnsi="Times New Roman" w:cs="Times New Roman"/>
          <w:sz w:val="28"/>
          <w:szCs w:val="28"/>
        </w:rPr>
        <w:t>Н.Буало</w:t>
      </w:r>
      <w:proofErr w:type="spellEnd"/>
      <w:r w:rsidRPr="00E31481">
        <w:rPr>
          <w:rFonts w:ascii="Times New Roman" w:hAnsi="Times New Roman" w:cs="Times New Roman"/>
          <w:sz w:val="28"/>
          <w:szCs w:val="28"/>
        </w:rPr>
        <w:t xml:space="preserve">. Н. Пуссен. Иерархия жанров в искусстве классицизма. Особенность формального языка классицизма. Композиция. Ведущая роль рисунка. </w:t>
      </w:r>
      <w:proofErr w:type="spellStart"/>
      <w:r w:rsidRPr="00E31481">
        <w:rPr>
          <w:rFonts w:ascii="Times New Roman" w:hAnsi="Times New Roman" w:cs="Times New Roman"/>
          <w:sz w:val="28"/>
          <w:szCs w:val="28"/>
        </w:rPr>
        <w:t>Второстеренная</w:t>
      </w:r>
      <w:proofErr w:type="spellEnd"/>
      <w:r w:rsidRPr="00E31481">
        <w:rPr>
          <w:rFonts w:ascii="Times New Roman" w:hAnsi="Times New Roman" w:cs="Times New Roman"/>
          <w:sz w:val="28"/>
          <w:szCs w:val="28"/>
        </w:rPr>
        <w:t xml:space="preserve"> роль цвета. Итальянский классицизм. Мастера Болонской Академии. Расцвет </w:t>
      </w:r>
      <w:r w:rsidRPr="00E31481">
        <w:rPr>
          <w:rFonts w:ascii="Times New Roman" w:hAnsi="Times New Roman" w:cs="Times New Roman"/>
          <w:sz w:val="28"/>
          <w:szCs w:val="28"/>
        </w:rPr>
        <w:lastRenderedPageBreak/>
        <w:t xml:space="preserve">классицизма во Франции времени правления Людовика XIV. Архитектура. Сложение принципов классицизма в рамках барочной традиции. Творчество Л. Лево. Скульптура. Живопись. Значение творчества </w:t>
      </w:r>
      <w:proofErr w:type="spellStart"/>
      <w:r w:rsidRPr="00E31481">
        <w:rPr>
          <w:rFonts w:ascii="Times New Roman" w:hAnsi="Times New Roman" w:cs="Times New Roman"/>
          <w:sz w:val="28"/>
          <w:szCs w:val="28"/>
        </w:rPr>
        <w:t>К.Лоррена</w:t>
      </w:r>
      <w:proofErr w:type="spellEnd"/>
      <w:r w:rsidRPr="00E31481">
        <w:rPr>
          <w:rFonts w:ascii="Times New Roman" w:hAnsi="Times New Roman" w:cs="Times New Roman"/>
          <w:sz w:val="28"/>
          <w:szCs w:val="28"/>
        </w:rPr>
        <w:t xml:space="preserve"> и Н. Пуссена. </w:t>
      </w:r>
    </w:p>
    <w:p w14:paraId="41AC972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w:t>
      </w:r>
      <w:proofErr w:type="spellStart"/>
      <w:r w:rsidRPr="00E31481">
        <w:rPr>
          <w:rFonts w:ascii="Times New Roman" w:hAnsi="Times New Roman" w:cs="Times New Roman"/>
          <w:sz w:val="28"/>
          <w:szCs w:val="28"/>
        </w:rPr>
        <w:t>внестилевой</w:t>
      </w:r>
      <w:proofErr w:type="spellEnd"/>
      <w:r w:rsidRPr="00E31481">
        <w:rPr>
          <w:rFonts w:ascii="Times New Roman" w:hAnsi="Times New Roman" w:cs="Times New Roman"/>
          <w:sz w:val="28"/>
          <w:szCs w:val="28"/>
        </w:rPr>
        <w:t xml:space="preserve"> линии». Характерные черты реализма XVII века. Жанровое многообразие реалистического искусства. Историческая картина. Портрет. Бытовой жанр. Пейзаж. Натюрморт. Реалистическое искусство Голландии. Творчество Рембрандта. Его значение для дальнейшего развития европейского психологического портрета. Отказ от жесткого разграничения жанров. Творчество Ф. Хальса и Я. Вермеера Дельфтского. «Малые голландцы». Начало развития художественного рынка в Европе. Реалистическое искусство Испании. Ф. Сурбаран, Х Рибера и Ф. Мурильо. Д. Веласкес великий мастер европейского реализма. Новое видение портрета, исторической картины. Бытовой жанр.</w:t>
      </w:r>
    </w:p>
    <w:p w14:paraId="1530979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Искусство стран Центральной Европы: Чехия, Австрия, Германия.</w:t>
      </w:r>
    </w:p>
    <w:p w14:paraId="0434CB4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Контрольные вопросы к теме 9.</w:t>
      </w:r>
    </w:p>
    <w:p w14:paraId="7866746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      Назовите основные черты искусства барокко.</w:t>
      </w:r>
    </w:p>
    <w:p w14:paraId="0D8D3E1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      Какие средства художественной выразительности приоритетны для живописи барокко?</w:t>
      </w:r>
    </w:p>
    <w:p w14:paraId="7E93865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      Какие средства художественной выразительности приоритетны для живописи классицизма?</w:t>
      </w:r>
    </w:p>
    <w:p w14:paraId="7C969CB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4.      Каковы основные принципы архитектурного ансамбля барокко?</w:t>
      </w:r>
    </w:p>
    <w:p w14:paraId="3906E6E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5.      Каковы основные принципы классицистического архитектурного ансамбля?</w:t>
      </w:r>
    </w:p>
    <w:p w14:paraId="58D6193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6.      Назовите произведения Л. Бернини.</w:t>
      </w:r>
    </w:p>
    <w:p w14:paraId="289159C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7.      Какому стилю ближе всего искусство П.-П. Рубенса?</w:t>
      </w:r>
    </w:p>
    <w:p w14:paraId="6B2CD24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8.      Какие типы композиций характерны для искусства классицизма?</w:t>
      </w:r>
    </w:p>
    <w:p w14:paraId="318B91C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9.      Назовите имена архитекторов итальянского барокко? Французского барокко?</w:t>
      </w:r>
    </w:p>
    <w:p w14:paraId="5263A08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10.  Кто автор скульптурной композиции «Аполлон и Дафна»?</w:t>
      </w:r>
    </w:p>
    <w:p w14:paraId="53117DA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11.  Кто автор картины «Союз Земли и Воды»?</w:t>
      </w:r>
    </w:p>
    <w:p w14:paraId="610F6FF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12.  Какие произведения Рембрандта, хранящиеся в Государственном Эрмитаже, вы знаете?</w:t>
      </w:r>
    </w:p>
    <w:p w14:paraId="284795A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13.  Какова судьба знаменитого полотна Рембрандта «Даная»?</w:t>
      </w:r>
    </w:p>
    <w:p w14:paraId="5D44D44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14.  Что такое жанр «</w:t>
      </w:r>
      <w:proofErr w:type="spellStart"/>
      <w:r w:rsidRPr="00E31481">
        <w:rPr>
          <w:rFonts w:ascii="Times New Roman" w:hAnsi="Times New Roman" w:cs="Times New Roman"/>
          <w:sz w:val="28"/>
          <w:szCs w:val="28"/>
        </w:rPr>
        <w:t>бодегонес</w:t>
      </w:r>
      <w:proofErr w:type="spellEnd"/>
      <w:r w:rsidRPr="00E31481">
        <w:rPr>
          <w:rFonts w:ascii="Times New Roman" w:hAnsi="Times New Roman" w:cs="Times New Roman"/>
          <w:sz w:val="28"/>
          <w:szCs w:val="28"/>
        </w:rPr>
        <w:t>»? Где этот жанр получил развитие?</w:t>
      </w:r>
    </w:p>
    <w:p w14:paraId="348F780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15.  Кто является автором картины «</w:t>
      </w:r>
      <w:proofErr w:type="spellStart"/>
      <w:r w:rsidRPr="00E31481">
        <w:rPr>
          <w:rFonts w:ascii="Times New Roman" w:hAnsi="Times New Roman" w:cs="Times New Roman"/>
          <w:sz w:val="28"/>
          <w:szCs w:val="28"/>
        </w:rPr>
        <w:t>Менины</w:t>
      </w:r>
      <w:proofErr w:type="spellEnd"/>
      <w:r w:rsidRPr="00E31481">
        <w:rPr>
          <w:rFonts w:ascii="Times New Roman" w:hAnsi="Times New Roman" w:cs="Times New Roman"/>
          <w:sz w:val="28"/>
          <w:szCs w:val="28"/>
        </w:rPr>
        <w:t>»? В чем ее жанровая особенность?</w:t>
      </w:r>
    </w:p>
    <w:p w14:paraId="7EFBDFF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16.  Назовите произведения Д. Веласкеса, Х Риберы, хранящиеся в Государственном Эрмитаже. </w:t>
      </w:r>
    </w:p>
    <w:p w14:paraId="1FCC98A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Литература</w:t>
      </w:r>
    </w:p>
    <w:p w14:paraId="0709B4F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Алпатов </w:t>
      </w:r>
      <w:proofErr w:type="gramStart"/>
      <w:r w:rsidRPr="00E31481">
        <w:rPr>
          <w:rFonts w:ascii="Times New Roman" w:hAnsi="Times New Roman" w:cs="Times New Roman"/>
          <w:sz w:val="28"/>
          <w:szCs w:val="28"/>
        </w:rPr>
        <w:t>М.А.</w:t>
      </w:r>
      <w:proofErr w:type="gramEnd"/>
      <w:r w:rsidRPr="00E31481">
        <w:rPr>
          <w:rFonts w:ascii="Times New Roman" w:hAnsi="Times New Roman" w:cs="Times New Roman"/>
          <w:sz w:val="28"/>
          <w:szCs w:val="28"/>
        </w:rPr>
        <w:t xml:space="preserve"> Всеобщая история искусств. Т.2.- М., 1949.</w:t>
      </w:r>
    </w:p>
    <w:p w14:paraId="1A6FF6D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Алпатов </w:t>
      </w:r>
      <w:proofErr w:type="gramStart"/>
      <w:r w:rsidRPr="00E31481">
        <w:rPr>
          <w:rFonts w:ascii="Times New Roman" w:hAnsi="Times New Roman" w:cs="Times New Roman"/>
          <w:sz w:val="28"/>
          <w:szCs w:val="28"/>
        </w:rPr>
        <w:t>М.А.</w:t>
      </w:r>
      <w:proofErr w:type="gramEnd"/>
      <w:r w:rsidRPr="00E31481">
        <w:rPr>
          <w:rFonts w:ascii="Times New Roman" w:hAnsi="Times New Roman" w:cs="Times New Roman"/>
          <w:sz w:val="28"/>
          <w:szCs w:val="28"/>
        </w:rPr>
        <w:t xml:space="preserve"> Этюды по истории западноевропейского искусства. – М., 1964.</w:t>
      </w:r>
    </w:p>
    <w:p w14:paraId="545E70A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Алпатов </w:t>
      </w:r>
      <w:proofErr w:type="gramStart"/>
      <w:r w:rsidRPr="00E31481">
        <w:rPr>
          <w:rFonts w:ascii="Times New Roman" w:hAnsi="Times New Roman" w:cs="Times New Roman"/>
          <w:sz w:val="28"/>
          <w:szCs w:val="28"/>
        </w:rPr>
        <w:t>М.А.</w:t>
      </w:r>
      <w:proofErr w:type="gramEnd"/>
      <w:r w:rsidRPr="00E31481">
        <w:rPr>
          <w:rFonts w:ascii="Times New Roman" w:hAnsi="Times New Roman" w:cs="Times New Roman"/>
          <w:sz w:val="28"/>
          <w:szCs w:val="28"/>
        </w:rPr>
        <w:t xml:space="preserve"> Немеркнущее наследие. – М., 1991.</w:t>
      </w:r>
    </w:p>
    <w:p w14:paraId="46146D8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Античность. Средние века. Новое время. Проблемы искусств. – М.,1977.</w:t>
      </w:r>
    </w:p>
    <w:p w14:paraId="18BA394C"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Арган</w:t>
      </w:r>
      <w:proofErr w:type="spellEnd"/>
      <w:r w:rsidRPr="00E31481">
        <w:rPr>
          <w:rFonts w:ascii="Times New Roman" w:hAnsi="Times New Roman" w:cs="Times New Roman"/>
          <w:sz w:val="28"/>
          <w:szCs w:val="28"/>
        </w:rPr>
        <w:t xml:space="preserve"> Дж. История итальянского </w:t>
      </w:r>
      <w:proofErr w:type="spellStart"/>
      <w:proofErr w:type="gramStart"/>
      <w:r w:rsidRPr="00E31481">
        <w:rPr>
          <w:rFonts w:ascii="Times New Roman" w:hAnsi="Times New Roman" w:cs="Times New Roman"/>
          <w:sz w:val="28"/>
          <w:szCs w:val="28"/>
        </w:rPr>
        <w:t>искусства:В</w:t>
      </w:r>
      <w:proofErr w:type="spellEnd"/>
      <w:proofErr w:type="gramEnd"/>
      <w:r w:rsidRPr="00E31481">
        <w:rPr>
          <w:rFonts w:ascii="Times New Roman" w:hAnsi="Times New Roman" w:cs="Times New Roman"/>
          <w:sz w:val="28"/>
          <w:szCs w:val="28"/>
        </w:rPr>
        <w:t xml:space="preserve"> 2 т. Т.2. – М.,1990.</w:t>
      </w:r>
    </w:p>
    <w:p w14:paraId="3B34D20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 xml:space="preserve">Бартенев </w:t>
      </w:r>
      <w:proofErr w:type="gramStart"/>
      <w:r w:rsidRPr="00E31481">
        <w:rPr>
          <w:rFonts w:ascii="Times New Roman" w:hAnsi="Times New Roman" w:cs="Times New Roman"/>
          <w:sz w:val="28"/>
          <w:szCs w:val="28"/>
        </w:rPr>
        <w:t>И.А.</w:t>
      </w:r>
      <w:proofErr w:type="gramEnd"/>
      <w:r w:rsidRPr="00E31481">
        <w:rPr>
          <w:rFonts w:ascii="Times New Roman" w:hAnsi="Times New Roman" w:cs="Times New Roman"/>
          <w:sz w:val="28"/>
          <w:szCs w:val="28"/>
        </w:rPr>
        <w:t xml:space="preserve"> Форма и конструкция в архитектуре. – Л., 1968.</w:t>
      </w:r>
    </w:p>
    <w:p w14:paraId="74694F7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Бартенев </w:t>
      </w:r>
      <w:proofErr w:type="gramStart"/>
      <w:r w:rsidRPr="00E31481">
        <w:rPr>
          <w:rFonts w:ascii="Times New Roman" w:hAnsi="Times New Roman" w:cs="Times New Roman"/>
          <w:sz w:val="28"/>
          <w:szCs w:val="28"/>
        </w:rPr>
        <w:t>И.А.</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Батажкова</w:t>
      </w:r>
      <w:proofErr w:type="spellEnd"/>
      <w:r w:rsidRPr="00E31481">
        <w:rPr>
          <w:rFonts w:ascii="Times New Roman" w:hAnsi="Times New Roman" w:cs="Times New Roman"/>
          <w:sz w:val="28"/>
          <w:szCs w:val="28"/>
        </w:rPr>
        <w:t xml:space="preserve"> В.Н. Очерки истории архитектурных стилей. – М., 1983.</w:t>
      </w:r>
    </w:p>
    <w:p w14:paraId="0719B58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Бирюкова Н. Западноевропейское прикладное искусство </w:t>
      </w:r>
      <w:proofErr w:type="gramStart"/>
      <w:r w:rsidRPr="00E31481">
        <w:rPr>
          <w:rFonts w:ascii="Times New Roman" w:hAnsi="Times New Roman" w:cs="Times New Roman"/>
          <w:sz w:val="28"/>
          <w:szCs w:val="28"/>
        </w:rPr>
        <w:t>XVII – XVIII</w:t>
      </w:r>
      <w:proofErr w:type="gramEnd"/>
      <w:r w:rsidRPr="00E31481">
        <w:rPr>
          <w:rFonts w:ascii="Times New Roman" w:hAnsi="Times New Roman" w:cs="Times New Roman"/>
          <w:sz w:val="28"/>
          <w:szCs w:val="28"/>
        </w:rPr>
        <w:t xml:space="preserve"> веков. – Л., 1972</w:t>
      </w:r>
    </w:p>
    <w:p w14:paraId="0055280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Брунов Н.И. Дворцы Франции </w:t>
      </w:r>
      <w:proofErr w:type="gramStart"/>
      <w:r w:rsidRPr="00E31481">
        <w:rPr>
          <w:rFonts w:ascii="Times New Roman" w:hAnsi="Times New Roman" w:cs="Times New Roman"/>
          <w:sz w:val="28"/>
          <w:szCs w:val="28"/>
        </w:rPr>
        <w:t>XVII –XVIII</w:t>
      </w:r>
      <w:proofErr w:type="gramEnd"/>
      <w:r w:rsidRPr="00E31481">
        <w:rPr>
          <w:rFonts w:ascii="Times New Roman" w:hAnsi="Times New Roman" w:cs="Times New Roman"/>
          <w:sz w:val="28"/>
          <w:szCs w:val="28"/>
        </w:rPr>
        <w:t xml:space="preserve"> веков. – М., 1987.</w:t>
      </w:r>
    </w:p>
    <w:p w14:paraId="5DEE3CC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Брунов Н.И. Рим. Архитектура эпохи барокко. – М., 1938.</w:t>
      </w:r>
    </w:p>
    <w:p w14:paraId="179FB2F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Буало Н. Поэтическое искусство. – М., 1957.</w:t>
      </w:r>
    </w:p>
    <w:p w14:paraId="64A230F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Бунин </w:t>
      </w:r>
      <w:proofErr w:type="gramStart"/>
      <w:r w:rsidRPr="00E31481">
        <w:rPr>
          <w:rFonts w:ascii="Times New Roman" w:hAnsi="Times New Roman" w:cs="Times New Roman"/>
          <w:sz w:val="28"/>
          <w:szCs w:val="28"/>
        </w:rPr>
        <w:t>А.В.</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Соваренская</w:t>
      </w:r>
      <w:proofErr w:type="spellEnd"/>
      <w:r w:rsidRPr="00E31481">
        <w:rPr>
          <w:rFonts w:ascii="Times New Roman" w:hAnsi="Times New Roman" w:cs="Times New Roman"/>
          <w:sz w:val="28"/>
          <w:szCs w:val="28"/>
        </w:rPr>
        <w:t xml:space="preserve"> Г.Ф. История градостроительного искусства. – М., 1986.</w:t>
      </w:r>
    </w:p>
    <w:p w14:paraId="3D3DF94E"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Вельфлин</w:t>
      </w:r>
      <w:proofErr w:type="spellEnd"/>
      <w:r w:rsidRPr="00E31481">
        <w:rPr>
          <w:rFonts w:ascii="Times New Roman" w:hAnsi="Times New Roman" w:cs="Times New Roman"/>
          <w:sz w:val="28"/>
          <w:szCs w:val="28"/>
        </w:rPr>
        <w:t xml:space="preserve"> Г. Ренессанс и барокко. – СПб., 1913.</w:t>
      </w:r>
    </w:p>
    <w:p w14:paraId="0D92034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Волков </w:t>
      </w:r>
      <w:proofErr w:type="gramStart"/>
      <w:r w:rsidRPr="00E31481">
        <w:rPr>
          <w:rFonts w:ascii="Times New Roman" w:hAnsi="Times New Roman" w:cs="Times New Roman"/>
          <w:sz w:val="28"/>
          <w:szCs w:val="28"/>
        </w:rPr>
        <w:t>И.Ф.</w:t>
      </w:r>
      <w:proofErr w:type="gramEnd"/>
      <w:r w:rsidRPr="00E31481">
        <w:rPr>
          <w:rFonts w:ascii="Times New Roman" w:hAnsi="Times New Roman" w:cs="Times New Roman"/>
          <w:sz w:val="28"/>
          <w:szCs w:val="28"/>
        </w:rPr>
        <w:t xml:space="preserve"> творческие методы и художественные системы. – М., 1989.</w:t>
      </w:r>
    </w:p>
    <w:p w14:paraId="35954BE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Виппер Б.Р. Становление реализма в голландской живописи XVII века. – М., 1957.</w:t>
      </w:r>
    </w:p>
    <w:p w14:paraId="3B8DE03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Виппер Б.Р. Очерки голландской живописи эпохи расцвета (</w:t>
      </w:r>
      <w:proofErr w:type="gramStart"/>
      <w:r w:rsidRPr="00E31481">
        <w:rPr>
          <w:rFonts w:ascii="Times New Roman" w:hAnsi="Times New Roman" w:cs="Times New Roman"/>
          <w:sz w:val="28"/>
          <w:szCs w:val="28"/>
        </w:rPr>
        <w:t>1640 – 1670</w:t>
      </w:r>
      <w:proofErr w:type="gramEnd"/>
      <w:r w:rsidRPr="00E31481">
        <w:rPr>
          <w:rFonts w:ascii="Times New Roman" w:hAnsi="Times New Roman" w:cs="Times New Roman"/>
          <w:sz w:val="28"/>
          <w:szCs w:val="28"/>
        </w:rPr>
        <w:t>). – М., 1962.</w:t>
      </w:r>
    </w:p>
    <w:p w14:paraId="4CDE9AA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Виппер Б.Р. Проблемы реализма в итальянской живописи </w:t>
      </w:r>
      <w:proofErr w:type="gramStart"/>
      <w:r w:rsidRPr="00E31481">
        <w:rPr>
          <w:rFonts w:ascii="Times New Roman" w:hAnsi="Times New Roman" w:cs="Times New Roman"/>
          <w:sz w:val="28"/>
          <w:szCs w:val="28"/>
        </w:rPr>
        <w:t>XVII – XVIII</w:t>
      </w:r>
      <w:proofErr w:type="gramEnd"/>
      <w:r w:rsidRPr="00E31481">
        <w:rPr>
          <w:rFonts w:ascii="Times New Roman" w:hAnsi="Times New Roman" w:cs="Times New Roman"/>
          <w:sz w:val="28"/>
          <w:szCs w:val="28"/>
        </w:rPr>
        <w:t xml:space="preserve"> веков. – М., 1966.</w:t>
      </w:r>
    </w:p>
    <w:p w14:paraId="12DF02BC"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Гомбрих</w:t>
      </w:r>
      <w:proofErr w:type="spellEnd"/>
      <w:r w:rsidRPr="00E31481">
        <w:rPr>
          <w:rFonts w:ascii="Times New Roman" w:hAnsi="Times New Roman" w:cs="Times New Roman"/>
          <w:sz w:val="28"/>
          <w:szCs w:val="28"/>
        </w:rPr>
        <w:t xml:space="preserve"> Э. История искусства. – М., 1998.</w:t>
      </w:r>
    </w:p>
    <w:p w14:paraId="10789D8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Грицай Н. Фламандская живопись XVII века. Очерк – путеводитель. – Л., 1990.</w:t>
      </w:r>
    </w:p>
    <w:p w14:paraId="7E3FCC2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Даниэль С.М. Картина классицистической эпохи: Проблемы композиции в западноевропейской живописи XVII </w:t>
      </w:r>
      <w:proofErr w:type="gramStart"/>
      <w:r w:rsidRPr="00E31481">
        <w:rPr>
          <w:rFonts w:ascii="Times New Roman" w:hAnsi="Times New Roman" w:cs="Times New Roman"/>
          <w:sz w:val="28"/>
          <w:szCs w:val="28"/>
        </w:rPr>
        <w:t>века.-</w:t>
      </w:r>
      <w:proofErr w:type="gramEnd"/>
      <w:r w:rsidRPr="00E31481">
        <w:rPr>
          <w:rFonts w:ascii="Times New Roman" w:hAnsi="Times New Roman" w:cs="Times New Roman"/>
          <w:sz w:val="28"/>
          <w:szCs w:val="28"/>
        </w:rPr>
        <w:t xml:space="preserve"> Л., 1986.</w:t>
      </w:r>
    </w:p>
    <w:p w14:paraId="708725D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Даниэль </w:t>
      </w:r>
      <w:proofErr w:type="gramStart"/>
      <w:r w:rsidRPr="00E31481">
        <w:rPr>
          <w:rFonts w:ascii="Times New Roman" w:hAnsi="Times New Roman" w:cs="Times New Roman"/>
          <w:sz w:val="28"/>
          <w:szCs w:val="28"/>
        </w:rPr>
        <w:t>С.М.</w:t>
      </w:r>
      <w:proofErr w:type="gramEnd"/>
      <w:r w:rsidRPr="00E31481">
        <w:rPr>
          <w:rFonts w:ascii="Times New Roman" w:hAnsi="Times New Roman" w:cs="Times New Roman"/>
          <w:sz w:val="28"/>
          <w:szCs w:val="28"/>
        </w:rPr>
        <w:t xml:space="preserve"> О «теории модусов» </w:t>
      </w:r>
      <w:proofErr w:type="gramStart"/>
      <w:r w:rsidRPr="00E31481">
        <w:rPr>
          <w:rFonts w:ascii="Times New Roman" w:hAnsi="Times New Roman" w:cs="Times New Roman"/>
          <w:sz w:val="28"/>
          <w:szCs w:val="28"/>
        </w:rPr>
        <w:t>Пуссена./</w:t>
      </w:r>
      <w:proofErr w:type="gramEnd"/>
      <w:r w:rsidRPr="00E31481">
        <w:rPr>
          <w:rFonts w:ascii="Times New Roman" w:hAnsi="Times New Roman" w:cs="Times New Roman"/>
          <w:sz w:val="28"/>
          <w:szCs w:val="28"/>
        </w:rPr>
        <w:t xml:space="preserve">/ Советское искусствознание-79. </w:t>
      </w:r>
      <w:proofErr w:type="spellStart"/>
      <w:r w:rsidRPr="00E31481">
        <w:rPr>
          <w:rFonts w:ascii="Times New Roman" w:hAnsi="Times New Roman" w:cs="Times New Roman"/>
          <w:sz w:val="28"/>
          <w:szCs w:val="28"/>
        </w:rPr>
        <w:t>Вып</w:t>
      </w:r>
      <w:proofErr w:type="spellEnd"/>
      <w:r w:rsidRPr="00E31481">
        <w:rPr>
          <w:rFonts w:ascii="Times New Roman" w:hAnsi="Times New Roman" w:cs="Times New Roman"/>
          <w:sz w:val="28"/>
          <w:szCs w:val="28"/>
        </w:rPr>
        <w:t>. 1.- М., 1980</w:t>
      </w:r>
    </w:p>
    <w:p w14:paraId="0BC496A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Западноевропейское искусство XVII века: Публикации и исследования. – Л., 1981.</w:t>
      </w:r>
    </w:p>
    <w:p w14:paraId="0FD573B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Звездина Ю.Н. Эмблематика в мире старинного натюрморта. К проблеме прочтения символа. – М., 1997.</w:t>
      </w:r>
    </w:p>
    <w:p w14:paraId="0AC6146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Золотов Ю.К. Пуссен и </w:t>
      </w:r>
      <w:proofErr w:type="gramStart"/>
      <w:r w:rsidRPr="00E31481">
        <w:rPr>
          <w:rFonts w:ascii="Times New Roman" w:hAnsi="Times New Roman" w:cs="Times New Roman"/>
          <w:sz w:val="28"/>
          <w:szCs w:val="28"/>
        </w:rPr>
        <w:t>вольнодумцы./</w:t>
      </w:r>
      <w:proofErr w:type="gramEnd"/>
      <w:r w:rsidRPr="00E31481">
        <w:rPr>
          <w:rFonts w:ascii="Times New Roman" w:hAnsi="Times New Roman" w:cs="Times New Roman"/>
          <w:sz w:val="28"/>
          <w:szCs w:val="28"/>
        </w:rPr>
        <w:t xml:space="preserve">/ Советское искусствознание 78. </w:t>
      </w:r>
      <w:proofErr w:type="spellStart"/>
      <w:r w:rsidRPr="00E31481">
        <w:rPr>
          <w:rFonts w:ascii="Times New Roman" w:hAnsi="Times New Roman" w:cs="Times New Roman"/>
          <w:sz w:val="28"/>
          <w:szCs w:val="28"/>
        </w:rPr>
        <w:t>Вып</w:t>
      </w:r>
      <w:proofErr w:type="spellEnd"/>
      <w:r w:rsidRPr="00E31481">
        <w:rPr>
          <w:rFonts w:ascii="Times New Roman" w:hAnsi="Times New Roman" w:cs="Times New Roman"/>
          <w:sz w:val="28"/>
          <w:szCs w:val="28"/>
        </w:rPr>
        <w:t>. 2. –М., 1979.</w:t>
      </w:r>
    </w:p>
    <w:p w14:paraId="6C092E6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История европейского </w:t>
      </w:r>
      <w:proofErr w:type="gramStart"/>
      <w:r w:rsidRPr="00E31481">
        <w:rPr>
          <w:rFonts w:ascii="Times New Roman" w:hAnsi="Times New Roman" w:cs="Times New Roman"/>
          <w:sz w:val="28"/>
          <w:szCs w:val="28"/>
        </w:rPr>
        <w:t>искусствознания .</w:t>
      </w:r>
      <w:proofErr w:type="gramEnd"/>
      <w:r w:rsidRPr="00E31481">
        <w:rPr>
          <w:rFonts w:ascii="Times New Roman" w:hAnsi="Times New Roman" w:cs="Times New Roman"/>
          <w:sz w:val="28"/>
          <w:szCs w:val="28"/>
        </w:rPr>
        <w:t xml:space="preserve"> От античности до конца XVIII века. – М., 1963.</w:t>
      </w:r>
    </w:p>
    <w:p w14:paraId="3745D26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Прусс И.Е. Западноевропейское искусство XVII века. –М., 1974.</w:t>
      </w:r>
    </w:p>
    <w:p w14:paraId="0CA4861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Ренессанс. Барокко. Классицизм. Проблема стилей в западноевропейском искусстве </w:t>
      </w:r>
      <w:proofErr w:type="gramStart"/>
      <w:r w:rsidRPr="00E31481">
        <w:rPr>
          <w:rFonts w:ascii="Times New Roman" w:hAnsi="Times New Roman" w:cs="Times New Roman"/>
          <w:sz w:val="28"/>
          <w:szCs w:val="28"/>
        </w:rPr>
        <w:t>XV – XVII</w:t>
      </w:r>
      <w:proofErr w:type="gramEnd"/>
      <w:r w:rsidRPr="00E31481">
        <w:rPr>
          <w:rFonts w:ascii="Times New Roman" w:hAnsi="Times New Roman" w:cs="Times New Roman"/>
          <w:sz w:val="28"/>
          <w:szCs w:val="28"/>
        </w:rPr>
        <w:t xml:space="preserve"> веков. – М., 1966.</w:t>
      </w:r>
    </w:p>
    <w:p w14:paraId="1EB9ED3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Ротенберг Е.И. Западноевропейское искусство XVII века. –М., 1971</w:t>
      </w:r>
    </w:p>
    <w:p w14:paraId="5DCD1E6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Ротенберг </w:t>
      </w:r>
      <w:proofErr w:type="gramStart"/>
      <w:r w:rsidRPr="00E31481">
        <w:rPr>
          <w:rFonts w:ascii="Times New Roman" w:hAnsi="Times New Roman" w:cs="Times New Roman"/>
          <w:sz w:val="28"/>
          <w:szCs w:val="28"/>
        </w:rPr>
        <w:t>Е.И.</w:t>
      </w:r>
      <w:proofErr w:type="gramEnd"/>
      <w:r w:rsidRPr="00E31481">
        <w:rPr>
          <w:rFonts w:ascii="Times New Roman" w:hAnsi="Times New Roman" w:cs="Times New Roman"/>
          <w:sz w:val="28"/>
          <w:szCs w:val="28"/>
        </w:rPr>
        <w:t xml:space="preserve"> Пуссен. Тематические </w:t>
      </w:r>
      <w:proofErr w:type="gramStart"/>
      <w:r w:rsidRPr="00E31481">
        <w:rPr>
          <w:rFonts w:ascii="Times New Roman" w:hAnsi="Times New Roman" w:cs="Times New Roman"/>
          <w:sz w:val="28"/>
          <w:szCs w:val="28"/>
        </w:rPr>
        <w:t>принципы./</w:t>
      </w:r>
      <w:proofErr w:type="gramEnd"/>
      <w:r w:rsidRPr="00E31481">
        <w:rPr>
          <w:rFonts w:ascii="Times New Roman" w:hAnsi="Times New Roman" w:cs="Times New Roman"/>
          <w:sz w:val="28"/>
          <w:szCs w:val="28"/>
        </w:rPr>
        <w:t xml:space="preserve">/ Советское искусствознание –80. </w:t>
      </w:r>
      <w:proofErr w:type="spellStart"/>
      <w:r w:rsidRPr="00E31481">
        <w:rPr>
          <w:rFonts w:ascii="Times New Roman" w:hAnsi="Times New Roman" w:cs="Times New Roman"/>
          <w:sz w:val="28"/>
          <w:szCs w:val="28"/>
        </w:rPr>
        <w:t>Вып</w:t>
      </w:r>
      <w:proofErr w:type="spellEnd"/>
      <w:r w:rsidRPr="00E31481">
        <w:rPr>
          <w:rFonts w:ascii="Times New Roman" w:hAnsi="Times New Roman" w:cs="Times New Roman"/>
          <w:sz w:val="28"/>
          <w:szCs w:val="28"/>
        </w:rPr>
        <w:t>. 1. – М.,1981.</w:t>
      </w:r>
    </w:p>
    <w:p w14:paraId="2115538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Свидерская М.И. Искусство Италии XVII века: Основные направления и ведущие мастера. – 1999.</w:t>
      </w:r>
    </w:p>
    <w:p w14:paraId="4A333026" w14:textId="77777777" w:rsidR="00FE6ADD" w:rsidRPr="00E31481" w:rsidRDefault="00FE6ADD" w:rsidP="00FE6ADD">
      <w:pPr>
        <w:pStyle w:val="12"/>
        <w:spacing w:before="0" w:after="0"/>
        <w:ind w:firstLine="709"/>
        <w:rPr>
          <w:rFonts w:ascii="Times New Roman" w:hAnsi="Times New Roman" w:cs="Times New Roman"/>
          <w:b/>
          <w:bCs/>
          <w:i/>
          <w:iCs/>
          <w:sz w:val="28"/>
          <w:szCs w:val="28"/>
        </w:rPr>
      </w:pPr>
      <w:r w:rsidRPr="00E31481">
        <w:rPr>
          <w:rFonts w:ascii="Times New Roman" w:hAnsi="Times New Roman" w:cs="Times New Roman"/>
          <w:sz w:val="28"/>
          <w:szCs w:val="28"/>
        </w:rPr>
        <w:t>Типология стилевого развития нового времени. – М., 1976.</w:t>
      </w:r>
    </w:p>
    <w:p w14:paraId="28CAF92C" w14:textId="77777777" w:rsidR="00FE6ADD" w:rsidRPr="00E31481" w:rsidRDefault="00FE6ADD" w:rsidP="00FE6ADD">
      <w:pPr>
        <w:pStyle w:val="12"/>
        <w:spacing w:before="0" w:after="0"/>
        <w:ind w:firstLine="709"/>
        <w:rPr>
          <w:rFonts w:ascii="Times New Roman" w:hAnsi="Times New Roman" w:cs="Times New Roman"/>
          <w:b/>
          <w:bCs/>
          <w:iCs/>
          <w:sz w:val="28"/>
          <w:szCs w:val="28"/>
        </w:rPr>
      </w:pPr>
    </w:p>
    <w:p w14:paraId="0DC5DEE2" w14:textId="77777777" w:rsidR="00FE6ADD" w:rsidRPr="00E31481" w:rsidRDefault="00FE6ADD" w:rsidP="00FE6ADD">
      <w:pPr>
        <w:pStyle w:val="12"/>
        <w:spacing w:before="0" w:after="0"/>
        <w:ind w:firstLine="709"/>
        <w:rPr>
          <w:rFonts w:ascii="Times New Roman" w:hAnsi="Times New Roman" w:cs="Times New Roman"/>
          <w:b/>
          <w:bCs/>
          <w:iCs/>
          <w:sz w:val="28"/>
          <w:szCs w:val="28"/>
        </w:rPr>
      </w:pPr>
      <w:r w:rsidRPr="00E31481">
        <w:rPr>
          <w:rFonts w:ascii="Times New Roman" w:hAnsi="Times New Roman" w:cs="Times New Roman"/>
          <w:b/>
          <w:bCs/>
          <w:iCs/>
          <w:sz w:val="28"/>
          <w:szCs w:val="28"/>
        </w:rPr>
        <w:t>Тема 10.  Искусство XVIII века</w:t>
      </w:r>
    </w:p>
    <w:p w14:paraId="7B044C0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iCs/>
          <w:sz w:val="28"/>
          <w:szCs w:val="28"/>
        </w:rPr>
        <w:t xml:space="preserve">10.1. Западноевропейское искусство </w:t>
      </w:r>
      <w:r w:rsidRPr="00E31481">
        <w:rPr>
          <w:rFonts w:ascii="Times New Roman" w:hAnsi="Times New Roman" w:cs="Times New Roman"/>
          <w:sz w:val="28"/>
          <w:szCs w:val="28"/>
        </w:rPr>
        <w:t xml:space="preserve">XVIII век – эпоха Просвещения. </w:t>
      </w:r>
      <w:r w:rsidRPr="00E31481">
        <w:rPr>
          <w:rFonts w:ascii="Times New Roman" w:hAnsi="Times New Roman" w:cs="Times New Roman"/>
          <w:sz w:val="28"/>
          <w:szCs w:val="28"/>
        </w:rPr>
        <w:lastRenderedPageBreak/>
        <w:t>Место изобразительного искусства и архитектуры в художественной культуре эпохи. Новые идеалы эпохи. Искусство как средство нравственного совершенствования человека. Новые формы художественной жизни. Появление истории искусств и художественной критики.</w:t>
      </w:r>
    </w:p>
    <w:p w14:paraId="6EE5B72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Основные стили и направления искусства XVIII века: рококо, барокко, реализм, сентиментализм, классицизм.</w:t>
      </w:r>
    </w:p>
    <w:p w14:paraId="7DAF604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Общая характеристика стиля рококо. Рококо и барокко. «Галантные сцены» </w:t>
      </w:r>
    </w:p>
    <w:p w14:paraId="4C0E58C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 Ватто и рококо. Живопись Ф. Буше, Н. </w:t>
      </w:r>
      <w:proofErr w:type="spellStart"/>
      <w:r w:rsidRPr="00E31481">
        <w:rPr>
          <w:rFonts w:ascii="Times New Roman" w:hAnsi="Times New Roman" w:cs="Times New Roman"/>
          <w:sz w:val="28"/>
          <w:szCs w:val="28"/>
        </w:rPr>
        <w:t>Ланкре</w:t>
      </w:r>
      <w:proofErr w:type="spellEnd"/>
      <w:r w:rsidRPr="00E31481">
        <w:rPr>
          <w:rFonts w:ascii="Times New Roman" w:hAnsi="Times New Roman" w:cs="Times New Roman"/>
          <w:sz w:val="28"/>
          <w:szCs w:val="28"/>
        </w:rPr>
        <w:t xml:space="preserve">, А. Пэна, Ж.-О. Фрагонара – как воплощение основных идей рококо. Скульптура </w:t>
      </w:r>
      <w:proofErr w:type="spellStart"/>
      <w:r w:rsidRPr="00E31481">
        <w:rPr>
          <w:rFonts w:ascii="Times New Roman" w:hAnsi="Times New Roman" w:cs="Times New Roman"/>
          <w:sz w:val="28"/>
          <w:szCs w:val="28"/>
        </w:rPr>
        <w:t>Лемуана</w:t>
      </w:r>
      <w:proofErr w:type="spellEnd"/>
      <w:r w:rsidRPr="00E31481">
        <w:rPr>
          <w:rFonts w:ascii="Times New Roman" w:hAnsi="Times New Roman" w:cs="Times New Roman"/>
          <w:sz w:val="28"/>
          <w:szCs w:val="28"/>
        </w:rPr>
        <w:t>, Фальконе Архитектура, декоративно-прикладное и садово-парковое искусство рококо.</w:t>
      </w:r>
    </w:p>
    <w:p w14:paraId="5D71301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Особенности развития барокко в XVIII столетии. Усиление декоративного начала. Творчество ведущих мастеров барокко: Д.-Б. </w:t>
      </w:r>
      <w:proofErr w:type="spellStart"/>
      <w:proofErr w:type="gramStart"/>
      <w:r w:rsidRPr="00E31481">
        <w:rPr>
          <w:rFonts w:ascii="Times New Roman" w:hAnsi="Times New Roman" w:cs="Times New Roman"/>
          <w:sz w:val="28"/>
          <w:szCs w:val="28"/>
        </w:rPr>
        <w:t>Тьеполо,Ф.Маульберга</w:t>
      </w:r>
      <w:proofErr w:type="spellEnd"/>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Д.Пепельмана</w:t>
      </w:r>
      <w:proofErr w:type="spellEnd"/>
      <w:r w:rsidRPr="00E31481">
        <w:rPr>
          <w:rFonts w:ascii="Times New Roman" w:hAnsi="Times New Roman" w:cs="Times New Roman"/>
          <w:sz w:val="28"/>
          <w:szCs w:val="28"/>
        </w:rPr>
        <w:t>, Б. Неймана, М. Фишера и др..</w:t>
      </w:r>
    </w:p>
    <w:p w14:paraId="5A4F0C7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Сентиментализм. Связь с одним из направлений просветительской философии.</w:t>
      </w:r>
    </w:p>
    <w:p w14:paraId="259D3154"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Д.Дидро</w:t>
      </w:r>
      <w:proofErr w:type="spellEnd"/>
      <w:r w:rsidRPr="00E31481">
        <w:rPr>
          <w:rFonts w:ascii="Times New Roman" w:hAnsi="Times New Roman" w:cs="Times New Roman"/>
          <w:sz w:val="28"/>
          <w:szCs w:val="28"/>
        </w:rPr>
        <w:t xml:space="preserve"> о творчестве Ж.-Б. Греза. </w:t>
      </w:r>
      <w:proofErr w:type="spellStart"/>
      <w:r w:rsidRPr="00E31481">
        <w:rPr>
          <w:rFonts w:ascii="Times New Roman" w:hAnsi="Times New Roman" w:cs="Times New Roman"/>
          <w:sz w:val="28"/>
          <w:szCs w:val="28"/>
        </w:rPr>
        <w:t>Т.Гейнсборо</w:t>
      </w:r>
      <w:proofErr w:type="spellEnd"/>
      <w:r w:rsidRPr="00E31481">
        <w:rPr>
          <w:rFonts w:ascii="Times New Roman" w:hAnsi="Times New Roman" w:cs="Times New Roman"/>
          <w:sz w:val="28"/>
          <w:szCs w:val="28"/>
        </w:rPr>
        <w:t xml:space="preserve">, Д. </w:t>
      </w:r>
      <w:proofErr w:type="spellStart"/>
      <w:r w:rsidRPr="00E31481">
        <w:rPr>
          <w:rFonts w:ascii="Times New Roman" w:hAnsi="Times New Roman" w:cs="Times New Roman"/>
          <w:sz w:val="28"/>
          <w:szCs w:val="28"/>
        </w:rPr>
        <w:t>Морленд</w:t>
      </w:r>
      <w:proofErr w:type="spellEnd"/>
      <w:r w:rsidRPr="00E31481">
        <w:rPr>
          <w:rFonts w:ascii="Times New Roman" w:hAnsi="Times New Roman" w:cs="Times New Roman"/>
          <w:sz w:val="28"/>
          <w:szCs w:val="28"/>
        </w:rPr>
        <w:t>, Д. Райт, Г. Робер, Ж.-О. Фрагонар – как представители сентиментализма в разных жанрах искусства.</w:t>
      </w:r>
    </w:p>
    <w:p w14:paraId="1A7A3B0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Отличительные особенности просветительского реализма. Творчество Ж.-Б.-С. Шардена – как одна из вершин европейского искусства. У. Хогарт – представитель критического направления в английском искусстве. Ф. Гойя и искусство Испании конца XVIII – начала XIX столетий. </w:t>
      </w:r>
    </w:p>
    <w:p w14:paraId="5E3781B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Особенности развития классицизма в XVIII веке. Героический классицизм эпохи Великой Французской революции. Творчество Ж.-Л. Давида. Классицистическое направление в искусстве Германии </w:t>
      </w:r>
      <w:proofErr w:type="gramStart"/>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А.Р.Менгс</w:t>
      </w:r>
      <w:proofErr w:type="spellEnd"/>
      <w:proofErr w:type="gramEnd"/>
      <w:r w:rsidRPr="00E31481">
        <w:rPr>
          <w:rFonts w:ascii="Times New Roman" w:hAnsi="Times New Roman" w:cs="Times New Roman"/>
          <w:sz w:val="28"/>
          <w:szCs w:val="28"/>
        </w:rPr>
        <w:t>) и Англии (Д. Рейнольдс). Архитектура, декоративно-прикладное и садово-парковое искусство западноевропейского классицизма XVIII века.</w:t>
      </w:r>
    </w:p>
    <w:p w14:paraId="127915B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10.2. Искусство России</w:t>
      </w:r>
    </w:p>
    <w:p w14:paraId="4A42D01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Реформы Петра I – как важнейший шаг к «европеизации» русской культуры. Участие иностранных мастеров в формировании русской художественной школы. Пенсионерские поездки в страны Западной и Северной Европы – как важнейшая часть политики Петра I в области культуры и искусства. Архитектура и градостроительство петровского времени. Интерьер. Гравюра. Творчество А. Зубова. Живопись. Творчество А. Матвеева, И. Никитина. Смысл понятия «</w:t>
      </w:r>
      <w:proofErr w:type="spellStart"/>
      <w:r w:rsidRPr="00E31481">
        <w:rPr>
          <w:rFonts w:ascii="Times New Roman" w:hAnsi="Times New Roman" w:cs="Times New Roman"/>
          <w:sz w:val="28"/>
          <w:szCs w:val="28"/>
        </w:rPr>
        <w:t>россика</w:t>
      </w:r>
      <w:proofErr w:type="spellEnd"/>
      <w:r w:rsidRPr="00E31481">
        <w:rPr>
          <w:rFonts w:ascii="Times New Roman" w:hAnsi="Times New Roman" w:cs="Times New Roman"/>
          <w:sz w:val="28"/>
          <w:szCs w:val="28"/>
        </w:rPr>
        <w:t>». Творчество иностранных мастеров в России первой четверти столетия.</w:t>
      </w:r>
    </w:p>
    <w:p w14:paraId="0035EE8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Архитектура и искусство второй четверти XVIII века. Русское барокко. Творчество </w:t>
      </w:r>
      <w:proofErr w:type="gramStart"/>
      <w:r w:rsidRPr="00E31481">
        <w:rPr>
          <w:rFonts w:ascii="Times New Roman" w:hAnsi="Times New Roman" w:cs="Times New Roman"/>
          <w:sz w:val="28"/>
          <w:szCs w:val="28"/>
        </w:rPr>
        <w:t>В.В.</w:t>
      </w:r>
      <w:proofErr w:type="gramEnd"/>
      <w:r w:rsidRPr="00E31481">
        <w:rPr>
          <w:rFonts w:ascii="Times New Roman" w:hAnsi="Times New Roman" w:cs="Times New Roman"/>
          <w:sz w:val="28"/>
          <w:szCs w:val="28"/>
        </w:rPr>
        <w:t xml:space="preserve"> Растрелли. Русские зодчие эпохи «елизаветинского барокко». Интерьер. Декоративно-прикладное искусство. Русский фарфор и стекло.</w:t>
      </w:r>
    </w:p>
    <w:p w14:paraId="300D7C2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Живопись. Творчество </w:t>
      </w:r>
      <w:proofErr w:type="gramStart"/>
      <w:r w:rsidRPr="00E31481">
        <w:rPr>
          <w:rFonts w:ascii="Times New Roman" w:hAnsi="Times New Roman" w:cs="Times New Roman"/>
          <w:sz w:val="28"/>
          <w:szCs w:val="28"/>
        </w:rPr>
        <w:t>И.Я.</w:t>
      </w:r>
      <w:proofErr w:type="gramEnd"/>
      <w:r w:rsidRPr="00E31481">
        <w:rPr>
          <w:rFonts w:ascii="Times New Roman" w:hAnsi="Times New Roman" w:cs="Times New Roman"/>
          <w:sz w:val="28"/>
          <w:szCs w:val="28"/>
        </w:rPr>
        <w:t xml:space="preserve"> Вишнякова, А.П. Антропова, И.П. Аргунова. Соединение в их искусстве русских и западноевропейских традиций.</w:t>
      </w:r>
    </w:p>
    <w:p w14:paraId="1060B15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Расцвет русского искусства второй половины XVIII века. Архитектура эпохи классицизма. Д. Кваренги, Ю. Фельтен, А. Ринальди, Ч. Камерон. Н. Львов. </w:t>
      </w:r>
    </w:p>
    <w:p w14:paraId="688068A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 Старов, </w:t>
      </w:r>
      <w:proofErr w:type="spellStart"/>
      <w:r w:rsidRPr="00E31481">
        <w:rPr>
          <w:rFonts w:ascii="Times New Roman" w:hAnsi="Times New Roman" w:cs="Times New Roman"/>
          <w:sz w:val="28"/>
          <w:szCs w:val="28"/>
        </w:rPr>
        <w:t>М.Казаков</w:t>
      </w:r>
      <w:proofErr w:type="spellEnd"/>
      <w:r w:rsidRPr="00E31481">
        <w:rPr>
          <w:rFonts w:ascii="Times New Roman" w:hAnsi="Times New Roman" w:cs="Times New Roman"/>
          <w:sz w:val="28"/>
          <w:szCs w:val="28"/>
        </w:rPr>
        <w:t xml:space="preserve">. Живопись. Творчество </w:t>
      </w:r>
      <w:proofErr w:type="gramStart"/>
      <w:r w:rsidRPr="00E31481">
        <w:rPr>
          <w:rFonts w:ascii="Times New Roman" w:hAnsi="Times New Roman" w:cs="Times New Roman"/>
          <w:sz w:val="28"/>
          <w:szCs w:val="28"/>
        </w:rPr>
        <w:t>Ф.С.</w:t>
      </w:r>
      <w:proofErr w:type="gramEnd"/>
      <w:r w:rsidRPr="00E31481">
        <w:rPr>
          <w:rFonts w:ascii="Times New Roman" w:hAnsi="Times New Roman" w:cs="Times New Roman"/>
          <w:sz w:val="28"/>
          <w:szCs w:val="28"/>
        </w:rPr>
        <w:t xml:space="preserve"> Рокотова. </w:t>
      </w:r>
      <w:proofErr w:type="gramStart"/>
      <w:r w:rsidRPr="00E31481">
        <w:rPr>
          <w:rFonts w:ascii="Times New Roman" w:hAnsi="Times New Roman" w:cs="Times New Roman"/>
          <w:sz w:val="28"/>
          <w:szCs w:val="28"/>
        </w:rPr>
        <w:t>Д.Г.</w:t>
      </w:r>
      <w:proofErr w:type="gramEnd"/>
      <w:r w:rsidRPr="00E31481">
        <w:rPr>
          <w:rFonts w:ascii="Times New Roman" w:hAnsi="Times New Roman" w:cs="Times New Roman"/>
          <w:sz w:val="28"/>
          <w:szCs w:val="28"/>
        </w:rPr>
        <w:t xml:space="preserve"> </w:t>
      </w:r>
      <w:r w:rsidRPr="00E31481">
        <w:rPr>
          <w:rFonts w:ascii="Times New Roman" w:hAnsi="Times New Roman" w:cs="Times New Roman"/>
          <w:sz w:val="28"/>
          <w:szCs w:val="28"/>
        </w:rPr>
        <w:lastRenderedPageBreak/>
        <w:t xml:space="preserve">Левицкого. В.Л. Боровиковского. Русская историческая картина. А. Лосенко. Пейзаж. Бытовой жанр. Скульптура. Творчество М. Козловского, Ф. </w:t>
      </w:r>
      <w:proofErr w:type="spellStart"/>
      <w:proofErr w:type="gramStart"/>
      <w:r w:rsidRPr="00E31481">
        <w:rPr>
          <w:rFonts w:ascii="Times New Roman" w:hAnsi="Times New Roman" w:cs="Times New Roman"/>
          <w:sz w:val="28"/>
          <w:szCs w:val="28"/>
        </w:rPr>
        <w:t>Гордеева,Ф</w:t>
      </w:r>
      <w:proofErr w:type="spellEnd"/>
      <w:r w:rsidRPr="00E31481">
        <w:rPr>
          <w:rFonts w:ascii="Times New Roman" w:hAnsi="Times New Roman" w:cs="Times New Roman"/>
          <w:sz w:val="28"/>
          <w:szCs w:val="28"/>
        </w:rPr>
        <w:t>.</w:t>
      </w:r>
      <w:proofErr w:type="gramEnd"/>
      <w:r w:rsidRPr="00E31481">
        <w:rPr>
          <w:rFonts w:ascii="Times New Roman" w:hAnsi="Times New Roman" w:cs="Times New Roman"/>
          <w:sz w:val="28"/>
          <w:szCs w:val="28"/>
        </w:rPr>
        <w:t xml:space="preserve"> Щедрина. «Медный всадник» </w:t>
      </w:r>
    </w:p>
    <w:p w14:paraId="213B3618"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Э. Фальконе. Скульптурный портрет. Творчество Ф. Шубина. Российская Академия художеств. Выход русского искусства на европейский уровень.</w:t>
      </w:r>
    </w:p>
    <w:p w14:paraId="7796FA6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Контрольные вопросы к теме 10.</w:t>
      </w:r>
    </w:p>
    <w:p w14:paraId="761035E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      Назовите основные стили и направления искусства XVIII века.</w:t>
      </w:r>
    </w:p>
    <w:p w14:paraId="66F0B0A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      Какие направления и жанры искусства поддерживали представители просветительской философии?</w:t>
      </w:r>
    </w:p>
    <w:p w14:paraId="3AB64A3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      Кого можно считать родоначальником художественной критики?</w:t>
      </w:r>
    </w:p>
    <w:p w14:paraId="7E490AD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4.      Назовите имена и произведения художников-реалистов.</w:t>
      </w:r>
    </w:p>
    <w:p w14:paraId="5332FB6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5.      Какие произведения Ж.-Б.-С. Шардена вы знаете?</w:t>
      </w:r>
    </w:p>
    <w:p w14:paraId="65E2A78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6.      Что такое «</w:t>
      </w:r>
      <w:proofErr w:type="spellStart"/>
      <w:r w:rsidRPr="00E31481">
        <w:rPr>
          <w:rFonts w:ascii="Times New Roman" w:hAnsi="Times New Roman" w:cs="Times New Roman"/>
          <w:sz w:val="28"/>
          <w:szCs w:val="28"/>
        </w:rPr>
        <w:t>лессировочное</w:t>
      </w:r>
      <w:proofErr w:type="spellEnd"/>
      <w:r w:rsidRPr="00E31481">
        <w:rPr>
          <w:rFonts w:ascii="Times New Roman" w:hAnsi="Times New Roman" w:cs="Times New Roman"/>
          <w:sz w:val="28"/>
          <w:szCs w:val="28"/>
        </w:rPr>
        <w:t xml:space="preserve"> письмо»7 С каким стилем в искусстве XVIII века связано его распространение?</w:t>
      </w:r>
    </w:p>
    <w:p w14:paraId="4340F5F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7.      Кто автор картины «Смерть Марата»?</w:t>
      </w:r>
    </w:p>
    <w:p w14:paraId="2E284F4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8.      Назовите ведущих портретистов эпохи.</w:t>
      </w:r>
    </w:p>
    <w:p w14:paraId="5B774FF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9.      Назовите главные архитектурные сооружения рококо во Франции.</w:t>
      </w:r>
    </w:p>
    <w:p w14:paraId="0B44389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10.  Какие фарфоровые производства Европы XVIII века вы знаете?</w:t>
      </w:r>
    </w:p>
    <w:p w14:paraId="533AA0C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11.  К какому направлению относится творчество Ж.-Б. Греза?</w:t>
      </w:r>
    </w:p>
    <w:p w14:paraId="0B36386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12.  Назовите особенности русской архитектуры петровского времени.</w:t>
      </w:r>
    </w:p>
    <w:p w14:paraId="3A1D850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13.  Архитектура каких европейских стран служила образцом для русских построек петровского времени?</w:t>
      </w:r>
    </w:p>
    <w:p w14:paraId="19863D2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14.  Назовите наиболее значительные памятники архитектуры первой трети XVIII века.</w:t>
      </w:r>
    </w:p>
    <w:p w14:paraId="4DE5F86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15.  Какие жанры получили развитие в живописи первой трети столетия?</w:t>
      </w:r>
    </w:p>
    <w:p w14:paraId="0A77A0C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16.  Каковы стилистические особенности русского портрета первой половины столетия?</w:t>
      </w:r>
    </w:p>
    <w:p w14:paraId="2A6084F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17.  Назовите ведущих художников первой половины столетия.</w:t>
      </w:r>
    </w:p>
    <w:p w14:paraId="53DA66F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18.  Какое место в русской культуре занимает гравюра?</w:t>
      </w:r>
    </w:p>
    <w:p w14:paraId="7CAD5DD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19.  Назовите имя ведущего русского гравера петровского времени.</w:t>
      </w:r>
    </w:p>
    <w:p w14:paraId="21F5AC7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20.  Кто был создателем русского фарфора?</w:t>
      </w:r>
    </w:p>
    <w:p w14:paraId="68E717D7"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21.  Какова роль </w:t>
      </w:r>
      <w:proofErr w:type="gramStart"/>
      <w:r w:rsidRPr="00E31481">
        <w:rPr>
          <w:rFonts w:ascii="Times New Roman" w:hAnsi="Times New Roman" w:cs="Times New Roman"/>
          <w:sz w:val="28"/>
          <w:szCs w:val="28"/>
        </w:rPr>
        <w:t>А.П..</w:t>
      </w:r>
      <w:proofErr w:type="gramEnd"/>
      <w:r w:rsidRPr="00E31481">
        <w:rPr>
          <w:rFonts w:ascii="Times New Roman" w:hAnsi="Times New Roman" w:cs="Times New Roman"/>
          <w:sz w:val="28"/>
          <w:szCs w:val="28"/>
        </w:rPr>
        <w:t xml:space="preserve"> Лосенко в развитии русской академической школы живописи?</w:t>
      </w:r>
    </w:p>
    <w:p w14:paraId="048A8A8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22.  Раскройте аллегорическое содержание картины </w:t>
      </w:r>
      <w:proofErr w:type="gramStart"/>
      <w:r w:rsidRPr="00E31481">
        <w:rPr>
          <w:rFonts w:ascii="Times New Roman" w:hAnsi="Times New Roman" w:cs="Times New Roman"/>
          <w:sz w:val="28"/>
          <w:szCs w:val="28"/>
        </w:rPr>
        <w:t>Д.Г.</w:t>
      </w:r>
      <w:proofErr w:type="gramEnd"/>
      <w:r w:rsidRPr="00E31481">
        <w:rPr>
          <w:rFonts w:ascii="Times New Roman" w:hAnsi="Times New Roman" w:cs="Times New Roman"/>
          <w:sz w:val="28"/>
          <w:szCs w:val="28"/>
        </w:rPr>
        <w:t xml:space="preserve"> Левицкого «Портрет Екатерины II Законодательницы».</w:t>
      </w:r>
    </w:p>
    <w:p w14:paraId="51F1BE8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23.  Назовите произведения </w:t>
      </w:r>
      <w:proofErr w:type="gramStart"/>
      <w:r w:rsidRPr="00E31481">
        <w:rPr>
          <w:rFonts w:ascii="Times New Roman" w:hAnsi="Times New Roman" w:cs="Times New Roman"/>
          <w:sz w:val="28"/>
          <w:szCs w:val="28"/>
        </w:rPr>
        <w:t>Ф.С.</w:t>
      </w:r>
      <w:proofErr w:type="gramEnd"/>
      <w:r w:rsidRPr="00E31481">
        <w:rPr>
          <w:rFonts w:ascii="Times New Roman" w:hAnsi="Times New Roman" w:cs="Times New Roman"/>
          <w:sz w:val="28"/>
          <w:szCs w:val="28"/>
        </w:rPr>
        <w:t xml:space="preserve"> Рокотова. В каком жанре работал художник?</w:t>
      </w:r>
    </w:p>
    <w:p w14:paraId="422623B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24.  С каким направлением в искусстве XVIII века связано творчество В.Л. Боровиковского?</w:t>
      </w:r>
    </w:p>
    <w:p w14:paraId="4C342C6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25.  Назовите памятники русского классицизма в Петербурге? В Москве? Усадебные комплексы?</w:t>
      </w:r>
    </w:p>
    <w:p w14:paraId="0898ED0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26.  В чем особенность русского классицизма?</w:t>
      </w:r>
    </w:p>
    <w:p w14:paraId="6DC9C51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27.  Что такое «</w:t>
      </w:r>
      <w:proofErr w:type="spellStart"/>
      <w:r w:rsidRPr="00E31481">
        <w:rPr>
          <w:rFonts w:ascii="Times New Roman" w:hAnsi="Times New Roman" w:cs="Times New Roman"/>
          <w:sz w:val="28"/>
          <w:szCs w:val="28"/>
        </w:rPr>
        <w:t>россика</w:t>
      </w:r>
      <w:proofErr w:type="spellEnd"/>
      <w:r w:rsidRPr="00E31481">
        <w:rPr>
          <w:rFonts w:ascii="Times New Roman" w:hAnsi="Times New Roman" w:cs="Times New Roman"/>
          <w:sz w:val="28"/>
          <w:szCs w:val="28"/>
        </w:rPr>
        <w:t>»?</w:t>
      </w:r>
    </w:p>
    <w:p w14:paraId="709AC8E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28.  Кого можно считать родоначальником русской пейзажной живописи?</w:t>
      </w:r>
    </w:p>
    <w:p w14:paraId="7D199BE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29.  Назовите авторов «Медного всадника», памятника </w:t>
      </w:r>
      <w:proofErr w:type="gramStart"/>
      <w:r w:rsidRPr="00E31481">
        <w:rPr>
          <w:rFonts w:ascii="Times New Roman" w:hAnsi="Times New Roman" w:cs="Times New Roman"/>
          <w:sz w:val="28"/>
          <w:szCs w:val="28"/>
        </w:rPr>
        <w:t>А.В.</w:t>
      </w:r>
      <w:proofErr w:type="gramEnd"/>
      <w:r w:rsidRPr="00E31481">
        <w:rPr>
          <w:rFonts w:ascii="Times New Roman" w:hAnsi="Times New Roman" w:cs="Times New Roman"/>
          <w:sz w:val="28"/>
          <w:szCs w:val="28"/>
        </w:rPr>
        <w:t xml:space="preserve"> Суворову на </w:t>
      </w:r>
      <w:r w:rsidRPr="00E31481">
        <w:rPr>
          <w:rFonts w:ascii="Times New Roman" w:hAnsi="Times New Roman" w:cs="Times New Roman"/>
          <w:sz w:val="28"/>
          <w:szCs w:val="28"/>
        </w:rPr>
        <w:lastRenderedPageBreak/>
        <w:t>Марсовом поле.</w:t>
      </w:r>
    </w:p>
    <w:p w14:paraId="5A7E0AD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30.  Какие жанры получили развитие в русской скульптуре столетия?</w:t>
      </w:r>
    </w:p>
    <w:p w14:paraId="30729693" w14:textId="77777777" w:rsidR="00FE6ADD" w:rsidRPr="00E31481" w:rsidRDefault="00FE6ADD" w:rsidP="00FE6ADD">
      <w:pPr>
        <w:pStyle w:val="12"/>
        <w:spacing w:before="0" w:after="0"/>
        <w:ind w:firstLine="709"/>
        <w:rPr>
          <w:rFonts w:ascii="Times New Roman" w:hAnsi="Times New Roman" w:cs="Times New Roman"/>
          <w:b/>
          <w:sz w:val="28"/>
          <w:szCs w:val="28"/>
        </w:rPr>
      </w:pPr>
      <w:r w:rsidRPr="00E31481">
        <w:rPr>
          <w:rFonts w:ascii="Times New Roman" w:hAnsi="Times New Roman" w:cs="Times New Roman"/>
          <w:sz w:val="28"/>
          <w:szCs w:val="28"/>
        </w:rPr>
        <w:t xml:space="preserve">31.  В каком жанре работал Ф. Шубин? </w:t>
      </w:r>
    </w:p>
    <w:p w14:paraId="37074F4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b/>
          <w:sz w:val="28"/>
          <w:szCs w:val="28"/>
        </w:rPr>
        <w:t>Литература</w:t>
      </w:r>
    </w:p>
    <w:p w14:paraId="2E795AB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Алексеева </w:t>
      </w:r>
      <w:proofErr w:type="gramStart"/>
      <w:r w:rsidRPr="00E31481">
        <w:rPr>
          <w:rFonts w:ascii="Times New Roman" w:hAnsi="Times New Roman" w:cs="Times New Roman"/>
          <w:sz w:val="28"/>
          <w:szCs w:val="28"/>
        </w:rPr>
        <w:t>М.А.</w:t>
      </w:r>
      <w:proofErr w:type="gramEnd"/>
      <w:r w:rsidRPr="00E31481">
        <w:rPr>
          <w:rFonts w:ascii="Times New Roman" w:hAnsi="Times New Roman" w:cs="Times New Roman"/>
          <w:sz w:val="28"/>
          <w:szCs w:val="28"/>
        </w:rPr>
        <w:t xml:space="preserve"> Гравюра петровского времени. – Л., 1990.</w:t>
      </w:r>
    </w:p>
    <w:p w14:paraId="009AFFD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Алексеева </w:t>
      </w:r>
      <w:proofErr w:type="gramStart"/>
      <w:r w:rsidRPr="00E31481">
        <w:rPr>
          <w:rFonts w:ascii="Times New Roman" w:hAnsi="Times New Roman" w:cs="Times New Roman"/>
          <w:sz w:val="28"/>
          <w:szCs w:val="28"/>
        </w:rPr>
        <w:t>Т.В.</w:t>
      </w:r>
      <w:proofErr w:type="gramEnd"/>
      <w:r w:rsidRPr="00E31481">
        <w:rPr>
          <w:rFonts w:ascii="Times New Roman" w:hAnsi="Times New Roman" w:cs="Times New Roman"/>
          <w:sz w:val="28"/>
          <w:szCs w:val="28"/>
        </w:rPr>
        <w:t xml:space="preserve"> Владимир Лукич Боровиковский и русская культура на рубеже XVIII – XIX веков. – М., 1975.</w:t>
      </w:r>
    </w:p>
    <w:p w14:paraId="5555CC9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Алпатов </w:t>
      </w:r>
      <w:proofErr w:type="gramStart"/>
      <w:r w:rsidRPr="00E31481">
        <w:rPr>
          <w:rFonts w:ascii="Times New Roman" w:hAnsi="Times New Roman" w:cs="Times New Roman"/>
          <w:sz w:val="28"/>
          <w:szCs w:val="28"/>
        </w:rPr>
        <w:t>М.В.</w:t>
      </w:r>
      <w:proofErr w:type="gramEnd"/>
      <w:r w:rsidRPr="00E31481">
        <w:rPr>
          <w:rFonts w:ascii="Times New Roman" w:hAnsi="Times New Roman" w:cs="Times New Roman"/>
          <w:sz w:val="28"/>
          <w:szCs w:val="28"/>
        </w:rPr>
        <w:t xml:space="preserve"> Всеобщая история искусств. Т.2.- М., 1949.</w:t>
      </w:r>
    </w:p>
    <w:p w14:paraId="5797D0B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Алпатов </w:t>
      </w:r>
      <w:proofErr w:type="gramStart"/>
      <w:r w:rsidRPr="00E31481">
        <w:rPr>
          <w:rFonts w:ascii="Times New Roman" w:hAnsi="Times New Roman" w:cs="Times New Roman"/>
          <w:sz w:val="28"/>
          <w:szCs w:val="28"/>
        </w:rPr>
        <w:t>М.В.</w:t>
      </w:r>
      <w:proofErr w:type="gramEnd"/>
      <w:r w:rsidRPr="00E31481">
        <w:rPr>
          <w:rFonts w:ascii="Times New Roman" w:hAnsi="Times New Roman" w:cs="Times New Roman"/>
          <w:sz w:val="28"/>
          <w:szCs w:val="28"/>
        </w:rPr>
        <w:t xml:space="preserve"> Этюды по всеобщей истории искусств. – М., 1979.</w:t>
      </w:r>
    </w:p>
    <w:p w14:paraId="762F09C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Андросов С. Скульптура Летнего сада (проблемы и гипотезы) // Культура и искусство России XVIII века. Новые материалы и открытия. – Л., 1981.</w:t>
      </w:r>
    </w:p>
    <w:p w14:paraId="0597A09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Античность. Средние века. Новое время.: проблемы искусства. – М.,1977.</w:t>
      </w:r>
    </w:p>
    <w:p w14:paraId="24F98838"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Арган</w:t>
      </w:r>
      <w:proofErr w:type="spellEnd"/>
      <w:r w:rsidRPr="00E31481">
        <w:rPr>
          <w:rFonts w:ascii="Times New Roman" w:hAnsi="Times New Roman" w:cs="Times New Roman"/>
          <w:sz w:val="28"/>
          <w:szCs w:val="28"/>
        </w:rPr>
        <w:t xml:space="preserve"> Дж. История итальянского </w:t>
      </w:r>
      <w:proofErr w:type="gramStart"/>
      <w:r w:rsidRPr="00E31481">
        <w:rPr>
          <w:rFonts w:ascii="Times New Roman" w:hAnsi="Times New Roman" w:cs="Times New Roman"/>
          <w:sz w:val="28"/>
          <w:szCs w:val="28"/>
        </w:rPr>
        <w:t>искусства :</w:t>
      </w:r>
      <w:proofErr w:type="gramEnd"/>
      <w:r w:rsidRPr="00E31481">
        <w:rPr>
          <w:rFonts w:ascii="Times New Roman" w:hAnsi="Times New Roman" w:cs="Times New Roman"/>
          <w:sz w:val="28"/>
          <w:szCs w:val="28"/>
        </w:rPr>
        <w:t xml:space="preserve"> В 2 т. Т.2.- М., 1990. </w:t>
      </w:r>
    </w:p>
    <w:p w14:paraId="13EB966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Архипов Н., Раскин А. Бартоломео Карло Растрелли. Л.-М., 1964.</w:t>
      </w:r>
    </w:p>
    <w:p w14:paraId="4FF4A60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Архитектура русской усадьбы. – М., 1999.</w:t>
      </w:r>
    </w:p>
    <w:p w14:paraId="779273D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Барокко в славянских культурах. – М., 1985.</w:t>
      </w:r>
    </w:p>
    <w:p w14:paraId="487317B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Брунов Н.И. Дворцы Франции </w:t>
      </w:r>
      <w:proofErr w:type="gramStart"/>
      <w:r w:rsidRPr="00E31481">
        <w:rPr>
          <w:rFonts w:ascii="Times New Roman" w:hAnsi="Times New Roman" w:cs="Times New Roman"/>
          <w:sz w:val="28"/>
          <w:szCs w:val="28"/>
        </w:rPr>
        <w:t>XVII – XVIII</w:t>
      </w:r>
      <w:proofErr w:type="gramEnd"/>
      <w:r w:rsidRPr="00E31481">
        <w:rPr>
          <w:rFonts w:ascii="Times New Roman" w:hAnsi="Times New Roman" w:cs="Times New Roman"/>
          <w:sz w:val="28"/>
          <w:szCs w:val="28"/>
        </w:rPr>
        <w:t xml:space="preserve"> веков. – М., 1987.</w:t>
      </w:r>
    </w:p>
    <w:p w14:paraId="0262614A"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Бунин </w:t>
      </w:r>
      <w:proofErr w:type="gramStart"/>
      <w:r w:rsidRPr="00E31481">
        <w:rPr>
          <w:rFonts w:ascii="Times New Roman" w:hAnsi="Times New Roman" w:cs="Times New Roman"/>
          <w:sz w:val="28"/>
          <w:szCs w:val="28"/>
        </w:rPr>
        <w:t>А.В.</w:t>
      </w:r>
      <w:proofErr w:type="gramEnd"/>
      <w:r w:rsidRPr="00E31481">
        <w:rPr>
          <w:rFonts w:ascii="Times New Roman" w:hAnsi="Times New Roman" w:cs="Times New Roman"/>
          <w:sz w:val="28"/>
          <w:szCs w:val="28"/>
        </w:rPr>
        <w:t xml:space="preserve">, </w:t>
      </w:r>
      <w:proofErr w:type="spellStart"/>
      <w:r w:rsidRPr="00E31481">
        <w:rPr>
          <w:rFonts w:ascii="Times New Roman" w:hAnsi="Times New Roman" w:cs="Times New Roman"/>
          <w:sz w:val="28"/>
          <w:szCs w:val="28"/>
        </w:rPr>
        <w:t>Саваренская</w:t>
      </w:r>
      <w:proofErr w:type="spellEnd"/>
      <w:r w:rsidRPr="00E31481">
        <w:rPr>
          <w:rFonts w:ascii="Times New Roman" w:hAnsi="Times New Roman" w:cs="Times New Roman"/>
          <w:sz w:val="28"/>
          <w:szCs w:val="28"/>
        </w:rPr>
        <w:t xml:space="preserve"> Г.Ф. История градостроительного искусства. – М., 1986.</w:t>
      </w:r>
    </w:p>
    <w:p w14:paraId="133B0D2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Век Просвещения. – М. – Париж, 1970.</w:t>
      </w:r>
    </w:p>
    <w:p w14:paraId="5B737C2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Верещагина </w:t>
      </w:r>
      <w:proofErr w:type="gramStart"/>
      <w:r w:rsidRPr="00E31481">
        <w:rPr>
          <w:rFonts w:ascii="Times New Roman" w:hAnsi="Times New Roman" w:cs="Times New Roman"/>
          <w:sz w:val="28"/>
          <w:szCs w:val="28"/>
        </w:rPr>
        <w:t>А.Г.</w:t>
      </w:r>
      <w:proofErr w:type="gramEnd"/>
      <w:r w:rsidRPr="00E31481">
        <w:rPr>
          <w:rFonts w:ascii="Times New Roman" w:hAnsi="Times New Roman" w:cs="Times New Roman"/>
          <w:sz w:val="28"/>
          <w:szCs w:val="28"/>
        </w:rPr>
        <w:t xml:space="preserve"> Русская художественная критика середины – второй половины XVIII века: Очерки. – М., 1991.</w:t>
      </w:r>
    </w:p>
    <w:p w14:paraId="786E30B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Виппер Б.Р. Проблема реализма в итальянской живописи </w:t>
      </w:r>
      <w:proofErr w:type="gramStart"/>
      <w:r w:rsidRPr="00E31481">
        <w:rPr>
          <w:rFonts w:ascii="Times New Roman" w:hAnsi="Times New Roman" w:cs="Times New Roman"/>
          <w:sz w:val="28"/>
          <w:szCs w:val="28"/>
        </w:rPr>
        <w:t>XVII-XVIII</w:t>
      </w:r>
      <w:proofErr w:type="gramEnd"/>
      <w:r w:rsidRPr="00E31481">
        <w:rPr>
          <w:rFonts w:ascii="Times New Roman" w:hAnsi="Times New Roman" w:cs="Times New Roman"/>
          <w:sz w:val="28"/>
          <w:szCs w:val="28"/>
        </w:rPr>
        <w:t xml:space="preserve"> веков. – М.,1966.</w:t>
      </w:r>
    </w:p>
    <w:p w14:paraId="364ED84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Виппер Б.Р. Архитектура русского </w:t>
      </w:r>
      <w:proofErr w:type="spellStart"/>
      <w:r w:rsidRPr="00E31481">
        <w:rPr>
          <w:rFonts w:ascii="Times New Roman" w:hAnsi="Times New Roman" w:cs="Times New Roman"/>
          <w:sz w:val="28"/>
          <w:szCs w:val="28"/>
        </w:rPr>
        <w:t>бароккоо</w:t>
      </w:r>
      <w:proofErr w:type="spellEnd"/>
      <w:r w:rsidRPr="00E31481">
        <w:rPr>
          <w:rFonts w:ascii="Times New Roman" w:hAnsi="Times New Roman" w:cs="Times New Roman"/>
          <w:sz w:val="28"/>
          <w:szCs w:val="28"/>
        </w:rPr>
        <w:t>. – М., 1978.</w:t>
      </w:r>
    </w:p>
    <w:p w14:paraId="09CD18A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Гаврилов </w:t>
      </w:r>
      <w:proofErr w:type="gramStart"/>
      <w:r w:rsidRPr="00E31481">
        <w:rPr>
          <w:rFonts w:ascii="Times New Roman" w:hAnsi="Times New Roman" w:cs="Times New Roman"/>
          <w:sz w:val="28"/>
          <w:szCs w:val="28"/>
        </w:rPr>
        <w:t>Е.И.</w:t>
      </w:r>
      <w:proofErr w:type="gramEnd"/>
      <w:r w:rsidRPr="00E31481">
        <w:rPr>
          <w:rFonts w:ascii="Times New Roman" w:hAnsi="Times New Roman" w:cs="Times New Roman"/>
          <w:sz w:val="28"/>
          <w:szCs w:val="28"/>
        </w:rPr>
        <w:t xml:space="preserve"> Русский рисунок XVIII века. – Л., 1983.</w:t>
      </w:r>
    </w:p>
    <w:p w14:paraId="1C37A33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Гершензон - Чегодаева </w:t>
      </w:r>
      <w:proofErr w:type="gramStart"/>
      <w:r w:rsidRPr="00E31481">
        <w:rPr>
          <w:rFonts w:ascii="Times New Roman" w:hAnsi="Times New Roman" w:cs="Times New Roman"/>
          <w:sz w:val="28"/>
          <w:szCs w:val="28"/>
        </w:rPr>
        <w:t>Н.М.</w:t>
      </w:r>
      <w:proofErr w:type="gramEnd"/>
      <w:r w:rsidRPr="00E31481">
        <w:rPr>
          <w:rFonts w:ascii="Times New Roman" w:hAnsi="Times New Roman" w:cs="Times New Roman"/>
          <w:sz w:val="28"/>
          <w:szCs w:val="28"/>
        </w:rPr>
        <w:t xml:space="preserve"> Дмитрий Григорьевич Левицкий. – М., 1968.</w:t>
      </w:r>
    </w:p>
    <w:p w14:paraId="1D7D9268"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Глумов А. Н. А. Львов. – М., 1980.</w:t>
      </w:r>
    </w:p>
    <w:p w14:paraId="75666B4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Грабарь И.Э. Петербургская архитектура в XVIII и XIX веках. – СПб., 1994.</w:t>
      </w:r>
    </w:p>
    <w:p w14:paraId="752F932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Евсина Н.А. Архитектурная теория в России второй половины </w:t>
      </w:r>
      <w:proofErr w:type="gramStart"/>
      <w:r w:rsidRPr="00E31481">
        <w:rPr>
          <w:rFonts w:ascii="Times New Roman" w:hAnsi="Times New Roman" w:cs="Times New Roman"/>
          <w:sz w:val="28"/>
          <w:szCs w:val="28"/>
        </w:rPr>
        <w:t>XVIII –начала</w:t>
      </w:r>
      <w:proofErr w:type="gramEnd"/>
      <w:r w:rsidRPr="00E31481">
        <w:rPr>
          <w:rFonts w:ascii="Times New Roman" w:hAnsi="Times New Roman" w:cs="Times New Roman"/>
          <w:sz w:val="28"/>
          <w:szCs w:val="28"/>
        </w:rPr>
        <w:t xml:space="preserve"> XIX века. – М., 1985.</w:t>
      </w:r>
    </w:p>
    <w:p w14:paraId="3D2C6CA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Евсина Н. А. Русская архитектура в эпоху Екатерины </w:t>
      </w:r>
      <w:proofErr w:type="gramStart"/>
      <w:r w:rsidRPr="00E31481">
        <w:rPr>
          <w:rFonts w:ascii="Times New Roman" w:hAnsi="Times New Roman" w:cs="Times New Roman"/>
          <w:sz w:val="28"/>
          <w:szCs w:val="28"/>
        </w:rPr>
        <w:t>II .</w:t>
      </w:r>
      <w:proofErr w:type="gramEnd"/>
      <w:r w:rsidRPr="00E31481">
        <w:rPr>
          <w:rFonts w:ascii="Times New Roman" w:hAnsi="Times New Roman" w:cs="Times New Roman"/>
          <w:sz w:val="28"/>
          <w:szCs w:val="28"/>
        </w:rPr>
        <w:t xml:space="preserve"> – М., 1994.</w:t>
      </w:r>
    </w:p>
    <w:p w14:paraId="6C51DCE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Западноевропейская художественная культура XVIII века. – М.,1980.</w:t>
      </w:r>
    </w:p>
    <w:p w14:paraId="1B952CC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Зотов </w:t>
      </w:r>
      <w:proofErr w:type="gramStart"/>
      <w:r w:rsidRPr="00E31481">
        <w:rPr>
          <w:rFonts w:ascii="Times New Roman" w:hAnsi="Times New Roman" w:cs="Times New Roman"/>
          <w:sz w:val="28"/>
          <w:szCs w:val="28"/>
        </w:rPr>
        <w:t>А.И.</w:t>
      </w:r>
      <w:proofErr w:type="gramEnd"/>
      <w:r w:rsidRPr="00E31481">
        <w:rPr>
          <w:rFonts w:ascii="Times New Roman" w:hAnsi="Times New Roman" w:cs="Times New Roman"/>
          <w:sz w:val="28"/>
          <w:szCs w:val="28"/>
        </w:rPr>
        <w:t xml:space="preserve"> Русское искусство с древних времен до начала XX века. – М., 1979.</w:t>
      </w:r>
    </w:p>
    <w:p w14:paraId="44E4205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Ильина </w:t>
      </w:r>
      <w:proofErr w:type="gramStart"/>
      <w:r w:rsidRPr="00E31481">
        <w:rPr>
          <w:rFonts w:ascii="Times New Roman" w:hAnsi="Times New Roman" w:cs="Times New Roman"/>
          <w:sz w:val="28"/>
          <w:szCs w:val="28"/>
        </w:rPr>
        <w:t>Т.В.</w:t>
      </w:r>
      <w:proofErr w:type="gramEnd"/>
      <w:r w:rsidRPr="00E31481">
        <w:rPr>
          <w:rFonts w:ascii="Times New Roman" w:hAnsi="Times New Roman" w:cs="Times New Roman"/>
          <w:sz w:val="28"/>
          <w:szCs w:val="28"/>
        </w:rPr>
        <w:t xml:space="preserve"> Иван Яковлевич Вишняков. Жизнь и творчество. – М., 1979.</w:t>
      </w:r>
    </w:p>
    <w:p w14:paraId="7EB8A295"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Ильина </w:t>
      </w:r>
      <w:proofErr w:type="gramStart"/>
      <w:r w:rsidRPr="00E31481">
        <w:rPr>
          <w:rFonts w:ascii="Times New Roman" w:hAnsi="Times New Roman" w:cs="Times New Roman"/>
          <w:sz w:val="28"/>
          <w:szCs w:val="28"/>
        </w:rPr>
        <w:t>Т.В.</w:t>
      </w:r>
      <w:proofErr w:type="gramEnd"/>
      <w:r w:rsidRPr="00E31481">
        <w:rPr>
          <w:rFonts w:ascii="Times New Roman" w:hAnsi="Times New Roman" w:cs="Times New Roman"/>
          <w:sz w:val="28"/>
          <w:szCs w:val="28"/>
        </w:rPr>
        <w:t>, Римская-Корсакова С.В. Андрей Матвеев. – М., 1984.</w:t>
      </w:r>
    </w:p>
    <w:p w14:paraId="0C42223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Ильина </w:t>
      </w:r>
      <w:proofErr w:type="gramStart"/>
      <w:r w:rsidRPr="00E31481">
        <w:rPr>
          <w:rFonts w:ascii="Times New Roman" w:hAnsi="Times New Roman" w:cs="Times New Roman"/>
          <w:sz w:val="28"/>
          <w:szCs w:val="28"/>
        </w:rPr>
        <w:t>Т.В.</w:t>
      </w:r>
      <w:proofErr w:type="gramEnd"/>
      <w:r w:rsidRPr="00E31481">
        <w:rPr>
          <w:rFonts w:ascii="Times New Roman" w:hAnsi="Times New Roman" w:cs="Times New Roman"/>
          <w:sz w:val="28"/>
          <w:szCs w:val="28"/>
        </w:rPr>
        <w:t xml:space="preserve"> История искусств: Отечественное искусство. – М., 1994. </w:t>
      </w:r>
    </w:p>
    <w:p w14:paraId="60269993"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Исаков С. Федот Шубин. – М., 1938.</w:t>
      </w:r>
    </w:p>
    <w:p w14:paraId="43DE8C32"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История европейского искусствознания от античности до конца XVIII века. – М., 1963.</w:t>
      </w:r>
    </w:p>
    <w:p w14:paraId="4BB5344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История русской архитектуры: Учеб. Для вузов// </w:t>
      </w:r>
      <w:proofErr w:type="spellStart"/>
      <w:r w:rsidRPr="00E31481">
        <w:rPr>
          <w:rFonts w:ascii="Times New Roman" w:hAnsi="Times New Roman" w:cs="Times New Roman"/>
          <w:sz w:val="28"/>
          <w:szCs w:val="28"/>
        </w:rPr>
        <w:t>Пилявский</w:t>
      </w:r>
      <w:proofErr w:type="spellEnd"/>
      <w:r w:rsidRPr="00E31481">
        <w:rPr>
          <w:rFonts w:ascii="Times New Roman" w:hAnsi="Times New Roman" w:cs="Times New Roman"/>
          <w:sz w:val="28"/>
          <w:szCs w:val="28"/>
        </w:rPr>
        <w:t xml:space="preserve"> В.И., Славина </w:t>
      </w:r>
      <w:proofErr w:type="gramStart"/>
      <w:r w:rsidRPr="00E31481">
        <w:rPr>
          <w:rFonts w:ascii="Times New Roman" w:hAnsi="Times New Roman" w:cs="Times New Roman"/>
          <w:sz w:val="28"/>
          <w:szCs w:val="28"/>
        </w:rPr>
        <w:t>Т.А.</w:t>
      </w:r>
      <w:proofErr w:type="gramEnd"/>
      <w:r w:rsidRPr="00E31481">
        <w:rPr>
          <w:rFonts w:ascii="Times New Roman" w:hAnsi="Times New Roman" w:cs="Times New Roman"/>
          <w:sz w:val="28"/>
          <w:szCs w:val="28"/>
        </w:rPr>
        <w:t xml:space="preserve"> и др. – 2-е изд., </w:t>
      </w:r>
      <w:proofErr w:type="spellStart"/>
      <w:r w:rsidRPr="00E31481">
        <w:rPr>
          <w:rFonts w:ascii="Times New Roman" w:hAnsi="Times New Roman" w:cs="Times New Roman"/>
          <w:sz w:val="28"/>
          <w:szCs w:val="28"/>
        </w:rPr>
        <w:t>перераб</w:t>
      </w:r>
      <w:proofErr w:type="spellEnd"/>
      <w:r w:rsidRPr="00E31481">
        <w:rPr>
          <w:rFonts w:ascii="Times New Roman" w:hAnsi="Times New Roman" w:cs="Times New Roman"/>
          <w:sz w:val="28"/>
          <w:szCs w:val="28"/>
        </w:rPr>
        <w:t>. и доп. – СПб., 1994.</w:t>
      </w:r>
    </w:p>
    <w:p w14:paraId="01A45B86"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История русского искусства: В 2 т. Т. 1. Искусство X – первой половины XIX века. – М., 1978.</w:t>
      </w:r>
    </w:p>
    <w:p w14:paraId="1957C639"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lastRenderedPageBreak/>
        <w:t>Каганович А. Федосий Федорович Щедрин. – М., 1953.</w:t>
      </w:r>
    </w:p>
    <w:p w14:paraId="575C486E"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Каганович </w:t>
      </w:r>
      <w:proofErr w:type="gramStart"/>
      <w:r w:rsidRPr="00E31481">
        <w:rPr>
          <w:rFonts w:ascii="Times New Roman" w:hAnsi="Times New Roman" w:cs="Times New Roman"/>
          <w:sz w:val="28"/>
          <w:szCs w:val="28"/>
        </w:rPr>
        <w:t>А.Л.</w:t>
      </w:r>
      <w:proofErr w:type="gramEnd"/>
      <w:r w:rsidRPr="00E31481">
        <w:rPr>
          <w:rFonts w:ascii="Times New Roman" w:hAnsi="Times New Roman" w:cs="Times New Roman"/>
          <w:sz w:val="28"/>
          <w:szCs w:val="28"/>
        </w:rPr>
        <w:t xml:space="preserve"> Антон Лосенко и русское искусство середины XVIII столетия. – М., 1963.</w:t>
      </w:r>
    </w:p>
    <w:p w14:paraId="0A53937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Кантор А.М. и др. Искусство XVIII века. - М., 1977.</w:t>
      </w:r>
    </w:p>
    <w:p w14:paraId="434E1DBE"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Кес</w:t>
      </w:r>
      <w:proofErr w:type="spellEnd"/>
      <w:r w:rsidRPr="00E31481">
        <w:rPr>
          <w:rFonts w:ascii="Times New Roman" w:hAnsi="Times New Roman" w:cs="Times New Roman"/>
          <w:sz w:val="28"/>
          <w:szCs w:val="28"/>
        </w:rPr>
        <w:t xml:space="preserve"> Д. Стили </w:t>
      </w:r>
      <w:proofErr w:type="gramStart"/>
      <w:r w:rsidRPr="00E31481">
        <w:rPr>
          <w:rFonts w:ascii="Times New Roman" w:hAnsi="Times New Roman" w:cs="Times New Roman"/>
          <w:sz w:val="28"/>
          <w:szCs w:val="28"/>
        </w:rPr>
        <w:t>мебели.-</w:t>
      </w:r>
      <w:proofErr w:type="gramEnd"/>
      <w:r w:rsidRPr="00E31481">
        <w:rPr>
          <w:rFonts w:ascii="Times New Roman" w:hAnsi="Times New Roman" w:cs="Times New Roman"/>
          <w:sz w:val="28"/>
          <w:szCs w:val="28"/>
        </w:rPr>
        <w:t xml:space="preserve"> Будапешт, 1981.</w:t>
      </w:r>
    </w:p>
    <w:p w14:paraId="26D7DB1D"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Коваленская</w:t>
      </w:r>
      <w:proofErr w:type="spellEnd"/>
      <w:r w:rsidRPr="00E31481">
        <w:rPr>
          <w:rFonts w:ascii="Times New Roman" w:hAnsi="Times New Roman" w:cs="Times New Roman"/>
          <w:sz w:val="28"/>
          <w:szCs w:val="28"/>
        </w:rPr>
        <w:t xml:space="preserve"> Н.Н. Русское искусство XVIII века. –М.-Л., 1940.</w:t>
      </w:r>
    </w:p>
    <w:p w14:paraId="41FDC040"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Коваленская</w:t>
      </w:r>
      <w:proofErr w:type="spellEnd"/>
      <w:r w:rsidRPr="00E31481">
        <w:rPr>
          <w:rFonts w:ascii="Times New Roman" w:hAnsi="Times New Roman" w:cs="Times New Roman"/>
          <w:sz w:val="28"/>
          <w:szCs w:val="28"/>
        </w:rPr>
        <w:t xml:space="preserve"> Н.Н. русский классицизм. – М., 1964.</w:t>
      </w:r>
    </w:p>
    <w:p w14:paraId="3EC5337D"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Кожина Е. Искусство Франции XVIII века. – Л., 1971.</w:t>
      </w:r>
    </w:p>
    <w:p w14:paraId="2E550CE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Козьмин Г. </w:t>
      </w:r>
      <w:proofErr w:type="gramStart"/>
      <w:r w:rsidRPr="00E31481">
        <w:rPr>
          <w:rFonts w:ascii="Times New Roman" w:hAnsi="Times New Roman" w:cs="Times New Roman"/>
          <w:sz w:val="28"/>
          <w:szCs w:val="28"/>
        </w:rPr>
        <w:t>Ф.Б.</w:t>
      </w:r>
      <w:proofErr w:type="gramEnd"/>
      <w:r w:rsidRPr="00E31481">
        <w:rPr>
          <w:rFonts w:ascii="Times New Roman" w:hAnsi="Times New Roman" w:cs="Times New Roman"/>
          <w:sz w:val="28"/>
          <w:szCs w:val="28"/>
        </w:rPr>
        <w:t xml:space="preserve"> Растрелли. – Л., 1976.</w:t>
      </w:r>
    </w:p>
    <w:p w14:paraId="0FDC4F70"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Коршунова М. Джакомо Кваренги. – Л., 1977.</w:t>
      </w:r>
    </w:p>
    <w:p w14:paraId="11E02F8B"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Культура и искусство петровского времени. – Л., 1977.</w:t>
      </w:r>
    </w:p>
    <w:p w14:paraId="608C8F48"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Кючарианц</w:t>
      </w:r>
      <w:proofErr w:type="spellEnd"/>
      <w:r w:rsidRPr="00E31481">
        <w:rPr>
          <w:rFonts w:ascii="Times New Roman" w:hAnsi="Times New Roman" w:cs="Times New Roman"/>
          <w:sz w:val="28"/>
          <w:szCs w:val="28"/>
        </w:rPr>
        <w:t xml:space="preserve"> </w:t>
      </w:r>
      <w:proofErr w:type="gramStart"/>
      <w:r w:rsidRPr="00E31481">
        <w:rPr>
          <w:rFonts w:ascii="Times New Roman" w:hAnsi="Times New Roman" w:cs="Times New Roman"/>
          <w:sz w:val="28"/>
          <w:szCs w:val="28"/>
        </w:rPr>
        <w:t>Д.А.</w:t>
      </w:r>
      <w:proofErr w:type="gramEnd"/>
      <w:r w:rsidRPr="00E31481">
        <w:rPr>
          <w:rFonts w:ascii="Times New Roman" w:hAnsi="Times New Roman" w:cs="Times New Roman"/>
          <w:sz w:val="28"/>
          <w:szCs w:val="28"/>
        </w:rPr>
        <w:t xml:space="preserve"> Антонио Ринальди. – Л., 1976.</w:t>
      </w:r>
    </w:p>
    <w:p w14:paraId="0B61A84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Лапшина </w:t>
      </w:r>
      <w:proofErr w:type="gramStart"/>
      <w:r w:rsidRPr="00E31481">
        <w:rPr>
          <w:rFonts w:ascii="Times New Roman" w:hAnsi="Times New Roman" w:cs="Times New Roman"/>
          <w:sz w:val="28"/>
          <w:szCs w:val="28"/>
        </w:rPr>
        <w:t>Н.П.</w:t>
      </w:r>
      <w:proofErr w:type="gramEnd"/>
      <w:r w:rsidRPr="00E31481">
        <w:rPr>
          <w:rFonts w:ascii="Times New Roman" w:hAnsi="Times New Roman" w:cs="Times New Roman"/>
          <w:sz w:val="28"/>
          <w:szCs w:val="28"/>
        </w:rPr>
        <w:t xml:space="preserve"> Федор Степанович Рокотов. – М., 1959.</w:t>
      </w:r>
    </w:p>
    <w:p w14:paraId="3C82886F"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Лебедева </w:t>
      </w:r>
      <w:proofErr w:type="gramStart"/>
      <w:r w:rsidRPr="00E31481">
        <w:rPr>
          <w:rFonts w:ascii="Times New Roman" w:hAnsi="Times New Roman" w:cs="Times New Roman"/>
          <w:sz w:val="28"/>
          <w:szCs w:val="28"/>
        </w:rPr>
        <w:t>Т.А.</w:t>
      </w:r>
      <w:proofErr w:type="gramEnd"/>
      <w:r w:rsidRPr="00E31481">
        <w:rPr>
          <w:rFonts w:ascii="Times New Roman" w:hAnsi="Times New Roman" w:cs="Times New Roman"/>
          <w:sz w:val="28"/>
          <w:szCs w:val="28"/>
        </w:rPr>
        <w:t xml:space="preserve"> Иван Никитин. – М., 1975.</w:t>
      </w:r>
    </w:p>
    <w:p w14:paraId="76B8EAD4"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Лисенков </w:t>
      </w:r>
      <w:proofErr w:type="gramStart"/>
      <w:r w:rsidRPr="00E31481">
        <w:rPr>
          <w:rFonts w:ascii="Times New Roman" w:hAnsi="Times New Roman" w:cs="Times New Roman"/>
          <w:sz w:val="28"/>
          <w:szCs w:val="28"/>
        </w:rPr>
        <w:t>Е.Т.</w:t>
      </w:r>
      <w:proofErr w:type="gramEnd"/>
      <w:r w:rsidRPr="00E31481">
        <w:rPr>
          <w:rFonts w:ascii="Times New Roman" w:hAnsi="Times New Roman" w:cs="Times New Roman"/>
          <w:sz w:val="28"/>
          <w:szCs w:val="28"/>
        </w:rPr>
        <w:t xml:space="preserve"> Английское искусство XVIII века. – Л., 1964. </w:t>
      </w:r>
    </w:p>
    <w:p w14:paraId="2F15C56C"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 xml:space="preserve">Лисовский </w:t>
      </w:r>
      <w:proofErr w:type="gramStart"/>
      <w:r w:rsidRPr="00E31481">
        <w:rPr>
          <w:rFonts w:ascii="Times New Roman" w:hAnsi="Times New Roman" w:cs="Times New Roman"/>
          <w:sz w:val="28"/>
          <w:szCs w:val="28"/>
        </w:rPr>
        <w:t>В.Г.</w:t>
      </w:r>
      <w:proofErr w:type="gramEnd"/>
      <w:r w:rsidRPr="00E31481">
        <w:rPr>
          <w:rFonts w:ascii="Times New Roman" w:hAnsi="Times New Roman" w:cs="Times New Roman"/>
          <w:sz w:val="28"/>
          <w:szCs w:val="28"/>
        </w:rPr>
        <w:t xml:space="preserve"> Академия Художеств: Историко-искусствоведческий очерк. – Л., 1982.</w:t>
      </w:r>
    </w:p>
    <w:p w14:paraId="71438431" w14:textId="77777777" w:rsidR="00FE6ADD" w:rsidRPr="00E31481" w:rsidRDefault="00FE6ADD" w:rsidP="00FE6ADD">
      <w:pPr>
        <w:pStyle w:val="12"/>
        <w:spacing w:before="0" w:after="0"/>
        <w:ind w:firstLine="709"/>
        <w:rPr>
          <w:rFonts w:ascii="Times New Roman" w:hAnsi="Times New Roman" w:cs="Times New Roman"/>
          <w:sz w:val="28"/>
          <w:szCs w:val="28"/>
        </w:rPr>
      </w:pPr>
      <w:r w:rsidRPr="00E31481">
        <w:rPr>
          <w:rFonts w:ascii="Times New Roman" w:hAnsi="Times New Roman" w:cs="Times New Roman"/>
          <w:sz w:val="28"/>
          <w:szCs w:val="28"/>
        </w:rPr>
        <w:t>Лифшиц Н., Зернов Б., Воронина Л. Искусство XVIII века. – М., 1966.</w:t>
      </w:r>
    </w:p>
    <w:p w14:paraId="46334256" w14:textId="77777777" w:rsidR="00FE6ADD" w:rsidRPr="00E31481" w:rsidRDefault="00FE6ADD" w:rsidP="00FE6ADD">
      <w:pPr>
        <w:pStyle w:val="12"/>
        <w:spacing w:before="0" w:after="0"/>
        <w:ind w:firstLine="709"/>
        <w:rPr>
          <w:rFonts w:ascii="Times New Roman" w:hAnsi="Times New Roman" w:cs="Times New Roman"/>
          <w:sz w:val="28"/>
          <w:szCs w:val="28"/>
        </w:rPr>
      </w:pPr>
      <w:proofErr w:type="spellStart"/>
      <w:r w:rsidRPr="00E31481">
        <w:rPr>
          <w:rFonts w:ascii="Times New Roman" w:hAnsi="Times New Roman" w:cs="Times New Roman"/>
          <w:sz w:val="28"/>
          <w:szCs w:val="28"/>
        </w:rPr>
        <w:t>Махлина</w:t>
      </w:r>
      <w:proofErr w:type="spellEnd"/>
      <w:r w:rsidRPr="00E31481">
        <w:rPr>
          <w:rFonts w:ascii="Times New Roman" w:hAnsi="Times New Roman" w:cs="Times New Roman"/>
          <w:sz w:val="28"/>
          <w:szCs w:val="28"/>
        </w:rPr>
        <w:t xml:space="preserve"> С.Т., Новиков </w:t>
      </w:r>
      <w:proofErr w:type="gramStart"/>
      <w:r w:rsidRPr="00E31481">
        <w:rPr>
          <w:rFonts w:ascii="Times New Roman" w:hAnsi="Times New Roman" w:cs="Times New Roman"/>
          <w:sz w:val="28"/>
          <w:szCs w:val="28"/>
        </w:rPr>
        <w:t>А.И.</w:t>
      </w:r>
      <w:proofErr w:type="gramEnd"/>
      <w:r w:rsidRPr="00E31481">
        <w:rPr>
          <w:rFonts w:ascii="Times New Roman" w:hAnsi="Times New Roman" w:cs="Times New Roman"/>
          <w:sz w:val="28"/>
          <w:szCs w:val="28"/>
        </w:rPr>
        <w:t xml:space="preserve"> Русская философия и художественная культура России/ учебное пособие. – СПб., 1999.</w:t>
      </w:r>
    </w:p>
    <w:p w14:paraId="3784C4DE" w14:textId="77777777" w:rsidR="00FE6ADD" w:rsidRPr="00E31481" w:rsidRDefault="00FE6ADD" w:rsidP="00FE6ADD">
      <w:pPr>
        <w:pStyle w:val="21"/>
        <w:ind w:firstLine="709"/>
        <w:jc w:val="both"/>
        <w:rPr>
          <w:rFonts w:cs="Times New Roman"/>
        </w:rPr>
      </w:pPr>
    </w:p>
    <w:p w14:paraId="7B815A80" w14:textId="77777777" w:rsidR="00FE6ADD" w:rsidRPr="00E31481" w:rsidRDefault="00FE6ADD" w:rsidP="00FE6ADD">
      <w:pPr>
        <w:pStyle w:val="21"/>
        <w:ind w:firstLine="709"/>
        <w:rPr>
          <w:rFonts w:cs="Times New Roman"/>
          <w:kern w:val="2"/>
        </w:rPr>
      </w:pPr>
      <w:r w:rsidRPr="00E31481">
        <w:rPr>
          <w:rFonts w:cs="Times New Roman"/>
          <w:kern w:val="2"/>
        </w:rPr>
        <w:t>5.2 Требования к формам и содержанию текущего, промежуточного, итогового контроля</w:t>
      </w:r>
    </w:p>
    <w:p w14:paraId="2C79E93F" w14:textId="77777777" w:rsidR="00FE6ADD" w:rsidRPr="00E31481" w:rsidRDefault="00FE6ADD" w:rsidP="00FE6ADD">
      <w:pPr>
        <w:pStyle w:val="21"/>
        <w:ind w:firstLine="709"/>
        <w:jc w:val="both"/>
        <w:rPr>
          <w:rFonts w:cs="Times New Roman"/>
        </w:rPr>
      </w:pPr>
    </w:p>
    <w:p w14:paraId="5BF5DC65" w14:textId="77777777" w:rsidR="00FE6ADD" w:rsidRPr="00E31481" w:rsidRDefault="00FE6ADD" w:rsidP="00FE6ADD">
      <w:pPr>
        <w:shd w:val="clear" w:color="auto" w:fill="FFFFFF"/>
        <w:spacing w:after="0" w:line="240" w:lineRule="auto"/>
        <w:ind w:firstLine="709"/>
        <w:jc w:val="both"/>
        <w:rPr>
          <w:rFonts w:ascii="Times New Roman" w:eastAsia="Times New Roman" w:hAnsi="Times New Roman" w:cs="Times New Roman"/>
          <w:b/>
          <w:bCs/>
          <w:sz w:val="28"/>
          <w:szCs w:val="28"/>
        </w:rPr>
      </w:pPr>
      <w:r w:rsidRPr="00E31481">
        <w:rPr>
          <w:rFonts w:ascii="Times New Roman" w:hAnsi="Times New Roman" w:cs="Times New Roman"/>
          <w:b/>
          <w:bCs/>
          <w:sz w:val="28"/>
          <w:szCs w:val="28"/>
        </w:rPr>
        <w:t>5.2.1 Спецификация практических занятий по учебной дисциплине</w:t>
      </w:r>
    </w:p>
    <w:p w14:paraId="0214E59D" w14:textId="77777777" w:rsidR="00FE6ADD" w:rsidRPr="00E31481" w:rsidRDefault="00FE6ADD" w:rsidP="00FE6ADD">
      <w:pPr>
        <w:shd w:val="clear" w:color="auto" w:fill="FFFFFF"/>
        <w:spacing w:after="0" w:line="240" w:lineRule="auto"/>
        <w:ind w:firstLine="709"/>
        <w:jc w:val="both"/>
        <w:rPr>
          <w:rFonts w:ascii="Times New Roman" w:hAnsi="Times New Roman" w:cs="Times New Roman"/>
          <w:sz w:val="28"/>
          <w:szCs w:val="28"/>
        </w:rPr>
      </w:pPr>
    </w:p>
    <w:p w14:paraId="76B9601E" w14:textId="7AECC911" w:rsidR="00FE6ADD" w:rsidRPr="00E31481" w:rsidRDefault="00FE6ADD" w:rsidP="00FE6ADD">
      <w:pPr>
        <w:shd w:val="clear" w:color="auto" w:fill="FFFFFF"/>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 xml:space="preserve">Практическое занятие в форме семинара является вариантом контроля качества освоения обучающимися вышеназванной </w:t>
      </w:r>
      <w:r w:rsidR="009A6B82" w:rsidRPr="00E31481">
        <w:rPr>
          <w:rFonts w:ascii="Times New Roman" w:hAnsi="Times New Roman" w:cs="Times New Roman"/>
          <w:sz w:val="28"/>
          <w:szCs w:val="28"/>
        </w:rPr>
        <w:t>предметы</w:t>
      </w:r>
      <w:r w:rsidRPr="00E31481">
        <w:rPr>
          <w:rFonts w:ascii="Times New Roman" w:hAnsi="Times New Roman" w:cs="Times New Roman"/>
          <w:sz w:val="28"/>
          <w:szCs w:val="28"/>
        </w:rPr>
        <w:t>.  Назначение семинара: углубить, систематизировать и закрепить теоретические знания, полученные обучающимся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14:paraId="40A965EC" w14:textId="08CF93E3" w:rsidR="00FE6ADD" w:rsidRPr="00E31481" w:rsidRDefault="00FE6ADD" w:rsidP="00FE6ADD">
      <w:pPr>
        <w:shd w:val="clear" w:color="auto" w:fill="FFFFFF"/>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 xml:space="preserve">В данной программе используется вариант учебного планового семинара, на котором обсуждаются вопросы по наиболее сложным и важным темам изучаемой </w:t>
      </w:r>
      <w:r w:rsidR="009A6B82" w:rsidRPr="00E31481">
        <w:rPr>
          <w:rFonts w:ascii="Times New Roman" w:hAnsi="Times New Roman" w:cs="Times New Roman"/>
          <w:sz w:val="28"/>
          <w:szCs w:val="28"/>
        </w:rPr>
        <w:t>предметы</w:t>
      </w:r>
      <w:r w:rsidRPr="00E31481">
        <w:rPr>
          <w:rFonts w:ascii="Times New Roman" w:hAnsi="Times New Roman" w:cs="Times New Roman"/>
          <w:sz w:val="28"/>
          <w:szCs w:val="28"/>
        </w:rPr>
        <w:t xml:space="preserve"> в учебной программе предусмотрено 4 семинарских занятия в объёме 8 академических часов, распределённых на 5 и 6 семестры.</w:t>
      </w:r>
    </w:p>
    <w:p w14:paraId="3DB7E56D" w14:textId="77777777" w:rsidR="00FE6ADD" w:rsidRPr="00E31481" w:rsidRDefault="00FE6ADD" w:rsidP="00FE6ADD">
      <w:pPr>
        <w:shd w:val="clear" w:color="auto" w:fill="FFFFFF"/>
        <w:spacing w:after="0" w:line="240" w:lineRule="auto"/>
        <w:ind w:firstLine="709"/>
        <w:jc w:val="both"/>
        <w:rPr>
          <w:rFonts w:ascii="Times New Roman" w:hAnsi="Times New Roman" w:cs="Times New Roman"/>
          <w:b/>
          <w:sz w:val="28"/>
          <w:szCs w:val="28"/>
        </w:rPr>
      </w:pPr>
      <w:r w:rsidRPr="00E31481">
        <w:rPr>
          <w:rFonts w:ascii="Times New Roman" w:hAnsi="Times New Roman" w:cs="Times New Roman"/>
          <w:sz w:val="28"/>
          <w:szCs w:val="28"/>
        </w:rPr>
        <w:t>Оценка качества ответа обучающихся может быть оформлена в виде следующей таблицы, заполняемой преподавателем в ходе занятия:</w:t>
      </w:r>
    </w:p>
    <w:p w14:paraId="52E96681" w14:textId="77777777" w:rsidR="00FE6ADD" w:rsidRPr="00E31481" w:rsidRDefault="00FE6ADD" w:rsidP="00FE6ADD">
      <w:pPr>
        <w:shd w:val="clear" w:color="auto" w:fill="FFFFFF"/>
        <w:spacing w:after="0" w:line="240" w:lineRule="auto"/>
        <w:ind w:firstLine="709"/>
        <w:jc w:val="both"/>
        <w:rPr>
          <w:rFonts w:ascii="Times New Roman" w:hAnsi="Times New Roman" w:cs="Times New Roman"/>
          <w:b/>
          <w:sz w:val="28"/>
          <w:szCs w:val="28"/>
        </w:rPr>
      </w:pPr>
    </w:p>
    <w:tbl>
      <w:tblPr>
        <w:tblW w:w="0" w:type="auto"/>
        <w:tblInd w:w="-45" w:type="dxa"/>
        <w:tblLayout w:type="fixed"/>
        <w:tblLook w:val="0000" w:firstRow="0" w:lastRow="0" w:firstColumn="0" w:lastColumn="0" w:noHBand="0" w:noVBand="0"/>
      </w:tblPr>
      <w:tblGrid>
        <w:gridCol w:w="673"/>
        <w:gridCol w:w="3842"/>
        <w:gridCol w:w="1130"/>
        <w:gridCol w:w="1243"/>
        <w:gridCol w:w="1243"/>
        <w:gridCol w:w="1607"/>
      </w:tblGrid>
      <w:tr w:rsidR="00E31481" w:rsidRPr="00E31481" w14:paraId="13CD5D5E" w14:textId="77777777" w:rsidTr="00F35727">
        <w:trPr>
          <w:cantSplit/>
          <w:trHeight w:val="360"/>
        </w:trPr>
        <w:tc>
          <w:tcPr>
            <w:tcW w:w="673" w:type="dxa"/>
            <w:vMerge w:val="restart"/>
            <w:tcBorders>
              <w:top w:val="single" w:sz="4" w:space="0" w:color="000000"/>
              <w:left w:val="single" w:sz="4" w:space="0" w:color="000000"/>
              <w:bottom w:val="single" w:sz="4" w:space="0" w:color="000000"/>
            </w:tcBorders>
            <w:shd w:val="clear" w:color="auto" w:fill="auto"/>
          </w:tcPr>
          <w:p w14:paraId="5F0E4FE2"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eastAsia="Times New Roman" w:hAnsi="Times New Roman" w:cs="Times New Roman"/>
                <w:sz w:val="24"/>
                <w:szCs w:val="24"/>
              </w:rPr>
              <w:t>№№</w:t>
            </w:r>
          </w:p>
          <w:p w14:paraId="431B75F5"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п\п</w:t>
            </w:r>
          </w:p>
        </w:tc>
        <w:tc>
          <w:tcPr>
            <w:tcW w:w="3842" w:type="dxa"/>
            <w:vMerge w:val="restart"/>
            <w:tcBorders>
              <w:top w:val="single" w:sz="4" w:space="0" w:color="000000"/>
              <w:left w:val="single" w:sz="4" w:space="0" w:color="000000"/>
              <w:bottom w:val="single" w:sz="4" w:space="0" w:color="000000"/>
            </w:tcBorders>
            <w:shd w:val="clear" w:color="auto" w:fill="auto"/>
          </w:tcPr>
          <w:p w14:paraId="0F88FE37"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Наименование показателей</w:t>
            </w:r>
          </w:p>
          <w:p w14:paraId="158D3F07"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оценки</w:t>
            </w:r>
          </w:p>
        </w:tc>
        <w:tc>
          <w:tcPr>
            <w:tcW w:w="3616" w:type="dxa"/>
            <w:gridSpan w:val="3"/>
            <w:tcBorders>
              <w:top w:val="single" w:sz="4" w:space="0" w:color="000000"/>
              <w:left w:val="single" w:sz="4" w:space="0" w:color="000000"/>
              <w:bottom w:val="single" w:sz="4" w:space="0" w:color="000000"/>
            </w:tcBorders>
            <w:shd w:val="clear" w:color="auto" w:fill="auto"/>
          </w:tcPr>
          <w:p w14:paraId="66B7A81D"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Фамилия обучаемых</w:t>
            </w: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14:paraId="2EB93FB2"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Примечание</w:t>
            </w:r>
          </w:p>
        </w:tc>
      </w:tr>
      <w:tr w:rsidR="00E31481" w:rsidRPr="00E31481" w14:paraId="4D85D6DA" w14:textId="77777777" w:rsidTr="00F35727">
        <w:trPr>
          <w:cantSplit/>
          <w:trHeight w:val="200"/>
        </w:trPr>
        <w:tc>
          <w:tcPr>
            <w:tcW w:w="673" w:type="dxa"/>
            <w:vMerge/>
            <w:tcBorders>
              <w:top w:val="single" w:sz="4" w:space="0" w:color="000000"/>
              <w:left w:val="single" w:sz="4" w:space="0" w:color="000000"/>
              <w:bottom w:val="single" w:sz="4" w:space="0" w:color="000000"/>
            </w:tcBorders>
            <w:shd w:val="clear" w:color="auto" w:fill="auto"/>
          </w:tcPr>
          <w:p w14:paraId="4883A07C"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3842" w:type="dxa"/>
            <w:vMerge/>
            <w:tcBorders>
              <w:top w:val="single" w:sz="4" w:space="0" w:color="000000"/>
              <w:left w:val="single" w:sz="4" w:space="0" w:color="000000"/>
              <w:bottom w:val="single" w:sz="4" w:space="0" w:color="000000"/>
            </w:tcBorders>
            <w:shd w:val="clear" w:color="auto" w:fill="auto"/>
          </w:tcPr>
          <w:p w14:paraId="7CB09DDE"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shd w:val="clear" w:color="auto" w:fill="auto"/>
          </w:tcPr>
          <w:p w14:paraId="1EA55246"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Иванов</w:t>
            </w:r>
          </w:p>
        </w:tc>
        <w:tc>
          <w:tcPr>
            <w:tcW w:w="1243" w:type="dxa"/>
            <w:tcBorders>
              <w:top w:val="single" w:sz="4" w:space="0" w:color="000000"/>
              <w:left w:val="single" w:sz="4" w:space="0" w:color="000000"/>
              <w:bottom w:val="single" w:sz="4" w:space="0" w:color="000000"/>
            </w:tcBorders>
            <w:shd w:val="clear" w:color="auto" w:fill="auto"/>
          </w:tcPr>
          <w:p w14:paraId="47520E63"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Петров</w:t>
            </w:r>
          </w:p>
        </w:tc>
        <w:tc>
          <w:tcPr>
            <w:tcW w:w="1243" w:type="dxa"/>
            <w:tcBorders>
              <w:top w:val="single" w:sz="4" w:space="0" w:color="000000"/>
              <w:left w:val="single" w:sz="4" w:space="0" w:color="000000"/>
              <w:bottom w:val="single" w:sz="4" w:space="0" w:color="000000"/>
            </w:tcBorders>
            <w:shd w:val="clear" w:color="auto" w:fill="auto"/>
          </w:tcPr>
          <w:p w14:paraId="31FEC654"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Михайлов</w:t>
            </w: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14:paraId="160B609B" w14:textId="77777777" w:rsidR="00FE6ADD" w:rsidRPr="00E31481" w:rsidRDefault="00FE6ADD" w:rsidP="00F35727">
            <w:pPr>
              <w:snapToGrid w:val="0"/>
              <w:spacing w:after="0" w:line="240" w:lineRule="auto"/>
              <w:rPr>
                <w:rFonts w:ascii="Times New Roman" w:hAnsi="Times New Roman" w:cs="Times New Roman"/>
                <w:sz w:val="24"/>
                <w:szCs w:val="24"/>
              </w:rPr>
            </w:pPr>
          </w:p>
        </w:tc>
      </w:tr>
      <w:tr w:rsidR="00E31481" w:rsidRPr="00E31481" w14:paraId="1053D198" w14:textId="77777777" w:rsidTr="00F35727">
        <w:tc>
          <w:tcPr>
            <w:tcW w:w="673" w:type="dxa"/>
            <w:tcBorders>
              <w:top w:val="single" w:sz="4" w:space="0" w:color="000000"/>
              <w:left w:val="single" w:sz="4" w:space="0" w:color="000000"/>
              <w:bottom w:val="double" w:sz="4" w:space="0" w:color="000000"/>
            </w:tcBorders>
            <w:shd w:val="clear" w:color="auto" w:fill="auto"/>
          </w:tcPr>
          <w:p w14:paraId="22903A0C"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c>
          <w:tcPr>
            <w:tcW w:w="3842" w:type="dxa"/>
            <w:tcBorders>
              <w:top w:val="single" w:sz="4" w:space="0" w:color="000000"/>
              <w:left w:val="single" w:sz="4" w:space="0" w:color="000000"/>
              <w:bottom w:val="double" w:sz="4" w:space="0" w:color="000000"/>
            </w:tcBorders>
            <w:shd w:val="clear" w:color="auto" w:fill="auto"/>
          </w:tcPr>
          <w:p w14:paraId="120F9177"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2</w:t>
            </w:r>
          </w:p>
        </w:tc>
        <w:tc>
          <w:tcPr>
            <w:tcW w:w="1130" w:type="dxa"/>
            <w:tcBorders>
              <w:top w:val="single" w:sz="4" w:space="0" w:color="000000"/>
              <w:left w:val="single" w:sz="4" w:space="0" w:color="000000"/>
              <w:bottom w:val="double" w:sz="4" w:space="0" w:color="000000"/>
            </w:tcBorders>
            <w:shd w:val="clear" w:color="auto" w:fill="auto"/>
          </w:tcPr>
          <w:p w14:paraId="7A4C310F"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3</w:t>
            </w:r>
          </w:p>
        </w:tc>
        <w:tc>
          <w:tcPr>
            <w:tcW w:w="1243" w:type="dxa"/>
            <w:tcBorders>
              <w:top w:val="single" w:sz="4" w:space="0" w:color="000000"/>
              <w:left w:val="single" w:sz="4" w:space="0" w:color="000000"/>
              <w:bottom w:val="double" w:sz="4" w:space="0" w:color="000000"/>
            </w:tcBorders>
            <w:shd w:val="clear" w:color="auto" w:fill="auto"/>
          </w:tcPr>
          <w:p w14:paraId="5802FA71"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4</w:t>
            </w:r>
          </w:p>
        </w:tc>
        <w:tc>
          <w:tcPr>
            <w:tcW w:w="1243" w:type="dxa"/>
            <w:tcBorders>
              <w:top w:val="single" w:sz="4" w:space="0" w:color="000000"/>
              <w:left w:val="single" w:sz="4" w:space="0" w:color="000000"/>
              <w:bottom w:val="double" w:sz="4" w:space="0" w:color="000000"/>
            </w:tcBorders>
            <w:shd w:val="clear" w:color="auto" w:fill="auto"/>
          </w:tcPr>
          <w:p w14:paraId="054EB3C5"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5</w:t>
            </w:r>
          </w:p>
        </w:tc>
        <w:tc>
          <w:tcPr>
            <w:tcW w:w="1607" w:type="dxa"/>
            <w:tcBorders>
              <w:top w:val="single" w:sz="4" w:space="0" w:color="000000"/>
              <w:left w:val="single" w:sz="4" w:space="0" w:color="000000"/>
              <w:bottom w:val="double" w:sz="4" w:space="0" w:color="000000"/>
              <w:right w:val="single" w:sz="4" w:space="0" w:color="000000"/>
            </w:tcBorders>
            <w:shd w:val="clear" w:color="auto" w:fill="auto"/>
          </w:tcPr>
          <w:p w14:paraId="37534391"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6</w:t>
            </w:r>
          </w:p>
        </w:tc>
      </w:tr>
      <w:tr w:rsidR="00E31481" w:rsidRPr="00E31481" w14:paraId="3944EF4C" w14:textId="77777777" w:rsidTr="00F35727">
        <w:tc>
          <w:tcPr>
            <w:tcW w:w="673" w:type="dxa"/>
            <w:tcBorders>
              <w:top w:val="double" w:sz="4" w:space="0" w:color="000000"/>
              <w:left w:val="single" w:sz="4" w:space="0" w:color="000000"/>
              <w:bottom w:val="single" w:sz="4" w:space="0" w:color="000000"/>
            </w:tcBorders>
            <w:shd w:val="clear" w:color="auto" w:fill="auto"/>
          </w:tcPr>
          <w:p w14:paraId="7A9C655E"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c>
          <w:tcPr>
            <w:tcW w:w="3842" w:type="dxa"/>
            <w:tcBorders>
              <w:top w:val="double" w:sz="4" w:space="0" w:color="000000"/>
              <w:left w:val="single" w:sz="4" w:space="0" w:color="000000"/>
              <w:bottom w:val="single" w:sz="4" w:space="0" w:color="000000"/>
            </w:tcBorders>
            <w:shd w:val="clear" w:color="auto" w:fill="auto"/>
          </w:tcPr>
          <w:p w14:paraId="5CE9CD58"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Полнота и конкретность ответа</w:t>
            </w:r>
          </w:p>
          <w:p w14:paraId="10778F19" w14:textId="77777777" w:rsidR="00FE6ADD" w:rsidRPr="00E31481" w:rsidRDefault="00FE6ADD" w:rsidP="00F35727">
            <w:pPr>
              <w:spacing w:after="0" w:line="240" w:lineRule="auto"/>
              <w:rPr>
                <w:rFonts w:ascii="Times New Roman" w:hAnsi="Times New Roman" w:cs="Times New Roman"/>
                <w:sz w:val="24"/>
                <w:szCs w:val="24"/>
              </w:rPr>
            </w:pPr>
          </w:p>
        </w:tc>
        <w:tc>
          <w:tcPr>
            <w:tcW w:w="1130" w:type="dxa"/>
            <w:tcBorders>
              <w:top w:val="double" w:sz="4" w:space="0" w:color="000000"/>
              <w:left w:val="single" w:sz="4" w:space="0" w:color="000000"/>
              <w:bottom w:val="single" w:sz="4" w:space="0" w:color="000000"/>
            </w:tcBorders>
            <w:shd w:val="clear" w:color="auto" w:fill="auto"/>
          </w:tcPr>
          <w:p w14:paraId="55B97BA9"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double" w:sz="4" w:space="0" w:color="000000"/>
              <w:left w:val="single" w:sz="4" w:space="0" w:color="000000"/>
              <w:bottom w:val="single" w:sz="4" w:space="0" w:color="000000"/>
            </w:tcBorders>
            <w:shd w:val="clear" w:color="auto" w:fill="auto"/>
          </w:tcPr>
          <w:p w14:paraId="47C9EA78"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double" w:sz="4" w:space="0" w:color="000000"/>
              <w:left w:val="single" w:sz="4" w:space="0" w:color="000000"/>
              <w:bottom w:val="single" w:sz="4" w:space="0" w:color="000000"/>
            </w:tcBorders>
            <w:shd w:val="clear" w:color="auto" w:fill="auto"/>
          </w:tcPr>
          <w:p w14:paraId="2834E2E6"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607" w:type="dxa"/>
            <w:tcBorders>
              <w:top w:val="double" w:sz="4" w:space="0" w:color="000000"/>
              <w:left w:val="single" w:sz="4" w:space="0" w:color="000000"/>
              <w:bottom w:val="single" w:sz="4" w:space="0" w:color="000000"/>
              <w:right w:val="single" w:sz="4" w:space="0" w:color="000000"/>
            </w:tcBorders>
            <w:shd w:val="clear" w:color="auto" w:fill="auto"/>
          </w:tcPr>
          <w:p w14:paraId="0FF15B36" w14:textId="77777777" w:rsidR="00FE6ADD" w:rsidRPr="00E31481" w:rsidRDefault="00FE6ADD" w:rsidP="00F35727">
            <w:pPr>
              <w:snapToGrid w:val="0"/>
              <w:spacing w:after="0" w:line="240" w:lineRule="auto"/>
              <w:rPr>
                <w:rFonts w:ascii="Times New Roman" w:hAnsi="Times New Roman" w:cs="Times New Roman"/>
                <w:sz w:val="24"/>
                <w:szCs w:val="24"/>
              </w:rPr>
            </w:pPr>
          </w:p>
        </w:tc>
      </w:tr>
      <w:tr w:rsidR="00E31481" w:rsidRPr="00E31481" w14:paraId="2A3A827C" w14:textId="77777777" w:rsidTr="00F35727">
        <w:tc>
          <w:tcPr>
            <w:tcW w:w="673" w:type="dxa"/>
            <w:tcBorders>
              <w:top w:val="single" w:sz="4" w:space="0" w:color="000000"/>
              <w:left w:val="single" w:sz="4" w:space="0" w:color="000000"/>
              <w:bottom w:val="single" w:sz="4" w:space="0" w:color="000000"/>
            </w:tcBorders>
            <w:shd w:val="clear" w:color="auto" w:fill="auto"/>
          </w:tcPr>
          <w:p w14:paraId="249D17CB"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2</w:t>
            </w:r>
          </w:p>
        </w:tc>
        <w:tc>
          <w:tcPr>
            <w:tcW w:w="3842" w:type="dxa"/>
            <w:tcBorders>
              <w:top w:val="single" w:sz="4" w:space="0" w:color="000000"/>
              <w:left w:val="single" w:sz="4" w:space="0" w:color="000000"/>
              <w:bottom w:val="single" w:sz="4" w:space="0" w:color="000000"/>
            </w:tcBorders>
            <w:shd w:val="clear" w:color="auto" w:fill="auto"/>
          </w:tcPr>
          <w:p w14:paraId="39A690C7"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Последовательность и логика изложения</w:t>
            </w:r>
          </w:p>
        </w:tc>
        <w:tc>
          <w:tcPr>
            <w:tcW w:w="1130" w:type="dxa"/>
            <w:tcBorders>
              <w:top w:val="single" w:sz="4" w:space="0" w:color="000000"/>
              <w:left w:val="single" w:sz="4" w:space="0" w:color="000000"/>
              <w:bottom w:val="single" w:sz="4" w:space="0" w:color="000000"/>
            </w:tcBorders>
            <w:shd w:val="clear" w:color="auto" w:fill="auto"/>
          </w:tcPr>
          <w:p w14:paraId="460CE774"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781819B7"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4F9F73BF"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14:paraId="33284060" w14:textId="77777777" w:rsidR="00FE6ADD" w:rsidRPr="00E31481" w:rsidRDefault="00FE6ADD" w:rsidP="00F35727">
            <w:pPr>
              <w:snapToGrid w:val="0"/>
              <w:spacing w:after="0" w:line="240" w:lineRule="auto"/>
              <w:rPr>
                <w:rFonts w:ascii="Times New Roman" w:hAnsi="Times New Roman" w:cs="Times New Roman"/>
                <w:sz w:val="24"/>
                <w:szCs w:val="24"/>
              </w:rPr>
            </w:pPr>
          </w:p>
        </w:tc>
      </w:tr>
      <w:tr w:rsidR="00E31481" w:rsidRPr="00E31481" w14:paraId="1EBC34C7" w14:textId="77777777" w:rsidTr="00F35727">
        <w:tc>
          <w:tcPr>
            <w:tcW w:w="673" w:type="dxa"/>
            <w:tcBorders>
              <w:top w:val="single" w:sz="4" w:space="0" w:color="000000"/>
              <w:left w:val="single" w:sz="4" w:space="0" w:color="000000"/>
              <w:bottom w:val="single" w:sz="4" w:space="0" w:color="000000"/>
            </w:tcBorders>
            <w:shd w:val="clear" w:color="auto" w:fill="auto"/>
          </w:tcPr>
          <w:p w14:paraId="21ACA032"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3</w:t>
            </w:r>
          </w:p>
        </w:tc>
        <w:tc>
          <w:tcPr>
            <w:tcW w:w="3842" w:type="dxa"/>
            <w:tcBorders>
              <w:top w:val="single" w:sz="4" w:space="0" w:color="000000"/>
              <w:left w:val="single" w:sz="4" w:space="0" w:color="000000"/>
              <w:bottom w:val="single" w:sz="4" w:space="0" w:color="000000"/>
            </w:tcBorders>
            <w:shd w:val="clear" w:color="auto" w:fill="auto"/>
          </w:tcPr>
          <w:p w14:paraId="768A6D23"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shd w:val="clear" w:color="auto" w:fill="auto"/>
          </w:tcPr>
          <w:p w14:paraId="3789C2CA"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3B028897"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6B3ECE16"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14:paraId="63751BE6" w14:textId="77777777" w:rsidR="00FE6ADD" w:rsidRPr="00E31481" w:rsidRDefault="00FE6ADD" w:rsidP="00F35727">
            <w:pPr>
              <w:snapToGrid w:val="0"/>
              <w:spacing w:after="0" w:line="240" w:lineRule="auto"/>
              <w:rPr>
                <w:rFonts w:ascii="Times New Roman" w:hAnsi="Times New Roman" w:cs="Times New Roman"/>
                <w:sz w:val="24"/>
                <w:szCs w:val="24"/>
              </w:rPr>
            </w:pPr>
          </w:p>
        </w:tc>
      </w:tr>
      <w:tr w:rsidR="00E31481" w:rsidRPr="00E31481" w14:paraId="0D85BBC7" w14:textId="77777777" w:rsidTr="00F35727">
        <w:tc>
          <w:tcPr>
            <w:tcW w:w="673" w:type="dxa"/>
            <w:tcBorders>
              <w:top w:val="single" w:sz="4" w:space="0" w:color="000000"/>
              <w:left w:val="single" w:sz="4" w:space="0" w:color="000000"/>
              <w:bottom w:val="single" w:sz="4" w:space="0" w:color="000000"/>
            </w:tcBorders>
            <w:shd w:val="clear" w:color="auto" w:fill="auto"/>
          </w:tcPr>
          <w:p w14:paraId="35417130"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4</w:t>
            </w:r>
          </w:p>
        </w:tc>
        <w:tc>
          <w:tcPr>
            <w:tcW w:w="3842" w:type="dxa"/>
            <w:tcBorders>
              <w:top w:val="single" w:sz="4" w:space="0" w:color="000000"/>
              <w:left w:val="single" w:sz="4" w:space="0" w:color="000000"/>
              <w:bottom w:val="single" w:sz="4" w:space="0" w:color="000000"/>
            </w:tcBorders>
            <w:shd w:val="clear" w:color="auto" w:fill="auto"/>
          </w:tcPr>
          <w:p w14:paraId="2AA00F70"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shd w:val="clear" w:color="auto" w:fill="auto"/>
          </w:tcPr>
          <w:p w14:paraId="597CFCB9"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2AF83886"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0F9D3510"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14:paraId="1D096C20" w14:textId="77777777" w:rsidR="00FE6ADD" w:rsidRPr="00E31481" w:rsidRDefault="00FE6ADD" w:rsidP="00F35727">
            <w:pPr>
              <w:snapToGrid w:val="0"/>
              <w:spacing w:after="0" w:line="240" w:lineRule="auto"/>
              <w:rPr>
                <w:rFonts w:ascii="Times New Roman" w:hAnsi="Times New Roman" w:cs="Times New Roman"/>
                <w:sz w:val="24"/>
                <w:szCs w:val="24"/>
              </w:rPr>
            </w:pPr>
          </w:p>
        </w:tc>
      </w:tr>
      <w:tr w:rsidR="00E31481" w:rsidRPr="00E31481" w14:paraId="1532A0D9" w14:textId="77777777" w:rsidTr="00F35727">
        <w:tc>
          <w:tcPr>
            <w:tcW w:w="673" w:type="dxa"/>
            <w:tcBorders>
              <w:top w:val="single" w:sz="4" w:space="0" w:color="000000"/>
              <w:left w:val="single" w:sz="4" w:space="0" w:color="000000"/>
              <w:bottom w:val="single" w:sz="4" w:space="0" w:color="000000"/>
            </w:tcBorders>
            <w:shd w:val="clear" w:color="auto" w:fill="auto"/>
          </w:tcPr>
          <w:p w14:paraId="5E8184F4"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5</w:t>
            </w:r>
          </w:p>
        </w:tc>
        <w:tc>
          <w:tcPr>
            <w:tcW w:w="3842" w:type="dxa"/>
            <w:tcBorders>
              <w:top w:val="single" w:sz="4" w:space="0" w:color="000000"/>
              <w:left w:val="single" w:sz="4" w:space="0" w:color="000000"/>
              <w:bottom w:val="single" w:sz="4" w:space="0" w:color="000000"/>
            </w:tcBorders>
            <w:shd w:val="clear" w:color="auto" w:fill="auto"/>
          </w:tcPr>
          <w:p w14:paraId="29D65F4E"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 xml:space="preserve">Наличие качественных показателей </w:t>
            </w:r>
          </w:p>
        </w:tc>
        <w:tc>
          <w:tcPr>
            <w:tcW w:w="1130" w:type="dxa"/>
            <w:tcBorders>
              <w:top w:val="single" w:sz="4" w:space="0" w:color="000000"/>
              <w:left w:val="single" w:sz="4" w:space="0" w:color="000000"/>
              <w:bottom w:val="single" w:sz="4" w:space="0" w:color="000000"/>
            </w:tcBorders>
            <w:shd w:val="clear" w:color="auto" w:fill="auto"/>
          </w:tcPr>
          <w:p w14:paraId="201304EF"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14B11740"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68D59E3B"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14:paraId="66242F2C" w14:textId="77777777" w:rsidR="00FE6ADD" w:rsidRPr="00E31481" w:rsidRDefault="00FE6ADD" w:rsidP="00F35727">
            <w:pPr>
              <w:snapToGrid w:val="0"/>
              <w:spacing w:after="0" w:line="240" w:lineRule="auto"/>
              <w:rPr>
                <w:rFonts w:ascii="Times New Roman" w:hAnsi="Times New Roman" w:cs="Times New Roman"/>
                <w:sz w:val="24"/>
                <w:szCs w:val="24"/>
              </w:rPr>
            </w:pPr>
          </w:p>
        </w:tc>
      </w:tr>
      <w:tr w:rsidR="00E31481" w:rsidRPr="00E31481" w14:paraId="0B78D0F5" w14:textId="77777777" w:rsidTr="00F35727">
        <w:tc>
          <w:tcPr>
            <w:tcW w:w="673" w:type="dxa"/>
            <w:tcBorders>
              <w:top w:val="single" w:sz="4" w:space="0" w:color="000000"/>
              <w:left w:val="single" w:sz="4" w:space="0" w:color="000000"/>
              <w:bottom w:val="single" w:sz="4" w:space="0" w:color="000000"/>
            </w:tcBorders>
            <w:shd w:val="clear" w:color="auto" w:fill="auto"/>
          </w:tcPr>
          <w:p w14:paraId="525173F5"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6</w:t>
            </w:r>
          </w:p>
        </w:tc>
        <w:tc>
          <w:tcPr>
            <w:tcW w:w="3842" w:type="dxa"/>
            <w:tcBorders>
              <w:top w:val="single" w:sz="4" w:space="0" w:color="000000"/>
              <w:left w:val="single" w:sz="4" w:space="0" w:color="000000"/>
              <w:bottom w:val="single" w:sz="4" w:space="0" w:color="000000"/>
            </w:tcBorders>
            <w:shd w:val="clear" w:color="auto" w:fill="auto"/>
          </w:tcPr>
          <w:p w14:paraId="19DA50A7"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shd w:val="clear" w:color="auto" w:fill="auto"/>
          </w:tcPr>
          <w:p w14:paraId="6754D78E"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3CDE47F7"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367B9F5B"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14:paraId="3F9D2A9E" w14:textId="77777777" w:rsidR="00FE6ADD" w:rsidRPr="00E31481" w:rsidRDefault="00FE6ADD" w:rsidP="00F35727">
            <w:pPr>
              <w:snapToGrid w:val="0"/>
              <w:spacing w:after="0" w:line="240" w:lineRule="auto"/>
              <w:rPr>
                <w:rFonts w:ascii="Times New Roman" w:hAnsi="Times New Roman" w:cs="Times New Roman"/>
                <w:sz w:val="24"/>
                <w:szCs w:val="24"/>
              </w:rPr>
            </w:pPr>
          </w:p>
        </w:tc>
      </w:tr>
      <w:tr w:rsidR="00E31481" w:rsidRPr="00E31481" w14:paraId="3BFAE15F" w14:textId="77777777" w:rsidTr="00F35727">
        <w:tc>
          <w:tcPr>
            <w:tcW w:w="673" w:type="dxa"/>
            <w:tcBorders>
              <w:top w:val="single" w:sz="4" w:space="0" w:color="000000"/>
              <w:left w:val="single" w:sz="4" w:space="0" w:color="000000"/>
              <w:bottom w:val="single" w:sz="4" w:space="0" w:color="000000"/>
            </w:tcBorders>
            <w:shd w:val="clear" w:color="auto" w:fill="auto"/>
          </w:tcPr>
          <w:p w14:paraId="34F50D83"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7</w:t>
            </w:r>
          </w:p>
        </w:tc>
        <w:tc>
          <w:tcPr>
            <w:tcW w:w="3842" w:type="dxa"/>
            <w:tcBorders>
              <w:top w:val="single" w:sz="4" w:space="0" w:color="000000"/>
              <w:left w:val="single" w:sz="4" w:space="0" w:color="000000"/>
              <w:bottom w:val="single" w:sz="4" w:space="0" w:color="000000"/>
            </w:tcBorders>
            <w:shd w:val="clear" w:color="auto" w:fill="auto"/>
          </w:tcPr>
          <w:p w14:paraId="38143182"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Культура речи</w:t>
            </w:r>
          </w:p>
          <w:p w14:paraId="79BC16AC" w14:textId="77777777" w:rsidR="00FE6ADD" w:rsidRPr="00E31481" w:rsidRDefault="00FE6ADD" w:rsidP="00F35727">
            <w:pPr>
              <w:spacing w:after="0" w:line="240" w:lineRule="auto"/>
              <w:rPr>
                <w:rFonts w:ascii="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shd w:val="clear" w:color="auto" w:fill="auto"/>
          </w:tcPr>
          <w:p w14:paraId="3FBECB81"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1591F9FE"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single" w:sz="4" w:space="0" w:color="000000"/>
            </w:tcBorders>
            <w:shd w:val="clear" w:color="auto" w:fill="auto"/>
          </w:tcPr>
          <w:p w14:paraId="1C304EDB"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single" w:sz="4" w:space="0" w:color="000000"/>
              <w:right w:val="single" w:sz="4" w:space="0" w:color="000000"/>
            </w:tcBorders>
            <w:shd w:val="clear" w:color="auto" w:fill="auto"/>
          </w:tcPr>
          <w:p w14:paraId="044DE946" w14:textId="77777777" w:rsidR="00FE6ADD" w:rsidRPr="00E31481" w:rsidRDefault="00FE6ADD" w:rsidP="00F35727">
            <w:pPr>
              <w:snapToGrid w:val="0"/>
              <w:spacing w:after="0" w:line="240" w:lineRule="auto"/>
              <w:rPr>
                <w:rFonts w:ascii="Times New Roman" w:hAnsi="Times New Roman" w:cs="Times New Roman"/>
                <w:sz w:val="24"/>
                <w:szCs w:val="24"/>
              </w:rPr>
            </w:pPr>
          </w:p>
        </w:tc>
      </w:tr>
      <w:tr w:rsidR="00E31481" w:rsidRPr="00E31481" w14:paraId="25E78A8B" w14:textId="77777777" w:rsidTr="00F35727">
        <w:tc>
          <w:tcPr>
            <w:tcW w:w="673" w:type="dxa"/>
            <w:tcBorders>
              <w:top w:val="single" w:sz="4" w:space="0" w:color="000000"/>
              <w:left w:val="single" w:sz="4" w:space="0" w:color="000000"/>
              <w:bottom w:val="double" w:sz="4" w:space="0" w:color="000000"/>
            </w:tcBorders>
            <w:shd w:val="clear" w:color="auto" w:fill="auto"/>
          </w:tcPr>
          <w:p w14:paraId="22A4C32B"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8</w:t>
            </w:r>
          </w:p>
        </w:tc>
        <w:tc>
          <w:tcPr>
            <w:tcW w:w="3842" w:type="dxa"/>
            <w:tcBorders>
              <w:top w:val="single" w:sz="4" w:space="0" w:color="000000"/>
              <w:left w:val="single" w:sz="4" w:space="0" w:color="000000"/>
              <w:bottom w:val="double" w:sz="4" w:space="0" w:color="000000"/>
            </w:tcBorders>
            <w:shd w:val="clear" w:color="auto" w:fill="auto"/>
          </w:tcPr>
          <w:p w14:paraId="25E0114E"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 xml:space="preserve">Использование наглядных пособий и ТСО и </w:t>
            </w:r>
            <w:proofErr w:type="gramStart"/>
            <w:r w:rsidRPr="00E31481">
              <w:rPr>
                <w:rFonts w:ascii="Times New Roman" w:hAnsi="Times New Roman" w:cs="Times New Roman"/>
                <w:sz w:val="24"/>
                <w:szCs w:val="24"/>
              </w:rPr>
              <w:t>т.п.</w:t>
            </w:r>
            <w:proofErr w:type="gramEnd"/>
          </w:p>
        </w:tc>
        <w:tc>
          <w:tcPr>
            <w:tcW w:w="1130" w:type="dxa"/>
            <w:tcBorders>
              <w:top w:val="single" w:sz="4" w:space="0" w:color="000000"/>
              <w:left w:val="single" w:sz="4" w:space="0" w:color="000000"/>
              <w:bottom w:val="double" w:sz="4" w:space="0" w:color="000000"/>
            </w:tcBorders>
            <w:shd w:val="clear" w:color="auto" w:fill="auto"/>
          </w:tcPr>
          <w:p w14:paraId="20049828"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double" w:sz="4" w:space="0" w:color="000000"/>
            </w:tcBorders>
            <w:shd w:val="clear" w:color="auto" w:fill="auto"/>
          </w:tcPr>
          <w:p w14:paraId="6B4E008F"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243" w:type="dxa"/>
            <w:tcBorders>
              <w:top w:val="single" w:sz="4" w:space="0" w:color="000000"/>
              <w:left w:val="single" w:sz="4" w:space="0" w:color="000000"/>
              <w:bottom w:val="double" w:sz="4" w:space="0" w:color="000000"/>
            </w:tcBorders>
            <w:shd w:val="clear" w:color="auto" w:fill="auto"/>
          </w:tcPr>
          <w:p w14:paraId="2A785979" w14:textId="77777777" w:rsidR="00FE6ADD" w:rsidRPr="00E31481" w:rsidRDefault="00FE6ADD" w:rsidP="00F35727">
            <w:pPr>
              <w:snapToGrid w:val="0"/>
              <w:spacing w:after="0" w:line="240" w:lineRule="auto"/>
              <w:rPr>
                <w:rFonts w:ascii="Times New Roman" w:hAnsi="Times New Roman" w:cs="Times New Roman"/>
                <w:sz w:val="24"/>
                <w:szCs w:val="24"/>
              </w:rPr>
            </w:pPr>
          </w:p>
        </w:tc>
        <w:tc>
          <w:tcPr>
            <w:tcW w:w="1607" w:type="dxa"/>
            <w:tcBorders>
              <w:top w:val="single" w:sz="4" w:space="0" w:color="000000"/>
              <w:left w:val="single" w:sz="4" w:space="0" w:color="000000"/>
              <w:bottom w:val="double" w:sz="4" w:space="0" w:color="000000"/>
              <w:right w:val="single" w:sz="4" w:space="0" w:color="000000"/>
            </w:tcBorders>
            <w:shd w:val="clear" w:color="auto" w:fill="auto"/>
          </w:tcPr>
          <w:p w14:paraId="660D439B" w14:textId="77777777" w:rsidR="00FE6ADD" w:rsidRPr="00E31481" w:rsidRDefault="00FE6ADD" w:rsidP="00F35727">
            <w:pPr>
              <w:snapToGrid w:val="0"/>
              <w:spacing w:after="0" w:line="240" w:lineRule="auto"/>
              <w:rPr>
                <w:rFonts w:ascii="Times New Roman" w:hAnsi="Times New Roman" w:cs="Times New Roman"/>
                <w:sz w:val="24"/>
                <w:szCs w:val="24"/>
              </w:rPr>
            </w:pPr>
          </w:p>
        </w:tc>
      </w:tr>
      <w:tr w:rsidR="00E31481" w:rsidRPr="00E31481" w14:paraId="63A4B84D" w14:textId="77777777" w:rsidTr="00F35727">
        <w:tc>
          <w:tcPr>
            <w:tcW w:w="673" w:type="dxa"/>
            <w:tcBorders>
              <w:top w:val="double" w:sz="4" w:space="0" w:color="000000"/>
              <w:left w:val="single" w:sz="4" w:space="0" w:color="000000"/>
              <w:bottom w:val="single" w:sz="4" w:space="0" w:color="000000"/>
            </w:tcBorders>
            <w:shd w:val="clear" w:color="auto" w:fill="auto"/>
          </w:tcPr>
          <w:p w14:paraId="3EBACC4A" w14:textId="77777777" w:rsidR="00FE6ADD" w:rsidRPr="00E31481" w:rsidRDefault="00FE6ADD" w:rsidP="00F35727">
            <w:pPr>
              <w:snapToGrid w:val="0"/>
              <w:spacing w:after="0" w:line="240" w:lineRule="auto"/>
              <w:jc w:val="center"/>
              <w:rPr>
                <w:rFonts w:ascii="Times New Roman" w:hAnsi="Times New Roman" w:cs="Times New Roman"/>
                <w:sz w:val="24"/>
                <w:szCs w:val="24"/>
              </w:rPr>
            </w:pPr>
          </w:p>
        </w:tc>
        <w:tc>
          <w:tcPr>
            <w:tcW w:w="3842" w:type="dxa"/>
            <w:tcBorders>
              <w:top w:val="double" w:sz="4" w:space="0" w:color="000000"/>
              <w:left w:val="single" w:sz="4" w:space="0" w:color="000000"/>
              <w:bottom w:val="single" w:sz="4" w:space="0" w:color="000000"/>
            </w:tcBorders>
            <w:shd w:val="clear" w:color="auto" w:fill="auto"/>
          </w:tcPr>
          <w:p w14:paraId="1F3C0BE6" w14:textId="604A8C87" w:rsidR="00FE6ADD" w:rsidRPr="00E31481" w:rsidRDefault="006E49D1" w:rsidP="00F35727">
            <w:pPr>
              <w:spacing w:after="0" w:line="240" w:lineRule="auto"/>
              <w:rPr>
                <w:rFonts w:ascii="Times New Roman" w:hAnsi="Times New Roman" w:cs="Times New Roman"/>
                <w:b/>
                <w:sz w:val="24"/>
                <w:szCs w:val="24"/>
              </w:rPr>
            </w:pPr>
            <w:r w:rsidRPr="00E31481">
              <w:rPr>
                <w:rFonts w:ascii="Times New Roman" w:hAnsi="Times New Roman" w:cs="Times New Roman"/>
                <w:sz w:val="24"/>
                <w:szCs w:val="24"/>
              </w:rPr>
              <w:t>Общая оценка</w:t>
            </w:r>
          </w:p>
        </w:tc>
        <w:tc>
          <w:tcPr>
            <w:tcW w:w="1130" w:type="dxa"/>
            <w:tcBorders>
              <w:top w:val="double" w:sz="4" w:space="0" w:color="000000"/>
              <w:left w:val="single" w:sz="4" w:space="0" w:color="000000"/>
              <w:bottom w:val="single" w:sz="4" w:space="0" w:color="000000"/>
            </w:tcBorders>
            <w:shd w:val="clear" w:color="auto" w:fill="auto"/>
          </w:tcPr>
          <w:p w14:paraId="5DA1484D" w14:textId="77777777" w:rsidR="00FE6ADD" w:rsidRPr="00E31481" w:rsidRDefault="00FE6ADD" w:rsidP="00F35727">
            <w:pPr>
              <w:snapToGrid w:val="0"/>
              <w:spacing w:after="0" w:line="240" w:lineRule="auto"/>
              <w:rPr>
                <w:rFonts w:ascii="Times New Roman" w:hAnsi="Times New Roman" w:cs="Times New Roman"/>
                <w:b/>
                <w:sz w:val="24"/>
                <w:szCs w:val="24"/>
              </w:rPr>
            </w:pPr>
          </w:p>
        </w:tc>
        <w:tc>
          <w:tcPr>
            <w:tcW w:w="1243" w:type="dxa"/>
            <w:tcBorders>
              <w:top w:val="double" w:sz="4" w:space="0" w:color="000000"/>
              <w:left w:val="single" w:sz="4" w:space="0" w:color="000000"/>
              <w:bottom w:val="single" w:sz="4" w:space="0" w:color="000000"/>
            </w:tcBorders>
            <w:shd w:val="clear" w:color="auto" w:fill="auto"/>
          </w:tcPr>
          <w:p w14:paraId="0F5F9255" w14:textId="77777777" w:rsidR="00FE6ADD" w:rsidRPr="00E31481" w:rsidRDefault="00FE6ADD" w:rsidP="00F35727">
            <w:pPr>
              <w:snapToGrid w:val="0"/>
              <w:spacing w:after="0" w:line="240" w:lineRule="auto"/>
              <w:rPr>
                <w:rFonts w:ascii="Times New Roman" w:hAnsi="Times New Roman" w:cs="Times New Roman"/>
                <w:b/>
                <w:sz w:val="24"/>
                <w:szCs w:val="24"/>
              </w:rPr>
            </w:pPr>
          </w:p>
        </w:tc>
        <w:tc>
          <w:tcPr>
            <w:tcW w:w="1243" w:type="dxa"/>
            <w:tcBorders>
              <w:top w:val="double" w:sz="4" w:space="0" w:color="000000"/>
              <w:left w:val="single" w:sz="4" w:space="0" w:color="000000"/>
              <w:bottom w:val="single" w:sz="4" w:space="0" w:color="000000"/>
            </w:tcBorders>
            <w:shd w:val="clear" w:color="auto" w:fill="auto"/>
          </w:tcPr>
          <w:p w14:paraId="607D90FB" w14:textId="77777777" w:rsidR="00FE6ADD" w:rsidRPr="00E31481" w:rsidRDefault="00FE6ADD" w:rsidP="00F35727">
            <w:pPr>
              <w:snapToGrid w:val="0"/>
              <w:spacing w:after="0" w:line="240" w:lineRule="auto"/>
              <w:rPr>
                <w:rFonts w:ascii="Times New Roman" w:hAnsi="Times New Roman" w:cs="Times New Roman"/>
                <w:b/>
                <w:sz w:val="24"/>
                <w:szCs w:val="24"/>
              </w:rPr>
            </w:pPr>
          </w:p>
        </w:tc>
        <w:tc>
          <w:tcPr>
            <w:tcW w:w="1607" w:type="dxa"/>
            <w:tcBorders>
              <w:top w:val="double" w:sz="4" w:space="0" w:color="000000"/>
              <w:left w:val="single" w:sz="4" w:space="0" w:color="000000"/>
              <w:bottom w:val="single" w:sz="4" w:space="0" w:color="000000"/>
              <w:right w:val="single" w:sz="4" w:space="0" w:color="000000"/>
            </w:tcBorders>
            <w:shd w:val="clear" w:color="auto" w:fill="auto"/>
          </w:tcPr>
          <w:p w14:paraId="4C2FDFAC" w14:textId="77777777" w:rsidR="00FE6ADD" w:rsidRPr="00E31481" w:rsidRDefault="00FE6ADD" w:rsidP="00F35727">
            <w:pPr>
              <w:snapToGrid w:val="0"/>
              <w:spacing w:after="0" w:line="240" w:lineRule="auto"/>
              <w:rPr>
                <w:rFonts w:ascii="Times New Roman" w:hAnsi="Times New Roman" w:cs="Times New Roman"/>
                <w:b/>
                <w:sz w:val="24"/>
                <w:szCs w:val="24"/>
              </w:rPr>
            </w:pPr>
          </w:p>
        </w:tc>
      </w:tr>
    </w:tbl>
    <w:p w14:paraId="413F549D" w14:textId="77777777" w:rsidR="00FE6ADD" w:rsidRPr="00E31481" w:rsidRDefault="00FE6ADD" w:rsidP="00FE6ADD">
      <w:pPr>
        <w:shd w:val="clear" w:color="auto" w:fill="FFFFFF"/>
        <w:spacing w:after="0" w:line="240" w:lineRule="auto"/>
        <w:ind w:firstLine="709"/>
        <w:jc w:val="both"/>
        <w:rPr>
          <w:rFonts w:ascii="Times New Roman" w:hAnsi="Times New Roman" w:cs="Times New Roman"/>
          <w:sz w:val="28"/>
          <w:szCs w:val="28"/>
        </w:rPr>
      </w:pPr>
    </w:p>
    <w:p w14:paraId="04DDFD00" w14:textId="70273A3C" w:rsidR="00FE6ADD" w:rsidRPr="00E31481" w:rsidRDefault="00FE6ADD" w:rsidP="00FE6ADD">
      <w:pPr>
        <w:spacing w:after="0" w:line="240" w:lineRule="auto"/>
        <w:ind w:firstLine="709"/>
        <w:jc w:val="both"/>
        <w:rPr>
          <w:rFonts w:ascii="Times New Roman" w:hAnsi="Times New Roman" w:cs="Times New Roman"/>
          <w:bCs/>
          <w:sz w:val="28"/>
          <w:szCs w:val="28"/>
        </w:rPr>
      </w:pPr>
      <w:r w:rsidRPr="00E31481">
        <w:rPr>
          <w:rFonts w:ascii="Times New Roman" w:hAnsi="Times New Roman" w:cs="Times New Roman"/>
          <w:bCs/>
          <w:sz w:val="28"/>
          <w:szCs w:val="28"/>
        </w:rPr>
        <w:t>2. Спецификация итоговой формы контроля по учебно</w:t>
      </w:r>
      <w:r w:rsidR="006E49D1" w:rsidRPr="00E31481">
        <w:rPr>
          <w:rFonts w:ascii="Times New Roman" w:hAnsi="Times New Roman" w:cs="Times New Roman"/>
          <w:bCs/>
          <w:sz w:val="28"/>
          <w:szCs w:val="28"/>
        </w:rPr>
        <w:t xml:space="preserve">му предмету </w:t>
      </w:r>
      <w:r w:rsidRPr="00E31481">
        <w:rPr>
          <w:rFonts w:ascii="Times New Roman" w:hAnsi="Times New Roman" w:cs="Times New Roman"/>
          <w:bCs/>
          <w:sz w:val="28"/>
          <w:szCs w:val="28"/>
        </w:rPr>
        <w:t>«История искус</w:t>
      </w:r>
      <w:r w:rsidRPr="00E31481">
        <w:rPr>
          <w:rFonts w:ascii="Times New Roman" w:hAnsi="Times New Roman" w:cs="Times New Roman"/>
          <w:bCs/>
          <w:sz w:val="28"/>
          <w:szCs w:val="28"/>
          <w:lang w:val="en-US"/>
        </w:rPr>
        <w:t>c</w:t>
      </w:r>
      <w:proofErr w:type="spellStart"/>
      <w:r w:rsidRPr="00E31481">
        <w:rPr>
          <w:rFonts w:ascii="Times New Roman" w:hAnsi="Times New Roman" w:cs="Times New Roman"/>
          <w:bCs/>
          <w:sz w:val="28"/>
          <w:szCs w:val="28"/>
        </w:rPr>
        <w:t>тв</w:t>
      </w:r>
      <w:proofErr w:type="spellEnd"/>
      <w:r w:rsidRPr="00E31481">
        <w:rPr>
          <w:rFonts w:ascii="Times New Roman" w:hAnsi="Times New Roman" w:cs="Times New Roman"/>
          <w:bCs/>
          <w:sz w:val="28"/>
          <w:szCs w:val="28"/>
        </w:rPr>
        <w:t>»</w:t>
      </w:r>
      <w:r w:rsidR="006E49D1" w:rsidRPr="00E31481">
        <w:rPr>
          <w:rFonts w:ascii="Times New Roman" w:hAnsi="Times New Roman" w:cs="Times New Roman"/>
          <w:bCs/>
          <w:sz w:val="28"/>
          <w:szCs w:val="28"/>
        </w:rPr>
        <w:t>.</w:t>
      </w:r>
    </w:p>
    <w:p w14:paraId="533F99C7" w14:textId="422271BB" w:rsidR="00FE6ADD" w:rsidRPr="00E31481" w:rsidRDefault="00FE6ADD" w:rsidP="00FE6ADD">
      <w:pPr>
        <w:pStyle w:val="31"/>
        <w:ind w:firstLine="709"/>
        <w:rPr>
          <w:rFonts w:eastAsia="Times New Roman" w:cs="Times New Roman"/>
        </w:rPr>
      </w:pPr>
      <w:r w:rsidRPr="00E31481">
        <w:rPr>
          <w:rFonts w:cs="Times New Roman"/>
        </w:rPr>
        <w:t xml:space="preserve">В соответствии с требованиями ФГОС СПО по специальности 51.02.03 Библиотековедение формой итогового контроля качества изучения вышеназванной </w:t>
      </w:r>
      <w:r w:rsidR="009A6B82" w:rsidRPr="00E31481">
        <w:rPr>
          <w:rFonts w:cs="Times New Roman"/>
        </w:rPr>
        <w:t>предметы</w:t>
      </w:r>
      <w:r w:rsidRPr="00E31481">
        <w:rPr>
          <w:rFonts w:cs="Times New Roman"/>
        </w:rPr>
        <w:t xml:space="preserve"> является зачёт. В рабочем учебном плане весь объём изучаемого материала в количестве 102 часов распределён на один курс обучения.</w:t>
      </w:r>
    </w:p>
    <w:p w14:paraId="49FB4AA6" w14:textId="77777777" w:rsidR="00FE6ADD" w:rsidRPr="00E31481" w:rsidRDefault="00FE6ADD" w:rsidP="00FE6ADD">
      <w:pPr>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В 5 семестре специальности «Библиотековедение» (</w:t>
      </w:r>
      <w:proofErr w:type="spellStart"/>
      <w:r w:rsidRPr="00E31481">
        <w:rPr>
          <w:rFonts w:ascii="Times New Roman" w:hAnsi="Times New Roman" w:cs="Times New Roman"/>
          <w:sz w:val="28"/>
          <w:szCs w:val="28"/>
        </w:rPr>
        <w:t>очн</w:t>
      </w:r>
      <w:proofErr w:type="spellEnd"/>
      <w:r w:rsidRPr="00E31481">
        <w:rPr>
          <w:rFonts w:ascii="Times New Roman" w:hAnsi="Times New Roman" w:cs="Times New Roman"/>
          <w:sz w:val="28"/>
          <w:szCs w:val="28"/>
        </w:rPr>
        <w:t xml:space="preserve">.) выполняют контрольное задание в объёме 50 часов, а в 6 семестре – 52 часа. </w:t>
      </w:r>
    </w:p>
    <w:p w14:paraId="486B9699" w14:textId="77777777" w:rsidR="00FE6ADD" w:rsidRPr="00E31481" w:rsidRDefault="00FE6ADD" w:rsidP="00FE6ADD">
      <w:pPr>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Контрольные задания выполняются   по вопросам, которые разрабатываются преподавателем и рассматриваются на предметной (цикловой) комиссии.  </w:t>
      </w:r>
    </w:p>
    <w:p w14:paraId="627D52AE" w14:textId="77777777" w:rsidR="00FE6ADD" w:rsidRPr="00E31481" w:rsidRDefault="00FE6ADD" w:rsidP="00FE6ADD">
      <w:pPr>
        <w:shd w:val="clear" w:color="auto" w:fill="FFFFFF"/>
        <w:spacing w:after="0" w:line="240" w:lineRule="auto"/>
        <w:ind w:firstLine="709"/>
        <w:jc w:val="both"/>
        <w:rPr>
          <w:rFonts w:ascii="Times New Roman" w:hAnsi="Times New Roman" w:cs="Times New Roman"/>
          <w:sz w:val="28"/>
          <w:szCs w:val="28"/>
        </w:rPr>
      </w:pPr>
    </w:p>
    <w:p w14:paraId="2FFA6E1B" w14:textId="77777777" w:rsidR="0000530C" w:rsidRPr="00E31481" w:rsidRDefault="0000530C">
      <w:pPr>
        <w:rPr>
          <w:rFonts w:ascii="Times New Roman" w:eastAsia="Times New Roman" w:hAnsi="Times New Roman" w:cs="Times New Roman"/>
          <w:b/>
          <w:bCs/>
          <w:caps/>
          <w:kern w:val="0"/>
          <w:sz w:val="28"/>
          <w:szCs w:val="28"/>
          <w:lang w:eastAsia="zh-CN"/>
        </w:rPr>
      </w:pPr>
      <w:bookmarkStart w:id="14" w:name="_Toc149835221"/>
      <w:r w:rsidRPr="00E31481">
        <w:rPr>
          <w:b/>
          <w:caps/>
        </w:rPr>
        <w:br w:type="page"/>
      </w:r>
    </w:p>
    <w:p w14:paraId="7CD9DB03" w14:textId="159FD6A6" w:rsidR="00FE6ADD" w:rsidRPr="00E31481" w:rsidRDefault="00FE6ADD" w:rsidP="00FE6ADD">
      <w:pPr>
        <w:pStyle w:val="1"/>
        <w:numPr>
          <w:ilvl w:val="0"/>
          <w:numId w:val="0"/>
        </w:numPr>
        <w:tabs>
          <w:tab w:val="num" w:pos="432"/>
        </w:tabs>
        <w:ind w:firstLine="709"/>
        <w:jc w:val="both"/>
        <w:rPr>
          <w:b/>
          <w:bCs w:val="0"/>
          <w:caps/>
        </w:rPr>
      </w:pPr>
      <w:bookmarkStart w:id="15" w:name="_Toc193979441"/>
      <w:r w:rsidRPr="00E31481">
        <w:rPr>
          <w:b/>
          <w:caps/>
        </w:rPr>
        <w:lastRenderedPageBreak/>
        <w:t xml:space="preserve">6. Условия реализации программы </w:t>
      </w:r>
      <w:r w:rsidR="009A6B82" w:rsidRPr="00E31481">
        <w:rPr>
          <w:b/>
          <w:caps/>
        </w:rPr>
        <w:t>предметы</w:t>
      </w:r>
      <w:bookmarkEnd w:id="14"/>
      <w:bookmarkEnd w:id="15"/>
    </w:p>
    <w:p w14:paraId="4CB40151" w14:textId="77777777" w:rsidR="00FE6ADD" w:rsidRPr="00E31481" w:rsidRDefault="00FE6ADD" w:rsidP="00FE6ADD">
      <w:pPr>
        <w:shd w:val="clear" w:color="auto" w:fill="FFFFFF"/>
        <w:spacing w:after="0" w:line="240" w:lineRule="auto"/>
        <w:ind w:firstLine="709"/>
        <w:jc w:val="both"/>
        <w:rPr>
          <w:rFonts w:ascii="Times New Roman" w:hAnsi="Times New Roman" w:cs="Times New Roman"/>
          <w:b/>
          <w:bCs/>
          <w:sz w:val="28"/>
          <w:szCs w:val="28"/>
        </w:rPr>
      </w:pPr>
    </w:p>
    <w:p w14:paraId="30A36AC0" w14:textId="77777777" w:rsidR="00FE6ADD" w:rsidRPr="00E31481" w:rsidRDefault="00FE6ADD" w:rsidP="00FE6ADD">
      <w:pPr>
        <w:shd w:val="clear" w:color="auto" w:fill="FFFFFF"/>
        <w:spacing w:after="0" w:line="240" w:lineRule="auto"/>
        <w:ind w:firstLine="709"/>
        <w:jc w:val="center"/>
        <w:rPr>
          <w:rFonts w:ascii="Times New Roman" w:hAnsi="Times New Roman" w:cs="Times New Roman"/>
          <w:sz w:val="28"/>
          <w:szCs w:val="28"/>
        </w:rPr>
      </w:pPr>
      <w:r w:rsidRPr="00E31481">
        <w:rPr>
          <w:rFonts w:ascii="Times New Roman" w:hAnsi="Times New Roman" w:cs="Times New Roman"/>
          <w:b/>
          <w:bCs/>
          <w:sz w:val="28"/>
          <w:szCs w:val="28"/>
        </w:rPr>
        <w:t>6.1 Карта учебно-методического обеспечения</w:t>
      </w:r>
    </w:p>
    <w:p w14:paraId="084317ED" w14:textId="093F3937" w:rsidR="00FE6ADD" w:rsidRPr="00E31481" w:rsidRDefault="001261E3" w:rsidP="00FE6ADD">
      <w:pPr>
        <w:shd w:val="clear" w:color="auto" w:fill="FFFFFF"/>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Предмет</w:t>
      </w:r>
      <w:r w:rsidR="00FE6ADD" w:rsidRPr="00E31481">
        <w:rPr>
          <w:rFonts w:ascii="Times New Roman" w:hAnsi="Times New Roman" w:cs="Times New Roman"/>
          <w:sz w:val="28"/>
          <w:szCs w:val="28"/>
        </w:rPr>
        <w:t xml:space="preserve"> «История искусств»</w:t>
      </w:r>
    </w:p>
    <w:p w14:paraId="10F9A037" w14:textId="5E27EB5B" w:rsidR="00FE6ADD" w:rsidRPr="00E31481" w:rsidRDefault="00FE6ADD" w:rsidP="00FE6ADD">
      <w:pPr>
        <w:shd w:val="clear" w:color="auto" w:fill="FFFFFF"/>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Форма обучения </w:t>
      </w:r>
      <w:r w:rsidR="0000530C" w:rsidRPr="00E31481">
        <w:rPr>
          <w:rFonts w:ascii="Times New Roman" w:hAnsi="Times New Roman" w:cs="Times New Roman"/>
          <w:sz w:val="28"/>
          <w:szCs w:val="28"/>
        </w:rPr>
        <w:t xml:space="preserve">- </w:t>
      </w:r>
      <w:r w:rsidRPr="00E31481">
        <w:rPr>
          <w:rFonts w:ascii="Times New Roman" w:hAnsi="Times New Roman" w:cs="Times New Roman"/>
          <w:sz w:val="28"/>
          <w:szCs w:val="28"/>
        </w:rPr>
        <w:t xml:space="preserve">очная </w:t>
      </w:r>
    </w:p>
    <w:p w14:paraId="53840B89" w14:textId="77777777" w:rsidR="00FE6ADD" w:rsidRPr="00E31481" w:rsidRDefault="00FE6ADD" w:rsidP="00FE6ADD">
      <w:pPr>
        <w:shd w:val="clear" w:color="auto" w:fill="FFFFFF"/>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 xml:space="preserve">Специальность 51.02.03 Библиотековедение </w:t>
      </w:r>
    </w:p>
    <w:p w14:paraId="20908FC0" w14:textId="77777777" w:rsidR="00E31481" w:rsidRPr="00E31481" w:rsidRDefault="00E31481" w:rsidP="00FE6ADD">
      <w:pPr>
        <w:shd w:val="clear" w:color="auto" w:fill="FFFFFF"/>
        <w:spacing w:after="0" w:line="240" w:lineRule="auto"/>
        <w:ind w:firstLine="709"/>
        <w:jc w:val="both"/>
        <w:rPr>
          <w:rFonts w:ascii="Times New Roman" w:hAnsi="Times New Roman" w:cs="Times New Roman"/>
          <w:bCs/>
          <w:sz w:val="28"/>
          <w:szCs w:val="28"/>
        </w:rPr>
      </w:pPr>
    </w:p>
    <w:p w14:paraId="00473ADF" w14:textId="3C7CF35A" w:rsidR="00FE6ADD" w:rsidRPr="00E31481" w:rsidRDefault="00FE6ADD" w:rsidP="00FE6ADD">
      <w:pPr>
        <w:shd w:val="clear" w:color="auto" w:fill="FFFFFF"/>
        <w:spacing w:after="0" w:line="240" w:lineRule="auto"/>
        <w:ind w:firstLine="709"/>
        <w:jc w:val="both"/>
        <w:rPr>
          <w:rFonts w:ascii="Times New Roman" w:hAnsi="Times New Roman" w:cs="Times New Roman"/>
          <w:bCs/>
          <w:sz w:val="28"/>
          <w:szCs w:val="28"/>
        </w:rPr>
      </w:pPr>
      <w:r w:rsidRPr="00E31481">
        <w:rPr>
          <w:rFonts w:ascii="Times New Roman" w:hAnsi="Times New Roman" w:cs="Times New Roman"/>
          <w:bCs/>
          <w:sz w:val="28"/>
          <w:szCs w:val="28"/>
        </w:rPr>
        <w:t xml:space="preserve">Таблица 1 - Обеспечение </w:t>
      </w:r>
      <w:r w:rsidR="009A6B82" w:rsidRPr="00E31481">
        <w:rPr>
          <w:rFonts w:ascii="Times New Roman" w:hAnsi="Times New Roman" w:cs="Times New Roman"/>
          <w:bCs/>
          <w:sz w:val="28"/>
          <w:szCs w:val="28"/>
        </w:rPr>
        <w:t>предмет</w:t>
      </w:r>
      <w:r w:rsidR="0000530C" w:rsidRPr="00E31481">
        <w:rPr>
          <w:rFonts w:ascii="Times New Roman" w:hAnsi="Times New Roman" w:cs="Times New Roman"/>
          <w:bCs/>
          <w:sz w:val="28"/>
          <w:szCs w:val="28"/>
        </w:rPr>
        <w:t>а</w:t>
      </w:r>
      <w:r w:rsidRPr="00E31481">
        <w:rPr>
          <w:rFonts w:ascii="Times New Roman" w:hAnsi="Times New Roman" w:cs="Times New Roman"/>
          <w:bCs/>
          <w:sz w:val="28"/>
          <w:szCs w:val="28"/>
        </w:rPr>
        <w:t xml:space="preserve"> учебными изданиями</w:t>
      </w:r>
    </w:p>
    <w:tbl>
      <w:tblPr>
        <w:tblpPr w:leftFromText="180" w:rightFromText="180" w:vertAnchor="text" w:horzAnchor="margin" w:tblpY="34"/>
        <w:tblW w:w="9763" w:type="dxa"/>
        <w:tblLayout w:type="fixed"/>
        <w:tblCellMar>
          <w:left w:w="40" w:type="dxa"/>
          <w:right w:w="40" w:type="dxa"/>
        </w:tblCellMar>
        <w:tblLook w:val="0000" w:firstRow="0" w:lastRow="0" w:firstColumn="0" w:lastColumn="0" w:noHBand="0" w:noVBand="0"/>
      </w:tblPr>
      <w:tblGrid>
        <w:gridCol w:w="4009"/>
        <w:gridCol w:w="1400"/>
        <w:gridCol w:w="1860"/>
        <w:gridCol w:w="1076"/>
        <w:gridCol w:w="1418"/>
      </w:tblGrid>
      <w:tr w:rsidR="00E31481" w:rsidRPr="00E31481" w14:paraId="4FA5F80F" w14:textId="77777777" w:rsidTr="00F35727">
        <w:tc>
          <w:tcPr>
            <w:tcW w:w="4009" w:type="dxa"/>
            <w:vMerge w:val="restart"/>
            <w:tcBorders>
              <w:top w:val="single" w:sz="6" w:space="0" w:color="000000"/>
              <w:left w:val="single" w:sz="6" w:space="0" w:color="000000"/>
            </w:tcBorders>
            <w:shd w:val="clear" w:color="auto" w:fill="FFFFFF"/>
            <w:vAlign w:val="center"/>
          </w:tcPr>
          <w:p w14:paraId="47AA2C11" w14:textId="77777777" w:rsidR="00FE6ADD" w:rsidRPr="00E31481" w:rsidRDefault="00FE6ADD" w:rsidP="00F35727">
            <w:pPr>
              <w:shd w:val="clear" w:color="auto" w:fill="FFFFFF"/>
              <w:spacing w:after="0" w:line="240" w:lineRule="auto"/>
              <w:jc w:val="center"/>
              <w:rPr>
                <w:rFonts w:ascii="Times New Roman" w:hAnsi="Times New Roman" w:cs="Times New Roman"/>
                <w:b/>
                <w:sz w:val="24"/>
                <w:szCs w:val="24"/>
              </w:rPr>
            </w:pPr>
            <w:r w:rsidRPr="00E31481">
              <w:rPr>
                <w:rFonts w:ascii="Times New Roman" w:hAnsi="Times New Roman" w:cs="Times New Roman"/>
                <w:b/>
                <w:sz w:val="24"/>
                <w:szCs w:val="24"/>
              </w:rPr>
              <w:t>Библиографическое описание издания</w:t>
            </w:r>
          </w:p>
        </w:tc>
        <w:tc>
          <w:tcPr>
            <w:tcW w:w="1400" w:type="dxa"/>
            <w:vMerge w:val="restart"/>
            <w:tcBorders>
              <w:top w:val="single" w:sz="6" w:space="0" w:color="000000"/>
              <w:left w:val="single" w:sz="6" w:space="0" w:color="000000"/>
            </w:tcBorders>
            <w:shd w:val="clear" w:color="auto" w:fill="FFFFFF"/>
            <w:vAlign w:val="center"/>
          </w:tcPr>
          <w:p w14:paraId="666964B6" w14:textId="77777777" w:rsidR="00FE6ADD" w:rsidRPr="00E31481" w:rsidRDefault="00FE6ADD" w:rsidP="00F35727">
            <w:pPr>
              <w:shd w:val="clear" w:color="auto" w:fill="FFFFFF"/>
              <w:spacing w:after="0" w:line="240" w:lineRule="auto"/>
              <w:ind w:left="-57" w:right="-57"/>
              <w:jc w:val="center"/>
              <w:rPr>
                <w:rFonts w:ascii="Times New Roman" w:hAnsi="Times New Roman" w:cs="Times New Roman"/>
                <w:b/>
                <w:sz w:val="24"/>
                <w:szCs w:val="24"/>
              </w:rPr>
            </w:pPr>
            <w:r w:rsidRPr="00E31481">
              <w:rPr>
                <w:rFonts w:ascii="Times New Roman" w:hAnsi="Times New Roman" w:cs="Times New Roman"/>
                <w:b/>
                <w:sz w:val="24"/>
                <w:szCs w:val="24"/>
              </w:rPr>
              <w:t>Вид занятия, в котором используется</w:t>
            </w:r>
          </w:p>
        </w:tc>
        <w:tc>
          <w:tcPr>
            <w:tcW w:w="1860" w:type="dxa"/>
            <w:vMerge w:val="restart"/>
            <w:tcBorders>
              <w:top w:val="single" w:sz="6" w:space="0" w:color="000000"/>
              <w:left w:val="single" w:sz="6" w:space="0" w:color="000000"/>
            </w:tcBorders>
            <w:shd w:val="clear" w:color="auto" w:fill="FFFFFF"/>
            <w:vAlign w:val="center"/>
          </w:tcPr>
          <w:p w14:paraId="74498EDA" w14:textId="77777777" w:rsidR="00FE6ADD" w:rsidRPr="00E31481" w:rsidRDefault="00FE6ADD" w:rsidP="00F35727">
            <w:pPr>
              <w:shd w:val="clear" w:color="auto" w:fill="FFFFFF"/>
              <w:spacing w:after="0" w:line="240" w:lineRule="auto"/>
              <w:ind w:left="-57" w:right="-57"/>
              <w:jc w:val="center"/>
              <w:rPr>
                <w:rFonts w:ascii="Times New Roman" w:hAnsi="Times New Roman" w:cs="Times New Roman"/>
                <w:b/>
                <w:sz w:val="24"/>
                <w:szCs w:val="24"/>
              </w:rPr>
            </w:pPr>
            <w:r w:rsidRPr="00E31481">
              <w:rPr>
                <w:rFonts w:ascii="Times New Roman" w:hAnsi="Times New Roman" w:cs="Times New Roman"/>
                <w:b/>
                <w:sz w:val="24"/>
                <w:szCs w:val="24"/>
              </w:rPr>
              <w:t>Число обеспечиваемых часов</w:t>
            </w:r>
          </w:p>
        </w:tc>
        <w:tc>
          <w:tcPr>
            <w:tcW w:w="2494" w:type="dxa"/>
            <w:gridSpan w:val="2"/>
            <w:tcBorders>
              <w:top w:val="single" w:sz="4" w:space="0" w:color="000000"/>
              <w:left w:val="single" w:sz="6" w:space="0" w:color="000000"/>
              <w:bottom w:val="single" w:sz="4" w:space="0" w:color="000000"/>
              <w:right w:val="single" w:sz="6" w:space="0" w:color="000000"/>
            </w:tcBorders>
            <w:shd w:val="clear" w:color="auto" w:fill="FFFFFF"/>
            <w:vAlign w:val="center"/>
          </w:tcPr>
          <w:p w14:paraId="44FA413F" w14:textId="77777777" w:rsidR="00FE6ADD" w:rsidRPr="00E31481" w:rsidRDefault="00FE6ADD" w:rsidP="00F35727">
            <w:pPr>
              <w:shd w:val="clear" w:color="auto" w:fill="FFFFFF"/>
              <w:spacing w:after="0" w:line="240" w:lineRule="auto"/>
              <w:ind w:left="-57" w:right="-57"/>
              <w:jc w:val="center"/>
              <w:rPr>
                <w:rFonts w:ascii="Times New Roman" w:hAnsi="Times New Roman" w:cs="Times New Roman"/>
                <w:b/>
                <w:sz w:val="24"/>
                <w:szCs w:val="24"/>
              </w:rPr>
            </w:pPr>
            <w:r w:rsidRPr="00E31481">
              <w:rPr>
                <w:rFonts w:ascii="Times New Roman" w:hAnsi="Times New Roman" w:cs="Times New Roman"/>
                <w:b/>
                <w:sz w:val="24"/>
                <w:szCs w:val="24"/>
              </w:rPr>
              <w:t>Количество экземпляров</w:t>
            </w:r>
          </w:p>
        </w:tc>
      </w:tr>
      <w:tr w:rsidR="00E31481" w:rsidRPr="00E31481" w14:paraId="2767D6E7" w14:textId="77777777" w:rsidTr="00F35727">
        <w:tc>
          <w:tcPr>
            <w:tcW w:w="4009" w:type="dxa"/>
            <w:vMerge/>
            <w:tcBorders>
              <w:left w:val="single" w:sz="6" w:space="0" w:color="000000"/>
              <w:bottom w:val="single" w:sz="6" w:space="0" w:color="000000"/>
            </w:tcBorders>
            <w:shd w:val="clear" w:color="auto" w:fill="FFFFFF"/>
            <w:vAlign w:val="center"/>
          </w:tcPr>
          <w:p w14:paraId="2D2A400D" w14:textId="77777777" w:rsidR="00FE6ADD" w:rsidRPr="00E31481" w:rsidRDefault="00FE6ADD" w:rsidP="00F35727">
            <w:pPr>
              <w:spacing w:after="0" w:line="240" w:lineRule="auto"/>
              <w:jc w:val="center"/>
              <w:rPr>
                <w:rFonts w:ascii="Times New Roman" w:hAnsi="Times New Roman" w:cs="Times New Roman"/>
                <w:b/>
                <w:sz w:val="24"/>
                <w:szCs w:val="24"/>
              </w:rPr>
            </w:pPr>
          </w:p>
        </w:tc>
        <w:tc>
          <w:tcPr>
            <w:tcW w:w="1400" w:type="dxa"/>
            <w:vMerge/>
            <w:tcBorders>
              <w:left w:val="single" w:sz="6" w:space="0" w:color="000000"/>
              <w:bottom w:val="single" w:sz="6" w:space="0" w:color="000000"/>
            </w:tcBorders>
            <w:shd w:val="clear" w:color="auto" w:fill="FFFFFF"/>
            <w:vAlign w:val="center"/>
          </w:tcPr>
          <w:p w14:paraId="48E7FC14" w14:textId="77777777" w:rsidR="00FE6ADD" w:rsidRPr="00E31481" w:rsidRDefault="00FE6ADD" w:rsidP="00F35727">
            <w:pPr>
              <w:spacing w:after="0" w:line="240" w:lineRule="auto"/>
              <w:ind w:left="-57" w:right="-57"/>
              <w:jc w:val="center"/>
              <w:rPr>
                <w:rFonts w:ascii="Times New Roman" w:hAnsi="Times New Roman" w:cs="Times New Roman"/>
                <w:b/>
                <w:sz w:val="24"/>
                <w:szCs w:val="24"/>
              </w:rPr>
            </w:pPr>
          </w:p>
        </w:tc>
        <w:tc>
          <w:tcPr>
            <w:tcW w:w="1860" w:type="dxa"/>
            <w:vMerge/>
            <w:tcBorders>
              <w:left w:val="single" w:sz="6" w:space="0" w:color="000000"/>
              <w:bottom w:val="single" w:sz="6" w:space="0" w:color="000000"/>
            </w:tcBorders>
            <w:shd w:val="clear" w:color="auto" w:fill="FFFFFF"/>
            <w:vAlign w:val="center"/>
          </w:tcPr>
          <w:p w14:paraId="06BE5E71" w14:textId="77777777" w:rsidR="00FE6ADD" w:rsidRPr="00E31481" w:rsidRDefault="00FE6ADD" w:rsidP="00F35727">
            <w:pPr>
              <w:spacing w:after="0" w:line="240" w:lineRule="auto"/>
              <w:ind w:left="-57" w:right="-57"/>
              <w:jc w:val="center"/>
              <w:rPr>
                <w:rFonts w:ascii="Times New Roman" w:hAnsi="Times New Roman" w:cs="Times New Roman"/>
                <w:b/>
                <w:sz w:val="24"/>
                <w:szCs w:val="24"/>
              </w:rPr>
            </w:pPr>
          </w:p>
        </w:tc>
        <w:tc>
          <w:tcPr>
            <w:tcW w:w="1076" w:type="dxa"/>
            <w:tcBorders>
              <w:top w:val="single" w:sz="6" w:space="0" w:color="000000"/>
              <w:left w:val="single" w:sz="6" w:space="0" w:color="000000"/>
              <w:bottom w:val="single" w:sz="6" w:space="0" w:color="000000"/>
            </w:tcBorders>
            <w:shd w:val="clear" w:color="auto" w:fill="FFFFFF"/>
            <w:vAlign w:val="center"/>
          </w:tcPr>
          <w:p w14:paraId="5039B9FD" w14:textId="77777777" w:rsidR="00FE6ADD" w:rsidRPr="00E31481" w:rsidRDefault="00FE6ADD" w:rsidP="00F35727">
            <w:pPr>
              <w:shd w:val="clear" w:color="auto" w:fill="FFFFFF"/>
              <w:spacing w:after="0" w:line="240" w:lineRule="auto"/>
              <w:ind w:left="-57" w:right="-57"/>
              <w:jc w:val="center"/>
              <w:rPr>
                <w:rFonts w:ascii="Times New Roman" w:hAnsi="Times New Roman" w:cs="Times New Roman"/>
                <w:b/>
                <w:sz w:val="24"/>
                <w:szCs w:val="24"/>
              </w:rPr>
            </w:pPr>
            <w:r w:rsidRPr="00E31481">
              <w:rPr>
                <w:rFonts w:ascii="Times New Roman" w:hAnsi="Times New Roman" w:cs="Times New Roman"/>
                <w:b/>
                <w:sz w:val="24"/>
                <w:szCs w:val="24"/>
              </w:rPr>
              <w:t>Учебный кабинет</w:t>
            </w:r>
          </w:p>
        </w:tc>
        <w:tc>
          <w:tcPr>
            <w:tcW w:w="141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1A10DCE" w14:textId="77777777" w:rsidR="00FE6ADD" w:rsidRPr="00E31481" w:rsidRDefault="00FE6ADD" w:rsidP="00F35727">
            <w:pPr>
              <w:shd w:val="clear" w:color="auto" w:fill="FFFFFF"/>
              <w:spacing w:after="0" w:line="240" w:lineRule="auto"/>
              <w:ind w:left="-57" w:right="-57"/>
              <w:jc w:val="center"/>
              <w:rPr>
                <w:rFonts w:ascii="Times New Roman" w:hAnsi="Times New Roman" w:cs="Times New Roman"/>
                <w:b/>
                <w:sz w:val="24"/>
                <w:szCs w:val="24"/>
              </w:rPr>
            </w:pPr>
            <w:r w:rsidRPr="00E31481">
              <w:rPr>
                <w:rFonts w:ascii="Times New Roman" w:hAnsi="Times New Roman" w:cs="Times New Roman"/>
                <w:b/>
                <w:sz w:val="24"/>
                <w:szCs w:val="24"/>
              </w:rPr>
              <w:t>Библиотека</w:t>
            </w:r>
          </w:p>
          <w:p w14:paraId="2A9B6B15" w14:textId="77777777" w:rsidR="00FE6ADD" w:rsidRPr="00E31481" w:rsidRDefault="00FE6ADD" w:rsidP="00F35727">
            <w:pPr>
              <w:shd w:val="clear" w:color="auto" w:fill="FFFFFF"/>
              <w:spacing w:after="0" w:line="240" w:lineRule="auto"/>
              <w:ind w:left="-57" w:right="-57"/>
              <w:jc w:val="center"/>
              <w:rPr>
                <w:rFonts w:ascii="Times New Roman" w:hAnsi="Times New Roman" w:cs="Times New Roman"/>
                <w:b/>
                <w:sz w:val="24"/>
                <w:szCs w:val="24"/>
              </w:rPr>
            </w:pPr>
            <w:r w:rsidRPr="00E31481">
              <w:rPr>
                <w:rFonts w:ascii="Times New Roman" w:hAnsi="Times New Roman" w:cs="Times New Roman"/>
                <w:b/>
                <w:sz w:val="24"/>
                <w:szCs w:val="24"/>
              </w:rPr>
              <w:t>колледжа</w:t>
            </w:r>
          </w:p>
        </w:tc>
      </w:tr>
      <w:tr w:rsidR="00E31481" w:rsidRPr="00E31481" w14:paraId="0EE7321C" w14:textId="77777777" w:rsidTr="00F35727">
        <w:tc>
          <w:tcPr>
            <w:tcW w:w="4009" w:type="dxa"/>
            <w:tcBorders>
              <w:top w:val="single" w:sz="6" w:space="0" w:color="000000"/>
              <w:left w:val="single" w:sz="6" w:space="0" w:color="000000"/>
              <w:bottom w:val="single" w:sz="6" w:space="0" w:color="000000"/>
            </w:tcBorders>
            <w:shd w:val="clear" w:color="auto" w:fill="FFFFFF"/>
          </w:tcPr>
          <w:p w14:paraId="55AC2054" w14:textId="77777777" w:rsidR="00FE6ADD" w:rsidRPr="00E31481" w:rsidRDefault="00FE6ADD" w:rsidP="0000530C">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c>
          <w:tcPr>
            <w:tcW w:w="1400" w:type="dxa"/>
            <w:tcBorders>
              <w:top w:val="single" w:sz="6" w:space="0" w:color="000000"/>
              <w:left w:val="single" w:sz="6" w:space="0" w:color="000000"/>
              <w:bottom w:val="single" w:sz="6" w:space="0" w:color="000000"/>
            </w:tcBorders>
            <w:shd w:val="clear" w:color="auto" w:fill="FFFFFF"/>
          </w:tcPr>
          <w:p w14:paraId="47610A23" w14:textId="77777777" w:rsidR="00FE6ADD" w:rsidRPr="00E31481" w:rsidRDefault="00FE6ADD" w:rsidP="0000530C">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2</w:t>
            </w:r>
          </w:p>
        </w:tc>
        <w:tc>
          <w:tcPr>
            <w:tcW w:w="1860" w:type="dxa"/>
            <w:tcBorders>
              <w:top w:val="single" w:sz="6" w:space="0" w:color="000000"/>
              <w:left w:val="single" w:sz="6" w:space="0" w:color="000000"/>
              <w:bottom w:val="single" w:sz="6" w:space="0" w:color="000000"/>
            </w:tcBorders>
            <w:shd w:val="clear" w:color="auto" w:fill="FFFFFF"/>
          </w:tcPr>
          <w:p w14:paraId="70CEAF76" w14:textId="77777777" w:rsidR="00FE6ADD" w:rsidRPr="00E31481" w:rsidRDefault="00FE6ADD" w:rsidP="0000530C">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3</w:t>
            </w:r>
          </w:p>
        </w:tc>
        <w:tc>
          <w:tcPr>
            <w:tcW w:w="1076" w:type="dxa"/>
            <w:tcBorders>
              <w:top w:val="single" w:sz="6" w:space="0" w:color="000000"/>
              <w:left w:val="single" w:sz="6" w:space="0" w:color="000000"/>
              <w:bottom w:val="single" w:sz="6" w:space="0" w:color="000000"/>
            </w:tcBorders>
            <w:shd w:val="clear" w:color="auto" w:fill="FFFFFF"/>
          </w:tcPr>
          <w:p w14:paraId="442E3E66" w14:textId="77777777" w:rsidR="00FE6ADD" w:rsidRPr="00E31481" w:rsidRDefault="00FE6ADD" w:rsidP="0000530C">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4</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3D1CA4B3" w14:textId="77777777" w:rsidR="00FE6ADD" w:rsidRPr="00E31481" w:rsidRDefault="00FE6ADD" w:rsidP="0000530C">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5</w:t>
            </w:r>
          </w:p>
        </w:tc>
      </w:tr>
      <w:tr w:rsidR="00E31481" w:rsidRPr="00E31481" w14:paraId="29DCEFC4" w14:textId="77777777" w:rsidTr="00F35727">
        <w:tc>
          <w:tcPr>
            <w:tcW w:w="4009" w:type="dxa"/>
            <w:tcBorders>
              <w:top w:val="single" w:sz="6" w:space="0" w:color="000000"/>
              <w:left w:val="single" w:sz="6" w:space="0" w:color="000000"/>
              <w:bottom w:val="single" w:sz="6" w:space="0" w:color="000000"/>
            </w:tcBorders>
            <w:shd w:val="clear" w:color="auto" w:fill="FFFFFF"/>
          </w:tcPr>
          <w:p w14:paraId="567A0FCC" w14:textId="77777777" w:rsidR="00FE6ADD" w:rsidRPr="00E31481" w:rsidRDefault="00FE6ADD" w:rsidP="00F35727">
            <w:pPr>
              <w:shd w:val="clear" w:color="auto" w:fill="FFFFFF"/>
              <w:spacing w:after="0" w:line="240" w:lineRule="auto"/>
              <w:ind w:firstLine="19"/>
              <w:rPr>
                <w:rFonts w:ascii="Times New Roman" w:eastAsia="Times New Roman" w:hAnsi="Times New Roman" w:cs="Times New Roman"/>
                <w:sz w:val="24"/>
                <w:szCs w:val="24"/>
              </w:rPr>
            </w:pPr>
            <w:r w:rsidRPr="00E31481">
              <w:rPr>
                <w:rFonts w:ascii="Times New Roman" w:hAnsi="Times New Roman" w:cs="Times New Roman"/>
                <w:sz w:val="24"/>
                <w:szCs w:val="24"/>
              </w:rPr>
              <w:t xml:space="preserve">История искусства зарубежных стран. В 3 </w:t>
            </w:r>
            <w:proofErr w:type="spellStart"/>
            <w:r w:rsidRPr="00E31481">
              <w:rPr>
                <w:rFonts w:ascii="Times New Roman" w:hAnsi="Times New Roman" w:cs="Times New Roman"/>
                <w:sz w:val="24"/>
                <w:szCs w:val="24"/>
              </w:rPr>
              <w:t>т.т</w:t>
            </w:r>
            <w:proofErr w:type="spellEnd"/>
            <w:r w:rsidRPr="00E31481">
              <w:rPr>
                <w:rFonts w:ascii="Times New Roman" w:hAnsi="Times New Roman" w:cs="Times New Roman"/>
                <w:sz w:val="24"/>
                <w:szCs w:val="24"/>
              </w:rPr>
              <w:t xml:space="preserve">. Учебник – М.: </w:t>
            </w:r>
            <w:proofErr w:type="spellStart"/>
            <w:r w:rsidRPr="00E31481">
              <w:rPr>
                <w:rFonts w:ascii="Times New Roman" w:hAnsi="Times New Roman" w:cs="Times New Roman"/>
                <w:sz w:val="24"/>
                <w:szCs w:val="24"/>
              </w:rPr>
              <w:t>Изобраз</w:t>
            </w:r>
            <w:proofErr w:type="spellEnd"/>
            <w:r w:rsidRPr="00E31481">
              <w:rPr>
                <w:rFonts w:ascii="Times New Roman" w:hAnsi="Times New Roman" w:cs="Times New Roman"/>
                <w:sz w:val="24"/>
                <w:szCs w:val="24"/>
              </w:rPr>
              <w:t xml:space="preserve">. </w:t>
            </w:r>
            <w:proofErr w:type="spellStart"/>
            <w:r w:rsidRPr="00E31481">
              <w:rPr>
                <w:rFonts w:ascii="Times New Roman" w:hAnsi="Times New Roman" w:cs="Times New Roman"/>
                <w:sz w:val="24"/>
                <w:szCs w:val="24"/>
              </w:rPr>
              <w:t>икусство</w:t>
            </w:r>
            <w:proofErr w:type="spellEnd"/>
            <w:r w:rsidRPr="00E31481">
              <w:rPr>
                <w:rFonts w:ascii="Times New Roman" w:hAnsi="Times New Roman" w:cs="Times New Roman"/>
                <w:sz w:val="24"/>
                <w:szCs w:val="24"/>
              </w:rPr>
              <w:t>, 1982.</w:t>
            </w:r>
          </w:p>
        </w:tc>
        <w:tc>
          <w:tcPr>
            <w:tcW w:w="1400" w:type="dxa"/>
            <w:tcBorders>
              <w:top w:val="single" w:sz="6" w:space="0" w:color="000000"/>
              <w:left w:val="single" w:sz="6" w:space="0" w:color="000000"/>
              <w:bottom w:val="single" w:sz="6" w:space="0" w:color="000000"/>
            </w:tcBorders>
            <w:shd w:val="clear" w:color="auto" w:fill="FFFFFF"/>
          </w:tcPr>
          <w:p w14:paraId="23BCE4B8"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Лекции,</w:t>
            </w:r>
          </w:p>
          <w:p w14:paraId="209F37FE"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сам раб.</w:t>
            </w:r>
          </w:p>
        </w:tc>
        <w:tc>
          <w:tcPr>
            <w:tcW w:w="1860" w:type="dxa"/>
            <w:tcBorders>
              <w:top w:val="single" w:sz="6" w:space="0" w:color="000000"/>
              <w:left w:val="single" w:sz="6" w:space="0" w:color="000000"/>
              <w:bottom w:val="single" w:sz="6" w:space="0" w:color="000000"/>
            </w:tcBorders>
            <w:shd w:val="clear" w:color="auto" w:fill="FFFFFF"/>
          </w:tcPr>
          <w:p w14:paraId="1733DA40"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34</w:t>
            </w:r>
          </w:p>
        </w:tc>
        <w:tc>
          <w:tcPr>
            <w:tcW w:w="1076" w:type="dxa"/>
            <w:tcBorders>
              <w:top w:val="single" w:sz="6" w:space="0" w:color="000000"/>
              <w:left w:val="single" w:sz="6" w:space="0" w:color="000000"/>
              <w:bottom w:val="single" w:sz="6" w:space="0" w:color="000000"/>
            </w:tcBorders>
            <w:shd w:val="clear" w:color="auto" w:fill="FFFFFF"/>
          </w:tcPr>
          <w:p w14:paraId="3B488DF6"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697ADF7F"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r>
      <w:tr w:rsidR="00E31481" w:rsidRPr="00E31481" w14:paraId="338F2095" w14:textId="77777777" w:rsidTr="00F35727">
        <w:tc>
          <w:tcPr>
            <w:tcW w:w="4009" w:type="dxa"/>
            <w:tcBorders>
              <w:top w:val="single" w:sz="6" w:space="0" w:color="000000"/>
              <w:left w:val="single" w:sz="6" w:space="0" w:color="000000"/>
              <w:bottom w:val="single" w:sz="6" w:space="0" w:color="000000"/>
            </w:tcBorders>
            <w:shd w:val="clear" w:color="auto" w:fill="FFFFFF"/>
          </w:tcPr>
          <w:p w14:paraId="1BE709DF" w14:textId="774E1CED" w:rsidR="00FE6ADD" w:rsidRPr="00E31481" w:rsidRDefault="006E49D1" w:rsidP="00F35727">
            <w:pPr>
              <w:shd w:val="clear" w:color="auto" w:fill="FFFFFF"/>
              <w:spacing w:after="0" w:line="240" w:lineRule="auto"/>
              <w:ind w:firstLine="19"/>
              <w:rPr>
                <w:rFonts w:ascii="Times New Roman" w:hAnsi="Times New Roman" w:cs="Times New Roman"/>
                <w:sz w:val="24"/>
                <w:szCs w:val="24"/>
              </w:rPr>
            </w:pPr>
            <w:r w:rsidRPr="00E31481">
              <w:rPr>
                <w:rFonts w:ascii="Times New Roman" w:hAnsi="Times New Roman" w:cs="Times New Roman"/>
                <w:sz w:val="24"/>
                <w:szCs w:val="24"/>
              </w:rPr>
              <w:t>История советского</w:t>
            </w:r>
            <w:r w:rsidR="00FE6ADD" w:rsidRPr="00E31481">
              <w:rPr>
                <w:rFonts w:ascii="Times New Roman" w:hAnsi="Times New Roman" w:cs="Times New Roman"/>
                <w:sz w:val="24"/>
                <w:szCs w:val="24"/>
              </w:rPr>
              <w:t xml:space="preserve"> искусства. В 2 </w:t>
            </w:r>
            <w:proofErr w:type="spellStart"/>
            <w:r w:rsidR="00FE6ADD" w:rsidRPr="00E31481">
              <w:rPr>
                <w:rFonts w:ascii="Times New Roman" w:hAnsi="Times New Roman" w:cs="Times New Roman"/>
                <w:sz w:val="24"/>
                <w:szCs w:val="24"/>
              </w:rPr>
              <w:t>т.т</w:t>
            </w:r>
            <w:proofErr w:type="spellEnd"/>
            <w:r w:rsidR="00FE6ADD" w:rsidRPr="00E31481">
              <w:rPr>
                <w:rFonts w:ascii="Times New Roman" w:hAnsi="Times New Roman" w:cs="Times New Roman"/>
                <w:sz w:val="24"/>
                <w:szCs w:val="24"/>
              </w:rPr>
              <w:t>. – М, «Искусство», 1965.</w:t>
            </w:r>
          </w:p>
        </w:tc>
        <w:tc>
          <w:tcPr>
            <w:tcW w:w="1400" w:type="dxa"/>
            <w:tcBorders>
              <w:top w:val="single" w:sz="6" w:space="0" w:color="000000"/>
              <w:left w:val="single" w:sz="6" w:space="0" w:color="000000"/>
              <w:bottom w:val="single" w:sz="6" w:space="0" w:color="000000"/>
            </w:tcBorders>
            <w:shd w:val="clear" w:color="auto" w:fill="FFFFFF"/>
          </w:tcPr>
          <w:p w14:paraId="0972776C"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Лекции,</w:t>
            </w:r>
          </w:p>
          <w:p w14:paraId="075C21AF"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сам. раб.</w:t>
            </w:r>
          </w:p>
        </w:tc>
        <w:tc>
          <w:tcPr>
            <w:tcW w:w="1860" w:type="dxa"/>
            <w:tcBorders>
              <w:top w:val="single" w:sz="6" w:space="0" w:color="000000"/>
              <w:left w:val="single" w:sz="6" w:space="0" w:color="000000"/>
              <w:bottom w:val="single" w:sz="6" w:space="0" w:color="000000"/>
            </w:tcBorders>
            <w:shd w:val="clear" w:color="auto" w:fill="FFFFFF"/>
          </w:tcPr>
          <w:p w14:paraId="7484F9EF"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12</w:t>
            </w:r>
          </w:p>
        </w:tc>
        <w:tc>
          <w:tcPr>
            <w:tcW w:w="1076" w:type="dxa"/>
            <w:tcBorders>
              <w:top w:val="single" w:sz="6" w:space="0" w:color="000000"/>
              <w:left w:val="single" w:sz="6" w:space="0" w:color="000000"/>
              <w:bottom w:val="single" w:sz="6" w:space="0" w:color="000000"/>
            </w:tcBorders>
            <w:shd w:val="clear" w:color="auto" w:fill="FFFFFF"/>
          </w:tcPr>
          <w:p w14:paraId="2C752AFB"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25FE9B0E"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r>
      <w:tr w:rsidR="00E31481" w:rsidRPr="00E31481" w14:paraId="0AE1505D" w14:textId="77777777" w:rsidTr="00F35727">
        <w:tc>
          <w:tcPr>
            <w:tcW w:w="4009" w:type="dxa"/>
            <w:tcBorders>
              <w:top w:val="single" w:sz="6" w:space="0" w:color="000000"/>
              <w:left w:val="single" w:sz="6" w:space="0" w:color="000000"/>
              <w:bottom w:val="single" w:sz="6" w:space="0" w:color="000000"/>
            </w:tcBorders>
            <w:shd w:val="clear" w:color="auto" w:fill="FFFFFF"/>
          </w:tcPr>
          <w:p w14:paraId="14E1CC53" w14:textId="77777777" w:rsidR="00FE6ADD" w:rsidRPr="00E31481" w:rsidRDefault="00FE6ADD" w:rsidP="00F35727">
            <w:pPr>
              <w:pStyle w:val="12"/>
              <w:spacing w:before="0" w:after="0"/>
              <w:ind w:firstLine="0"/>
              <w:rPr>
                <w:rFonts w:ascii="Times New Roman" w:hAnsi="Times New Roman" w:cs="Times New Roman"/>
                <w:sz w:val="24"/>
                <w:szCs w:val="24"/>
              </w:rPr>
            </w:pPr>
            <w:r w:rsidRPr="00E31481">
              <w:rPr>
                <w:rFonts w:ascii="Times New Roman" w:hAnsi="Times New Roman" w:cs="Times New Roman"/>
                <w:sz w:val="24"/>
                <w:szCs w:val="24"/>
              </w:rPr>
              <w:t xml:space="preserve">Всеобщая история искусства. В 6 т. – М., </w:t>
            </w:r>
            <w:proofErr w:type="gramStart"/>
            <w:r w:rsidRPr="00E31481">
              <w:rPr>
                <w:rFonts w:ascii="Times New Roman" w:hAnsi="Times New Roman" w:cs="Times New Roman"/>
                <w:sz w:val="24"/>
                <w:szCs w:val="24"/>
              </w:rPr>
              <w:t>1962 – 1965</w:t>
            </w:r>
            <w:proofErr w:type="gramEnd"/>
            <w:r w:rsidRPr="00E31481">
              <w:rPr>
                <w:rFonts w:ascii="Times New Roman" w:hAnsi="Times New Roman" w:cs="Times New Roman"/>
                <w:sz w:val="24"/>
                <w:szCs w:val="24"/>
              </w:rPr>
              <w:t>.</w:t>
            </w:r>
          </w:p>
        </w:tc>
        <w:tc>
          <w:tcPr>
            <w:tcW w:w="1400" w:type="dxa"/>
            <w:tcBorders>
              <w:top w:val="single" w:sz="6" w:space="0" w:color="000000"/>
              <w:left w:val="single" w:sz="6" w:space="0" w:color="000000"/>
              <w:bottom w:val="single" w:sz="6" w:space="0" w:color="000000"/>
            </w:tcBorders>
            <w:shd w:val="clear" w:color="auto" w:fill="FFFFFF"/>
          </w:tcPr>
          <w:p w14:paraId="3568379D"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 xml:space="preserve">Лекция, </w:t>
            </w:r>
          </w:p>
          <w:p w14:paraId="7A2A42FF"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сам. раб.</w:t>
            </w:r>
          </w:p>
        </w:tc>
        <w:tc>
          <w:tcPr>
            <w:tcW w:w="1860" w:type="dxa"/>
            <w:tcBorders>
              <w:top w:val="single" w:sz="6" w:space="0" w:color="000000"/>
              <w:left w:val="single" w:sz="6" w:space="0" w:color="000000"/>
              <w:bottom w:val="single" w:sz="6" w:space="0" w:color="000000"/>
            </w:tcBorders>
            <w:shd w:val="clear" w:color="auto" w:fill="FFFFFF"/>
          </w:tcPr>
          <w:p w14:paraId="42591CFC"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48</w:t>
            </w:r>
          </w:p>
          <w:p w14:paraId="6FB9BC32"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p>
        </w:tc>
        <w:tc>
          <w:tcPr>
            <w:tcW w:w="1076" w:type="dxa"/>
            <w:tcBorders>
              <w:top w:val="single" w:sz="6" w:space="0" w:color="000000"/>
              <w:left w:val="single" w:sz="6" w:space="0" w:color="000000"/>
              <w:bottom w:val="single" w:sz="6" w:space="0" w:color="000000"/>
            </w:tcBorders>
            <w:shd w:val="clear" w:color="auto" w:fill="FFFFFF"/>
          </w:tcPr>
          <w:p w14:paraId="4375C366"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p w14:paraId="17D5F600"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064B1E98"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r>
      <w:tr w:rsidR="00E31481" w:rsidRPr="00E31481" w14:paraId="36D307FF" w14:textId="77777777" w:rsidTr="00F35727">
        <w:tc>
          <w:tcPr>
            <w:tcW w:w="4009" w:type="dxa"/>
            <w:tcBorders>
              <w:top w:val="single" w:sz="6" w:space="0" w:color="000000"/>
              <w:left w:val="single" w:sz="6" w:space="0" w:color="000000"/>
              <w:bottom w:val="single" w:sz="6" w:space="0" w:color="000000"/>
            </w:tcBorders>
            <w:shd w:val="clear" w:color="auto" w:fill="FFFFFF"/>
          </w:tcPr>
          <w:p w14:paraId="00D4BA88" w14:textId="77777777" w:rsidR="00FE6ADD" w:rsidRPr="00E31481" w:rsidRDefault="00FE6ADD" w:rsidP="00F35727">
            <w:pPr>
              <w:pStyle w:val="12"/>
              <w:spacing w:before="0" w:after="0"/>
              <w:ind w:firstLine="0"/>
              <w:rPr>
                <w:rFonts w:ascii="Times New Roman" w:hAnsi="Times New Roman" w:cs="Times New Roman"/>
                <w:sz w:val="24"/>
                <w:szCs w:val="24"/>
              </w:rPr>
            </w:pPr>
            <w:r w:rsidRPr="00E31481">
              <w:rPr>
                <w:rFonts w:ascii="Times New Roman" w:hAnsi="Times New Roman" w:cs="Times New Roman"/>
                <w:sz w:val="24"/>
                <w:szCs w:val="24"/>
              </w:rPr>
              <w:t xml:space="preserve">Бояджиев </w:t>
            </w:r>
            <w:proofErr w:type="gramStart"/>
            <w:r w:rsidRPr="00E31481">
              <w:rPr>
                <w:rFonts w:ascii="Times New Roman" w:hAnsi="Times New Roman" w:cs="Times New Roman"/>
                <w:sz w:val="24"/>
                <w:szCs w:val="24"/>
              </w:rPr>
              <w:t>Г.Н.</w:t>
            </w:r>
            <w:proofErr w:type="gramEnd"/>
            <w:r w:rsidRPr="00E31481">
              <w:rPr>
                <w:rFonts w:ascii="Times New Roman" w:hAnsi="Times New Roman" w:cs="Times New Roman"/>
                <w:sz w:val="24"/>
                <w:szCs w:val="24"/>
              </w:rPr>
              <w:t xml:space="preserve"> Вечно прекрасный театр эпохи Возрождения: Италия. Испания. Англия. Л., 1973.</w:t>
            </w:r>
          </w:p>
        </w:tc>
        <w:tc>
          <w:tcPr>
            <w:tcW w:w="1400" w:type="dxa"/>
            <w:tcBorders>
              <w:top w:val="single" w:sz="6" w:space="0" w:color="000000"/>
              <w:left w:val="single" w:sz="6" w:space="0" w:color="000000"/>
              <w:bottom w:val="single" w:sz="6" w:space="0" w:color="000000"/>
            </w:tcBorders>
            <w:shd w:val="clear" w:color="auto" w:fill="FFFFFF"/>
          </w:tcPr>
          <w:p w14:paraId="7C04B677"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Лекции,</w:t>
            </w:r>
          </w:p>
          <w:p w14:paraId="5BD8E2E0"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сам. раб.</w:t>
            </w:r>
          </w:p>
        </w:tc>
        <w:tc>
          <w:tcPr>
            <w:tcW w:w="1860" w:type="dxa"/>
            <w:tcBorders>
              <w:top w:val="single" w:sz="6" w:space="0" w:color="000000"/>
              <w:left w:val="single" w:sz="6" w:space="0" w:color="000000"/>
              <w:bottom w:val="single" w:sz="6" w:space="0" w:color="000000"/>
            </w:tcBorders>
            <w:shd w:val="clear" w:color="auto" w:fill="FFFFFF"/>
          </w:tcPr>
          <w:p w14:paraId="2A84831E"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8</w:t>
            </w:r>
          </w:p>
        </w:tc>
        <w:tc>
          <w:tcPr>
            <w:tcW w:w="1076" w:type="dxa"/>
            <w:tcBorders>
              <w:top w:val="single" w:sz="6" w:space="0" w:color="000000"/>
              <w:left w:val="single" w:sz="6" w:space="0" w:color="000000"/>
              <w:bottom w:val="single" w:sz="6" w:space="0" w:color="000000"/>
            </w:tcBorders>
            <w:shd w:val="clear" w:color="auto" w:fill="FFFFFF"/>
          </w:tcPr>
          <w:p w14:paraId="38A6E446"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75902B1E"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w:t>
            </w:r>
          </w:p>
        </w:tc>
      </w:tr>
      <w:tr w:rsidR="00E31481" w:rsidRPr="00E31481" w14:paraId="377E4718" w14:textId="77777777" w:rsidTr="00F35727">
        <w:tc>
          <w:tcPr>
            <w:tcW w:w="4009" w:type="dxa"/>
            <w:tcBorders>
              <w:top w:val="single" w:sz="6" w:space="0" w:color="000000"/>
              <w:left w:val="single" w:sz="6" w:space="0" w:color="000000"/>
              <w:bottom w:val="single" w:sz="6" w:space="0" w:color="000000"/>
            </w:tcBorders>
            <w:shd w:val="clear" w:color="auto" w:fill="FFFFFF"/>
          </w:tcPr>
          <w:p w14:paraId="58E6A344" w14:textId="77777777" w:rsidR="00FE6ADD" w:rsidRPr="00E31481" w:rsidRDefault="00FE6ADD" w:rsidP="00F35727">
            <w:pPr>
              <w:shd w:val="clear" w:color="auto" w:fill="FFFFFF"/>
              <w:spacing w:after="0" w:line="240" w:lineRule="auto"/>
              <w:rPr>
                <w:rFonts w:ascii="Times New Roman" w:hAnsi="Times New Roman" w:cs="Times New Roman"/>
                <w:sz w:val="24"/>
                <w:szCs w:val="24"/>
              </w:rPr>
            </w:pPr>
            <w:r w:rsidRPr="00E31481">
              <w:rPr>
                <w:rFonts w:ascii="Times New Roman" w:hAnsi="Times New Roman" w:cs="Times New Roman"/>
                <w:sz w:val="24"/>
                <w:szCs w:val="24"/>
              </w:rPr>
              <w:t xml:space="preserve">Источники </w:t>
            </w:r>
            <w:r w:rsidRPr="00E31481">
              <w:rPr>
                <w:rFonts w:ascii="Times New Roman" w:hAnsi="Times New Roman" w:cs="Times New Roman"/>
                <w:sz w:val="24"/>
                <w:szCs w:val="24"/>
                <w:lang w:val="en-US"/>
              </w:rPr>
              <w:t>Internet</w:t>
            </w:r>
          </w:p>
        </w:tc>
        <w:tc>
          <w:tcPr>
            <w:tcW w:w="1400" w:type="dxa"/>
            <w:tcBorders>
              <w:top w:val="single" w:sz="6" w:space="0" w:color="000000"/>
              <w:left w:val="single" w:sz="6" w:space="0" w:color="000000"/>
              <w:bottom w:val="single" w:sz="6" w:space="0" w:color="000000"/>
            </w:tcBorders>
            <w:shd w:val="clear" w:color="auto" w:fill="FFFFFF"/>
          </w:tcPr>
          <w:p w14:paraId="23125B8B"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Лекции,</w:t>
            </w:r>
          </w:p>
          <w:p w14:paraId="124EB64C"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сам. раб.</w:t>
            </w:r>
          </w:p>
        </w:tc>
        <w:tc>
          <w:tcPr>
            <w:tcW w:w="1860" w:type="dxa"/>
            <w:tcBorders>
              <w:top w:val="single" w:sz="6" w:space="0" w:color="000000"/>
              <w:left w:val="single" w:sz="6" w:space="0" w:color="000000"/>
              <w:bottom w:val="single" w:sz="6" w:space="0" w:color="000000"/>
            </w:tcBorders>
            <w:shd w:val="clear" w:color="auto" w:fill="FFFFFF"/>
          </w:tcPr>
          <w:p w14:paraId="70B42A11" w14:textId="19D4DD14" w:rsidR="00FE6ADD" w:rsidRPr="00E31481" w:rsidRDefault="00E31481"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По необходимости</w:t>
            </w:r>
          </w:p>
        </w:tc>
        <w:tc>
          <w:tcPr>
            <w:tcW w:w="1076" w:type="dxa"/>
            <w:tcBorders>
              <w:top w:val="single" w:sz="6" w:space="0" w:color="000000"/>
              <w:left w:val="single" w:sz="6" w:space="0" w:color="000000"/>
              <w:bottom w:val="single" w:sz="6" w:space="0" w:color="000000"/>
            </w:tcBorders>
            <w:shd w:val="clear" w:color="auto" w:fill="FFFFFF"/>
          </w:tcPr>
          <w:p w14:paraId="4ABED1AD"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На группу</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157EAB4C"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На группу</w:t>
            </w:r>
          </w:p>
        </w:tc>
      </w:tr>
      <w:tr w:rsidR="00E31481" w:rsidRPr="00E31481" w14:paraId="238AC79E" w14:textId="77777777" w:rsidTr="00F35727">
        <w:tc>
          <w:tcPr>
            <w:tcW w:w="4009" w:type="dxa"/>
            <w:tcBorders>
              <w:top w:val="single" w:sz="6" w:space="0" w:color="000000"/>
              <w:left w:val="single" w:sz="6" w:space="0" w:color="000000"/>
              <w:bottom w:val="single" w:sz="6" w:space="0" w:color="000000"/>
            </w:tcBorders>
            <w:shd w:val="clear" w:color="auto" w:fill="FFFFFF"/>
          </w:tcPr>
          <w:p w14:paraId="027A3E50" w14:textId="77777777" w:rsidR="00FE6ADD" w:rsidRPr="00E31481" w:rsidRDefault="00FE6ADD" w:rsidP="00F35727">
            <w:pPr>
              <w:spacing w:after="0" w:line="240" w:lineRule="auto"/>
              <w:jc w:val="both"/>
              <w:rPr>
                <w:rFonts w:ascii="Times New Roman" w:hAnsi="Times New Roman" w:cs="Times New Roman"/>
                <w:sz w:val="24"/>
                <w:szCs w:val="24"/>
              </w:rPr>
            </w:pPr>
            <w:r w:rsidRPr="00E31481">
              <w:rPr>
                <w:rFonts w:ascii="Times New Roman" w:hAnsi="Times New Roman" w:cs="Times New Roman"/>
                <w:sz w:val="24"/>
                <w:szCs w:val="24"/>
              </w:rPr>
              <w:t>«</w:t>
            </w:r>
            <w:proofErr w:type="spellStart"/>
            <w:r w:rsidRPr="00E31481">
              <w:rPr>
                <w:rFonts w:ascii="Times New Roman" w:hAnsi="Times New Roman" w:cs="Times New Roman"/>
                <w:sz w:val="24"/>
                <w:szCs w:val="24"/>
              </w:rPr>
              <w:t>Советскоекино</w:t>
            </w:r>
            <w:proofErr w:type="spellEnd"/>
            <w:r w:rsidRPr="00E31481">
              <w:rPr>
                <w:rFonts w:ascii="Times New Roman" w:hAnsi="Times New Roman" w:cs="Times New Roman"/>
                <w:sz w:val="24"/>
                <w:szCs w:val="24"/>
              </w:rPr>
              <w:t xml:space="preserve">», </w:t>
            </w:r>
            <w:proofErr w:type="spellStart"/>
            <w:r w:rsidRPr="00E31481">
              <w:rPr>
                <w:rFonts w:ascii="Times New Roman" w:hAnsi="Times New Roman" w:cs="Times New Roman"/>
                <w:sz w:val="24"/>
                <w:szCs w:val="24"/>
              </w:rPr>
              <w:t>Р.Юренев</w:t>
            </w:r>
            <w:proofErr w:type="spellEnd"/>
            <w:r w:rsidRPr="00E31481">
              <w:rPr>
                <w:rFonts w:ascii="Times New Roman" w:hAnsi="Times New Roman" w:cs="Times New Roman"/>
                <w:sz w:val="24"/>
                <w:szCs w:val="24"/>
              </w:rPr>
              <w:t>, БПСК, 1979 г.</w:t>
            </w:r>
          </w:p>
        </w:tc>
        <w:tc>
          <w:tcPr>
            <w:tcW w:w="1400" w:type="dxa"/>
            <w:tcBorders>
              <w:top w:val="single" w:sz="6" w:space="0" w:color="000000"/>
              <w:left w:val="single" w:sz="6" w:space="0" w:color="000000"/>
              <w:bottom w:val="single" w:sz="6" w:space="0" w:color="000000"/>
            </w:tcBorders>
            <w:shd w:val="clear" w:color="auto" w:fill="FFFFFF"/>
          </w:tcPr>
          <w:p w14:paraId="26B52754"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Лекции,</w:t>
            </w:r>
          </w:p>
          <w:p w14:paraId="0EB29810"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сам. раб.</w:t>
            </w:r>
          </w:p>
        </w:tc>
        <w:tc>
          <w:tcPr>
            <w:tcW w:w="1860" w:type="dxa"/>
            <w:tcBorders>
              <w:top w:val="single" w:sz="6" w:space="0" w:color="000000"/>
              <w:left w:val="single" w:sz="6" w:space="0" w:color="000000"/>
              <w:bottom w:val="single" w:sz="6" w:space="0" w:color="000000"/>
            </w:tcBorders>
            <w:shd w:val="clear" w:color="auto" w:fill="FFFFFF"/>
          </w:tcPr>
          <w:p w14:paraId="7480606C"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p>
          <w:p w14:paraId="7BFFFB6D"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15</w:t>
            </w:r>
          </w:p>
        </w:tc>
        <w:tc>
          <w:tcPr>
            <w:tcW w:w="1076" w:type="dxa"/>
            <w:tcBorders>
              <w:top w:val="single" w:sz="6" w:space="0" w:color="000000"/>
              <w:left w:val="single" w:sz="6" w:space="0" w:color="000000"/>
              <w:bottom w:val="single" w:sz="6" w:space="0" w:color="000000"/>
            </w:tcBorders>
            <w:shd w:val="clear" w:color="auto" w:fill="FFFFFF"/>
          </w:tcPr>
          <w:p w14:paraId="265D8FE4"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p>
          <w:p w14:paraId="6E65EB14"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56F84285"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p>
          <w:p w14:paraId="0D1CC3A8"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iCs/>
                <w:sz w:val="24"/>
                <w:szCs w:val="24"/>
              </w:rPr>
            </w:pPr>
            <w:r w:rsidRPr="00E31481">
              <w:rPr>
                <w:rFonts w:ascii="Times New Roman" w:hAnsi="Times New Roman" w:cs="Times New Roman"/>
                <w:sz w:val="24"/>
                <w:szCs w:val="24"/>
              </w:rPr>
              <w:t>-</w:t>
            </w:r>
          </w:p>
        </w:tc>
      </w:tr>
      <w:tr w:rsidR="00E31481" w:rsidRPr="00E31481" w14:paraId="6C08B57A" w14:textId="77777777" w:rsidTr="00F35727">
        <w:tc>
          <w:tcPr>
            <w:tcW w:w="4009" w:type="dxa"/>
            <w:tcBorders>
              <w:top w:val="single" w:sz="6" w:space="0" w:color="000000"/>
              <w:left w:val="single" w:sz="6" w:space="0" w:color="000000"/>
              <w:bottom w:val="single" w:sz="6" w:space="0" w:color="000000"/>
            </w:tcBorders>
            <w:shd w:val="clear" w:color="auto" w:fill="FFFFFF"/>
          </w:tcPr>
          <w:p w14:paraId="1E18CC19" w14:textId="77777777" w:rsidR="00FE6ADD" w:rsidRPr="00E31481" w:rsidRDefault="00FE6ADD" w:rsidP="00F35727">
            <w:pPr>
              <w:pStyle w:val="12"/>
              <w:spacing w:before="0" w:after="0"/>
              <w:ind w:firstLine="0"/>
              <w:rPr>
                <w:rFonts w:ascii="Times New Roman" w:hAnsi="Times New Roman" w:cs="Times New Roman"/>
                <w:sz w:val="24"/>
                <w:szCs w:val="24"/>
              </w:rPr>
            </w:pPr>
            <w:proofErr w:type="spellStart"/>
            <w:r w:rsidRPr="00E31481">
              <w:rPr>
                <w:rFonts w:ascii="Times New Roman" w:hAnsi="Times New Roman" w:cs="Times New Roman"/>
                <w:iCs/>
                <w:sz w:val="24"/>
                <w:szCs w:val="24"/>
              </w:rPr>
              <w:t>Тельчарова</w:t>
            </w:r>
            <w:proofErr w:type="spellEnd"/>
            <w:r w:rsidRPr="00E31481">
              <w:rPr>
                <w:rFonts w:ascii="Times New Roman" w:hAnsi="Times New Roman" w:cs="Times New Roman"/>
                <w:iCs/>
                <w:sz w:val="24"/>
                <w:szCs w:val="24"/>
              </w:rPr>
              <w:t xml:space="preserve"> Р</w:t>
            </w:r>
            <w:r w:rsidRPr="00E31481">
              <w:rPr>
                <w:rFonts w:ascii="Times New Roman" w:hAnsi="Times New Roman" w:cs="Times New Roman"/>
                <w:i/>
                <w:iCs/>
                <w:sz w:val="24"/>
                <w:szCs w:val="24"/>
              </w:rPr>
              <w:t>.</w:t>
            </w:r>
            <w:r w:rsidRPr="00E31481">
              <w:rPr>
                <w:rFonts w:ascii="Times New Roman" w:hAnsi="Times New Roman" w:cs="Times New Roman"/>
                <w:sz w:val="24"/>
                <w:szCs w:val="24"/>
              </w:rPr>
              <w:t xml:space="preserve"> Музыка и культура: /Личностный подход/. М., 1986.</w:t>
            </w:r>
          </w:p>
        </w:tc>
        <w:tc>
          <w:tcPr>
            <w:tcW w:w="1400" w:type="dxa"/>
            <w:tcBorders>
              <w:top w:val="single" w:sz="6" w:space="0" w:color="000000"/>
              <w:left w:val="single" w:sz="6" w:space="0" w:color="000000"/>
              <w:bottom w:val="single" w:sz="6" w:space="0" w:color="000000"/>
            </w:tcBorders>
            <w:shd w:val="clear" w:color="auto" w:fill="FFFFFF"/>
          </w:tcPr>
          <w:p w14:paraId="385A8A70"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Лекции,</w:t>
            </w:r>
          </w:p>
          <w:p w14:paraId="047DBCBD"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сам раб.</w:t>
            </w:r>
          </w:p>
        </w:tc>
        <w:tc>
          <w:tcPr>
            <w:tcW w:w="1860" w:type="dxa"/>
            <w:tcBorders>
              <w:top w:val="single" w:sz="6" w:space="0" w:color="000000"/>
              <w:left w:val="single" w:sz="6" w:space="0" w:color="000000"/>
              <w:bottom w:val="single" w:sz="6" w:space="0" w:color="000000"/>
            </w:tcBorders>
            <w:shd w:val="clear" w:color="auto" w:fill="FFFFFF"/>
          </w:tcPr>
          <w:p w14:paraId="66BE4E2A"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p>
          <w:p w14:paraId="2DC9813E"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4</w:t>
            </w:r>
          </w:p>
        </w:tc>
        <w:tc>
          <w:tcPr>
            <w:tcW w:w="1076" w:type="dxa"/>
            <w:tcBorders>
              <w:top w:val="single" w:sz="6" w:space="0" w:color="000000"/>
              <w:left w:val="single" w:sz="6" w:space="0" w:color="000000"/>
              <w:bottom w:val="single" w:sz="6" w:space="0" w:color="000000"/>
            </w:tcBorders>
            <w:shd w:val="clear" w:color="auto" w:fill="FFFFFF"/>
          </w:tcPr>
          <w:p w14:paraId="266FF527"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p>
          <w:p w14:paraId="301C938A"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Pr>
          <w:p w14:paraId="5354DBB7"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p>
          <w:p w14:paraId="797DD95D" w14:textId="77777777" w:rsidR="00FE6ADD" w:rsidRPr="00E31481" w:rsidRDefault="00FE6ADD" w:rsidP="00F35727">
            <w:pPr>
              <w:shd w:val="clear" w:color="auto" w:fill="FFFFFF"/>
              <w:snapToGrid w:val="0"/>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w:t>
            </w:r>
          </w:p>
        </w:tc>
      </w:tr>
    </w:tbl>
    <w:p w14:paraId="2AA81988" w14:textId="77777777" w:rsidR="006E49D1" w:rsidRPr="00E31481" w:rsidRDefault="006E49D1" w:rsidP="00FE6ADD">
      <w:pPr>
        <w:shd w:val="clear" w:color="auto" w:fill="FFFFFF"/>
        <w:spacing w:after="0" w:line="240" w:lineRule="auto"/>
        <w:ind w:firstLine="709"/>
        <w:jc w:val="both"/>
        <w:rPr>
          <w:rFonts w:ascii="Times New Roman" w:hAnsi="Times New Roman" w:cs="Times New Roman"/>
          <w:bCs/>
          <w:sz w:val="28"/>
          <w:szCs w:val="28"/>
        </w:rPr>
      </w:pPr>
    </w:p>
    <w:p w14:paraId="60F96139" w14:textId="2130B708" w:rsidR="00FE6ADD" w:rsidRPr="00E31481" w:rsidRDefault="00FE6ADD" w:rsidP="00FE6ADD">
      <w:pPr>
        <w:shd w:val="clear" w:color="auto" w:fill="FFFFFF"/>
        <w:spacing w:after="0" w:line="240" w:lineRule="auto"/>
        <w:ind w:firstLine="709"/>
        <w:jc w:val="both"/>
        <w:rPr>
          <w:rFonts w:ascii="Times New Roman" w:hAnsi="Times New Roman" w:cs="Times New Roman"/>
          <w:bCs/>
          <w:sz w:val="28"/>
          <w:szCs w:val="28"/>
        </w:rPr>
      </w:pPr>
      <w:r w:rsidRPr="00E31481">
        <w:rPr>
          <w:rFonts w:ascii="Times New Roman" w:hAnsi="Times New Roman" w:cs="Times New Roman"/>
          <w:bCs/>
          <w:sz w:val="28"/>
          <w:szCs w:val="28"/>
        </w:rPr>
        <w:t xml:space="preserve">Таблица 2 - Обеспечение </w:t>
      </w:r>
      <w:r w:rsidR="009A6B82" w:rsidRPr="00E31481">
        <w:rPr>
          <w:rFonts w:ascii="Times New Roman" w:hAnsi="Times New Roman" w:cs="Times New Roman"/>
          <w:bCs/>
          <w:sz w:val="28"/>
          <w:szCs w:val="28"/>
        </w:rPr>
        <w:t>предмет</w:t>
      </w:r>
      <w:r w:rsidR="006E49D1" w:rsidRPr="00E31481">
        <w:rPr>
          <w:rFonts w:ascii="Times New Roman" w:hAnsi="Times New Roman" w:cs="Times New Roman"/>
          <w:bCs/>
          <w:sz w:val="28"/>
          <w:szCs w:val="28"/>
        </w:rPr>
        <w:t>а</w:t>
      </w:r>
      <w:r w:rsidRPr="00E31481">
        <w:rPr>
          <w:rFonts w:ascii="Times New Roman" w:hAnsi="Times New Roman" w:cs="Times New Roman"/>
          <w:bCs/>
          <w:sz w:val="28"/>
          <w:szCs w:val="28"/>
        </w:rPr>
        <w:t xml:space="preserve"> учебно-методическими разработками</w:t>
      </w:r>
    </w:p>
    <w:tbl>
      <w:tblPr>
        <w:tblW w:w="9528" w:type="dxa"/>
        <w:tblInd w:w="294" w:type="dxa"/>
        <w:tblLayout w:type="fixed"/>
        <w:tblCellMar>
          <w:left w:w="40" w:type="dxa"/>
          <w:right w:w="40" w:type="dxa"/>
        </w:tblCellMar>
        <w:tblLook w:val="0000" w:firstRow="0" w:lastRow="0" w:firstColumn="0" w:lastColumn="0" w:noHBand="0" w:noVBand="0"/>
      </w:tblPr>
      <w:tblGrid>
        <w:gridCol w:w="3574"/>
        <w:gridCol w:w="1669"/>
        <w:gridCol w:w="1980"/>
        <w:gridCol w:w="1029"/>
        <w:gridCol w:w="1276"/>
      </w:tblGrid>
      <w:tr w:rsidR="00E31481" w:rsidRPr="00E31481" w14:paraId="2CB2EF6A" w14:textId="77777777" w:rsidTr="00F35727">
        <w:tc>
          <w:tcPr>
            <w:tcW w:w="3574" w:type="dxa"/>
            <w:vMerge w:val="restart"/>
            <w:tcBorders>
              <w:top w:val="single" w:sz="6" w:space="0" w:color="000000"/>
              <w:left w:val="single" w:sz="6" w:space="0" w:color="000000"/>
            </w:tcBorders>
            <w:shd w:val="clear" w:color="auto" w:fill="FFFFFF"/>
            <w:vAlign w:val="center"/>
          </w:tcPr>
          <w:p w14:paraId="5A13C270" w14:textId="77777777" w:rsidR="00FE6ADD" w:rsidRPr="00E31481" w:rsidRDefault="00FE6ADD" w:rsidP="00F35727">
            <w:pPr>
              <w:snapToGrid w:val="0"/>
              <w:spacing w:after="0" w:line="240" w:lineRule="auto"/>
              <w:jc w:val="center"/>
              <w:rPr>
                <w:rFonts w:ascii="Times New Roman" w:hAnsi="Times New Roman" w:cs="Times New Roman"/>
                <w:sz w:val="24"/>
                <w:szCs w:val="24"/>
              </w:rPr>
            </w:pPr>
            <w:r w:rsidRPr="00E31481">
              <w:rPr>
                <w:rFonts w:ascii="Times New Roman" w:eastAsia="Times New Roman" w:hAnsi="Times New Roman" w:cs="Times New Roman"/>
                <w:b/>
                <w:sz w:val="24"/>
                <w:szCs w:val="24"/>
                <w:lang w:eastAsia="zh-CN"/>
              </w:rPr>
              <w:t>Библиографическое описание издания</w:t>
            </w:r>
          </w:p>
          <w:p w14:paraId="431730C2" w14:textId="77777777" w:rsidR="00FE6ADD" w:rsidRPr="00E31481" w:rsidRDefault="00FE6ADD" w:rsidP="00F35727">
            <w:pPr>
              <w:spacing w:after="0" w:line="240" w:lineRule="auto"/>
              <w:jc w:val="center"/>
              <w:rPr>
                <w:rFonts w:ascii="Times New Roman" w:hAnsi="Times New Roman" w:cs="Times New Roman"/>
                <w:sz w:val="24"/>
                <w:szCs w:val="24"/>
              </w:rPr>
            </w:pPr>
          </w:p>
        </w:tc>
        <w:tc>
          <w:tcPr>
            <w:tcW w:w="1669" w:type="dxa"/>
            <w:vMerge w:val="restart"/>
            <w:tcBorders>
              <w:top w:val="single" w:sz="6" w:space="0" w:color="000000"/>
              <w:left w:val="single" w:sz="6" w:space="0" w:color="000000"/>
            </w:tcBorders>
            <w:shd w:val="clear" w:color="auto" w:fill="FFFFFF"/>
            <w:vAlign w:val="center"/>
          </w:tcPr>
          <w:p w14:paraId="6BB655CB"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eastAsia="Times New Roman" w:hAnsi="Times New Roman" w:cs="Times New Roman"/>
                <w:b/>
                <w:sz w:val="24"/>
                <w:szCs w:val="24"/>
                <w:lang w:eastAsia="zh-CN"/>
              </w:rPr>
              <w:t>Вид занятия, в котором используется</w:t>
            </w:r>
          </w:p>
        </w:tc>
        <w:tc>
          <w:tcPr>
            <w:tcW w:w="1980" w:type="dxa"/>
            <w:vMerge w:val="restart"/>
            <w:tcBorders>
              <w:top w:val="single" w:sz="6" w:space="0" w:color="000000"/>
              <w:left w:val="single" w:sz="6" w:space="0" w:color="000000"/>
            </w:tcBorders>
            <w:shd w:val="clear" w:color="auto" w:fill="FFFFFF"/>
            <w:vAlign w:val="center"/>
          </w:tcPr>
          <w:p w14:paraId="4D064C59" w14:textId="77777777" w:rsidR="00FE6ADD" w:rsidRPr="00E31481" w:rsidRDefault="00FE6ADD" w:rsidP="00F35727">
            <w:pPr>
              <w:shd w:val="clear" w:color="auto" w:fill="FFFFFF"/>
              <w:tabs>
                <w:tab w:val="left" w:pos="1249"/>
                <w:tab w:val="left" w:pos="1969"/>
              </w:tabs>
              <w:spacing w:after="0" w:line="240" w:lineRule="auto"/>
              <w:jc w:val="center"/>
              <w:rPr>
                <w:rFonts w:ascii="Times New Roman" w:hAnsi="Times New Roman" w:cs="Times New Roman"/>
                <w:sz w:val="24"/>
                <w:szCs w:val="24"/>
              </w:rPr>
            </w:pPr>
            <w:r w:rsidRPr="00E31481">
              <w:rPr>
                <w:rFonts w:ascii="Times New Roman" w:eastAsia="Times New Roman" w:hAnsi="Times New Roman" w:cs="Times New Roman"/>
                <w:b/>
                <w:sz w:val="24"/>
                <w:szCs w:val="24"/>
                <w:lang w:eastAsia="zh-CN"/>
              </w:rPr>
              <w:t>Число обеспечиваемых часов</w:t>
            </w:r>
          </w:p>
        </w:tc>
        <w:tc>
          <w:tcPr>
            <w:tcW w:w="2305" w:type="dxa"/>
            <w:gridSpan w:val="2"/>
            <w:tcBorders>
              <w:top w:val="single" w:sz="6" w:space="0" w:color="000000"/>
              <w:left w:val="single" w:sz="4" w:space="0" w:color="000000"/>
              <w:bottom w:val="single" w:sz="4" w:space="0" w:color="000000"/>
              <w:right w:val="single" w:sz="6" w:space="0" w:color="000000"/>
            </w:tcBorders>
            <w:shd w:val="clear" w:color="auto" w:fill="FFFFFF"/>
            <w:vAlign w:val="center"/>
          </w:tcPr>
          <w:p w14:paraId="05ABD910"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eastAsia="Times New Roman" w:hAnsi="Times New Roman" w:cs="Times New Roman"/>
                <w:b/>
                <w:sz w:val="24"/>
                <w:szCs w:val="24"/>
                <w:lang w:eastAsia="zh-CN"/>
              </w:rPr>
              <w:t>Количество экземпляров</w:t>
            </w:r>
          </w:p>
        </w:tc>
      </w:tr>
      <w:tr w:rsidR="00E31481" w:rsidRPr="00E31481" w14:paraId="6591AFC9" w14:textId="77777777" w:rsidTr="00F35727">
        <w:tc>
          <w:tcPr>
            <w:tcW w:w="3574" w:type="dxa"/>
            <w:vMerge/>
            <w:tcBorders>
              <w:left w:val="single" w:sz="6" w:space="0" w:color="000000"/>
              <w:bottom w:val="single" w:sz="6" w:space="0" w:color="000000"/>
            </w:tcBorders>
            <w:shd w:val="clear" w:color="auto" w:fill="FFFFFF"/>
            <w:vAlign w:val="center"/>
          </w:tcPr>
          <w:p w14:paraId="67977C9D" w14:textId="77777777" w:rsidR="00FE6ADD" w:rsidRPr="00E31481" w:rsidRDefault="00FE6ADD" w:rsidP="00F35727">
            <w:pPr>
              <w:spacing w:after="0" w:line="240" w:lineRule="auto"/>
              <w:jc w:val="center"/>
              <w:rPr>
                <w:rFonts w:ascii="Times New Roman" w:hAnsi="Times New Roman" w:cs="Times New Roman"/>
                <w:sz w:val="24"/>
                <w:szCs w:val="24"/>
              </w:rPr>
            </w:pPr>
          </w:p>
        </w:tc>
        <w:tc>
          <w:tcPr>
            <w:tcW w:w="1669" w:type="dxa"/>
            <w:vMerge/>
            <w:tcBorders>
              <w:left w:val="single" w:sz="6" w:space="0" w:color="000000"/>
              <w:bottom w:val="single" w:sz="6" w:space="0" w:color="000000"/>
            </w:tcBorders>
            <w:shd w:val="clear" w:color="auto" w:fill="FFFFFF"/>
            <w:vAlign w:val="center"/>
          </w:tcPr>
          <w:p w14:paraId="39947B56" w14:textId="77777777" w:rsidR="00FE6ADD" w:rsidRPr="00E31481" w:rsidRDefault="00FE6ADD" w:rsidP="00F35727">
            <w:pPr>
              <w:spacing w:after="0" w:line="240" w:lineRule="auto"/>
              <w:jc w:val="center"/>
              <w:rPr>
                <w:rFonts w:ascii="Times New Roman" w:hAnsi="Times New Roman" w:cs="Times New Roman"/>
                <w:sz w:val="24"/>
                <w:szCs w:val="24"/>
              </w:rPr>
            </w:pPr>
          </w:p>
        </w:tc>
        <w:tc>
          <w:tcPr>
            <w:tcW w:w="1980" w:type="dxa"/>
            <w:vMerge/>
            <w:tcBorders>
              <w:left w:val="single" w:sz="6" w:space="0" w:color="000000"/>
              <w:bottom w:val="single" w:sz="6" w:space="0" w:color="000000"/>
            </w:tcBorders>
            <w:shd w:val="clear" w:color="auto" w:fill="FFFFFF"/>
            <w:vAlign w:val="center"/>
          </w:tcPr>
          <w:p w14:paraId="104C6617" w14:textId="77777777" w:rsidR="00FE6ADD" w:rsidRPr="00E31481" w:rsidRDefault="00FE6ADD" w:rsidP="00F35727">
            <w:pPr>
              <w:spacing w:after="0" w:line="240" w:lineRule="auto"/>
              <w:jc w:val="center"/>
              <w:rPr>
                <w:rFonts w:ascii="Times New Roman" w:hAnsi="Times New Roman" w:cs="Times New Roman"/>
                <w:sz w:val="24"/>
                <w:szCs w:val="24"/>
              </w:rPr>
            </w:pPr>
          </w:p>
        </w:tc>
        <w:tc>
          <w:tcPr>
            <w:tcW w:w="1029" w:type="dxa"/>
            <w:tcBorders>
              <w:left w:val="single" w:sz="4" w:space="0" w:color="000000"/>
              <w:bottom w:val="single" w:sz="6" w:space="0" w:color="000000"/>
            </w:tcBorders>
            <w:shd w:val="clear" w:color="auto" w:fill="FFFFFF"/>
            <w:vAlign w:val="center"/>
          </w:tcPr>
          <w:p w14:paraId="5DF53DA5"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Учебный    кабинет</w:t>
            </w:r>
          </w:p>
        </w:tc>
        <w:tc>
          <w:tcPr>
            <w:tcW w:w="1276"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4AD31C"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Библиотека колледжа</w:t>
            </w:r>
          </w:p>
        </w:tc>
      </w:tr>
      <w:tr w:rsidR="00E31481" w:rsidRPr="00E31481" w14:paraId="3092ACE6" w14:textId="77777777" w:rsidTr="00F35727">
        <w:tc>
          <w:tcPr>
            <w:tcW w:w="3574" w:type="dxa"/>
            <w:tcBorders>
              <w:top w:val="single" w:sz="6" w:space="0" w:color="000000"/>
              <w:left w:val="single" w:sz="4" w:space="0" w:color="000000"/>
              <w:bottom w:val="single" w:sz="6" w:space="0" w:color="000000"/>
            </w:tcBorders>
            <w:shd w:val="clear" w:color="auto" w:fill="FFFFFF"/>
          </w:tcPr>
          <w:p w14:paraId="2111B153" w14:textId="77777777" w:rsidR="00FE6ADD" w:rsidRPr="00E31481" w:rsidRDefault="00FE6ADD" w:rsidP="00F35727">
            <w:pPr>
              <w:shd w:val="clear" w:color="auto" w:fill="FFFFFF"/>
              <w:spacing w:after="0" w:line="240" w:lineRule="auto"/>
              <w:rPr>
                <w:rFonts w:ascii="Times New Roman" w:hAnsi="Times New Roman" w:cs="Times New Roman"/>
                <w:sz w:val="24"/>
                <w:szCs w:val="24"/>
              </w:rPr>
            </w:pPr>
            <w:r w:rsidRPr="00E31481">
              <w:rPr>
                <w:rFonts w:ascii="Times New Roman" w:hAnsi="Times New Roman" w:cs="Times New Roman"/>
                <w:sz w:val="24"/>
                <w:szCs w:val="24"/>
              </w:rPr>
              <w:t xml:space="preserve">Ершова </w:t>
            </w:r>
            <w:proofErr w:type="gramStart"/>
            <w:r w:rsidRPr="00E31481">
              <w:rPr>
                <w:rFonts w:ascii="Times New Roman" w:hAnsi="Times New Roman" w:cs="Times New Roman"/>
                <w:sz w:val="24"/>
                <w:szCs w:val="24"/>
              </w:rPr>
              <w:t>Л.Л.</w:t>
            </w:r>
            <w:proofErr w:type="gramEnd"/>
            <w:r w:rsidRPr="00E31481">
              <w:rPr>
                <w:rFonts w:ascii="Times New Roman" w:hAnsi="Times New Roman" w:cs="Times New Roman"/>
                <w:sz w:val="24"/>
                <w:szCs w:val="24"/>
              </w:rPr>
              <w:t xml:space="preserve"> Методические рекомендации по написанию реферата: -НОКИ, 2009. –11 с.</w:t>
            </w:r>
          </w:p>
        </w:tc>
        <w:tc>
          <w:tcPr>
            <w:tcW w:w="1669" w:type="dxa"/>
            <w:tcBorders>
              <w:top w:val="single" w:sz="6" w:space="0" w:color="000000"/>
              <w:left w:val="single" w:sz="6" w:space="0" w:color="000000"/>
              <w:bottom w:val="single" w:sz="6" w:space="0" w:color="000000"/>
            </w:tcBorders>
            <w:shd w:val="clear" w:color="auto" w:fill="FFFFFF"/>
          </w:tcPr>
          <w:p w14:paraId="3ECC87EE" w14:textId="29168C76" w:rsidR="00FE6ADD" w:rsidRPr="00E31481" w:rsidRDefault="00FE6ADD" w:rsidP="00F35727">
            <w:pPr>
              <w:shd w:val="clear" w:color="auto" w:fill="FFFFFF"/>
              <w:spacing w:after="0" w:line="240" w:lineRule="auto"/>
              <w:jc w:val="center"/>
              <w:rPr>
                <w:rFonts w:ascii="Times New Roman" w:hAnsi="Times New Roman" w:cs="Times New Roman"/>
                <w:sz w:val="24"/>
                <w:szCs w:val="24"/>
              </w:rPr>
            </w:pPr>
            <w:proofErr w:type="spellStart"/>
            <w:r w:rsidRPr="00E31481">
              <w:rPr>
                <w:rFonts w:ascii="Times New Roman" w:hAnsi="Times New Roman" w:cs="Times New Roman"/>
                <w:sz w:val="24"/>
                <w:szCs w:val="24"/>
              </w:rPr>
              <w:t>Самост</w:t>
            </w:r>
            <w:proofErr w:type="spellEnd"/>
            <w:r w:rsidRPr="00E31481">
              <w:rPr>
                <w:rFonts w:ascii="Times New Roman" w:hAnsi="Times New Roman" w:cs="Times New Roman"/>
                <w:sz w:val="24"/>
                <w:szCs w:val="24"/>
              </w:rPr>
              <w:t xml:space="preserve">. </w:t>
            </w:r>
            <w:r w:rsidR="0000530C" w:rsidRPr="00E31481">
              <w:rPr>
                <w:rFonts w:ascii="Times New Roman" w:hAnsi="Times New Roman" w:cs="Times New Roman"/>
                <w:sz w:val="24"/>
                <w:szCs w:val="24"/>
              </w:rPr>
              <w:t>р</w:t>
            </w:r>
            <w:r w:rsidRPr="00E31481">
              <w:rPr>
                <w:rFonts w:ascii="Times New Roman" w:hAnsi="Times New Roman" w:cs="Times New Roman"/>
                <w:sz w:val="24"/>
                <w:szCs w:val="24"/>
              </w:rPr>
              <w:t>абота</w:t>
            </w:r>
          </w:p>
        </w:tc>
        <w:tc>
          <w:tcPr>
            <w:tcW w:w="1980" w:type="dxa"/>
            <w:tcBorders>
              <w:top w:val="single" w:sz="6" w:space="0" w:color="000000"/>
              <w:left w:val="single" w:sz="6" w:space="0" w:color="000000"/>
              <w:bottom w:val="single" w:sz="6" w:space="0" w:color="000000"/>
            </w:tcBorders>
            <w:shd w:val="clear" w:color="auto" w:fill="FFFFFF"/>
          </w:tcPr>
          <w:p w14:paraId="478799F1"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10</w:t>
            </w:r>
          </w:p>
        </w:tc>
        <w:tc>
          <w:tcPr>
            <w:tcW w:w="1029" w:type="dxa"/>
            <w:tcBorders>
              <w:top w:val="single" w:sz="6" w:space="0" w:color="000000"/>
              <w:left w:val="single" w:sz="4" w:space="0" w:color="000000"/>
              <w:bottom w:val="single" w:sz="6" w:space="0" w:color="000000"/>
            </w:tcBorders>
            <w:shd w:val="clear" w:color="auto" w:fill="FFFFFF"/>
          </w:tcPr>
          <w:p w14:paraId="38297C48"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14:paraId="2A91A5CF"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w:t>
            </w:r>
          </w:p>
        </w:tc>
      </w:tr>
      <w:tr w:rsidR="00E31481" w:rsidRPr="00E31481" w14:paraId="435F70C8" w14:textId="77777777" w:rsidTr="00F35727">
        <w:tc>
          <w:tcPr>
            <w:tcW w:w="3574" w:type="dxa"/>
            <w:tcBorders>
              <w:top w:val="single" w:sz="6" w:space="0" w:color="000000"/>
              <w:left w:val="single" w:sz="6" w:space="0" w:color="000000"/>
              <w:bottom w:val="single" w:sz="6" w:space="0" w:color="000000"/>
            </w:tcBorders>
            <w:shd w:val="clear" w:color="auto" w:fill="FFFFFF"/>
          </w:tcPr>
          <w:p w14:paraId="05FFBDF6" w14:textId="77777777" w:rsidR="00FE6ADD" w:rsidRPr="00E31481" w:rsidRDefault="00FE6ADD" w:rsidP="00F35727">
            <w:pPr>
              <w:shd w:val="clear" w:color="auto" w:fill="FFFFFF"/>
              <w:spacing w:after="0" w:line="240" w:lineRule="auto"/>
              <w:rPr>
                <w:rFonts w:ascii="Times New Roman" w:hAnsi="Times New Roman" w:cs="Times New Roman"/>
                <w:sz w:val="24"/>
                <w:szCs w:val="24"/>
              </w:rPr>
            </w:pPr>
            <w:r w:rsidRPr="00E31481">
              <w:rPr>
                <w:rFonts w:ascii="Times New Roman" w:hAnsi="Times New Roman" w:cs="Times New Roman"/>
                <w:sz w:val="24"/>
                <w:szCs w:val="24"/>
              </w:rPr>
              <w:t xml:space="preserve">подготовки и проведения семинарских занятий. Методическое пособие. –М.: ИПК Максименко </w:t>
            </w:r>
            <w:proofErr w:type="gramStart"/>
            <w:r w:rsidRPr="00E31481">
              <w:rPr>
                <w:rFonts w:ascii="Times New Roman" w:hAnsi="Times New Roman" w:cs="Times New Roman"/>
                <w:sz w:val="24"/>
                <w:szCs w:val="24"/>
              </w:rPr>
              <w:t>А.А.</w:t>
            </w:r>
            <w:proofErr w:type="gramEnd"/>
            <w:r w:rsidRPr="00E31481">
              <w:rPr>
                <w:rFonts w:ascii="Times New Roman" w:hAnsi="Times New Roman" w:cs="Times New Roman"/>
                <w:sz w:val="24"/>
                <w:szCs w:val="24"/>
              </w:rPr>
              <w:t xml:space="preserve"> Методика СК, 1997. –24 с.</w:t>
            </w:r>
          </w:p>
        </w:tc>
        <w:tc>
          <w:tcPr>
            <w:tcW w:w="1669" w:type="dxa"/>
            <w:tcBorders>
              <w:top w:val="single" w:sz="6" w:space="0" w:color="000000"/>
              <w:left w:val="single" w:sz="6" w:space="0" w:color="000000"/>
              <w:bottom w:val="single" w:sz="6" w:space="0" w:color="000000"/>
            </w:tcBorders>
            <w:shd w:val="clear" w:color="auto" w:fill="FFFFFF"/>
          </w:tcPr>
          <w:p w14:paraId="3F274801"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Практические занятия</w:t>
            </w:r>
          </w:p>
        </w:tc>
        <w:tc>
          <w:tcPr>
            <w:tcW w:w="1980" w:type="dxa"/>
            <w:tcBorders>
              <w:top w:val="single" w:sz="6" w:space="0" w:color="000000"/>
              <w:left w:val="single" w:sz="6" w:space="0" w:color="000000"/>
              <w:bottom w:val="single" w:sz="6" w:space="0" w:color="000000"/>
            </w:tcBorders>
            <w:shd w:val="clear" w:color="auto" w:fill="FFFFFF"/>
          </w:tcPr>
          <w:p w14:paraId="61022CB2"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6</w:t>
            </w:r>
          </w:p>
        </w:tc>
        <w:tc>
          <w:tcPr>
            <w:tcW w:w="1029" w:type="dxa"/>
            <w:tcBorders>
              <w:top w:val="single" w:sz="6" w:space="0" w:color="000000"/>
              <w:left w:val="single" w:sz="4" w:space="0" w:color="000000"/>
              <w:bottom w:val="single" w:sz="6" w:space="0" w:color="000000"/>
            </w:tcBorders>
            <w:shd w:val="clear" w:color="auto" w:fill="FFFFFF"/>
          </w:tcPr>
          <w:p w14:paraId="2B799CCE"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14:paraId="73815324"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w:t>
            </w:r>
          </w:p>
        </w:tc>
      </w:tr>
      <w:tr w:rsidR="00E31481" w:rsidRPr="00E31481" w14:paraId="30CAC2AB" w14:textId="77777777" w:rsidTr="00F35727">
        <w:tc>
          <w:tcPr>
            <w:tcW w:w="3574" w:type="dxa"/>
            <w:tcBorders>
              <w:top w:val="single" w:sz="6" w:space="0" w:color="000000"/>
              <w:left w:val="single" w:sz="6" w:space="0" w:color="000000"/>
              <w:bottom w:val="single" w:sz="6" w:space="0" w:color="000000"/>
            </w:tcBorders>
            <w:shd w:val="clear" w:color="auto" w:fill="FFFFFF"/>
          </w:tcPr>
          <w:p w14:paraId="3F76874B" w14:textId="77777777" w:rsidR="00FE6ADD" w:rsidRPr="00E31481" w:rsidRDefault="00FE6ADD" w:rsidP="00F35727">
            <w:pPr>
              <w:shd w:val="clear" w:color="auto" w:fill="FFFFFF"/>
              <w:spacing w:after="0" w:line="240" w:lineRule="auto"/>
              <w:rPr>
                <w:rFonts w:ascii="Times New Roman" w:hAnsi="Times New Roman" w:cs="Times New Roman"/>
                <w:sz w:val="24"/>
                <w:szCs w:val="24"/>
              </w:rPr>
            </w:pPr>
            <w:r w:rsidRPr="00E31481">
              <w:rPr>
                <w:rFonts w:ascii="Times New Roman" w:hAnsi="Times New Roman" w:cs="Times New Roman"/>
                <w:sz w:val="24"/>
                <w:szCs w:val="24"/>
              </w:rPr>
              <w:t xml:space="preserve">Видеоматериалы, </w:t>
            </w:r>
            <w:r w:rsidRPr="00E31481">
              <w:rPr>
                <w:rFonts w:ascii="Times New Roman" w:hAnsi="Times New Roman" w:cs="Times New Roman"/>
                <w:sz w:val="24"/>
                <w:szCs w:val="24"/>
                <w:lang w:val="en-US"/>
              </w:rPr>
              <w:t>CD</w:t>
            </w:r>
            <w:r w:rsidRPr="00E31481">
              <w:rPr>
                <w:rFonts w:ascii="Times New Roman" w:hAnsi="Times New Roman" w:cs="Times New Roman"/>
                <w:sz w:val="24"/>
                <w:szCs w:val="24"/>
              </w:rPr>
              <w:t xml:space="preserve">, </w:t>
            </w:r>
            <w:r w:rsidRPr="00E31481">
              <w:rPr>
                <w:rFonts w:ascii="Times New Roman" w:hAnsi="Times New Roman" w:cs="Times New Roman"/>
                <w:sz w:val="24"/>
                <w:szCs w:val="24"/>
                <w:lang w:val="en-US"/>
              </w:rPr>
              <w:t>DVD</w:t>
            </w:r>
          </w:p>
        </w:tc>
        <w:tc>
          <w:tcPr>
            <w:tcW w:w="1669" w:type="dxa"/>
            <w:tcBorders>
              <w:top w:val="single" w:sz="6" w:space="0" w:color="000000"/>
              <w:left w:val="single" w:sz="6" w:space="0" w:color="000000"/>
              <w:bottom w:val="single" w:sz="6" w:space="0" w:color="000000"/>
            </w:tcBorders>
            <w:shd w:val="clear" w:color="auto" w:fill="FFFFFF"/>
          </w:tcPr>
          <w:p w14:paraId="41310B88"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Лекции</w:t>
            </w:r>
          </w:p>
        </w:tc>
        <w:tc>
          <w:tcPr>
            <w:tcW w:w="1980" w:type="dxa"/>
            <w:tcBorders>
              <w:top w:val="single" w:sz="6" w:space="0" w:color="000000"/>
              <w:left w:val="single" w:sz="6" w:space="0" w:color="000000"/>
              <w:bottom w:val="single" w:sz="6" w:space="0" w:color="000000"/>
            </w:tcBorders>
            <w:shd w:val="clear" w:color="auto" w:fill="FFFFFF"/>
          </w:tcPr>
          <w:p w14:paraId="11943E98"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32</w:t>
            </w:r>
          </w:p>
        </w:tc>
        <w:tc>
          <w:tcPr>
            <w:tcW w:w="1029" w:type="dxa"/>
            <w:tcBorders>
              <w:top w:val="single" w:sz="6" w:space="0" w:color="000000"/>
              <w:left w:val="single" w:sz="4" w:space="0" w:color="000000"/>
            </w:tcBorders>
            <w:shd w:val="clear" w:color="auto" w:fill="FFFFFF"/>
          </w:tcPr>
          <w:p w14:paraId="7F320D0E"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32</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14:paraId="3E2BC8FF"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w:t>
            </w:r>
          </w:p>
        </w:tc>
      </w:tr>
      <w:tr w:rsidR="00E31481" w:rsidRPr="00E31481" w14:paraId="1B36915F" w14:textId="77777777" w:rsidTr="00F35727">
        <w:tc>
          <w:tcPr>
            <w:tcW w:w="3574" w:type="dxa"/>
            <w:tcBorders>
              <w:top w:val="single" w:sz="6" w:space="0" w:color="000000"/>
              <w:left w:val="single" w:sz="6" w:space="0" w:color="000000"/>
              <w:bottom w:val="single" w:sz="6" w:space="0" w:color="000000"/>
            </w:tcBorders>
            <w:shd w:val="clear" w:color="auto" w:fill="FFFFFF"/>
          </w:tcPr>
          <w:p w14:paraId="6D9AE067" w14:textId="77777777" w:rsidR="00FE6ADD" w:rsidRPr="00E31481" w:rsidRDefault="00FE6ADD" w:rsidP="00F35727">
            <w:pPr>
              <w:shd w:val="clear" w:color="auto" w:fill="FFFFFF"/>
              <w:spacing w:after="0" w:line="240" w:lineRule="auto"/>
              <w:rPr>
                <w:rFonts w:ascii="Times New Roman" w:hAnsi="Times New Roman" w:cs="Times New Roman"/>
                <w:sz w:val="24"/>
                <w:szCs w:val="24"/>
              </w:rPr>
            </w:pPr>
            <w:r w:rsidRPr="00E31481">
              <w:rPr>
                <w:rFonts w:ascii="Times New Roman" w:hAnsi="Times New Roman" w:cs="Times New Roman"/>
                <w:sz w:val="24"/>
                <w:szCs w:val="24"/>
              </w:rPr>
              <w:t>ТЕСТЫ</w:t>
            </w:r>
          </w:p>
        </w:tc>
        <w:tc>
          <w:tcPr>
            <w:tcW w:w="1669" w:type="dxa"/>
            <w:tcBorders>
              <w:top w:val="single" w:sz="6" w:space="0" w:color="000000"/>
              <w:left w:val="single" w:sz="6" w:space="0" w:color="000000"/>
              <w:bottom w:val="single" w:sz="6" w:space="0" w:color="000000"/>
            </w:tcBorders>
            <w:shd w:val="clear" w:color="auto" w:fill="FFFFFF"/>
          </w:tcPr>
          <w:p w14:paraId="699FB7CA"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Контрольное занятие</w:t>
            </w:r>
          </w:p>
        </w:tc>
        <w:tc>
          <w:tcPr>
            <w:tcW w:w="1980" w:type="dxa"/>
            <w:tcBorders>
              <w:top w:val="single" w:sz="6" w:space="0" w:color="000000"/>
              <w:left w:val="single" w:sz="6" w:space="0" w:color="000000"/>
              <w:bottom w:val="single" w:sz="6" w:space="0" w:color="000000"/>
            </w:tcBorders>
            <w:shd w:val="clear" w:color="auto" w:fill="FFFFFF"/>
          </w:tcPr>
          <w:p w14:paraId="2F5AC1A3"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4</w:t>
            </w:r>
          </w:p>
        </w:tc>
        <w:tc>
          <w:tcPr>
            <w:tcW w:w="1029" w:type="dxa"/>
            <w:tcBorders>
              <w:top w:val="single" w:sz="6" w:space="0" w:color="000000"/>
              <w:left w:val="single" w:sz="4" w:space="0" w:color="000000"/>
              <w:bottom w:val="single" w:sz="6" w:space="0" w:color="000000"/>
            </w:tcBorders>
            <w:shd w:val="clear" w:color="auto" w:fill="FFFFFF"/>
          </w:tcPr>
          <w:p w14:paraId="47C34A5A"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На группу</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Pr>
          <w:p w14:paraId="2A084B1E" w14:textId="77777777" w:rsidR="00FE6ADD" w:rsidRPr="00E31481" w:rsidRDefault="00FE6ADD" w:rsidP="00F35727">
            <w:pPr>
              <w:shd w:val="clear" w:color="auto" w:fill="FFFFFF"/>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w:t>
            </w:r>
          </w:p>
        </w:tc>
      </w:tr>
    </w:tbl>
    <w:p w14:paraId="1773AA54" w14:textId="77777777" w:rsidR="00FE6ADD" w:rsidRPr="00E31481" w:rsidRDefault="00FE6ADD" w:rsidP="00FE6ADD">
      <w:pPr>
        <w:spacing w:after="0" w:line="240" w:lineRule="auto"/>
        <w:rPr>
          <w:rFonts w:ascii="Times New Roman" w:hAnsi="Times New Roman" w:cs="Times New Roman"/>
          <w:sz w:val="24"/>
          <w:szCs w:val="24"/>
        </w:rPr>
      </w:pPr>
    </w:p>
    <w:p w14:paraId="0FEFC594" w14:textId="77777777" w:rsidR="0000530C" w:rsidRPr="00E31481" w:rsidRDefault="0000530C">
      <w:pPr>
        <w:rPr>
          <w:rFonts w:ascii="Times New Roman" w:hAnsi="Times New Roman" w:cs="Times New Roman"/>
          <w:b/>
          <w:bCs/>
          <w:sz w:val="28"/>
          <w:szCs w:val="28"/>
        </w:rPr>
      </w:pPr>
      <w:r w:rsidRPr="00E31481">
        <w:rPr>
          <w:rFonts w:ascii="Times New Roman" w:hAnsi="Times New Roman" w:cs="Times New Roman"/>
          <w:b/>
          <w:bCs/>
          <w:sz w:val="28"/>
          <w:szCs w:val="28"/>
        </w:rPr>
        <w:br w:type="page"/>
      </w:r>
    </w:p>
    <w:p w14:paraId="4B5A1090" w14:textId="355EC672" w:rsidR="00FE6ADD" w:rsidRPr="00E31481" w:rsidRDefault="00FE6ADD" w:rsidP="00FE6ADD">
      <w:pPr>
        <w:widowControl w:val="0"/>
        <w:shd w:val="clear" w:color="auto" w:fill="FFFFFF"/>
        <w:suppressAutoHyphens/>
        <w:spacing w:after="0" w:line="240" w:lineRule="auto"/>
        <w:ind w:firstLine="709"/>
        <w:jc w:val="center"/>
        <w:rPr>
          <w:rFonts w:ascii="Times New Roman" w:hAnsi="Times New Roman" w:cs="Times New Roman"/>
          <w:b/>
          <w:bCs/>
          <w:sz w:val="28"/>
          <w:szCs w:val="28"/>
        </w:rPr>
      </w:pPr>
      <w:r w:rsidRPr="00E31481">
        <w:rPr>
          <w:rFonts w:ascii="Times New Roman" w:hAnsi="Times New Roman" w:cs="Times New Roman"/>
          <w:b/>
          <w:bCs/>
          <w:sz w:val="28"/>
          <w:szCs w:val="28"/>
        </w:rPr>
        <w:lastRenderedPageBreak/>
        <w:t>6.2 Материально-техническое обеспечение курса</w:t>
      </w:r>
    </w:p>
    <w:p w14:paraId="593A390E" w14:textId="77777777" w:rsidR="00FE6ADD" w:rsidRPr="00E31481" w:rsidRDefault="00FE6ADD" w:rsidP="00FE6ADD">
      <w:pPr>
        <w:widowControl w:val="0"/>
        <w:shd w:val="clear" w:color="auto" w:fill="FFFFFF"/>
        <w:suppressAutoHyphens/>
        <w:spacing w:after="0" w:line="240" w:lineRule="auto"/>
        <w:ind w:firstLine="709"/>
        <w:jc w:val="both"/>
        <w:rPr>
          <w:rFonts w:ascii="Times New Roman" w:hAnsi="Times New Roman" w:cs="Times New Roman"/>
          <w:b/>
          <w:bCs/>
          <w:sz w:val="28"/>
          <w:szCs w:val="28"/>
        </w:rPr>
      </w:pPr>
    </w:p>
    <w:p w14:paraId="29ABB8A3" w14:textId="1044ABA7" w:rsidR="00FE6ADD" w:rsidRPr="00E31481" w:rsidRDefault="00FE6ADD" w:rsidP="00FE6ADD">
      <w:pPr>
        <w:pStyle w:val="9"/>
        <w:widowControl w:val="0"/>
        <w:tabs>
          <w:tab w:val="clear" w:pos="1669"/>
          <w:tab w:val="num" w:pos="0"/>
        </w:tabs>
        <w:spacing w:before="0" w:line="240" w:lineRule="auto"/>
        <w:ind w:left="0" w:firstLine="709"/>
        <w:rPr>
          <w:b/>
          <w:szCs w:val="28"/>
        </w:rPr>
      </w:pPr>
      <w:r w:rsidRPr="00E31481">
        <w:rPr>
          <w:b/>
          <w:szCs w:val="28"/>
        </w:rPr>
        <w:t xml:space="preserve">Обеспечение </w:t>
      </w:r>
      <w:r w:rsidR="009A6B82" w:rsidRPr="00E31481">
        <w:rPr>
          <w:b/>
          <w:szCs w:val="28"/>
        </w:rPr>
        <w:t>предмет</w:t>
      </w:r>
      <w:r w:rsidR="006E49D1" w:rsidRPr="00E31481">
        <w:rPr>
          <w:b/>
          <w:szCs w:val="28"/>
        </w:rPr>
        <w:t>а</w:t>
      </w:r>
      <w:r w:rsidRPr="00E31481">
        <w:rPr>
          <w:b/>
          <w:szCs w:val="28"/>
        </w:rPr>
        <w:t xml:space="preserve"> средствами обучения</w:t>
      </w:r>
    </w:p>
    <w:tbl>
      <w:tblPr>
        <w:tblpPr w:leftFromText="180" w:rightFromText="180" w:vertAnchor="text" w:horzAnchor="margin" w:tblpY="117"/>
        <w:tblW w:w="0" w:type="auto"/>
        <w:tblLayout w:type="fixed"/>
        <w:tblLook w:val="0000" w:firstRow="0" w:lastRow="0" w:firstColumn="0" w:lastColumn="0" w:noHBand="0" w:noVBand="0"/>
      </w:tblPr>
      <w:tblGrid>
        <w:gridCol w:w="3348"/>
        <w:gridCol w:w="2520"/>
        <w:gridCol w:w="1980"/>
        <w:gridCol w:w="1651"/>
      </w:tblGrid>
      <w:tr w:rsidR="00E31481" w:rsidRPr="00E31481" w14:paraId="46008564" w14:textId="77777777" w:rsidTr="00F35727">
        <w:tc>
          <w:tcPr>
            <w:tcW w:w="3348" w:type="dxa"/>
            <w:tcBorders>
              <w:top w:val="single" w:sz="4" w:space="0" w:color="000000"/>
              <w:left w:val="single" w:sz="4" w:space="0" w:color="000000"/>
              <w:bottom w:val="single" w:sz="4" w:space="0" w:color="000000"/>
            </w:tcBorders>
            <w:shd w:val="clear" w:color="auto" w:fill="auto"/>
          </w:tcPr>
          <w:p w14:paraId="3BD703EE"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Наименование и описание средств обучения</w:t>
            </w:r>
          </w:p>
        </w:tc>
        <w:tc>
          <w:tcPr>
            <w:tcW w:w="2520" w:type="dxa"/>
            <w:tcBorders>
              <w:top w:val="single" w:sz="4" w:space="0" w:color="000000"/>
              <w:left w:val="single" w:sz="4" w:space="0" w:color="000000"/>
              <w:bottom w:val="single" w:sz="4" w:space="0" w:color="000000"/>
            </w:tcBorders>
            <w:shd w:val="clear" w:color="auto" w:fill="auto"/>
          </w:tcPr>
          <w:p w14:paraId="42BE9C93"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Вид занятия, в котором используется</w:t>
            </w:r>
          </w:p>
        </w:tc>
        <w:tc>
          <w:tcPr>
            <w:tcW w:w="1980" w:type="dxa"/>
            <w:tcBorders>
              <w:top w:val="single" w:sz="4" w:space="0" w:color="000000"/>
              <w:left w:val="single" w:sz="4" w:space="0" w:color="000000"/>
              <w:bottom w:val="single" w:sz="4" w:space="0" w:color="000000"/>
            </w:tcBorders>
            <w:shd w:val="clear" w:color="auto" w:fill="auto"/>
          </w:tcPr>
          <w:p w14:paraId="25898873"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Число</w:t>
            </w:r>
          </w:p>
          <w:p w14:paraId="28445D79"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обеспечиваемых</w:t>
            </w:r>
          </w:p>
          <w:p w14:paraId="61C2BF8D"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часов</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14:paraId="073B60D6"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Кол-во</w:t>
            </w:r>
          </w:p>
          <w:p w14:paraId="0BFEB8B4"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экземпляров</w:t>
            </w:r>
          </w:p>
        </w:tc>
      </w:tr>
      <w:tr w:rsidR="00E31481" w:rsidRPr="00E31481" w14:paraId="3519D2E0" w14:textId="77777777" w:rsidTr="00F35727">
        <w:tc>
          <w:tcPr>
            <w:tcW w:w="3348" w:type="dxa"/>
            <w:tcBorders>
              <w:top w:val="single" w:sz="4" w:space="0" w:color="000000"/>
              <w:left w:val="single" w:sz="4" w:space="0" w:color="000000"/>
              <w:bottom w:val="single" w:sz="4" w:space="0" w:color="000000"/>
            </w:tcBorders>
            <w:shd w:val="clear" w:color="auto" w:fill="auto"/>
          </w:tcPr>
          <w:p w14:paraId="1D0A296B"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 xml:space="preserve">Видеокассеты, </w:t>
            </w:r>
            <w:r w:rsidRPr="00E31481">
              <w:rPr>
                <w:rFonts w:ascii="Times New Roman" w:hAnsi="Times New Roman" w:cs="Times New Roman"/>
                <w:sz w:val="24"/>
                <w:szCs w:val="24"/>
                <w:lang w:val="en-US"/>
              </w:rPr>
              <w:t>CD</w:t>
            </w:r>
            <w:r w:rsidRPr="00E31481">
              <w:rPr>
                <w:rFonts w:ascii="Times New Roman" w:hAnsi="Times New Roman" w:cs="Times New Roman"/>
                <w:sz w:val="24"/>
                <w:szCs w:val="24"/>
              </w:rPr>
              <w:t xml:space="preserve">, </w:t>
            </w:r>
            <w:r w:rsidRPr="00E31481">
              <w:rPr>
                <w:rFonts w:ascii="Times New Roman" w:hAnsi="Times New Roman" w:cs="Times New Roman"/>
                <w:sz w:val="24"/>
                <w:szCs w:val="24"/>
                <w:lang w:val="en-US"/>
              </w:rPr>
              <w:t>DVD</w:t>
            </w:r>
          </w:p>
        </w:tc>
        <w:tc>
          <w:tcPr>
            <w:tcW w:w="2520" w:type="dxa"/>
            <w:tcBorders>
              <w:top w:val="single" w:sz="4" w:space="0" w:color="000000"/>
              <w:left w:val="single" w:sz="4" w:space="0" w:color="000000"/>
              <w:bottom w:val="single" w:sz="4" w:space="0" w:color="000000"/>
            </w:tcBorders>
            <w:shd w:val="clear" w:color="auto" w:fill="auto"/>
          </w:tcPr>
          <w:p w14:paraId="29E3AA6A"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Лекции</w:t>
            </w:r>
          </w:p>
        </w:tc>
        <w:tc>
          <w:tcPr>
            <w:tcW w:w="1980" w:type="dxa"/>
            <w:tcBorders>
              <w:top w:val="single" w:sz="4" w:space="0" w:color="000000"/>
              <w:left w:val="single" w:sz="4" w:space="0" w:color="000000"/>
              <w:bottom w:val="single" w:sz="4" w:space="0" w:color="000000"/>
            </w:tcBorders>
            <w:shd w:val="clear" w:color="auto" w:fill="auto"/>
          </w:tcPr>
          <w:p w14:paraId="1E0D755C"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32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14:paraId="055BFD87" w14:textId="77777777" w:rsidR="00FE6ADD" w:rsidRPr="00E31481" w:rsidRDefault="00FE6ADD" w:rsidP="00F35727">
            <w:pPr>
              <w:spacing w:after="0" w:line="240" w:lineRule="auto"/>
              <w:jc w:val="center"/>
              <w:rPr>
                <w:rFonts w:ascii="Times New Roman" w:hAnsi="Times New Roman" w:cs="Times New Roman"/>
                <w:sz w:val="24"/>
                <w:szCs w:val="24"/>
                <w:lang w:val="en-US"/>
              </w:rPr>
            </w:pPr>
            <w:r w:rsidRPr="00E31481">
              <w:rPr>
                <w:rFonts w:ascii="Times New Roman" w:hAnsi="Times New Roman" w:cs="Times New Roman"/>
                <w:sz w:val="24"/>
                <w:szCs w:val="24"/>
              </w:rPr>
              <w:t>24</w:t>
            </w:r>
          </w:p>
        </w:tc>
      </w:tr>
      <w:tr w:rsidR="00E31481" w:rsidRPr="00E31481" w14:paraId="392FF2EF" w14:textId="77777777" w:rsidTr="00F35727">
        <w:tc>
          <w:tcPr>
            <w:tcW w:w="3348" w:type="dxa"/>
            <w:tcBorders>
              <w:top w:val="single" w:sz="4" w:space="0" w:color="000000"/>
              <w:left w:val="single" w:sz="4" w:space="0" w:color="000000"/>
              <w:bottom w:val="single" w:sz="4" w:space="0" w:color="000000"/>
            </w:tcBorders>
            <w:shd w:val="clear" w:color="auto" w:fill="auto"/>
          </w:tcPr>
          <w:p w14:paraId="3ABBA302" w14:textId="77777777" w:rsidR="00FE6ADD" w:rsidRPr="00E31481" w:rsidRDefault="00FE6ADD" w:rsidP="00F35727">
            <w:pPr>
              <w:spacing w:after="0" w:line="240" w:lineRule="auto"/>
              <w:rPr>
                <w:rFonts w:ascii="Times New Roman" w:hAnsi="Times New Roman" w:cs="Times New Roman"/>
                <w:sz w:val="24"/>
                <w:szCs w:val="24"/>
              </w:rPr>
            </w:pPr>
            <w:proofErr w:type="gramStart"/>
            <w:r w:rsidRPr="00E31481">
              <w:rPr>
                <w:rFonts w:ascii="Times New Roman" w:hAnsi="Times New Roman" w:cs="Times New Roman"/>
                <w:sz w:val="24"/>
                <w:szCs w:val="24"/>
                <w:lang w:val="en-US"/>
              </w:rPr>
              <w:t>TV</w:t>
            </w:r>
            <w:r w:rsidRPr="00E31481">
              <w:rPr>
                <w:rFonts w:ascii="Times New Roman" w:hAnsi="Times New Roman" w:cs="Times New Roman"/>
                <w:sz w:val="24"/>
                <w:szCs w:val="24"/>
              </w:rPr>
              <w:t>,  и</w:t>
            </w:r>
            <w:proofErr w:type="gramEnd"/>
            <w:r w:rsidRPr="00E31481">
              <w:rPr>
                <w:rFonts w:ascii="Times New Roman" w:hAnsi="Times New Roman" w:cs="Times New Roman"/>
                <w:sz w:val="24"/>
                <w:szCs w:val="24"/>
                <w:lang w:val="en-US"/>
              </w:rPr>
              <w:t>CD</w:t>
            </w:r>
            <w:r w:rsidRPr="00E31481">
              <w:rPr>
                <w:rFonts w:ascii="Times New Roman" w:hAnsi="Times New Roman" w:cs="Times New Roman"/>
                <w:sz w:val="24"/>
                <w:szCs w:val="24"/>
              </w:rPr>
              <w:t xml:space="preserve"> –плеер</w:t>
            </w:r>
          </w:p>
        </w:tc>
        <w:tc>
          <w:tcPr>
            <w:tcW w:w="2520" w:type="dxa"/>
            <w:tcBorders>
              <w:top w:val="single" w:sz="4" w:space="0" w:color="000000"/>
              <w:left w:val="single" w:sz="4" w:space="0" w:color="000000"/>
              <w:bottom w:val="single" w:sz="4" w:space="0" w:color="000000"/>
            </w:tcBorders>
            <w:shd w:val="clear" w:color="auto" w:fill="auto"/>
          </w:tcPr>
          <w:p w14:paraId="4B695014"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Лекции</w:t>
            </w:r>
          </w:p>
        </w:tc>
        <w:tc>
          <w:tcPr>
            <w:tcW w:w="1980" w:type="dxa"/>
            <w:tcBorders>
              <w:top w:val="single" w:sz="4" w:space="0" w:color="000000"/>
              <w:left w:val="single" w:sz="4" w:space="0" w:color="000000"/>
              <w:bottom w:val="single" w:sz="4" w:space="0" w:color="000000"/>
            </w:tcBorders>
            <w:shd w:val="clear" w:color="auto" w:fill="auto"/>
          </w:tcPr>
          <w:p w14:paraId="2231ECA1"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32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14:paraId="704F9C66"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2</w:t>
            </w:r>
          </w:p>
        </w:tc>
      </w:tr>
      <w:tr w:rsidR="00E31481" w:rsidRPr="00E31481" w14:paraId="13E534CA" w14:textId="77777777" w:rsidTr="00F35727">
        <w:tc>
          <w:tcPr>
            <w:tcW w:w="3348" w:type="dxa"/>
            <w:tcBorders>
              <w:top w:val="single" w:sz="4" w:space="0" w:color="000000"/>
              <w:left w:val="single" w:sz="4" w:space="0" w:color="000000"/>
              <w:bottom w:val="single" w:sz="4" w:space="0" w:color="000000"/>
            </w:tcBorders>
            <w:shd w:val="clear" w:color="auto" w:fill="auto"/>
          </w:tcPr>
          <w:p w14:paraId="7F879AA7"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компьютер</w:t>
            </w:r>
          </w:p>
        </w:tc>
        <w:tc>
          <w:tcPr>
            <w:tcW w:w="2520" w:type="dxa"/>
            <w:tcBorders>
              <w:top w:val="single" w:sz="4" w:space="0" w:color="000000"/>
              <w:left w:val="single" w:sz="4" w:space="0" w:color="000000"/>
              <w:bottom w:val="single" w:sz="4" w:space="0" w:color="000000"/>
            </w:tcBorders>
            <w:shd w:val="clear" w:color="auto" w:fill="auto"/>
          </w:tcPr>
          <w:p w14:paraId="10450516"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14:paraId="42E0DFC1"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48</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14:paraId="47F4C2E2"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w:t>
            </w:r>
          </w:p>
        </w:tc>
      </w:tr>
      <w:tr w:rsidR="00E31481" w:rsidRPr="00E31481" w14:paraId="7B342706" w14:textId="77777777" w:rsidTr="00F35727">
        <w:tc>
          <w:tcPr>
            <w:tcW w:w="3348" w:type="dxa"/>
            <w:tcBorders>
              <w:top w:val="single" w:sz="4" w:space="0" w:color="000000"/>
              <w:left w:val="single" w:sz="4" w:space="0" w:color="000000"/>
              <w:bottom w:val="single" w:sz="4" w:space="0" w:color="000000"/>
            </w:tcBorders>
            <w:shd w:val="clear" w:color="auto" w:fill="auto"/>
          </w:tcPr>
          <w:p w14:paraId="5B26F74F"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Книги в кабинете (собственность преподавателя)</w:t>
            </w:r>
          </w:p>
        </w:tc>
        <w:tc>
          <w:tcPr>
            <w:tcW w:w="2520" w:type="dxa"/>
            <w:tcBorders>
              <w:top w:val="single" w:sz="4" w:space="0" w:color="000000"/>
              <w:left w:val="single" w:sz="4" w:space="0" w:color="000000"/>
              <w:bottom w:val="single" w:sz="4" w:space="0" w:color="000000"/>
            </w:tcBorders>
            <w:shd w:val="clear" w:color="auto" w:fill="auto"/>
          </w:tcPr>
          <w:p w14:paraId="00EA67F2"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14:paraId="3BA26503"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102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14:paraId="600A0379" w14:textId="77777777" w:rsidR="00FE6ADD" w:rsidRPr="00E31481" w:rsidRDefault="00FE6ADD" w:rsidP="00F35727">
            <w:pPr>
              <w:spacing w:after="0" w:line="240" w:lineRule="auto"/>
              <w:jc w:val="center"/>
              <w:rPr>
                <w:rFonts w:ascii="Times New Roman" w:hAnsi="Times New Roman" w:cs="Times New Roman"/>
                <w:sz w:val="24"/>
                <w:szCs w:val="24"/>
                <w:lang w:val="en-US"/>
              </w:rPr>
            </w:pPr>
            <w:r w:rsidRPr="00E31481">
              <w:rPr>
                <w:rFonts w:ascii="Times New Roman" w:hAnsi="Times New Roman" w:cs="Times New Roman"/>
                <w:sz w:val="24"/>
                <w:szCs w:val="24"/>
              </w:rPr>
              <w:t>47</w:t>
            </w:r>
          </w:p>
        </w:tc>
      </w:tr>
      <w:tr w:rsidR="00E31481" w:rsidRPr="00E31481" w14:paraId="18E1BCAE" w14:textId="77777777" w:rsidTr="00F35727">
        <w:tc>
          <w:tcPr>
            <w:tcW w:w="3348" w:type="dxa"/>
            <w:tcBorders>
              <w:top w:val="single" w:sz="4" w:space="0" w:color="000000"/>
              <w:left w:val="single" w:sz="4" w:space="0" w:color="000000"/>
              <w:bottom w:val="single" w:sz="4" w:space="0" w:color="000000"/>
            </w:tcBorders>
            <w:shd w:val="clear" w:color="auto" w:fill="auto"/>
          </w:tcPr>
          <w:p w14:paraId="1ACA0ADE"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lang w:val="en-US"/>
              </w:rPr>
              <w:t>Internet</w:t>
            </w:r>
          </w:p>
        </w:tc>
        <w:tc>
          <w:tcPr>
            <w:tcW w:w="2520" w:type="dxa"/>
            <w:tcBorders>
              <w:top w:val="single" w:sz="4" w:space="0" w:color="000000"/>
              <w:left w:val="single" w:sz="4" w:space="0" w:color="000000"/>
              <w:bottom w:val="single" w:sz="4" w:space="0" w:color="000000"/>
            </w:tcBorders>
            <w:shd w:val="clear" w:color="auto" w:fill="auto"/>
          </w:tcPr>
          <w:p w14:paraId="540F9986"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14:paraId="75819054"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102</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14:paraId="068AE0E1"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w:t>
            </w:r>
          </w:p>
        </w:tc>
      </w:tr>
      <w:tr w:rsidR="00E31481" w:rsidRPr="00E31481" w14:paraId="7084C712" w14:textId="77777777" w:rsidTr="00F35727">
        <w:tc>
          <w:tcPr>
            <w:tcW w:w="3348" w:type="dxa"/>
            <w:tcBorders>
              <w:top w:val="single" w:sz="4" w:space="0" w:color="000000"/>
              <w:left w:val="single" w:sz="4" w:space="0" w:color="000000"/>
              <w:bottom w:val="single" w:sz="4" w:space="0" w:color="000000"/>
            </w:tcBorders>
            <w:shd w:val="clear" w:color="auto" w:fill="auto"/>
          </w:tcPr>
          <w:p w14:paraId="271027BE"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Документальное кино</w:t>
            </w:r>
          </w:p>
        </w:tc>
        <w:tc>
          <w:tcPr>
            <w:tcW w:w="2520" w:type="dxa"/>
            <w:tcBorders>
              <w:top w:val="single" w:sz="4" w:space="0" w:color="000000"/>
              <w:left w:val="single" w:sz="4" w:space="0" w:color="000000"/>
              <w:bottom w:val="single" w:sz="4" w:space="0" w:color="000000"/>
            </w:tcBorders>
            <w:shd w:val="clear" w:color="auto" w:fill="auto"/>
          </w:tcPr>
          <w:p w14:paraId="31D17745" w14:textId="77777777" w:rsidR="00FE6ADD" w:rsidRPr="00E31481" w:rsidRDefault="00FE6ADD" w:rsidP="00F35727">
            <w:pPr>
              <w:spacing w:after="0" w:line="240" w:lineRule="auto"/>
              <w:rPr>
                <w:rFonts w:ascii="Times New Roman" w:hAnsi="Times New Roman" w:cs="Times New Roman"/>
                <w:sz w:val="24"/>
                <w:szCs w:val="24"/>
              </w:rPr>
            </w:pPr>
            <w:r w:rsidRPr="00E31481">
              <w:rPr>
                <w:rFonts w:ascii="Times New Roman" w:hAnsi="Times New Roman" w:cs="Times New Roman"/>
                <w:sz w:val="24"/>
                <w:szCs w:val="24"/>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14:paraId="4BD96456"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80</w:t>
            </w:r>
          </w:p>
        </w:tc>
        <w:tc>
          <w:tcPr>
            <w:tcW w:w="1651" w:type="dxa"/>
            <w:tcBorders>
              <w:top w:val="single" w:sz="4" w:space="0" w:color="000000"/>
              <w:left w:val="single" w:sz="4" w:space="0" w:color="000000"/>
              <w:bottom w:val="single" w:sz="4" w:space="0" w:color="000000"/>
              <w:right w:val="single" w:sz="4" w:space="0" w:color="000000"/>
            </w:tcBorders>
            <w:shd w:val="clear" w:color="auto" w:fill="auto"/>
          </w:tcPr>
          <w:p w14:paraId="6DEB2203" w14:textId="77777777" w:rsidR="00FE6ADD" w:rsidRPr="00E31481" w:rsidRDefault="00FE6ADD" w:rsidP="00F35727">
            <w:pPr>
              <w:spacing w:after="0" w:line="240" w:lineRule="auto"/>
              <w:jc w:val="center"/>
              <w:rPr>
                <w:rFonts w:ascii="Times New Roman" w:hAnsi="Times New Roman" w:cs="Times New Roman"/>
                <w:sz w:val="24"/>
                <w:szCs w:val="24"/>
              </w:rPr>
            </w:pPr>
            <w:r w:rsidRPr="00E31481">
              <w:rPr>
                <w:rFonts w:ascii="Times New Roman" w:hAnsi="Times New Roman" w:cs="Times New Roman"/>
                <w:sz w:val="24"/>
                <w:szCs w:val="24"/>
              </w:rPr>
              <w:t>-</w:t>
            </w:r>
          </w:p>
        </w:tc>
      </w:tr>
    </w:tbl>
    <w:p w14:paraId="30D5F2A7" w14:textId="7991AB8F" w:rsidR="00FE6ADD" w:rsidRPr="00E31481" w:rsidRDefault="00FE6ADD" w:rsidP="00FE6ADD">
      <w:pPr>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Реализация </w:t>
      </w:r>
      <w:r w:rsidR="001261E3" w:rsidRPr="00E31481">
        <w:rPr>
          <w:rFonts w:ascii="Times New Roman" w:hAnsi="Times New Roman" w:cs="Times New Roman"/>
          <w:sz w:val="28"/>
          <w:szCs w:val="28"/>
        </w:rPr>
        <w:t>учебного предмета</w:t>
      </w:r>
      <w:r w:rsidRPr="00E31481">
        <w:rPr>
          <w:rFonts w:ascii="Times New Roman" w:hAnsi="Times New Roman" w:cs="Times New Roman"/>
          <w:sz w:val="28"/>
          <w:szCs w:val="28"/>
        </w:rPr>
        <w:t xml:space="preserve"> осуществляется в учебном кабинете по истории мировой и отечественной культуры.</w:t>
      </w:r>
    </w:p>
    <w:p w14:paraId="1ACAC6EA" w14:textId="77777777" w:rsidR="00FE6ADD" w:rsidRPr="00E31481" w:rsidRDefault="00FE6ADD" w:rsidP="00FE6ADD">
      <w:pPr>
        <w:pStyle w:val="21"/>
        <w:widowControl/>
        <w:autoSpaceDE/>
        <w:ind w:firstLine="709"/>
        <w:jc w:val="both"/>
        <w:rPr>
          <w:rFonts w:cs="Times New Roman"/>
        </w:rPr>
      </w:pPr>
    </w:p>
    <w:p w14:paraId="703DB51A" w14:textId="2188CFB7" w:rsidR="00FE6ADD" w:rsidRPr="00E31481" w:rsidRDefault="006E49D1" w:rsidP="00FE6ADD">
      <w:pPr>
        <w:pStyle w:val="21"/>
        <w:widowControl/>
        <w:autoSpaceDE/>
        <w:ind w:firstLine="709"/>
        <w:rPr>
          <w:rFonts w:cs="Times New Roman"/>
          <w:kern w:val="28"/>
        </w:rPr>
      </w:pPr>
      <w:r w:rsidRPr="00E31481">
        <w:rPr>
          <w:rFonts w:cs="Times New Roman"/>
          <w:kern w:val="28"/>
        </w:rPr>
        <w:t>6.3.</w:t>
      </w:r>
      <w:r w:rsidR="00FE6ADD" w:rsidRPr="00E31481">
        <w:rPr>
          <w:rFonts w:cs="Times New Roman"/>
          <w:kern w:val="28"/>
        </w:rPr>
        <w:t xml:space="preserve"> Методические рекомендации преподавателям</w:t>
      </w:r>
    </w:p>
    <w:p w14:paraId="0A59AC32" w14:textId="77777777" w:rsidR="00FE6ADD" w:rsidRPr="00E31481" w:rsidRDefault="00FE6ADD" w:rsidP="00FE6ADD">
      <w:pPr>
        <w:pStyle w:val="21"/>
        <w:widowControl/>
        <w:autoSpaceDE/>
        <w:ind w:firstLine="709"/>
        <w:jc w:val="both"/>
        <w:rPr>
          <w:rFonts w:cs="Times New Roman"/>
        </w:rPr>
      </w:pPr>
    </w:p>
    <w:p w14:paraId="2D2FB67C" w14:textId="77777777" w:rsidR="00FE6ADD" w:rsidRPr="00E31481" w:rsidRDefault="00FE6ADD" w:rsidP="00FE6ADD">
      <w:pPr>
        <w:pStyle w:val="aa"/>
        <w:spacing w:line="240" w:lineRule="auto"/>
        <w:ind w:right="0" w:firstLine="709"/>
        <w:rPr>
          <w:rFonts w:cs="Times New Roman"/>
        </w:rPr>
      </w:pPr>
      <w:r w:rsidRPr="00E31481">
        <w:rPr>
          <w:rFonts w:cs="Times New Roman"/>
        </w:rPr>
        <w:t xml:space="preserve">История искусств важнейшая часть эстетического воспитания будущего специалиста сферы культуры. Эстетическое образование есть становление культуры чувств, целенаправленное восхождение к полноте чувственного восприятия мира. </w:t>
      </w:r>
    </w:p>
    <w:p w14:paraId="1A786EFE" w14:textId="77777777" w:rsidR="00FE6ADD" w:rsidRPr="00E31481" w:rsidRDefault="00FE6ADD" w:rsidP="00FE6ADD">
      <w:pPr>
        <w:pStyle w:val="aa"/>
        <w:spacing w:line="240" w:lineRule="auto"/>
        <w:ind w:right="0" w:firstLine="709"/>
        <w:rPr>
          <w:rFonts w:cs="Times New Roman"/>
        </w:rPr>
      </w:pPr>
      <w:r w:rsidRPr="00E31481">
        <w:rPr>
          <w:rFonts w:cs="Times New Roman"/>
        </w:rPr>
        <w:t xml:space="preserve">История искусств – это область знания, которая развивает нашу восприимчивость к гармонии, учит </w:t>
      </w:r>
      <w:proofErr w:type="spellStart"/>
      <w:r w:rsidRPr="00E31481">
        <w:rPr>
          <w:rFonts w:cs="Times New Roman"/>
        </w:rPr>
        <w:t>пониматьискусство</w:t>
      </w:r>
      <w:proofErr w:type="spellEnd"/>
      <w:r w:rsidRPr="00E31481">
        <w:rPr>
          <w:rFonts w:cs="Times New Roman"/>
        </w:rPr>
        <w:t xml:space="preserve"> и открывать красоту мира. Для достижения поставленной цели необходимо в полной мере использовать все доступные средства как традиционные, так и современные технологии. В формировании образной памяти у обучающихся важную роль может сыграть документальное кино, находящееся сегодня   на высоком уровне своего развития.</w:t>
      </w:r>
    </w:p>
    <w:p w14:paraId="1946C5BE" w14:textId="77777777" w:rsidR="00FE6ADD" w:rsidRPr="00E31481" w:rsidRDefault="00FE6ADD" w:rsidP="00FE6ADD">
      <w:pPr>
        <w:pStyle w:val="21"/>
        <w:widowControl/>
        <w:autoSpaceDE/>
        <w:ind w:firstLine="709"/>
        <w:jc w:val="both"/>
        <w:rPr>
          <w:rFonts w:cs="Times New Roman"/>
        </w:rPr>
      </w:pPr>
    </w:p>
    <w:p w14:paraId="4B1CB7BB" w14:textId="77777777" w:rsidR="00FE6ADD" w:rsidRPr="00E31481" w:rsidRDefault="00FE6ADD" w:rsidP="00FE6ADD">
      <w:pPr>
        <w:pStyle w:val="1"/>
        <w:ind w:left="0" w:firstLine="709"/>
        <w:jc w:val="both"/>
        <w:rPr>
          <w:b/>
          <w:caps/>
        </w:rPr>
      </w:pPr>
      <w:bookmarkStart w:id="16" w:name="_Toc193979442"/>
      <w:r w:rsidRPr="00E31481">
        <w:rPr>
          <w:b/>
          <w:caps/>
        </w:rPr>
        <w:t>7. Методические рекомендации по организации аудиторной и самостоятельной работы обучающихся</w:t>
      </w:r>
      <w:bookmarkEnd w:id="16"/>
    </w:p>
    <w:p w14:paraId="27C15322" w14:textId="77777777" w:rsidR="00FE6ADD" w:rsidRPr="00E31481" w:rsidRDefault="00FE6ADD" w:rsidP="00FE6ADD">
      <w:pPr>
        <w:spacing w:after="0" w:line="240" w:lineRule="auto"/>
        <w:ind w:firstLine="709"/>
        <w:jc w:val="both"/>
        <w:rPr>
          <w:rFonts w:ascii="Times New Roman" w:hAnsi="Times New Roman" w:cs="Times New Roman"/>
          <w:b/>
          <w:bCs/>
          <w:caps/>
          <w:sz w:val="28"/>
          <w:szCs w:val="28"/>
        </w:rPr>
      </w:pPr>
    </w:p>
    <w:p w14:paraId="3E9EFCCB" w14:textId="57461F08" w:rsidR="00FE6ADD" w:rsidRPr="00E31481" w:rsidRDefault="00FE6ADD" w:rsidP="00FE6ADD">
      <w:pPr>
        <w:autoSpaceDE w:val="0"/>
        <w:spacing w:after="0" w:line="240" w:lineRule="auto"/>
        <w:ind w:firstLine="709"/>
        <w:jc w:val="both"/>
        <w:rPr>
          <w:rFonts w:ascii="Times New Roman" w:hAnsi="Times New Roman" w:cs="Times New Roman"/>
          <w:b/>
          <w:bCs/>
          <w:sz w:val="28"/>
          <w:szCs w:val="28"/>
        </w:rPr>
      </w:pPr>
      <w:r w:rsidRPr="00E31481">
        <w:rPr>
          <w:rFonts w:ascii="Times New Roman" w:hAnsi="Times New Roman" w:cs="Times New Roman"/>
          <w:b/>
          <w:bCs/>
          <w:sz w:val="28"/>
          <w:szCs w:val="28"/>
        </w:rPr>
        <w:t xml:space="preserve">Аудиторная работа </w:t>
      </w:r>
      <w:r w:rsidRPr="00E31481">
        <w:rPr>
          <w:rFonts w:ascii="Times New Roman" w:hAnsi="Times New Roman" w:cs="Times New Roman"/>
          <w:sz w:val="28"/>
          <w:szCs w:val="28"/>
        </w:rPr>
        <w:t xml:space="preserve">включает в себя прослушивание, конспектирование и усвоение лекционного курса, позволяющего обратить внимание обучающихся на основные проблемы </w:t>
      </w:r>
      <w:r w:rsidR="009A6B82" w:rsidRPr="00E31481">
        <w:rPr>
          <w:rFonts w:ascii="Times New Roman" w:hAnsi="Times New Roman" w:cs="Times New Roman"/>
          <w:sz w:val="28"/>
          <w:szCs w:val="28"/>
        </w:rPr>
        <w:t>предмет</w:t>
      </w:r>
      <w:r w:rsidR="0000530C" w:rsidRPr="00E31481">
        <w:rPr>
          <w:rFonts w:ascii="Times New Roman" w:hAnsi="Times New Roman" w:cs="Times New Roman"/>
          <w:sz w:val="28"/>
          <w:szCs w:val="28"/>
        </w:rPr>
        <w:t>а</w:t>
      </w:r>
      <w:r w:rsidRPr="00E31481">
        <w:rPr>
          <w:rFonts w:ascii="Times New Roman" w:hAnsi="Times New Roman" w:cs="Times New Roman"/>
          <w:sz w:val="28"/>
          <w:szCs w:val="28"/>
        </w:rPr>
        <w:t>,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14:paraId="7454CF7C" w14:textId="727892FC" w:rsidR="00FE6ADD" w:rsidRPr="00E31481" w:rsidRDefault="00FE6ADD" w:rsidP="00FE6ADD">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b/>
          <w:bCs/>
          <w:sz w:val="28"/>
          <w:szCs w:val="28"/>
        </w:rPr>
        <w:t xml:space="preserve">Самостоятельная работа </w:t>
      </w:r>
      <w:r w:rsidRPr="00E31481">
        <w:rPr>
          <w:rFonts w:ascii="Times New Roman" w:hAnsi="Times New Roman" w:cs="Times New Roman"/>
          <w:sz w:val="28"/>
          <w:szCs w:val="28"/>
        </w:rPr>
        <w:t xml:space="preserve">обучающихся включает обязательные и рекомендуемые виды учебной работы. Обязательными видами самостоятельной работы обучающихся при изучении </w:t>
      </w:r>
      <w:r w:rsidR="009A6B82" w:rsidRPr="00E31481">
        <w:rPr>
          <w:rFonts w:ascii="Times New Roman" w:hAnsi="Times New Roman" w:cs="Times New Roman"/>
          <w:sz w:val="28"/>
          <w:szCs w:val="28"/>
        </w:rPr>
        <w:t>предмет</w:t>
      </w:r>
      <w:r w:rsidR="0000530C" w:rsidRPr="00E31481">
        <w:rPr>
          <w:rFonts w:ascii="Times New Roman" w:hAnsi="Times New Roman" w:cs="Times New Roman"/>
          <w:sz w:val="28"/>
          <w:szCs w:val="28"/>
        </w:rPr>
        <w:t>а</w:t>
      </w:r>
      <w:r w:rsidRPr="00E31481">
        <w:rPr>
          <w:rFonts w:ascii="Times New Roman" w:hAnsi="Times New Roman" w:cs="Times New Roman"/>
          <w:sz w:val="28"/>
          <w:szCs w:val="28"/>
        </w:rPr>
        <w:t xml:space="preserve"> «История религий»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w:t>
      </w:r>
      <w:r w:rsidRPr="00E31481">
        <w:rPr>
          <w:rFonts w:ascii="Times New Roman" w:hAnsi="Times New Roman" w:cs="Times New Roman"/>
          <w:sz w:val="28"/>
          <w:szCs w:val="28"/>
        </w:rPr>
        <w:lastRenderedPageBreak/>
        <w:t>развивающими интеллектуальные и творческие способности обучающихся, являются составление кроссворда, словаря религиоведческих терминов и понятий, тестовых заданий, подготовка доклада на студенческую конференцию. К формам организации самостоятельной работы обучающихся относятся аудиторная (семинарское занятие) и внеаудиторная (читальный зал библиотеки).</w:t>
      </w:r>
    </w:p>
    <w:p w14:paraId="74A8BCC8" w14:textId="77777777" w:rsidR="00FE6ADD" w:rsidRPr="00E31481" w:rsidRDefault="00FE6ADD" w:rsidP="00FE6ADD">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b/>
          <w:bCs/>
          <w:sz w:val="28"/>
          <w:szCs w:val="28"/>
        </w:rPr>
        <w:t>Подготовка к семинарским занятиям</w:t>
      </w:r>
    </w:p>
    <w:p w14:paraId="6A9EE97A" w14:textId="3F55006D" w:rsidR="00FE6ADD" w:rsidRPr="00E31481" w:rsidRDefault="00FE6ADD" w:rsidP="00FE6ADD">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Для эффективного усвоения учебного материала большое значение имеет активная познавательная деятельность самих обучающихся,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обучающихся. Так как помимо лекций и учебников курс требует изучения первоисточников и научной литературы по всем темам, обучающиеся вполне могут потеряться в большом и довольно сложном для восприятия потоке информации. Чтобы этого не</w:t>
      </w:r>
      <w:r w:rsidR="0000530C" w:rsidRPr="00E31481">
        <w:rPr>
          <w:rFonts w:ascii="Times New Roman" w:hAnsi="Times New Roman" w:cs="Times New Roman"/>
          <w:sz w:val="28"/>
          <w:szCs w:val="28"/>
        </w:rPr>
        <w:t xml:space="preserve"> </w:t>
      </w:r>
      <w:r w:rsidRPr="00E31481">
        <w:rPr>
          <w:rFonts w:ascii="Times New Roman" w:hAnsi="Times New Roman" w:cs="Times New Roman"/>
          <w:sz w:val="28"/>
          <w:szCs w:val="28"/>
        </w:rPr>
        <w:t>произошло, предлагается следующая методика подготовки к семинарским занятиям. Работа над темой должна основываться на тщательном изучении</w:t>
      </w:r>
      <w:r w:rsidR="0000530C" w:rsidRPr="00E31481">
        <w:rPr>
          <w:rFonts w:ascii="Times New Roman" w:hAnsi="Times New Roman" w:cs="Times New Roman"/>
          <w:sz w:val="28"/>
          <w:szCs w:val="28"/>
        </w:rPr>
        <w:t xml:space="preserve"> </w:t>
      </w:r>
      <w:r w:rsidRPr="00E31481">
        <w:rPr>
          <w:rFonts w:ascii="Times New Roman" w:hAnsi="Times New Roman" w:cs="Times New Roman"/>
          <w:sz w:val="28"/>
          <w:szCs w:val="28"/>
        </w:rPr>
        <w:t>соответствующей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обучающийся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14:paraId="6D6FDDC9" w14:textId="77777777" w:rsidR="00FE6ADD" w:rsidRPr="00E31481" w:rsidRDefault="00FE6ADD" w:rsidP="00FE6ADD">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b/>
          <w:bCs/>
          <w:sz w:val="28"/>
          <w:szCs w:val="28"/>
        </w:rPr>
        <w:t>Написание реферата и его оформление</w:t>
      </w:r>
    </w:p>
    <w:p w14:paraId="779C5A82" w14:textId="77777777" w:rsidR="00FE6ADD" w:rsidRPr="00E31481" w:rsidRDefault="00FE6ADD" w:rsidP="00FE6ADD">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w:t>
      </w:r>
      <w:proofErr w:type="gramStart"/>
      <w:r w:rsidRPr="00E31481">
        <w:rPr>
          <w:rFonts w:ascii="Times New Roman" w:hAnsi="Times New Roman" w:cs="Times New Roman"/>
          <w:sz w:val="28"/>
          <w:szCs w:val="28"/>
        </w:rPr>
        <w:t>т.п.</w:t>
      </w:r>
      <w:proofErr w:type="gramEnd"/>
      <w:r w:rsidRPr="00E31481">
        <w:rPr>
          <w:rFonts w:ascii="Times New Roman" w:hAnsi="Times New Roman" w:cs="Times New Roman"/>
          <w:sz w:val="28"/>
          <w:szCs w:val="28"/>
        </w:rPr>
        <w:t>), однако не злоупотреблять ими.</w:t>
      </w:r>
    </w:p>
    <w:p w14:paraId="44491C0C" w14:textId="77777777" w:rsidR="00FE6ADD" w:rsidRPr="00E31481" w:rsidRDefault="00FE6ADD" w:rsidP="00FE6ADD">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14:paraId="43C5C4B6" w14:textId="77777777" w:rsidR="00FE6ADD" w:rsidRPr="00E31481" w:rsidRDefault="00FE6ADD" w:rsidP="00FE6ADD">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Реферат включает в себя три части:</w:t>
      </w:r>
    </w:p>
    <w:p w14:paraId="1518577B" w14:textId="77777777" w:rsidR="00FE6ADD" w:rsidRPr="00E31481" w:rsidRDefault="00FE6ADD" w:rsidP="00FE6ADD">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 xml:space="preserve">1. </w:t>
      </w:r>
      <w:r w:rsidRPr="00E31481">
        <w:rPr>
          <w:rFonts w:ascii="Times New Roman" w:hAnsi="Times New Roman" w:cs="Times New Roman"/>
          <w:i/>
          <w:iCs/>
          <w:sz w:val="28"/>
          <w:szCs w:val="28"/>
        </w:rPr>
        <w:t xml:space="preserve">Вводная часть </w:t>
      </w:r>
      <w:r w:rsidRPr="00E31481">
        <w:rPr>
          <w:rFonts w:ascii="Times New Roman" w:hAnsi="Times New Roman" w:cs="Times New Roman"/>
          <w:sz w:val="28"/>
          <w:szCs w:val="28"/>
        </w:rPr>
        <w:t>– общая характеристика источников и проблематики:</w:t>
      </w:r>
    </w:p>
    <w:p w14:paraId="61E0C998" w14:textId="77777777" w:rsidR="00FE6ADD" w:rsidRPr="00E31481" w:rsidRDefault="00FE6ADD" w:rsidP="00FE6ADD">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lastRenderedPageBreak/>
        <w:t xml:space="preserve">• </w:t>
      </w:r>
      <w:r w:rsidRPr="00E31481">
        <w:rPr>
          <w:rFonts w:ascii="Times New Roman" w:hAnsi="Times New Roman" w:cs="Times New Roman"/>
          <w:sz w:val="28"/>
          <w:szCs w:val="28"/>
        </w:rPr>
        <w:t>указание источников (название, выходные данные);</w:t>
      </w:r>
    </w:p>
    <w:p w14:paraId="07A2CA1A"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несколько слов об авторах (известность, круг его интересов);</w:t>
      </w:r>
    </w:p>
    <w:p w14:paraId="0B3000EB"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обозначение центральной темы источника (основных идей, проблемы);</w:t>
      </w:r>
    </w:p>
    <w:p w14:paraId="4B9FF70F"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степень актуальности темы и интерес к данной теме в наши дни;</w:t>
      </w:r>
    </w:p>
    <w:p w14:paraId="52D5E36C"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реконструкция цели, которую преследовал автор в своей работе;</w:t>
      </w:r>
    </w:p>
    <w:p w14:paraId="7282926E"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ключевые слова (определения, термины), используемые автором;</w:t>
      </w:r>
    </w:p>
    <w:p w14:paraId="16386AE4"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общая характеристика содержания источника.</w:t>
      </w:r>
    </w:p>
    <w:p w14:paraId="0D697A15"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 xml:space="preserve">2. </w:t>
      </w:r>
      <w:r w:rsidRPr="00E31481">
        <w:rPr>
          <w:rFonts w:ascii="Times New Roman" w:hAnsi="Times New Roman" w:cs="Times New Roman"/>
          <w:i/>
          <w:iCs/>
          <w:sz w:val="28"/>
          <w:szCs w:val="28"/>
        </w:rPr>
        <w:t xml:space="preserve">Основное содержание </w:t>
      </w:r>
      <w:r w:rsidRPr="00E31481">
        <w:rPr>
          <w:rFonts w:ascii="Times New Roman" w:hAnsi="Times New Roman" w:cs="Times New Roman"/>
          <w:sz w:val="28"/>
          <w:szCs w:val="28"/>
        </w:rPr>
        <w:t>– краткое представление того, о чем идет речь в источнике:</w:t>
      </w:r>
    </w:p>
    <w:p w14:paraId="227D3586"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обозначенные проблемы, взгляды на них авторов (аргументы, примеры, факты);</w:t>
      </w:r>
    </w:p>
    <w:p w14:paraId="387B0A81"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основные позиции (направления), важные для раскрытия темы;</w:t>
      </w:r>
    </w:p>
    <w:p w14:paraId="634ED2E0"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оригинальные (неординарные) замечания авторов по теме;</w:t>
      </w:r>
    </w:p>
    <w:p w14:paraId="61FCB74F"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заключения и выводы авторов.</w:t>
      </w:r>
    </w:p>
    <w:p w14:paraId="37114D08"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 xml:space="preserve">3. </w:t>
      </w:r>
      <w:r w:rsidRPr="00E31481">
        <w:rPr>
          <w:rFonts w:ascii="Times New Roman" w:hAnsi="Times New Roman" w:cs="Times New Roman"/>
          <w:i/>
          <w:iCs/>
          <w:sz w:val="28"/>
          <w:szCs w:val="28"/>
        </w:rPr>
        <w:t xml:space="preserve">Выводы </w:t>
      </w:r>
      <w:r w:rsidRPr="00E31481">
        <w:rPr>
          <w:rFonts w:ascii="Times New Roman" w:hAnsi="Times New Roman" w:cs="Times New Roman"/>
          <w:sz w:val="28"/>
          <w:szCs w:val="28"/>
        </w:rPr>
        <w:t>– заключительные характеристики, выражение вашего мнения:</w:t>
      </w:r>
    </w:p>
    <w:p w14:paraId="2DC504FF"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основные положения, нашедшие отражение в источнике;</w:t>
      </w:r>
    </w:p>
    <w:p w14:paraId="7A5D8359"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ценность работы в научном аспекте;</w:t>
      </w:r>
    </w:p>
    <w:p w14:paraId="7084EFEE"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удобство текста для восприятия (композиция текста, язык, стиль и т. п.);</w:t>
      </w:r>
    </w:p>
    <w:p w14:paraId="36F56E61"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ваше отношение к точке зрения авторов источника на рассматриваемую проблему;</w:t>
      </w:r>
    </w:p>
    <w:p w14:paraId="6E173786" w14:textId="64F0DEE9"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рекомендации читателю: важность данного источника для тех, кто</w:t>
      </w:r>
      <w:r w:rsidR="0000530C" w:rsidRPr="00E31481">
        <w:rPr>
          <w:rFonts w:ascii="Times New Roman" w:hAnsi="Times New Roman" w:cs="Times New Roman"/>
          <w:sz w:val="28"/>
          <w:szCs w:val="28"/>
        </w:rPr>
        <w:t xml:space="preserve"> </w:t>
      </w:r>
      <w:r w:rsidRPr="00E31481">
        <w:rPr>
          <w:rFonts w:ascii="Times New Roman" w:hAnsi="Times New Roman" w:cs="Times New Roman"/>
          <w:sz w:val="28"/>
          <w:szCs w:val="28"/>
        </w:rPr>
        <w:t>интересуется представленными в нем вопросами.</w:t>
      </w:r>
    </w:p>
    <w:p w14:paraId="0BBA0074"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p>
    <w:p w14:paraId="715735CB" w14:textId="499BA876"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В оформлении титульного листа должна быть указана следующая</w:t>
      </w:r>
      <w:r w:rsidR="0000530C" w:rsidRPr="00E31481">
        <w:rPr>
          <w:rFonts w:ascii="Times New Roman" w:hAnsi="Times New Roman" w:cs="Times New Roman"/>
          <w:sz w:val="28"/>
          <w:szCs w:val="28"/>
        </w:rPr>
        <w:t xml:space="preserve"> </w:t>
      </w:r>
      <w:r w:rsidRPr="00E31481">
        <w:rPr>
          <w:rFonts w:ascii="Times New Roman" w:hAnsi="Times New Roman" w:cs="Times New Roman"/>
          <w:sz w:val="28"/>
          <w:szCs w:val="28"/>
        </w:rPr>
        <w:t>информация:</w:t>
      </w:r>
    </w:p>
    <w:p w14:paraId="39B7AE73"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название учреждения, в котором выполняется данная работа;</w:t>
      </w:r>
    </w:p>
    <w:p w14:paraId="56AC3570" w14:textId="4095F65F"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 xml:space="preserve">название </w:t>
      </w:r>
      <w:r w:rsidR="0000530C" w:rsidRPr="00E31481">
        <w:rPr>
          <w:rFonts w:ascii="Times New Roman" w:hAnsi="Times New Roman" w:cs="Times New Roman"/>
          <w:sz w:val="28"/>
          <w:szCs w:val="28"/>
        </w:rPr>
        <w:t>отделения и</w:t>
      </w:r>
      <w:r w:rsidRPr="00E31481">
        <w:rPr>
          <w:rFonts w:ascii="Times New Roman" w:hAnsi="Times New Roman" w:cs="Times New Roman"/>
          <w:sz w:val="28"/>
          <w:szCs w:val="28"/>
        </w:rPr>
        <w:t xml:space="preserve"> специальности;</w:t>
      </w:r>
    </w:p>
    <w:p w14:paraId="278AE45A"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для реферата – название источника, по которому он выполнен:</w:t>
      </w:r>
    </w:p>
    <w:p w14:paraId="1667224C"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автор книги (статьи), название книги (статьи);</w:t>
      </w:r>
    </w:p>
    <w:p w14:paraId="0D9B69AC"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для обзора и доклада – ее тема (прописными буквами, без кавычек</w:t>
      </w:r>
    </w:p>
    <w:p w14:paraId="1E319778"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и точки в конце);</w:t>
      </w:r>
    </w:p>
    <w:p w14:paraId="6F8CA1F8"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исполнитель – фамилия, инициалы (для доклада, если это требуется,</w:t>
      </w:r>
    </w:p>
    <w:p w14:paraId="012E9CF6"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hAnsi="Times New Roman" w:cs="Times New Roman"/>
          <w:sz w:val="28"/>
          <w:szCs w:val="28"/>
        </w:rPr>
        <w:t>дополнительно указывается лицо, которому адресован доклад);</w:t>
      </w:r>
    </w:p>
    <w:p w14:paraId="74483233" w14:textId="77777777" w:rsidR="00FE6ADD" w:rsidRPr="00E31481" w:rsidRDefault="00FE6ADD" w:rsidP="0000530C">
      <w:pPr>
        <w:autoSpaceDE w:val="0"/>
        <w:spacing w:after="0" w:line="240" w:lineRule="auto"/>
        <w:ind w:firstLine="709"/>
        <w:jc w:val="both"/>
        <w:rPr>
          <w:rFonts w:ascii="Times New Roman" w:eastAsia="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научный руководитель (если работа выполнена под его руководством);</w:t>
      </w:r>
    </w:p>
    <w:p w14:paraId="10BACE82"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eastAsia="Times New Roman" w:hAnsi="Times New Roman" w:cs="Times New Roman"/>
          <w:sz w:val="28"/>
          <w:szCs w:val="28"/>
        </w:rPr>
        <w:t xml:space="preserve">• </w:t>
      </w:r>
      <w:r w:rsidRPr="00E31481">
        <w:rPr>
          <w:rFonts w:ascii="Times New Roman" w:hAnsi="Times New Roman" w:cs="Times New Roman"/>
          <w:sz w:val="28"/>
          <w:szCs w:val="28"/>
        </w:rPr>
        <w:t>место и год написания работы (для доклада – в некоторых случаях</w:t>
      </w:r>
    </w:p>
    <w:p w14:paraId="69911988" w14:textId="77777777" w:rsidR="00FE6ADD" w:rsidRPr="00E31481" w:rsidRDefault="00FE6ADD" w:rsidP="0000530C">
      <w:pPr>
        <w:autoSpaceDE w:val="0"/>
        <w:spacing w:after="0" w:line="240" w:lineRule="auto"/>
        <w:ind w:firstLine="709"/>
        <w:jc w:val="both"/>
        <w:rPr>
          <w:rFonts w:ascii="Times New Roman" w:hAnsi="Times New Roman" w:cs="Times New Roman"/>
          <w:b/>
          <w:bCs/>
          <w:sz w:val="28"/>
          <w:szCs w:val="28"/>
        </w:rPr>
      </w:pPr>
      <w:r w:rsidRPr="00E31481">
        <w:rPr>
          <w:rFonts w:ascii="Times New Roman" w:hAnsi="Times New Roman" w:cs="Times New Roman"/>
          <w:sz w:val="28"/>
          <w:szCs w:val="28"/>
        </w:rPr>
        <w:t>указывается дата выполнения работы).</w:t>
      </w:r>
    </w:p>
    <w:p w14:paraId="7E8D5B1B"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b/>
          <w:bCs/>
          <w:sz w:val="28"/>
          <w:szCs w:val="28"/>
        </w:rPr>
        <w:t>Подготовка доклада</w:t>
      </w:r>
    </w:p>
    <w:p w14:paraId="0FED1FCF"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w:t>
      </w:r>
      <w:proofErr w:type="gramStart"/>
      <w:r w:rsidRPr="00E31481">
        <w:rPr>
          <w:rFonts w:ascii="Times New Roman" w:hAnsi="Times New Roman" w:cs="Times New Roman"/>
          <w:sz w:val="28"/>
          <w:szCs w:val="28"/>
        </w:rPr>
        <w:t>количество  страниц</w:t>
      </w:r>
      <w:proofErr w:type="gramEnd"/>
      <w:r w:rsidRPr="00E31481">
        <w:rPr>
          <w:rFonts w:ascii="Times New Roman" w:hAnsi="Times New Roman" w:cs="Times New Roman"/>
          <w:sz w:val="28"/>
          <w:szCs w:val="28"/>
        </w:rPr>
        <w:t>.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14:paraId="2BCA521B" w14:textId="08FAD3C5"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lastRenderedPageBreak/>
        <w:t xml:space="preserve">Для современного представления устного доклада, как правило, составляются тезисы – опорные пункты выступления </w:t>
      </w:r>
      <w:proofErr w:type="gramStart"/>
      <w:r w:rsidRPr="00E31481">
        <w:rPr>
          <w:rFonts w:ascii="Times New Roman" w:hAnsi="Times New Roman" w:cs="Times New Roman"/>
          <w:sz w:val="28"/>
          <w:szCs w:val="28"/>
        </w:rPr>
        <w:t>докладчика</w:t>
      </w:r>
      <w:r w:rsidR="0000530C" w:rsidRPr="00E31481">
        <w:rPr>
          <w:rFonts w:ascii="Times New Roman" w:hAnsi="Times New Roman" w:cs="Times New Roman"/>
          <w:sz w:val="28"/>
          <w:szCs w:val="28"/>
        </w:rPr>
        <w:t xml:space="preserve">  </w:t>
      </w:r>
      <w:r w:rsidRPr="00E31481">
        <w:rPr>
          <w:rFonts w:ascii="Times New Roman" w:hAnsi="Times New Roman" w:cs="Times New Roman"/>
          <w:sz w:val="28"/>
          <w:szCs w:val="28"/>
        </w:rPr>
        <w:t>(</w:t>
      </w:r>
      <w:proofErr w:type="gramEnd"/>
      <w:r w:rsidRPr="00E31481">
        <w:rPr>
          <w:rFonts w:ascii="Times New Roman" w:hAnsi="Times New Roman" w:cs="Times New Roman"/>
          <w:sz w:val="28"/>
          <w:szCs w:val="28"/>
        </w:rPr>
        <w:t>обоснование актуальности, описание сути работы, выводы), ключевые слова, которые помогают логически стройному изложению темы, схемы, таблицы и т.п.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14:paraId="0BBC9188"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тема. Поэтому письменный вариант доклада отличает более строгий стиль изложения (характерный для документа), нежели в устном варианте.</w:t>
      </w:r>
    </w:p>
    <w:p w14:paraId="5C27B8F7"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Как правило, </w:t>
      </w:r>
      <w:r w:rsidRPr="00E31481">
        <w:rPr>
          <w:rFonts w:ascii="Times New Roman" w:hAnsi="Times New Roman" w:cs="Times New Roman"/>
          <w:i/>
          <w:iCs/>
          <w:sz w:val="28"/>
          <w:szCs w:val="28"/>
        </w:rPr>
        <w:t xml:space="preserve">структура доклада </w:t>
      </w:r>
      <w:r w:rsidRPr="00E31481">
        <w:rPr>
          <w:rFonts w:ascii="Times New Roman" w:hAnsi="Times New Roman" w:cs="Times New Roman"/>
          <w:sz w:val="28"/>
          <w:szCs w:val="28"/>
        </w:rPr>
        <w:t>выглядит следующим образом:</w:t>
      </w:r>
    </w:p>
    <w:p w14:paraId="7AEFBC29"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1</w:t>
      </w:r>
      <w:r w:rsidRPr="00E31481">
        <w:rPr>
          <w:rFonts w:ascii="Times New Roman" w:hAnsi="Times New Roman" w:cs="Times New Roman"/>
          <w:i/>
          <w:iCs/>
          <w:sz w:val="28"/>
          <w:szCs w:val="28"/>
        </w:rPr>
        <w:t>. Введение.</w:t>
      </w:r>
    </w:p>
    <w:p w14:paraId="5A126854"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14:paraId="0F394D0A"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2. </w:t>
      </w:r>
      <w:r w:rsidRPr="00E31481">
        <w:rPr>
          <w:rFonts w:ascii="Times New Roman" w:hAnsi="Times New Roman" w:cs="Times New Roman"/>
          <w:i/>
          <w:iCs/>
          <w:sz w:val="28"/>
          <w:szCs w:val="28"/>
        </w:rPr>
        <w:t>Основное содержание доклада</w:t>
      </w:r>
      <w:r w:rsidRPr="00E31481">
        <w:rPr>
          <w:rFonts w:ascii="Times New Roman" w:hAnsi="Times New Roman" w:cs="Times New Roman"/>
          <w:sz w:val="28"/>
          <w:szCs w:val="28"/>
        </w:rPr>
        <w:t>.</w:t>
      </w:r>
    </w:p>
    <w:p w14:paraId="244D290A"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Последовательно раскрываются тематические разделы доклада: 2–3 главы по 2–4 параграфа.</w:t>
      </w:r>
    </w:p>
    <w:p w14:paraId="3F2C2525"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3. </w:t>
      </w:r>
      <w:r w:rsidRPr="00E31481">
        <w:rPr>
          <w:rFonts w:ascii="Times New Roman" w:hAnsi="Times New Roman" w:cs="Times New Roman"/>
          <w:i/>
          <w:iCs/>
          <w:sz w:val="28"/>
          <w:szCs w:val="28"/>
        </w:rPr>
        <w:t>Заключение.</w:t>
      </w:r>
    </w:p>
    <w:p w14:paraId="1B99E558"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14:paraId="7A001FD5" w14:textId="77777777" w:rsidR="00FE6ADD" w:rsidRPr="00E31481" w:rsidRDefault="00FE6ADD" w:rsidP="0000530C">
      <w:pPr>
        <w:autoSpaceDE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4. </w:t>
      </w:r>
      <w:r w:rsidRPr="00E31481">
        <w:rPr>
          <w:rFonts w:ascii="Times New Roman" w:hAnsi="Times New Roman" w:cs="Times New Roman"/>
          <w:i/>
          <w:iCs/>
          <w:sz w:val="28"/>
          <w:szCs w:val="28"/>
        </w:rPr>
        <w:t>Библиографический список.</w:t>
      </w:r>
    </w:p>
    <w:p w14:paraId="71D2176D" w14:textId="77777777" w:rsidR="00FE6ADD" w:rsidRPr="00E31481" w:rsidRDefault="00FE6ADD" w:rsidP="0000530C">
      <w:pPr>
        <w:autoSpaceDE w:val="0"/>
        <w:spacing w:after="0" w:line="240" w:lineRule="auto"/>
        <w:ind w:firstLine="709"/>
        <w:jc w:val="both"/>
        <w:rPr>
          <w:rFonts w:ascii="Times New Roman" w:hAnsi="Times New Roman" w:cs="Times New Roman"/>
          <w:b/>
          <w:bCs/>
          <w:sz w:val="28"/>
          <w:szCs w:val="28"/>
        </w:rPr>
      </w:pPr>
      <w:r w:rsidRPr="00E31481">
        <w:rPr>
          <w:rFonts w:ascii="Times New Roman" w:hAnsi="Times New Roman" w:cs="Times New Roman"/>
          <w:sz w:val="28"/>
          <w:szCs w:val="28"/>
        </w:rPr>
        <w:t>Содержит перечень использованной при подготовке к докладу литературы: 3–5 источников.</w:t>
      </w:r>
    </w:p>
    <w:p w14:paraId="23D9A3EA" w14:textId="77777777" w:rsidR="00FE6ADD" w:rsidRPr="00E31481" w:rsidRDefault="00FE6ADD" w:rsidP="0000530C">
      <w:pPr>
        <w:shd w:val="clear" w:color="auto" w:fill="FFFFFF"/>
        <w:spacing w:after="0" w:line="240" w:lineRule="auto"/>
        <w:ind w:firstLine="709"/>
        <w:jc w:val="both"/>
        <w:rPr>
          <w:rFonts w:ascii="Times New Roman" w:hAnsi="Times New Roman" w:cs="Times New Roman"/>
          <w:b/>
          <w:bCs/>
          <w:sz w:val="28"/>
          <w:szCs w:val="28"/>
        </w:rPr>
      </w:pPr>
    </w:p>
    <w:p w14:paraId="555F7740" w14:textId="35FDB742" w:rsidR="006E359B" w:rsidRPr="00E31481" w:rsidRDefault="006E49D1" w:rsidP="0000530C">
      <w:pPr>
        <w:keepNext/>
        <w:keepLines/>
        <w:spacing w:after="0" w:line="240" w:lineRule="auto"/>
        <w:ind w:firstLine="709"/>
        <w:jc w:val="both"/>
        <w:outlineLvl w:val="0"/>
        <w:rPr>
          <w:rFonts w:ascii="Times New Roman" w:eastAsia="Times New Roman" w:hAnsi="Times New Roman" w:cs="Times New Roman"/>
          <w:b/>
          <w:bCs/>
          <w:caps/>
          <w:kern w:val="0"/>
          <w:sz w:val="28"/>
          <w:szCs w:val="40"/>
          <w:lang w:eastAsia="zh-CN"/>
        </w:rPr>
      </w:pPr>
      <w:bookmarkStart w:id="17" w:name="_Toc193449421"/>
      <w:bookmarkStart w:id="18" w:name="_Toc193882930"/>
      <w:bookmarkStart w:id="19" w:name="_Toc193979443"/>
      <w:r w:rsidRPr="00E31481">
        <w:rPr>
          <w:rFonts w:ascii="Times New Roman" w:eastAsia="Times New Roman" w:hAnsi="Times New Roman" w:cs="Times New Roman"/>
          <w:b/>
          <w:bCs/>
          <w:caps/>
          <w:kern w:val="0"/>
          <w:sz w:val="28"/>
          <w:szCs w:val="28"/>
          <w:lang w:eastAsia="ru-RU"/>
        </w:rPr>
        <w:t>8</w:t>
      </w:r>
      <w:r w:rsidR="006E359B" w:rsidRPr="00E31481">
        <w:rPr>
          <w:rFonts w:ascii="Times New Roman" w:eastAsia="Times New Roman" w:hAnsi="Times New Roman" w:cs="Times New Roman"/>
          <w:b/>
          <w:bCs/>
          <w:caps/>
          <w:kern w:val="0"/>
          <w:sz w:val="28"/>
          <w:szCs w:val="28"/>
          <w:lang w:eastAsia="ru-RU"/>
        </w:rPr>
        <w:t>. Информационное обеспечение обучения</w:t>
      </w:r>
      <w:bookmarkEnd w:id="17"/>
      <w:bookmarkEnd w:id="18"/>
      <w:bookmarkEnd w:id="19"/>
    </w:p>
    <w:p w14:paraId="05EE7183" w14:textId="77777777" w:rsidR="00FE6ADD" w:rsidRPr="00E31481" w:rsidRDefault="00FE6ADD" w:rsidP="0000530C">
      <w:pPr>
        <w:spacing w:after="0" w:line="240" w:lineRule="auto"/>
        <w:ind w:firstLine="709"/>
        <w:jc w:val="both"/>
        <w:rPr>
          <w:rFonts w:ascii="Times New Roman" w:hAnsi="Times New Roman" w:cs="Times New Roman"/>
          <w:sz w:val="28"/>
          <w:szCs w:val="28"/>
          <w:lang w:eastAsia="zh-CN"/>
        </w:rPr>
      </w:pPr>
    </w:p>
    <w:p w14:paraId="27855EC5" w14:textId="4325A21D" w:rsidR="00FE6ADD" w:rsidRPr="00E31481" w:rsidRDefault="00FE6ADD" w:rsidP="0000530C">
      <w:pPr>
        <w:shd w:val="clear" w:color="auto" w:fill="FFFFFF"/>
        <w:spacing w:after="0" w:line="240" w:lineRule="auto"/>
        <w:ind w:firstLine="709"/>
        <w:jc w:val="both"/>
        <w:rPr>
          <w:rFonts w:ascii="Times New Roman" w:hAnsi="Times New Roman" w:cs="Times New Roman"/>
          <w:bCs/>
          <w:sz w:val="28"/>
          <w:szCs w:val="28"/>
        </w:rPr>
      </w:pPr>
      <w:r w:rsidRPr="00E31481">
        <w:rPr>
          <w:rFonts w:ascii="Times New Roman" w:hAnsi="Times New Roman" w:cs="Times New Roman"/>
          <w:b/>
          <w:bCs/>
          <w:sz w:val="28"/>
          <w:szCs w:val="28"/>
        </w:rPr>
        <w:t>Перечень основной и дополнительной учебной литератур</w:t>
      </w:r>
      <w:r w:rsidRPr="00E31481">
        <w:rPr>
          <w:rFonts w:ascii="Times New Roman" w:hAnsi="Times New Roman" w:cs="Times New Roman"/>
          <w:bCs/>
          <w:sz w:val="28"/>
          <w:szCs w:val="28"/>
        </w:rPr>
        <w:t xml:space="preserve">ы (см. в содержании </w:t>
      </w:r>
      <w:r w:rsidR="009A6B82" w:rsidRPr="00E31481">
        <w:rPr>
          <w:rFonts w:ascii="Times New Roman" w:hAnsi="Times New Roman" w:cs="Times New Roman"/>
          <w:bCs/>
          <w:sz w:val="28"/>
          <w:szCs w:val="28"/>
        </w:rPr>
        <w:t>предметы</w:t>
      </w:r>
      <w:r w:rsidRPr="00E31481">
        <w:rPr>
          <w:rFonts w:ascii="Times New Roman" w:hAnsi="Times New Roman" w:cs="Times New Roman"/>
          <w:bCs/>
          <w:sz w:val="28"/>
          <w:szCs w:val="28"/>
        </w:rPr>
        <w:t xml:space="preserve"> по темам).</w:t>
      </w:r>
    </w:p>
    <w:p w14:paraId="42917D8A" w14:textId="77777777" w:rsidR="00FE6ADD" w:rsidRPr="00E31481" w:rsidRDefault="00FE6ADD" w:rsidP="0000530C">
      <w:pPr>
        <w:shd w:val="clear" w:color="auto" w:fill="FFFFFF"/>
        <w:spacing w:after="0" w:line="240" w:lineRule="auto"/>
        <w:ind w:firstLine="709"/>
        <w:jc w:val="both"/>
        <w:rPr>
          <w:rFonts w:ascii="Times New Roman" w:hAnsi="Times New Roman" w:cs="Times New Roman"/>
          <w:b/>
          <w:bCs/>
          <w:sz w:val="28"/>
          <w:szCs w:val="28"/>
        </w:rPr>
      </w:pPr>
    </w:p>
    <w:p w14:paraId="6289E608" w14:textId="77777777" w:rsidR="00FE6ADD" w:rsidRPr="00E31481" w:rsidRDefault="00FE6ADD" w:rsidP="0000530C">
      <w:pPr>
        <w:shd w:val="clear" w:color="auto" w:fill="FFFFFF"/>
        <w:spacing w:after="0" w:line="240" w:lineRule="auto"/>
        <w:ind w:firstLine="709"/>
        <w:jc w:val="both"/>
        <w:rPr>
          <w:rFonts w:ascii="Times New Roman" w:hAnsi="Times New Roman" w:cs="Times New Roman"/>
          <w:b/>
          <w:bCs/>
          <w:sz w:val="28"/>
          <w:szCs w:val="28"/>
        </w:rPr>
      </w:pPr>
    </w:p>
    <w:p w14:paraId="5F4AA502" w14:textId="77777777" w:rsidR="00FE6ADD" w:rsidRPr="00E31481" w:rsidRDefault="00FE6ADD" w:rsidP="0000530C">
      <w:pPr>
        <w:shd w:val="clear" w:color="auto" w:fill="FFFFFF"/>
        <w:spacing w:after="0" w:line="240" w:lineRule="auto"/>
        <w:ind w:firstLine="709"/>
        <w:jc w:val="both"/>
        <w:rPr>
          <w:rFonts w:ascii="Times New Roman" w:hAnsi="Times New Roman" w:cs="Times New Roman"/>
          <w:b/>
          <w:bCs/>
          <w:sz w:val="28"/>
          <w:szCs w:val="28"/>
        </w:rPr>
      </w:pPr>
    </w:p>
    <w:p w14:paraId="4DA93157" w14:textId="77777777" w:rsidR="00FE6ADD" w:rsidRPr="00E31481" w:rsidRDefault="00FE6ADD" w:rsidP="0000530C">
      <w:pPr>
        <w:shd w:val="clear" w:color="auto" w:fill="FFFFFF"/>
        <w:spacing w:after="0" w:line="240" w:lineRule="auto"/>
        <w:ind w:firstLine="709"/>
        <w:jc w:val="both"/>
        <w:rPr>
          <w:rFonts w:ascii="Times New Roman" w:hAnsi="Times New Roman" w:cs="Times New Roman"/>
          <w:b/>
          <w:bCs/>
          <w:sz w:val="28"/>
          <w:szCs w:val="28"/>
        </w:rPr>
      </w:pPr>
    </w:p>
    <w:p w14:paraId="6ED6BADB" w14:textId="77777777" w:rsidR="00FE6ADD" w:rsidRPr="00E31481" w:rsidRDefault="00FE6ADD" w:rsidP="0000530C">
      <w:pPr>
        <w:shd w:val="clear" w:color="auto" w:fill="FFFFFF"/>
        <w:spacing w:after="0" w:line="240" w:lineRule="auto"/>
        <w:ind w:firstLine="709"/>
        <w:jc w:val="both"/>
        <w:rPr>
          <w:rFonts w:ascii="Times New Roman" w:hAnsi="Times New Roman" w:cs="Times New Roman"/>
          <w:bCs/>
          <w:i/>
          <w:iCs/>
          <w:sz w:val="28"/>
          <w:szCs w:val="28"/>
        </w:rPr>
      </w:pPr>
    </w:p>
    <w:p w14:paraId="3ECB651C" w14:textId="77777777" w:rsidR="00FE6ADD" w:rsidRPr="00E31481" w:rsidRDefault="00FE6ADD" w:rsidP="00FE6ADD">
      <w:pPr>
        <w:widowControl w:val="0"/>
        <w:spacing w:after="0" w:line="240" w:lineRule="auto"/>
        <w:ind w:firstLine="709"/>
        <w:jc w:val="both"/>
        <w:outlineLvl w:val="0"/>
        <w:rPr>
          <w:rFonts w:ascii="Times New Roman" w:eastAsia="Calibri" w:hAnsi="Times New Roman" w:cs="Times New Roman"/>
          <w:b/>
          <w:caps/>
          <w:kern w:val="0"/>
          <w:sz w:val="28"/>
          <w:szCs w:val="28"/>
        </w:rPr>
      </w:pPr>
    </w:p>
    <w:p w14:paraId="1BF2BF43" w14:textId="77777777" w:rsidR="00FE6ADD" w:rsidRPr="00E31481" w:rsidRDefault="00FE6ADD" w:rsidP="00FE6ADD">
      <w:pPr>
        <w:widowControl w:val="0"/>
        <w:spacing w:after="0" w:line="240" w:lineRule="auto"/>
        <w:ind w:firstLine="709"/>
        <w:jc w:val="both"/>
        <w:outlineLvl w:val="0"/>
        <w:rPr>
          <w:rFonts w:ascii="Times New Roman" w:eastAsia="Calibri" w:hAnsi="Times New Roman" w:cs="Times New Roman"/>
          <w:b/>
          <w:caps/>
          <w:kern w:val="0"/>
          <w:sz w:val="28"/>
          <w:szCs w:val="28"/>
        </w:rPr>
      </w:pPr>
    </w:p>
    <w:p w14:paraId="4AA029E2" w14:textId="77777777" w:rsidR="00FE6ADD" w:rsidRPr="00E31481" w:rsidRDefault="00FE6ADD" w:rsidP="00FE6ADD">
      <w:pPr>
        <w:widowControl w:val="0"/>
        <w:spacing w:after="0" w:line="240" w:lineRule="auto"/>
        <w:ind w:firstLine="709"/>
        <w:jc w:val="both"/>
        <w:outlineLvl w:val="0"/>
        <w:rPr>
          <w:rFonts w:ascii="Times New Roman" w:eastAsia="Calibri" w:hAnsi="Times New Roman" w:cs="Times New Roman"/>
          <w:b/>
          <w:caps/>
          <w:kern w:val="0"/>
          <w:sz w:val="28"/>
          <w:szCs w:val="28"/>
        </w:rPr>
      </w:pPr>
    </w:p>
    <w:p w14:paraId="11DCC926" w14:textId="77777777" w:rsidR="00FE6ADD" w:rsidRPr="00E31481" w:rsidRDefault="00FE6ADD" w:rsidP="00FE6ADD">
      <w:pPr>
        <w:widowControl w:val="0"/>
        <w:spacing w:after="0" w:line="240" w:lineRule="auto"/>
        <w:ind w:firstLine="709"/>
        <w:jc w:val="center"/>
        <w:outlineLvl w:val="0"/>
        <w:rPr>
          <w:rFonts w:ascii="Times New Roman" w:eastAsia="Calibri" w:hAnsi="Times New Roman" w:cs="Times New Roman"/>
          <w:b/>
          <w:caps/>
          <w:kern w:val="0"/>
          <w:sz w:val="24"/>
          <w:szCs w:val="24"/>
        </w:rPr>
        <w:sectPr w:rsidR="00FE6ADD" w:rsidRPr="00E31481" w:rsidSect="006D693B">
          <w:pgSz w:w="11906" w:h="16838"/>
          <w:pgMar w:top="1134" w:right="567" w:bottom="1134" w:left="1701" w:header="709" w:footer="170" w:gutter="0"/>
          <w:cols w:space="708"/>
          <w:titlePg/>
          <w:docGrid w:linePitch="360"/>
        </w:sectPr>
      </w:pPr>
    </w:p>
    <w:p w14:paraId="5E1D7F09" w14:textId="77777777" w:rsidR="00FE6ADD" w:rsidRPr="00E31481" w:rsidRDefault="00FE6ADD" w:rsidP="00FE6ADD">
      <w:pPr>
        <w:widowControl w:val="0"/>
        <w:spacing w:after="0" w:line="240" w:lineRule="auto"/>
        <w:ind w:firstLine="709"/>
        <w:jc w:val="center"/>
        <w:outlineLvl w:val="0"/>
        <w:rPr>
          <w:rFonts w:ascii="Times New Roman" w:eastAsia="Calibri" w:hAnsi="Times New Roman" w:cs="Times New Roman"/>
          <w:b/>
          <w:kern w:val="0"/>
          <w:sz w:val="28"/>
          <w:szCs w:val="28"/>
        </w:rPr>
      </w:pPr>
      <w:bookmarkStart w:id="20" w:name="_Toc149835224"/>
      <w:bookmarkStart w:id="21" w:name="_Toc193979444"/>
      <w:r w:rsidRPr="00E31481">
        <w:rPr>
          <w:rFonts w:ascii="Times New Roman" w:eastAsia="Calibri" w:hAnsi="Times New Roman" w:cs="Times New Roman"/>
          <w:b/>
          <w:caps/>
          <w:kern w:val="0"/>
          <w:sz w:val="28"/>
          <w:szCs w:val="28"/>
        </w:rPr>
        <w:lastRenderedPageBreak/>
        <w:t>Лист переутверждения рабочей программы</w:t>
      </w:r>
      <w:bookmarkEnd w:id="20"/>
      <w:bookmarkEnd w:id="21"/>
    </w:p>
    <w:p w14:paraId="2C9F5A02" w14:textId="5A09D1C8" w:rsidR="00FE6ADD" w:rsidRPr="00E31481" w:rsidRDefault="009A6B82" w:rsidP="00FE6ADD">
      <w:pPr>
        <w:widowControl w:val="0"/>
        <w:spacing w:after="0" w:line="240" w:lineRule="auto"/>
        <w:ind w:firstLine="709"/>
        <w:jc w:val="center"/>
        <w:rPr>
          <w:rFonts w:ascii="Times New Roman" w:eastAsia="Calibri" w:hAnsi="Times New Roman" w:cs="Times New Roman"/>
          <w:b/>
          <w:kern w:val="0"/>
          <w:sz w:val="28"/>
          <w:szCs w:val="28"/>
        </w:rPr>
      </w:pPr>
      <w:r w:rsidRPr="00E31481">
        <w:rPr>
          <w:rFonts w:ascii="Times New Roman" w:eastAsia="Calibri" w:hAnsi="Times New Roman" w:cs="Times New Roman"/>
          <w:b/>
          <w:kern w:val="0"/>
          <w:sz w:val="28"/>
          <w:szCs w:val="28"/>
        </w:rPr>
        <w:t>предметы</w:t>
      </w:r>
      <w:r w:rsidR="00FE6ADD" w:rsidRPr="00E31481">
        <w:rPr>
          <w:rFonts w:ascii="Times New Roman" w:eastAsia="Calibri" w:hAnsi="Times New Roman" w:cs="Times New Roman"/>
          <w:b/>
          <w:kern w:val="0"/>
          <w:sz w:val="28"/>
          <w:szCs w:val="28"/>
        </w:rPr>
        <w:t xml:space="preserve"> (профессионального модуля)</w:t>
      </w:r>
    </w:p>
    <w:p w14:paraId="784CBB1E" w14:textId="77777777" w:rsidR="00FE6ADD" w:rsidRPr="00E31481" w:rsidRDefault="00FE6ADD" w:rsidP="00FE6ADD">
      <w:pPr>
        <w:widowControl w:val="0"/>
        <w:spacing w:after="0" w:line="240" w:lineRule="auto"/>
        <w:ind w:firstLine="709"/>
        <w:jc w:val="both"/>
        <w:rPr>
          <w:rFonts w:ascii="Times New Roman" w:eastAsia="Calibri" w:hAnsi="Times New Roman" w:cs="Times New Roman"/>
          <w:kern w:val="0"/>
          <w:sz w:val="28"/>
          <w:szCs w:val="28"/>
        </w:rPr>
      </w:pPr>
    </w:p>
    <w:p w14:paraId="357368F8" w14:textId="0D2BF8A8" w:rsidR="00D17189" w:rsidRPr="00E31481" w:rsidRDefault="00D17189" w:rsidP="00D17189">
      <w:pPr>
        <w:widowControl w:val="0"/>
        <w:spacing w:after="0" w:line="240" w:lineRule="auto"/>
        <w:ind w:firstLine="709"/>
        <w:jc w:val="both"/>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 xml:space="preserve">Рабочая программа: «История </w:t>
      </w:r>
      <w:r w:rsidR="00A127CC" w:rsidRPr="00E31481">
        <w:rPr>
          <w:rFonts w:ascii="Times New Roman" w:eastAsia="Calibri" w:hAnsi="Times New Roman" w:cs="Times New Roman"/>
          <w:kern w:val="0"/>
          <w:sz w:val="28"/>
          <w:szCs w:val="28"/>
        </w:rPr>
        <w:t>искусств</w:t>
      </w:r>
      <w:r w:rsidRPr="00E31481">
        <w:rPr>
          <w:rFonts w:ascii="Times New Roman" w:eastAsia="Calibri" w:hAnsi="Times New Roman" w:cs="Times New Roman"/>
          <w:kern w:val="0"/>
          <w:sz w:val="28"/>
          <w:szCs w:val="28"/>
        </w:rPr>
        <w:t>»</w:t>
      </w:r>
    </w:p>
    <w:p w14:paraId="278EB023" w14:textId="77777777" w:rsidR="00D17189" w:rsidRPr="00E31481" w:rsidRDefault="00D17189" w:rsidP="00D17189">
      <w:pPr>
        <w:widowControl w:val="0"/>
        <w:tabs>
          <w:tab w:val="left" w:leader="underscore" w:pos="2067"/>
          <w:tab w:val="left" w:leader="underscore" w:pos="2783"/>
        </w:tabs>
        <w:spacing w:after="0" w:line="320" w:lineRule="exact"/>
        <w:jc w:val="both"/>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одобрена на 2023/2024 учебный год на заседании предметно-цикловой комиссии общеобразовательных дисциплин от 31 августа 2023 г., протокол № 1</w:t>
      </w:r>
    </w:p>
    <w:p w14:paraId="2807F17A" w14:textId="77777777" w:rsidR="00D17189" w:rsidRPr="00E31481" w:rsidRDefault="00D17189" w:rsidP="00D17189">
      <w:pPr>
        <w:widowControl w:val="0"/>
        <w:tabs>
          <w:tab w:val="left" w:leader="underscore" w:pos="8916"/>
        </w:tabs>
        <w:spacing w:after="0" w:line="310" w:lineRule="exact"/>
        <w:ind w:left="2680"/>
        <w:jc w:val="both"/>
        <w:rPr>
          <w:rFonts w:ascii="Times New Roman" w:eastAsia="Calibri" w:hAnsi="Times New Roman" w:cs="Times New Roman"/>
          <w:kern w:val="0"/>
          <w:sz w:val="28"/>
          <w:szCs w:val="28"/>
        </w:rPr>
      </w:pPr>
      <w:r w:rsidRPr="00E31481">
        <w:rPr>
          <w:rFonts w:ascii="Times New Roman" w:hAnsi="Times New Roman" w:cs="Times New Roman"/>
          <w:noProof/>
          <w:sz w:val="28"/>
          <w:szCs w:val="28"/>
          <w:lang w:eastAsia="ru-RU"/>
          <w14:ligatures w14:val="standardContextual"/>
        </w:rPr>
        <w:drawing>
          <wp:anchor distT="0" distB="0" distL="114300" distR="114300" simplePos="0" relativeHeight="251662336" behindDoc="0" locked="0" layoutInCell="1" allowOverlap="1" wp14:anchorId="223DD7EC" wp14:editId="39914EFA">
            <wp:simplePos x="0" y="0"/>
            <wp:positionH relativeFrom="column">
              <wp:posOffset>3009900</wp:posOffset>
            </wp:positionH>
            <wp:positionV relativeFrom="paragraph">
              <wp:posOffset>120650</wp:posOffset>
            </wp:positionV>
            <wp:extent cx="780415" cy="463550"/>
            <wp:effectExtent l="0" t="0" r="635" b="0"/>
            <wp:wrapNone/>
            <wp:docPr id="1107040696" name="Рисунок 110704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anchor>
        </w:drawing>
      </w:r>
    </w:p>
    <w:p w14:paraId="4D92CA6E" w14:textId="11059A38" w:rsidR="00D17189" w:rsidRPr="00E31481" w:rsidRDefault="00D17189" w:rsidP="00D17189">
      <w:pPr>
        <w:widowControl w:val="0"/>
        <w:tabs>
          <w:tab w:val="left" w:leader="underscore" w:pos="8916"/>
        </w:tabs>
        <w:spacing w:after="0" w:line="310" w:lineRule="exact"/>
        <w:ind w:left="2680"/>
        <w:jc w:val="both"/>
        <w:rPr>
          <w:rFonts w:ascii="Times New Roman" w:eastAsia="Calibri" w:hAnsi="Times New Roman" w:cs="Times New Roman"/>
          <w:kern w:val="0"/>
          <w:sz w:val="28"/>
          <w:szCs w:val="28"/>
        </w:rPr>
      </w:pPr>
      <w:r w:rsidRPr="00E31481">
        <w:rPr>
          <w:rFonts w:ascii="Times New Roman" w:eastAsia="Calibri" w:hAnsi="Times New Roman" w:cs="Times New Roman"/>
          <w:kern w:val="0"/>
          <w:sz w:val="28"/>
          <w:szCs w:val="28"/>
        </w:rPr>
        <w:t xml:space="preserve">Председатель ПЦК                           Л.И. </w:t>
      </w:r>
      <w:proofErr w:type="spellStart"/>
      <w:r w:rsidRPr="00E31481">
        <w:rPr>
          <w:rFonts w:ascii="Times New Roman" w:eastAsia="Calibri" w:hAnsi="Times New Roman" w:cs="Times New Roman"/>
          <w:kern w:val="0"/>
          <w:sz w:val="28"/>
          <w:szCs w:val="28"/>
        </w:rPr>
        <w:t>Кашицина</w:t>
      </w:r>
      <w:proofErr w:type="spellEnd"/>
      <w:r w:rsidRPr="00E31481">
        <w:rPr>
          <w:rFonts w:ascii="Times New Roman" w:eastAsia="Calibri" w:hAnsi="Times New Roman" w:cs="Times New Roman"/>
          <w:kern w:val="0"/>
          <w:sz w:val="28"/>
          <w:szCs w:val="28"/>
        </w:rPr>
        <w:t xml:space="preserve">      </w:t>
      </w:r>
    </w:p>
    <w:p w14:paraId="4FCAE300" w14:textId="77777777" w:rsidR="00D17189" w:rsidRPr="00E31481" w:rsidRDefault="00D17189" w:rsidP="00FE6ADD">
      <w:pPr>
        <w:widowControl w:val="0"/>
        <w:spacing w:after="0" w:line="240" w:lineRule="auto"/>
        <w:ind w:firstLine="709"/>
        <w:jc w:val="both"/>
        <w:rPr>
          <w:rFonts w:ascii="Times New Roman" w:eastAsia="Calibri" w:hAnsi="Times New Roman" w:cs="Times New Roman"/>
          <w:kern w:val="0"/>
          <w:sz w:val="28"/>
          <w:szCs w:val="28"/>
        </w:rPr>
      </w:pPr>
    </w:p>
    <w:p w14:paraId="252414C5" w14:textId="3A6BA5F1" w:rsidR="00FE6ADD" w:rsidRPr="00E31481" w:rsidRDefault="00FE6ADD" w:rsidP="00FE6ADD">
      <w:pPr>
        <w:widowControl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Рабочая программа: История искусств</w:t>
      </w:r>
    </w:p>
    <w:p w14:paraId="0D68894B" w14:textId="31CD5D8A" w:rsidR="00FE6ADD" w:rsidRPr="00E31481" w:rsidRDefault="00FE6ADD" w:rsidP="00FE6ADD">
      <w:pPr>
        <w:widowControl w:val="0"/>
        <w:tabs>
          <w:tab w:val="left" w:leader="underscore" w:pos="2067"/>
          <w:tab w:val="left" w:leader="underscore" w:pos="2783"/>
        </w:tabs>
        <w:spacing w:after="0" w:line="240" w:lineRule="auto"/>
        <w:jc w:val="both"/>
        <w:rPr>
          <w:rFonts w:ascii="Times New Roman" w:hAnsi="Times New Roman" w:cs="Times New Roman"/>
          <w:sz w:val="28"/>
          <w:szCs w:val="28"/>
        </w:rPr>
      </w:pPr>
      <w:r w:rsidRPr="00E31481">
        <w:rPr>
          <w:rFonts w:ascii="Times New Roman" w:hAnsi="Times New Roman" w:cs="Times New Roman"/>
          <w:sz w:val="28"/>
          <w:szCs w:val="28"/>
        </w:rPr>
        <w:t>одобрена на 2024/2025 учебный год на заседании предметно-цикловой комиссии общеобразовательных дисциплин от 20 июня 2024 г., протокол №12.</w:t>
      </w:r>
      <w:r w:rsidRPr="00E31481">
        <w:rPr>
          <w:rFonts w:ascii="Times New Roman" w:hAnsi="Times New Roman" w:cs="Times New Roman"/>
          <w:sz w:val="28"/>
          <w:szCs w:val="28"/>
        </w:rPr>
        <w:tab/>
      </w:r>
    </w:p>
    <w:p w14:paraId="7E67B904" w14:textId="512D185C" w:rsidR="00FE6ADD" w:rsidRPr="00E31481" w:rsidRDefault="00FE6ADD" w:rsidP="00FE6ADD">
      <w:pPr>
        <w:widowControl w:val="0"/>
        <w:tabs>
          <w:tab w:val="left" w:leader="underscore" w:pos="8916"/>
        </w:tabs>
        <w:spacing w:after="0" w:line="240" w:lineRule="auto"/>
        <w:ind w:left="2680"/>
        <w:jc w:val="both"/>
        <w:rPr>
          <w:rFonts w:ascii="Times New Roman" w:hAnsi="Times New Roman" w:cs="Times New Roman"/>
          <w:sz w:val="28"/>
          <w:szCs w:val="28"/>
        </w:rPr>
      </w:pPr>
      <w:r w:rsidRPr="00E31481">
        <w:rPr>
          <w:rFonts w:ascii="Times New Roman" w:hAnsi="Times New Roman" w:cs="Times New Roman"/>
          <w:sz w:val="28"/>
          <w:szCs w:val="28"/>
        </w:rPr>
        <w:t>Председатель ПЦК</w:t>
      </w:r>
      <w:r w:rsidR="00992521" w:rsidRPr="00E31481">
        <w:rPr>
          <w:rFonts w:ascii="Times New Roman" w:hAnsi="Times New Roman" w:cs="Times New Roman"/>
          <w:sz w:val="28"/>
          <w:szCs w:val="28"/>
        </w:rPr>
        <w:t xml:space="preserve">       </w:t>
      </w:r>
      <w:r w:rsidR="00992521" w:rsidRPr="00E31481">
        <w:rPr>
          <w:rFonts w:ascii="Times New Roman" w:hAnsi="Times New Roman" w:cs="Times New Roman"/>
          <w:noProof/>
          <w14:ligatures w14:val="standardContextual"/>
        </w:rPr>
        <w:drawing>
          <wp:inline distT="0" distB="0" distL="0" distR="0" wp14:anchorId="4BD625D5" wp14:editId="71763DDC">
            <wp:extent cx="780415" cy="463550"/>
            <wp:effectExtent l="0" t="0" r="635" b="0"/>
            <wp:docPr id="499791568" name="Рисунок 49979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inline>
        </w:drawing>
      </w:r>
      <w:proofErr w:type="spellStart"/>
      <w:r w:rsidR="00992521" w:rsidRPr="00E31481">
        <w:rPr>
          <w:rFonts w:ascii="Times New Roman" w:hAnsi="Times New Roman" w:cs="Times New Roman"/>
          <w:sz w:val="28"/>
          <w:szCs w:val="28"/>
        </w:rPr>
        <w:t>Л.И.Кашицина</w:t>
      </w:r>
      <w:proofErr w:type="spellEnd"/>
      <w:r w:rsidR="00992521" w:rsidRPr="00E31481">
        <w:rPr>
          <w:rFonts w:ascii="Times New Roman" w:hAnsi="Times New Roman" w:cs="Times New Roman"/>
          <w:sz w:val="28"/>
          <w:szCs w:val="28"/>
        </w:rPr>
        <w:t xml:space="preserve"> </w:t>
      </w:r>
    </w:p>
    <w:p w14:paraId="6C31C630" w14:textId="77777777" w:rsidR="00FE6ADD" w:rsidRPr="00E31481" w:rsidRDefault="00FE6ADD" w:rsidP="00FE6ADD">
      <w:pPr>
        <w:widowControl w:val="0"/>
        <w:spacing w:after="0" w:line="240" w:lineRule="auto"/>
        <w:ind w:firstLine="709"/>
        <w:jc w:val="both"/>
        <w:rPr>
          <w:rFonts w:ascii="Times New Roman" w:hAnsi="Times New Roman" w:cs="Times New Roman"/>
          <w:sz w:val="28"/>
          <w:szCs w:val="28"/>
        </w:rPr>
      </w:pPr>
    </w:p>
    <w:p w14:paraId="310A1477" w14:textId="25476615" w:rsidR="005A1578" w:rsidRPr="00E31481" w:rsidRDefault="005A1578" w:rsidP="005A1578">
      <w:pPr>
        <w:widowControl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 xml:space="preserve">Рабочая программа: История </w:t>
      </w:r>
      <w:r w:rsidR="00A127CC" w:rsidRPr="00E31481">
        <w:rPr>
          <w:rFonts w:ascii="Times New Roman" w:hAnsi="Times New Roman" w:cs="Times New Roman"/>
          <w:sz w:val="28"/>
          <w:szCs w:val="28"/>
        </w:rPr>
        <w:t>искусств</w:t>
      </w:r>
    </w:p>
    <w:p w14:paraId="6ABFE727" w14:textId="7E3896B9" w:rsidR="005A1578" w:rsidRPr="00E31481" w:rsidRDefault="005A1578" w:rsidP="005A1578">
      <w:pPr>
        <w:widowControl w:val="0"/>
        <w:tabs>
          <w:tab w:val="left" w:leader="underscore" w:pos="2067"/>
          <w:tab w:val="left" w:leader="underscore" w:pos="2783"/>
        </w:tabs>
        <w:spacing w:after="0" w:line="240" w:lineRule="auto"/>
        <w:jc w:val="both"/>
        <w:rPr>
          <w:rFonts w:ascii="Times New Roman" w:hAnsi="Times New Roman" w:cs="Times New Roman"/>
          <w:sz w:val="28"/>
          <w:szCs w:val="28"/>
        </w:rPr>
      </w:pPr>
      <w:r w:rsidRPr="00E31481">
        <w:rPr>
          <w:rFonts w:ascii="Times New Roman" w:hAnsi="Times New Roman" w:cs="Times New Roman"/>
          <w:sz w:val="28"/>
          <w:szCs w:val="28"/>
        </w:rPr>
        <w:t xml:space="preserve">одобрена на 2024/2025 учебный год на заседании предметно-цикловой комиссии общеобразовательных дисциплин от </w:t>
      </w:r>
      <w:r w:rsidR="00C504B3" w:rsidRPr="00E31481">
        <w:rPr>
          <w:rFonts w:ascii="Times New Roman" w:hAnsi="Times New Roman" w:cs="Times New Roman"/>
          <w:sz w:val="28"/>
          <w:szCs w:val="28"/>
        </w:rPr>
        <w:t>2</w:t>
      </w:r>
      <w:r w:rsidRPr="00E31481">
        <w:rPr>
          <w:rFonts w:ascii="Times New Roman" w:hAnsi="Times New Roman" w:cs="Times New Roman"/>
          <w:sz w:val="28"/>
          <w:szCs w:val="28"/>
        </w:rPr>
        <w:t xml:space="preserve"> </w:t>
      </w:r>
      <w:r w:rsidR="00C504B3" w:rsidRPr="00E31481">
        <w:rPr>
          <w:rFonts w:ascii="Times New Roman" w:hAnsi="Times New Roman" w:cs="Times New Roman"/>
          <w:sz w:val="28"/>
          <w:szCs w:val="28"/>
        </w:rPr>
        <w:t>сен</w:t>
      </w:r>
      <w:r w:rsidRPr="00E31481">
        <w:rPr>
          <w:rFonts w:ascii="Times New Roman" w:hAnsi="Times New Roman" w:cs="Times New Roman"/>
          <w:sz w:val="28"/>
          <w:szCs w:val="28"/>
        </w:rPr>
        <w:t>тября 2024г., протокол №</w:t>
      </w:r>
      <w:r w:rsidR="00C504B3" w:rsidRPr="00E31481">
        <w:rPr>
          <w:rFonts w:ascii="Times New Roman" w:hAnsi="Times New Roman" w:cs="Times New Roman"/>
          <w:sz w:val="28"/>
          <w:szCs w:val="28"/>
        </w:rPr>
        <w:t>1</w:t>
      </w:r>
      <w:r w:rsidRPr="00E31481">
        <w:rPr>
          <w:rFonts w:ascii="Times New Roman" w:hAnsi="Times New Roman" w:cs="Times New Roman"/>
          <w:sz w:val="28"/>
          <w:szCs w:val="28"/>
        </w:rPr>
        <w:t>.</w:t>
      </w:r>
    </w:p>
    <w:p w14:paraId="5F13BFC6" w14:textId="77777777" w:rsidR="005A1578" w:rsidRPr="00E31481" w:rsidRDefault="005A1578" w:rsidP="005A1578">
      <w:pPr>
        <w:widowControl w:val="0"/>
        <w:tabs>
          <w:tab w:val="left" w:leader="underscore" w:pos="8916"/>
        </w:tabs>
        <w:spacing w:after="0" w:line="240" w:lineRule="auto"/>
        <w:jc w:val="both"/>
        <w:rPr>
          <w:rFonts w:ascii="Times New Roman" w:hAnsi="Times New Roman" w:cs="Times New Roman"/>
          <w:sz w:val="28"/>
          <w:szCs w:val="28"/>
        </w:rPr>
      </w:pPr>
    </w:p>
    <w:p w14:paraId="13B0EB65" w14:textId="77777777" w:rsidR="005A1578" w:rsidRPr="00E31481" w:rsidRDefault="005A1578" w:rsidP="005A1578">
      <w:pPr>
        <w:widowControl w:val="0"/>
        <w:tabs>
          <w:tab w:val="left" w:leader="underscore" w:pos="8916"/>
        </w:tabs>
        <w:spacing w:after="0" w:line="240" w:lineRule="auto"/>
        <w:jc w:val="both"/>
        <w:rPr>
          <w:rFonts w:ascii="Times New Roman" w:hAnsi="Times New Roman" w:cs="Times New Roman"/>
          <w:sz w:val="28"/>
          <w:szCs w:val="28"/>
        </w:rPr>
      </w:pPr>
      <w:r w:rsidRPr="00E31481">
        <w:rPr>
          <w:rFonts w:ascii="Times New Roman" w:hAnsi="Times New Roman" w:cs="Times New Roman"/>
          <w:sz w:val="28"/>
          <w:szCs w:val="28"/>
        </w:rPr>
        <w:t xml:space="preserve"> Председатель ПЦК_______________________ </w:t>
      </w:r>
      <w:proofErr w:type="spellStart"/>
      <w:r w:rsidRPr="00E31481">
        <w:rPr>
          <w:rFonts w:ascii="Times New Roman" w:hAnsi="Times New Roman" w:cs="Times New Roman"/>
          <w:sz w:val="28"/>
          <w:szCs w:val="28"/>
        </w:rPr>
        <w:t>Е.И.Крайнева</w:t>
      </w:r>
      <w:proofErr w:type="spellEnd"/>
    </w:p>
    <w:p w14:paraId="4C8D0377" w14:textId="77777777" w:rsidR="00FE6ADD" w:rsidRPr="00E31481" w:rsidRDefault="00FE6ADD" w:rsidP="00FF6C99">
      <w:pPr>
        <w:widowControl w:val="0"/>
        <w:spacing w:after="0" w:line="240" w:lineRule="auto"/>
        <w:jc w:val="both"/>
        <w:rPr>
          <w:rFonts w:ascii="Times New Roman" w:hAnsi="Times New Roman" w:cs="Times New Roman"/>
          <w:sz w:val="28"/>
          <w:szCs w:val="28"/>
        </w:rPr>
      </w:pPr>
    </w:p>
    <w:p w14:paraId="58CAD8F3" w14:textId="77777777" w:rsidR="00FE6ADD" w:rsidRPr="00E31481" w:rsidRDefault="00FE6ADD" w:rsidP="00FE6ADD">
      <w:pPr>
        <w:widowControl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Рабочая программа: __________________________________________</w:t>
      </w:r>
    </w:p>
    <w:p w14:paraId="78F1D19E" w14:textId="77777777" w:rsidR="00FE6ADD" w:rsidRPr="00E31481" w:rsidRDefault="00FE6ADD" w:rsidP="00FE6ADD">
      <w:pPr>
        <w:widowControl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___________________________________________________________</w:t>
      </w:r>
    </w:p>
    <w:p w14:paraId="70039773" w14:textId="77777777" w:rsidR="00FE6ADD" w:rsidRPr="00E31481" w:rsidRDefault="00FE6ADD" w:rsidP="00FE6ADD">
      <w:pPr>
        <w:widowControl w:val="0"/>
        <w:tabs>
          <w:tab w:val="left" w:leader="underscore" w:pos="2067"/>
          <w:tab w:val="left" w:leader="underscore" w:pos="2783"/>
        </w:tabs>
        <w:spacing w:after="0" w:line="240" w:lineRule="auto"/>
        <w:jc w:val="both"/>
        <w:rPr>
          <w:rFonts w:ascii="Times New Roman" w:hAnsi="Times New Roman" w:cs="Times New Roman"/>
          <w:sz w:val="28"/>
          <w:szCs w:val="28"/>
        </w:rPr>
      </w:pPr>
      <w:r w:rsidRPr="00E31481">
        <w:rPr>
          <w:rFonts w:ascii="Times New Roman" w:hAnsi="Times New Roman" w:cs="Times New Roman"/>
          <w:sz w:val="28"/>
          <w:szCs w:val="28"/>
        </w:rPr>
        <w:t xml:space="preserve">одобрена на 20__/20__ учебный год на заседании предметно-цикловой </w:t>
      </w:r>
    </w:p>
    <w:p w14:paraId="54D61D1F" w14:textId="77777777" w:rsidR="00FE6ADD" w:rsidRPr="00E31481" w:rsidRDefault="00FE6ADD" w:rsidP="00FE6ADD">
      <w:pPr>
        <w:widowControl w:val="0"/>
        <w:tabs>
          <w:tab w:val="left" w:leader="underscore" w:pos="9210"/>
        </w:tabs>
        <w:spacing w:after="0" w:line="240" w:lineRule="auto"/>
        <w:jc w:val="both"/>
        <w:rPr>
          <w:rFonts w:ascii="Times New Roman" w:hAnsi="Times New Roman" w:cs="Times New Roman"/>
          <w:sz w:val="28"/>
          <w:szCs w:val="28"/>
        </w:rPr>
      </w:pPr>
      <w:r w:rsidRPr="00E31481">
        <w:rPr>
          <w:rFonts w:ascii="Times New Roman" w:hAnsi="Times New Roman" w:cs="Times New Roman"/>
          <w:sz w:val="28"/>
          <w:szCs w:val="28"/>
        </w:rPr>
        <w:t>комиссии</w:t>
      </w:r>
      <w:r w:rsidRPr="00E31481">
        <w:rPr>
          <w:rFonts w:ascii="Times New Roman" w:hAnsi="Times New Roman" w:cs="Times New Roman"/>
          <w:sz w:val="28"/>
          <w:szCs w:val="28"/>
        </w:rPr>
        <w:tab/>
        <w:t>_</w:t>
      </w:r>
    </w:p>
    <w:p w14:paraId="35282254" w14:textId="77777777" w:rsidR="00FE6ADD" w:rsidRPr="00E31481" w:rsidRDefault="00FE6ADD" w:rsidP="00FE6ADD">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proofErr w:type="gramStart"/>
      <w:r w:rsidRPr="00E31481">
        <w:rPr>
          <w:rFonts w:ascii="Times New Roman" w:hAnsi="Times New Roman" w:cs="Times New Roman"/>
          <w:sz w:val="28"/>
          <w:szCs w:val="28"/>
        </w:rPr>
        <w:t>от</w:t>
      </w:r>
      <w:r w:rsidRPr="00E31481">
        <w:rPr>
          <w:rFonts w:ascii="Times New Roman" w:hAnsi="Times New Roman" w:cs="Times New Roman"/>
          <w:sz w:val="28"/>
          <w:szCs w:val="28"/>
        </w:rPr>
        <w:tab/>
        <w:t>20</w:t>
      </w:r>
      <w:r w:rsidRPr="00E31481">
        <w:rPr>
          <w:rFonts w:ascii="Times New Roman" w:hAnsi="Times New Roman" w:cs="Times New Roman"/>
          <w:sz w:val="28"/>
          <w:szCs w:val="28"/>
        </w:rPr>
        <w:tab/>
        <w:t>г.,</w:t>
      </w:r>
      <w:proofErr w:type="gramEnd"/>
      <w:r w:rsidRPr="00E31481">
        <w:rPr>
          <w:rFonts w:ascii="Times New Roman" w:hAnsi="Times New Roman" w:cs="Times New Roman"/>
          <w:sz w:val="28"/>
          <w:szCs w:val="28"/>
        </w:rPr>
        <w:t xml:space="preserve"> протокол №</w:t>
      </w:r>
      <w:r w:rsidRPr="00E31481">
        <w:rPr>
          <w:rFonts w:ascii="Times New Roman" w:hAnsi="Times New Roman" w:cs="Times New Roman"/>
          <w:sz w:val="28"/>
          <w:szCs w:val="28"/>
        </w:rPr>
        <w:tab/>
      </w:r>
    </w:p>
    <w:p w14:paraId="5FB9B1DA" w14:textId="77777777" w:rsidR="00FE6ADD" w:rsidRPr="00E31481" w:rsidRDefault="00FE6ADD" w:rsidP="00FE6ADD">
      <w:pPr>
        <w:widowControl w:val="0"/>
        <w:tabs>
          <w:tab w:val="left" w:leader="underscore" w:pos="9210"/>
        </w:tabs>
        <w:spacing w:after="0" w:line="240" w:lineRule="auto"/>
        <w:ind w:left="2680"/>
        <w:jc w:val="both"/>
        <w:rPr>
          <w:rFonts w:ascii="Times New Roman" w:hAnsi="Times New Roman" w:cs="Times New Roman"/>
          <w:sz w:val="28"/>
          <w:szCs w:val="28"/>
        </w:rPr>
      </w:pPr>
      <w:r w:rsidRPr="00E31481">
        <w:rPr>
          <w:rFonts w:ascii="Times New Roman" w:hAnsi="Times New Roman" w:cs="Times New Roman"/>
          <w:sz w:val="28"/>
          <w:szCs w:val="28"/>
        </w:rPr>
        <w:t>Председатель ПЦК</w:t>
      </w:r>
      <w:r w:rsidRPr="00E31481">
        <w:rPr>
          <w:rFonts w:ascii="Times New Roman" w:hAnsi="Times New Roman" w:cs="Times New Roman"/>
          <w:sz w:val="28"/>
          <w:szCs w:val="28"/>
        </w:rPr>
        <w:tab/>
      </w:r>
    </w:p>
    <w:p w14:paraId="71E8E104" w14:textId="77777777" w:rsidR="00FE6ADD" w:rsidRPr="00E31481" w:rsidRDefault="00FE6ADD" w:rsidP="00FE6ADD">
      <w:pPr>
        <w:widowControl w:val="0"/>
        <w:tabs>
          <w:tab w:val="left" w:pos="7266"/>
        </w:tabs>
        <w:spacing w:after="0" w:line="240" w:lineRule="auto"/>
        <w:ind w:left="5320"/>
        <w:jc w:val="both"/>
        <w:rPr>
          <w:rFonts w:ascii="Times New Roman" w:hAnsi="Times New Roman" w:cs="Times New Roman"/>
          <w:sz w:val="19"/>
          <w:szCs w:val="19"/>
        </w:rPr>
      </w:pPr>
      <w:r w:rsidRPr="00E31481">
        <w:rPr>
          <w:rFonts w:ascii="Times New Roman" w:hAnsi="Times New Roman" w:cs="Times New Roman"/>
          <w:sz w:val="19"/>
          <w:szCs w:val="19"/>
        </w:rPr>
        <w:t>(подпись)</w:t>
      </w:r>
      <w:r w:rsidRPr="00E31481">
        <w:rPr>
          <w:rFonts w:ascii="Times New Roman" w:hAnsi="Times New Roman" w:cs="Times New Roman"/>
          <w:sz w:val="19"/>
          <w:szCs w:val="19"/>
        </w:rPr>
        <w:tab/>
        <w:t>(Инициалы и фамилия)</w:t>
      </w:r>
    </w:p>
    <w:p w14:paraId="0E0D5B14" w14:textId="77777777" w:rsidR="00FE6ADD" w:rsidRPr="00E31481" w:rsidRDefault="00FE6ADD" w:rsidP="00FE6ADD">
      <w:pPr>
        <w:widowControl w:val="0"/>
        <w:spacing w:after="0" w:line="240" w:lineRule="auto"/>
        <w:jc w:val="both"/>
        <w:rPr>
          <w:rFonts w:ascii="Times New Roman" w:hAnsi="Times New Roman" w:cs="Times New Roman"/>
          <w:sz w:val="28"/>
          <w:szCs w:val="28"/>
        </w:rPr>
      </w:pPr>
    </w:p>
    <w:p w14:paraId="316BD539" w14:textId="77777777" w:rsidR="00FE6ADD" w:rsidRPr="00E31481" w:rsidRDefault="00FE6ADD" w:rsidP="00FE6ADD">
      <w:pPr>
        <w:widowControl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Рабочая программа: __________________________________________</w:t>
      </w:r>
    </w:p>
    <w:p w14:paraId="10DFC613" w14:textId="77777777" w:rsidR="00FE6ADD" w:rsidRPr="00E31481" w:rsidRDefault="00FE6ADD" w:rsidP="00FE6ADD">
      <w:pPr>
        <w:widowControl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___________________________________________________________</w:t>
      </w:r>
    </w:p>
    <w:p w14:paraId="73BE7CA0" w14:textId="77777777" w:rsidR="00FE6ADD" w:rsidRPr="00E31481" w:rsidRDefault="00FE6ADD" w:rsidP="00FE6ADD">
      <w:pPr>
        <w:widowControl w:val="0"/>
        <w:tabs>
          <w:tab w:val="left" w:leader="underscore" w:pos="2067"/>
          <w:tab w:val="left" w:leader="underscore" w:pos="2783"/>
        </w:tabs>
        <w:spacing w:after="0" w:line="240" w:lineRule="auto"/>
        <w:jc w:val="both"/>
        <w:rPr>
          <w:rFonts w:ascii="Times New Roman" w:hAnsi="Times New Roman" w:cs="Times New Roman"/>
          <w:sz w:val="28"/>
          <w:szCs w:val="28"/>
        </w:rPr>
      </w:pPr>
      <w:r w:rsidRPr="00E31481">
        <w:rPr>
          <w:rFonts w:ascii="Times New Roman" w:hAnsi="Times New Roman" w:cs="Times New Roman"/>
          <w:sz w:val="28"/>
          <w:szCs w:val="28"/>
        </w:rPr>
        <w:t xml:space="preserve">одобрена на 20__/20__ учебный год на заседании предметно-цикловой </w:t>
      </w:r>
    </w:p>
    <w:p w14:paraId="6DBFE907" w14:textId="77777777" w:rsidR="00FE6ADD" w:rsidRPr="00E31481" w:rsidRDefault="00FE6ADD" w:rsidP="00FE6ADD">
      <w:pPr>
        <w:widowControl w:val="0"/>
        <w:tabs>
          <w:tab w:val="left" w:leader="underscore" w:pos="9210"/>
        </w:tabs>
        <w:spacing w:after="0" w:line="240" w:lineRule="auto"/>
        <w:jc w:val="both"/>
        <w:rPr>
          <w:rFonts w:ascii="Times New Roman" w:hAnsi="Times New Roman" w:cs="Times New Roman"/>
          <w:sz w:val="28"/>
          <w:szCs w:val="28"/>
        </w:rPr>
      </w:pPr>
      <w:r w:rsidRPr="00E31481">
        <w:rPr>
          <w:rFonts w:ascii="Times New Roman" w:hAnsi="Times New Roman" w:cs="Times New Roman"/>
          <w:sz w:val="28"/>
          <w:szCs w:val="28"/>
        </w:rPr>
        <w:t>комиссии</w:t>
      </w:r>
      <w:r w:rsidRPr="00E31481">
        <w:rPr>
          <w:rFonts w:ascii="Times New Roman" w:hAnsi="Times New Roman" w:cs="Times New Roman"/>
          <w:sz w:val="28"/>
          <w:szCs w:val="28"/>
        </w:rPr>
        <w:tab/>
        <w:t>_</w:t>
      </w:r>
    </w:p>
    <w:p w14:paraId="765BA8C0" w14:textId="77777777" w:rsidR="00FE6ADD" w:rsidRPr="00E31481" w:rsidRDefault="00FE6ADD" w:rsidP="00FE6ADD">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proofErr w:type="gramStart"/>
      <w:r w:rsidRPr="00E31481">
        <w:rPr>
          <w:rFonts w:ascii="Times New Roman" w:hAnsi="Times New Roman" w:cs="Times New Roman"/>
          <w:sz w:val="28"/>
          <w:szCs w:val="28"/>
        </w:rPr>
        <w:t>от</w:t>
      </w:r>
      <w:r w:rsidRPr="00E31481">
        <w:rPr>
          <w:rFonts w:ascii="Times New Roman" w:hAnsi="Times New Roman" w:cs="Times New Roman"/>
          <w:sz w:val="28"/>
          <w:szCs w:val="28"/>
        </w:rPr>
        <w:tab/>
        <w:t>20</w:t>
      </w:r>
      <w:r w:rsidRPr="00E31481">
        <w:rPr>
          <w:rFonts w:ascii="Times New Roman" w:hAnsi="Times New Roman" w:cs="Times New Roman"/>
          <w:sz w:val="28"/>
          <w:szCs w:val="28"/>
        </w:rPr>
        <w:tab/>
        <w:t>г.,</w:t>
      </w:r>
      <w:proofErr w:type="gramEnd"/>
      <w:r w:rsidRPr="00E31481">
        <w:rPr>
          <w:rFonts w:ascii="Times New Roman" w:hAnsi="Times New Roman" w:cs="Times New Roman"/>
          <w:sz w:val="28"/>
          <w:szCs w:val="28"/>
        </w:rPr>
        <w:t xml:space="preserve"> протокол №</w:t>
      </w:r>
      <w:r w:rsidRPr="00E31481">
        <w:rPr>
          <w:rFonts w:ascii="Times New Roman" w:hAnsi="Times New Roman" w:cs="Times New Roman"/>
          <w:sz w:val="28"/>
          <w:szCs w:val="28"/>
        </w:rPr>
        <w:tab/>
      </w:r>
    </w:p>
    <w:p w14:paraId="3565CDA7" w14:textId="77777777" w:rsidR="00FE6ADD" w:rsidRPr="00E31481" w:rsidRDefault="00FE6ADD" w:rsidP="00FE6ADD">
      <w:pPr>
        <w:widowControl w:val="0"/>
        <w:tabs>
          <w:tab w:val="left" w:leader="underscore" w:pos="8916"/>
        </w:tabs>
        <w:spacing w:after="0" w:line="240" w:lineRule="auto"/>
        <w:ind w:left="2680"/>
        <w:jc w:val="both"/>
        <w:rPr>
          <w:rFonts w:ascii="Times New Roman" w:hAnsi="Times New Roman" w:cs="Times New Roman"/>
          <w:sz w:val="28"/>
          <w:szCs w:val="28"/>
        </w:rPr>
      </w:pPr>
      <w:r w:rsidRPr="00E31481">
        <w:rPr>
          <w:rFonts w:ascii="Times New Roman" w:hAnsi="Times New Roman" w:cs="Times New Roman"/>
          <w:sz w:val="28"/>
          <w:szCs w:val="28"/>
        </w:rPr>
        <w:t>Председатель ПЦК</w:t>
      </w:r>
      <w:r w:rsidRPr="00E31481">
        <w:rPr>
          <w:rFonts w:ascii="Times New Roman" w:hAnsi="Times New Roman" w:cs="Times New Roman"/>
          <w:sz w:val="28"/>
          <w:szCs w:val="28"/>
        </w:rPr>
        <w:tab/>
      </w:r>
    </w:p>
    <w:p w14:paraId="1D8F5BE8" w14:textId="77777777" w:rsidR="00FE6ADD" w:rsidRPr="00E31481" w:rsidRDefault="00FE6ADD" w:rsidP="00FE6ADD">
      <w:pPr>
        <w:widowControl w:val="0"/>
        <w:tabs>
          <w:tab w:val="left" w:leader="underscore" w:pos="8916"/>
        </w:tabs>
        <w:spacing w:after="0" w:line="240" w:lineRule="auto"/>
        <w:ind w:left="2680"/>
        <w:jc w:val="both"/>
        <w:rPr>
          <w:rFonts w:ascii="Times New Roman" w:hAnsi="Times New Roman" w:cs="Times New Roman"/>
          <w:sz w:val="28"/>
          <w:szCs w:val="28"/>
        </w:rPr>
      </w:pPr>
    </w:p>
    <w:p w14:paraId="1FC59DC3" w14:textId="77777777" w:rsidR="00FE6ADD" w:rsidRPr="00E31481" w:rsidRDefault="00FE6ADD" w:rsidP="00FE6ADD">
      <w:pPr>
        <w:widowControl w:val="0"/>
        <w:spacing w:after="0" w:line="240" w:lineRule="auto"/>
        <w:ind w:firstLine="709"/>
        <w:jc w:val="both"/>
        <w:rPr>
          <w:rFonts w:ascii="Times New Roman" w:hAnsi="Times New Roman" w:cs="Times New Roman"/>
          <w:sz w:val="28"/>
          <w:szCs w:val="28"/>
        </w:rPr>
      </w:pPr>
    </w:p>
    <w:p w14:paraId="7B420A71" w14:textId="77777777" w:rsidR="00FE6ADD" w:rsidRPr="00E31481" w:rsidRDefault="00FE6ADD" w:rsidP="00FE6ADD">
      <w:pPr>
        <w:widowControl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Рабочая программа: __________________________________________</w:t>
      </w:r>
    </w:p>
    <w:p w14:paraId="2F9791A1" w14:textId="77777777" w:rsidR="00FE6ADD" w:rsidRPr="00E31481" w:rsidRDefault="00FE6ADD" w:rsidP="00FE6ADD">
      <w:pPr>
        <w:widowControl w:val="0"/>
        <w:spacing w:after="0" w:line="240" w:lineRule="auto"/>
        <w:ind w:firstLine="709"/>
        <w:jc w:val="both"/>
        <w:rPr>
          <w:rFonts w:ascii="Times New Roman" w:hAnsi="Times New Roman" w:cs="Times New Roman"/>
          <w:sz w:val="28"/>
          <w:szCs w:val="28"/>
        </w:rPr>
      </w:pPr>
      <w:r w:rsidRPr="00E31481">
        <w:rPr>
          <w:rFonts w:ascii="Times New Roman" w:hAnsi="Times New Roman" w:cs="Times New Roman"/>
          <w:sz w:val="28"/>
          <w:szCs w:val="28"/>
        </w:rPr>
        <w:t>___________________________________________________________</w:t>
      </w:r>
    </w:p>
    <w:p w14:paraId="64BA9BA3" w14:textId="77777777" w:rsidR="00FE6ADD" w:rsidRPr="00E31481" w:rsidRDefault="00FE6ADD" w:rsidP="00FE6ADD">
      <w:pPr>
        <w:widowControl w:val="0"/>
        <w:tabs>
          <w:tab w:val="left" w:leader="underscore" w:pos="2067"/>
          <w:tab w:val="left" w:leader="underscore" w:pos="2783"/>
        </w:tabs>
        <w:spacing w:after="0" w:line="240" w:lineRule="auto"/>
        <w:jc w:val="both"/>
        <w:rPr>
          <w:rFonts w:ascii="Times New Roman" w:hAnsi="Times New Roman" w:cs="Times New Roman"/>
          <w:sz w:val="28"/>
          <w:szCs w:val="28"/>
        </w:rPr>
      </w:pPr>
      <w:r w:rsidRPr="00E31481">
        <w:rPr>
          <w:rFonts w:ascii="Times New Roman" w:hAnsi="Times New Roman" w:cs="Times New Roman"/>
          <w:sz w:val="28"/>
          <w:szCs w:val="28"/>
        </w:rPr>
        <w:t>одобрена на 20__/20_</w:t>
      </w:r>
      <w:proofErr w:type="gramStart"/>
      <w:r w:rsidRPr="00E31481">
        <w:rPr>
          <w:rFonts w:ascii="Times New Roman" w:hAnsi="Times New Roman" w:cs="Times New Roman"/>
          <w:sz w:val="28"/>
          <w:szCs w:val="28"/>
        </w:rPr>
        <w:t>_  учебный</w:t>
      </w:r>
      <w:proofErr w:type="gramEnd"/>
      <w:r w:rsidRPr="00E31481">
        <w:rPr>
          <w:rFonts w:ascii="Times New Roman" w:hAnsi="Times New Roman" w:cs="Times New Roman"/>
          <w:sz w:val="28"/>
          <w:szCs w:val="28"/>
        </w:rPr>
        <w:t xml:space="preserve"> год на заседании предметно-цикловой </w:t>
      </w:r>
    </w:p>
    <w:p w14:paraId="65F1A75C" w14:textId="77777777" w:rsidR="00FE6ADD" w:rsidRPr="00E31481" w:rsidRDefault="00FE6ADD" w:rsidP="00FE6ADD">
      <w:pPr>
        <w:widowControl w:val="0"/>
        <w:tabs>
          <w:tab w:val="left" w:leader="underscore" w:pos="9210"/>
        </w:tabs>
        <w:spacing w:after="0" w:line="240" w:lineRule="auto"/>
        <w:jc w:val="both"/>
        <w:rPr>
          <w:rFonts w:ascii="Times New Roman" w:hAnsi="Times New Roman" w:cs="Times New Roman"/>
          <w:sz w:val="28"/>
          <w:szCs w:val="28"/>
        </w:rPr>
      </w:pPr>
      <w:r w:rsidRPr="00E31481">
        <w:rPr>
          <w:rFonts w:ascii="Times New Roman" w:hAnsi="Times New Roman" w:cs="Times New Roman"/>
          <w:sz w:val="28"/>
          <w:szCs w:val="28"/>
        </w:rPr>
        <w:t>комиссии</w:t>
      </w:r>
      <w:r w:rsidRPr="00E31481">
        <w:rPr>
          <w:rFonts w:ascii="Times New Roman" w:hAnsi="Times New Roman" w:cs="Times New Roman"/>
          <w:sz w:val="28"/>
          <w:szCs w:val="28"/>
        </w:rPr>
        <w:tab/>
        <w:t>_</w:t>
      </w:r>
    </w:p>
    <w:p w14:paraId="02AE6AE3" w14:textId="77777777" w:rsidR="00FE6ADD" w:rsidRPr="00E31481" w:rsidRDefault="00FE6ADD" w:rsidP="00FE6ADD">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proofErr w:type="gramStart"/>
      <w:r w:rsidRPr="00E31481">
        <w:rPr>
          <w:rFonts w:ascii="Times New Roman" w:hAnsi="Times New Roman" w:cs="Times New Roman"/>
          <w:sz w:val="28"/>
          <w:szCs w:val="28"/>
        </w:rPr>
        <w:t>от</w:t>
      </w:r>
      <w:r w:rsidRPr="00E31481">
        <w:rPr>
          <w:rFonts w:ascii="Times New Roman" w:hAnsi="Times New Roman" w:cs="Times New Roman"/>
          <w:sz w:val="28"/>
          <w:szCs w:val="28"/>
        </w:rPr>
        <w:tab/>
        <w:t>20</w:t>
      </w:r>
      <w:r w:rsidRPr="00E31481">
        <w:rPr>
          <w:rFonts w:ascii="Times New Roman" w:hAnsi="Times New Roman" w:cs="Times New Roman"/>
          <w:sz w:val="28"/>
          <w:szCs w:val="28"/>
        </w:rPr>
        <w:tab/>
        <w:t>г.,</w:t>
      </w:r>
      <w:proofErr w:type="gramEnd"/>
      <w:r w:rsidRPr="00E31481">
        <w:rPr>
          <w:rFonts w:ascii="Times New Roman" w:hAnsi="Times New Roman" w:cs="Times New Roman"/>
          <w:sz w:val="28"/>
          <w:szCs w:val="28"/>
        </w:rPr>
        <w:t xml:space="preserve"> протокол №</w:t>
      </w:r>
      <w:r w:rsidRPr="00E31481">
        <w:rPr>
          <w:rFonts w:ascii="Times New Roman" w:hAnsi="Times New Roman" w:cs="Times New Roman"/>
          <w:sz w:val="28"/>
          <w:szCs w:val="28"/>
        </w:rPr>
        <w:tab/>
      </w:r>
    </w:p>
    <w:p w14:paraId="7847409B" w14:textId="77777777" w:rsidR="00FE6ADD" w:rsidRPr="00E31481" w:rsidRDefault="00FE6ADD" w:rsidP="00FE6ADD">
      <w:pPr>
        <w:widowControl w:val="0"/>
        <w:tabs>
          <w:tab w:val="left" w:leader="underscore" w:pos="9210"/>
        </w:tabs>
        <w:spacing w:after="0" w:line="240" w:lineRule="auto"/>
        <w:ind w:left="2680"/>
        <w:jc w:val="both"/>
        <w:rPr>
          <w:rFonts w:ascii="Times New Roman" w:hAnsi="Times New Roman" w:cs="Times New Roman"/>
          <w:sz w:val="28"/>
          <w:szCs w:val="28"/>
        </w:rPr>
      </w:pPr>
      <w:r w:rsidRPr="00E31481">
        <w:rPr>
          <w:rFonts w:ascii="Times New Roman" w:hAnsi="Times New Roman" w:cs="Times New Roman"/>
          <w:sz w:val="28"/>
          <w:szCs w:val="28"/>
        </w:rPr>
        <w:t>Председатель ПЦК</w:t>
      </w:r>
      <w:r w:rsidRPr="00E31481">
        <w:rPr>
          <w:rFonts w:ascii="Times New Roman" w:hAnsi="Times New Roman" w:cs="Times New Roman"/>
          <w:sz w:val="28"/>
          <w:szCs w:val="28"/>
        </w:rPr>
        <w:tab/>
      </w:r>
    </w:p>
    <w:p w14:paraId="608678B7" w14:textId="77777777" w:rsidR="00FE6ADD" w:rsidRPr="00E31481" w:rsidRDefault="00FE6ADD" w:rsidP="00FE6ADD">
      <w:pPr>
        <w:widowControl w:val="0"/>
        <w:tabs>
          <w:tab w:val="left" w:pos="7266"/>
        </w:tabs>
        <w:spacing w:after="0" w:line="240" w:lineRule="auto"/>
        <w:ind w:left="5320"/>
        <w:jc w:val="both"/>
        <w:rPr>
          <w:rFonts w:ascii="Times New Roman" w:hAnsi="Times New Roman" w:cs="Times New Roman"/>
          <w:sz w:val="19"/>
          <w:szCs w:val="19"/>
        </w:rPr>
      </w:pPr>
      <w:r w:rsidRPr="00E31481">
        <w:rPr>
          <w:rFonts w:ascii="Times New Roman" w:hAnsi="Times New Roman" w:cs="Times New Roman"/>
          <w:sz w:val="19"/>
          <w:szCs w:val="19"/>
        </w:rPr>
        <w:t>(подпись)</w:t>
      </w:r>
      <w:r w:rsidRPr="00E31481">
        <w:rPr>
          <w:rFonts w:ascii="Times New Roman" w:hAnsi="Times New Roman" w:cs="Times New Roman"/>
          <w:sz w:val="19"/>
          <w:szCs w:val="19"/>
        </w:rPr>
        <w:tab/>
        <w:t>(Инициалы и фамилия)</w:t>
      </w:r>
    </w:p>
    <w:p w14:paraId="55C66FBA" w14:textId="0EE6DC6C" w:rsidR="00FE6ADD" w:rsidRPr="00E31481" w:rsidRDefault="00FE6ADD" w:rsidP="00FF6C99">
      <w:pPr>
        <w:spacing w:after="0" w:line="240" w:lineRule="auto"/>
        <w:outlineLvl w:val="0"/>
        <w:rPr>
          <w:rFonts w:ascii="Times New Roman" w:eastAsia="Calibri" w:hAnsi="Times New Roman" w:cs="Times New Roman"/>
          <w:b/>
          <w:kern w:val="0"/>
          <w:sz w:val="24"/>
          <w:szCs w:val="24"/>
        </w:rPr>
        <w:sectPr w:rsidR="00FE6ADD" w:rsidRPr="00E31481" w:rsidSect="00FE6ADD">
          <w:headerReference w:type="even" r:id="rId16"/>
          <w:headerReference w:type="default" r:id="rId17"/>
          <w:footerReference w:type="even" r:id="rId18"/>
          <w:footerReference w:type="default" r:id="rId19"/>
          <w:headerReference w:type="first" r:id="rId20"/>
          <w:footerReference w:type="first" r:id="rId21"/>
          <w:pgSz w:w="11906" w:h="16838"/>
          <w:pgMar w:top="1134" w:right="567" w:bottom="1134" w:left="1701" w:header="708" w:footer="708" w:gutter="0"/>
          <w:cols w:space="708"/>
          <w:docGrid w:linePitch="360"/>
        </w:sectPr>
      </w:pPr>
    </w:p>
    <w:p w14:paraId="38B9060B" w14:textId="77777777" w:rsidR="00FE6ADD" w:rsidRPr="00E31481" w:rsidRDefault="00FE6ADD" w:rsidP="00FE6ADD">
      <w:pPr>
        <w:spacing w:after="0" w:line="240" w:lineRule="auto"/>
        <w:jc w:val="center"/>
        <w:outlineLvl w:val="0"/>
        <w:rPr>
          <w:rFonts w:ascii="Times New Roman" w:eastAsia="Calibri" w:hAnsi="Times New Roman" w:cs="Times New Roman"/>
          <w:b/>
          <w:kern w:val="0"/>
          <w:sz w:val="28"/>
          <w:szCs w:val="28"/>
        </w:rPr>
      </w:pPr>
      <w:bookmarkStart w:id="22" w:name="_Toc149835225"/>
      <w:bookmarkStart w:id="23" w:name="_Toc193979445"/>
      <w:r w:rsidRPr="00E31481">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22"/>
      <w:bookmarkEnd w:id="23"/>
    </w:p>
    <w:tbl>
      <w:tblPr>
        <w:tblpPr w:leftFromText="180" w:rightFromText="180" w:vertAnchor="text" w:horzAnchor="margin" w:tblpY="164"/>
        <w:tblW w:w="9634" w:type="dxa"/>
        <w:tblLayout w:type="fixed"/>
        <w:tblLook w:val="0000" w:firstRow="0" w:lastRow="0" w:firstColumn="0" w:lastColumn="0" w:noHBand="0" w:noVBand="0"/>
      </w:tblPr>
      <w:tblGrid>
        <w:gridCol w:w="993"/>
        <w:gridCol w:w="3538"/>
        <w:gridCol w:w="1560"/>
        <w:gridCol w:w="2126"/>
        <w:gridCol w:w="1417"/>
      </w:tblGrid>
      <w:tr w:rsidR="00E31481" w:rsidRPr="00E31481" w14:paraId="353E2E8E" w14:textId="77777777" w:rsidTr="00F35727">
        <w:tc>
          <w:tcPr>
            <w:tcW w:w="993" w:type="dxa"/>
            <w:tcBorders>
              <w:top w:val="single" w:sz="4" w:space="0" w:color="000000"/>
              <w:left w:val="single" w:sz="4" w:space="0" w:color="000000"/>
              <w:bottom w:val="single" w:sz="4" w:space="0" w:color="000000"/>
            </w:tcBorders>
            <w:vAlign w:val="center"/>
          </w:tcPr>
          <w:p w14:paraId="2D2994CF" w14:textId="77777777" w:rsidR="00FE6ADD" w:rsidRPr="00E31481" w:rsidRDefault="00FE6ADD" w:rsidP="00F35727">
            <w:pPr>
              <w:spacing w:after="0" w:line="240" w:lineRule="auto"/>
              <w:jc w:val="center"/>
              <w:rPr>
                <w:rFonts w:ascii="Times New Roman" w:eastAsia="Calibri" w:hAnsi="Times New Roman" w:cs="Times New Roman"/>
                <w:b/>
                <w:kern w:val="0"/>
              </w:rPr>
            </w:pPr>
            <w:r w:rsidRPr="00E31481">
              <w:rPr>
                <w:rFonts w:ascii="Times New Roman" w:eastAsia="Calibri" w:hAnsi="Times New Roman" w:cs="Times New Roman"/>
                <w:b/>
                <w:kern w:val="0"/>
              </w:rPr>
              <w:t>Номер изменения</w:t>
            </w:r>
          </w:p>
        </w:tc>
        <w:tc>
          <w:tcPr>
            <w:tcW w:w="3538" w:type="dxa"/>
            <w:tcBorders>
              <w:top w:val="single" w:sz="4" w:space="0" w:color="000000"/>
              <w:left w:val="single" w:sz="4" w:space="0" w:color="000000"/>
              <w:bottom w:val="single" w:sz="4" w:space="0" w:color="000000"/>
            </w:tcBorders>
            <w:vAlign w:val="center"/>
          </w:tcPr>
          <w:p w14:paraId="2F3EA79C" w14:textId="77777777" w:rsidR="00FE6ADD" w:rsidRPr="00E31481" w:rsidRDefault="00FE6ADD" w:rsidP="00F35727">
            <w:pPr>
              <w:spacing w:after="0" w:line="240" w:lineRule="auto"/>
              <w:jc w:val="center"/>
              <w:rPr>
                <w:rFonts w:ascii="Times New Roman" w:eastAsia="Calibri" w:hAnsi="Times New Roman" w:cs="Times New Roman"/>
                <w:b/>
                <w:kern w:val="0"/>
              </w:rPr>
            </w:pPr>
            <w:r w:rsidRPr="00E31481">
              <w:rPr>
                <w:rFonts w:ascii="Times New Roman" w:eastAsia="Calibri" w:hAnsi="Times New Roman" w:cs="Times New Roman"/>
                <w:b/>
                <w:kern w:val="0"/>
              </w:rPr>
              <w:t>Номер листа</w:t>
            </w:r>
          </w:p>
        </w:tc>
        <w:tc>
          <w:tcPr>
            <w:tcW w:w="1560" w:type="dxa"/>
            <w:tcBorders>
              <w:top w:val="single" w:sz="4" w:space="0" w:color="000000"/>
              <w:left w:val="single" w:sz="4" w:space="0" w:color="000000"/>
              <w:bottom w:val="single" w:sz="4" w:space="0" w:color="000000"/>
            </w:tcBorders>
            <w:vAlign w:val="center"/>
          </w:tcPr>
          <w:p w14:paraId="11B0E06B" w14:textId="77777777" w:rsidR="00FE6ADD" w:rsidRPr="00E31481" w:rsidRDefault="00FE6ADD" w:rsidP="00F35727">
            <w:pPr>
              <w:spacing w:after="0" w:line="240" w:lineRule="auto"/>
              <w:jc w:val="center"/>
              <w:rPr>
                <w:rFonts w:ascii="Times New Roman" w:eastAsia="Calibri" w:hAnsi="Times New Roman" w:cs="Times New Roman"/>
                <w:b/>
                <w:kern w:val="0"/>
              </w:rPr>
            </w:pPr>
            <w:r w:rsidRPr="00E31481">
              <w:rPr>
                <w:rFonts w:ascii="Times New Roman" w:eastAsia="Calibri" w:hAnsi="Times New Roman" w:cs="Times New Roman"/>
                <w:b/>
                <w:kern w:val="0"/>
              </w:rPr>
              <w:t>Дата внесения изменения</w:t>
            </w:r>
          </w:p>
        </w:tc>
        <w:tc>
          <w:tcPr>
            <w:tcW w:w="2126" w:type="dxa"/>
            <w:tcBorders>
              <w:top w:val="single" w:sz="4" w:space="0" w:color="000000"/>
              <w:left w:val="single" w:sz="4" w:space="0" w:color="000000"/>
              <w:bottom w:val="single" w:sz="4" w:space="0" w:color="000000"/>
            </w:tcBorders>
            <w:vAlign w:val="center"/>
          </w:tcPr>
          <w:p w14:paraId="499E2D0E" w14:textId="77777777" w:rsidR="00FE6ADD" w:rsidRPr="00E31481" w:rsidRDefault="00FE6ADD" w:rsidP="00F35727">
            <w:pPr>
              <w:spacing w:after="0" w:line="240" w:lineRule="auto"/>
              <w:ind w:left="-57" w:right="-57"/>
              <w:jc w:val="center"/>
              <w:rPr>
                <w:rFonts w:ascii="Times New Roman" w:eastAsia="Calibri" w:hAnsi="Times New Roman" w:cs="Times New Roman"/>
                <w:b/>
                <w:kern w:val="0"/>
              </w:rPr>
            </w:pPr>
            <w:r w:rsidRPr="00E31481">
              <w:rPr>
                <w:rFonts w:ascii="Times New Roman" w:eastAsia="Calibri" w:hAnsi="Times New Roman" w:cs="Times New Roman"/>
                <w:b/>
                <w:kern w:val="0"/>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5433572A" w14:textId="77777777" w:rsidR="00FE6ADD" w:rsidRPr="00E31481" w:rsidRDefault="00FE6ADD" w:rsidP="00F35727">
            <w:pPr>
              <w:spacing w:after="0" w:line="240" w:lineRule="auto"/>
              <w:jc w:val="center"/>
              <w:rPr>
                <w:rFonts w:ascii="Times New Roman" w:eastAsia="Calibri" w:hAnsi="Times New Roman" w:cs="Times New Roman"/>
                <w:b/>
                <w:kern w:val="0"/>
              </w:rPr>
            </w:pPr>
            <w:r w:rsidRPr="00E31481">
              <w:rPr>
                <w:rFonts w:ascii="Times New Roman" w:eastAsia="Calibri" w:hAnsi="Times New Roman" w:cs="Times New Roman"/>
                <w:b/>
                <w:kern w:val="0"/>
              </w:rPr>
              <w:t>Подпись</w:t>
            </w:r>
          </w:p>
          <w:p w14:paraId="50A3C15F" w14:textId="77777777" w:rsidR="00FE6ADD" w:rsidRPr="00E31481" w:rsidRDefault="00FE6ADD" w:rsidP="00F35727">
            <w:pPr>
              <w:spacing w:after="0" w:line="240" w:lineRule="auto"/>
              <w:jc w:val="center"/>
              <w:rPr>
                <w:rFonts w:ascii="Times New Roman" w:eastAsia="Calibri" w:hAnsi="Times New Roman" w:cs="Times New Roman"/>
                <w:b/>
                <w:kern w:val="0"/>
              </w:rPr>
            </w:pPr>
            <w:r w:rsidRPr="00E31481">
              <w:rPr>
                <w:rFonts w:ascii="Times New Roman" w:eastAsia="Calibri" w:hAnsi="Times New Roman" w:cs="Times New Roman"/>
                <w:b/>
                <w:kern w:val="0"/>
              </w:rPr>
              <w:t>ответственного за внесение изменения</w:t>
            </w:r>
          </w:p>
        </w:tc>
      </w:tr>
      <w:tr w:rsidR="00E31481" w:rsidRPr="00E31481" w14:paraId="5C44C37D" w14:textId="77777777" w:rsidTr="00F35727">
        <w:tc>
          <w:tcPr>
            <w:tcW w:w="993" w:type="dxa"/>
            <w:tcBorders>
              <w:top w:val="single" w:sz="4" w:space="0" w:color="000000"/>
              <w:left w:val="single" w:sz="4" w:space="0" w:color="000000"/>
              <w:bottom w:val="single" w:sz="4" w:space="0" w:color="000000"/>
            </w:tcBorders>
          </w:tcPr>
          <w:p w14:paraId="2D8CDDA5"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101FD78A" w14:textId="658D9BDC" w:rsidR="00FE6ADD" w:rsidRPr="00E31481" w:rsidRDefault="00FA6B19" w:rsidP="00F35727">
            <w:pPr>
              <w:snapToGrid w:val="0"/>
              <w:spacing w:after="0" w:line="240" w:lineRule="auto"/>
              <w:jc w:val="center"/>
              <w:rPr>
                <w:rFonts w:ascii="Times New Roman" w:eastAsia="Calibri" w:hAnsi="Times New Roman" w:cs="Times New Roman"/>
                <w:kern w:val="0"/>
              </w:rPr>
            </w:pPr>
            <w:r w:rsidRPr="00E31481">
              <w:rPr>
                <w:rFonts w:ascii="Times New Roman" w:eastAsia="Calibri" w:hAnsi="Times New Roman" w:cs="Times New Roman"/>
                <w:kern w:val="0"/>
              </w:rPr>
              <w:t>1</w:t>
            </w:r>
          </w:p>
          <w:p w14:paraId="309C7F62"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7ECF998E"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14:paraId="39E1EBEB"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7D42DD4F" w14:textId="0605B17F" w:rsidR="00FA6B19" w:rsidRPr="00E31481" w:rsidRDefault="00FA6B19" w:rsidP="00F35727">
            <w:pPr>
              <w:snapToGrid w:val="0"/>
              <w:spacing w:after="0" w:line="240" w:lineRule="auto"/>
              <w:jc w:val="center"/>
              <w:rPr>
                <w:rFonts w:ascii="Times New Roman" w:eastAsia="Calibri" w:hAnsi="Times New Roman" w:cs="Times New Roman"/>
                <w:kern w:val="0"/>
              </w:rPr>
            </w:pPr>
            <w:r w:rsidRPr="00E31481">
              <w:rPr>
                <w:rFonts w:ascii="Times New Roman" w:eastAsia="Calibri" w:hAnsi="Times New Roman" w:cs="Times New Roman"/>
                <w:kern w:val="0"/>
              </w:rPr>
              <w:t>4</w:t>
            </w:r>
          </w:p>
        </w:tc>
        <w:tc>
          <w:tcPr>
            <w:tcW w:w="1560" w:type="dxa"/>
            <w:tcBorders>
              <w:top w:val="single" w:sz="4" w:space="0" w:color="000000"/>
              <w:left w:val="single" w:sz="4" w:space="0" w:color="000000"/>
              <w:bottom w:val="single" w:sz="4" w:space="0" w:color="000000"/>
            </w:tcBorders>
          </w:tcPr>
          <w:p w14:paraId="26B7F60C"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0931224E" w14:textId="17035BAB" w:rsidR="00FA6B19" w:rsidRPr="00E31481" w:rsidRDefault="00FA6B19" w:rsidP="00F35727">
            <w:pPr>
              <w:snapToGrid w:val="0"/>
              <w:spacing w:after="0" w:line="240" w:lineRule="auto"/>
              <w:jc w:val="center"/>
              <w:rPr>
                <w:rFonts w:ascii="Times New Roman" w:eastAsia="Calibri" w:hAnsi="Times New Roman" w:cs="Times New Roman"/>
                <w:kern w:val="0"/>
              </w:rPr>
            </w:pPr>
            <w:r w:rsidRPr="00E31481">
              <w:rPr>
                <w:rFonts w:ascii="Times New Roman" w:eastAsia="Calibri" w:hAnsi="Times New Roman" w:cs="Times New Roman"/>
                <w:kern w:val="0"/>
              </w:rPr>
              <w:t>0</w:t>
            </w:r>
            <w:r w:rsidR="00E138BA" w:rsidRPr="00E31481">
              <w:rPr>
                <w:rFonts w:ascii="Times New Roman" w:eastAsia="Calibri" w:hAnsi="Times New Roman" w:cs="Times New Roman"/>
                <w:kern w:val="0"/>
              </w:rPr>
              <w:t>2</w:t>
            </w:r>
            <w:r w:rsidRPr="00E31481">
              <w:rPr>
                <w:rFonts w:ascii="Times New Roman" w:eastAsia="Calibri" w:hAnsi="Times New Roman" w:cs="Times New Roman"/>
                <w:kern w:val="0"/>
              </w:rPr>
              <w:t>.</w:t>
            </w:r>
            <w:r w:rsidR="00E138BA" w:rsidRPr="00E31481">
              <w:rPr>
                <w:rFonts w:ascii="Times New Roman" w:eastAsia="Calibri" w:hAnsi="Times New Roman" w:cs="Times New Roman"/>
                <w:kern w:val="0"/>
              </w:rPr>
              <w:t>09</w:t>
            </w:r>
            <w:r w:rsidRPr="00E31481">
              <w:rPr>
                <w:rFonts w:ascii="Times New Roman" w:eastAsia="Calibri" w:hAnsi="Times New Roman" w:cs="Times New Roman"/>
                <w:kern w:val="0"/>
              </w:rPr>
              <w:t>.2024</w:t>
            </w:r>
          </w:p>
        </w:tc>
        <w:tc>
          <w:tcPr>
            <w:tcW w:w="2126" w:type="dxa"/>
            <w:tcBorders>
              <w:top w:val="single" w:sz="4" w:space="0" w:color="000000"/>
              <w:left w:val="single" w:sz="4" w:space="0" w:color="000000"/>
              <w:bottom w:val="single" w:sz="4" w:space="0" w:color="000000"/>
            </w:tcBorders>
          </w:tcPr>
          <w:p w14:paraId="55DA740B"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3CFDAE87" w14:textId="7FBDD5C1" w:rsidR="00FA6B19" w:rsidRPr="00E31481" w:rsidRDefault="00FA6B19" w:rsidP="00F35727">
            <w:pPr>
              <w:snapToGrid w:val="0"/>
              <w:spacing w:after="0" w:line="240" w:lineRule="auto"/>
              <w:jc w:val="center"/>
              <w:rPr>
                <w:rFonts w:ascii="Times New Roman" w:eastAsia="Calibri" w:hAnsi="Times New Roman" w:cs="Times New Roman"/>
                <w:kern w:val="0"/>
              </w:rPr>
            </w:pPr>
            <w:r w:rsidRPr="00E31481">
              <w:rPr>
                <w:rFonts w:ascii="Times New Roman" w:eastAsia="Calibri" w:hAnsi="Times New Roman" w:cs="Times New Roman"/>
                <w:kern w:val="0"/>
              </w:rPr>
              <w:t xml:space="preserve">Ершова </w:t>
            </w:r>
            <w:proofErr w:type="gramStart"/>
            <w:r w:rsidRPr="00E31481">
              <w:rPr>
                <w:rFonts w:ascii="Times New Roman" w:eastAsia="Calibri" w:hAnsi="Times New Roman" w:cs="Times New Roman"/>
                <w:kern w:val="0"/>
              </w:rPr>
              <w:t>Л.Л.</w:t>
            </w:r>
            <w:proofErr w:type="gramEnd"/>
          </w:p>
        </w:tc>
        <w:tc>
          <w:tcPr>
            <w:tcW w:w="1417" w:type="dxa"/>
            <w:tcBorders>
              <w:top w:val="single" w:sz="4" w:space="0" w:color="000000"/>
              <w:left w:val="single" w:sz="4" w:space="0" w:color="000000"/>
              <w:bottom w:val="single" w:sz="4" w:space="0" w:color="000000"/>
              <w:right w:val="single" w:sz="4" w:space="0" w:color="000000"/>
            </w:tcBorders>
          </w:tcPr>
          <w:p w14:paraId="1B02DA25"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6B1D409D" w14:textId="57779050" w:rsidR="00FA6B19" w:rsidRPr="00E31481" w:rsidRDefault="00FA6B19" w:rsidP="00F35727">
            <w:pPr>
              <w:snapToGrid w:val="0"/>
              <w:spacing w:after="0" w:line="240" w:lineRule="auto"/>
              <w:jc w:val="center"/>
              <w:rPr>
                <w:rFonts w:ascii="Times New Roman" w:eastAsia="Calibri" w:hAnsi="Times New Roman" w:cs="Times New Roman"/>
                <w:kern w:val="0"/>
              </w:rPr>
            </w:pPr>
            <w:r w:rsidRPr="00E31481">
              <w:rPr>
                <w:rFonts w:ascii="Times New Roman" w:eastAsia="Calibri" w:hAnsi="Times New Roman" w:cs="Times New Roman"/>
                <w:noProof/>
                <w:kern w:val="0"/>
                <w:sz w:val="28"/>
                <w:szCs w:val="28"/>
              </w:rPr>
              <w:drawing>
                <wp:inline distT="0" distB="0" distL="0" distR="0" wp14:anchorId="20E822DC" wp14:editId="048E0494">
                  <wp:extent cx="657225" cy="419100"/>
                  <wp:effectExtent l="0" t="0" r="9525" b="0"/>
                  <wp:docPr id="7270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2"/>
                          <a:stretch>
                            <a:fillRect/>
                          </a:stretch>
                        </pic:blipFill>
                        <pic:spPr>
                          <a:xfrm>
                            <a:off x="0" y="0"/>
                            <a:ext cx="657225" cy="419100"/>
                          </a:xfrm>
                          <a:prstGeom prst="rect">
                            <a:avLst/>
                          </a:prstGeom>
                        </pic:spPr>
                      </pic:pic>
                    </a:graphicData>
                  </a:graphic>
                </wp:inline>
              </w:drawing>
            </w:r>
          </w:p>
        </w:tc>
      </w:tr>
      <w:tr w:rsidR="00E31481" w:rsidRPr="00E31481" w14:paraId="2D8754E5" w14:textId="77777777" w:rsidTr="00F35727">
        <w:tc>
          <w:tcPr>
            <w:tcW w:w="993" w:type="dxa"/>
            <w:tcBorders>
              <w:top w:val="single" w:sz="4" w:space="0" w:color="000000"/>
              <w:left w:val="single" w:sz="4" w:space="0" w:color="000000"/>
              <w:bottom w:val="single" w:sz="4" w:space="0" w:color="000000"/>
            </w:tcBorders>
          </w:tcPr>
          <w:p w14:paraId="550C875F"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5CB2361B"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3BD2878B"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14:paraId="16A6C241"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14:paraId="1676FA87"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14:paraId="6D75C862"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14:paraId="5A955268"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r>
      <w:tr w:rsidR="00E31481" w:rsidRPr="00E31481" w14:paraId="354BD5FC" w14:textId="77777777" w:rsidTr="00F35727">
        <w:tc>
          <w:tcPr>
            <w:tcW w:w="993" w:type="dxa"/>
            <w:tcBorders>
              <w:top w:val="single" w:sz="4" w:space="0" w:color="000000"/>
              <w:left w:val="single" w:sz="4" w:space="0" w:color="000000"/>
              <w:bottom w:val="single" w:sz="4" w:space="0" w:color="000000"/>
            </w:tcBorders>
          </w:tcPr>
          <w:p w14:paraId="3BD0AB5C"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4F4ABDEA"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01649D84"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14:paraId="0BFB8CD3"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14:paraId="4C563326"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14:paraId="21F51C80"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14:paraId="535314A5"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r>
      <w:tr w:rsidR="00E31481" w:rsidRPr="00E31481" w14:paraId="64A0AE0E" w14:textId="77777777" w:rsidTr="00F35727">
        <w:tc>
          <w:tcPr>
            <w:tcW w:w="993" w:type="dxa"/>
            <w:tcBorders>
              <w:top w:val="single" w:sz="4" w:space="0" w:color="000000"/>
              <w:left w:val="single" w:sz="4" w:space="0" w:color="000000"/>
              <w:bottom w:val="single" w:sz="4" w:space="0" w:color="000000"/>
            </w:tcBorders>
          </w:tcPr>
          <w:p w14:paraId="395CE86F"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3C4DB388"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0BED2DA5"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14:paraId="24FCC020"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14:paraId="0F635369"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14:paraId="70839711"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14:paraId="034762A9"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r>
      <w:tr w:rsidR="00E31481" w:rsidRPr="00E31481" w14:paraId="79F5CAC9" w14:textId="77777777" w:rsidTr="00F35727">
        <w:tc>
          <w:tcPr>
            <w:tcW w:w="993" w:type="dxa"/>
            <w:tcBorders>
              <w:top w:val="single" w:sz="4" w:space="0" w:color="000000"/>
              <w:left w:val="single" w:sz="4" w:space="0" w:color="000000"/>
              <w:bottom w:val="single" w:sz="4" w:space="0" w:color="000000"/>
            </w:tcBorders>
          </w:tcPr>
          <w:p w14:paraId="034245EE"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208162BA"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1EB533F2"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14:paraId="28968223"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14:paraId="310B4D89"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14:paraId="19AA4BED"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14:paraId="352F7DB1"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r>
      <w:tr w:rsidR="00E31481" w:rsidRPr="00E31481" w14:paraId="6820B3D1" w14:textId="77777777" w:rsidTr="00F35727">
        <w:tc>
          <w:tcPr>
            <w:tcW w:w="993" w:type="dxa"/>
            <w:tcBorders>
              <w:top w:val="single" w:sz="4" w:space="0" w:color="000000"/>
              <w:left w:val="single" w:sz="4" w:space="0" w:color="000000"/>
              <w:bottom w:val="single" w:sz="4" w:space="0" w:color="000000"/>
            </w:tcBorders>
          </w:tcPr>
          <w:p w14:paraId="657178E7"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4D3827BC"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7E592DC3"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14:paraId="3E3D8335"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14:paraId="58DF5B59"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14:paraId="0BC05009"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14:paraId="6BCB0F8E"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r>
      <w:tr w:rsidR="00E31481" w:rsidRPr="00E31481" w14:paraId="6515334D" w14:textId="77777777" w:rsidTr="00F35727">
        <w:tc>
          <w:tcPr>
            <w:tcW w:w="993" w:type="dxa"/>
            <w:tcBorders>
              <w:top w:val="single" w:sz="4" w:space="0" w:color="000000"/>
              <w:left w:val="single" w:sz="4" w:space="0" w:color="000000"/>
              <w:bottom w:val="single" w:sz="4" w:space="0" w:color="000000"/>
            </w:tcBorders>
          </w:tcPr>
          <w:p w14:paraId="499F553B"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00959F64"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07106279"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14:paraId="1A9E76B4"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14:paraId="4C3CA5F4"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14:paraId="4DB75992"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14:paraId="0DF4029F"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r>
      <w:tr w:rsidR="00E31481" w:rsidRPr="00E31481" w14:paraId="1590904D" w14:textId="77777777" w:rsidTr="00F35727">
        <w:tc>
          <w:tcPr>
            <w:tcW w:w="993" w:type="dxa"/>
            <w:tcBorders>
              <w:top w:val="single" w:sz="4" w:space="0" w:color="000000"/>
              <w:left w:val="single" w:sz="4" w:space="0" w:color="000000"/>
              <w:bottom w:val="single" w:sz="4" w:space="0" w:color="000000"/>
            </w:tcBorders>
          </w:tcPr>
          <w:p w14:paraId="795DEAE2"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2308DF1B"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p w14:paraId="2663E427"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14:paraId="613481BC"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14:paraId="3661F3C5"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14:paraId="66D1AAAD"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14:paraId="148D8E16" w14:textId="77777777" w:rsidR="00FE6ADD" w:rsidRPr="00E31481" w:rsidRDefault="00FE6ADD" w:rsidP="00F35727">
            <w:pPr>
              <w:snapToGrid w:val="0"/>
              <w:spacing w:after="0" w:line="240" w:lineRule="auto"/>
              <w:jc w:val="center"/>
              <w:rPr>
                <w:rFonts w:ascii="Times New Roman" w:eastAsia="Calibri" w:hAnsi="Times New Roman" w:cs="Times New Roman"/>
                <w:kern w:val="0"/>
              </w:rPr>
            </w:pPr>
          </w:p>
        </w:tc>
      </w:tr>
    </w:tbl>
    <w:p w14:paraId="65FC9730" w14:textId="77777777" w:rsidR="00FE6ADD" w:rsidRPr="00E31481" w:rsidRDefault="00FE6ADD" w:rsidP="00FE6ADD">
      <w:pPr>
        <w:spacing w:after="0" w:line="240" w:lineRule="auto"/>
        <w:rPr>
          <w:rFonts w:ascii="Times New Roman" w:eastAsia="Times New Roman" w:hAnsi="Times New Roman" w:cs="Times New Roman"/>
          <w:kern w:val="0"/>
          <w:sz w:val="26"/>
          <w:szCs w:val="26"/>
          <w:u w:val="single"/>
          <w:lang w:eastAsia="zh-CN"/>
        </w:rPr>
      </w:pPr>
    </w:p>
    <w:p w14:paraId="2640F5A4" w14:textId="77777777" w:rsidR="00FE6ADD" w:rsidRPr="00E31481" w:rsidRDefault="00FE6ADD">
      <w:pPr>
        <w:rPr>
          <w:rFonts w:ascii="Times New Roman" w:hAnsi="Times New Roman" w:cs="Times New Roman"/>
        </w:rPr>
      </w:pPr>
    </w:p>
    <w:sectPr w:rsidR="00FE6ADD" w:rsidRPr="00E31481" w:rsidSect="00FE6ADD">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6E0BB" w14:textId="77777777" w:rsidR="008D7128" w:rsidRDefault="008D7128">
      <w:pPr>
        <w:spacing w:after="0" w:line="240" w:lineRule="auto"/>
      </w:pPr>
      <w:r>
        <w:separator/>
      </w:r>
    </w:p>
  </w:endnote>
  <w:endnote w:type="continuationSeparator" w:id="0">
    <w:p w14:paraId="6356E85C" w14:textId="77777777" w:rsidR="008D7128" w:rsidRDefault="008D7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417718"/>
      <w:docPartObj>
        <w:docPartGallery w:val="Page Numbers (Bottom of Page)"/>
        <w:docPartUnique/>
      </w:docPartObj>
    </w:sdtPr>
    <w:sdtContent>
      <w:p w14:paraId="51CEA5DF" w14:textId="08761929" w:rsidR="00AC73DB" w:rsidRDefault="00AC73DB">
        <w:pPr>
          <w:pStyle w:val="a7"/>
          <w:jc w:val="center"/>
        </w:pPr>
        <w:r>
          <w:fldChar w:fldCharType="begin"/>
        </w:r>
        <w:r>
          <w:instrText>PAGE   \* MERGEFORMAT</w:instrText>
        </w:r>
        <w:r>
          <w:fldChar w:fldCharType="separate"/>
        </w:r>
        <w:r>
          <w:t>2</w:t>
        </w:r>
        <w:r>
          <w:fldChar w:fldCharType="end"/>
        </w:r>
      </w:p>
    </w:sdtContent>
  </w:sdt>
  <w:p w14:paraId="18154FF0" w14:textId="77777777" w:rsidR="00DC567D" w:rsidRDefault="00DC56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21E2" w14:textId="5359EF74" w:rsidR="00AC73DB" w:rsidRDefault="00AC73DB">
    <w:pPr>
      <w:pStyle w:val="a7"/>
      <w:jc w:val="center"/>
    </w:pPr>
  </w:p>
  <w:p w14:paraId="3432C42B" w14:textId="77777777" w:rsidR="006E359B" w:rsidRDefault="006E359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AB7E" w14:textId="77777777" w:rsidR="00DC567D" w:rsidRDefault="00DC567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625B" w14:textId="77777777" w:rsidR="00DC567D" w:rsidRDefault="00DC567D">
    <w:pPr>
      <w:pStyle w:val="a7"/>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2F29" w14:textId="77777777" w:rsidR="00DC567D" w:rsidRDefault="00DC56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9CADA" w14:textId="77777777" w:rsidR="008D7128" w:rsidRDefault="008D7128">
      <w:pPr>
        <w:spacing w:after="0" w:line="240" w:lineRule="auto"/>
      </w:pPr>
      <w:r>
        <w:separator/>
      </w:r>
    </w:p>
  </w:footnote>
  <w:footnote w:type="continuationSeparator" w:id="0">
    <w:p w14:paraId="1C670564" w14:textId="77777777" w:rsidR="008D7128" w:rsidRDefault="008D7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B62B" w14:textId="77777777" w:rsidR="00DC567D" w:rsidRDefault="00DC56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2F5F" w14:textId="77777777" w:rsidR="00DC567D" w:rsidRDefault="00DC567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7E7EE" w14:textId="77777777" w:rsidR="00DC567D" w:rsidRDefault="00DC56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15:restartNumberingAfterBreak="0">
    <w:nsid w:val="0000000C"/>
    <w:multiLevelType w:val="singleLevel"/>
    <w:tmpl w:val="0000000C"/>
    <w:name w:val="WW8Num12"/>
    <w:lvl w:ilvl="0">
      <w:start w:val="8"/>
      <w:numFmt w:val="decimal"/>
      <w:lvlText w:val="%1."/>
      <w:lvlJc w:val="left"/>
      <w:pPr>
        <w:tabs>
          <w:tab w:val="num" w:pos="1211"/>
        </w:tabs>
        <w:ind w:left="1211" w:hanging="360"/>
      </w:pPr>
    </w:lvl>
  </w:abstractNum>
  <w:abstractNum w:abstractNumId="4"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6115C81"/>
    <w:multiLevelType w:val="multilevel"/>
    <w:tmpl w:val="18364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323142"/>
    <w:multiLevelType w:val="multilevel"/>
    <w:tmpl w:val="CCFA25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4C3397"/>
    <w:multiLevelType w:val="hybridMultilevel"/>
    <w:tmpl w:val="DA3A69AC"/>
    <w:lvl w:ilvl="0" w:tplc="9E50FA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9C03388"/>
    <w:multiLevelType w:val="hybridMultilevel"/>
    <w:tmpl w:val="CE96E84C"/>
    <w:lvl w:ilvl="0" w:tplc="EA9AC0BE">
      <w:start w:val="5"/>
      <w:numFmt w:val="decimal"/>
      <w:lvlText w:val="%1."/>
      <w:lvlJc w:val="left"/>
      <w:pPr>
        <w:ind w:left="1080" w:hanging="360"/>
      </w:pPr>
      <w:rPr>
        <w:rFonts w:hint="default"/>
        <w:b/>
        <w:sz w:val="27"/>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215586175">
    <w:abstractNumId w:val="9"/>
  </w:num>
  <w:num w:numId="2" w16cid:durableId="1266838667">
    <w:abstractNumId w:val="5"/>
  </w:num>
  <w:num w:numId="3" w16cid:durableId="1978022873">
    <w:abstractNumId w:val="0"/>
  </w:num>
  <w:num w:numId="4" w16cid:durableId="1815483731">
    <w:abstractNumId w:val="4"/>
  </w:num>
  <w:num w:numId="5" w16cid:durableId="1996103854">
    <w:abstractNumId w:val="10"/>
  </w:num>
  <w:num w:numId="6" w16cid:durableId="574242779">
    <w:abstractNumId w:val="11"/>
  </w:num>
  <w:num w:numId="7" w16cid:durableId="469372565">
    <w:abstractNumId w:val="8"/>
  </w:num>
  <w:num w:numId="8" w16cid:durableId="522016181">
    <w:abstractNumId w:val="6"/>
  </w:num>
  <w:num w:numId="9" w16cid:durableId="177156022">
    <w:abstractNumId w:val="1"/>
  </w:num>
  <w:num w:numId="10" w16cid:durableId="1894924661">
    <w:abstractNumId w:val="2"/>
  </w:num>
  <w:num w:numId="11" w16cid:durableId="1354114261">
    <w:abstractNumId w:val="3"/>
  </w:num>
  <w:num w:numId="12" w16cid:durableId="13050439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ADD"/>
    <w:rsid w:val="0000530C"/>
    <w:rsid w:val="000A392A"/>
    <w:rsid w:val="001261E3"/>
    <w:rsid w:val="00191A0C"/>
    <w:rsid w:val="00252DD2"/>
    <w:rsid w:val="00264301"/>
    <w:rsid w:val="00264921"/>
    <w:rsid w:val="002D22E1"/>
    <w:rsid w:val="00301A3E"/>
    <w:rsid w:val="00367639"/>
    <w:rsid w:val="00455E9D"/>
    <w:rsid w:val="00483AF7"/>
    <w:rsid w:val="005704C5"/>
    <w:rsid w:val="005A1578"/>
    <w:rsid w:val="006D693B"/>
    <w:rsid w:val="006E359B"/>
    <w:rsid w:val="006E49D1"/>
    <w:rsid w:val="00740951"/>
    <w:rsid w:val="007950A3"/>
    <w:rsid w:val="007C568E"/>
    <w:rsid w:val="008D7128"/>
    <w:rsid w:val="009117B3"/>
    <w:rsid w:val="00946ACF"/>
    <w:rsid w:val="00972A00"/>
    <w:rsid w:val="00992521"/>
    <w:rsid w:val="009A6B82"/>
    <w:rsid w:val="00A127CC"/>
    <w:rsid w:val="00A15D92"/>
    <w:rsid w:val="00A75C37"/>
    <w:rsid w:val="00A9130B"/>
    <w:rsid w:val="00AA165D"/>
    <w:rsid w:val="00AC73DB"/>
    <w:rsid w:val="00C504B3"/>
    <w:rsid w:val="00C92E43"/>
    <w:rsid w:val="00D17189"/>
    <w:rsid w:val="00D376FD"/>
    <w:rsid w:val="00DC567D"/>
    <w:rsid w:val="00E138BA"/>
    <w:rsid w:val="00E24F12"/>
    <w:rsid w:val="00E26F30"/>
    <w:rsid w:val="00E31481"/>
    <w:rsid w:val="00FA6B19"/>
    <w:rsid w:val="00FE6ADD"/>
    <w:rsid w:val="00FF6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BA183"/>
  <w15:chartTrackingRefBased/>
  <w15:docId w15:val="{0E4603AA-E874-4D8D-A215-10691507D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6ADD"/>
    <w:rPr>
      <w14:ligatures w14:val="none"/>
    </w:rPr>
  </w:style>
  <w:style w:type="paragraph" w:styleId="1">
    <w:name w:val="heading 1"/>
    <w:basedOn w:val="a"/>
    <w:next w:val="a"/>
    <w:link w:val="10"/>
    <w:qFormat/>
    <w:rsid w:val="00FE6ADD"/>
    <w:pPr>
      <w:keepNext/>
      <w:numPr>
        <w:numId w:val="3"/>
      </w:numPr>
      <w:suppressAutoHyphens/>
      <w:spacing w:after="0" w:line="240" w:lineRule="auto"/>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FE6ADD"/>
    <w:pPr>
      <w:keepNext/>
      <w:numPr>
        <w:ilvl w:val="1"/>
        <w:numId w:val="3"/>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FE6ADD"/>
    <w:pPr>
      <w:keepNext/>
      <w:numPr>
        <w:ilvl w:val="2"/>
        <w:numId w:val="3"/>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FE6ADD"/>
    <w:pPr>
      <w:keepNext/>
      <w:numPr>
        <w:ilvl w:val="3"/>
        <w:numId w:val="3"/>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FE6ADD"/>
    <w:pPr>
      <w:keepNext/>
      <w:numPr>
        <w:ilvl w:val="4"/>
        <w:numId w:val="3"/>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FE6ADD"/>
    <w:pPr>
      <w:keepNext/>
      <w:numPr>
        <w:ilvl w:val="5"/>
        <w:numId w:val="3"/>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FE6ADD"/>
    <w:pPr>
      <w:keepNext/>
      <w:numPr>
        <w:ilvl w:val="6"/>
        <w:numId w:val="3"/>
      </w:numPr>
      <w:suppressAutoHyphens/>
      <w:spacing w:after="0" w:line="240" w:lineRule="auto"/>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FE6ADD"/>
    <w:pPr>
      <w:keepNext/>
      <w:numPr>
        <w:ilvl w:val="7"/>
        <w:numId w:val="3"/>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FE6ADD"/>
    <w:pPr>
      <w:keepNext/>
      <w:numPr>
        <w:ilvl w:val="8"/>
        <w:numId w:val="3"/>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ADD"/>
    <w:rPr>
      <w:rFonts w:ascii="Times New Roman" w:eastAsia="Times New Roman" w:hAnsi="Times New Roman" w:cs="Times New Roman"/>
      <w:bCs/>
      <w:kern w:val="0"/>
      <w:sz w:val="28"/>
      <w:szCs w:val="28"/>
      <w:lang w:eastAsia="zh-CN"/>
      <w14:ligatures w14:val="none"/>
    </w:rPr>
  </w:style>
  <w:style w:type="character" w:customStyle="1" w:styleId="20">
    <w:name w:val="Заголовок 2 Знак"/>
    <w:basedOn w:val="a0"/>
    <w:link w:val="2"/>
    <w:rsid w:val="00FE6ADD"/>
    <w:rPr>
      <w:rFonts w:ascii="Times New Roman" w:eastAsia="Times New Roman" w:hAnsi="Times New Roman" w:cs="Times New Roman"/>
      <w:b/>
      <w:bCs/>
      <w:color w:val="000000"/>
      <w:spacing w:val="7"/>
      <w:kern w:val="0"/>
      <w:sz w:val="28"/>
      <w:szCs w:val="28"/>
      <w:shd w:val="clear" w:color="auto" w:fill="FFFFFF"/>
      <w:lang w:eastAsia="zh-CN"/>
      <w14:ligatures w14:val="none"/>
    </w:rPr>
  </w:style>
  <w:style w:type="character" w:customStyle="1" w:styleId="30">
    <w:name w:val="Заголовок 3 Знак"/>
    <w:basedOn w:val="a0"/>
    <w:link w:val="3"/>
    <w:rsid w:val="00FE6ADD"/>
    <w:rPr>
      <w:rFonts w:ascii="Arial" w:eastAsia="Times New Roman" w:hAnsi="Arial" w:cs="Arial"/>
      <w:b/>
      <w:bCs/>
      <w:color w:val="000000"/>
      <w:spacing w:val="-8"/>
      <w:kern w:val="0"/>
      <w:sz w:val="32"/>
      <w:szCs w:val="32"/>
      <w:shd w:val="clear" w:color="auto" w:fill="FFFFFF"/>
      <w:lang w:eastAsia="zh-CN"/>
      <w14:ligatures w14:val="none"/>
    </w:rPr>
  </w:style>
  <w:style w:type="character" w:customStyle="1" w:styleId="40">
    <w:name w:val="Заголовок 4 Знак"/>
    <w:basedOn w:val="a0"/>
    <w:link w:val="4"/>
    <w:rsid w:val="00FE6ADD"/>
    <w:rPr>
      <w:rFonts w:ascii="Arial" w:eastAsia="Times New Roman" w:hAnsi="Arial" w:cs="Arial"/>
      <w:b/>
      <w:bCs/>
      <w:color w:val="000000"/>
      <w:spacing w:val="-4"/>
      <w:kern w:val="0"/>
      <w:sz w:val="24"/>
      <w:szCs w:val="24"/>
      <w:shd w:val="clear" w:color="auto" w:fill="FFFFFF"/>
      <w:lang w:eastAsia="zh-CN"/>
      <w14:ligatures w14:val="none"/>
    </w:rPr>
  </w:style>
  <w:style w:type="character" w:customStyle="1" w:styleId="50">
    <w:name w:val="Заголовок 5 Знак"/>
    <w:basedOn w:val="a0"/>
    <w:link w:val="5"/>
    <w:rsid w:val="00FE6ADD"/>
    <w:rPr>
      <w:rFonts w:ascii="Times New Roman" w:eastAsia="Times New Roman" w:hAnsi="Times New Roman" w:cs="Times New Roman"/>
      <w:b/>
      <w:bCs/>
      <w:color w:val="000000"/>
      <w:kern w:val="0"/>
      <w:sz w:val="29"/>
      <w:szCs w:val="29"/>
      <w:shd w:val="clear" w:color="auto" w:fill="FFFFFF"/>
      <w:lang w:eastAsia="zh-CN"/>
      <w14:ligatures w14:val="none"/>
    </w:rPr>
  </w:style>
  <w:style w:type="character" w:customStyle="1" w:styleId="60">
    <w:name w:val="Заголовок 6 Знак"/>
    <w:basedOn w:val="a0"/>
    <w:link w:val="6"/>
    <w:rsid w:val="00FE6ADD"/>
    <w:rPr>
      <w:rFonts w:ascii="Times New Roman" w:eastAsia="Times New Roman" w:hAnsi="Times New Roman" w:cs="Times New Roman"/>
      <w:bCs/>
      <w:kern w:val="0"/>
      <w:sz w:val="28"/>
      <w:szCs w:val="28"/>
      <w:shd w:val="clear" w:color="auto" w:fill="FFFFFF"/>
      <w:lang w:eastAsia="zh-CN"/>
      <w14:ligatures w14:val="none"/>
    </w:rPr>
  </w:style>
  <w:style w:type="character" w:customStyle="1" w:styleId="70">
    <w:name w:val="Заголовок 7 Знак"/>
    <w:basedOn w:val="a0"/>
    <w:link w:val="7"/>
    <w:rsid w:val="00FE6ADD"/>
    <w:rPr>
      <w:rFonts w:ascii="Times New Roman" w:eastAsia="Times New Roman" w:hAnsi="Times New Roman" w:cs="Times New Roman"/>
      <w:kern w:val="0"/>
      <w:sz w:val="28"/>
      <w:szCs w:val="28"/>
      <w:lang w:eastAsia="zh-CN"/>
      <w14:ligatures w14:val="none"/>
    </w:rPr>
  </w:style>
  <w:style w:type="character" w:customStyle="1" w:styleId="80">
    <w:name w:val="Заголовок 8 Знак"/>
    <w:basedOn w:val="a0"/>
    <w:link w:val="8"/>
    <w:rsid w:val="00FE6ADD"/>
    <w:rPr>
      <w:rFonts w:ascii="Times New Roman" w:eastAsia="Times New Roman" w:hAnsi="Times New Roman" w:cs="Times New Roman"/>
      <w:b/>
      <w:bCs/>
      <w:color w:val="000000"/>
      <w:spacing w:val="-5"/>
      <w:kern w:val="0"/>
      <w:sz w:val="26"/>
      <w:szCs w:val="26"/>
      <w:u w:val="single"/>
      <w:shd w:val="clear" w:color="auto" w:fill="FFFFFF"/>
      <w:lang w:eastAsia="zh-CN"/>
      <w14:ligatures w14:val="none"/>
    </w:rPr>
  </w:style>
  <w:style w:type="character" w:customStyle="1" w:styleId="90">
    <w:name w:val="Заголовок 9 Знак"/>
    <w:basedOn w:val="a0"/>
    <w:link w:val="9"/>
    <w:rsid w:val="00FE6ADD"/>
    <w:rPr>
      <w:rFonts w:ascii="Times New Roman" w:eastAsia="Times New Roman" w:hAnsi="Times New Roman" w:cs="Times New Roman"/>
      <w:kern w:val="0"/>
      <w:sz w:val="28"/>
      <w:szCs w:val="24"/>
      <w:shd w:val="clear" w:color="auto" w:fill="FFFFFF"/>
      <w:lang w:eastAsia="zh-CN"/>
      <w14:ligatures w14:val="none"/>
    </w:rPr>
  </w:style>
  <w:style w:type="paragraph" w:styleId="a3">
    <w:name w:val="Normal (Web)"/>
    <w:basedOn w:val="a"/>
    <w:uiPriority w:val="99"/>
    <w:unhideWhenUsed/>
    <w:rsid w:val="00FE6ADD"/>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rPr>
  </w:style>
  <w:style w:type="paragraph" w:customStyle="1" w:styleId="western">
    <w:name w:val="western"/>
    <w:basedOn w:val="a"/>
    <w:rsid w:val="00FE6ADD"/>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rPr>
  </w:style>
  <w:style w:type="paragraph" w:styleId="a4">
    <w:name w:val="List Paragraph"/>
    <w:basedOn w:val="a"/>
    <w:uiPriority w:val="34"/>
    <w:qFormat/>
    <w:rsid w:val="00FE6ADD"/>
    <w:pPr>
      <w:ind w:left="720"/>
      <w:contextualSpacing/>
    </w:pPr>
  </w:style>
  <w:style w:type="character" w:customStyle="1" w:styleId="a5">
    <w:name w:val="Верхний колонтитул Знак"/>
    <w:basedOn w:val="a0"/>
    <w:link w:val="a6"/>
    <w:uiPriority w:val="99"/>
    <w:rsid w:val="00FE6ADD"/>
  </w:style>
  <w:style w:type="paragraph" w:styleId="a6">
    <w:name w:val="header"/>
    <w:basedOn w:val="a"/>
    <w:link w:val="a5"/>
    <w:uiPriority w:val="99"/>
    <w:unhideWhenUsed/>
    <w:rsid w:val="00FE6ADD"/>
    <w:pPr>
      <w:tabs>
        <w:tab w:val="center" w:pos="4677"/>
        <w:tab w:val="right" w:pos="9355"/>
      </w:tabs>
      <w:spacing w:after="0" w:line="240" w:lineRule="auto"/>
    </w:pPr>
    <w:rPr>
      <w14:ligatures w14:val="standardContextual"/>
    </w:rPr>
  </w:style>
  <w:style w:type="character" w:customStyle="1" w:styleId="11">
    <w:name w:val="Верхний колонтитул Знак1"/>
    <w:basedOn w:val="a0"/>
    <w:uiPriority w:val="99"/>
    <w:semiHidden/>
    <w:rsid w:val="00FE6ADD"/>
    <w:rPr>
      <w14:ligatures w14:val="none"/>
    </w:rPr>
  </w:style>
  <w:style w:type="paragraph" w:styleId="a7">
    <w:name w:val="footer"/>
    <w:basedOn w:val="a"/>
    <w:link w:val="a8"/>
    <w:uiPriority w:val="99"/>
    <w:unhideWhenUsed/>
    <w:rsid w:val="00FE6AD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E6ADD"/>
    <w:rPr>
      <w14:ligatures w14:val="none"/>
    </w:rPr>
  </w:style>
  <w:style w:type="table" w:styleId="a9">
    <w:name w:val="Table Grid"/>
    <w:basedOn w:val="a1"/>
    <w:uiPriority w:val="59"/>
    <w:rsid w:val="00FE6ADD"/>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2">
    <w:name w:val="Обычный (веб)1"/>
    <w:basedOn w:val="a"/>
    <w:rsid w:val="00FE6ADD"/>
    <w:pPr>
      <w:widowControl w:val="0"/>
      <w:suppressAutoHyphens/>
      <w:spacing w:before="280" w:after="280" w:line="240" w:lineRule="auto"/>
      <w:ind w:firstLine="450"/>
      <w:jc w:val="both"/>
    </w:pPr>
    <w:rPr>
      <w:rFonts w:ascii="Arial Unicode MS" w:eastAsia="Arial Unicode MS" w:hAnsi="Arial Unicode MS" w:cs="Arial Unicode MS"/>
      <w:kern w:val="1"/>
      <w:sz w:val="18"/>
      <w:szCs w:val="18"/>
      <w:lang w:eastAsia="zh-CN" w:bidi="hi-IN"/>
    </w:rPr>
  </w:style>
  <w:style w:type="paragraph" w:styleId="aa">
    <w:name w:val="Body Text Indent"/>
    <w:basedOn w:val="a"/>
    <w:link w:val="ab"/>
    <w:rsid w:val="00FE6ADD"/>
    <w:pPr>
      <w:widowControl w:val="0"/>
      <w:shd w:val="clear" w:color="auto" w:fill="FFFFFF"/>
      <w:tabs>
        <w:tab w:val="left" w:pos="956"/>
      </w:tabs>
      <w:suppressAutoHyphens/>
      <w:spacing w:after="0" w:line="228" w:lineRule="auto"/>
      <w:ind w:right="86" w:firstLine="351"/>
      <w:jc w:val="both"/>
    </w:pPr>
    <w:rPr>
      <w:rFonts w:ascii="Times New Roman" w:eastAsia="SimSun" w:hAnsi="Times New Roman" w:cs="Lucida Sans"/>
      <w:kern w:val="1"/>
      <w:sz w:val="28"/>
      <w:szCs w:val="28"/>
      <w:lang w:eastAsia="zh-CN" w:bidi="hi-IN"/>
    </w:rPr>
  </w:style>
  <w:style w:type="character" w:customStyle="1" w:styleId="ab">
    <w:name w:val="Основной текст с отступом Знак"/>
    <w:basedOn w:val="a0"/>
    <w:link w:val="aa"/>
    <w:rsid w:val="00FE6ADD"/>
    <w:rPr>
      <w:rFonts w:ascii="Times New Roman" w:eastAsia="SimSun" w:hAnsi="Times New Roman" w:cs="Lucida Sans"/>
      <w:kern w:val="1"/>
      <w:sz w:val="28"/>
      <w:szCs w:val="28"/>
      <w:shd w:val="clear" w:color="auto" w:fill="FFFFFF"/>
      <w:lang w:eastAsia="zh-CN" w:bidi="hi-IN"/>
      <w14:ligatures w14:val="none"/>
    </w:rPr>
  </w:style>
  <w:style w:type="paragraph" w:customStyle="1" w:styleId="21">
    <w:name w:val="Основной текст 21"/>
    <w:basedOn w:val="a"/>
    <w:rsid w:val="00FE6ADD"/>
    <w:pPr>
      <w:widowControl w:val="0"/>
      <w:suppressAutoHyphens/>
      <w:autoSpaceDE w:val="0"/>
      <w:spacing w:after="0" w:line="240" w:lineRule="auto"/>
      <w:jc w:val="center"/>
    </w:pPr>
    <w:rPr>
      <w:rFonts w:ascii="Times New Roman" w:eastAsia="SimSun" w:hAnsi="Times New Roman" w:cs="Lucida Sans"/>
      <w:b/>
      <w:bCs/>
      <w:kern w:val="1"/>
      <w:sz w:val="28"/>
      <w:szCs w:val="28"/>
      <w:lang w:eastAsia="zh-CN" w:bidi="hi-IN"/>
    </w:rPr>
  </w:style>
  <w:style w:type="paragraph" w:customStyle="1" w:styleId="31">
    <w:name w:val="Основной текст 31"/>
    <w:basedOn w:val="a"/>
    <w:rsid w:val="00FE6ADD"/>
    <w:pPr>
      <w:widowControl w:val="0"/>
      <w:suppressAutoHyphens/>
      <w:spacing w:after="0" w:line="240" w:lineRule="auto"/>
      <w:jc w:val="both"/>
    </w:pPr>
    <w:rPr>
      <w:rFonts w:ascii="Times New Roman" w:eastAsia="SimSun" w:hAnsi="Times New Roman" w:cs="Lucida Sans"/>
      <w:kern w:val="1"/>
      <w:sz w:val="28"/>
      <w:szCs w:val="28"/>
      <w:lang w:eastAsia="zh-CN" w:bidi="hi-IN"/>
    </w:rPr>
  </w:style>
  <w:style w:type="paragraph" w:styleId="ac">
    <w:name w:val="TOC Heading"/>
    <w:basedOn w:val="1"/>
    <w:next w:val="a"/>
    <w:uiPriority w:val="39"/>
    <w:semiHidden/>
    <w:unhideWhenUsed/>
    <w:qFormat/>
    <w:rsid w:val="00FE6ADD"/>
    <w:pPr>
      <w:keepLines/>
      <w:numPr>
        <w:numId w:val="0"/>
      </w:numPr>
      <w:suppressAutoHyphens w:val="0"/>
      <w:spacing w:before="480" w:line="276" w:lineRule="auto"/>
      <w:jc w:val="left"/>
      <w:outlineLvl w:val="9"/>
    </w:pPr>
    <w:rPr>
      <w:rFonts w:asciiTheme="majorHAnsi" w:eastAsiaTheme="majorEastAsia" w:hAnsiTheme="majorHAnsi" w:cstheme="majorBidi"/>
      <w:b/>
      <w:color w:val="2F5496" w:themeColor="accent1" w:themeShade="BF"/>
      <w:lang w:eastAsia="en-US"/>
    </w:rPr>
  </w:style>
  <w:style w:type="paragraph" w:styleId="13">
    <w:name w:val="toc 1"/>
    <w:basedOn w:val="a"/>
    <w:next w:val="a"/>
    <w:autoRedefine/>
    <w:uiPriority w:val="39"/>
    <w:unhideWhenUsed/>
    <w:rsid w:val="00FE6ADD"/>
    <w:pPr>
      <w:spacing w:after="100"/>
    </w:pPr>
  </w:style>
  <w:style w:type="character" w:styleId="ad">
    <w:name w:val="Hyperlink"/>
    <w:basedOn w:val="a0"/>
    <w:uiPriority w:val="99"/>
    <w:unhideWhenUsed/>
    <w:rsid w:val="00FE6A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noki53.ru/about/education/informatsiya-o-metodicheskikh-i-inykh-dokumentakh/programma-vospitaniya/"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emo.garant.ru/document/redirect/409089952/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2F212-ED62-4123-AA93-4F763ED19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12998</Words>
  <Characters>74092</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Ершова</dc:creator>
  <cp:keywords/>
  <dc:description/>
  <cp:lastModifiedBy>user</cp:lastModifiedBy>
  <cp:revision>18</cp:revision>
  <dcterms:created xsi:type="dcterms:W3CDTF">2024-06-24T21:34:00Z</dcterms:created>
  <dcterms:modified xsi:type="dcterms:W3CDTF">2025-03-27T12:14:00Z</dcterms:modified>
</cp:coreProperties>
</file>