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p w14:paraId="7988DEDB" w14:textId="77777777" w:rsidR="000A41B8" w:rsidRDefault="000A41B8"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C73908" w:rsidRPr="00C73908" w14:paraId="578E44DC" w14:textId="77777777" w:rsidTr="003B002D">
        <w:trPr>
          <w:jc w:val="center"/>
        </w:trPr>
        <w:tc>
          <w:tcPr>
            <w:tcW w:w="9085" w:type="dxa"/>
          </w:tcPr>
          <w:p w14:paraId="036D5E57"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ПП Профессиональная подготовка</w:t>
            </w:r>
          </w:p>
          <w:p w14:paraId="15C8E88E"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 xml:space="preserve">ПМ.03 Организационно-управленческая деятельность </w:t>
            </w:r>
          </w:p>
        </w:tc>
      </w:tr>
      <w:tr w:rsidR="00C73908" w:rsidRPr="00C73908" w14:paraId="4B93F1D0" w14:textId="77777777" w:rsidTr="003B002D">
        <w:trPr>
          <w:jc w:val="center"/>
        </w:trPr>
        <w:tc>
          <w:tcPr>
            <w:tcW w:w="9085" w:type="dxa"/>
          </w:tcPr>
          <w:p w14:paraId="07F48B62"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(наименование раздела или профессионального модуля)</w:t>
            </w:r>
          </w:p>
        </w:tc>
      </w:tr>
      <w:tr w:rsidR="00C73908" w:rsidRPr="00C73908" w14:paraId="70769883" w14:textId="77777777" w:rsidTr="003B002D">
        <w:trPr>
          <w:jc w:val="center"/>
        </w:trPr>
        <w:tc>
          <w:tcPr>
            <w:tcW w:w="9085" w:type="dxa"/>
          </w:tcPr>
          <w:p w14:paraId="53C61092" w14:textId="73147A36" w:rsidR="00B97033" w:rsidRPr="00C73908" w:rsidRDefault="00C73908" w:rsidP="00B97033">
            <w:pPr>
              <w:autoSpaceDN w:val="0"/>
              <w:jc w:val="center"/>
              <w:rPr>
                <w:rFonts w:ascii="Times New Roman" w:eastAsia="Lucida Grande CY" w:hAnsi="Times New Roman" w:cs="Times New Roman"/>
                <w:b/>
                <w:sz w:val="24"/>
                <w:szCs w:val="24"/>
                <w:lang w:eastAsia="ru-RU"/>
              </w:rPr>
            </w:pPr>
            <w:r w:rsidRPr="00C73908">
              <w:rPr>
                <w:rFonts w:ascii="Times New Roman" w:eastAsia="Times New Roman" w:hAnsi="Times New Roman" w:cs="Times New Roman"/>
                <w:b/>
                <w:sz w:val="28"/>
                <w:szCs w:val="28"/>
                <w:lang w:eastAsia="ru-RU"/>
              </w:rPr>
              <w:t>МДК.03.0</w:t>
            </w:r>
            <w:r w:rsidR="00B97033">
              <w:rPr>
                <w:rFonts w:ascii="Times New Roman" w:eastAsia="Times New Roman" w:hAnsi="Times New Roman" w:cs="Times New Roman"/>
                <w:b/>
                <w:sz w:val="28"/>
                <w:szCs w:val="28"/>
                <w:lang w:eastAsia="ru-RU"/>
              </w:rPr>
              <w:t xml:space="preserve">3 </w:t>
            </w:r>
            <w:r w:rsidR="00B97033" w:rsidRPr="008A76F6">
              <w:rPr>
                <w:rFonts w:ascii="Times New Roman" w:eastAsia="Times New Roman" w:hAnsi="Times New Roman" w:cs="Times New Roman"/>
                <w:b/>
                <w:sz w:val="28"/>
                <w:szCs w:val="28"/>
                <w:lang w:eastAsia="ru-RU"/>
              </w:rPr>
              <w:t>Основы финансовой грамотности, основы предпринимательской деятельности в социально-культурной сфере, продвижение продукта в интернете</w:t>
            </w:r>
          </w:p>
        </w:tc>
      </w:tr>
      <w:tr w:rsidR="00C73908" w:rsidRPr="00C73908" w14:paraId="105DFCA3" w14:textId="77777777" w:rsidTr="003B002D">
        <w:trPr>
          <w:jc w:val="center"/>
        </w:trPr>
        <w:tc>
          <w:tcPr>
            <w:tcW w:w="9085" w:type="dxa"/>
          </w:tcPr>
          <w:p w14:paraId="10C5D3E0"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 xml:space="preserve">(наименование цикла или </w:t>
            </w:r>
            <w:proofErr w:type="spellStart"/>
            <w:r w:rsidRPr="00C73908">
              <w:rPr>
                <w:rFonts w:ascii="Times New Roman" w:eastAsia="Times New Roman" w:hAnsi="Times New Roman" w:cs="Times New Roman"/>
                <w:sz w:val="16"/>
                <w:szCs w:val="16"/>
                <w:u w:val="single"/>
                <w:lang w:eastAsia="ru-RU"/>
              </w:rPr>
              <w:t>мдк</w:t>
            </w:r>
            <w:proofErr w:type="spellEnd"/>
            <w:r w:rsidRPr="00C73908">
              <w:rPr>
                <w:rFonts w:ascii="Times New Roman" w:eastAsia="Times New Roman" w:hAnsi="Times New Roman" w:cs="Times New Roman"/>
                <w:sz w:val="16"/>
                <w:szCs w:val="16"/>
                <w:u w:val="single"/>
                <w:lang w:eastAsia="ru-RU"/>
              </w:rPr>
              <w:t>)</w:t>
            </w:r>
          </w:p>
        </w:tc>
      </w:tr>
      <w:tr w:rsidR="00C73908" w:rsidRPr="00C73908" w14:paraId="6BE30FCB" w14:textId="77777777" w:rsidTr="003B002D">
        <w:trPr>
          <w:jc w:val="center"/>
        </w:trPr>
        <w:tc>
          <w:tcPr>
            <w:tcW w:w="9085" w:type="dxa"/>
          </w:tcPr>
          <w:p w14:paraId="07B95448" w14:textId="33B18D19" w:rsidR="00C73908" w:rsidRPr="00C73908" w:rsidRDefault="00C73908" w:rsidP="00C73908">
            <w:pPr>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b/>
                <w:sz w:val="28"/>
                <w:szCs w:val="28"/>
                <w:lang w:eastAsia="ru-RU"/>
              </w:rPr>
              <w:t>МДК.03.0</w:t>
            </w:r>
            <w:r w:rsidR="00B97033">
              <w:rPr>
                <w:rFonts w:ascii="Times New Roman" w:eastAsia="Times New Roman" w:hAnsi="Times New Roman" w:cs="Times New Roman"/>
                <w:b/>
                <w:sz w:val="28"/>
                <w:szCs w:val="28"/>
                <w:lang w:eastAsia="ru-RU"/>
              </w:rPr>
              <w:t>3</w:t>
            </w:r>
            <w:r w:rsidRPr="00C73908">
              <w:rPr>
                <w:rFonts w:ascii="Times New Roman" w:eastAsia="Times New Roman" w:hAnsi="Times New Roman" w:cs="Times New Roman"/>
                <w:b/>
                <w:sz w:val="28"/>
                <w:szCs w:val="28"/>
                <w:lang w:eastAsia="ru-RU"/>
              </w:rPr>
              <w:t>.0</w:t>
            </w:r>
            <w:r w:rsidR="00B97033">
              <w:rPr>
                <w:rFonts w:ascii="Times New Roman" w:eastAsia="Times New Roman" w:hAnsi="Times New Roman" w:cs="Times New Roman"/>
                <w:b/>
                <w:sz w:val="28"/>
                <w:szCs w:val="28"/>
                <w:lang w:eastAsia="ru-RU"/>
              </w:rPr>
              <w:t>3</w:t>
            </w:r>
            <w:r w:rsidRPr="00C73908">
              <w:rPr>
                <w:rFonts w:ascii="Times New Roman" w:eastAsia="Times New Roman" w:hAnsi="Times New Roman" w:cs="Times New Roman"/>
                <w:b/>
                <w:sz w:val="28"/>
                <w:szCs w:val="28"/>
                <w:lang w:eastAsia="ru-RU"/>
              </w:rPr>
              <w:t xml:space="preserve"> </w:t>
            </w:r>
            <w:r w:rsidR="00D60BFC" w:rsidRPr="00D60BFC">
              <w:rPr>
                <w:rFonts w:ascii="Times New Roman" w:eastAsia="Times New Roman" w:hAnsi="Times New Roman" w:cs="Times New Roman"/>
                <w:b/>
                <w:sz w:val="28"/>
                <w:szCs w:val="28"/>
                <w:lang w:eastAsia="ru-RU"/>
              </w:rPr>
              <w:t>Продвижение продукта в интернете</w:t>
            </w:r>
          </w:p>
        </w:tc>
      </w:tr>
      <w:tr w:rsidR="00C73908" w:rsidRPr="00C73908" w14:paraId="6F1F9C7A" w14:textId="77777777" w:rsidTr="003B002D">
        <w:trPr>
          <w:jc w:val="center"/>
        </w:trPr>
        <w:tc>
          <w:tcPr>
            <w:tcW w:w="9085" w:type="dxa"/>
          </w:tcPr>
          <w:p w14:paraId="00E1BD16"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дисциплины)</w:t>
            </w:r>
          </w:p>
        </w:tc>
      </w:tr>
      <w:tr w:rsidR="00C73908" w:rsidRPr="00C73908" w14:paraId="32F17A4C" w14:textId="77777777" w:rsidTr="003B002D">
        <w:trPr>
          <w:jc w:val="center"/>
        </w:trPr>
        <w:tc>
          <w:tcPr>
            <w:tcW w:w="9085" w:type="dxa"/>
          </w:tcPr>
          <w:p w14:paraId="52CA38CA" w14:textId="77777777" w:rsidR="00C73908" w:rsidRPr="00C73908" w:rsidRDefault="00C73908" w:rsidP="00C73908">
            <w:pPr>
              <w:widowControl w:val="0"/>
              <w:autoSpaceDN w:val="0"/>
              <w:ind w:left="42"/>
              <w:jc w:val="center"/>
              <w:rPr>
                <w:rFonts w:ascii="Times New Roman" w:eastAsia="Times New Roman" w:hAnsi="Times New Roman" w:cs="Times New Roman"/>
                <w:b/>
                <w:sz w:val="28"/>
                <w:szCs w:val="24"/>
                <w:lang w:eastAsia="ru-RU"/>
              </w:rPr>
            </w:pPr>
            <w:r w:rsidRPr="00C73908">
              <w:rPr>
                <w:rFonts w:ascii="Times New Roman" w:eastAsia="Times New Roman" w:hAnsi="Times New Roman" w:cs="Times New Roman"/>
                <w:b/>
                <w:sz w:val="28"/>
                <w:szCs w:val="24"/>
                <w:lang w:eastAsia="ru-RU"/>
              </w:rPr>
              <w:t xml:space="preserve">53.02.02 Музыкальное искусство эстрады </w:t>
            </w:r>
            <w:r w:rsidRPr="00C73908">
              <w:rPr>
                <w:rFonts w:ascii="Times New Roman" w:eastAsia="Times New Roman" w:hAnsi="Times New Roman" w:cs="Times New Roman"/>
                <w:b/>
                <w:sz w:val="28"/>
                <w:szCs w:val="28"/>
                <w:lang w:eastAsia="ru-RU"/>
              </w:rPr>
              <w:t>(по видам)</w:t>
            </w:r>
          </w:p>
        </w:tc>
      </w:tr>
      <w:tr w:rsidR="00C73908" w:rsidRPr="00C73908" w14:paraId="543E3325" w14:textId="77777777" w:rsidTr="003B002D">
        <w:trPr>
          <w:jc w:val="center"/>
        </w:trPr>
        <w:tc>
          <w:tcPr>
            <w:tcW w:w="9085" w:type="dxa"/>
          </w:tcPr>
          <w:p w14:paraId="74ED7213" w14:textId="77777777" w:rsidR="00C73908" w:rsidRPr="00C73908" w:rsidRDefault="00C73908" w:rsidP="00C73908">
            <w:pPr>
              <w:autoSpaceDN w:val="0"/>
              <w:jc w:val="center"/>
              <w:rPr>
                <w:rFonts w:ascii="Times New Roman" w:eastAsia="Times New Roman" w:hAnsi="Times New Roman" w:cs="Times New Roman"/>
                <w:sz w:val="18"/>
                <w:szCs w:val="18"/>
                <w:lang w:eastAsia="ru-RU"/>
              </w:rPr>
            </w:pPr>
            <w:r w:rsidRPr="00C73908">
              <w:rPr>
                <w:rFonts w:ascii="Times New Roman" w:eastAsia="Times New Roman" w:hAnsi="Times New Roman" w:cs="Times New Roman"/>
                <w:sz w:val="18"/>
                <w:szCs w:val="18"/>
                <w:lang w:eastAsia="ru-RU"/>
              </w:rPr>
              <w:t>(</w:t>
            </w:r>
            <w:r w:rsidRPr="00C73908">
              <w:rPr>
                <w:rFonts w:ascii="Times New Roman" w:eastAsia="Times New Roman" w:hAnsi="Times New Roman" w:cs="Times New Roman"/>
                <w:sz w:val="16"/>
                <w:szCs w:val="16"/>
                <w:u w:val="single"/>
                <w:lang w:eastAsia="ru-RU"/>
              </w:rPr>
              <w:t>код и наименование специальности</w:t>
            </w:r>
            <w:r w:rsidRPr="00C73908">
              <w:rPr>
                <w:rFonts w:ascii="Times New Roman" w:eastAsia="Times New Roman" w:hAnsi="Times New Roman" w:cs="Times New Roman"/>
                <w:sz w:val="18"/>
                <w:szCs w:val="18"/>
                <w:lang w:eastAsia="ru-RU"/>
              </w:rPr>
              <w:t>)</w:t>
            </w:r>
          </w:p>
        </w:tc>
      </w:tr>
      <w:tr w:rsidR="00C73908" w:rsidRPr="00C73908" w14:paraId="385AC073" w14:textId="77777777" w:rsidTr="003B002D">
        <w:trPr>
          <w:jc w:val="center"/>
        </w:trPr>
        <w:tc>
          <w:tcPr>
            <w:tcW w:w="9085" w:type="dxa"/>
          </w:tcPr>
          <w:p w14:paraId="6FD4234A" w14:textId="231EE57B" w:rsidR="00C73908" w:rsidRPr="00C73908" w:rsidRDefault="00B97033" w:rsidP="002F3822">
            <w:pPr>
              <w:widowControl w:val="0"/>
              <w:autoSpaceDN w:val="0"/>
              <w:ind w:left="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i/>
                <w:iCs/>
                <w:sz w:val="28"/>
                <w:szCs w:val="24"/>
                <w:lang w:eastAsia="ru-RU"/>
              </w:rPr>
              <w:t>Эстрадное пение</w:t>
            </w:r>
          </w:p>
        </w:tc>
      </w:tr>
      <w:tr w:rsidR="00C73908" w:rsidRPr="00C73908" w14:paraId="69A431EA" w14:textId="77777777" w:rsidTr="003B002D">
        <w:trPr>
          <w:jc w:val="center"/>
        </w:trPr>
        <w:tc>
          <w:tcPr>
            <w:tcW w:w="9085" w:type="dxa"/>
          </w:tcPr>
          <w:p w14:paraId="0C95CB48"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Малыгина Т.Е.</w:t>
            </w:r>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2B79B667" w14:textId="551CEE55" w:rsidR="000A41B8" w:rsidRDefault="00D60BFC" w:rsidP="000A41B8">
            <w:pPr>
              <w:jc w:val="center"/>
              <w:rPr>
                <w:rFonts w:ascii="Times New Roman" w:hAnsi="Times New Roman" w:cs="Times New Roman"/>
                <w:sz w:val="28"/>
                <w:szCs w:val="28"/>
              </w:rPr>
            </w:pPr>
            <w:r w:rsidRPr="00D60BFC">
              <w:rPr>
                <w:rFonts w:ascii="Times New Roman" w:hAnsi="Times New Roman" w:cs="Times New Roman"/>
                <w:sz w:val="28"/>
                <w:szCs w:val="28"/>
              </w:rPr>
              <w:t>Шевелёва К.С</w:t>
            </w:r>
          </w:p>
          <w:p w14:paraId="04DF1595" w14:textId="77777777" w:rsidR="00D60BFC" w:rsidRPr="001E6C84" w:rsidRDefault="00D60BFC"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27E706BD"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Рабочая программа 03.0</w:t>
      </w:r>
      <w:r w:rsidR="00B97033">
        <w:rPr>
          <w:rFonts w:ascii="Times New Roman" w:hAnsi="Times New Roman"/>
          <w:sz w:val="28"/>
          <w:szCs w:val="28"/>
        </w:rPr>
        <w:t>3</w:t>
      </w:r>
      <w:r w:rsidRPr="000457CC">
        <w:rPr>
          <w:rFonts w:ascii="Times New Roman" w:hAnsi="Times New Roman"/>
          <w:sz w:val="28"/>
          <w:szCs w:val="28"/>
        </w:rPr>
        <w:t>.0</w:t>
      </w:r>
      <w:r w:rsidR="00B97033">
        <w:rPr>
          <w:rFonts w:ascii="Times New Roman" w:hAnsi="Times New Roman"/>
          <w:sz w:val="28"/>
          <w:szCs w:val="28"/>
        </w:rPr>
        <w:t>3</w:t>
      </w:r>
      <w:r w:rsidRPr="000457CC">
        <w:rPr>
          <w:rFonts w:ascii="Times New Roman" w:hAnsi="Times New Roman"/>
          <w:sz w:val="28"/>
          <w:szCs w:val="28"/>
        </w:rPr>
        <w:t xml:space="preserve"> </w:t>
      </w:r>
      <w:r w:rsidR="00D60BFC" w:rsidRPr="00D60BFC">
        <w:rPr>
          <w:rFonts w:ascii="Times New Roman" w:hAnsi="Times New Roman"/>
          <w:sz w:val="28"/>
          <w:szCs w:val="28"/>
        </w:rPr>
        <w:t xml:space="preserve">Продвижение продукта в интернете </w:t>
      </w:r>
      <w:r w:rsidR="00C73908" w:rsidRPr="00C73908">
        <w:rPr>
          <w:rFonts w:ascii="Times New Roman" w:hAnsi="Times New Roman"/>
          <w:sz w:val="28"/>
          <w:szCs w:val="28"/>
        </w:rPr>
        <w:t>ПП Профессиональная подготовка</w:t>
      </w:r>
      <w:r w:rsidR="00C73908">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73908" w:rsidRPr="00C73908">
        <w:rPr>
          <w:rFonts w:ascii="Times New Roman" w:hAnsi="Times New Roman"/>
          <w:sz w:val="28"/>
          <w:szCs w:val="28"/>
        </w:rPr>
        <w:t>53.02.02 Музыкальное искусство эстрады (по видам), утвержденного приказом Минобрнауки России от 27.10.2014 № 1379.</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8E5">
              <w:rPr>
                <w:rFonts w:ascii="Times New Roman" w:eastAsia="Calibri" w:hAnsi="Times New Roman" w:cs="Times New Roman"/>
                <w:sz w:val="24"/>
                <w:szCs w:val="24"/>
                <w:lang w:eastAsia="zh-CN"/>
              </w:rPr>
              <w:t>С.Н.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5CC0BDC7" w14:textId="012DDE5F" w:rsidR="00196CC2" w:rsidRPr="00196CC2" w:rsidRDefault="009828E6" w:rsidP="00196CC2">
          <w:pPr>
            <w:pStyle w:val="11"/>
            <w:jc w:val="both"/>
            <w:rPr>
              <w:rFonts w:eastAsiaTheme="minorEastAsia"/>
              <w:b w:val="0"/>
              <w:bCs w:val="0"/>
              <w:kern w:val="2"/>
              <w:sz w:val="28"/>
              <w:szCs w:val="28"/>
              <w:lang w:eastAsia="ru-RU"/>
              <w14:ligatures w14:val="standardContextual"/>
            </w:rPr>
          </w:pPr>
          <w:r w:rsidRPr="00196CC2">
            <w:rPr>
              <w:caps/>
              <w:sz w:val="28"/>
              <w:szCs w:val="28"/>
            </w:rPr>
            <w:fldChar w:fldCharType="begin"/>
          </w:r>
          <w:r w:rsidR="005966D7" w:rsidRPr="00196CC2">
            <w:rPr>
              <w:caps/>
              <w:sz w:val="28"/>
              <w:szCs w:val="28"/>
            </w:rPr>
            <w:instrText xml:space="preserve"> TOC \o "1-3" \h \z \u </w:instrText>
          </w:r>
          <w:r w:rsidRPr="00196CC2">
            <w:rPr>
              <w:caps/>
              <w:sz w:val="28"/>
              <w:szCs w:val="28"/>
            </w:rPr>
            <w:fldChar w:fldCharType="separate"/>
          </w:r>
          <w:hyperlink w:anchor="_Toc240127964" w:history="1">
            <w:r w:rsidR="00196CC2" w:rsidRPr="00196CC2">
              <w:rPr>
                <w:rStyle w:val="af"/>
                <w:color w:val="auto"/>
                <w:sz w:val="28"/>
                <w:szCs w:val="28"/>
              </w:rPr>
              <w:t>1. ПОЯСНИТЕЛЬНАЯ ЗАПИСКА</w:t>
            </w:r>
            <w:r w:rsidR="00196CC2" w:rsidRPr="00196CC2">
              <w:rPr>
                <w:webHidden/>
                <w:sz w:val="28"/>
                <w:szCs w:val="28"/>
              </w:rPr>
              <w:tab/>
            </w:r>
            <w:r w:rsidR="00196CC2" w:rsidRPr="00196CC2">
              <w:rPr>
                <w:webHidden/>
                <w:sz w:val="28"/>
                <w:szCs w:val="28"/>
              </w:rPr>
              <w:fldChar w:fldCharType="begin"/>
            </w:r>
            <w:r w:rsidR="00196CC2" w:rsidRPr="00196CC2">
              <w:rPr>
                <w:webHidden/>
                <w:sz w:val="28"/>
                <w:szCs w:val="28"/>
              </w:rPr>
              <w:instrText xml:space="preserve"> PAGEREF _Toc240127964 \h </w:instrText>
            </w:r>
            <w:r w:rsidR="00196CC2" w:rsidRPr="00196CC2">
              <w:rPr>
                <w:webHidden/>
                <w:sz w:val="28"/>
                <w:szCs w:val="28"/>
              </w:rPr>
            </w:r>
            <w:r w:rsidR="00196CC2" w:rsidRPr="00196CC2">
              <w:rPr>
                <w:webHidden/>
                <w:sz w:val="28"/>
                <w:szCs w:val="28"/>
              </w:rPr>
              <w:fldChar w:fldCharType="separate"/>
            </w:r>
            <w:r w:rsidR="00AA773E">
              <w:rPr>
                <w:webHidden/>
                <w:sz w:val="28"/>
                <w:szCs w:val="28"/>
              </w:rPr>
              <w:t>4</w:t>
            </w:r>
            <w:r w:rsidR="00196CC2" w:rsidRPr="00196CC2">
              <w:rPr>
                <w:webHidden/>
                <w:sz w:val="28"/>
                <w:szCs w:val="28"/>
              </w:rPr>
              <w:fldChar w:fldCharType="end"/>
            </w:r>
          </w:hyperlink>
        </w:p>
        <w:p w14:paraId="693D6743" w14:textId="6127E805"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5" w:history="1">
            <w:r w:rsidRPr="00196CC2">
              <w:rPr>
                <w:rStyle w:val="af"/>
                <w:color w:val="auto"/>
                <w:sz w:val="28"/>
                <w:szCs w:val="28"/>
              </w:rPr>
              <w:t>2. СТРУКТУРА И СОДЕРЖАНИЕ ДИСЦИПЛИНЫ</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_Toc240127965 \h </w:instrText>
            </w:r>
            <w:r w:rsidRPr="00196CC2">
              <w:rPr>
                <w:webHidden/>
                <w:sz w:val="28"/>
                <w:szCs w:val="28"/>
              </w:rPr>
            </w:r>
            <w:r w:rsidRPr="00196CC2">
              <w:rPr>
                <w:webHidden/>
                <w:sz w:val="28"/>
                <w:szCs w:val="28"/>
              </w:rPr>
              <w:fldChar w:fldCharType="separate"/>
            </w:r>
            <w:r w:rsidR="00AA773E">
              <w:rPr>
                <w:webHidden/>
                <w:sz w:val="28"/>
                <w:szCs w:val="28"/>
              </w:rPr>
              <w:t>7</w:t>
            </w:r>
            <w:r w:rsidRPr="00196CC2">
              <w:rPr>
                <w:webHidden/>
                <w:sz w:val="28"/>
                <w:szCs w:val="28"/>
              </w:rPr>
              <w:fldChar w:fldCharType="end"/>
            </w:r>
          </w:hyperlink>
        </w:p>
        <w:p w14:paraId="73AF6BB9" w14:textId="4B9A6DFF"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6" w:history="1">
            <w:r w:rsidRPr="00196CC2">
              <w:rPr>
                <w:rStyle w:val="af"/>
                <w:rFonts w:eastAsia="Times New Roman"/>
                <w:color w:val="auto"/>
                <w:sz w:val="28"/>
                <w:szCs w:val="28"/>
                <w:lang w:eastAsia="ru-RU"/>
              </w:rPr>
              <w:t>3. УСЛОВИЯ РЕАЛИЗАЦИИ ПРОГРАММЫ ДИСЦИПЛИНЫ</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_Toc240127966 \h </w:instrText>
            </w:r>
            <w:r w:rsidRPr="00196CC2">
              <w:rPr>
                <w:webHidden/>
                <w:sz w:val="28"/>
                <w:szCs w:val="28"/>
              </w:rPr>
            </w:r>
            <w:r w:rsidRPr="00196CC2">
              <w:rPr>
                <w:webHidden/>
                <w:sz w:val="28"/>
                <w:szCs w:val="28"/>
              </w:rPr>
              <w:fldChar w:fldCharType="separate"/>
            </w:r>
            <w:r w:rsidR="00AA773E">
              <w:rPr>
                <w:webHidden/>
                <w:sz w:val="28"/>
                <w:szCs w:val="28"/>
              </w:rPr>
              <w:t>10</w:t>
            </w:r>
            <w:r w:rsidRPr="00196CC2">
              <w:rPr>
                <w:webHidden/>
                <w:sz w:val="28"/>
                <w:szCs w:val="28"/>
              </w:rPr>
              <w:fldChar w:fldCharType="end"/>
            </w:r>
          </w:hyperlink>
        </w:p>
        <w:p w14:paraId="2BC4981C" w14:textId="407A1960"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7" w:history="1">
            <w:r w:rsidRPr="00196CC2">
              <w:rPr>
                <w:rStyle w:val="af"/>
                <w:rFonts w:eastAsia="Times New Roman"/>
                <w:color w:val="auto"/>
                <w:sz w:val="28"/>
                <w:szCs w:val="28"/>
                <w:lang w:eastAsia="ru-RU"/>
              </w:rPr>
              <w:t>4. КОНТРОЛЬ И ОЦЕНКА РЕЗУЛЬТАТОВ ОСВОЕНИЯ КУРСА</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_Toc240127967 \h </w:instrText>
            </w:r>
            <w:r w:rsidRPr="00196CC2">
              <w:rPr>
                <w:webHidden/>
                <w:sz w:val="28"/>
                <w:szCs w:val="28"/>
              </w:rPr>
            </w:r>
            <w:r w:rsidRPr="00196CC2">
              <w:rPr>
                <w:webHidden/>
                <w:sz w:val="28"/>
                <w:szCs w:val="28"/>
              </w:rPr>
              <w:fldChar w:fldCharType="separate"/>
            </w:r>
            <w:r w:rsidR="00AA773E">
              <w:rPr>
                <w:webHidden/>
                <w:sz w:val="28"/>
                <w:szCs w:val="28"/>
              </w:rPr>
              <w:t>13</w:t>
            </w:r>
            <w:r w:rsidRPr="00196CC2">
              <w:rPr>
                <w:webHidden/>
                <w:sz w:val="28"/>
                <w:szCs w:val="28"/>
              </w:rPr>
              <w:fldChar w:fldCharType="end"/>
            </w:r>
          </w:hyperlink>
        </w:p>
        <w:p w14:paraId="300C4669" w14:textId="69BDB15C"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8" w:history="1">
            <w:r w:rsidRPr="00196CC2">
              <w:rPr>
                <w:rStyle w:val="af"/>
                <w:color w:val="auto"/>
                <w:sz w:val="28"/>
                <w:szCs w:val="28"/>
              </w:rPr>
              <w:t xml:space="preserve">ЛИСТ ПЕРЕУТВЕРЖДЕНИЯ РАБОЧЕЙ ПРОГРАММЫ </w:t>
            </w:r>
            <w:r w:rsidRPr="00196CC2">
              <w:rPr>
                <w:rStyle w:val="af"/>
                <w:color w:val="auto"/>
                <w:kern w:val="28"/>
                <w:sz w:val="28"/>
                <w:szCs w:val="28"/>
              </w:rPr>
              <w:t>ДИСЦИПЛИНЫ</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_Toc240127968 \h </w:instrText>
            </w:r>
            <w:r w:rsidRPr="00196CC2">
              <w:rPr>
                <w:webHidden/>
                <w:sz w:val="28"/>
                <w:szCs w:val="28"/>
              </w:rPr>
            </w:r>
            <w:r w:rsidRPr="00196CC2">
              <w:rPr>
                <w:webHidden/>
                <w:sz w:val="28"/>
                <w:szCs w:val="28"/>
              </w:rPr>
              <w:fldChar w:fldCharType="separate"/>
            </w:r>
            <w:r w:rsidR="00AA773E">
              <w:rPr>
                <w:webHidden/>
                <w:sz w:val="28"/>
                <w:szCs w:val="28"/>
              </w:rPr>
              <w:t>14</w:t>
            </w:r>
            <w:r w:rsidRPr="00196CC2">
              <w:rPr>
                <w:webHidden/>
                <w:sz w:val="28"/>
                <w:szCs w:val="28"/>
              </w:rPr>
              <w:fldChar w:fldCharType="end"/>
            </w:r>
          </w:hyperlink>
        </w:p>
        <w:p w14:paraId="61F5F49F" w14:textId="0967C272" w:rsidR="00196CC2" w:rsidRPr="00196CC2" w:rsidRDefault="00196CC2" w:rsidP="00196CC2">
          <w:pPr>
            <w:pStyle w:val="11"/>
            <w:jc w:val="both"/>
            <w:rPr>
              <w:rFonts w:eastAsiaTheme="minorEastAsia"/>
              <w:b w:val="0"/>
              <w:bCs w:val="0"/>
              <w:kern w:val="2"/>
              <w:sz w:val="28"/>
              <w:szCs w:val="28"/>
              <w:lang w:eastAsia="ru-RU"/>
              <w14:ligatures w14:val="standardContextual"/>
            </w:rPr>
          </w:pPr>
          <w:hyperlink w:anchor="_Toc240127969" w:history="1">
            <w:r w:rsidRPr="00196CC2">
              <w:rPr>
                <w:rStyle w:val="af"/>
                <w:color w:val="auto"/>
                <w:sz w:val="28"/>
                <w:szCs w:val="28"/>
              </w:rPr>
              <w:t>ЛИСТ РЕГИСТРАЦИИ ИЗМЕНЕНИЙ, ВНЕСЕННЫХ В РАБОЧУЮ ПРОГРАММУ</w:t>
            </w:r>
            <w:r w:rsidRPr="00196CC2">
              <w:rPr>
                <w:webHidden/>
                <w:sz w:val="28"/>
                <w:szCs w:val="28"/>
              </w:rPr>
              <w:tab/>
            </w:r>
            <w:r w:rsidRPr="00196CC2">
              <w:rPr>
                <w:webHidden/>
                <w:sz w:val="28"/>
                <w:szCs w:val="28"/>
              </w:rPr>
              <w:fldChar w:fldCharType="begin"/>
            </w:r>
            <w:r w:rsidRPr="00196CC2">
              <w:rPr>
                <w:webHidden/>
                <w:sz w:val="28"/>
                <w:szCs w:val="28"/>
              </w:rPr>
              <w:instrText xml:space="preserve"> PAGEREF _Toc240127969 \h </w:instrText>
            </w:r>
            <w:r w:rsidRPr="00196CC2">
              <w:rPr>
                <w:webHidden/>
                <w:sz w:val="28"/>
                <w:szCs w:val="28"/>
              </w:rPr>
            </w:r>
            <w:r w:rsidRPr="00196CC2">
              <w:rPr>
                <w:webHidden/>
                <w:sz w:val="28"/>
                <w:szCs w:val="28"/>
              </w:rPr>
              <w:fldChar w:fldCharType="separate"/>
            </w:r>
            <w:r w:rsidR="00AA773E">
              <w:rPr>
                <w:webHidden/>
                <w:sz w:val="28"/>
                <w:szCs w:val="28"/>
              </w:rPr>
              <w:t>15</w:t>
            </w:r>
            <w:r w:rsidRPr="00196CC2">
              <w:rPr>
                <w:webHidden/>
                <w:sz w:val="28"/>
                <w:szCs w:val="28"/>
              </w:rPr>
              <w:fldChar w:fldCharType="end"/>
            </w:r>
          </w:hyperlink>
        </w:p>
        <w:p w14:paraId="5665233E" w14:textId="33B666BB" w:rsidR="005966D7" w:rsidRDefault="009828E6" w:rsidP="00196CC2">
          <w:pPr>
            <w:jc w:val="both"/>
            <w:rPr>
              <w:b/>
              <w:bCs/>
            </w:rPr>
          </w:pPr>
          <w:r w:rsidRPr="00196CC2">
            <w:rPr>
              <w:rFonts w:ascii="Times New Roman" w:hAnsi="Times New Roman" w:cs="Times New Roman"/>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40127964"/>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778691B5" w14:textId="4AF305C7" w:rsidR="001E6C84" w:rsidRDefault="00F51894" w:rsidP="007F7BD4">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 xml:space="preserve">раздела МДК </w:t>
      </w:r>
      <w:r w:rsidR="00D60BFC" w:rsidRPr="00D60BFC">
        <w:rPr>
          <w:rFonts w:ascii="Times New Roman" w:hAnsi="Times New Roman" w:cs="Times New Roman"/>
          <w:sz w:val="28"/>
          <w:szCs w:val="28"/>
        </w:rPr>
        <w:t>03.0</w:t>
      </w:r>
      <w:r w:rsidR="00B97033">
        <w:rPr>
          <w:rFonts w:ascii="Times New Roman" w:hAnsi="Times New Roman" w:cs="Times New Roman"/>
          <w:sz w:val="28"/>
          <w:szCs w:val="28"/>
        </w:rPr>
        <w:t>3</w:t>
      </w:r>
      <w:r w:rsidR="00D60BFC" w:rsidRPr="00D60BFC">
        <w:rPr>
          <w:rFonts w:ascii="Times New Roman" w:hAnsi="Times New Roman" w:cs="Times New Roman"/>
          <w:sz w:val="28"/>
          <w:szCs w:val="28"/>
        </w:rPr>
        <w:t>.0</w:t>
      </w:r>
      <w:r w:rsidR="00B97033">
        <w:rPr>
          <w:rFonts w:ascii="Times New Roman" w:hAnsi="Times New Roman" w:cs="Times New Roman"/>
          <w:sz w:val="28"/>
          <w:szCs w:val="28"/>
        </w:rPr>
        <w:t>3</w:t>
      </w:r>
      <w:r w:rsidR="00D60BFC" w:rsidRPr="00D60BFC">
        <w:rPr>
          <w:rFonts w:ascii="Times New Roman" w:hAnsi="Times New Roman" w:cs="Times New Roman"/>
          <w:sz w:val="28"/>
          <w:szCs w:val="28"/>
        </w:rPr>
        <w:t xml:space="preserve"> Продвижение продукта в интернете </w:t>
      </w:r>
      <w:r w:rsidRPr="007F7BD4">
        <w:rPr>
          <w:rFonts w:ascii="Times New Roman" w:hAnsi="Times New Roman" w:cs="Times New Roman"/>
          <w:sz w:val="28"/>
          <w:szCs w:val="28"/>
        </w:rPr>
        <w:t xml:space="preserve">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C73908" w:rsidRPr="00C73908">
        <w:rPr>
          <w:rFonts w:ascii="Times New Roman" w:hAnsi="Times New Roman"/>
          <w:sz w:val="28"/>
          <w:szCs w:val="28"/>
        </w:rPr>
        <w:t xml:space="preserve">53.02.02 Музыкальное искусство эстрады (по видам), вид </w:t>
      </w:r>
      <w:r w:rsidR="00B97033">
        <w:rPr>
          <w:rFonts w:ascii="Times New Roman" w:hAnsi="Times New Roman"/>
          <w:sz w:val="28"/>
          <w:szCs w:val="28"/>
        </w:rPr>
        <w:t>–</w:t>
      </w:r>
      <w:r w:rsidR="00C73908" w:rsidRPr="00C73908">
        <w:rPr>
          <w:rFonts w:ascii="Times New Roman" w:hAnsi="Times New Roman"/>
          <w:sz w:val="28"/>
          <w:szCs w:val="28"/>
        </w:rPr>
        <w:t xml:space="preserve"> </w:t>
      </w:r>
      <w:r w:rsidR="00B97033">
        <w:rPr>
          <w:rFonts w:ascii="Times New Roman" w:hAnsi="Times New Roman"/>
          <w:sz w:val="28"/>
          <w:szCs w:val="28"/>
        </w:rPr>
        <w:t>Эстрадное пение</w:t>
      </w:r>
      <w:r w:rsidR="005A2C73">
        <w:rPr>
          <w:rFonts w:ascii="Times New Roman" w:hAnsi="Times New Roman"/>
          <w:sz w:val="28"/>
          <w:szCs w:val="28"/>
        </w:rPr>
        <w:t>.</w:t>
      </w:r>
      <w:r w:rsidR="005A2C73" w:rsidRPr="00C73908">
        <w:rPr>
          <w:rFonts w:ascii="Times New Roman" w:hAnsi="Times New Roman"/>
          <w:sz w:val="28"/>
          <w:szCs w:val="28"/>
        </w:rPr>
        <w:t xml:space="preserve"> </w:t>
      </w:r>
      <w:r w:rsidR="005A2C73">
        <w:rPr>
          <w:rFonts w:ascii="Times New Roman" w:hAnsi="Times New Roman"/>
          <w:sz w:val="28"/>
          <w:szCs w:val="28"/>
        </w:rPr>
        <w:t>К</w:t>
      </w:r>
      <w:r w:rsidR="00C73908" w:rsidRPr="00C73908">
        <w:rPr>
          <w:rFonts w:ascii="Times New Roman" w:hAnsi="Times New Roman"/>
          <w:sz w:val="28"/>
          <w:szCs w:val="28"/>
        </w:rPr>
        <w:t>валификация «Артист, преподаватель, руководитель эстрадного коллектива».</w:t>
      </w:r>
    </w:p>
    <w:p w14:paraId="1E0066A3" w14:textId="77777777" w:rsidR="00C73908" w:rsidRDefault="00C73908" w:rsidP="007F7BD4">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20D5683B" w:rsidR="001B656C" w:rsidRDefault="0073342A" w:rsidP="00C73908">
      <w:pPr>
        <w:ind w:right="20" w:firstLine="708"/>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D60BFC" w:rsidRPr="00D60BFC">
        <w:rPr>
          <w:rFonts w:ascii="Times New Roman" w:hAnsi="Times New Roman" w:cs="Times New Roman"/>
          <w:sz w:val="28"/>
          <w:szCs w:val="28"/>
        </w:rPr>
        <w:t>Продвижение продукта в интернете</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1B656C" w:rsidRPr="001B656C">
        <w:rPr>
          <w:rFonts w:ascii="Times New Roman" w:hAnsi="Times New Roman" w:cs="Times New Roman"/>
          <w:sz w:val="28"/>
          <w:szCs w:val="28"/>
        </w:rPr>
        <w:t xml:space="preserve">МДК </w:t>
      </w:r>
      <w:r w:rsidR="00803B11" w:rsidRPr="008E0B29">
        <w:rPr>
          <w:rFonts w:ascii="Times New Roman" w:hAnsi="Times New Roman" w:cs="Times New Roman"/>
          <w:sz w:val="28"/>
          <w:szCs w:val="28"/>
        </w:rPr>
        <w:t>Основы финансовой грамотности, основы предпринимательской деятельности в социально-культурной сфере, продвижение продукта в интернете</w:t>
      </w:r>
      <w:r w:rsidR="00803B11"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 xml:space="preserve">по специальности </w:t>
      </w:r>
      <w:r w:rsidR="00C73908" w:rsidRPr="00C73908">
        <w:rPr>
          <w:rFonts w:ascii="Times New Roman" w:hAnsi="Times New Roman"/>
          <w:sz w:val="28"/>
          <w:szCs w:val="28"/>
        </w:rPr>
        <w:t xml:space="preserve">53.02.02 Музыкальное искусство эстрады (по видам), вид – </w:t>
      </w:r>
      <w:r w:rsidR="00B97033">
        <w:rPr>
          <w:rFonts w:ascii="Times New Roman" w:hAnsi="Times New Roman"/>
          <w:sz w:val="28"/>
          <w:szCs w:val="28"/>
        </w:rPr>
        <w:t>Эстрадное пение</w:t>
      </w:r>
      <w:r w:rsidR="00C73908" w:rsidRPr="00C73908">
        <w:rPr>
          <w:rFonts w:ascii="Times New Roman" w:hAnsi="Times New Roman"/>
          <w:sz w:val="28"/>
          <w:szCs w:val="28"/>
        </w:rPr>
        <w:t>.</w:t>
      </w:r>
    </w:p>
    <w:p w14:paraId="0C240E14" w14:textId="77777777" w:rsidR="00C73908" w:rsidRDefault="00C73908" w:rsidP="00C73908">
      <w:pPr>
        <w:ind w:right="20" w:firstLine="708"/>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2E5D8A1A" w14:textId="77777777" w:rsidR="00D60BFC" w:rsidRPr="00D60BFC" w:rsidRDefault="00D60BFC" w:rsidP="00D60BFC">
      <w:pPr>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 xml:space="preserve">Целью </w:t>
      </w:r>
      <w:r w:rsidRPr="00D60BFC">
        <w:rPr>
          <w:rFonts w:ascii="Times New Roman" w:eastAsia="Times New Roman" w:hAnsi="Times New Roman" w:cs="Times New Roman"/>
          <w:sz w:val="28"/>
          <w:szCs w:val="28"/>
          <w:lang w:eastAsia="ru-RU"/>
        </w:rPr>
        <w:t>изучения раздела «Продвижение продукта в интернете» является развитие у обучающихся знаний, навыков и компетенций, необходимых для организации эффективной деятельности и продвижения рекламных кампаний и услуг в сфере культуры в сети Интернет.</w:t>
      </w:r>
    </w:p>
    <w:p w14:paraId="5587C410" w14:textId="77777777" w:rsidR="00D60BFC" w:rsidRPr="00D60BFC" w:rsidRDefault="00D60BFC" w:rsidP="00D60BFC">
      <w:pPr>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 xml:space="preserve">Задачи </w:t>
      </w:r>
      <w:r w:rsidRPr="00D60BFC">
        <w:rPr>
          <w:rFonts w:ascii="Times New Roman" w:eastAsia="Times New Roman" w:hAnsi="Times New Roman" w:cs="Times New Roman"/>
          <w:bCs/>
          <w:sz w:val="28"/>
          <w:szCs w:val="28"/>
          <w:lang w:eastAsia="ru-RU"/>
        </w:rPr>
        <w:t xml:space="preserve">курса </w:t>
      </w:r>
      <w:r w:rsidRPr="00D60BFC">
        <w:rPr>
          <w:rFonts w:ascii="Times New Roman" w:eastAsia="Times New Roman" w:hAnsi="Times New Roman" w:cs="Times New Roman"/>
          <w:sz w:val="28"/>
          <w:szCs w:val="28"/>
          <w:lang w:eastAsia="ru-RU"/>
        </w:rPr>
        <w:t xml:space="preserve">включают в себя: </w:t>
      </w:r>
    </w:p>
    <w:p w14:paraId="547971A1"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формирование у обучающихся необходимых знаний в области интернет-маркетинга;</w:t>
      </w:r>
    </w:p>
    <w:p w14:paraId="520902D5"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ознакомление с техниками, алгоритмами, программным обеспечением и технологическими решениями, применяемыми в данной сфере;</w:t>
      </w:r>
    </w:p>
    <w:p w14:paraId="3EBE7AF3"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формирование и развитие у обучающихся методических и практических умений, актуальных для интернет-маркетинга;</w:t>
      </w:r>
    </w:p>
    <w:p w14:paraId="2C7F8064" w14:textId="77777777" w:rsidR="00D60BFC" w:rsidRPr="00D60BFC" w:rsidRDefault="00D60BFC" w:rsidP="00D60BFC">
      <w:pPr>
        <w:numPr>
          <w:ilvl w:val="0"/>
          <w:numId w:val="11"/>
        </w:numPr>
        <w:autoSpaceDN w:val="0"/>
        <w:ind w:left="0" w:firstLine="709"/>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формирование практических навыков анализа и экспериментирования с основными методами и инструментами, используемыми в рамках изучаемой дисциплины.</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C97DE2B" w14:textId="021F627A" w:rsidR="001B656C" w:rsidRPr="00A20705" w:rsidRDefault="00C73908" w:rsidP="001B656C">
      <w:pPr>
        <w:pStyle w:val="71"/>
        <w:shd w:val="clear" w:color="auto" w:fill="auto"/>
        <w:spacing w:after="0" w:line="240" w:lineRule="auto"/>
        <w:ind w:firstLine="709"/>
        <w:jc w:val="both"/>
        <w:rPr>
          <w:spacing w:val="0"/>
          <w:sz w:val="28"/>
          <w:szCs w:val="28"/>
        </w:rPr>
      </w:pPr>
      <w:r w:rsidRPr="00C73908">
        <w:rPr>
          <w:spacing w:val="0"/>
          <w:sz w:val="28"/>
          <w:szCs w:val="28"/>
        </w:rPr>
        <w:t xml:space="preserve">Артист, преподаватель, руководитель эстрадного коллектива </w:t>
      </w:r>
      <w:r w:rsidR="001B656C" w:rsidRPr="00A20705">
        <w:rPr>
          <w:spacing w:val="0"/>
          <w:sz w:val="28"/>
          <w:szCs w:val="28"/>
        </w:rPr>
        <w:t>должен обладать</w:t>
      </w:r>
      <w:r w:rsidR="001B656C" w:rsidRPr="00A20705">
        <w:rPr>
          <w:b/>
          <w:bCs/>
          <w:spacing w:val="0"/>
          <w:sz w:val="28"/>
          <w:szCs w:val="28"/>
        </w:rPr>
        <w:t xml:space="preserve"> общими компетенциями </w:t>
      </w:r>
      <w:r w:rsidR="001B656C" w:rsidRPr="00A20705">
        <w:rPr>
          <w:bCs/>
          <w:spacing w:val="0"/>
          <w:sz w:val="28"/>
          <w:szCs w:val="28"/>
        </w:rPr>
        <w:t xml:space="preserve">(далее </w:t>
      </w:r>
      <w:r w:rsidR="001B656C" w:rsidRPr="00A20705">
        <w:rPr>
          <w:bCs/>
          <w:spacing w:val="0"/>
          <w:sz w:val="28"/>
          <w:szCs w:val="28"/>
        </w:rPr>
        <w:sym w:font="Symbol" w:char="F02D"/>
      </w:r>
      <w:r w:rsidR="001B656C" w:rsidRPr="00A20705">
        <w:rPr>
          <w:bCs/>
          <w:spacing w:val="0"/>
          <w:sz w:val="28"/>
          <w:szCs w:val="28"/>
        </w:rPr>
        <w:t xml:space="preserve"> ОК)</w:t>
      </w:r>
      <w:r w:rsidR="001B656C" w:rsidRPr="00A20705">
        <w:rPr>
          <w:b/>
          <w:bCs/>
          <w:spacing w:val="0"/>
          <w:sz w:val="28"/>
          <w:szCs w:val="28"/>
        </w:rPr>
        <w:t>,</w:t>
      </w:r>
      <w:r w:rsidR="001B656C"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73908" w:rsidRPr="004264DE" w14:paraId="52C460C5" w14:textId="77777777" w:rsidTr="003B002D">
        <w:trPr>
          <w:tblHeader/>
        </w:trPr>
        <w:tc>
          <w:tcPr>
            <w:tcW w:w="1661" w:type="dxa"/>
            <w:vAlign w:val="center"/>
          </w:tcPr>
          <w:p w14:paraId="23BC83A5" w14:textId="77777777" w:rsidR="00C73908" w:rsidRPr="004264DE" w:rsidRDefault="00C73908" w:rsidP="003B002D">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121312E2"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00C81596" w14:textId="77777777" w:rsidR="00C73908" w:rsidRPr="004264DE" w:rsidRDefault="00C73908" w:rsidP="003B002D">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16F0D8C9"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30B960D4"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C73908" w:rsidRPr="004264DE" w14:paraId="0621CB5D" w14:textId="77777777" w:rsidTr="003B002D">
        <w:tc>
          <w:tcPr>
            <w:tcW w:w="1661" w:type="dxa"/>
          </w:tcPr>
          <w:p w14:paraId="52C14D27"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01</w:t>
            </w:r>
          </w:p>
        </w:tc>
        <w:tc>
          <w:tcPr>
            <w:tcW w:w="2592" w:type="dxa"/>
          </w:tcPr>
          <w:p w14:paraId="5CB9C2C2"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Выбирать способы решения задач профессиональной деятельности применительно к различным контекстам</w:t>
            </w:r>
          </w:p>
        </w:tc>
        <w:tc>
          <w:tcPr>
            <w:tcW w:w="5244" w:type="dxa"/>
            <w:vAlign w:val="center"/>
          </w:tcPr>
          <w:p w14:paraId="5D717467"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648B6AC8"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538C72EA"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4E21694D"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w:t>
            </w:r>
            <w:r w:rsidRPr="004264DE">
              <w:rPr>
                <w:rFonts w:ascii="Times New Roman" w:eastAsia="Times New Roman" w:hAnsi="Times New Roman" w:cs="Times New Roman"/>
                <w:iCs/>
                <w:sz w:val="24"/>
                <w:szCs w:val="20"/>
                <w:lang w:eastAsia="ru-RU"/>
              </w:rPr>
              <w:lastRenderedPageBreak/>
              <w:t xml:space="preserve">эффективно искать информацию, необходимую для решения задачи и/или проблемы; </w:t>
            </w:r>
          </w:p>
          <w:p w14:paraId="72D19732"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DA24C6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0659F35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3D94E69"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02A1EB03"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8C195E7"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55A0812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0987BBE5" w14:textId="77777777" w:rsidR="00C73908" w:rsidRPr="004264DE" w:rsidRDefault="00C73908" w:rsidP="003B002D">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373FE3E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91813F4"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1BC2401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C73908" w:rsidRPr="004264DE" w14:paraId="504AD3F9" w14:textId="77777777" w:rsidTr="003B002D">
        <w:tc>
          <w:tcPr>
            <w:tcW w:w="1661" w:type="dxa"/>
          </w:tcPr>
          <w:p w14:paraId="59835ED0"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02</w:t>
            </w:r>
          </w:p>
        </w:tc>
        <w:tc>
          <w:tcPr>
            <w:tcW w:w="2592" w:type="dxa"/>
          </w:tcPr>
          <w:p w14:paraId="1FD93BF7" w14:textId="77777777" w:rsidR="00C73908" w:rsidRPr="004264DE" w:rsidRDefault="00C73908" w:rsidP="003B002D">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DE2382" w14:textId="77777777" w:rsidR="00C73908" w:rsidRPr="004264DE" w:rsidRDefault="00C73908" w:rsidP="003B002D">
            <w:pPr>
              <w:autoSpaceDN w:val="0"/>
              <w:rPr>
                <w:rFonts w:ascii="Times New Roman" w:eastAsia="Times New Roman" w:hAnsi="Times New Roman" w:cs="Times New Roman"/>
                <w:b/>
                <w:sz w:val="24"/>
                <w:szCs w:val="20"/>
                <w:lang w:eastAsia="ru-RU"/>
              </w:rPr>
            </w:pPr>
          </w:p>
          <w:p w14:paraId="44051595" w14:textId="77777777" w:rsidR="00C73908" w:rsidRPr="004264DE" w:rsidRDefault="00C73908" w:rsidP="003B002D">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1219C994"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0256DB15"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591F5D7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235177D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76F939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5E7E57A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2FF4AFC7"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9083B89"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BE0D33C"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6B145DD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75FFD89"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088E25B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xml:space="preserve">- порядок их применения и программное обеспечение в профессиональной деятельности в том числе с использованием цифровых </w:t>
            </w:r>
            <w:r w:rsidRPr="004264DE">
              <w:rPr>
                <w:rFonts w:ascii="Times New Roman" w:eastAsia="Times New Roman" w:hAnsi="Times New Roman" w:cs="Times New Roman"/>
                <w:bCs/>
                <w:iCs/>
                <w:sz w:val="24"/>
                <w:szCs w:val="20"/>
                <w:lang w:eastAsia="ru-RU"/>
              </w:rPr>
              <w:lastRenderedPageBreak/>
              <w:t>средств.</w:t>
            </w:r>
          </w:p>
        </w:tc>
      </w:tr>
      <w:tr w:rsidR="00C73908" w:rsidRPr="004264DE" w14:paraId="2589CD6F" w14:textId="77777777" w:rsidTr="003B002D">
        <w:tc>
          <w:tcPr>
            <w:tcW w:w="1661" w:type="dxa"/>
          </w:tcPr>
          <w:p w14:paraId="61B2CB26"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23286CE3"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60E61282"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5610174"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2581C57D"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7E821A1B"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60308BD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4172D2D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6D0F3A00"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7C30FF2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7EBA077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41BE0B6B"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32C8ECF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6137016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163D2E60"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4428D292"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6D22FFA1"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72B5C67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428B8A3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E412DD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C73908" w:rsidRPr="004264DE" w14:paraId="155EB42B" w14:textId="77777777" w:rsidTr="003B002D">
        <w:tc>
          <w:tcPr>
            <w:tcW w:w="1661" w:type="dxa"/>
          </w:tcPr>
          <w:p w14:paraId="329AD3E5"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78BFD75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72B56565"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33FFBB7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74C7B41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2C55043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548E8ED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7C0B7D90"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5FDCEFE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коллектива, психологические особенности личности; </w:t>
            </w:r>
          </w:p>
          <w:p w14:paraId="39EB5A3D"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4F1A54A"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795F2EC2" w14:textId="77777777" w:rsidR="0068142C" w:rsidRDefault="0068142C" w:rsidP="00F44CC7">
      <w:pPr>
        <w:pStyle w:val="ConsPlusNormal"/>
        <w:ind w:firstLine="709"/>
        <w:jc w:val="both"/>
        <w:rPr>
          <w:b/>
          <w:i/>
          <w:iCs/>
          <w:color w:val="000000" w:themeColor="text1"/>
          <w:sz w:val="28"/>
          <w:szCs w:val="28"/>
          <w:lang w:bidi="ru-RU"/>
        </w:rPr>
      </w:pPr>
    </w:p>
    <w:p w14:paraId="1CCEF659" w14:textId="02F16775"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lastRenderedPageBreak/>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ACD741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40127965"/>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1227AD4B" w14:textId="4F7AB0D6"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 </w:t>
      </w:r>
      <w:r w:rsidRPr="000A41B8">
        <w:rPr>
          <w:rFonts w:ascii="Times New Roman" w:hAnsi="Times New Roman" w:cs="Times New Roman"/>
          <w:b/>
          <w:sz w:val="28"/>
          <w:szCs w:val="28"/>
        </w:rPr>
        <w:t>Объём времени и виды учебной работы</w:t>
      </w:r>
    </w:p>
    <w:p w14:paraId="1A1074CB" w14:textId="77777777" w:rsidR="007F7BD4" w:rsidRDefault="007F7BD4" w:rsidP="007F7BD4">
      <w:pPr>
        <w:ind w:left="-120" w:right="-24"/>
        <w:jc w:val="center"/>
        <w:rPr>
          <w:rFonts w:ascii="Times New Roman" w:hAnsi="Times New Roman" w:cs="Times New Roman"/>
          <w:b/>
          <w:bCs/>
          <w:caps/>
          <w:sz w:val="28"/>
          <w:szCs w:val="28"/>
        </w:rPr>
      </w:pPr>
    </w:p>
    <w:tbl>
      <w:tblPr>
        <w:tblStyle w:val="26"/>
        <w:tblW w:w="0" w:type="auto"/>
        <w:tblInd w:w="-120" w:type="dxa"/>
        <w:tblLook w:val="04A0" w:firstRow="1" w:lastRow="0" w:firstColumn="1" w:lastColumn="0" w:noHBand="0" w:noVBand="1"/>
      </w:tblPr>
      <w:tblGrid>
        <w:gridCol w:w="6636"/>
        <w:gridCol w:w="3098"/>
      </w:tblGrid>
      <w:tr w:rsidR="00D60BFC" w:rsidRPr="00D60BFC" w14:paraId="12BF95D0" w14:textId="77777777" w:rsidTr="00573EFD">
        <w:tc>
          <w:tcPr>
            <w:tcW w:w="6636" w:type="dxa"/>
          </w:tcPr>
          <w:p w14:paraId="1EFC2412" w14:textId="77777777" w:rsidR="00D60BFC" w:rsidRPr="00D60BFC" w:rsidRDefault="00D60BFC" w:rsidP="00D60BFC">
            <w:pPr>
              <w:autoSpaceDN w:val="0"/>
              <w:ind w:right="-24"/>
              <w:jc w:val="center"/>
              <w:rPr>
                <w:b/>
                <w:bCs/>
                <w:caps/>
                <w:sz w:val="28"/>
                <w:szCs w:val="28"/>
              </w:rPr>
            </w:pPr>
            <w:r w:rsidRPr="00D60BFC">
              <w:rPr>
                <w:b/>
                <w:bCs/>
                <w:kern w:val="36"/>
                <w:sz w:val="28"/>
                <w:szCs w:val="28"/>
              </w:rPr>
              <w:t>Вид учебной работы</w:t>
            </w:r>
          </w:p>
        </w:tc>
        <w:tc>
          <w:tcPr>
            <w:tcW w:w="3098" w:type="dxa"/>
          </w:tcPr>
          <w:p w14:paraId="4A0090CB" w14:textId="77777777" w:rsidR="00D60BFC" w:rsidRPr="00D60BFC" w:rsidRDefault="00D60BFC" w:rsidP="00D60BFC">
            <w:pPr>
              <w:autoSpaceDN w:val="0"/>
              <w:ind w:right="-24"/>
              <w:jc w:val="center"/>
              <w:rPr>
                <w:b/>
                <w:bCs/>
                <w:caps/>
                <w:sz w:val="28"/>
                <w:szCs w:val="28"/>
              </w:rPr>
            </w:pPr>
            <w:r w:rsidRPr="00D60BFC">
              <w:rPr>
                <w:b/>
                <w:bCs/>
                <w:kern w:val="36"/>
                <w:sz w:val="28"/>
                <w:szCs w:val="28"/>
              </w:rPr>
              <w:t>Объем часов</w:t>
            </w:r>
          </w:p>
        </w:tc>
      </w:tr>
      <w:tr w:rsidR="00D60BFC" w:rsidRPr="00D60BFC" w14:paraId="3D4F4823" w14:textId="77777777" w:rsidTr="00573EFD">
        <w:tc>
          <w:tcPr>
            <w:tcW w:w="6636" w:type="dxa"/>
          </w:tcPr>
          <w:p w14:paraId="5AE30CC6" w14:textId="77777777" w:rsidR="00D60BFC" w:rsidRPr="00D60BFC" w:rsidRDefault="00D60BFC" w:rsidP="00D60BFC">
            <w:pPr>
              <w:autoSpaceDN w:val="0"/>
              <w:ind w:right="-24"/>
              <w:rPr>
                <w:b/>
                <w:bCs/>
                <w:caps/>
                <w:sz w:val="28"/>
                <w:szCs w:val="28"/>
              </w:rPr>
            </w:pPr>
            <w:r w:rsidRPr="00D60BFC">
              <w:rPr>
                <w:b/>
                <w:bCs/>
                <w:sz w:val="28"/>
                <w:szCs w:val="28"/>
              </w:rPr>
              <w:t>Объем ОП, час. (всего), в том числе:</w:t>
            </w:r>
          </w:p>
        </w:tc>
        <w:tc>
          <w:tcPr>
            <w:tcW w:w="3098" w:type="dxa"/>
          </w:tcPr>
          <w:p w14:paraId="536DFB52" w14:textId="18E2585A" w:rsidR="00D60BFC" w:rsidRPr="00D60BFC" w:rsidRDefault="002C5476" w:rsidP="00D60BFC">
            <w:pPr>
              <w:autoSpaceDN w:val="0"/>
              <w:ind w:right="-24"/>
              <w:jc w:val="center"/>
              <w:rPr>
                <w:b/>
                <w:bCs/>
                <w:caps/>
                <w:sz w:val="28"/>
                <w:szCs w:val="28"/>
              </w:rPr>
            </w:pPr>
            <w:r>
              <w:rPr>
                <w:b/>
                <w:bCs/>
                <w:sz w:val="28"/>
                <w:szCs w:val="28"/>
              </w:rPr>
              <w:t>28</w:t>
            </w:r>
          </w:p>
        </w:tc>
      </w:tr>
      <w:tr w:rsidR="00D60BFC" w:rsidRPr="00D60BFC" w14:paraId="5A3EC45B" w14:textId="77777777" w:rsidTr="00573EFD">
        <w:tc>
          <w:tcPr>
            <w:tcW w:w="6636" w:type="dxa"/>
          </w:tcPr>
          <w:p w14:paraId="258F4E45" w14:textId="77777777" w:rsidR="00D60BFC" w:rsidRPr="00D60BFC" w:rsidRDefault="00D60BFC" w:rsidP="00D60BFC">
            <w:pPr>
              <w:autoSpaceDN w:val="0"/>
              <w:ind w:right="-24"/>
              <w:rPr>
                <w:b/>
                <w:bCs/>
                <w:caps/>
                <w:sz w:val="28"/>
                <w:szCs w:val="28"/>
              </w:rPr>
            </w:pPr>
            <w:r w:rsidRPr="00D60BFC">
              <w:rPr>
                <w:sz w:val="28"/>
                <w:szCs w:val="28"/>
              </w:rPr>
              <w:t>Обязательная аудиторная учебная нагрузка (всего)</w:t>
            </w:r>
          </w:p>
        </w:tc>
        <w:tc>
          <w:tcPr>
            <w:tcW w:w="3098" w:type="dxa"/>
          </w:tcPr>
          <w:p w14:paraId="05BA6198" w14:textId="4E2155C0" w:rsidR="00D60BFC" w:rsidRPr="00D60BFC" w:rsidRDefault="002C5476" w:rsidP="00D60BFC">
            <w:pPr>
              <w:autoSpaceDN w:val="0"/>
              <w:ind w:right="-24"/>
              <w:jc w:val="center"/>
              <w:rPr>
                <w:b/>
                <w:bCs/>
                <w:caps/>
                <w:sz w:val="28"/>
                <w:szCs w:val="28"/>
              </w:rPr>
            </w:pPr>
            <w:r>
              <w:rPr>
                <w:sz w:val="28"/>
                <w:szCs w:val="28"/>
              </w:rPr>
              <w:t>19</w:t>
            </w:r>
          </w:p>
        </w:tc>
      </w:tr>
      <w:tr w:rsidR="00D60BFC" w:rsidRPr="00D60BFC" w14:paraId="0600D459" w14:textId="77777777" w:rsidTr="00573EFD">
        <w:tc>
          <w:tcPr>
            <w:tcW w:w="6636" w:type="dxa"/>
          </w:tcPr>
          <w:p w14:paraId="34FFC37B" w14:textId="77777777" w:rsidR="00D60BFC" w:rsidRPr="00D60BFC" w:rsidRDefault="00D60BFC" w:rsidP="00D60BFC">
            <w:pPr>
              <w:autoSpaceDN w:val="0"/>
              <w:ind w:right="-24"/>
              <w:rPr>
                <w:b/>
                <w:bCs/>
                <w:caps/>
                <w:sz w:val="28"/>
                <w:szCs w:val="28"/>
              </w:rPr>
            </w:pPr>
            <w:r w:rsidRPr="00D60BFC">
              <w:rPr>
                <w:sz w:val="28"/>
                <w:szCs w:val="28"/>
              </w:rPr>
              <w:t xml:space="preserve">Самостоятельная работа обучающегося </w:t>
            </w:r>
          </w:p>
        </w:tc>
        <w:tc>
          <w:tcPr>
            <w:tcW w:w="3098" w:type="dxa"/>
          </w:tcPr>
          <w:p w14:paraId="52FB1927" w14:textId="03E04884" w:rsidR="00D60BFC" w:rsidRPr="00D60BFC" w:rsidRDefault="002C5476" w:rsidP="00D60BFC">
            <w:pPr>
              <w:autoSpaceDN w:val="0"/>
              <w:ind w:right="-24"/>
              <w:jc w:val="center"/>
              <w:rPr>
                <w:b/>
                <w:bCs/>
                <w:caps/>
                <w:sz w:val="28"/>
                <w:szCs w:val="28"/>
              </w:rPr>
            </w:pPr>
            <w:r>
              <w:rPr>
                <w:b/>
                <w:bCs/>
                <w:sz w:val="28"/>
                <w:szCs w:val="28"/>
              </w:rPr>
              <w:t>9</w:t>
            </w:r>
          </w:p>
        </w:tc>
      </w:tr>
      <w:tr w:rsidR="00D60BFC" w:rsidRPr="00D60BFC" w14:paraId="50D0E7FB" w14:textId="77777777" w:rsidTr="00573EFD">
        <w:tc>
          <w:tcPr>
            <w:tcW w:w="9734" w:type="dxa"/>
            <w:gridSpan w:val="2"/>
          </w:tcPr>
          <w:p w14:paraId="68DF1260" w14:textId="77777777" w:rsidR="00D60BFC" w:rsidRPr="00D60BFC" w:rsidRDefault="00D60BFC" w:rsidP="00D60BFC">
            <w:pPr>
              <w:autoSpaceDN w:val="0"/>
              <w:ind w:right="-24"/>
              <w:jc w:val="center"/>
              <w:rPr>
                <w:b/>
                <w:bCs/>
                <w:caps/>
                <w:sz w:val="28"/>
                <w:szCs w:val="28"/>
              </w:rPr>
            </w:pPr>
            <w:r w:rsidRPr="00D60BFC">
              <w:rPr>
                <w:b/>
                <w:bCs/>
                <w:sz w:val="28"/>
                <w:szCs w:val="28"/>
              </w:rPr>
              <w:t xml:space="preserve">Промежуточная аттестация: </w:t>
            </w:r>
            <w:r w:rsidRPr="00D60BFC">
              <w:rPr>
                <w:b/>
                <w:bCs/>
                <w:i/>
                <w:iCs/>
                <w:sz w:val="28"/>
                <w:szCs w:val="28"/>
              </w:rPr>
              <w:t>контрольная работа – в 6 семестре</w:t>
            </w:r>
          </w:p>
        </w:tc>
      </w:tr>
    </w:tbl>
    <w:p w14:paraId="4DA9E295" w14:textId="77777777" w:rsidR="00553872" w:rsidRDefault="00553872" w:rsidP="007F7BD4">
      <w:pPr>
        <w:ind w:left="-120" w:right="-24"/>
        <w:jc w:val="center"/>
        <w:rPr>
          <w:rFonts w:ascii="Times New Roman" w:hAnsi="Times New Roman" w:cs="Times New Roman"/>
          <w:b/>
          <w:bCs/>
          <w:caps/>
          <w:sz w:val="28"/>
          <w:szCs w:val="28"/>
        </w:rPr>
      </w:pPr>
    </w:p>
    <w:p w14:paraId="43EFE0CE"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caps/>
          <w:sz w:val="28"/>
          <w:szCs w:val="28"/>
          <w:lang w:eastAsia="ru-RU"/>
        </w:rPr>
        <w:t>2.2 Т</w:t>
      </w:r>
      <w:r w:rsidRPr="00D60BFC">
        <w:rPr>
          <w:rFonts w:ascii="Times New Roman" w:eastAsia="Times New Roman" w:hAnsi="Times New Roman" w:cs="Times New Roman"/>
          <w:b/>
          <w:sz w:val="28"/>
          <w:szCs w:val="28"/>
          <w:lang w:eastAsia="ru-RU"/>
        </w:rPr>
        <w:t>ематический план</w:t>
      </w:r>
    </w:p>
    <w:p w14:paraId="649020C4" w14:textId="77777777" w:rsidR="00D60BFC" w:rsidRPr="00D60BFC" w:rsidRDefault="00D60BFC" w:rsidP="00D60BFC">
      <w:pPr>
        <w:autoSpaceDN w:val="0"/>
        <w:ind w:firstLine="708"/>
        <w:jc w:val="both"/>
        <w:rPr>
          <w:rFonts w:ascii="Times New Roman" w:eastAsia="Times New Roman" w:hAnsi="Times New Roman" w:cs="Times New Roman"/>
          <w:color w:val="EE0000"/>
          <w:sz w:val="26"/>
          <w:szCs w:val="26"/>
          <w:lang w:eastAsia="ru-RU"/>
        </w:rPr>
      </w:pPr>
    </w:p>
    <w:tbl>
      <w:tblPr>
        <w:tblW w:w="10808" w:type="dxa"/>
        <w:tblInd w:w="-72" w:type="dxa"/>
        <w:tblLayout w:type="fixed"/>
        <w:tblCellMar>
          <w:left w:w="70" w:type="dxa"/>
          <w:right w:w="70" w:type="dxa"/>
        </w:tblCellMar>
        <w:tblLook w:val="0000" w:firstRow="0" w:lastRow="0" w:firstColumn="0" w:lastColumn="0" w:noHBand="0" w:noVBand="0"/>
      </w:tblPr>
      <w:tblGrid>
        <w:gridCol w:w="4820"/>
        <w:gridCol w:w="923"/>
        <w:gridCol w:w="1062"/>
        <w:gridCol w:w="1134"/>
        <w:gridCol w:w="10"/>
        <w:gridCol w:w="698"/>
        <w:gridCol w:w="993"/>
        <w:gridCol w:w="1168"/>
      </w:tblGrid>
      <w:tr w:rsidR="00D60BFC" w:rsidRPr="00D60BFC" w14:paraId="477C8A4B" w14:textId="77777777" w:rsidTr="00573EFD">
        <w:trPr>
          <w:gridAfter w:val="1"/>
          <w:wAfter w:w="1168" w:type="dxa"/>
          <w:cantSplit/>
          <w:trHeight w:val="420"/>
        </w:trPr>
        <w:tc>
          <w:tcPr>
            <w:tcW w:w="4820" w:type="dxa"/>
            <w:vMerge w:val="restart"/>
            <w:tcBorders>
              <w:top w:val="single" w:sz="6" w:space="0" w:color="auto"/>
              <w:left w:val="single" w:sz="6" w:space="0" w:color="auto"/>
              <w:right w:val="single" w:sz="6" w:space="0" w:color="auto"/>
            </w:tcBorders>
            <w:vAlign w:val="center"/>
          </w:tcPr>
          <w:p w14:paraId="0845E88E" w14:textId="77777777" w:rsidR="00D60BFC" w:rsidRPr="00D60BFC" w:rsidRDefault="00D60BFC" w:rsidP="00D60BFC">
            <w:pPr>
              <w:autoSpaceDN w:val="0"/>
              <w:ind w:left="-629"/>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br w:type="page"/>
              <w:t>Наименование разделов и тем</w:t>
            </w:r>
          </w:p>
        </w:tc>
        <w:tc>
          <w:tcPr>
            <w:tcW w:w="923" w:type="dxa"/>
            <w:vMerge w:val="restart"/>
            <w:tcBorders>
              <w:top w:val="single" w:sz="6" w:space="0" w:color="auto"/>
              <w:left w:val="single" w:sz="6" w:space="0" w:color="auto"/>
              <w:right w:val="single" w:sz="6" w:space="0" w:color="auto"/>
            </w:tcBorders>
            <w:vAlign w:val="center"/>
          </w:tcPr>
          <w:p w14:paraId="7CF751E5"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Объём ОП, ч</w:t>
            </w:r>
          </w:p>
        </w:tc>
        <w:tc>
          <w:tcPr>
            <w:tcW w:w="2206" w:type="dxa"/>
            <w:gridSpan w:val="3"/>
            <w:tcBorders>
              <w:top w:val="single" w:sz="6" w:space="0" w:color="auto"/>
              <w:left w:val="single" w:sz="6" w:space="0" w:color="auto"/>
              <w:bottom w:val="single" w:sz="6" w:space="0" w:color="auto"/>
              <w:right w:val="single" w:sz="6" w:space="0" w:color="auto"/>
            </w:tcBorders>
            <w:vAlign w:val="center"/>
          </w:tcPr>
          <w:p w14:paraId="370DB4E1" w14:textId="77777777" w:rsidR="00D60BFC" w:rsidRPr="00D60BFC" w:rsidRDefault="00D60BFC" w:rsidP="00D60BFC">
            <w:pPr>
              <w:autoSpaceDN w:val="0"/>
              <w:jc w:val="center"/>
              <w:rPr>
                <w:rFonts w:ascii="Times New Roman" w:eastAsia="Times New Roman" w:hAnsi="Times New Roman" w:cs="Times New Roman"/>
                <w:b/>
                <w:sz w:val="20"/>
                <w:szCs w:val="20"/>
                <w:lang w:eastAsia="ru-RU"/>
              </w:rPr>
            </w:pPr>
            <w:r w:rsidRPr="00D60BFC">
              <w:rPr>
                <w:rFonts w:ascii="Times New Roman" w:eastAsia="Times New Roman" w:hAnsi="Times New Roman" w:cs="Times New Roman"/>
                <w:b/>
                <w:bCs/>
                <w:sz w:val="24"/>
                <w:szCs w:val="24"/>
                <w:lang w:eastAsia="ru-RU"/>
              </w:rPr>
              <w:t>Обязательные учебные часы</w:t>
            </w:r>
          </w:p>
        </w:tc>
        <w:tc>
          <w:tcPr>
            <w:tcW w:w="698" w:type="dxa"/>
            <w:tcBorders>
              <w:top w:val="single" w:sz="6" w:space="0" w:color="auto"/>
              <w:left w:val="single" w:sz="6" w:space="0" w:color="auto"/>
              <w:right w:val="single" w:sz="6" w:space="0" w:color="auto"/>
            </w:tcBorders>
            <w:vAlign w:val="center"/>
          </w:tcPr>
          <w:p w14:paraId="23E0EACA"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Сам.</w:t>
            </w:r>
          </w:p>
          <w:p w14:paraId="069C1310"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ч</w:t>
            </w:r>
          </w:p>
        </w:tc>
        <w:tc>
          <w:tcPr>
            <w:tcW w:w="993" w:type="dxa"/>
            <w:tcBorders>
              <w:top w:val="single" w:sz="6" w:space="0" w:color="auto"/>
              <w:left w:val="single" w:sz="6" w:space="0" w:color="auto"/>
              <w:right w:val="single" w:sz="6" w:space="0" w:color="auto"/>
            </w:tcBorders>
          </w:tcPr>
          <w:p w14:paraId="2C9411D3"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bCs/>
                <w:sz w:val="24"/>
                <w:szCs w:val="24"/>
                <w:lang w:eastAsia="ru-RU"/>
              </w:rPr>
              <w:t>Формируемые компетенции</w:t>
            </w:r>
          </w:p>
        </w:tc>
      </w:tr>
      <w:tr w:rsidR="00D60BFC" w:rsidRPr="00D60BFC" w14:paraId="2C044F87" w14:textId="77777777" w:rsidTr="00573EFD">
        <w:trPr>
          <w:gridAfter w:val="1"/>
          <w:wAfter w:w="1168" w:type="dxa"/>
          <w:cantSplit/>
          <w:trHeight w:val="254"/>
        </w:trPr>
        <w:tc>
          <w:tcPr>
            <w:tcW w:w="4820" w:type="dxa"/>
            <w:vMerge/>
            <w:tcBorders>
              <w:left w:val="single" w:sz="6" w:space="0" w:color="auto"/>
              <w:bottom w:val="single" w:sz="6" w:space="0" w:color="auto"/>
              <w:right w:val="single" w:sz="6" w:space="0" w:color="auto"/>
            </w:tcBorders>
          </w:tcPr>
          <w:p w14:paraId="0FD2336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923" w:type="dxa"/>
            <w:vMerge/>
            <w:tcBorders>
              <w:left w:val="single" w:sz="6" w:space="0" w:color="auto"/>
              <w:bottom w:val="single" w:sz="6" w:space="0" w:color="auto"/>
              <w:right w:val="single" w:sz="6" w:space="0" w:color="auto"/>
            </w:tcBorders>
          </w:tcPr>
          <w:p w14:paraId="0E0A5C7F"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
        </w:tc>
        <w:tc>
          <w:tcPr>
            <w:tcW w:w="1062" w:type="dxa"/>
            <w:tcBorders>
              <w:top w:val="single" w:sz="6" w:space="0" w:color="auto"/>
              <w:left w:val="single" w:sz="6" w:space="0" w:color="auto"/>
              <w:bottom w:val="single" w:sz="6" w:space="0" w:color="auto"/>
              <w:right w:val="single" w:sz="6" w:space="0" w:color="auto"/>
            </w:tcBorders>
          </w:tcPr>
          <w:p w14:paraId="3E8B2D75"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roofErr w:type="spellStart"/>
            <w:r w:rsidRPr="00D60BFC">
              <w:rPr>
                <w:rFonts w:ascii="Times New Roman" w:eastAsia="Times New Roman" w:hAnsi="Times New Roman" w:cs="Times New Roman"/>
                <w:b/>
                <w:sz w:val="24"/>
                <w:szCs w:val="24"/>
                <w:lang w:eastAsia="ru-RU"/>
              </w:rPr>
              <w:t>Лекц</w:t>
            </w:r>
            <w:proofErr w:type="spellEnd"/>
            <w:r w:rsidRPr="00D60BFC">
              <w:rPr>
                <w:rFonts w:ascii="Times New Roman" w:eastAsia="Times New Roman" w:hAnsi="Times New Roman" w:cs="Times New Roman"/>
                <w:b/>
                <w:sz w:val="24"/>
                <w:szCs w:val="24"/>
                <w:lang w:eastAsia="ru-RU"/>
              </w:rPr>
              <w:t xml:space="preserve">. </w:t>
            </w:r>
          </w:p>
        </w:tc>
        <w:tc>
          <w:tcPr>
            <w:tcW w:w="1134" w:type="dxa"/>
            <w:tcBorders>
              <w:top w:val="single" w:sz="6" w:space="0" w:color="auto"/>
              <w:left w:val="single" w:sz="6" w:space="0" w:color="auto"/>
              <w:bottom w:val="single" w:sz="6" w:space="0" w:color="auto"/>
              <w:right w:val="single" w:sz="6" w:space="0" w:color="auto"/>
            </w:tcBorders>
          </w:tcPr>
          <w:p w14:paraId="7C5BB99E"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Практ.</w:t>
            </w:r>
          </w:p>
        </w:tc>
        <w:tc>
          <w:tcPr>
            <w:tcW w:w="708" w:type="dxa"/>
            <w:gridSpan w:val="2"/>
            <w:tcBorders>
              <w:left w:val="single" w:sz="6" w:space="0" w:color="auto"/>
              <w:bottom w:val="single" w:sz="6" w:space="0" w:color="auto"/>
              <w:right w:val="single" w:sz="6" w:space="0" w:color="auto"/>
            </w:tcBorders>
          </w:tcPr>
          <w:p w14:paraId="65ECD39D"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
        </w:tc>
        <w:tc>
          <w:tcPr>
            <w:tcW w:w="993" w:type="dxa"/>
            <w:tcBorders>
              <w:left w:val="single" w:sz="6" w:space="0" w:color="auto"/>
              <w:bottom w:val="single" w:sz="6" w:space="0" w:color="auto"/>
              <w:right w:val="single" w:sz="6" w:space="0" w:color="auto"/>
            </w:tcBorders>
          </w:tcPr>
          <w:p w14:paraId="497F198F" w14:textId="77777777" w:rsidR="00D60BFC" w:rsidRPr="00D60BFC" w:rsidRDefault="00D60BFC" w:rsidP="00D60BFC">
            <w:pPr>
              <w:autoSpaceDN w:val="0"/>
              <w:jc w:val="center"/>
              <w:rPr>
                <w:rFonts w:ascii="Times New Roman" w:eastAsia="Times New Roman" w:hAnsi="Times New Roman" w:cs="Times New Roman"/>
                <w:b/>
                <w:sz w:val="24"/>
                <w:szCs w:val="24"/>
                <w:lang w:eastAsia="ru-RU"/>
              </w:rPr>
            </w:pPr>
          </w:p>
        </w:tc>
      </w:tr>
      <w:tr w:rsidR="00D60BFC" w:rsidRPr="00D60BFC" w14:paraId="068D332A"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3C6BB9F2"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Введение</w:t>
            </w:r>
          </w:p>
        </w:tc>
        <w:tc>
          <w:tcPr>
            <w:tcW w:w="923" w:type="dxa"/>
            <w:tcBorders>
              <w:top w:val="single" w:sz="6" w:space="0" w:color="auto"/>
              <w:left w:val="single" w:sz="6" w:space="0" w:color="auto"/>
              <w:bottom w:val="single" w:sz="6" w:space="0" w:color="auto"/>
              <w:right w:val="single" w:sz="6" w:space="0" w:color="auto"/>
            </w:tcBorders>
          </w:tcPr>
          <w:p w14:paraId="0BC952D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w:t>
            </w:r>
          </w:p>
        </w:tc>
        <w:tc>
          <w:tcPr>
            <w:tcW w:w="1062" w:type="dxa"/>
            <w:tcBorders>
              <w:top w:val="single" w:sz="6" w:space="0" w:color="auto"/>
              <w:left w:val="single" w:sz="6" w:space="0" w:color="auto"/>
              <w:bottom w:val="single" w:sz="6" w:space="0" w:color="auto"/>
              <w:right w:val="single" w:sz="6" w:space="0" w:color="auto"/>
            </w:tcBorders>
          </w:tcPr>
          <w:p w14:paraId="457B67A8"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2A446D4D"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1E21F19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993" w:type="dxa"/>
            <w:vMerge w:val="restart"/>
            <w:tcBorders>
              <w:top w:val="single" w:sz="6" w:space="0" w:color="auto"/>
              <w:left w:val="single" w:sz="6" w:space="0" w:color="auto"/>
              <w:right w:val="single" w:sz="6" w:space="0" w:color="auto"/>
            </w:tcBorders>
            <w:vAlign w:val="center"/>
          </w:tcPr>
          <w:p w14:paraId="173D5CA3"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01</w:t>
            </w:r>
          </w:p>
          <w:p w14:paraId="28179097"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02</w:t>
            </w:r>
          </w:p>
          <w:p w14:paraId="2B12AD40"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03</w:t>
            </w:r>
          </w:p>
        </w:tc>
      </w:tr>
      <w:tr w:rsidR="00D60BFC" w:rsidRPr="00D60BFC" w14:paraId="05C87F32"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1F08D99"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Раздел </w:t>
            </w:r>
            <w:r w:rsidRPr="00D60BFC">
              <w:rPr>
                <w:rFonts w:ascii="Times New Roman" w:eastAsia="Times New Roman" w:hAnsi="Times New Roman" w:cs="Times New Roman"/>
                <w:b/>
                <w:sz w:val="28"/>
                <w:szCs w:val="28"/>
                <w:lang w:val="en-US" w:eastAsia="ru-RU"/>
              </w:rPr>
              <w:t>I</w:t>
            </w:r>
            <w:r w:rsidRPr="00D60BFC">
              <w:rPr>
                <w:rFonts w:ascii="Times New Roman" w:eastAsia="Times New Roman" w:hAnsi="Times New Roman" w:cs="Times New Roman"/>
                <w:b/>
                <w:sz w:val="28"/>
                <w:szCs w:val="28"/>
                <w:lang w:eastAsia="ru-RU"/>
              </w:rPr>
              <w:t>. Интернет-рынок</w:t>
            </w:r>
          </w:p>
        </w:tc>
        <w:tc>
          <w:tcPr>
            <w:tcW w:w="923" w:type="dxa"/>
            <w:tcBorders>
              <w:top w:val="single" w:sz="6" w:space="0" w:color="auto"/>
              <w:left w:val="single" w:sz="6" w:space="0" w:color="auto"/>
              <w:bottom w:val="single" w:sz="6" w:space="0" w:color="auto"/>
              <w:right w:val="single" w:sz="6" w:space="0" w:color="auto"/>
            </w:tcBorders>
          </w:tcPr>
          <w:p w14:paraId="34752164" w14:textId="435C4604" w:rsidR="00D60BFC" w:rsidRPr="00D60BFC" w:rsidRDefault="002C5476" w:rsidP="00D60BFC">
            <w:pPr>
              <w:autoSpaceDN w:val="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p>
        </w:tc>
        <w:tc>
          <w:tcPr>
            <w:tcW w:w="1062" w:type="dxa"/>
            <w:tcBorders>
              <w:top w:val="single" w:sz="6" w:space="0" w:color="auto"/>
              <w:left w:val="single" w:sz="6" w:space="0" w:color="auto"/>
              <w:bottom w:val="single" w:sz="6" w:space="0" w:color="auto"/>
              <w:right w:val="single" w:sz="6" w:space="0" w:color="auto"/>
            </w:tcBorders>
          </w:tcPr>
          <w:p w14:paraId="0C8EC815" w14:textId="78FC1080" w:rsidR="00D60BFC" w:rsidRPr="00D60BFC" w:rsidRDefault="002C5476" w:rsidP="00D60BFC">
            <w:pPr>
              <w:autoSpaceDN w:val="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5C9E7D6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473EE0D1" w14:textId="769142B9" w:rsidR="00D60BFC" w:rsidRPr="00D60BFC" w:rsidRDefault="002C5476" w:rsidP="00D60BFC">
            <w:pPr>
              <w:autoSpaceDN w:val="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p>
        </w:tc>
        <w:tc>
          <w:tcPr>
            <w:tcW w:w="993" w:type="dxa"/>
            <w:vMerge/>
            <w:tcBorders>
              <w:top w:val="single" w:sz="6" w:space="0" w:color="auto"/>
              <w:left w:val="single" w:sz="6" w:space="0" w:color="auto"/>
              <w:right w:val="single" w:sz="6" w:space="0" w:color="auto"/>
            </w:tcBorders>
            <w:vAlign w:val="center"/>
          </w:tcPr>
          <w:p w14:paraId="5243956E"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p>
        </w:tc>
      </w:tr>
      <w:tr w:rsidR="00D60BFC" w:rsidRPr="00D60BFC" w14:paraId="4907ADFB"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7C459A8"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1.1. Основы продвижения</w:t>
            </w:r>
          </w:p>
        </w:tc>
        <w:tc>
          <w:tcPr>
            <w:tcW w:w="923" w:type="dxa"/>
            <w:tcBorders>
              <w:top w:val="single" w:sz="6" w:space="0" w:color="auto"/>
              <w:left w:val="single" w:sz="6" w:space="0" w:color="auto"/>
              <w:bottom w:val="single" w:sz="6" w:space="0" w:color="auto"/>
              <w:right w:val="single" w:sz="6" w:space="0" w:color="auto"/>
            </w:tcBorders>
          </w:tcPr>
          <w:p w14:paraId="42B08096"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062" w:type="dxa"/>
            <w:tcBorders>
              <w:top w:val="single" w:sz="6" w:space="0" w:color="auto"/>
              <w:left w:val="single" w:sz="6" w:space="0" w:color="auto"/>
              <w:bottom w:val="single" w:sz="6" w:space="0" w:color="auto"/>
              <w:right w:val="single" w:sz="6" w:space="0" w:color="auto"/>
            </w:tcBorders>
          </w:tcPr>
          <w:p w14:paraId="0841CC6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5F4AE042"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568A2C3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0DCE93C5"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03D75702"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6AA3F9D"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1.2. Целевая аудитория</w:t>
            </w:r>
          </w:p>
        </w:tc>
        <w:tc>
          <w:tcPr>
            <w:tcW w:w="923" w:type="dxa"/>
            <w:tcBorders>
              <w:top w:val="single" w:sz="6" w:space="0" w:color="auto"/>
              <w:left w:val="single" w:sz="6" w:space="0" w:color="auto"/>
              <w:bottom w:val="single" w:sz="6" w:space="0" w:color="auto"/>
              <w:right w:val="single" w:sz="6" w:space="0" w:color="auto"/>
            </w:tcBorders>
          </w:tcPr>
          <w:p w14:paraId="0C57442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062" w:type="dxa"/>
            <w:tcBorders>
              <w:top w:val="single" w:sz="6" w:space="0" w:color="auto"/>
              <w:left w:val="single" w:sz="6" w:space="0" w:color="auto"/>
              <w:bottom w:val="single" w:sz="6" w:space="0" w:color="auto"/>
              <w:right w:val="single" w:sz="6" w:space="0" w:color="auto"/>
            </w:tcBorders>
          </w:tcPr>
          <w:p w14:paraId="0ADF3988" w14:textId="0617CF69" w:rsidR="00D60BFC" w:rsidRPr="00D60BFC" w:rsidRDefault="002C5476" w:rsidP="00D60BFC">
            <w:pPr>
              <w:autoSpaceDN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30AEDF5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3FB9CFC9"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5665360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520FE212"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731A9BC"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Промежуточная аттестация</w:t>
            </w:r>
          </w:p>
        </w:tc>
        <w:tc>
          <w:tcPr>
            <w:tcW w:w="923" w:type="dxa"/>
            <w:tcBorders>
              <w:top w:val="single" w:sz="6" w:space="0" w:color="auto"/>
              <w:left w:val="single" w:sz="6" w:space="0" w:color="auto"/>
              <w:bottom w:val="single" w:sz="6" w:space="0" w:color="auto"/>
              <w:right w:val="single" w:sz="6" w:space="0" w:color="auto"/>
            </w:tcBorders>
          </w:tcPr>
          <w:p w14:paraId="47499279"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w:t>
            </w:r>
          </w:p>
        </w:tc>
        <w:tc>
          <w:tcPr>
            <w:tcW w:w="1062" w:type="dxa"/>
            <w:tcBorders>
              <w:top w:val="single" w:sz="6" w:space="0" w:color="auto"/>
              <w:left w:val="single" w:sz="6" w:space="0" w:color="auto"/>
              <w:bottom w:val="single" w:sz="6" w:space="0" w:color="auto"/>
              <w:right w:val="single" w:sz="6" w:space="0" w:color="auto"/>
            </w:tcBorders>
          </w:tcPr>
          <w:p w14:paraId="6C850B7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14:paraId="4716AAF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4BA925E3" w14:textId="106C71C3" w:rsidR="00D60BFC" w:rsidRPr="00D60BFC" w:rsidRDefault="002C5476" w:rsidP="00D60BFC">
            <w:pPr>
              <w:autoSpaceDN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93" w:type="dxa"/>
            <w:vMerge/>
            <w:tcBorders>
              <w:left w:val="single" w:sz="6" w:space="0" w:color="auto"/>
              <w:bottom w:val="single" w:sz="6" w:space="0" w:color="auto"/>
              <w:right w:val="single" w:sz="6" w:space="0" w:color="auto"/>
            </w:tcBorders>
          </w:tcPr>
          <w:p w14:paraId="331F47B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0704C4E9"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660A029"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Раздел </w:t>
            </w:r>
            <w:r w:rsidRPr="00D60BFC">
              <w:rPr>
                <w:rFonts w:ascii="Times New Roman" w:eastAsia="Times New Roman" w:hAnsi="Times New Roman" w:cs="Times New Roman"/>
                <w:b/>
                <w:sz w:val="28"/>
                <w:szCs w:val="28"/>
                <w:lang w:val="en-US" w:eastAsia="ru-RU"/>
              </w:rPr>
              <w:t>II</w:t>
            </w:r>
            <w:r w:rsidRPr="00D60BFC">
              <w:rPr>
                <w:rFonts w:ascii="Times New Roman" w:eastAsia="Times New Roman" w:hAnsi="Times New Roman" w:cs="Times New Roman"/>
                <w:b/>
                <w:sz w:val="28"/>
                <w:szCs w:val="28"/>
                <w:lang w:eastAsia="ru-RU"/>
              </w:rPr>
              <w:t>. Разработка и запуск контента</w:t>
            </w:r>
          </w:p>
        </w:tc>
        <w:tc>
          <w:tcPr>
            <w:tcW w:w="923" w:type="dxa"/>
            <w:tcBorders>
              <w:top w:val="single" w:sz="6" w:space="0" w:color="auto"/>
              <w:left w:val="single" w:sz="6" w:space="0" w:color="auto"/>
              <w:bottom w:val="single" w:sz="6" w:space="0" w:color="auto"/>
              <w:right w:val="single" w:sz="6" w:space="0" w:color="auto"/>
            </w:tcBorders>
          </w:tcPr>
          <w:p w14:paraId="03ED13A6"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9</w:t>
            </w:r>
          </w:p>
        </w:tc>
        <w:tc>
          <w:tcPr>
            <w:tcW w:w="1062" w:type="dxa"/>
            <w:tcBorders>
              <w:top w:val="single" w:sz="6" w:space="0" w:color="auto"/>
              <w:left w:val="single" w:sz="6" w:space="0" w:color="auto"/>
              <w:bottom w:val="single" w:sz="6" w:space="0" w:color="auto"/>
              <w:right w:val="single" w:sz="6" w:space="0" w:color="auto"/>
            </w:tcBorders>
          </w:tcPr>
          <w:p w14:paraId="3917771C"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1134" w:type="dxa"/>
            <w:tcBorders>
              <w:top w:val="single" w:sz="6" w:space="0" w:color="auto"/>
              <w:left w:val="single" w:sz="6" w:space="0" w:color="auto"/>
              <w:bottom w:val="single" w:sz="6" w:space="0" w:color="auto"/>
              <w:right w:val="single" w:sz="6" w:space="0" w:color="auto"/>
            </w:tcBorders>
          </w:tcPr>
          <w:p w14:paraId="544142AA"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w:t>
            </w:r>
          </w:p>
        </w:tc>
        <w:tc>
          <w:tcPr>
            <w:tcW w:w="708" w:type="dxa"/>
            <w:gridSpan w:val="2"/>
            <w:tcBorders>
              <w:top w:val="single" w:sz="6" w:space="0" w:color="auto"/>
              <w:left w:val="single" w:sz="6" w:space="0" w:color="auto"/>
              <w:bottom w:val="single" w:sz="6" w:space="0" w:color="auto"/>
              <w:right w:val="single" w:sz="6" w:space="0" w:color="auto"/>
            </w:tcBorders>
          </w:tcPr>
          <w:p w14:paraId="66A7574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993" w:type="dxa"/>
            <w:vMerge w:val="restart"/>
            <w:tcBorders>
              <w:top w:val="single" w:sz="6" w:space="0" w:color="auto"/>
              <w:left w:val="single" w:sz="6" w:space="0" w:color="auto"/>
              <w:right w:val="single" w:sz="6" w:space="0" w:color="auto"/>
            </w:tcBorders>
            <w:vAlign w:val="center"/>
          </w:tcPr>
          <w:p w14:paraId="3CCB8792"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01</w:t>
            </w:r>
          </w:p>
          <w:p w14:paraId="671CCAE5"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03</w:t>
            </w:r>
          </w:p>
          <w:p w14:paraId="56A0B1BF"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04</w:t>
            </w:r>
          </w:p>
          <w:p w14:paraId="6DCFBE35"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05</w:t>
            </w:r>
          </w:p>
          <w:p w14:paraId="55C0DE94"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06</w:t>
            </w:r>
          </w:p>
          <w:p w14:paraId="6327C02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r>
      <w:tr w:rsidR="00D60BFC" w:rsidRPr="00D60BFC" w14:paraId="5AE82C8C"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5D02DF75"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2.1. Создание контента</w:t>
            </w:r>
          </w:p>
        </w:tc>
        <w:tc>
          <w:tcPr>
            <w:tcW w:w="923" w:type="dxa"/>
            <w:tcBorders>
              <w:top w:val="single" w:sz="6" w:space="0" w:color="auto"/>
              <w:left w:val="single" w:sz="6" w:space="0" w:color="auto"/>
              <w:bottom w:val="single" w:sz="6" w:space="0" w:color="auto"/>
              <w:right w:val="single" w:sz="6" w:space="0" w:color="auto"/>
            </w:tcBorders>
          </w:tcPr>
          <w:p w14:paraId="524369EA"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w:t>
            </w:r>
          </w:p>
        </w:tc>
        <w:tc>
          <w:tcPr>
            <w:tcW w:w="1062" w:type="dxa"/>
            <w:tcBorders>
              <w:top w:val="single" w:sz="6" w:space="0" w:color="auto"/>
              <w:left w:val="single" w:sz="6" w:space="0" w:color="auto"/>
              <w:bottom w:val="single" w:sz="6" w:space="0" w:color="auto"/>
              <w:right w:val="single" w:sz="6" w:space="0" w:color="auto"/>
            </w:tcBorders>
          </w:tcPr>
          <w:p w14:paraId="7F430AC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4A00524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096212D7"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127984CB"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451AA817"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1801D7AB"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2.2. Стратегии и инструменты продвижения</w:t>
            </w:r>
          </w:p>
        </w:tc>
        <w:tc>
          <w:tcPr>
            <w:tcW w:w="923" w:type="dxa"/>
            <w:tcBorders>
              <w:top w:val="single" w:sz="6" w:space="0" w:color="auto"/>
              <w:left w:val="single" w:sz="6" w:space="0" w:color="auto"/>
              <w:bottom w:val="single" w:sz="6" w:space="0" w:color="auto"/>
              <w:right w:val="single" w:sz="6" w:space="0" w:color="auto"/>
            </w:tcBorders>
          </w:tcPr>
          <w:p w14:paraId="19BB88A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062" w:type="dxa"/>
            <w:tcBorders>
              <w:top w:val="single" w:sz="6" w:space="0" w:color="auto"/>
              <w:left w:val="single" w:sz="6" w:space="0" w:color="auto"/>
              <w:bottom w:val="single" w:sz="6" w:space="0" w:color="auto"/>
              <w:right w:val="single" w:sz="6" w:space="0" w:color="auto"/>
            </w:tcBorders>
          </w:tcPr>
          <w:p w14:paraId="4A77084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538449F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1515F327"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061DED06"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26A06F08"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2AAF5AF1"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2.3. Этика и продвижение в искусстве</w:t>
            </w:r>
          </w:p>
        </w:tc>
        <w:tc>
          <w:tcPr>
            <w:tcW w:w="923" w:type="dxa"/>
            <w:tcBorders>
              <w:top w:val="single" w:sz="6" w:space="0" w:color="auto"/>
              <w:left w:val="single" w:sz="6" w:space="0" w:color="auto"/>
              <w:bottom w:val="single" w:sz="6" w:space="0" w:color="auto"/>
              <w:right w:val="single" w:sz="6" w:space="0" w:color="auto"/>
            </w:tcBorders>
          </w:tcPr>
          <w:p w14:paraId="2440883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062" w:type="dxa"/>
            <w:tcBorders>
              <w:top w:val="single" w:sz="6" w:space="0" w:color="auto"/>
              <w:left w:val="single" w:sz="6" w:space="0" w:color="auto"/>
              <w:bottom w:val="single" w:sz="6" w:space="0" w:color="auto"/>
              <w:right w:val="single" w:sz="6" w:space="0" w:color="auto"/>
            </w:tcBorders>
          </w:tcPr>
          <w:p w14:paraId="5AB5CC4A"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1134" w:type="dxa"/>
            <w:tcBorders>
              <w:top w:val="single" w:sz="6" w:space="0" w:color="auto"/>
              <w:left w:val="single" w:sz="6" w:space="0" w:color="auto"/>
              <w:bottom w:val="single" w:sz="6" w:space="0" w:color="auto"/>
              <w:right w:val="single" w:sz="6" w:space="0" w:color="auto"/>
            </w:tcBorders>
          </w:tcPr>
          <w:p w14:paraId="0B6B22D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708" w:type="dxa"/>
            <w:gridSpan w:val="2"/>
            <w:tcBorders>
              <w:top w:val="single" w:sz="6" w:space="0" w:color="auto"/>
              <w:left w:val="single" w:sz="6" w:space="0" w:color="auto"/>
              <w:bottom w:val="single" w:sz="6" w:space="0" w:color="auto"/>
              <w:right w:val="single" w:sz="6" w:space="0" w:color="auto"/>
            </w:tcBorders>
          </w:tcPr>
          <w:p w14:paraId="2823E0BB"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993" w:type="dxa"/>
            <w:vMerge/>
            <w:tcBorders>
              <w:left w:val="single" w:sz="6" w:space="0" w:color="auto"/>
              <w:right w:val="single" w:sz="6" w:space="0" w:color="auto"/>
            </w:tcBorders>
          </w:tcPr>
          <w:p w14:paraId="037124E1"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284385E6"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73D04E95"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Промежуточная аттестация </w:t>
            </w:r>
          </w:p>
        </w:tc>
        <w:tc>
          <w:tcPr>
            <w:tcW w:w="923" w:type="dxa"/>
            <w:tcBorders>
              <w:top w:val="single" w:sz="6" w:space="0" w:color="auto"/>
              <w:left w:val="single" w:sz="6" w:space="0" w:color="auto"/>
              <w:bottom w:val="single" w:sz="6" w:space="0" w:color="auto"/>
              <w:right w:val="single" w:sz="6" w:space="0" w:color="auto"/>
            </w:tcBorders>
          </w:tcPr>
          <w:p w14:paraId="1963B1A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w:t>
            </w:r>
          </w:p>
        </w:tc>
        <w:tc>
          <w:tcPr>
            <w:tcW w:w="1062" w:type="dxa"/>
            <w:tcBorders>
              <w:top w:val="single" w:sz="6" w:space="0" w:color="auto"/>
              <w:left w:val="single" w:sz="6" w:space="0" w:color="auto"/>
              <w:bottom w:val="single" w:sz="6" w:space="0" w:color="auto"/>
              <w:right w:val="single" w:sz="6" w:space="0" w:color="auto"/>
            </w:tcBorders>
          </w:tcPr>
          <w:p w14:paraId="20A403F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14:paraId="4F3873C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w:t>
            </w:r>
          </w:p>
        </w:tc>
        <w:tc>
          <w:tcPr>
            <w:tcW w:w="708" w:type="dxa"/>
            <w:gridSpan w:val="2"/>
            <w:tcBorders>
              <w:top w:val="single" w:sz="6" w:space="0" w:color="auto"/>
              <w:left w:val="single" w:sz="6" w:space="0" w:color="auto"/>
              <w:bottom w:val="single" w:sz="6" w:space="0" w:color="auto"/>
              <w:right w:val="single" w:sz="6" w:space="0" w:color="auto"/>
            </w:tcBorders>
          </w:tcPr>
          <w:p w14:paraId="43BE1506"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993" w:type="dxa"/>
            <w:vMerge/>
            <w:tcBorders>
              <w:left w:val="single" w:sz="6" w:space="0" w:color="auto"/>
              <w:bottom w:val="single" w:sz="6" w:space="0" w:color="auto"/>
              <w:right w:val="single" w:sz="6" w:space="0" w:color="auto"/>
            </w:tcBorders>
          </w:tcPr>
          <w:p w14:paraId="6E39537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226CF17C"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1748CAA"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Раздел </w:t>
            </w:r>
            <w:r w:rsidRPr="00D60BFC">
              <w:rPr>
                <w:rFonts w:ascii="Times New Roman" w:eastAsia="Times New Roman" w:hAnsi="Times New Roman" w:cs="Times New Roman"/>
                <w:b/>
                <w:sz w:val="28"/>
                <w:szCs w:val="28"/>
                <w:lang w:val="en-US" w:eastAsia="ru-RU"/>
              </w:rPr>
              <w:t>III</w:t>
            </w:r>
            <w:r w:rsidRPr="00D60BFC">
              <w:rPr>
                <w:rFonts w:ascii="Times New Roman" w:eastAsia="Times New Roman" w:hAnsi="Times New Roman" w:cs="Times New Roman"/>
                <w:b/>
                <w:sz w:val="28"/>
                <w:szCs w:val="28"/>
                <w:lang w:eastAsia="ru-RU"/>
              </w:rPr>
              <w:t>. Продажа и продвижение итогового проекта</w:t>
            </w:r>
          </w:p>
        </w:tc>
        <w:tc>
          <w:tcPr>
            <w:tcW w:w="923" w:type="dxa"/>
            <w:tcBorders>
              <w:top w:val="single" w:sz="6" w:space="0" w:color="auto"/>
              <w:left w:val="single" w:sz="6" w:space="0" w:color="auto"/>
              <w:bottom w:val="single" w:sz="6" w:space="0" w:color="auto"/>
              <w:right w:val="single" w:sz="6" w:space="0" w:color="auto"/>
            </w:tcBorders>
          </w:tcPr>
          <w:p w14:paraId="2F4533DE"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10</w:t>
            </w:r>
          </w:p>
        </w:tc>
        <w:tc>
          <w:tcPr>
            <w:tcW w:w="1062" w:type="dxa"/>
            <w:tcBorders>
              <w:top w:val="single" w:sz="6" w:space="0" w:color="auto"/>
              <w:left w:val="single" w:sz="6" w:space="0" w:color="auto"/>
              <w:bottom w:val="single" w:sz="6" w:space="0" w:color="auto"/>
              <w:right w:val="single" w:sz="6" w:space="0" w:color="auto"/>
            </w:tcBorders>
          </w:tcPr>
          <w:p w14:paraId="0CE3AAE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151F74C6"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708" w:type="dxa"/>
            <w:gridSpan w:val="2"/>
            <w:tcBorders>
              <w:top w:val="single" w:sz="6" w:space="0" w:color="auto"/>
              <w:left w:val="single" w:sz="6" w:space="0" w:color="auto"/>
              <w:bottom w:val="single" w:sz="6" w:space="0" w:color="auto"/>
              <w:right w:val="single" w:sz="6" w:space="0" w:color="auto"/>
            </w:tcBorders>
          </w:tcPr>
          <w:p w14:paraId="72CF8D2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993" w:type="dxa"/>
            <w:vMerge w:val="restart"/>
            <w:tcBorders>
              <w:top w:val="single" w:sz="6" w:space="0" w:color="auto"/>
              <w:left w:val="single" w:sz="6" w:space="0" w:color="auto"/>
              <w:right w:val="single" w:sz="6" w:space="0" w:color="auto"/>
            </w:tcBorders>
            <w:vAlign w:val="center"/>
          </w:tcPr>
          <w:p w14:paraId="1F66ADA5"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04</w:t>
            </w:r>
          </w:p>
          <w:p w14:paraId="41204751" w14:textId="77777777"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05</w:t>
            </w:r>
          </w:p>
          <w:p w14:paraId="0896F620" w14:textId="34F4164A" w:rsidR="00D60BFC" w:rsidRPr="00D60BFC" w:rsidRDefault="00D60BFC" w:rsidP="00D60BFC">
            <w:pPr>
              <w:autoSpaceDN w:val="0"/>
              <w:ind w:hanging="2"/>
              <w:jc w:val="center"/>
              <w:rPr>
                <w:rFonts w:ascii="Times New Roman" w:eastAsia="Times New Roman" w:hAnsi="Times New Roman" w:cs="Times New Roman"/>
                <w:i/>
                <w:sz w:val="24"/>
                <w:szCs w:val="24"/>
                <w:lang w:eastAsia="ru-RU"/>
              </w:rPr>
            </w:pPr>
            <w:r w:rsidRPr="00D60BFC">
              <w:rPr>
                <w:rFonts w:ascii="Times New Roman" w:eastAsia="Times New Roman" w:hAnsi="Times New Roman" w:cs="Times New Roman"/>
                <w:i/>
                <w:sz w:val="24"/>
                <w:szCs w:val="24"/>
                <w:lang w:eastAsia="ru-RU"/>
              </w:rPr>
              <w:t>ОК 06</w:t>
            </w:r>
          </w:p>
        </w:tc>
      </w:tr>
      <w:tr w:rsidR="00D60BFC" w:rsidRPr="00D60BFC" w14:paraId="3CC111B3"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4878DCF1" w14:textId="77777777" w:rsidR="00D60BFC" w:rsidRPr="00D60BFC" w:rsidRDefault="00D60BFC" w:rsidP="00D60BFC">
            <w:pPr>
              <w:autoSpaceDN w:val="0"/>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3.1. Итоговый проект</w:t>
            </w:r>
          </w:p>
        </w:tc>
        <w:tc>
          <w:tcPr>
            <w:tcW w:w="923" w:type="dxa"/>
            <w:tcBorders>
              <w:top w:val="single" w:sz="6" w:space="0" w:color="auto"/>
              <w:left w:val="single" w:sz="6" w:space="0" w:color="auto"/>
              <w:bottom w:val="single" w:sz="6" w:space="0" w:color="auto"/>
              <w:right w:val="single" w:sz="6" w:space="0" w:color="auto"/>
            </w:tcBorders>
          </w:tcPr>
          <w:p w14:paraId="5FC0DA8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10</w:t>
            </w:r>
          </w:p>
        </w:tc>
        <w:tc>
          <w:tcPr>
            <w:tcW w:w="1062" w:type="dxa"/>
            <w:tcBorders>
              <w:top w:val="single" w:sz="6" w:space="0" w:color="auto"/>
              <w:left w:val="single" w:sz="6" w:space="0" w:color="auto"/>
              <w:bottom w:val="single" w:sz="6" w:space="0" w:color="auto"/>
              <w:right w:val="single" w:sz="6" w:space="0" w:color="auto"/>
            </w:tcBorders>
          </w:tcPr>
          <w:p w14:paraId="048D1444"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w:t>
            </w:r>
          </w:p>
        </w:tc>
        <w:tc>
          <w:tcPr>
            <w:tcW w:w="1134" w:type="dxa"/>
            <w:tcBorders>
              <w:top w:val="single" w:sz="6" w:space="0" w:color="auto"/>
              <w:left w:val="single" w:sz="6" w:space="0" w:color="auto"/>
              <w:bottom w:val="single" w:sz="6" w:space="0" w:color="auto"/>
              <w:right w:val="single" w:sz="6" w:space="0" w:color="auto"/>
            </w:tcBorders>
          </w:tcPr>
          <w:p w14:paraId="334F1B4B"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w:t>
            </w:r>
          </w:p>
        </w:tc>
        <w:tc>
          <w:tcPr>
            <w:tcW w:w="708" w:type="dxa"/>
            <w:gridSpan w:val="2"/>
            <w:tcBorders>
              <w:top w:val="single" w:sz="6" w:space="0" w:color="auto"/>
              <w:left w:val="single" w:sz="6" w:space="0" w:color="auto"/>
              <w:bottom w:val="single" w:sz="6" w:space="0" w:color="auto"/>
              <w:right w:val="single" w:sz="6" w:space="0" w:color="auto"/>
            </w:tcBorders>
          </w:tcPr>
          <w:p w14:paraId="7CD6D4A0"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w:t>
            </w:r>
          </w:p>
        </w:tc>
        <w:tc>
          <w:tcPr>
            <w:tcW w:w="993" w:type="dxa"/>
            <w:vMerge/>
            <w:tcBorders>
              <w:left w:val="single" w:sz="6" w:space="0" w:color="auto"/>
              <w:right w:val="single" w:sz="6" w:space="0" w:color="auto"/>
            </w:tcBorders>
          </w:tcPr>
          <w:p w14:paraId="58A7E9C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c>
      </w:tr>
      <w:tr w:rsidR="00D60BFC" w:rsidRPr="00D60BFC" w14:paraId="3D1E4FA5" w14:textId="77777777" w:rsidTr="00573EFD">
        <w:trPr>
          <w:gridAfter w:val="1"/>
          <w:wAfter w:w="1168" w:type="dxa"/>
          <w:cantSplit/>
        </w:trPr>
        <w:tc>
          <w:tcPr>
            <w:tcW w:w="4820" w:type="dxa"/>
            <w:tcBorders>
              <w:top w:val="single" w:sz="6" w:space="0" w:color="auto"/>
              <w:left w:val="single" w:sz="6" w:space="0" w:color="auto"/>
              <w:bottom w:val="single" w:sz="6" w:space="0" w:color="auto"/>
              <w:right w:val="single" w:sz="6" w:space="0" w:color="auto"/>
            </w:tcBorders>
          </w:tcPr>
          <w:p w14:paraId="55D0CAA8" w14:textId="77777777" w:rsidR="00D60BFC" w:rsidRPr="00D60BFC" w:rsidRDefault="00D60BFC" w:rsidP="00D60BFC">
            <w:pPr>
              <w:autoSpaceDN w:val="0"/>
              <w:rPr>
                <w:rFonts w:ascii="Times New Roman" w:eastAsia="Times New Roman" w:hAnsi="Times New Roman" w:cs="Times New Roman"/>
                <w:b/>
                <w:i/>
                <w:sz w:val="28"/>
                <w:szCs w:val="28"/>
                <w:lang w:eastAsia="ru-RU"/>
              </w:rPr>
            </w:pPr>
            <w:r w:rsidRPr="00D60BFC">
              <w:rPr>
                <w:rFonts w:ascii="Times New Roman" w:eastAsia="Times New Roman" w:hAnsi="Times New Roman" w:cs="Times New Roman"/>
                <w:b/>
                <w:sz w:val="28"/>
                <w:szCs w:val="28"/>
                <w:lang w:eastAsia="ru-RU"/>
              </w:rPr>
              <w:t>Контрольная работа</w:t>
            </w:r>
          </w:p>
        </w:tc>
        <w:tc>
          <w:tcPr>
            <w:tcW w:w="923" w:type="dxa"/>
            <w:tcBorders>
              <w:top w:val="single" w:sz="6" w:space="0" w:color="auto"/>
              <w:left w:val="single" w:sz="6" w:space="0" w:color="auto"/>
              <w:bottom w:val="single" w:sz="6" w:space="0" w:color="auto"/>
              <w:right w:val="single" w:sz="6" w:space="0" w:color="auto"/>
            </w:tcBorders>
          </w:tcPr>
          <w:p w14:paraId="45FB659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4</w:t>
            </w:r>
          </w:p>
        </w:tc>
        <w:tc>
          <w:tcPr>
            <w:tcW w:w="1062" w:type="dxa"/>
            <w:tcBorders>
              <w:top w:val="single" w:sz="6" w:space="0" w:color="auto"/>
              <w:left w:val="single" w:sz="6" w:space="0" w:color="auto"/>
              <w:bottom w:val="single" w:sz="6" w:space="0" w:color="auto"/>
              <w:right w:val="single" w:sz="6" w:space="0" w:color="auto"/>
            </w:tcBorders>
          </w:tcPr>
          <w:p w14:paraId="58748A5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14:paraId="09ED53C7"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708" w:type="dxa"/>
            <w:gridSpan w:val="2"/>
            <w:tcBorders>
              <w:top w:val="single" w:sz="6" w:space="0" w:color="auto"/>
              <w:left w:val="single" w:sz="6" w:space="0" w:color="auto"/>
              <w:bottom w:val="single" w:sz="6" w:space="0" w:color="auto"/>
              <w:right w:val="single" w:sz="6" w:space="0" w:color="auto"/>
            </w:tcBorders>
          </w:tcPr>
          <w:p w14:paraId="70B3B708"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2</w:t>
            </w:r>
          </w:p>
        </w:tc>
        <w:tc>
          <w:tcPr>
            <w:tcW w:w="993" w:type="dxa"/>
            <w:vMerge/>
            <w:tcBorders>
              <w:left w:val="single" w:sz="6" w:space="0" w:color="auto"/>
              <w:bottom w:val="single" w:sz="6" w:space="0" w:color="auto"/>
              <w:right w:val="single" w:sz="6" w:space="0" w:color="auto"/>
            </w:tcBorders>
          </w:tcPr>
          <w:p w14:paraId="3981A185"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r>
      <w:tr w:rsidR="00D60BFC" w:rsidRPr="00D60BFC" w14:paraId="1E268E26" w14:textId="77777777" w:rsidTr="00573EFD">
        <w:trPr>
          <w:cantSplit/>
        </w:trPr>
        <w:tc>
          <w:tcPr>
            <w:tcW w:w="4820" w:type="dxa"/>
            <w:tcBorders>
              <w:top w:val="single" w:sz="6" w:space="0" w:color="auto"/>
              <w:left w:val="single" w:sz="6" w:space="0" w:color="auto"/>
              <w:bottom w:val="single" w:sz="6" w:space="0" w:color="auto"/>
              <w:right w:val="single" w:sz="6" w:space="0" w:color="auto"/>
            </w:tcBorders>
          </w:tcPr>
          <w:p w14:paraId="4EE24F19" w14:textId="77777777" w:rsidR="00D60BFC" w:rsidRPr="00D60BFC" w:rsidRDefault="00D60BFC" w:rsidP="00D60BFC">
            <w:pPr>
              <w:autoSpaceDN w:val="0"/>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ИТОГО</w:t>
            </w:r>
          </w:p>
        </w:tc>
        <w:tc>
          <w:tcPr>
            <w:tcW w:w="923" w:type="dxa"/>
            <w:tcBorders>
              <w:top w:val="single" w:sz="6" w:space="0" w:color="auto"/>
              <w:left w:val="single" w:sz="6" w:space="0" w:color="auto"/>
              <w:bottom w:val="single" w:sz="6" w:space="0" w:color="auto"/>
              <w:right w:val="single" w:sz="6" w:space="0" w:color="auto"/>
            </w:tcBorders>
          </w:tcPr>
          <w:p w14:paraId="5B0149F9" w14:textId="215E0640" w:rsidR="00D60BFC" w:rsidRPr="00D60BFC" w:rsidRDefault="002C5476" w:rsidP="00D60BFC">
            <w:pPr>
              <w:autoSpaceDN w:val="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4"/>
                <w:szCs w:val="24"/>
                <w:lang w:eastAsia="ru-RU"/>
              </w:rPr>
              <w:t>28</w:t>
            </w:r>
          </w:p>
        </w:tc>
        <w:tc>
          <w:tcPr>
            <w:tcW w:w="1062" w:type="dxa"/>
            <w:tcBorders>
              <w:top w:val="single" w:sz="6" w:space="0" w:color="auto"/>
              <w:left w:val="single" w:sz="6" w:space="0" w:color="auto"/>
              <w:bottom w:val="single" w:sz="6" w:space="0" w:color="auto"/>
              <w:right w:val="single" w:sz="6" w:space="0" w:color="auto"/>
            </w:tcBorders>
          </w:tcPr>
          <w:p w14:paraId="5B7FB1C4" w14:textId="637DFA71"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1</w:t>
            </w:r>
            <w:r w:rsidR="002C5476">
              <w:rPr>
                <w:rFonts w:ascii="Times New Roman" w:eastAsia="Times New Roman" w:hAnsi="Times New Roman" w:cs="Times New Roman"/>
                <w:b/>
                <w:bCs/>
                <w:sz w:val="24"/>
                <w:szCs w:val="24"/>
                <w:lang w:eastAsia="ru-RU"/>
              </w:rPr>
              <w:t>0</w:t>
            </w:r>
          </w:p>
        </w:tc>
        <w:tc>
          <w:tcPr>
            <w:tcW w:w="1134" w:type="dxa"/>
            <w:tcBorders>
              <w:top w:val="single" w:sz="6" w:space="0" w:color="auto"/>
              <w:left w:val="single" w:sz="6" w:space="0" w:color="auto"/>
              <w:bottom w:val="single" w:sz="6" w:space="0" w:color="auto"/>
              <w:right w:val="single" w:sz="6" w:space="0" w:color="auto"/>
            </w:tcBorders>
          </w:tcPr>
          <w:p w14:paraId="4CD3A403"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4"/>
                <w:szCs w:val="24"/>
                <w:lang w:eastAsia="ru-RU"/>
              </w:rPr>
              <w:t>9</w:t>
            </w:r>
          </w:p>
        </w:tc>
        <w:tc>
          <w:tcPr>
            <w:tcW w:w="708" w:type="dxa"/>
            <w:gridSpan w:val="2"/>
            <w:tcBorders>
              <w:top w:val="single" w:sz="6" w:space="0" w:color="auto"/>
              <w:left w:val="single" w:sz="6" w:space="0" w:color="auto"/>
              <w:bottom w:val="single" w:sz="6" w:space="0" w:color="auto"/>
              <w:right w:val="single" w:sz="6" w:space="0" w:color="auto"/>
            </w:tcBorders>
          </w:tcPr>
          <w:p w14:paraId="6E47F1EF" w14:textId="5830ACBC" w:rsidR="00D60BFC" w:rsidRPr="00D60BFC" w:rsidRDefault="002C5476" w:rsidP="00D60BFC">
            <w:pPr>
              <w:autoSpaceDN w:val="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4"/>
                <w:szCs w:val="24"/>
                <w:lang w:eastAsia="ru-RU"/>
              </w:rPr>
              <w:t>9</w:t>
            </w:r>
          </w:p>
        </w:tc>
        <w:tc>
          <w:tcPr>
            <w:tcW w:w="993" w:type="dxa"/>
            <w:tcBorders>
              <w:top w:val="single" w:sz="6" w:space="0" w:color="auto"/>
              <w:left w:val="single" w:sz="6" w:space="0" w:color="auto"/>
              <w:bottom w:val="single" w:sz="6" w:space="0" w:color="auto"/>
              <w:right w:val="single" w:sz="6" w:space="0" w:color="auto"/>
            </w:tcBorders>
          </w:tcPr>
          <w:p w14:paraId="59195EC6"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tc>
        <w:tc>
          <w:tcPr>
            <w:tcW w:w="1168" w:type="dxa"/>
          </w:tcPr>
          <w:p w14:paraId="3D55C2FF" w14:textId="77777777" w:rsidR="00D60BFC" w:rsidRPr="00D60BFC" w:rsidRDefault="00D60BFC" w:rsidP="00D60BFC">
            <w:pPr>
              <w:rPr>
                <w:rFonts w:ascii="Times New Roman" w:eastAsia="Times New Roman" w:hAnsi="Times New Roman" w:cs="Times New Roman"/>
                <w:sz w:val="24"/>
                <w:szCs w:val="24"/>
                <w:lang w:eastAsia="ru-RU"/>
              </w:rPr>
            </w:pPr>
          </w:p>
        </w:tc>
      </w:tr>
    </w:tbl>
    <w:p w14:paraId="482815A8" w14:textId="77777777" w:rsidR="00D60BFC" w:rsidRPr="00D60BFC" w:rsidRDefault="00D60BFC" w:rsidP="00D60BFC">
      <w:pPr>
        <w:autoSpaceDN w:val="0"/>
        <w:jc w:val="center"/>
        <w:rPr>
          <w:rFonts w:ascii="Times New Roman" w:eastAsia="Times New Roman" w:hAnsi="Times New Roman" w:cs="Times New Roman"/>
          <w:b/>
          <w:bCs/>
          <w:sz w:val="28"/>
          <w:szCs w:val="28"/>
          <w:lang w:eastAsia="ru-RU"/>
        </w:rPr>
      </w:pPr>
    </w:p>
    <w:p w14:paraId="38BC8D25"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1FB138C7"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4C898133"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58AA68DA" w14:textId="77777777" w:rsidR="00FE7DDA" w:rsidRDefault="00FE7DDA" w:rsidP="00D60BFC">
      <w:pPr>
        <w:autoSpaceDN w:val="0"/>
        <w:jc w:val="center"/>
        <w:rPr>
          <w:rFonts w:ascii="Times New Roman" w:eastAsia="Times New Roman" w:hAnsi="Times New Roman" w:cs="Times New Roman"/>
          <w:b/>
          <w:bCs/>
          <w:sz w:val="28"/>
          <w:szCs w:val="28"/>
          <w:lang w:eastAsia="ru-RU"/>
        </w:rPr>
      </w:pPr>
    </w:p>
    <w:p w14:paraId="44D39D4E" w14:textId="522E6375" w:rsidR="00D60BFC" w:rsidRPr="00D60BFC" w:rsidRDefault="00D60BFC" w:rsidP="00D60BFC">
      <w:pPr>
        <w:autoSpaceDN w:val="0"/>
        <w:jc w:val="center"/>
        <w:rPr>
          <w:rFonts w:ascii="Times New Roman" w:eastAsia="Times New Roman" w:hAnsi="Times New Roman" w:cs="Times New Roman"/>
          <w:b/>
          <w:bCs/>
          <w:sz w:val="28"/>
          <w:szCs w:val="28"/>
          <w:lang w:eastAsia="ru-RU"/>
        </w:rPr>
      </w:pPr>
      <w:r w:rsidRPr="00D60BFC">
        <w:rPr>
          <w:rFonts w:ascii="Times New Roman" w:eastAsia="Times New Roman" w:hAnsi="Times New Roman" w:cs="Times New Roman"/>
          <w:b/>
          <w:bCs/>
          <w:sz w:val="28"/>
          <w:szCs w:val="28"/>
          <w:lang w:eastAsia="ru-RU"/>
        </w:rPr>
        <w:lastRenderedPageBreak/>
        <w:t>2.3 Распределение учебной нагрузки по семестрам</w:t>
      </w:r>
    </w:p>
    <w:p w14:paraId="054699EC"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D60BFC" w:rsidRPr="00D60BFC" w14:paraId="5CD55425" w14:textId="77777777" w:rsidTr="00573EFD">
        <w:trPr>
          <w:cantSplit/>
          <w:jc w:val="center"/>
        </w:trPr>
        <w:tc>
          <w:tcPr>
            <w:tcW w:w="5098" w:type="dxa"/>
            <w:vMerge w:val="restart"/>
            <w:vAlign w:val="center"/>
          </w:tcPr>
          <w:p w14:paraId="008BAB62"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Вид учебной работы</w:t>
            </w:r>
          </w:p>
        </w:tc>
        <w:tc>
          <w:tcPr>
            <w:tcW w:w="1418" w:type="dxa"/>
            <w:vMerge w:val="restart"/>
            <w:vAlign w:val="center"/>
          </w:tcPr>
          <w:p w14:paraId="093A8E5F"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Всего</w:t>
            </w:r>
          </w:p>
        </w:tc>
        <w:tc>
          <w:tcPr>
            <w:tcW w:w="2976" w:type="dxa"/>
            <w:vAlign w:val="center"/>
          </w:tcPr>
          <w:p w14:paraId="267475BB"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Номер семестра</w:t>
            </w:r>
          </w:p>
        </w:tc>
      </w:tr>
      <w:tr w:rsidR="00D60BFC" w:rsidRPr="00D60BFC" w14:paraId="3C3703BA" w14:textId="77777777" w:rsidTr="00573EFD">
        <w:trPr>
          <w:cantSplit/>
          <w:jc w:val="center"/>
        </w:trPr>
        <w:tc>
          <w:tcPr>
            <w:tcW w:w="5098" w:type="dxa"/>
            <w:vMerge/>
            <w:vAlign w:val="center"/>
          </w:tcPr>
          <w:p w14:paraId="7F0A0364"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p>
        </w:tc>
        <w:tc>
          <w:tcPr>
            <w:tcW w:w="1418" w:type="dxa"/>
            <w:vMerge/>
            <w:vAlign w:val="center"/>
          </w:tcPr>
          <w:p w14:paraId="3E3103B9"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p>
        </w:tc>
        <w:tc>
          <w:tcPr>
            <w:tcW w:w="2976" w:type="dxa"/>
          </w:tcPr>
          <w:p w14:paraId="7968955D"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6</w:t>
            </w:r>
          </w:p>
        </w:tc>
      </w:tr>
      <w:tr w:rsidR="00D60BFC" w:rsidRPr="00D60BFC" w14:paraId="5453E786" w14:textId="77777777" w:rsidTr="00573EFD">
        <w:trPr>
          <w:cantSplit/>
          <w:jc w:val="center"/>
        </w:trPr>
        <w:tc>
          <w:tcPr>
            <w:tcW w:w="5098" w:type="dxa"/>
          </w:tcPr>
          <w:p w14:paraId="2596C2A0" w14:textId="77777777" w:rsidR="00D60BFC" w:rsidRPr="00D60BFC" w:rsidRDefault="00D60BFC" w:rsidP="00D60BFC">
            <w:pPr>
              <w:autoSpaceDN w:val="0"/>
              <w:snapToGrid w:val="0"/>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 xml:space="preserve">Обязательные учебные занятия, час., </w:t>
            </w:r>
          </w:p>
          <w:p w14:paraId="23B5359D" w14:textId="77777777" w:rsidR="00D60BFC" w:rsidRPr="00D60BFC" w:rsidRDefault="00D60BFC" w:rsidP="00D60BFC">
            <w:pPr>
              <w:autoSpaceDN w:val="0"/>
              <w:snapToGrid w:val="0"/>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Cs/>
                <w:sz w:val="24"/>
                <w:szCs w:val="24"/>
                <w:lang w:eastAsia="ru-RU"/>
              </w:rPr>
              <w:t>из них</w:t>
            </w:r>
          </w:p>
        </w:tc>
        <w:tc>
          <w:tcPr>
            <w:tcW w:w="1418" w:type="dxa"/>
          </w:tcPr>
          <w:p w14:paraId="79D6986E" w14:textId="70BA4CEC" w:rsidR="00D60BFC" w:rsidRPr="00D60BFC" w:rsidRDefault="002D5D88" w:rsidP="00D60BFC">
            <w:pPr>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19</w:t>
            </w:r>
          </w:p>
        </w:tc>
        <w:tc>
          <w:tcPr>
            <w:tcW w:w="2976" w:type="dxa"/>
          </w:tcPr>
          <w:p w14:paraId="38A2B058" w14:textId="6F9C9763" w:rsidR="00D60BFC" w:rsidRPr="00D60BFC" w:rsidRDefault="002D5D88" w:rsidP="00D60BFC">
            <w:pPr>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19</w:t>
            </w:r>
          </w:p>
        </w:tc>
      </w:tr>
      <w:tr w:rsidR="00D60BFC" w:rsidRPr="00D60BFC" w14:paraId="7A7843A8" w14:textId="77777777" w:rsidTr="00573EFD">
        <w:trPr>
          <w:cantSplit/>
          <w:jc w:val="center"/>
        </w:trPr>
        <w:tc>
          <w:tcPr>
            <w:tcW w:w="5098" w:type="dxa"/>
          </w:tcPr>
          <w:p w14:paraId="31E5EB6E" w14:textId="77777777" w:rsidR="00D60BFC" w:rsidRPr="00D60BFC" w:rsidRDefault="00D60BFC" w:rsidP="00D60BFC">
            <w:pPr>
              <w:autoSpaceDN w:val="0"/>
              <w:snapToGrid w:val="0"/>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Практические занятия</w:t>
            </w:r>
          </w:p>
        </w:tc>
        <w:tc>
          <w:tcPr>
            <w:tcW w:w="1418" w:type="dxa"/>
          </w:tcPr>
          <w:p w14:paraId="5C859614" w14:textId="77777777" w:rsidR="00D60BFC" w:rsidRPr="00D60BFC" w:rsidRDefault="00D60BFC" w:rsidP="00D60BFC">
            <w:pPr>
              <w:autoSpaceDN w:val="0"/>
              <w:jc w:val="center"/>
              <w:rPr>
                <w:rFonts w:ascii="Times New Roman" w:eastAsia="Times New Roman" w:hAnsi="Times New Roman" w:cs="Times New Roman"/>
                <w:b/>
                <w:bCs/>
                <w:sz w:val="24"/>
                <w:szCs w:val="24"/>
                <w:lang w:eastAsia="ru-RU"/>
              </w:rPr>
            </w:pPr>
            <w:r w:rsidRPr="00D60BFC">
              <w:rPr>
                <w:rFonts w:ascii="Times New Roman" w:eastAsia="Times New Roman" w:hAnsi="Times New Roman" w:cs="Times New Roman"/>
                <w:b/>
                <w:bCs/>
                <w:sz w:val="24"/>
                <w:szCs w:val="24"/>
                <w:lang w:eastAsia="ru-RU"/>
              </w:rPr>
              <w:t>9</w:t>
            </w:r>
          </w:p>
        </w:tc>
        <w:tc>
          <w:tcPr>
            <w:tcW w:w="2976" w:type="dxa"/>
          </w:tcPr>
          <w:p w14:paraId="0BDB632C" w14:textId="77777777" w:rsidR="00D60BFC" w:rsidRPr="00D60BFC" w:rsidRDefault="00D60BFC" w:rsidP="00D60BFC">
            <w:pPr>
              <w:autoSpaceDN w:val="0"/>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9</w:t>
            </w:r>
          </w:p>
        </w:tc>
      </w:tr>
      <w:tr w:rsidR="00D60BFC" w:rsidRPr="00D60BFC" w14:paraId="5F9D3497" w14:textId="77777777" w:rsidTr="00573EFD">
        <w:trPr>
          <w:cantSplit/>
          <w:jc w:val="center"/>
        </w:trPr>
        <w:tc>
          <w:tcPr>
            <w:tcW w:w="5098" w:type="dxa"/>
          </w:tcPr>
          <w:p w14:paraId="72C87878" w14:textId="77777777" w:rsidR="00D60BFC" w:rsidRPr="00D60BFC" w:rsidRDefault="00D60BFC" w:rsidP="00D60BFC">
            <w:pPr>
              <w:autoSpaceDN w:val="0"/>
              <w:snapToGrid w:val="0"/>
              <w:rPr>
                <w:rFonts w:ascii="Times New Roman" w:eastAsia="Times New Roman" w:hAnsi="Times New Roman" w:cs="Times New Roman"/>
                <w:b/>
                <w:bCs/>
                <w:sz w:val="24"/>
                <w:szCs w:val="24"/>
                <w:lang w:eastAsia="ru-RU"/>
              </w:rPr>
            </w:pPr>
            <w:r w:rsidRPr="00D60BFC">
              <w:rPr>
                <w:rFonts w:ascii="Times New Roman" w:eastAsia="Times New Roman" w:hAnsi="Times New Roman" w:cs="Times New Roman"/>
                <w:b/>
                <w:bCs/>
                <w:sz w:val="24"/>
                <w:szCs w:val="24"/>
                <w:lang w:eastAsia="ru-RU"/>
              </w:rPr>
              <w:t>Самостоятельная работа</w:t>
            </w:r>
          </w:p>
        </w:tc>
        <w:tc>
          <w:tcPr>
            <w:tcW w:w="1418" w:type="dxa"/>
          </w:tcPr>
          <w:p w14:paraId="0FC277ED" w14:textId="6D2D3ADA" w:rsidR="00D60BFC" w:rsidRPr="00D60BFC" w:rsidRDefault="002D5D88" w:rsidP="00D60BFC">
            <w:pPr>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p>
        </w:tc>
        <w:tc>
          <w:tcPr>
            <w:tcW w:w="2976" w:type="dxa"/>
          </w:tcPr>
          <w:p w14:paraId="327F7AF7" w14:textId="203C73EA" w:rsidR="00D60BFC" w:rsidRPr="00D60BFC" w:rsidRDefault="002D5D88" w:rsidP="00D60BFC">
            <w:pPr>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p>
        </w:tc>
      </w:tr>
      <w:tr w:rsidR="00D60BFC" w:rsidRPr="00D60BFC" w14:paraId="1524409E" w14:textId="77777777" w:rsidTr="00573EFD">
        <w:trPr>
          <w:cantSplit/>
          <w:jc w:val="center"/>
        </w:trPr>
        <w:tc>
          <w:tcPr>
            <w:tcW w:w="5098" w:type="dxa"/>
          </w:tcPr>
          <w:p w14:paraId="2CF75D0C" w14:textId="77777777" w:rsidR="00D60BFC" w:rsidRPr="00D60BFC" w:rsidRDefault="00D60BFC" w:rsidP="00D60BFC">
            <w:pPr>
              <w:autoSpaceDN w:val="0"/>
              <w:snapToGrid w:val="0"/>
              <w:jc w:val="right"/>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ВСЕГО</w:t>
            </w:r>
          </w:p>
        </w:tc>
        <w:tc>
          <w:tcPr>
            <w:tcW w:w="1418" w:type="dxa"/>
          </w:tcPr>
          <w:p w14:paraId="28B9672F" w14:textId="65A3BDCC" w:rsidR="00D60BFC" w:rsidRPr="00D60BFC" w:rsidRDefault="002D5D88" w:rsidP="00D60BFC">
            <w:pPr>
              <w:autoSpaceDN w:val="0"/>
              <w:snapToGrid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w:t>
            </w:r>
          </w:p>
        </w:tc>
        <w:tc>
          <w:tcPr>
            <w:tcW w:w="2976" w:type="dxa"/>
          </w:tcPr>
          <w:p w14:paraId="6BB83709" w14:textId="62A8EC70" w:rsidR="00D60BFC" w:rsidRPr="00D60BFC" w:rsidRDefault="002D5D88" w:rsidP="00D60BFC">
            <w:pPr>
              <w:autoSpaceDN w:val="0"/>
              <w:snapToGrid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w:t>
            </w:r>
          </w:p>
        </w:tc>
      </w:tr>
      <w:tr w:rsidR="00D60BFC" w:rsidRPr="00D60BFC" w14:paraId="4EB3A42E" w14:textId="77777777" w:rsidTr="00573EFD">
        <w:trPr>
          <w:cantSplit/>
          <w:jc w:val="center"/>
        </w:trPr>
        <w:tc>
          <w:tcPr>
            <w:tcW w:w="5098" w:type="dxa"/>
          </w:tcPr>
          <w:p w14:paraId="2ACFBA0D"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Вид итогового контроля</w:t>
            </w:r>
          </w:p>
        </w:tc>
        <w:tc>
          <w:tcPr>
            <w:tcW w:w="1418" w:type="dxa"/>
          </w:tcPr>
          <w:p w14:paraId="7E215797" w14:textId="77777777" w:rsidR="00D60BFC" w:rsidRPr="00D60BFC" w:rsidRDefault="00D60BFC" w:rsidP="00D60BFC">
            <w:pPr>
              <w:autoSpaceDN w:val="0"/>
              <w:snapToGrid w:val="0"/>
              <w:jc w:val="center"/>
              <w:rPr>
                <w:rFonts w:ascii="Times New Roman" w:eastAsia="Times New Roman" w:hAnsi="Times New Roman" w:cs="Times New Roman"/>
                <w:b/>
                <w:sz w:val="24"/>
                <w:szCs w:val="24"/>
                <w:lang w:eastAsia="ru-RU"/>
              </w:rPr>
            </w:pPr>
          </w:p>
        </w:tc>
        <w:tc>
          <w:tcPr>
            <w:tcW w:w="2976" w:type="dxa"/>
          </w:tcPr>
          <w:p w14:paraId="602A3803" w14:textId="77777777" w:rsidR="00D60BFC" w:rsidRPr="00D60BFC" w:rsidRDefault="00D60BFC" w:rsidP="00D60BFC">
            <w:pPr>
              <w:autoSpaceDN w:val="0"/>
              <w:snapToGrid w:val="0"/>
              <w:jc w:val="center"/>
              <w:rPr>
                <w:rFonts w:ascii="Times New Roman" w:eastAsia="Times New Roman" w:hAnsi="Times New Roman" w:cs="Times New Roman"/>
                <w:b/>
                <w:i/>
                <w:iCs/>
                <w:sz w:val="24"/>
                <w:szCs w:val="24"/>
                <w:lang w:eastAsia="ru-RU"/>
              </w:rPr>
            </w:pPr>
            <w:r w:rsidRPr="00D60BFC">
              <w:rPr>
                <w:rFonts w:ascii="Times New Roman" w:eastAsia="Times New Roman" w:hAnsi="Times New Roman" w:cs="Times New Roman"/>
                <w:b/>
                <w:i/>
                <w:iCs/>
                <w:sz w:val="24"/>
                <w:szCs w:val="24"/>
                <w:lang w:eastAsia="ru-RU"/>
              </w:rPr>
              <w:t>Контрольная работа</w:t>
            </w:r>
          </w:p>
        </w:tc>
      </w:tr>
    </w:tbl>
    <w:p w14:paraId="5CAE516D"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ab/>
      </w:r>
    </w:p>
    <w:p w14:paraId="26769ED6" w14:textId="77777777" w:rsidR="00D60BFC" w:rsidRPr="00D60BFC" w:rsidRDefault="00D60BFC" w:rsidP="00D60BFC">
      <w:pPr>
        <w:widowControl w:val="0"/>
        <w:autoSpaceDE w:val="0"/>
        <w:autoSpaceDN w:val="0"/>
        <w:adjustRightInd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sz w:val="28"/>
          <w:szCs w:val="28"/>
          <w:lang w:eastAsia="ru-RU"/>
        </w:rPr>
        <w:t>2.4. Содержание учебной дисциплины</w:t>
      </w:r>
    </w:p>
    <w:p w14:paraId="2FB84239" w14:textId="77777777" w:rsidR="00D60BFC" w:rsidRPr="00D60BFC" w:rsidRDefault="00D60BFC" w:rsidP="00D60BFC">
      <w:pPr>
        <w:ind w:firstLine="567"/>
        <w:jc w:val="both"/>
        <w:rPr>
          <w:rFonts w:ascii="Times New Roman" w:eastAsia="Times New Roman" w:hAnsi="Times New Roman" w:cs="Times New Roman"/>
          <w:b/>
          <w:sz w:val="28"/>
          <w:szCs w:val="20"/>
          <w:lang w:eastAsia="ru-RU"/>
        </w:rPr>
      </w:pPr>
    </w:p>
    <w:p w14:paraId="4AD14D50" w14:textId="77777777" w:rsidR="00D60BFC" w:rsidRPr="00D60BFC" w:rsidRDefault="00D60BFC" w:rsidP="00D60BFC">
      <w:pPr>
        <w:ind w:firstLine="567"/>
        <w:jc w:val="both"/>
        <w:rPr>
          <w:rFonts w:ascii="Times New Roman" w:eastAsia="Times New Roman" w:hAnsi="Times New Roman" w:cs="Times New Roman"/>
          <w:b/>
          <w:sz w:val="28"/>
          <w:szCs w:val="20"/>
          <w:lang w:eastAsia="ru-RU"/>
        </w:rPr>
      </w:pPr>
      <w:r w:rsidRPr="00D60BFC">
        <w:rPr>
          <w:rFonts w:ascii="Times New Roman" w:eastAsia="Times New Roman" w:hAnsi="Times New Roman" w:cs="Times New Roman"/>
          <w:b/>
          <w:sz w:val="28"/>
          <w:szCs w:val="20"/>
          <w:lang w:eastAsia="ru-RU"/>
        </w:rPr>
        <w:t>Введение</w:t>
      </w:r>
    </w:p>
    <w:p w14:paraId="5A3601F1" w14:textId="2AC53C9D" w:rsidR="00D60BFC" w:rsidRDefault="00D60BFC" w:rsidP="00D60BFC">
      <w:pPr>
        <w:ind w:firstLine="567"/>
        <w:jc w:val="both"/>
        <w:rPr>
          <w:rFonts w:ascii="Times New Roman" w:eastAsia="Times New Roman" w:hAnsi="Times New Roman" w:cs="Times New Roman"/>
          <w:sz w:val="28"/>
          <w:szCs w:val="20"/>
          <w:lang w:eastAsia="ru-RU"/>
        </w:rPr>
      </w:pPr>
      <w:r w:rsidRPr="00D60BFC">
        <w:rPr>
          <w:rFonts w:ascii="Times New Roman" w:eastAsia="Times New Roman" w:hAnsi="Times New Roman" w:cs="Times New Roman"/>
          <w:sz w:val="28"/>
          <w:szCs w:val="20"/>
          <w:lang w:eastAsia="ru-RU"/>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проектов.</w:t>
      </w:r>
    </w:p>
    <w:p w14:paraId="52592FEC" w14:textId="77777777" w:rsidR="00D60BFC" w:rsidRDefault="00D60BFC" w:rsidP="00D60BFC">
      <w:pPr>
        <w:autoSpaceDN w:val="0"/>
        <w:jc w:val="center"/>
        <w:rPr>
          <w:rFonts w:ascii="Times New Roman" w:eastAsia="Times New Roman" w:hAnsi="Times New Roman" w:cs="Times New Roman"/>
          <w:b/>
          <w:bCs/>
          <w:iCs/>
          <w:sz w:val="28"/>
          <w:szCs w:val="28"/>
          <w:lang w:eastAsia="ru-RU"/>
        </w:rPr>
      </w:pPr>
    </w:p>
    <w:p w14:paraId="64F565B2" w14:textId="57BEEB64" w:rsidR="00D60BFC" w:rsidRPr="00D60BFC" w:rsidRDefault="00D60BFC" w:rsidP="00D60BFC">
      <w:pPr>
        <w:autoSpaceDN w:val="0"/>
        <w:jc w:val="center"/>
        <w:rPr>
          <w:rFonts w:ascii="Times New Roman" w:eastAsia="Times New Roman" w:hAnsi="Times New Roman" w:cs="Times New Roman"/>
          <w:b/>
          <w:bCs/>
          <w:iCs/>
          <w:sz w:val="28"/>
          <w:szCs w:val="28"/>
          <w:lang w:eastAsia="ru-RU"/>
        </w:rPr>
      </w:pPr>
      <w:r w:rsidRPr="00D60BFC">
        <w:rPr>
          <w:rFonts w:ascii="Times New Roman" w:eastAsia="Times New Roman" w:hAnsi="Times New Roman" w:cs="Times New Roman"/>
          <w:b/>
          <w:bCs/>
          <w:iCs/>
          <w:sz w:val="28"/>
          <w:szCs w:val="28"/>
          <w:lang w:eastAsia="ru-RU"/>
        </w:rPr>
        <w:t xml:space="preserve">Раздел </w:t>
      </w:r>
      <w:r w:rsidRPr="00D60BFC">
        <w:rPr>
          <w:rFonts w:ascii="Times New Roman" w:eastAsia="Times New Roman" w:hAnsi="Times New Roman" w:cs="Times New Roman"/>
          <w:b/>
          <w:bCs/>
          <w:iCs/>
          <w:sz w:val="28"/>
          <w:szCs w:val="28"/>
          <w:lang w:val="en-US" w:eastAsia="ru-RU"/>
        </w:rPr>
        <w:t>I</w:t>
      </w:r>
      <w:r w:rsidRPr="00D60BFC">
        <w:rPr>
          <w:rFonts w:ascii="Times New Roman" w:eastAsia="Times New Roman" w:hAnsi="Times New Roman" w:cs="Times New Roman"/>
          <w:b/>
          <w:bCs/>
          <w:iCs/>
          <w:sz w:val="28"/>
          <w:szCs w:val="28"/>
          <w:lang w:eastAsia="ru-RU"/>
        </w:rPr>
        <w:t xml:space="preserve">. </w:t>
      </w:r>
      <w:r w:rsidRPr="00D60BFC">
        <w:rPr>
          <w:rFonts w:ascii="Times New Roman" w:eastAsia="Times New Roman" w:hAnsi="Times New Roman" w:cs="Times New Roman"/>
          <w:b/>
          <w:sz w:val="28"/>
          <w:szCs w:val="28"/>
          <w:lang w:eastAsia="ru-RU"/>
        </w:rPr>
        <w:t>Интернет-рынок</w:t>
      </w:r>
    </w:p>
    <w:p w14:paraId="354B5420"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p w14:paraId="25E73022" w14:textId="77777777" w:rsidR="00D60BFC" w:rsidRPr="00D60BFC" w:rsidRDefault="00D60BFC" w:rsidP="00D60BFC">
      <w:pPr>
        <w:numPr>
          <w:ilvl w:val="1"/>
          <w:numId w:val="13"/>
        </w:numPr>
        <w:autoSpaceDN w:val="0"/>
        <w:ind w:left="0" w:firstLine="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Основы продвижения.</w:t>
      </w:r>
    </w:p>
    <w:p w14:paraId="312E606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Что такое СММ?</w:t>
      </w:r>
    </w:p>
    <w:p w14:paraId="5B34C69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Значение СММ для искусства и культурного сектора.</w:t>
      </w:r>
    </w:p>
    <w:p w14:paraId="12B2E4F9"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Обзор популярных социальных медиа-платформ.</w:t>
      </w:r>
    </w:p>
    <w:p w14:paraId="7406E9B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p>
    <w:p w14:paraId="483FFED8" w14:textId="77777777" w:rsidR="00D60BFC" w:rsidRPr="00D60BFC" w:rsidRDefault="00D60BFC" w:rsidP="00D60BFC">
      <w:pPr>
        <w:numPr>
          <w:ilvl w:val="1"/>
          <w:numId w:val="13"/>
        </w:numPr>
        <w:autoSpaceDN w:val="0"/>
        <w:ind w:left="0" w:firstLine="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Целевая аудитория.</w:t>
      </w:r>
    </w:p>
    <w:p w14:paraId="5A2092B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Определение целевой аудитории.</w:t>
      </w:r>
    </w:p>
    <w:p w14:paraId="2EA84B32"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Особенности аудитории в разных социальных сетях.</w:t>
      </w:r>
    </w:p>
    <w:p w14:paraId="09598E2A" w14:textId="77777777" w:rsidR="00D60BFC" w:rsidRPr="00D60BFC" w:rsidRDefault="00D60BFC" w:rsidP="00D60BFC">
      <w:pPr>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Исследовательские методы для определения интересов и потребностей аудитории.</w:t>
      </w:r>
    </w:p>
    <w:p w14:paraId="4BAFA24C" w14:textId="77777777" w:rsidR="00D60BFC" w:rsidRPr="00D60BFC" w:rsidRDefault="00D60BFC" w:rsidP="00D60BFC">
      <w:pPr>
        <w:ind w:left="283" w:firstLine="708"/>
        <w:rPr>
          <w:rFonts w:ascii="Times New Roman" w:eastAsia="Times New Roman" w:hAnsi="Times New Roman" w:cs="Times New Roman"/>
          <w:sz w:val="28"/>
          <w:szCs w:val="28"/>
          <w:lang w:eastAsia="ru-RU"/>
        </w:rPr>
      </w:pPr>
    </w:p>
    <w:p w14:paraId="643AE4FC"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bCs/>
          <w:iCs/>
          <w:sz w:val="28"/>
          <w:szCs w:val="28"/>
          <w:lang w:eastAsia="ru-RU"/>
        </w:rPr>
        <w:t xml:space="preserve">Раздел </w:t>
      </w:r>
      <w:r w:rsidRPr="00D60BFC">
        <w:rPr>
          <w:rFonts w:ascii="Times New Roman" w:eastAsia="Times New Roman" w:hAnsi="Times New Roman" w:cs="Times New Roman"/>
          <w:b/>
          <w:bCs/>
          <w:iCs/>
          <w:sz w:val="28"/>
          <w:szCs w:val="28"/>
          <w:lang w:val="en-US" w:eastAsia="ru-RU"/>
        </w:rPr>
        <w:t>II</w:t>
      </w:r>
      <w:r w:rsidRPr="00D60BFC">
        <w:rPr>
          <w:rFonts w:ascii="Times New Roman" w:eastAsia="Times New Roman" w:hAnsi="Times New Roman" w:cs="Times New Roman"/>
          <w:b/>
          <w:bCs/>
          <w:iCs/>
          <w:sz w:val="28"/>
          <w:szCs w:val="28"/>
          <w:lang w:eastAsia="ru-RU"/>
        </w:rPr>
        <w:t xml:space="preserve">. </w:t>
      </w:r>
      <w:r w:rsidRPr="00D60BFC">
        <w:rPr>
          <w:rFonts w:ascii="Times New Roman" w:eastAsia="Times New Roman" w:hAnsi="Times New Roman" w:cs="Times New Roman"/>
          <w:b/>
          <w:sz w:val="28"/>
          <w:szCs w:val="28"/>
          <w:lang w:eastAsia="ru-RU"/>
        </w:rPr>
        <w:t>Разработка и запуск контента</w:t>
      </w:r>
    </w:p>
    <w:p w14:paraId="426F9474"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p w14:paraId="4D9EF81D" w14:textId="77777777" w:rsidR="00D60BFC" w:rsidRPr="00D60BFC" w:rsidRDefault="00D60BFC" w:rsidP="00FE7DDA">
      <w:pPr>
        <w:numPr>
          <w:ilvl w:val="1"/>
          <w:numId w:val="14"/>
        </w:numPr>
        <w:autoSpaceDN w:val="0"/>
        <w:ind w:left="426" w:hanging="426"/>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  Создание контента.</w:t>
      </w:r>
    </w:p>
    <w:p w14:paraId="66A13F6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Визуальный контент</w:t>
      </w:r>
    </w:p>
    <w:p w14:paraId="530B696D"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Основы графического дизайна.</w:t>
      </w:r>
    </w:p>
    <w:p w14:paraId="77D86E3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Фотография и видеосъемка для соцсетей.</w:t>
      </w:r>
    </w:p>
    <w:p w14:paraId="4508F1D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Работа с графическими редакторами (например, </w:t>
      </w:r>
      <w:proofErr w:type="spellStart"/>
      <w:r w:rsidRPr="00D60BFC">
        <w:rPr>
          <w:rFonts w:ascii="Times New Roman" w:eastAsia="Times New Roman" w:hAnsi="Times New Roman" w:cs="Times New Roman"/>
          <w:sz w:val="28"/>
          <w:szCs w:val="28"/>
          <w:lang w:eastAsia="ru-RU"/>
        </w:rPr>
        <w:t>Canva</w:t>
      </w:r>
      <w:proofErr w:type="spellEnd"/>
      <w:r w:rsidRPr="00D60BFC">
        <w:rPr>
          <w:rFonts w:ascii="Times New Roman" w:eastAsia="Times New Roman" w:hAnsi="Times New Roman" w:cs="Times New Roman"/>
          <w:sz w:val="28"/>
          <w:szCs w:val="28"/>
          <w:lang w:eastAsia="ru-RU"/>
        </w:rPr>
        <w:t>, Photoshop).</w:t>
      </w:r>
    </w:p>
    <w:p w14:paraId="0333D35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Текстовый контент</w:t>
      </w:r>
    </w:p>
    <w:p w14:paraId="763FE74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Основы написания постов.</w:t>
      </w:r>
    </w:p>
    <w:p w14:paraId="0C9888DB"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Создание привлекательных заголовков и описаний.</w:t>
      </w:r>
    </w:p>
    <w:p w14:paraId="52C6FFE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Коммуникация с аудиторией.</w:t>
      </w:r>
    </w:p>
    <w:p w14:paraId="3754A35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  Адаптация контента</w:t>
      </w:r>
    </w:p>
    <w:p w14:paraId="450B8A6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Интеграция визуальных и текстовых материалов.</w:t>
      </w:r>
    </w:p>
    <w:p w14:paraId="66C8D7D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lastRenderedPageBreak/>
        <w:t xml:space="preserve">  - Форматы контента для разных платформ (Те</w:t>
      </w:r>
      <w:proofErr w:type="spellStart"/>
      <w:r w:rsidRPr="00D60BFC">
        <w:rPr>
          <w:rFonts w:ascii="Times New Roman" w:eastAsia="Times New Roman" w:hAnsi="Times New Roman" w:cs="Times New Roman"/>
          <w:sz w:val="28"/>
          <w:szCs w:val="28"/>
          <w:lang w:val="en-US" w:eastAsia="ru-RU"/>
        </w:rPr>
        <w:t>legram</w:t>
      </w:r>
      <w:proofErr w:type="spellEnd"/>
      <w:r w:rsidRPr="00D60BFC">
        <w:rPr>
          <w:rFonts w:ascii="Times New Roman" w:eastAsia="Times New Roman" w:hAnsi="Times New Roman" w:cs="Times New Roman"/>
          <w:sz w:val="28"/>
          <w:szCs w:val="28"/>
          <w:lang w:eastAsia="ru-RU"/>
        </w:rPr>
        <w:t>, Одноклассники, ВКонтакте).</w:t>
      </w:r>
    </w:p>
    <w:p w14:paraId="420E730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  Практическое задание</w:t>
      </w:r>
    </w:p>
    <w:p w14:paraId="3F5FDEC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Создание контент-плана для своей работы или проекта.</w:t>
      </w:r>
    </w:p>
    <w:p w14:paraId="5BF1A50C" w14:textId="77777777" w:rsidR="00D60BFC" w:rsidRPr="00D60BFC" w:rsidRDefault="00D60BFC" w:rsidP="00D60BFC">
      <w:pPr>
        <w:ind w:left="426"/>
        <w:jc w:val="both"/>
        <w:rPr>
          <w:rFonts w:ascii="Times New Roman" w:eastAsia="Times New Roman" w:hAnsi="Times New Roman" w:cs="Times New Roman"/>
          <w:b/>
          <w:sz w:val="28"/>
          <w:szCs w:val="28"/>
          <w:lang w:eastAsia="ru-RU"/>
        </w:rPr>
      </w:pPr>
    </w:p>
    <w:p w14:paraId="60559EC4" w14:textId="77777777" w:rsidR="00D60BFC" w:rsidRPr="00D60BFC" w:rsidRDefault="00D60BFC" w:rsidP="00D60BFC">
      <w:pPr>
        <w:numPr>
          <w:ilvl w:val="1"/>
          <w:numId w:val="14"/>
        </w:numPr>
        <w:autoSpaceDE w:val="0"/>
        <w:autoSpaceDN w:val="0"/>
        <w:adjustRightInd w:val="0"/>
        <w:ind w:left="0" w:firstLine="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Стратегии и инструменты продвижения.</w:t>
      </w:r>
    </w:p>
    <w:p w14:paraId="4FB8A42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Органический и платный трафик</w:t>
      </w:r>
    </w:p>
    <w:p w14:paraId="797DB1DF"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Разница между органическим и платным продвижением.</w:t>
      </w:r>
    </w:p>
    <w:p w14:paraId="661DAC1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Использование хештегов и </w:t>
      </w:r>
      <w:proofErr w:type="spellStart"/>
      <w:r w:rsidRPr="00D60BFC">
        <w:rPr>
          <w:rFonts w:ascii="Times New Roman" w:eastAsia="Times New Roman" w:hAnsi="Times New Roman" w:cs="Times New Roman"/>
          <w:sz w:val="28"/>
          <w:szCs w:val="28"/>
          <w:lang w:eastAsia="ru-RU"/>
        </w:rPr>
        <w:t>геолокаций</w:t>
      </w:r>
      <w:proofErr w:type="spellEnd"/>
      <w:r w:rsidRPr="00D60BFC">
        <w:rPr>
          <w:rFonts w:ascii="Times New Roman" w:eastAsia="Times New Roman" w:hAnsi="Times New Roman" w:cs="Times New Roman"/>
          <w:sz w:val="28"/>
          <w:szCs w:val="28"/>
          <w:lang w:eastAsia="ru-RU"/>
        </w:rPr>
        <w:t>.</w:t>
      </w:r>
    </w:p>
    <w:p w14:paraId="1B5F3CAE"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Реклама в соцсетях</w:t>
      </w:r>
    </w:p>
    <w:p w14:paraId="2FA7A8A4"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Основы настройки рекламных кампаний.</w:t>
      </w:r>
    </w:p>
    <w:p w14:paraId="4DFD75B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А/Б тестирование рекламы.</w:t>
      </w:r>
    </w:p>
    <w:p w14:paraId="0F99DB0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 Аналитика и оценка результатов</w:t>
      </w:r>
    </w:p>
    <w:p w14:paraId="1C74647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Инструменты для отслеживания эффективности </w:t>
      </w:r>
    </w:p>
    <w:p w14:paraId="383E5F8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Как интерпретировать данные и корректировать стратегии.</w:t>
      </w:r>
    </w:p>
    <w:p w14:paraId="4BE29587"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4.  Практическое задание</w:t>
      </w:r>
    </w:p>
    <w:p w14:paraId="4E8F48B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Разработка и запуск рекламной кампании для своего проекта.</w:t>
      </w:r>
    </w:p>
    <w:p w14:paraId="69E4704F"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p w14:paraId="7BB587DF" w14:textId="77777777" w:rsidR="00D60BFC" w:rsidRPr="00D60BFC" w:rsidRDefault="00D60BFC" w:rsidP="00FE7DDA">
      <w:pPr>
        <w:numPr>
          <w:ilvl w:val="1"/>
          <w:numId w:val="14"/>
        </w:numPr>
        <w:autoSpaceDN w:val="0"/>
        <w:ind w:left="426" w:hanging="426"/>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  Этика и продвижение в искусстве.</w:t>
      </w:r>
    </w:p>
    <w:p w14:paraId="7E2A7BE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Этические аспекты СММ</w:t>
      </w:r>
    </w:p>
    <w:p w14:paraId="3EE063E6"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Права на изображения и авторские права.</w:t>
      </w:r>
    </w:p>
    <w:p w14:paraId="416548B2"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Этические дилеммы в маркетинге.</w:t>
      </w:r>
    </w:p>
    <w:p w14:paraId="65A29BD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Устойчивое продвижение</w:t>
      </w:r>
    </w:p>
    <w:p w14:paraId="2A419CBD"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Как продвигать искусство с учетом социальной ответственности.</w:t>
      </w:r>
    </w:p>
    <w:p w14:paraId="3226CE63"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Примеры успешных кейсов.</w:t>
      </w:r>
    </w:p>
    <w:p w14:paraId="15C869A2" w14:textId="77777777" w:rsidR="00D60BFC" w:rsidRPr="00D60BFC" w:rsidRDefault="00D60BFC" w:rsidP="00D60BFC">
      <w:pPr>
        <w:ind w:left="283"/>
        <w:jc w:val="both"/>
        <w:rPr>
          <w:rFonts w:ascii="Times New Roman" w:eastAsia="Times New Roman" w:hAnsi="Times New Roman" w:cs="Times New Roman"/>
          <w:b/>
          <w:sz w:val="28"/>
          <w:szCs w:val="28"/>
          <w:lang w:eastAsia="ru-RU"/>
        </w:rPr>
      </w:pPr>
    </w:p>
    <w:p w14:paraId="44893222" w14:textId="77777777" w:rsidR="00D60BFC" w:rsidRPr="00D60BFC" w:rsidRDefault="00D60BFC" w:rsidP="00D60BFC">
      <w:pPr>
        <w:autoSpaceDN w:val="0"/>
        <w:ind w:firstLine="708"/>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Промежуточная аттестация</w:t>
      </w:r>
    </w:p>
    <w:p w14:paraId="5E552ABA"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Контрольная работа по всем темам второго раздела (устная – опрос).</w:t>
      </w:r>
    </w:p>
    <w:p w14:paraId="4B631B22" w14:textId="77777777" w:rsidR="00D60BFC" w:rsidRPr="00D60BFC" w:rsidRDefault="00D60BFC" w:rsidP="00D60BFC">
      <w:pPr>
        <w:autoSpaceDN w:val="0"/>
        <w:ind w:firstLine="720"/>
        <w:jc w:val="both"/>
        <w:rPr>
          <w:rFonts w:ascii="Times New Roman" w:eastAsia="Times New Roman" w:hAnsi="Times New Roman" w:cs="Times New Roman"/>
          <w:b/>
          <w:bCs/>
          <w:iCs/>
          <w:sz w:val="28"/>
          <w:szCs w:val="28"/>
          <w:lang w:eastAsia="ru-RU"/>
        </w:rPr>
      </w:pPr>
    </w:p>
    <w:p w14:paraId="3414D7E5" w14:textId="77777777" w:rsidR="00D60BFC" w:rsidRPr="00D60BFC" w:rsidRDefault="00D60BFC" w:rsidP="00D60BFC">
      <w:pPr>
        <w:autoSpaceDN w:val="0"/>
        <w:ind w:firstLine="720"/>
        <w:jc w:val="both"/>
        <w:rPr>
          <w:rFonts w:ascii="Times New Roman" w:eastAsia="Times New Roman" w:hAnsi="Times New Roman" w:cs="Times New Roman"/>
          <w:b/>
          <w:bCs/>
          <w:iCs/>
          <w:sz w:val="28"/>
          <w:szCs w:val="28"/>
          <w:lang w:eastAsia="ru-RU"/>
        </w:rPr>
      </w:pPr>
      <w:r w:rsidRPr="00D60BFC">
        <w:rPr>
          <w:rFonts w:ascii="Times New Roman" w:eastAsia="Times New Roman" w:hAnsi="Times New Roman" w:cs="Times New Roman"/>
          <w:b/>
          <w:bCs/>
          <w:iCs/>
          <w:sz w:val="28"/>
          <w:szCs w:val="28"/>
          <w:lang w:eastAsia="ru-RU"/>
        </w:rPr>
        <w:t xml:space="preserve">Раздел </w:t>
      </w:r>
      <w:r w:rsidRPr="00D60BFC">
        <w:rPr>
          <w:rFonts w:ascii="Times New Roman" w:eastAsia="Times New Roman" w:hAnsi="Times New Roman" w:cs="Times New Roman"/>
          <w:b/>
          <w:bCs/>
          <w:iCs/>
          <w:sz w:val="28"/>
          <w:szCs w:val="28"/>
          <w:lang w:val="en-US" w:eastAsia="ru-RU"/>
        </w:rPr>
        <w:t>III</w:t>
      </w:r>
      <w:r w:rsidRPr="00D60BFC">
        <w:rPr>
          <w:rFonts w:ascii="Times New Roman" w:eastAsia="Times New Roman" w:hAnsi="Times New Roman" w:cs="Times New Roman"/>
          <w:b/>
          <w:bCs/>
          <w:iCs/>
          <w:sz w:val="28"/>
          <w:szCs w:val="28"/>
          <w:lang w:eastAsia="ru-RU"/>
        </w:rPr>
        <w:t xml:space="preserve">. </w:t>
      </w:r>
      <w:r w:rsidRPr="00D60BFC">
        <w:rPr>
          <w:rFonts w:ascii="Times New Roman" w:eastAsia="Times New Roman" w:hAnsi="Times New Roman" w:cs="Times New Roman"/>
          <w:b/>
          <w:sz w:val="28"/>
          <w:szCs w:val="28"/>
          <w:lang w:eastAsia="ru-RU"/>
        </w:rPr>
        <w:t>Продажа и продвижение итогового проекта</w:t>
      </w:r>
    </w:p>
    <w:p w14:paraId="1EAB3F4A"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p>
    <w:p w14:paraId="2AA7BE38" w14:textId="77777777" w:rsidR="00D60BFC" w:rsidRPr="00D60BFC" w:rsidRDefault="00D60BFC" w:rsidP="00D60BFC">
      <w:pPr>
        <w:autoSpaceDN w:val="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3.1.    Итоговый проект.</w:t>
      </w:r>
    </w:p>
    <w:p w14:paraId="00393700"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1. Подготовка финального проекта</w:t>
      </w:r>
    </w:p>
    <w:p w14:paraId="2DFFA782"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Разработка полноценной СММ-кампании для художественного проекта.</w:t>
      </w:r>
    </w:p>
    <w:p w14:paraId="43C9FC0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Подбор целевой аудитории, создание контента, планирование рекламы.</w:t>
      </w:r>
    </w:p>
    <w:p w14:paraId="36D63338"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2.  Презентация проектов</w:t>
      </w:r>
    </w:p>
    <w:p w14:paraId="5277B84B"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Презентация работ перед аудиторией.</w:t>
      </w:r>
    </w:p>
    <w:p w14:paraId="55E603FD"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Обсуждение полученных результатов и выводов.</w:t>
      </w:r>
    </w:p>
    <w:p w14:paraId="7433EC94"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3.  Обратная связь и анализ</w:t>
      </w:r>
    </w:p>
    <w:p w14:paraId="0707EAA5"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Обсуждение успешных и неудачных примеров.</w:t>
      </w:r>
    </w:p>
    <w:p w14:paraId="55C17F9A"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 Получение мнений от преподавателей и однокурсников.</w:t>
      </w:r>
    </w:p>
    <w:p w14:paraId="7B49119B" w14:textId="77777777" w:rsidR="00D60BFC" w:rsidRPr="00D60BFC" w:rsidRDefault="00D60BFC" w:rsidP="00D60BFC">
      <w:pPr>
        <w:autoSpaceDN w:val="0"/>
        <w:jc w:val="both"/>
        <w:rPr>
          <w:rFonts w:ascii="Times New Roman" w:eastAsia="Times New Roman" w:hAnsi="Times New Roman" w:cs="Times New Roman"/>
          <w:sz w:val="28"/>
          <w:szCs w:val="28"/>
          <w:lang w:eastAsia="ru-RU"/>
        </w:rPr>
      </w:pPr>
    </w:p>
    <w:p w14:paraId="488B14F1" w14:textId="77777777" w:rsidR="00D60BFC" w:rsidRPr="00D60BFC" w:rsidRDefault="00D60BFC" w:rsidP="00D60B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rFonts w:ascii="Times New Roman" w:eastAsia="Times New Roman" w:hAnsi="Times New Roman" w:cs="Times New Roman"/>
          <w:b/>
          <w:bCs/>
          <w:caps/>
          <w:sz w:val="28"/>
          <w:szCs w:val="28"/>
          <w:lang w:eastAsia="ru-RU"/>
        </w:rPr>
      </w:pPr>
      <w:r w:rsidRPr="00D60BFC">
        <w:rPr>
          <w:rFonts w:ascii="Times New Roman" w:eastAsia="Times New Roman" w:hAnsi="Times New Roman" w:cs="Times New Roman"/>
          <w:sz w:val="28"/>
          <w:szCs w:val="20"/>
          <w:lang w:eastAsia="ru-RU"/>
        </w:rPr>
        <w:br w:type="column"/>
      </w:r>
      <w:bookmarkStart w:id="40" w:name="_Toc232695303"/>
      <w:bookmarkStart w:id="41" w:name="_Toc240127966"/>
      <w:r w:rsidRPr="00D60BFC">
        <w:rPr>
          <w:rFonts w:ascii="Times New Roman" w:eastAsia="Times New Roman" w:hAnsi="Times New Roman" w:cs="Times New Roman"/>
          <w:b/>
          <w:caps/>
          <w:sz w:val="28"/>
          <w:szCs w:val="28"/>
          <w:lang w:eastAsia="ru-RU"/>
        </w:rPr>
        <w:lastRenderedPageBreak/>
        <w:t>3. условия реализации ПРОГРАММЫ дисциплины</w:t>
      </w:r>
      <w:bookmarkEnd w:id="40"/>
      <w:bookmarkEnd w:id="41"/>
      <w:r w:rsidRPr="00D60BFC">
        <w:rPr>
          <w:rFonts w:ascii="Times New Roman" w:eastAsia="Times New Roman" w:hAnsi="Times New Roman" w:cs="Times New Roman"/>
          <w:b/>
          <w:caps/>
          <w:sz w:val="28"/>
          <w:szCs w:val="28"/>
          <w:lang w:eastAsia="ru-RU"/>
        </w:rPr>
        <w:t xml:space="preserve"> </w:t>
      </w:r>
    </w:p>
    <w:p w14:paraId="1AAF45F5"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511B8AC4"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r w:rsidRPr="00D60BFC">
        <w:rPr>
          <w:rFonts w:ascii="Times New Roman" w:eastAsia="Times New Roman" w:hAnsi="Times New Roman" w:cs="Times New Roman"/>
          <w:b/>
          <w:bCs/>
          <w:sz w:val="28"/>
          <w:szCs w:val="28"/>
          <w:lang w:eastAsia="ru-RU"/>
        </w:rPr>
        <w:t>3.1. Требования к материально-техническому обеспечению</w:t>
      </w:r>
    </w:p>
    <w:p w14:paraId="28A754FA"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3673B125"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Реализация программы раздела «Продвижение продукта в интернете»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0F5FA65F"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Оборудование учебного кабинета:</w:t>
      </w:r>
    </w:p>
    <w:p w14:paraId="637E3A64"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посадочные места по количеству обучающихся;</w:t>
      </w:r>
    </w:p>
    <w:p w14:paraId="7C92EAC9"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рабочее место преподавателя;</w:t>
      </w:r>
    </w:p>
    <w:p w14:paraId="2B4626C5" w14:textId="77777777" w:rsidR="00D60BFC" w:rsidRPr="00D60BFC" w:rsidRDefault="00D60BFC" w:rsidP="00D60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комплект учебно-наглядных пособий.</w:t>
      </w:r>
    </w:p>
    <w:p w14:paraId="3D4A0FE2"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Cs/>
          <w:sz w:val="28"/>
          <w:szCs w:val="28"/>
          <w:lang w:eastAsia="ru-RU"/>
        </w:rPr>
        <w:t xml:space="preserve">Технические средства обучения: персональный компьютер (ноутбук), мультимедийное оборудование (при необходимости). </w:t>
      </w:r>
      <w:r w:rsidRPr="00D60BFC">
        <w:rPr>
          <w:rFonts w:ascii="Times New Roman" w:eastAsia="Times New Roman" w:hAnsi="Times New Roman" w:cs="Times New Roman"/>
          <w:sz w:val="28"/>
          <w:szCs w:val="28"/>
          <w:lang w:eastAsia="ru-RU"/>
        </w:rPr>
        <w:t>В наличии необходимый комплект лицензионного программного обеспечения.</w:t>
      </w:r>
    </w:p>
    <w:p w14:paraId="5D503368" w14:textId="77777777" w:rsidR="00D60BFC" w:rsidRPr="00D60BFC" w:rsidRDefault="00D60BFC" w:rsidP="00D60BFC">
      <w:pPr>
        <w:tabs>
          <w:tab w:val="num" w:pos="426"/>
        </w:tabs>
        <w:autoSpaceDN w:val="0"/>
        <w:ind w:firstLine="709"/>
        <w:jc w:val="both"/>
        <w:rPr>
          <w:rFonts w:ascii="Times New Roman" w:eastAsia="Times New Roman" w:hAnsi="Times New Roman" w:cs="Times New Roman"/>
          <w:bCs/>
          <w:sz w:val="28"/>
          <w:szCs w:val="28"/>
          <w:lang w:eastAsia="ru-RU"/>
        </w:rPr>
      </w:pPr>
    </w:p>
    <w:p w14:paraId="68D1029B" w14:textId="77777777" w:rsidR="00D60BFC" w:rsidRPr="00D60BFC" w:rsidRDefault="00D60BFC" w:rsidP="00D60BFC">
      <w:pPr>
        <w:autoSpaceDN w:val="0"/>
        <w:ind w:firstLine="709"/>
        <w:jc w:val="both"/>
        <w:rPr>
          <w:rFonts w:ascii="Times New Roman" w:eastAsia="Times New Roman" w:hAnsi="Times New Roman" w:cs="Times New Roman"/>
          <w:b/>
          <w:bCs/>
          <w:sz w:val="28"/>
          <w:szCs w:val="28"/>
          <w:lang w:eastAsia="ru-RU"/>
        </w:rPr>
      </w:pPr>
      <w:r w:rsidRPr="00D60BFC">
        <w:rPr>
          <w:rFonts w:ascii="Times New Roman" w:eastAsia="Times New Roman" w:hAnsi="Times New Roman" w:cs="Times New Roman"/>
          <w:b/>
          <w:sz w:val="28"/>
          <w:szCs w:val="28"/>
          <w:lang w:eastAsia="ru-RU"/>
        </w:rPr>
        <w:t>3.2. Список информационных источников</w:t>
      </w:r>
    </w:p>
    <w:p w14:paraId="355DEEBE" w14:textId="77777777" w:rsidR="00D60BFC" w:rsidRPr="00D60BFC" w:rsidRDefault="00D60BFC" w:rsidP="00D60BF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p>
    <w:p w14:paraId="6F9CC138" w14:textId="77777777" w:rsidR="00D60BFC" w:rsidRPr="00D60BFC" w:rsidRDefault="00D60BFC" w:rsidP="00D60BFC">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Перечень рекомендуемых учебных изданий, дополнительной литературы.</w:t>
      </w:r>
    </w:p>
    <w:p w14:paraId="6BAD6525"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p>
    <w:p w14:paraId="760E3A8B" w14:textId="77777777" w:rsidR="00D60BFC" w:rsidRPr="00D60BFC" w:rsidRDefault="00D60BFC" w:rsidP="00D60BFC">
      <w:pPr>
        <w:autoSpaceDN w:val="0"/>
        <w:ind w:firstLine="709"/>
        <w:jc w:val="both"/>
        <w:rPr>
          <w:rFonts w:ascii="Times New Roman" w:eastAsia="Times New Roman" w:hAnsi="Times New Roman" w:cs="Times New Roman"/>
          <w:b/>
          <w:bCs/>
          <w:i/>
          <w:sz w:val="28"/>
          <w:szCs w:val="28"/>
          <w:lang w:eastAsia="ru-RU"/>
        </w:rPr>
      </w:pPr>
      <w:r w:rsidRPr="00D60BFC">
        <w:rPr>
          <w:rFonts w:ascii="Times New Roman" w:eastAsia="Times New Roman" w:hAnsi="Times New Roman" w:cs="Times New Roman"/>
          <w:b/>
          <w:bCs/>
          <w:i/>
          <w:sz w:val="28"/>
          <w:szCs w:val="28"/>
          <w:lang w:eastAsia="ru-RU"/>
        </w:rPr>
        <w:t>Основная литература</w:t>
      </w:r>
    </w:p>
    <w:p w14:paraId="1AE8DB50" w14:textId="77777777" w:rsidR="00D60BFC" w:rsidRPr="00D60BFC" w:rsidRDefault="00D60BFC" w:rsidP="00D60BFC">
      <w:pPr>
        <w:autoSpaceDN w:val="0"/>
        <w:ind w:firstLine="709"/>
        <w:jc w:val="both"/>
        <w:rPr>
          <w:rFonts w:ascii="Times New Roman" w:eastAsia="Times New Roman" w:hAnsi="Times New Roman" w:cs="Times New Roman"/>
          <w:b/>
          <w:bCs/>
          <w:i/>
          <w:sz w:val="28"/>
          <w:szCs w:val="28"/>
          <w:lang w:eastAsia="ru-RU"/>
        </w:rPr>
      </w:pPr>
    </w:p>
    <w:p w14:paraId="7232466E" w14:textId="77777777" w:rsidR="00D60BFC" w:rsidRPr="00D60BFC" w:rsidRDefault="00D60BFC" w:rsidP="00D60BFC">
      <w:pPr>
        <w:numPr>
          <w:ilvl w:val="3"/>
          <w:numId w:val="18"/>
        </w:numPr>
        <w:autoSpaceDN w:val="0"/>
        <w:ind w:left="0" w:firstLine="284"/>
        <w:contextualSpacing/>
        <w:jc w:val="both"/>
        <w:rPr>
          <w:rFonts w:ascii="Times New Roman" w:eastAsia="Calibri" w:hAnsi="Times New Roman" w:cs="Times New Roman"/>
          <w:sz w:val="28"/>
          <w:szCs w:val="28"/>
        </w:rPr>
      </w:pPr>
      <w:r w:rsidRPr="00D60BFC">
        <w:rPr>
          <w:rFonts w:ascii="Times New Roman" w:eastAsia="Calibri" w:hAnsi="Times New Roman" w:cs="Times New Roman"/>
          <w:sz w:val="28"/>
          <w:szCs w:val="28"/>
        </w:rPr>
        <w:t xml:space="preserve">Агафонов А. Сетевой маркетинг. Система рекрутирования в интернете / А. Агафонов. - М.: Омега-Л, 2019 - 128 c. </w:t>
      </w:r>
    </w:p>
    <w:p w14:paraId="0DC4D6E9" w14:textId="77777777" w:rsidR="00D60BFC" w:rsidRPr="00D60BFC" w:rsidRDefault="00D60BFC" w:rsidP="00D60BFC">
      <w:pPr>
        <w:numPr>
          <w:ilvl w:val="0"/>
          <w:numId w:val="18"/>
        </w:numPr>
        <w:shd w:val="clear" w:color="auto" w:fill="FFFFFF"/>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Байков, В. Д. Интернет. Поиск информации. Продвижение сайтов / В.Д. Байков. - М.: БХВ-Петербург, 2023. - 156 c. </w:t>
      </w:r>
    </w:p>
    <w:p w14:paraId="53756051" w14:textId="77777777" w:rsidR="00D60BFC" w:rsidRPr="00D60BFC" w:rsidRDefault="00D60BFC" w:rsidP="00D60BFC">
      <w:pPr>
        <w:numPr>
          <w:ilvl w:val="0"/>
          <w:numId w:val="18"/>
        </w:numPr>
        <w:shd w:val="clear" w:color="auto" w:fill="FFFFFF"/>
        <w:autoSpaceDN w:val="0"/>
        <w:ind w:left="0" w:firstLine="284"/>
        <w:jc w:val="both"/>
        <w:rPr>
          <w:rFonts w:ascii="Times New Roman" w:eastAsia="Times New Roman" w:hAnsi="Times New Roman" w:cs="Times New Roman"/>
          <w:sz w:val="28"/>
          <w:szCs w:val="28"/>
          <w:lang w:eastAsia="ru-RU"/>
        </w:rPr>
      </w:pPr>
      <w:proofErr w:type="spellStart"/>
      <w:r w:rsidRPr="00D60BFC">
        <w:rPr>
          <w:rFonts w:ascii="Times New Roman" w:eastAsia="Times New Roman" w:hAnsi="Times New Roman" w:cs="Times New Roman"/>
          <w:sz w:val="28"/>
          <w:szCs w:val="28"/>
          <w:lang w:eastAsia="ru-RU"/>
        </w:rPr>
        <w:t>Бухаркова</w:t>
      </w:r>
      <w:proofErr w:type="spellEnd"/>
      <w:r w:rsidRPr="00D60BFC">
        <w:rPr>
          <w:rFonts w:ascii="Times New Roman" w:eastAsia="Times New Roman" w:hAnsi="Times New Roman" w:cs="Times New Roman"/>
          <w:sz w:val="28"/>
          <w:szCs w:val="28"/>
          <w:lang w:eastAsia="ru-RU"/>
        </w:rPr>
        <w:t xml:space="preserve">, О. В. Имидж лидера. Технология создания и продвижения. Тренинговая программа / О.В. </w:t>
      </w:r>
      <w:proofErr w:type="spellStart"/>
      <w:r w:rsidRPr="00D60BFC">
        <w:rPr>
          <w:rFonts w:ascii="Times New Roman" w:eastAsia="Times New Roman" w:hAnsi="Times New Roman" w:cs="Times New Roman"/>
          <w:sz w:val="28"/>
          <w:szCs w:val="28"/>
          <w:lang w:eastAsia="ru-RU"/>
        </w:rPr>
        <w:t>Бухаркова</w:t>
      </w:r>
      <w:proofErr w:type="spellEnd"/>
      <w:r w:rsidRPr="00D60BFC">
        <w:rPr>
          <w:rFonts w:ascii="Times New Roman" w:eastAsia="Times New Roman" w:hAnsi="Times New Roman" w:cs="Times New Roman"/>
          <w:sz w:val="28"/>
          <w:szCs w:val="28"/>
          <w:lang w:eastAsia="ru-RU"/>
        </w:rPr>
        <w:t xml:space="preserve">, Е.Г. Горшкова. - М.: Речь, 2023. - 222c. </w:t>
      </w:r>
    </w:p>
    <w:p w14:paraId="58FCDBB1" w14:textId="77777777" w:rsidR="00D60BFC" w:rsidRPr="00D60BFC" w:rsidRDefault="00D60BFC" w:rsidP="00D60BFC">
      <w:pPr>
        <w:numPr>
          <w:ilvl w:val="0"/>
          <w:numId w:val="18"/>
        </w:numPr>
        <w:shd w:val="clear" w:color="auto" w:fill="FFFFFF"/>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Горбачев, М. Дистрибуция и продвижение продукта на рынке. Практическое руководство / М. Горбачев, Я. </w:t>
      </w:r>
      <w:proofErr w:type="spellStart"/>
      <w:r w:rsidRPr="00D60BFC">
        <w:rPr>
          <w:rFonts w:ascii="Times New Roman" w:eastAsia="Times New Roman" w:hAnsi="Times New Roman" w:cs="Times New Roman"/>
          <w:sz w:val="28"/>
          <w:szCs w:val="28"/>
          <w:lang w:eastAsia="ru-RU"/>
        </w:rPr>
        <w:t>Газин</w:t>
      </w:r>
      <w:proofErr w:type="spellEnd"/>
      <w:r w:rsidRPr="00D60BFC">
        <w:rPr>
          <w:rFonts w:ascii="Times New Roman" w:eastAsia="Times New Roman" w:hAnsi="Times New Roman" w:cs="Times New Roman"/>
          <w:sz w:val="28"/>
          <w:szCs w:val="28"/>
          <w:lang w:eastAsia="ru-RU"/>
        </w:rPr>
        <w:t>. - М.: Феникс, 2022. - 160 c.</w:t>
      </w:r>
    </w:p>
    <w:p w14:paraId="7784EE16"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Душкина, М. Р. PR и продвижение в маркетинге. Коммуникации и воздействие, технологии и психология / М.Р. Душкина. - М.: Книга по Требованию, 2022. - 262 c. </w:t>
      </w:r>
    </w:p>
    <w:p w14:paraId="41AECB90"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Разумовская, А. Л. PRO движение. Технологии эффективного продвижения услуг / А.Л. Разумовская. - М.: Питер, 2023. - 182 c.</w:t>
      </w:r>
    </w:p>
    <w:p w14:paraId="69C419AB"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Черенков А.А. интернет и маркетинговые исследования // Маркетинг и маркетинговые исследования в России. –-2018. – № 2 – С. 12 –15</w:t>
      </w:r>
    </w:p>
    <w:p w14:paraId="2319A477" w14:textId="77777777" w:rsidR="00D60BFC" w:rsidRPr="00D60BFC" w:rsidRDefault="00D60BFC" w:rsidP="00D60BFC">
      <w:pPr>
        <w:numPr>
          <w:ilvl w:val="0"/>
          <w:numId w:val="18"/>
        </w:numPr>
        <w:autoSpaceDN w:val="0"/>
        <w:ind w:left="0" w:firstLine="284"/>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Шаповалов В.А. Маркетинговый анализ / В.А. Шаповалов – </w:t>
      </w:r>
      <w:proofErr w:type="spellStart"/>
      <w:r w:rsidRPr="00D60BFC">
        <w:rPr>
          <w:rFonts w:ascii="Times New Roman" w:eastAsia="Times New Roman" w:hAnsi="Times New Roman" w:cs="Times New Roman"/>
          <w:sz w:val="28"/>
          <w:szCs w:val="28"/>
          <w:lang w:eastAsia="ru-RU"/>
        </w:rPr>
        <w:t>Ростов</w:t>
      </w:r>
      <w:proofErr w:type="spellEnd"/>
      <w:r w:rsidRPr="00D60BFC">
        <w:rPr>
          <w:rFonts w:ascii="Times New Roman" w:eastAsia="Times New Roman" w:hAnsi="Times New Roman" w:cs="Times New Roman"/>
          <w:sz w:val="28"/>
          <w:szCs w:val="28"/>
          <w:lang w:eastAsia="ru-RU"/>
        </w:rPr>
        <w:t xml:space="preserve"> н/Д: Феникс, 2019 – 156 с.</w:t>
      </w:r>
    </w:p>
    <w:p w14:paraId="29C73FED" w14:textId="77777777" w:rsidR="00D60BFC" w:rsidRPr="00D60BFC" w:rsidRDefault="00D60BFC" w:rsidP="00D60BFC">
      <w:pPr>
        <w:shd w:val="clear" w:color="auto" w:fill="FFFFFF"/>
        <w:jc w:val="both"/>
        <w:rPr>
          <w:rFonts w:ascii="Times New Roman" w:eastAsia="Times New Roman" w:hAnsi="Times New Roman" w:cs="Times New Roman"/>
          <w:sz w:val="28"/>
          <w:szCs w:val="28"/>
          <w:lang w:eastAsia="ru-RU"/>
        </w:rPr>
      </w:pPr>
    </w:p>
    <w:p w14:paraId="5BEC20A4" w14:textId="77777777" w:rsidR="00D60BFC" w:rsidRPr="00D60BFC" w:rsidRDefault="00D60BFC" w:rsidP="00D60BFC">
      <w:pPr>
        <w:autoSpaceDN w:val="0"/>
        <w:ind w:firstLine="709"/>
        <w:jc w:val="both"/>
        <w:rPr>
          <w:rFonts w:ascii="Times New Roman" w:eastAsia="Times New Roman" w:hAnsi="Times New Roman" w:cs="Times New Roman"/>
          <w:b/>
          <w:bCs/>
          <w:i/>
          <w:sz w:val="28"/>
          <w:szCs w:val="28"/>
          <w:lang w:eastAsia="ru-RU"/>
        </w:rPr>
      </w:pPr>
      <w:r w:rsidRPr="00D60BFC">
        <w:rPr>
          <w:rFonts w:ascii="Times New Roman" w:eastAsia="Times New Roman" w:hAnsi="Times New Roman" w:cs="Times New Roman"/>
          <w:b/>
          <w:bCs/>
          <w:i/>
          <w:sz w:val="28"/>
          <w:szCs w:val="28"/>
          <w:lang w:eastAsia="ru-RU"/>
        </w:rPr>
        <w:br w:type="column"/>
      </w:r>
      <w:r w:rsidRPr="00D60BFC">
        <w:rPr>
          <w:rFonts w:ascii="Times New Roman" w:eastAsia="Times New Roman" w:hAnsi="Times New Roman" w:cs="Times New Roman"/>
          <w:b/>
          <w:bCs/>
          <w:i/>
          <w:sz w:val="28"/>
          <w:szCs w:val="28"/>
          <w:lang w:eastAsia="ru-RU"/>
        </w:rPr>
        <w:lastRenderedPageBreak/>
        <w:t>Дополнительная литература</w:t>
      </w:r>
    </w:p>
    <w:p w14:paraId="0CAD209A" w14:textId="77777777" w:rsidR="00D60BFC" w:rsidRPr="00D60BFC" w:rsidRDefault="00D60BFC" w:rsidP="00D60BFC">
      <w:pPr>
        <w:shd w:val="clear" w:color="auto" w:fill="FFFFFF"/>
        <w:ind w:left="720"/>
        <w:jc w:val="both"/>
        <w:rPr>
          <w:rFonts w:ascii="Times New Roman" w:eastAsia="Times New Roman" w:hAnsi="Times New Roman" w:cs="Times New Roman"/>
          <w:sz w:val="28"/>
          <w:szCs w:val="28"/>
          <w:lang w:eastAsia="ru-RU"/>
        </w:rPr>
      </w:pPr>
    </w:p>
    <w:p w14:paraId="68C8726F" w14:textId="77777777" w:rsidR="00D60BFC" w:rsidRPr="00D60BFC" w:rsidRDefault="00D60BFC" w:rsidP="00D60BFC">
      <w:pPr>
        <w:numPr>
          <w:ilvl w:val="0"/>
          <w:numId w:val="15"/>
        </w:numPr>
        <w:shd w:val="clear" w:color="auto" w:fill="FFFFFF"/>
        <w:autoSpaceDN w:val="0"/>
        <w:jc w:val="both"/>
        <w:rPr>
          <w:rFonts w:ascii="Times New Roman" w:eastAsia="Times New Roman" w:hAnsi="Times New Roman" w:cs="Times New Roman"/>
          <w:sz w:val="28"/>
          <w:szCs w:val="28"/>
          <w:lang w:eastAsia="ru-RU"/>
        </w:rPr>
      </w:pPr>
      <w:proofErr w:type="spellStart"/>
      <w:r w:rsidRPr="00D60BFC">
        <w:rPr>
          <w:rFonts w:ascii="Times New Roman" w:eastAsia="Times New Roman" w:hAnsi="Times New Roman" w:cs="Times New Roman"/>
          <w:sz w:val="28"/>
          <w:szCs w:val="28"/>
          <w:lang w:eastAsia="ru-RU"/>
        </w:rPr>
        <w:t>Багрин</w:t>
      </w:r>
      <w:proofErr w:type="spellEnd"/>
      <w:r w:rsidRPr="00D60BFC">
        <w:rPr>
          <w:rFonts w:ascii="Times New Roman" w:eastAsia="Times New Roman" w:hAnsi="Times New Roman" w:cs="Times New Roman"/>
          <w:sz w:val="28"/>
          <w:szCs w:val="28"/>
          <w:lang w:eastAsia="ru-RU"/>
        </w:rPr>
        <w:t xml:space="preserve"> Ю. интернет как новый маркетинговый канал // Маркетинг и реклама. – 2017 – № 11 – С.8-10.</w:t>
      </w:r>
    </w:p>
    <w:p w14:paraId="6CDAF8E5" w14:textId="77777777" w:rsidR="00D60BFC" w:rsidRPr="00D60BFC" w:rsidRDefault="00D60BFC" w:rsidP="00D60BFC">
      <w:pPr>
        <w:numPr>
          <w:ilvl w:val="0"/>
          <w:numId w:val="15"/>
        </w:numPr>
        <w:shd w:val="clear" w:color="auto" w:fill="FFFFFF"/>
        <w:autoSpaceDN w:val="0"/>
        <w:jc w:val="both"/>
        <w:rPr>
          <w:rFonts w:ascii="Times New Roman" w:eastAsia="Times New Roman" w:hAnsi="Times New Roman" w:cs="Times New Roman"/>
          <w:sz w:val="28"/>
          <w:szCs w:val="28"/>
          <w:lang w:eastAsia="ru-RU"/>
        </w:rPr>
      </w:pPr>
      <w:proofErr w:type="spellStart"/>
      <w:r w:rsidRPr="00D60BFC">
        <w:rPr>
          <w:rFonts w:ascii="Times New Roman" w:eastAsia="Times New Roman" w:hAnsi="Times New Roman" w:cs="Times New Roman"/>
          <w:sz w:val="28"/>
          <w:szCs w:val="28"/>
          <w:lang w:eastAsia="ru-RU"/>
        </w:rPr>
        <w:t>Вирин</w:t>
      </w:r>
      <w:proofErr w:type="spellEnd"/>
      <w:r w:rsidRPr="00D60BFC">
        <w:rPr>
          <w:rFonts w:ascii="Times New Roman" w:eastAsia="Times New Roman" w:hAnsi="Times New Roman" w:cs="Times New Roman"/>
          <w:sz w:val="28"/>
          <w:szCs w:val="28"/>
          <w:lang w:eastAsia="ru-RU"/>
        </w:rPr>
        <w:t xml:space="preserve"> Ф. Ю. интернет-маркетинг / Ф.Ю. </w:t>
      </w:r>
      <w:proofErr w:type="spellStart"/>
      <w:r w:rsidRPr="00D60BFC">
        <w:rPr>
          <w:rFonts w:ascii="Times New Roman" w:eastAsia="Times New Roman" w:hAnsi="Times New Roman" w:cs="Times New Roman"/>
          <w:sz w:val="28"/>
          <w:szCs w:val="28"/>
          <w:lang w:eastAsia="ru-RU"/>
        </w:rPr>
        <w:t>Вирин</w:t>
      </w:r>
      <w:proofErr w:type="spellEnd"/>
      <w:r w:rsidRPr="00D60BFC">
        <w:rPr>
          <w:rFonts w:ascii="Times New Roman" w:eastAsia="Times New Roman" w:hAnsi="Times New Roman" w:cs="Times New Roman"/>
          <w:sz w:val="28"/>
          <w:szCs w:val="28"/>
          <w:lang w:eastAsia="ru-RU"/>
        </w:rPr>
        <w:t xml:space="preserve">- М.: </w:t>
      </w:r>
      <w:proofErr w:type="spellStart"/>
      <w:r w:rsidRPr="00D60BFC">
        <w:rPr>
          <w:rFonts w:ascii="Times New Roman" w:eastAsia="Times New Roman" w:hAnsi="Times New Roman" w:cs="Times New Roman"/>
          <w:sz w:val="28"/>
          <w:szCs w:val="28"/>
          <w:lang w:eastAsia="ru-RU"/>
        </w:rPr>
        <w:t>Кнорус</w:t>
      </w:r>
      <w:proofErr w:type="spellEnd"/>
      <w:r w:rsidRPr="00D60BFC">
        <w:rPr>
          <w:rFonts w:ascii="Times New Roman" w:eastAsia="Times New Roman" w:hAnsi="Times New Roman" w:cs="Times New Roman"/>
          <w:sz w:val="28"/>
          <w:szCs w:val="28"/>
          <w:lang w:eastAsia="ru-RU"/>
        </w:rPr>
        <w:t>, 2018– 388 с.</w:t>
      </w:r>
    </w:p>
    <w:p w14:paraId="278B4A9A" w14:textId="77777777" w:rsidR="00D60BFC" w:rsidRPr="00D60BFC" w:rsidRDefault="00D60BFC" w:rsidP="00D60BFC">
      <w:pPr>
        <w:numPr>
          <w:ilvl w:val="0"/>
          <w:numId w:val="15"/>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Феоктистова Е.М. Маркетинг: теория и практика / Е.М. Феоктистова, И.Н. Красюк – М. В. Школа, 2018 – 324 с.</w:t>
      </w:r>
    </w:p>
    <w:p w14:paraId="25B9AE85" w14:textId="77777777" w:rsidR="00D60BFC" w:rsidRPr="00D60BFC" w:rsidRDefault="00D60BFC" w:rsidP="00D60BFC">
      <w:pPr>
        <w:autoSpaceDN w:val="0"/>
        <w:ind w:firstLine="709"/>
        <w:jc w:val="both"/>
        <w:rPr>
          <w:rFonts w:ascii="Times New Roman" w:eastAsia="Times New Roman" w:hAnsi="Times New Roman" w:cs="Times New Roman"/>
          <w:sz w:val="28"/>
          <w:szCs w:val="28"/>
          <w:lang w:eastAsia="ru-RU"/>
        </w:rPr>
      </w:pPr>
    </w:p>
    <w:p w14:paraId="5F68DD1C" w14:textId="77777777" w:rsidR="00D60BFC" w:rsidRPr="00D60BFC" w:rsidRDefault="00D60BFC" w:rsidP="00D60BFC">
      <w:pPr>
        <w:autoSpaceDN w:val="0"/>
        <w:ind w:firstLine="91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bCs/>
          <w:i/>
          <w:sz w:val="28"/>
          <w:szCs w:val="28"/>
          <w:lang w:eastAsia="ru-RU"/>
        </w:rPr>
        <w:t>Интернет-ресурсы</w:t>
      </w:r>
    </w:p>
    <w:p w14:paraId="54F76F3C"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sz w:val="28"/>
          <w:szCs w:val="28"/>
          <w:lang w:eastAsia="ru-RU"/>
        </w:rPr>
        <w:t xml:space="preserve">ФГБУ культуры «Российская государственная библиотека искусств «Искусство помогать искусству»» http:// </w:t>
      </w:r>
      <w:proofErr w:type="spellStart"/>
      <w:r w:rsidRPr="00D60BFC">
        <w:rPr>
          <w:rFonts w:ascii="Times New Roman" w:eastAsia="Times New Roman" w:hAnsi="Times New Roman" w:cs="Times New Roman"/>
          <w:sz w:val="28"/>
          <w:szCs w:val="28"/>
          <w:lang w:val="en-US" w:eastAsia="ru-RU"/>
        </w:rPr>
        <w:t>liart</w:t>
      </w:r>
      <w:proofErr w:type="spellEnd"/>
      <w:r w:rsidRPr="00D60BFC">
        <w:rPr>
          <w:rFonts w:ascii="Times New Roman" w:eastAsia="Times New Roman" w:hAnsi="Times New Roman" w:cs="Times New Roman"/>
          <w:sz w:val="28"/>
          <w:szCs w:val="28"/>
          <w:lang w:eastAsia="ru-RU"/>
        </w:rPr>
        <w:t>.</w:t>
      </w:r>
      <w:proofErr w:type="spellStart"/>
      <w:r w:rsidRPr="00D60BFC">
        <w:rPr>
          <w:rFonts w:ascii="Times New Roman" w:eastAsia="Times New Roman" w:hAnsi="Times New Roman" w:cs="Times New Roman"/>
          <w:sz w:val="28"/>
          <w:szCs w:val="28"/>
          <w:lang w:val="en-US" w:eastAsia="ru-RU"/>
        </w:rPr>
        <w:t>ru</w:t>
      </w:r>
      <w:proofErr w:type="spellEnd"/>
      <w:r w:rsidRPr="00D60BFC">
        <w:rPr>
          <w:rFonts w:ascii="Times New Roman" w:eastAsia="Times New Roman" w:hAnsi="Times New Roman" w:cs="Times New Roman"/>
          <w:sz w:val="28"/>
          <w:szCs w:val="28"/>
          <w:lang w:eastAsia="ru-RU"/>
        </w:rPr>
        <w:t>/</w:t>
      </w:r>
      <w:proofErr w:type="spellStart"/>
      <w:r w:rsidRPr="00D60BFC">
        <w:rPr>
          <w:rFonts w:ascii="Times New Roman" w:eastAsia="Times New Roman" w:hAnsi="Times New Roman" w:cs="Times New Roman"/>
          <w:sz w:val="28"/>
          <w:szCs w:val="28"/>
          <w:lang w:val="en-US" w:eastAsia="ru-RU"/>
        </w:rPr>
        <w:t>ru</w:t>
      </w:r>
      <w:proofErr w:type="spellEnd"/>
      <w:r w:rsidRPr="00D60BFC">
        <w:rPr>
          <w:rFonts w:ascii="Times New Roman" w:eastAsia="Times New Roman" w:hAnsi="Times New Roman" w:cs="Times New Roman"/>
          <w:sz w:val="28"/>
          <w:szCs w:val="28"/>
          <w:lang w:eastAsia="ru-RU"/>
        </w:rPr>
        <w:t>/</w:t>
      </w:r>
      <w:r w:rsidRPr="00D60BFC">
        <w:rPr>
          <w:rFonts w:ascii="Times New Roman" w:eastAsia="Times New Roman" w:hAnsi="Times New Roman" w:cs="Times New Roman"/>
          <w:sz w:val="28"/>
          <w:szCs w:val="28"/>
          <w:lang w:val="en-US" w:eastAsia="ru-RU"/>
        </w:rPr>
        <w:t>pages</w:t>
      </w:r>
      <w:r w:rsidRPr="00D60BFC">
        <w:rPr>
          <w:rFonts w:ascii="Times New Roman" w:eastAsia="Times New Roman" w:hAnsi="Times New Roman" w:cs="Times New Roman"/>
          <w:sz w:val="28"/>
          <w:szCs w:val="28"/>
          <w:lang w:eastAsia="ru-RU"/>
        </w:rPr>
        <w:t>/</w:t>
      </w:r>
      <w:r w:rsidRPr="00D60BFC">
        <w:rPr>
          <w:rFonts w:ascii="Times New Roman" w:eastAsia="Times New Roman" w:hAnsi="Times New Roman" w:cs="Times New Roman"/>
          <w:sz w:val="28"/>
          <w:szCs w:val="28"/>
          <w:lang w:val="en-US" w:eastAsia="ru-RU"/>
        </w:rPr>
        <w:t>sites</w:t>
      </w:r>
      <w:r w:rsidRPr="00D60BFC">
        <w:rPr>
          <w:rFonts w:ascii="Times New Roman" w:eastAsia="Times New Roman" w:hAnsi="Times New Roman" w:cs="Times New Roman"/>
          <w:sz w:val="28"/>
          <w:szCs w:val="28"/>
          <w:lang w:eastAsia="ru-RU"/>
        </w:rPr>
        <w:t>/</w:t>
      </w:r>
      <w:r w:rsidRPr="00D60BFC">
        <w:rPr>
          <w:rFonts w:ascii="Times New Roman" w:eastAsia="Times New Roman" w:hAnsi="Times New Roman" w:cs="Times New Roman"/>
          <w:sz w:val="28"/>
          <w:szCs w:val="28"/>
          <w:lang w:val="en-US" w:eastAsia="ru-RU"/>
        </w:rPr>
        <w:t>dram</w:t>
      </w:r>
      <w:r w:rsidRPr="00D60BFC">
        <w:rPr>
          <w:rFonts w:ascii="Times New Roman" w:eastAsia="Times New Roman" w:hAnsi="Times New Roman" w:cs="Times New Roman"/>
          <w:sz w:val="28"/>
          <w:szCs w:val="28"/>
          <w:lang w:eastAsia="ru-RU"/>
        </w:rPr>
        <w:t xml:space="preserve">/ </w:t>
      </w:r>
    </w:p>
    <w:p w14:paraId="33733880"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Единое окно доступа к образовательным ресурсам http://window.edu.ru/ </w:t>
      </w:r>
    </w:p>
    <w:p w14:paraId="664B48F6"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Образовательные ресурсы интернета http://www.alleng.ru/edu/ </w:t>
      </w:r>
    </w:p>
    <w:p w14:paraId="713AE3A0"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Портал «Гуманитарное образование» http://www.humanities.edu.ru/ </w:t>
      </w:r>
    </w:p>
    <w:p w14:paraId="7B3B5E4B"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Федеральный портал «Российское образование» http://www.edu.ru/ </w:t>
      </w:r>
    </w:p>
    <w:p w14:paraId="2F9D561D"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 Федеральное хранилище «Единая коллекция цифровых образовательных ресурсов» http://school-collection.edu.ru/ </w:t>
      </w:r>
    </w:p>
    <w:p w14:paraId="41FD5B8B" w14:textId="77777777" w:rsidR="00D60BFC" w:rsidRPr="00D60BFC" w:rsidRDefault="00D60BFC" w:rsidP="00D60BFC">
      <w:pPr>
        <w:numPr>
          <w:ilvl w:val="0"/>
          <w:numId w:val="12"/>
        </w:numPr>
        <w:autoSpaceDN w:val="0"/>
        <w:ind w:left="0"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Федеральный центр информационно-образовательных ресурсов http://fcior.edu.ru     </w:t>
      </w:r>
    </w:p>
    <w:p w14:paraId="2FADC880"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p>
    <w:p w14:paraId="38F1AAA5" w14:textId="77777777" w:rsidR="00D60BFC" w:rsidRPr="00D60BFC" w:rsidRDefault="00D60BFC" w:rsidP="00D60BFC">
      <w:pPr>
        <w:autoSpaceDE w:val="0"/>
        <w:autoSpaceDN w:val="0"/>
        <w:adjustRightInd w:val="0"/>
        <w:ind w:firstLine="709"/>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3.3 Методические рекомендации преподавателям</w:t>
      </w:r>
    </w:p>
    <w:p w14:paraId="2A2C551C"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color w:val="FF0000"/>
          <w:spacing w:val="-3"/>
          <w:sz w:val="28"/>
          <w:szCs w:val="28"/>
          <w:lang w:eastAsia="ru-RU"/>
        </w:rPr>
      </w:pPr>
    </w:p>
    <w:p w14:paraId="01C9CC7F" w14:textId="77777777" w:rsidR="00D60BFC" w:rsidRPr="00D60BFC" w:rsidRDefault="00D60BFC" w:rsidP="00D60BFC">
      <w:pPr>
        <w:shd w:val="clear" w:color="auto" w:fill="FFFFFF"/>
        <w:autoSpaceDN w:val="0"/>
        <w:ind w:firstLine="709"/>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pacing w:val="-4"/>
          <w:sz w:val="28"/>
          <w:szCs w:val="28"/>
          <w:lang w:eastAsia="ru-RU"/>
        </w:rPr>
        <w:t xml:space="preserve">Программа предусматривает проведение теоретических и практических занятий. </w:t>
      </w:r>
      <w:r w:rsidRPr="00D60BFC">
        <w:rPr>
          <w:rFonts w:ascii="Times New Roman" w:eastAsia="Times New Roman" w:hAnsi="Times New Roman" w:cs="Times New Roman"/>
          <w:sz w:val="28"/>
          <w:szCs w:val="28"/>
          <w:lang w:eastAsia="ru-RU"/>
        </w:rPr>
        <w:t>При изучении курса рекомендуется широкое использование наглядных пособий, специальной литературы, методического материала.</w:t>
      </w:r>
    </w:p>
    <w:p w14:paraId="35B6D5E4" w14:textId="77777777" w:rsidR="00D60BFC" w:rsidRPr="00D60BFC" w:rsidRDefault="00D60BFC" w:rsidP="00D60BFC">
      <w:pPr>
        <w:autoSpaceDN w:val="0"/>
        <w:ind w:firstLine="709"/>
        <w:jc w:val="both"/>
        <w:rPr>
          <w:rFonts w:ascii="Times New Roman" w:eastAsia="Times New Roman" w:hAnsi="Times New Roman" w:cs="Times New Roman"/>
          <w:b/>
          <w:bCs/>
          <w:color w:val="FF0000"/>
          <w:sz w:val="28"/>
          <w:szCs w:val="28"/>
          <w:lang w:eastAsia="ru-RU"/>
        </w:rPr>
      </w:pPr>
    </w:p>
    <w:p w14:paraId="423856AF" w14:textId="77777777" w:rsidR="00D60BFC" w:rsidRPr="00D60BFC" w:rsidRDefault="00D60BFC" w:rsidP="00D60BFC">
      <w:pPr>
        <w:autoSpaceDN w:val="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Промежуточная аттестация по всем темам раздела 1.</w:t>
      </w:r>
    </w:p>
    <w:p w14:paraId="066253AA"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p>
    <w:p w14:paraId="05305D4E"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Проверяются следующие </w:t>
      </w:r>
      <w:r w:rsidRPr="00D60BFC">
        <w:rPr>
          <w:rFonts w:ascii="Times New Roman" w:eastAsia="Times New Roman" w:hAnsi="Times New Roman" w:cs="Times New Roman"/>
          <w:b/>
          <w:sz w:val="28"/>
          <w:szCs w:val="28"/>
          <w:lang w:eastAsia="ru-RU"/>
        </w:rPr>
        <w:t>знания</w:t>
      </w:r>
      <w:r w:rsidRPr="00D60BFC">
        <w:rPr>
          <w:rFonts w:ascii="Times New Roman" w:eastAsia="Times New Roman" w:hAnsi="Times New Roman" w:cs="Times New Roman"/>
          <w:sz w:val="28"/>
          <w:szCs w:val="28"/>
          <w:lang w:eastAsia="ru-RU"/>
        </w:rPr>
        <w:t>:</w:t>
      </w:r>
    </w:p>
    <w:p w14:paraId="2B7823D2"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Интернет-рынок</w:t>
      </w:r>
    </w:p>
    <w:p w14:paraId="3B0308C1"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Основы продвижения</w:t>
      </w:r>
      <w:r w:rsidRPr="00D60BFC">
        <w:rPr>
          <w:rFonts w:ascii="Times New Roman" w:eastAsia="Times New Roman" w:hAnsi="Times New Roman" w:cs="Times New Roman"/>
          <w:sz w:val="28"/>
          <w:szCs w:val="24"/>
          <w:lang w:eastAsia="ru-RU"/>
        </w:rPr>
        <w:t xml:space="preserve"> </w:t>
      </w:r>
    </w:p>
    <w:p w14:paraId="7E73A94E"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Целевая аудитория</w:t>
      </w:r>
    </w:p>
    <w:p w14:paraId="36330355" w14:textId="77777777" w:rsidR="00D60BFC" w:rsidRPr="00D60BFC" w:rsidRDefault="00D60BFC" w:rsidP="00D60BFC">
      <w:pPr>
        <w:autoSpaceDN w:val="0"/>
        <w:ind w:firstLine="708"/>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Умения:</w:t>
      </w:r>
    </w:p>
    <w:p w14:paraId="5E13A03B" w14:textId="77777777" w:rsidR="00D60BFC" w:rsidRPr="00D60BFC" w:rsidRDefault="00D60BFC" w:rsidP="00D60BFC">
      <w:pPr>
        <w:numPr>
          <w:ilvl w:val="0"/>
          <w:numId w:val="21"/>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Оперировать основными понятиями.</w:t>
      </w:r>
    </w:p>
    <w:p w14:paraId="31F6D4CC" w14:textId="77777777" w:rsidR="00D60BFC" w:rsidRPr="00D60BFC" w:rsidRDefault="00D60BFC" w:rsidP="00D60BFC">
      <w:pPr>
        <w:numPr>
          <w:ilvl w:val="0"/>
          <w:numId w:val="21"/>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Правильно передавать информацию, используя различные средства коммуникации. </w:t>
      </w:r>
    </w:p>
    <w:p w14:paraId="654E5605" w14:textId="77777777" w:rsidR="00D60BFC" w:rsidRPr="00D60BFC" w:rsidRDefault="00D60BFC" w:rsidP="00D60BFC">
      <w:pPr>
        <w:autoSpaceDN w:val="0"/>
        <w:ind w:firstLine="540"/>
        <w:jc w:val="center"/>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
          <w:sz w:val="28"/>
          <w:szCs w:val="28"/>
          <w:u w:val="single"/>
          <w:lang w:eastAsia="ru-RU"/>
        </w:rPr>
        <w:t>Содержание задания</w:t>
      </w:r>
      <w:r w:rsidRPr="00D60BFC">
        <w:rPr>
          <w:rFonts w:ascii="Times New Roman" w:eastAsia="Times New Roman" w:hAnsi="Times New Roman" w:cs="Times New Roman"/>
          <w:sz w:val="28"/>
          <w:szCs w:val="28"/>
          <w:u w:val="single"/>
          <w:lang w:eastAsia="ru-RU"/>
        </w:rPr>
        <w:t>:</w:t>
      </w:r>
    </w:p>
    <w:p w14:paraId="0946FBB3"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В контрольной работе студент должен устно ответить на следующие вопросы (в форме опроса):</w:t>
      </w:r>
    </w:p>
    <w:p w14:paraId="0332BB80"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Основы продвижения</w:t>
      </w:r>
      <w:r w:rsidRPr="00D60BFC">
        <w:rPr>
          <w:rFonts w:ascii="Times New Roman" w:eastAsia="Times New Roman" w:hAnsi="Times New Roman" w:cs="Times New Roman"/>
          <w:sz w:val="28"/>
          <w:szCs w:val="24"/>
          <w:lang w:eastAsia="ru-RU"/>
        </w:rPr>
        <w:t xml:space="preserve"> </w:t>
      </w:r>
    </w:p>
    <w:p w14:paraId="4C4FDD30" w14:textId="77777777" w:rsidR="00D60BFC" w:rsidRPr="00D60BFC" w:rsidRDefault="00D60BFC" w:rsidP="00D60BFC">
      <w:pPr>
        <w:numPr>
          <w:ilvl w:val="0"/>
          <w:numId w:val="20"/>
        </w:numPr>
        <w:autoSpaceDN w:val="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Целевая аудитория</w:t>
      </w:r>
    </w:p>
    <w:p w14:paraId="2EE5636A" w14:textId="77777777" w:rsidR="00D60BFC" w:rsidRPr="00D60BFC" w:rsidRDefault="00D60BFC" w:rsidP="00D60BFC">
      <w:pPr>
        <w:autoSpaceDN w:val="0"/>
        <w:ind w:firstLine="540"/>
        <w:jc w:val="both"/>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sz w:val="28"/>
          <w:szCs w:val="28"/>
          <w:u w:val="single"/>
          <w:lang w:eastAsia="ru-RU"/>
        </w:rPr>
        <w:t>Промежуточная аттестация на 1 час.</w:t>
      </w:r>
    </w:p>
    <w:p w14:paraId="3123B658" w14:textId="77777777" w:rsidR="00D60BFC" w:rsidRPr="00D60BFC" w:rsidRDefault="00D60BFC" w:rsidP="00D60BFC">
      <w:pPr>
        <w:autoSpaceDN w:val="0"/>
        <w:jc w:val="both"/>
        <w:rPr>
          <w:rFonts w:ascii="Times New Roman" w:eastAsia="Times New Roman" w:hAnsi="Times New Roman" w:cs="Times New Roman"/>
          <w:sz w:val="24"/>
          <w:szCs w:val="24"/>
          <w:lang w:eastAsia="ru-RU"/>
        </w:rPr>
      </w:pPr>
    </w:p>
    <w:p w14:paraId="421729D5" w14:textId="77777777" w:rsidR="00D60BFC" w:rsidRPr="00D60BFC" w:rsidRDefault="00D60BFC" w:rsidP="00D60BFC">
      <w:pPr>
        <w:autoSpaceDN w:val="0"/>
        <w:ind w:firstLine="540"/>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lastRenderedPageBreak/>
        <w:t>Промежуточная аттестация по всем темам раздела 2.</w:t>
      </w:r>
    </w:p>
    <w:p w14:paraId="0DAC9E62"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p>
    <w:p w14:paraId="3244CC73"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 xml:space="preserve">Проверяются следующие </w:t>
      </w:r>
      <w:r w:rsidRPr="00D60BFC">
        <w:rPr>
          <w:rFonts w:ascii="Times New Roman" w:eastAsia="Times New Roman" w:hAnsi="Times New Roman" w:cs="Times New Roman"/>
          <w:b/>
          <w:sz w:val="28"/>
          <w:szCs w:val="28"/>
          <w:lang w:eastAsia="ru-RU"/>
        </w:rPr>
        <w:t>знания:</w:t>
      </w:r>
    </w:p>
    <w:p w14:paraId="1464301F"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Разработка и запуск контента</w:t>
      </w:r>
    </w:p>
    <w:p w14:paraId="6296CEA8"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Создание контента</w:t>
      </w:r>
    </w:p>
    <w:p w14:paraId="4E82E21D"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Стратегии и инструменты продвижения</w:t>
      </w:r>
    </w:p>
    <w:p w14:paraId="0E295FA2"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Этика и продвижение в искусстве</w:t>
      </w:r>
    </w:p>
    <w:p w14:paraId="64468F4F"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Умения</w:t>
      </w:r>
      <w:r w:rsidRPr="00D60BFC">
        <w:rPr>
          <w:rFonts w:ascii="Times New Roman" w:eastAsia="Times New Roman" w:hAnsi="Times New Roman" w:cs="Times New Roman"/>
          <w:sz w:val="28"/>
          <w:szCs w:val="28"/>
          <w:lang w:eastAsia="ru-RU"/>
        </w:rPr>
        <w:t>:</w:t>
      </w:r>
    </w:p>
    <w:p w14:paraId="01F4B227" w14:textId="77777777" w:rsidR="00D60BFC" w:rsidRPr="00D60BFC" w:rsidRDefault="00D60BFC" w:rsidP="00D60BFC">
      <w:pPr>
        <w:numPr>
          <w:ilvl w:val="0"/>
          <w:numId w:val="22"/>
        </w:numPr>
        <w:autoSpaceDN w:val="0"/>
        <w:ind w:left="1197"/>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sz w:val="28"/>
          <w:szCs w:val="28"/>
          <w:lang w:eastAsia="ru-RU"/>
        </w:rPr>
        <w:t>Разработать и запустить контент</w:t>
      </w:r>
    </w:p>
    <w:p w14:paraId="23633D97" w14:textId="77777777" w:rsidR="00D60BFC" w:rsidRPr="00D60BFC" w:rsidRDefault="00D60BFC" w:rsidP="00D60BFC">
      <w:pPr>
        <w:autoSpaceDN w:val="0"/>
        <w:ind w:firstLine="540"/>
        <w:jc w:val="center"/>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
          <w:sz w:val="28"/>
          <w:szCs w:val="28"/>
          <w:u w:val="single"/>
          <w:lang w:eastAsia="ru-RU"/>
        </w:rPr>
        <w:t>Содержание задания</w:t>
      </w:r>
      <w:r w:rsidRPr="00D60BFC">
        <w:rPr>
          <w:rFonts w:ascii="Times New Roman" w:eastAsia="Times New Roman" w:hAnsi="Times New Roman" w:cs="Times New Roman"/>
          <w:sz w:val="28"/>
          <w:szCs w:val="28"/>
          <w:u w:val="single"/>
          <w:lang w:eastAsia="ru-RU"/>
        </w:rPr>
        <w:t>:</w:t>
      </w:r>
    </w:p>
    <w:p w14:paraId="313E7EE9" w14:textId="77777777" w:rsidR="00D60BFC" w:rsidRPr="00D60BFC" w:rsidRDefault="00D60BFC" w:rsidP="00D60BFC">
      <w:pPr>
        <w:autoSpaceDN w:val="0"/>
        <w:ind w:firstLine="540"/>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В контрольной работе студент должен устно (в форме опроса) ответить на следующие вопросы:</w:t>
      </w:r>
    </w:p>
    <w:p w14:paraId="45976BD6"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Создание контента</w:t>
      </w:r>
    </w:p>
    <w:p w14:paraId="5D10DD9D"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Стратегии и инструменты продвижения</w:t>
      </w:r>
    </w:p>
    <w:p w14:paraId="6B12A6F3" w14:textId="77777777" w:rsidR="00D60BFC" w:rsidRPr="00D60BFC" w:rsidRDefault="00D60BFC" w:rsidP="00D60BFC">
      <w:pPr>
        <w:numPr>
          <w:ilvl w:val="0"/>
          <w:numId w:val="16"/>
        </w:numPr>
        <w:autoSpaceDN w:val="0"/>
        <w:ind w:left="1134"/>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Этика и продвижение в искусстве</w:t>
      </w:r>
    </w:p>
    <w:p w14:paraId="459BAD17" w14:textId="77777777" w:rsidR="00D60BFC" w:rsidRPr="00D60BFC" w:rsidRDefault="00D60BFC" w:rsidP="00D60BFC">
      <w:pPr>
        <w:autoSpaceDN w:val="0"/>
        <w:ind w:firstLine="540"/>
        <w:jc w:val="both"/>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Cs/>
          <w:sz w:val="28"/>
          <w:szCs w:val="28"/>
          <w:u w:val="single"/>
          <w:lang w:eastAsia="ru-RU"/>
        </w:rPr>
        <w:t xml:space="preserve">Промежуточная аттестация </w:t>
      </w:r>
      <w:r w:rsidRPr="00D60BFC">
        <w:rPr>
          <w:rFonts w:ascii="Times New Roman" w:eastAsia="Times New Roman" w:hAnsi="Times New Roman" w:cs="Times New Roman"/>
          <w:sz w:val="28"/>
          <w:szCs w:val="28"/>
          <w:u w:val="single"/>
          <w:lang w:eastAsia="ru-RU"/>
        </w:rPr>
        <w:t>рассчитана на 1 час.</w:t>
      </w:r>
    </w:p>
    <w:p w14:paraId="004C2C18" w14:textId="77777777" w:rsidR="00D60BFC" w:rsidRPr="00D60BFC" w:rsidRDefault="00D60BFC" w:rsidP="00D60BFC">
      <w:pPr>
        <w:autoSpaceDN w:val="0"/>
        <w:ind w:firstLine="708"/>
        <w:jc w:val="both"/>
        <w:rPr>
          <w:rFonts w:ascii="Times New Roman" w:eastAsia="Times New Roman" w:hAnsi="Times New Roman" w:cs="Times New Roman"/>
          <w:b/>
          <w:sz w:val="28"/>
          <w:szCs w:val="28"/>
          <w:lang w:eastAsia="ru-RU"/>
        </w:rPr>
      </w:pPr>
    </w:p>
    <w:p w14:paraId="054434F1" w14:textId="77777777" w:rsidR="00D60BFC" w:rsidRPr="00D60BFC" w:rsidRDefault="00D60BFC" w:rsidP="00D60BFC">
      <w:pPr>
        <w:autoSpaceDN w:val="0"/>
        <w:ind w:firstLine="708"/>
        <w:jc w:val="center"/>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
          <w:sz w:val="28"/>
          <w:szCs w:val="28"/>
          <w:lang w:eastAsia="ru-RU"/>
        </w:rPr>
        <w:t xml:space="preserve">Контрольная работа </w:t>
      </w:r>
    </w:p>
    <w:p w14:paraId="24AFB913" w14:textId="77777777" w:rsidR="00D60BFC" w:rsidRPr="00D60BFC" w:rsidRDefault="00D60BFC" w:rsidP="00D60BFC">
      <w:pPr>
        <w:autoSpaceDN w:val="0"/>
        <w:ind w:firstLine="708"/>
        <w:jc w:val="center"/>
        <w:rPr>
          <w:rFonts w:ascii="Times New Roman" w:eastAsia="Times New Roman" w:hAnsi="Times New Roman" w:cs="Times New Roman"/>
          <w:b/>
          <w:sz w:val="28"/>
          <w:szCs w:val="28"/>
          <w:lang w:eastAsia="ru-RU"/>
        </w:rPr>
      </w:pPr>
    </w:p>
    <w:p w14:paraId="045BE69B" w14:textId="77777777" w:rsidR="00D60BFC" w:rsidRPr="00D60BFC" w:rsidRDefault="00D60BFC" w:rsidP="00D60BFC">
      <w:pPr>
        <w:autoSpaceDN w:val="0"/>
        <w:ind w:firstLine="708"/>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bCs/>
          <w:sz w:val="28"/>
          <w:szCs w:val="28"/>
          <w:lang w:eastAsia="ru-RU"/>
        </w:rPr>
        <w:t xml:space="preserve">Контрольная работа по всем разделам в форме защиты </w:t>
      </w:r>
      <w:r w:rsidRPr="00D60BFC">
        <w:rPr>
          <w:rFonts w:ascii="Times New Roman" w:eastAsia="Times New Roman" w:hAnsi="Times New Roman" w:cs="Times New Roman"/>
          <w:sz w:val="28"/>
          <w:szCs w:val="28"/>
          <w:lang w:eastAsia="ru-RU"/>
        </w:rPr>
        <w:t>СММ-кампании для художественного проекта.</w:t>
      </w:r>
    </w:p>
    <w:p w14:paraId="54AA8DA7" w14:textId="77777777" w:rsidR="00D60BFC" w:rsidRPr="00D60BFC" w:rsidRDefault="00D60BFC" w:rsidP="00D60BFC">
      <w:pPr>
        <w:autoSpaceDN w:val="0"/>
        <w:ind w:firstLine="540"/>
        <w:jc w:val="both"/>
        <w:rPr>
          <w:rFonts w:ascii="Times New Roman" w:eastAsia="Times New Roman" w:hAnsi="Times New Roman" w:cs="Times New Roman"/>
          <w:b/>
          <w:sz w:val="28"/>
          <w:szCs w:val="28"/>
          <w:lang w:eastAsia="ru-RU"/>
        </w:rPr>
      </w:pPr>
      <w:r w:rsidRPr="00D60BFC">
        <w:rPr>
          <w:rFonts w:ascii="Times New Roman" w:eastAsia="Times New Roman" w:hAnsi="Times New Roman" w:cs="Times New Roman"/>
          <w:bCs/>
          <w:sz w:val="28"/>
          <w:szCs w:val="28"/>
          <w:lang w:eastAsia="ru-RU"/>
        </w:rPr>
        <w:t>Проверяются следующие</w:t>
      </w:r>
      <w:r w:rsidRPr="00D60BFC">
        <w:rPr>
          <w:rFonts w:ascii="Times New Roman" w:eastAsia="Times New Roman" w:hAnsi="Times New Roman" w:cs="Times New Roman"/>
          <w:b/>
          <w:sz w:val="28"/>
          <w:szCs w:val="28"/>
          <w:lang w:eastAsia="ru-RU"/>
        </w:rPr>
        <w:t xml:space="preserve"> знания:</w:t>
      </w:r>
    </w:p>
    <w:p w14:paraId="2E0930D9" w14:textId="77777777" w:rsidR="00D60BFC" w:rsidRPr="00D60BFC" w:rsidRDefault="00D60BFC" w:rsidP="00D60BFC">
      <w:pPr>
        <w:numPr>
          <w:ilvl w:val="0"/>
          <w:numId w:val="17"/>
        </w:numPr>
        <w:autoSpaceDN w:val="0"/>
        <w:ind w:left="1276"/>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Продажа и продвижение итогового проекта</w:t>
      </w:r>
    </w:p>
    <w:p w14:paraId="31A3C9A7" w14:textId="77777777" w:rsidR="00D60BFC" w:rsidRPr="00D60BFC" w:rsidRDefault="00D60BFC" w:rsidP="00D60BFC">
      <w:pPr>
        <w:numPr>
          <w:ilvl w:val="0"/>
          <w:numId w:val="17"/>
        </w:numPr>
        <w:autoSpaceDN w:val="0"/>
        <w:ind w:left="1276"/>
        <w:jc w:val="both"/>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8"/>
          <w:szCs w:val="28"/>
          <w:lang w:eastAsia="ru-RU"/>
        </w:rPr>
        <w:t>Итоговый проект</w:t>
      </w:r>
    </w:p>
    <w:p w14:paraId="737BD6D1"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b/>
          <w:sz w:val="28"/>
          <w:szCs w:val="28"/>
          <w:lang w:eastAsia="ru-RU"/>
        </w:rPr>
        <w:t>Умения</w:t>
      </w:r>
      <w:r w:rsidRPr="00D60BFC">
        <w:rPr>
          <w:rFonts w:ascii="Times New Roman" w:eastAsia="Times New Roman" w:hAnsi="Times New Roman" w:cs="Times New Roman"/>
          <w:sz w:val="28"/>
          <w:szCs w:val="28"/>
          <w:lang w:eastAsia="ru-RU"/>
        </w:rPr>
        <w:t>:</w:t>
      </w:r>
    </w:p>
    <w:p w14:paraId="70ED173E" w14:textId="77777777" w:rsidR="00D60BFC" w:rsidRPr="00D60BFC" w:rsidRDefault="00D60BFC" w:rsidP="00D60BFC">
      <w:pPr>
        <w:numPr>
          <w:ilvl w:val="0"/>
          <w:numId w:val="23"/>
        </w:numPr>
        <w:tabs>
          <w:tab w:val="num" w:pos="1496"/>
        </w:tabs>
        <w:autoSpaceDN w:val="0"/>
        <w:ind w:left="1496"/>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4"/>
          <w:lang w:eastAsia="ru-RU"/>
        </w:rPr>
        <w:t xml:space="preserve">Разработать </w:t>
      </w:r>
      <w:r w:rsidRPr="00D60BFC">
        <w:rPr>
          <w:rFonts w:ascii="Times New Roman" w:eastAsia="Times New Roman" w:hAnsi="Times New Roman" w:cs="Times New Roman"/>
          <w:sz w:val="28"/>
          <w:szCs w:val="28"/>
          <w:lang w:eastAsia="ru-RU"/>
        </w:rPr>
        <w:t>полноценную СММ-кампанию для художественного проекта</w:t>
      </w:r>
    </w:p>
    <w:p w14:paraId="52A1A786" w14:textId="77777777" w:rsidR="00D60BFC" w:rsidRPr="00D60BFC" w:rsidRDefault="00D60BFC" w:rsidP="00D60BFC">
      <w:pPr>
        <w:autoSpaceDN w:val="0"/>
        <w:ind w:firstLine="540"/>
        <w:jc w:val="center"/>
        <w:rPr>
          <w:rFonts w:ascii="Times New Roman" w:eastAsia="Times New Roman" w:hAnsi="Times New Roman" w:cs="Times New Roman"/>
          <w:sz w:val="28"/>
          <w:szCs w:val="28"/>
          <w:u w:val="single"/>
          <w:lang w:eastAsia="ru-RU"/>
        </w:rPr>
      </w:pPr>
      <w:r w:rsidRPr="00D60BFC">
        <w:rPr>
          <w:rFonts w:ascii="Times New Roman" w:eastAsia="Times New Roman" w:hAnsi="Times New Roman" w:cs="Times New Roman"/>
          <w:b/>
          <w:sz w:val="28"/>
          <w:szCs w:val="28"/>
          <w:u w:val="single"/>
          <w:lang w:eastAsia="ru-RU"/>
        </w:rPr>
        <w:t>Содержание задания</w:t>
      </w:r>
      <w:r w:rsidRPr="00D60BFC">
        <w:rPr>
          <w:rFonts w:ascii="Times New Roman" w:eastAsia="Times New Roman" w:hAnsi="Times New Roman" w:cs="Times New Roman"/>
          <w:sz w:val="28"/>
          <w:szCs w:val="28"/>
          <w:u w:val="single"/>
          <w:lang w:eastAsia="ru-RU"/>
        </w:rPr>
        <w:t>:</w:t>
      </w:r>
    </w:p>
    <w:p w14:paraId="1EA49F37"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Подготовить и презентовать СММ-кампанию для художественного проекта.</w:t>
      </w:r>
    </w:p>
    <w:p w14:paraId="2C7CCB29" w14:textId="77777777" w:rsidR="00D60BFC" w:rsidRPr="00D60BFC" w:rsidRDefault="00D60BFC" w:rsidP="00D60BFC">
      <w:pPr>
        <w:autoSpaceDN w:val="0"/>
        <w:ind w:firstLine="708"/>
        <w:jc w:val="both"/>
        <w:rPr>
          <w:rFonts w:ascii="Times New Roman" w:eastAsia="Times New Roman" w:hAnsi="Times New Roman" w:cs="Times New Roman"/>
          <w:sz w:val="28"/>
          <w:szCs w:val="28"/>
          <w:lang w:eastAsia="ru-RU"/>
        </w:rPr>
      </w:pPr>
      <w:r w:rsidRPr="00D60BFC">
        <w:rPr>
          <w:rFonts w:ascii="Times New Roman" w:eastAsia="Times New Roman" w:hAnsi="Times New Roman" w:cs="Times New Roman"/>
          <w:sz w:val="28"/>
          <w:szCs w:val="28"/>
          <w:lang w:eastAsia="ru-RU"/>
        </w:rPr>
        <w:t>Требования к выполнению:</w:t>
      </w:r>
    </w:p>
    <w:p w14:paraId="4A8AB6FD" w14:textId="77777777" w:rsidR="00D60BFC" w:rsidRPr="00D60BFC" w:rsidRDefault="00D60BFC" w:rsidP="00D60BFC">
      <w:pPr>
        <w:autoSpaceDN w:val="0"/>
        <w:ind w:firstLine="708"/>
        <w:jc w:val="both"/>
        <w:rPr>
          <w:rFonts w:ascii="Times New Roman" w:eastAsia="Times New Roman" w:hAnsi="Times New Roman" w:cs="Times New Roman"/>
          <w:color w:val="FF0000"/>
          <w:sz w:val="28"/>
          <w:szCs w:val="28"/>
          <w:lang w:eastAsia="ru-RU"/>
        </w:rPr>
      </w:pPr>
      <w:r w:rsidRPr="00D60BFC">
        <w:rPr>
          <w:rFonts w:ascii="Times New Roman" w:eastAsia="Times New Roman" w:hAnsi="Times New Roman" w:cs="Times New Roman"/>
          <w:sz w:val="28"/>
          <w:szCs w:val="28"/>
          <w:lang w:eastAsia="ru-RU"/>
        </w:rPr>
        <w:t>Презентация работ должна быть перед аудиторией</w:t>
      </w:r>
      <w:r w:rsidRPr="00D60BFC">
        <w:rPr>
          <w:rFonts w:ascii="Times New Roman" w:eastAsia="Times New Roman" w:hAnsi="Times New Roman" w:cs="Times New Roman"/>
          <w:color w:val="FF0000"/>
          <w:sz w:val="28"/>
          <w:szCs w:val="28"/>
          <w:lang w:eastAsia="ru-RU"/>
        </w:rPr>
        <w:t>.</w:t>
      </w:r>
    </w:p>
    <w:p w14:paraId="469AF29C" w14:textId="77777777" w:rsidR="00D60BFC" w:rsidRPr="00D60BFC" w:rsidRDefault="00D60BFC" w:rsidP="00D60BFC">
      <w:pPr>
        <w:autoSpaceDN w:val="0"/>
        <w:jc w:val="both"/>
        <w:rPr>
          <w:rFonts w:ascii="Times New Roman" w:eastAsia="Times New Roman" w:hAnsi="Times New Roman" w:cs="Times New Roman"/>
          <w:bCs/>
          <w:sz w:val="28"/>
          <w:szCs w:val="28"/>
          <w:lang w:eastAsia="ru-RU"/>
        </w:rPr>
      </w:pPr>
      <w:r w:rsidRPr="00D60BFC">
        <w:rPr>
          <w:rFonts w:ascii="Times New Roman" w:eastAsia="Times New Roman" w:hAnsi="Times New Roman" w:cs="Times New Roman"/>
          <w:sz w:val="28"/>
          <w:szCs w:val="28"/>
          <w:u w:val="single"/>
          <w:lang w:eastAsia="ru-RU"/>
        </w:rPr>
        <w:t>Контрольная работа рассчитаны на 2 часа.</w:t>
      </w:r>
    </w:p>
    <w:p w14:paraId="415A1753"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p w14:paraId="383D9E06" w14:textId="77777777" w:rsidR="00D60BFC" w:rsidRPr="00D60BFC" w:rsidRDefault="00D60BFC" w:rsidP="00D60BFC">
      <w:pPr>
        <w:keepNext/>
        <w:jc w:val="center"/>
        <w:outlineLvl w:val="0"/>
        <w:rPr>
          <w:rFonts w:ascii="Times New Roman" w:eastAsia="Times New Roman" w:hAnsi="Times New Roman" w:cs="Times New Roman"/>
          <w:b/>
          <w:caps/>
          <w:sz w:val="28"/>
          <w:szCs w:val="28"/>
          <w:lang w:eastAsia="ru-RU"/>
        </w:rPr>
      </w:pPr>
      <w:r w:rsidRPr="00D60BFC">
        <w:rPr>
          <w:rFonts w:ascii="Times New Roman" w:eastAsia="Times New Roman" w:hAnsi="Times New Roman" w:cs="Times New Roman"/>
          <w:sz w:val="28"/>
          <w:szCs w:val="28"/>
          <w:lang w:eastAsia="ru-RU"/>
        </w:rPr>
        <w:br w:type="column"/>
      </w:r>
      <w:bookmarkStart w:id="42" w:name="_Toc232695304"/>
      <w:bookmarkStart w:id="43" w:name="_Toc240127967"/>
      <w:r w:rsidRPr="00D60BFC">
        <w:rPr>
          <w:rFonts w:ascii="Times New Roman" w:eastAsia="Times New Roman" w:hAnsi="Times New Roman" w:cs="Times New Roman"/>
          <w:b/>
          <w:caps/>
          <w:sz w:val="28"/>
          <w:szCs w:val="28"/>
          <w:lang w:eastAsia="ru-RU"/>
        </w:rPr>
        <w:lastRenderedPageBreak/>
        <w:t>4. Контроль и оценка результатов освоения курса</w:t>
      </w:r>
      <w:bookmarkEnd w:id="42"/>
      <w:bookmarkEnd w:id="43"/>
    </w:p>
    <w:p w14:paraId="2EE421F9"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6003"/>
        <w:gridCol w:w="2741"/>
      </w:tblGrid>
      <w:tr w:rsidR="00D60BFC" w:rsidRPr="00D60BFC" w14:paraId="0915F952" w14:textId="77777777" w:rsidTr="00573EFD">
        <w:trPr>
          <w:trHeight w:val="23"/>
        </w:trPr>
        <w:tc>
          <w:tcPr>
            <w:tcW w:w="563" w:type="pct"/>
          </w:tcPr>
          <w:p w14:paraId="00F8267A" w14:textId="77777777" w:rsidR="00D60BFC" w:rsidRPr="00D60BFC" w:rsidRDefault="00D60BFC" w:rsidP="00D60BFC">
            <w:pPr>
              <w:suppressAutoHyphens/>
              <w:autoSpaceDN w:val="0"/>
              <w:contextualSpacing/>
              <w:jc w:val="center"/>
              <w:rPr>
                <w:rFonts w:ascii="Times New Roman" w:eastAsia="Times New Roman" w:hAnsi="Times New Roman" w:cs="Times New Roman"/>
                <w:b/>
                <w:iCs/>
                <w:sz w:val="24"/>
                <w:szCs w:val="24"/>
                <w:lang w:eastAsia="ru-RU"/>
              </w:rPr>
            </w:pPr>
            <w:bookmarkStart w:id="44" w:name="_Hlk152334357"/>
            <w:r w:rsidRPr="00D60BFC">
              <w:rPr>
                <w:rFonts w:ascii="Times New Roman" w:eastAsia="Times New Roman" w:hAnsi="Times New Roman" w:cs="Times New Roman"/>
                <w:b/>
                <w:iCs/>
                <w:sz w:val="24"/>
                <w:szCs w:val="24"/>
                <w:lang w:eastAsia="ru-RU"/>
              </w:rPr>
              <w:t>Код ПК, ОК</w:t>
            </w:r>
          </w:p>
        </w:tc>
        <w:tc>
          <w:tcPr>
            <w:tcW w:w="3046" w:type="pct"/>
            <w:vAlign w:val="center"/>
          </w:tcPr>
          <w:p w14:paraId="4AE8C1B4" w14:textId="77777777" w:rsidR="00D60BFC" w:rsidRPr="00D60BFC" w:rsidRDefault="00D60BFC" w:rsidP="00D60BFC">
            <w:pPr>
              <w:suppressAutoHyphens/>
              <w:autoSpaceDN w:val="0"/>
              <w:contextualSpacing/>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iCs/>
                <w:sz w:val="24"/>
                <w:szCs w:val="24"/>
                <w:lang w:eastAsia="ru-RU"/>
              </w:rPr>
              <w:t xml:space="preserve">Критерии оценки результата </w:t>
            </w:r>
            <w:r w:rsidRPr="00D60BFC">
              <w:rPr>
                <w:rFonts w:ascii="Times New Roman" w:eastAsia="Times New Roman" w:hAnsi="Times New Roman" w:cs="Times New Roman"/>
                <w:b/>
                <w:iCs/>
                <w:sz w:val="24"/>
                <w:szCs w:val="24"/>
                <w:lang w:eastAsia="ru-RU"/>
              </w:rPr>
              <w:br/>
              <w:t>(показатели освоенности компетенций)</w:t>
            </w:r>
          </w:p>
        </w:tc>
        <w:tc>
          <w:tcPr>
            <w:tcW w:w="1391" w:type="pct"/>
            <w:vAlign w:val="center"/>
          </w:tcPr>
          <w:p w14:paraId="5E5BF6C0" w14:textId="77777777" w:rsidR="00D60BFC" w:rsidRPr="00D60BFC" w:rsidRDefault="00D60BFC" w:rsidP="00D60BFC">
            <w:pPr>
              <w:suppressAutoHyphens/>
              <w:autoSpaceDN w:val="0"/>
              <w:contextualSpacing/>
              <w:jc w:val="center"/>
              <w:rPr>
                <w:rFonts w:ascii="Times New Roman" w:eastAsia="Times New Roman" w:hAnsi="Times New Roman" w:cs="Times New Roman"/>
                <w:b/>
                <w:sz w:val="24"/>
                <w:szCs w:val="24"/>
                <w:lang w:eastAsia="ru-RU"/>
              </w:rPr>
            </w:pPr>
            <w:r w:rsidRPr="00D60BFC">
              <w:rPr>
                <w:rFonts w:ascii="Times New Roman" w:eastAsia="Times New Roman" w:hAnsi="Times New Roman" w:cs="Times New Roman"/>
                <w:b/>
                <w:sz w:val="24"/>
                <w:szCs w:val="24"/>
                <w:lang w:eastAsia="ru-RU"/>
              </w:rPr>
              <w:t>Формы контроля и методы оценки</w:t>
            </w:r>
          </w:p>
        </w:tc>
      </w:tr>
      <w:tr w:rsidR="00D60BFC" w:rsidRPr="00D60BFC" w14:paraId="567C599D" w14:textId="77777777" w:rsidTr="00573EFD">
        <w:trPr>
          <w:trHeight w:val="23"/>
        </w:trPr>
        <w:tc>
          <w:tcPr>
            <w:tcW w:w="563" w:type="pct"/>
          </w:tcPr>
          <w:p w14:paraId="2B0A82E7"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p>
          <w:p w14:paraId="4D4C8FAA"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 xml:space="preserve">ОК 01 </w:t>
            </w:r>
          </w:p>
          <w:p w14:paraId="0D304BFF"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02</w:t>
            </w:r>
          </w:p>
          <w:p w14:paraId="10E023F2"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03</w:t>
            </w:r>
          </w:p>
          <w:p w14:paraId="01CFB822"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04</w:t>
            </w:r>
          </w:p>
          <w:p w14:paraId="18D7B331"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05</w:t>
            </w:r>
          </w:p>
          <w:p w14:paraId="2602132E" w14:textId="77777777" w:rsidR="00D60BFC" w:rsidRPr="00D60BFC" w:rsidRDefault="00D60BFC" w:rsidP="00D60BFC">
            <w:pPr>
              <w:suppressAutoHyphens/>
              <w:autoSpaceDN w:val="0"/>
              <w:contextualSpacing/>
              <w:jc w:val="center"/>
              <w:rPr>
                <w:rFonts w:ascii="Times New Roman" w:eastAsia="Times New Roman" w:hAnsi="Times New Roman" w:cs="Times New Roman"/>
                <w:bCs/>
                <w:sz w:val="24"/>
                <w:szCs w:val="24"/>
                <w:lang w:eastAsia="ru-RU"/>
              </w:rPr>
            </w:pPr>
            <w:r w:rsidRPr="00D60BFC">
              <w:rPr>
                <w:rFonts w:ascii="Times New Roman" w:eastAsia="Times New Roman" w:hAnsi="Times New Roman" w:cs="Times New Roman"/>
                <w:bCs/>
                <w:sz w:val="24"/>
                <w:szCs w:val="24"/>
                <w:lang w:eastAsia="ru-RU"/>
              </w:rPr>
              <w:t>ОК 06</w:t>
            </w:r>
          </w:p>
          <w:p w14:paraId="38A694EB"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ПК 3.1</w:t>
            </w:r>
          </w:p>
          <w:p w14:paraId="69ABC09A" w14:textId="77777777" w:rsidR="00D60BFC" w:rsidRPr="00D60BFC" w:rsidRDefault="00D60BFC" w:rsidP="00D60BFC">
            <w:pPr>
              <w:suppressAutoHyphens/>
              <w:autoSpaceDN w:val="0"/>
              <w:contextualSpacing/>
              <w:jc w:val="center"/>
              <w:rPr>
                <w:rFonts w:ascii="Times New Roman" w:eastAsia="Times New Roman" w:hAnsi="Times New Roman" w:cs="Times New Roman"/>
                <w:sz w:val="24"/>
                <w:szCs w:val="24"/>
                <w:lang w:eastAsia="ru-RU"/>
              </w:rPr>
            </w:pPr>
            <w:r w:rsidRPr="00D60BFC">
              <w:rPr>
                <w:rFonts w:ascii="Times New Roman" w:eastAsia="Times New Roman" w:hAnsi="Times New Roman" w:cs="Times New Roman"/>
                <w:sz w:val="24"/>
                <w:szCs w:val="24"/>
                <w:lang w:eastAsia="ru-RU"/>
              </w:rPr>
              <w:t>ПК 3.3</w:t>
            </w:r>
          </w:p>
          <w:p w14:paraId="7D08CDDA" w14:textId="77777777" w:rsidR="00D60BFC" w:rsidRPr="00D60BFC" w:rsidRDefault="00D60BFC" w:rsidP="00D60BFC">
            <w:pPr>
              <w:suppressAutoHyphens/>
              <w:autoSpaceDN w:val="0"/>
              <w:contextualSpacing/>
              <w:jc w:val="center"/>
              <w:rPr>
                <w:rFonts w:ascii="Times New Roman" w:eastAsia="Times New Roman" w:hAnsi="Times New Roman" w:cs="Times New Roman"/>
                <w:b/>
                <w:iCs/>
                <w:color w:val="FF0000"/>
                <w:sz w:val="24"/>
                <w:szCs w:val="24"/>
                <w:lang w:eastAsia="ru-RU"/>
              </w:rPr>
            </w:pPr>
          </w:p>
        </w:tc>
        <w:tc>
          <w:tcPr>
            <w:tcW w:w="3046" w:type="pct"/>
          </w:tcPr>
          <w:p w14:paraId="55CE1257"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осуществляет разные формы работы с аудиторией неограниченного возраста по привитию навыков чтения, развитию культуры, информационной и цифровой грамотности;</w:t>
            </w:r>
          </w:p>
          <w:p w14:paraId="5DA26E0B"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применяет законы и нормативы по в сфере культуры в практической деятельности;</w:t>
            </w:r>
          </w:p>
          <w:p w14:paraId="3B647F0D"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 xml:space="preserve">ведет учетную документацию учреждения культуры; </w:t>
            </w:r>
          </w:p>
          <w:p w14:paraId="196AF482"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составляет планы, отчеты и их анализа;</w:t>
            </w:r>
          </w:p>
          <w:p w14:paraId="3732F073" w14:textId="77777777" w:rsidR="00D60BFC" w:rsidRPr="00D60BFC" w:rsidRDefault="00D60BFC" w:rsidP="00D60BFC">
            <w:pPr>
              <w:numPr>
                <w:ilvl w:val="0"/>
                <w:numId w:val="19"/>
              </w:numPr>
              <w:suppressAutoHyphens/>
              <w:autoSpaceDN w:val="0"/>
              <w:spacing w:after="120"/>
              <w:ind w:firstLine="360"/>
              <w:contextualSpacing/>
              <w:rPr>
                <w:rFonts w:ascii="Times New Roman" w:eastAsia="Calibri" w:hAnsi="Times New Roman" w:cs="Times New Roman"/>
                <w:sz w:val="24"/>
                <w:szCs w:val="24"/>
              </w:rPr>
            </w:pPr>
            <w:r w:rsidRPr="00D60BFC">
              <w:rPr>
                <w:rFonts w:ascii="Times New Roman" w:eastAsia="Calibri" w:hAnsi="Times New Roman" w:cs="Times New Roman"/>
                <w:sz w:val="24"/>
                <w:szCs w:val="24"/>
              </w:rPr>
              <w:t>проводит маркетинговые исследования рынка культурных услуг, формирования спроса на услуги;</w:t>
            </w:r>
          </w:p>
          <w:p w14:paraId="383F41B9" w14:textId="77777777" w:rsidR="00D60BFC" w:rsidRPr="00D60BFC" w:rsidRDefault="00D60BFC" w:rsidP="00D60BFC">
            <w:pPr>
              <w:suppressAutoHyphens/>
              <w:autoSpaceDN w:val="0"/>
              <w:contextualSpacing/>
              <w:jc w:val="center"/>
              <w:rPr>
                <w:rFonts w:ascii="Times New Roman" w:eastAsia="Times New Roman" w:hAnsi="Times New Roman" w:cs="Times New Roman"/>
                <w:b/>
                <w:iCs/>
                <w:color w:val="FF0000"/>
                <w:sz w:val="24"/>
                <w:szCs w:val="24"/>
                <w:lang w:eastAsia="ru-RU"/>
              </w:rPr>
            </w:pPr>
            <w:r w:rsidRPr="00D60BFC">
              <w:rPr>
                <w:rFonts w:ascii="Times New Roman" w:eastAsia="Times New Roman" w:hAnsi="Times New Roman" w:cs="Times New Roman"/>
                <w:sz w:val="24"/>
                <w:szCs w:val="24"/>
                <w:lang w:eastAsia="ru-RU"/>
              </w:rPr>
              <w:t>подготавливает и анализирует статистические данные организации досуговой деятельности</w:t>
            </w:r>
          </w:p>
        </w:tc>
        <w:tc>
          <w:tcPr>
            <w:tcW w:w="1391" w:type="pct"/>
          </w:tcPr>
          <w:p w14:paraId="6DC916CB" w14:textId="77777777" w:rsidR="00D60BFC" w:rsidRPr="00D60BFC" w:rsidRDefault="00D60BFC" w:rsidP="00D60BFC">
            <w:pPr>
              <w:suppressAutoHyphens/>
              <w:autoSpaceDN w:val="0"/>
              <w:contextualSpacing/>
              <w:jc w:val="center"/>
              <w:rPr>
                <w:rFonts w:ascii="Times New Roman" w:eastAsia="Times New Roman" w:hAnsi="Times New Roman" w:cs="Times New Roman"/>
                <w:b/>
                <w:color w:val="FF0000"/>
                <w:sz w:val="24"/>
                <w:szCs w:val="24"/>
                <w:lang w:eastAsia="ru-RU"/>
              </w:rPr>
            </w:pPr>
            <w:r w:rsidRPr="00D60BFC">
              <w:rPr>
                <w:rFonts w:ascii="Times New Roman" w:eastAsia="Times New Roman" w:hAnsi="Times New Roman" w:cs="Times New Roman"/>
                <w:sz w:val="24"/>
                <w:szCs w:val="24"/>
                <w:lang w:eastAsia="ru-RU"/>
              </w:rPr>
              <w:t>Контрольная работа, защита курсового проекта, экзамен. Интерпретация результатов выполнения практических заданий, оценка решения ситуационных задач, оценка тестового контроля</w:t>
            </w:r>
            <w:r w:rsidRPr="00D60BFC">
              <w:rPr>
                <w:rFonts w:ascii="Times New Roman" w:eastAsia="Times New Roman" w:hAnsi="Times New Roman" w:cs="Times New Roman"/>
                <w:i/>
                <w:sz w:val="24"/>
                <w:szCs w:val="24"/>
                <w:lang w:eastAsia="ru-RU"/>
              </w:rPr>
              <w:t>.</w:t>
            </w:r>
          </w:p>
        </w:tc>
      </w:tr>
      <w:bookmarkEnd w:id="44"/>
    </w:tbl>
    <w:p w14:paraId="7B86BD37" w14:textId="77777777" w:rsidR="00D60BFC" w:rsidRPr="00D60BFC" w:rsidRDefault="00D60BFC" w:rsidP="00D60BFC">
      <w:pPr>
        <w:keepNext/>
        <w:ind w:right="-5751"/>
        <w:outlineLvl w:val="0"/>
        <w:rPr>
          <w:rFonts w:ascii="Times New Roman" w:eastAsia="Times New Roman" w:hAnsi="Times New Roman" w:cs="Times New Roman"/>
          <w:b/>
          <w:caps/>
          <w:color w:val="FF0000"/>
          <w:sz w:val="28"/>
          <w:szCs w:val="28"/>
          <w:lang w:eastAsia="ru-RU"/>
        </w:rPr>
      </w:pPr>
    </w:p>
    <w:p w14:paraId="7B15D75F" w14:textId="77777777" w:rsidR="00D60BFC" w:rsidRPr="00D60BFC" w:rsidRDefault="00D60BFC" w:rsidP="00D60BFC">
      <w:pPr>
        <w:autoSpaceDN w:val="0"/>
        <w:ind w:firstLine="708"/>
        <w:jc w:val="both"/>
        <w:rPr>
          <w:rFonts w:ascii="Times New Roman" w:eastAsia="Times New Roman" w:hAnsi="Times New Roman" w:cs="Times New Roman"/>
          <w:color w:val="000000"/>
          <w:sz w:val="28"/>
          <w:szCs w:val="28"/>
          <w:lang w:eastAsia="ru-RU"/>
        </w:rPr>
      </w:pPr>
      <w:r w:rsidRPr="00D60BFC">
        <w:rPr>
          <w:rFonts w:ascii="Times New Roman" w:eastAsia="Times New Roman" w:hAnsi="Times New Roman" w:cs="Times New Roman"/>
          <w:color w:val="000000"/>
          <w:sz w:val="28"/>
          <w:szCs w:val="28"/>
          <w:lang w:eastAsia="ru-RU"/>
        </w:rPr>
        <w:t xml:space="preserve">Программа контроля качественной реализации требований по предмету включает в себя следующие </w:t>
      </w:r>
      <w:r w:rsidRPr="00D60BFC">
        <w:rPr>
          <w:rFonts w:ascii="Times New Roman" w:eastAsia="Times New Roman" w:hAnsi="Times New Roman" w:cs="Times New Roman"/>
          <w:iCs/>
          <w:color w:val="000000"/>
          <w:sz w:val="28"/>
          <w:szCs w:val="28"/>
          <w:lang w:eastAsia="ru-RU"/>
        </w:rPr>
        <w:t xml:space="preserve">виды контроля: </w:t>
      </w:r>
      <w:r w:rsidRPr="00D60BFC">
        <w:rPr>
          <w:rFonts w:ascii="Times New Roman" w:eastAsia="Times New Roman" w:hAnsi="Times New Roman" w:cs="Times New Roman"/>
          <w:color w:val="000000"/>
          <w:sz w:val="28"/>
          <w:szCs w:val="28"/>
          <w:lang w:eastAsia="ru-RU"/>
        </w:rPr>
        <w:t>текущий</w:t>
      </w:r>
      <w:r w:rsidRPr="00D60BFC">
        <w:rPr>
          <w:rFonts w:ascii="Times New Roman" w:eastAsia="Times New Roman" w:hAnsi="Times New Roman" w:cs="Times New Roman"/>
          <w:sz w:val="28"/>
          <w:szCs w:val="28"/>
          <w:lang w:eastAsia="ru-RU"/>
        </w:rPr>
        <w:t xml:space="preserve"> (по домашним самостоятельным заданиям)</w:t>
      </w:r>
      <w:r w:rsidRPr="00D60BFC">
        <w:rPr>
          <w:rFonts w:ascii="Times New Roman" w:eastAsia="Times New Roman" w:hAnsi="Times New Roman" w:cs="Times New Roman"/>
          <w:color w:val="000000"/>
          <w:sz w:val="28"/>
          <w:szCs w:val="28"/>
          <w:lang w:eastAsia="ru-RU"/>
        </w:rPr>
        <w:t>, устный опрос</w:t>
      </w:r>
      <w:r w:rsidRPr="00D60BFC">
        <w:rPr>
          <w:rFonts w:ascii="Times New Roman" w:eastAsia="Times New Roman" w:hAnsi="Times New Roman" w:cs="Times New Roman"/>
          <w:sz w:val="28"/>
          <w:szCs w:val="28"/>
          <w:lang w:eastAsia="ru-RU"/>
        </w:rPr>
        <w:t xml:space="preserve">, </w:t>
      </w:r>
      <w:r w:rsidRPr="00D60BFC">
        <w:rPr>
          <w:rFonts w:ascii="Times New Roman" w:eastAsia="Times New Roman" w:hAnsi="Times New Roman" w:cs="Times New Roman"/>
          <w:color w:val="000000"/>
          <w:sz w:val="28"/>
          <w:szCs w:val="28"/>
          <w:lang w:eastAsia="ru-RU"/>
        </w:rPr>
        <w:t xml:space="preserve">итоговый - </w:t>
      </w:r>
      <w:r w:rsidRPr="00D60BFC">
        <w:rPr>
          <w:rFonts w:ascii="Times New Roman" w:eastAsia="Times New Roman" w:hAnsi="Times New Roman" w:cs="Times New Roman"/>
          <w:sz w:val="28"/>
          <w:szCs w:val="28"/>
          <w:lang w:eastAsia="ru-RU"/>
        </w:rPr>
        <w:t>контрольная работа</w:t>
      </w:r>
      <w:r w:rsidRPr="00D60BFC">
        <w:rPr>
          <w:rFonts w:ascii="Times New Roman" w:eastAsia="Times New Roman" w:hAnsi="Times New Roman" w:cs="Times New Roman"/>
          <w:color w:val="000000"/>
          <w:sz w:val="28"/>
          <w:szCs w:val="28"/>
          <w:lang w:eastAsia="ru-RU"/>
        </w:rPr>
        <w:t>.</w:t>
      </w:r>
    </w:p>
    <w:p w14:paraId="0FF44309" w14:textId="77777777" w:rsidR="00D60BFC" w:rsidRPr="00D60BFC" w:rsidRDefault="00D60BFC" w:rsidP="00D60BFC">
      <w:pPr>
        <w:autoSpaceDN w:val="0"/>
        <w:ind w:firstLine="708"/>
        <w:jc w:val="both"/>
        <w:rPr>
          <w:rFonts w:ascii="Times New Roman" w:eastAsia="Times New Roman" w:hAnsi="Times New Roman" w:cs="Times New Roman"/>
          <w:color w:val="000000"/>
          <w:sz w:val="28"/>
          <w:szCs w:val="28"/>
          <w:lang w:eastAsia="ru-RU"/>
        </w:rPr>
      </w:pPr>
    </w:p>
    <w:tbl>
      <w:tblPr>
        <w:tblStyle w:val="33"/>
        <w:tblW w:w="9772" w:type="dxa"/>
        <w:tblLayout w:type="fixed"/>
        <w:tblLook w:val="04A0" w:firstRow="1" w:lastRow="0" w:firstColumn="1" w:lastColumn="0" w:noHBand="0" w:noVBand="1"/>
      </w:tblPr>
      <w:tblGrid>
        <w:gridCol w:w="675"/>
        <w:gridCol w:w="5954"/>
        <w:gridCol w:w="120"/>
        <w:gridCol w:w="2999"/>
        <w:gridCol w:w="7"/>
        <w:gridCol w:w="17"/>
      </w:tblGrid>
      <w:tr w:rsidR="00D60BFC" w:rsidRPr="00D60BFC" w14:paraId="20BE429E" w14:textId="77777777" w:rsidTr="00573EFD">
        <w:trPr>
          <w:gridAfter w:val="2"/>
          <w:wAfter w:w="24" w:type="dxa"/>
        </w:trPr>
        <w:tc>
          <w:tcPr>
            <w:tcW w:w="675" w:type="dxa"/>
            <w:vAlign w:val="center"/>
          </w:tcPr>
          <w:p w14:paraId="28BC7CEC" w14:textId="77777777" w:rsidR="00D60BFC" w:rsidRPr="00D60BFC" w:rsidRDefault="00D60BFC" w:rsidP="00D60BFC">
            <w:pPr>
              <w:autoSpaceDN w:val="0"/>
              <w:jc w:val="center"/>
              <w:rPr>
                <w:b/>
                <w:bCs/>
                <w:sz w:val="24"/>
                <w:szCs w:val="24"/>
              </w:rPr>
            </w:pPr>
            <w:r w:rsidRPr="00D60BFC">
              <w:rPr>
                <w:b/>
                <w:bCs/>
                <w:sz w:val="24"/>
                <w:szCs w:val="24"/>
              </w:rPr>
              <w:t>№ п/п</w:t>
            </w:r>
          </w:p>
        </w:tc>
        <w:tc>
          <w:tcPr>
            <w:tcW w:w="5954" w:type="dxa"/>
            <w:vAlign w:val="center"/>
          </w:tcPr>
          <w:p w14:paraId="62113C9A" w14:textId="77777777" w:rsidR="00D60BFC" w:rsidRPr="00D60BFC" w:rsidRDefault="00D60BFC" w:rsidP="00D60BFC">
            <w:pPr>
              <w:autoSpaceDN w:val="0"/>
              <w:jc w:val="center"/>
              <w:rPr>
                <w:b/>
                <w:bCs/>
                <w:sz w:val="24"/>
                <w:szCs w:val="24"/>
              </w:rPr>
            </w:pPr>
            <w:r w:rsidRPr="00D60BFC">
              <w:rPr>
                <w:b/>
                <w:sz w:val="24"/>
                <w:szCs w:val="24"/>
              </w:rPr>
              <w:t>Наименование разделов и тем</w:t>
            </w:r>
          </w:p>
        </w:tc>
        <w:tc>
          <w:tcPr>
            <w:tcW w:w="3119" w:type="dxa"/>
            <w:gridSpan w:val="2"/>
            <w:vAlign w:val="center"/>
          </w:tcPr>
          <w:p w14:paraId="4A4EDC1A" w14:textId="77777777" w:rsidR="00D60BFC" w:rsidRPr="00D60BFC" w:rsidRDefault="00D60BFC" w:rsidP="00D60BFC">
            <w:pPr>
              <w:autoSpaceDN w:val="0"/>
              <w:jc w:val="center"/>
              <w:rPr>
                <w:b/>
                <w:bCs/>
                <w:sz w:val="24"/>
                <w:szCs w:val="24"/>
              </w:rPr>
            </w:pPr>
            <w:r w:rsidRPr="00D60BFC">
              <w:rPr>
                <w:b/>
                <w:bCs/>
                <w:sz w:val="24"/>
                <w:szCs w:val="24"/>
              </w:rPr>
              <w:t>Формы контроля</w:t>
            </w:r>
          </w:p>
          <w:p w14:paraId="4E5EAA76" w14:textId="77777777" w:rsidR="00D60BFC" w:rsidRPr="00D60BFC" w:rsidRDefault="00D60BFC" w:rsidP="00D60BFC">
            <w:pPr>
              <w:autoSpaceDN w:val="0"/>
              <w:jc w:val="center"/>
              <w:rPr>
                <w:b/>
                <w:bCs/>
                <w:sz w:val="24"/>
                <w:szCs w:val="24"/>
              </w:rPr>
            </w:pPr>
          </w:p>
        </w:tc>
      </w:tr>
      <w:tr w:rsidR="00D60BFC" w:rsidRPr="00D60BFC" w14:paraId="48BB29CC" w14:textId="77777777" w:rsidTr="00573EFD">
        <w:tc>
          <w:tcPr>
            <w:tcW w:w="9772" w:type="dxa"/>
            <w:gridSpan w:val="6"/>
          </w:tcPr>
          <w:p w14:paraId="3E0E6165" w14:textId="77777777" w:rsidR="00D60BFC" w:rsidRPr="00D60BFC" w:rsidRDefault="00D60BFC" w:rsidP="00D60BFC">
            <w:pPr>
              <w:autoSpaceDN w:val="0"/>
              <w:jc w:val="center"/>
              <w:rPr>
                <w:b/>
                <w:bCs/>
                <w:sz w:val="24"/>
                <w:szCs w:val="24"/>
              </w:rPr>
            </w:pPr>
            <w:r w:rsidRPr="00D60BFC">
              <w:rPr>
                <w:b/>
                <w:sz w:val="24"/>
                <w:szCs w:val="24"/>
              </w:rPr>
              <w:t xml:space="preserve">Раздел </w:t>
            </w:r>
            <w:r w:rsidRPr="00D60BFC">
              <w:rPr>
                <w:b/>
                <w:sz w:val="24"/>
                <w:szCs w:val="24"/>
                <w:lang w:val="en-US"/>
              </w:rPr>
              <w:t>I</w:t>
            </w:r>
            <w:r w:rsidRPr="00D60BFC">
              <w:rPr>
                <w:b/>
                <w:sz w:val="24"/>
                <w:szCs w:val="24"/>
              </w:rPr>
              <w:t>. Интернет-рынок</w:t>
            </w:r>
          </w:p>
        </w:tc>
      </w:tr>
      <w:tr w:rsidR="00D60BFC" w:rsidRPr="00D60BFC" w14:paraId="1A63533E" w14:textId="77777777" w:rsidTr="00573EFD">
        <w:trPr>
          <w:gridAfter w:val="1"/>
          <w:wAfter w:w="17" w:type="dxa"/>
        </w:trPr>
        <w:tc>
          <w:tcPr>
            <w:tcW w:w="675" w:type="dxa"/>
          </w:tcPr>
          <w:p w14:paraId="4F3F433C" w14:textId="77777777" w:rsidR="00D60BFC" w:rsidRPr="00D60BFC" w:rsidRDefault="00D60BFC" w:rsidP="00D60BFC">
            <w:pPr>
              <w:autoSpaceDN w:val="0"/>
              <w:jc w:val="center"/>
              <w:rPr>
                <w:sz w:val="24"/>
                <w:szCs w:val="24"/>
              </w:rPr>
            </w:pPr>
            <w:r w:rsidRPr="00D60BFC">
              <w:rPr>
                <w:sz w:val="24"/>
                <w:szCs w:val="24"/>
              </w:rPr>
              <w:t>1.1.</w:t>
            </w:r>
          </w:p>
        </w:tc>
        <w:tc>
          <w:tcPr>
            <w:tcW w:w="6074" w:type="dxa"/>
            <w:gridSpan w:val="2"/>
          </w:tcPr>
          <w:p w14:paraId="4903439E" w14:textId="77777777" w:rsidR="00D60BFC" w:rsidRPr="00D60BFC" w:rsidRDefault="00D60BFC" w:rsidP="00D60BFC">
            <w:pPr>
              <w:autoSpaceDN w:val="0"/>
              <w:rPr>
                <w:sz w:val="24"/>
                <w:szCs w:val="24"/>
              </w:rPr>
            </w:pPr>
            <w:r w:rsidRPr="00D60BFC">
              <w:rPr>
                <w:sz w:val="24"/>
                <w:szCs w:val="24"/>
              </w:rPr>
              <w:t>Основы продвижения</w:t>
            </w:r>
          </w:p>
        </w:tc>
        <w:tc>
          <w:tcPr>
            <w:tcW w:w="3006" w:type="dxa"/>
            <w:gridSpan w:val="2"/>
          </w:tcPr>
          <w:p w14:paraId="1D45D0AE" w14:textId="77777777" w:rsidR="00D60BFC" w:rsidRPr="00D60BFC" w:rsidRDefault="00D60BFC" w:rsidP="00D60BFC">
            <w:pPr>
              <w:autoSpaceDN w:val="0"/>
              <w:jc w:val="center"/>
              <w:rPr>
                <w:sz w:val="24"/>
                <w:szCs w:val="24"/>
              </w:rPr>
            </w:pPr>
            <w:r w:rsidRPr="00D60BFC">
              <w:rPr>
                <w:sz w:val="24"/>
                <w:szCs w:val="24"/>
              </w:rPr>
              <w:t>Дискуссия, эссе</w:t>
            </w:r>
          </w:p>
        </w:tc>
      </w:tr>
      <w:tr w:rsidR="00D60BFC" w:rsidRPr="00D60BFC" w14:paraId="206B1149" w14:textId="77777777" w:rsidTr="00573EFD">
        <w:trPr>
          <w:gridAfter w:val="1"/>
          <w:wAfter w:w="17" w:type="dxa"/>
        </w:trPr>
        <w:tc>
          <w:tcPr>
            <w:tcW w:w="675" w:type="dxa"/>
          </w:tcPr>
          <w:p w14:paraId="6F7D358E" w14:textId="77777777" w:rsidR="00D60BFC" w:rsidRPr="00D60BFC" w:rsidRDefault="00D60BFC" w:rsidP="00D60BFC">
            <w:pPr>
              <w:autoSpaceDN w:val="0"/>
              <w:jc w:val="center"/>
              <w:rPr>
                <w:sz w:val="24"/>
                <w:szCs w:val="24"/>
              </w:rPr>
            </w:pPr>
            <w:r w:rsidRPr="00D60BFC">
              <w:rPr>
                <w:sz w:val="24"/>
                <w:szCs w:val="24"/>
              </w:rPr>
              <w:t>1.2.</w:t>
            </w:r>
          </w:p>
        </w:tc>
        <w:tc>
          <w:tcPr>
            <w:tcW w:w="6074" w:type="dxa"/>
            <w:gridSpan w:val="2"/>
          </w:tcPr>
          <w:p w14:paraId="317C8618" w14:textId="77777777" w:rsidR="00D60BFC" w:rsidRPr="00D60BFC" w:rsidRDefault="00D60BFC" w:rsidP="00D60BFC">
            <w:pPr>
              <w:autoSpaceDN w:val="0"/>
              <w:rPr>
                <w:sz w:val="24"/>
                <w:szCs w:val="24"/>
              </w:rPr>
            </w:pPr>
            <w:r w:rsidRPr="00D60BFC">
              <w:rPr>
                <w:sz w:val="24"/>
                <w:szCs w:val="24"/>
              </w:rPr>
              <w:t>Целевая аудитория</w:t>
            </w:r>
          </w:p>
        </w:tc>
        <w:tc>
          <w:tcPr>
            <w:tcW w:w="3006" w:type="dxa"/>
            <w:gridSpan w:val="2"/>
          </w:tcPr>
          <w:p w14:paraId="113103CA" w14:textId="77777777" w:rsidR="00D60BFC" w:rsidRPr="00D60BFC" w:rsidRDefault="00D60BFC" w:rsidP="00D60BFC">
            <w:pPr>
              <w:autoSpaceDN w:val="0"/>
              <w:jc w:val="center"/>
              <w:rPr>
                <w:sz w:val="24"/>
                <w:szCs w:val="24"/>
              </w:rPr>
            </w:pPr>
            <w:r w:rsidRPr="00D60BFC">
              <w:rPr>
                <w:sz w:val="24"/>
                <w:szCs w:val="24"/>
              </w:rPr>
              <w:t>Анкета, интервью, SWOT-анализ</w:t>
            </w:r>
          </w:p>
        </w:tc>
      </w:tr>
      <w:tr w:rsidR="00D60BFC" w:rsidRPr="00D60BFC" w14:paraId="24F74888" w14:textId="77777777" w:rsidTr="00573EFD">
        <w:tc>
          <w:tcPr>
            <w:tcW w:w="9772" w:type="dxa"/>
            <w:gridSpan w:val="6"/>
          </w:tcPr>
          <w:p w14:paraId="4682DA23" w14:textId="77777777" w:rsidR="00D60BFC" w:rsidRPr="00D60BFC" w:rsidRDefault="00D60BFC" w:rsidP="00D60BFC">
            <w:pPr>
              <w:autoSpaceDN w:val="0"/>
              <w:jc w:val="center"/>
              <w:rPr>
                <w:b/>
                <w:bCs/>
                <w:sz w:val="24"/>
                <w:szCs w:val="24"/>
              </w:rPr>
            </w:pPr>
            <w:r w:rsidRPr="00D60BFC">
              <w:rPr>
                <w:b/>
                <w:sz w:val="24"/>
                <w:szCs w:val="24"/>
              </w:rPr>
              <w:t xml:space="preserve">Раздел </w:t>
            </w:r>
            <w:r w:rsidRPr="00D60BFC">
              <w:rPr>
                <w:b/>
                <w:sz w:val="24"/>
                <w:szCs w:val="24"/>
                <w:lang w:val="en-US"/>
              </w:rPr>
              <w:t>II</w:t>
            </w:r>
            <w:r w:rsidRPr="00D60BFC">
              <w:rPr>
                <w:b/>
                <w:sz w:val="24"/>
                <w:szCs w:val="24"/>
              </w:rPr>
              <w:t>. Разработка и запуск контента</w:t>
            </w:r>
          </w:p>
        </w:tc>
      </w:tr>
      <w:tr w:rsidR="00D60BFC" w:rsidRPr="00D60BFC" w14:paraId="030097AB" w14:textId="77777777" w:rsidTr="00573EFD">
        <w:trPr>
          <w:gridAfter w:val="1"/>
          <w:wAfter w:w="17" w:type="dxa"/>
        </w:trPr>
        <w:tc>
          <w:tcPr>
            <w:tcW w:w="675" w:type="dxa"/>
          </w:tcPr>
          <w:p w14:paraId="3DA65EC0" w14:textId="77777777" w:rsidR="00D60BFC" w:rsidRPr="00D60BFC" w:rsidRDefault="00D60BFC" w:rsidP="00D60BFC">
            <w:pPr>
              <w:autoSpaceDN w:val="0"/>
              <w:jc w:val="center"/>
              <w:rPr>
                <w:sz w:val="24"/>
                <w:szCs w:val="24"/>
              </w:rPr>
            </w:pPr>
            <w:r w:rsidRPr="00D60BFC">
              <w:rPr>
                <w:sz w:val="24"/>
                <w:szCs w:val="24"/>
              </w:rPr>
              <w:t>2.1.</w:t>
            </w:r>
          </w:p>
        </w:tc>
        <w:tc>
          <w:tcPr>
            <w:tcW w:w="6074" w:type="dxa"/>
            <w:gridSpan w:val="2"/>
          </w:tcPr>
          <w:p w14:paraId="328DC152" w14:textId="77777777" w:rsidR="00D60BFC" w:rsidRPr="00D60BFC" w:rsidRDefault="00D60BFC" w:rsidP="00D60BFC">
            <w:pPr>
              <w:autoSpaceDN w:val="0"/>
              <w:rPr>
                <w:sz w:val="24"/>
                <w:szCs w:val="24"/>
              </w:rPr>
            </w:pPr>
            <w:r w:rsidRPr="00D60BFC">
              <w:rPr>
                <w:sz w:val="24"/>
                <w:szCs w:val="24"/>
              </w:rPr>
              <w:t>Создание контента</w:t>
            </w:r>
          </w:p>
        </w:tc>
        <w:tc>
          <w:tcPr>
            <w:tcW w:w="3006" w:type="dxa"/>
            <w:gridSpan w:val="2"/>
          </w:tcPr>
          <w:p w14:paraId="033E2AE7" w14:textId="77777777" w:rsidR="00D60BFC" w:rsidRPr="00D60BFC" w:rsidRDefault="00D60BFC" w:rsidP="00D60BFC">
            <w:pPr>
              <w:autoSpaceDN w:val="0"/>
              <w:jc w:val="center"/>
              <w:rPr>
                <w:sz w:val="24"/>
                <w:szCs w:val="24"/>
              </w:rPr>
            </w:pPr>
            <w:r w:rsidRPr="00D60BFC">
              <w:rPr>
                <w:sz w:val="24"/>
                <w:szCs w:val="24"/>
              </w:rPr>
              <w:t>Каркас проекта</w:t>
            </w:r>
          </w:p>
        </w:tc>
      </w:tr>
      <w:tr w:rsidR="00D60BFC" w:rsidRPr="00D60BFC" w14:paraId="17964708" w14:textId="77777777" w:rsidTr="00573EFD">
        <w:trPr>
          <w:gridAfter w:val="1"/>
          <w:wAfter w:w="17" w:type="dxa"/>
        </w:trPr>
        <w:tc>
          <w:tcPr>
            <w:tcW w:w="675" w:type="dxa"/>
          </w:tcPr>
          <w:p w14:paraId="48C733FE" w14:textId="77777777" w:rsidR="00D60BFC" w:rsidRPr="00D60BFC" w:rsidRDefault="00D60BFC" w:rsidP="00D60BFC">
            <w:pPr>
              <w:autoSpaceDN w:val="0"/>
              <w:jc w:val="center"/>
              <w:rPr>
                <w:sz w:val="24"/>
                <w:szCs w:val="24"/>
              </w:rPr>
            </w:pPr>
            <w:r w:rsidRPr="00D60BFC">
              <w:rPr>
                <w:sz w:val="24"/>
                <w:szCs w:val="24"/>
              </w:rPr>
              <w:t>2.2.</w:t>
            </w:r>
          </w:p>
        </w:tc>
        <w:tc>
          <w:tcPr>
            <w:tcW w:w="6074" w:type="dxa"/>
            <w:gridSpan w:val="2"/>
          </w:tcPr>
          <w:p w14:paraId="1D2282F1" w14:textId="77777777" w:rsidR="00D60BFC" w:rsidRPr="00D60BFC" w:rsidRDefault="00D60BFC" w:rsidP="00D60BFC">
            <w:pPr>
              <w:autoSpaceDN w:val="0"/>
              <w:rPr>
                <w:sz w:val="24"/>
                <w:szCs w:val="24"/>
              </w:rPr>
            </w:pPr>
            <w:r w:rsidRPr="00D60BFC">
              <w:rPr>
                <w:sz w:val="24"/>
                <w:szCs w:val="24"/>
              </w:rPr>
              <w:t>Стратегии и инструменты продвижения</w:t>
            </w:r>
          </w:p>
        </w:tc>
        <w:tc>
          <w:tcPr>
            <w:tcW w:w="3006" w:type="dxa"/>
            <w:gridSpan w:val="2"/>
          </w:tcPr>
          <w:p w14:paraId="50062A6C" w14:textId="77777777" w:rsidR="00D60BFC" w:rsidRPr="00D60BFC" w:rsidRDefault="00D60BFC" w:rsidP="00D60BFC">
            <w:pPr>
              <w:autoSpaceDN w:val="0"/>
              <w:jc w:val="center"/>
              <w:rPr>
                <w:sz w:val="24"/>
                <w:szCs w:val="24"/>
              </w:rPr>
            </w:pPr>
            <w:r w:rsidRPr="00D60BFC">
              <w:rPr>
                <w:sz w:val="24"/>
                <w:szCs w:val="24"/>
              </w:rPr>
              <w:t>Смета, анализ грантодателей</w:t>
            </w:r>
          </w:p>
        </w:tc>
      </w:tr>
      <w:tr w:rsidR="00D60BFC" w:rsidRPr="00D60BFC" w14:paraId="2831B03B" w14:textId="77777777" w:rsidTr="00573EFD">
        <w:trPr>
          <w:gridAfter w:val="1"/>
          <w:wAfter w:w="17" w:type="dxa"/>
        </w:trPr>
        <w:tc>
          <w:tcPr>
            <w:tcW w:w="675" w:type="dxa"/>
          </w:tcPr>
          <w:p w14:paraId="7B2FB08E" w14:textId="77777777" w:rsidR="00D60BFC" w:rsidRPr="00D60BFC" w:rsidRDefault="00D60BFC" w:rsidP="00D60BFC">
            <w:pPr>
              <w:autoSpaceDN w:val="0"/>
              <w:jc w:val="center"/>
              <w:rPr>
                <w:sz w:val="24"/>
                <w:szCs w:val="24"/>
              </w:rPr>
            </w:pPr>
            <w:r w:rsidRPr="00D60BFC">
              <w:rPr>
                <w:sz w:val="24"/>
                <w:szCs w:val="24"/>
              </w:rPr>
              <w:t>2.3.</w:t>
            </w:r>
          </w:p>
        </w:tc>
        <w:tc>
          <w:tcPr>
            <w:tcW w:w="6074" w:type="dxa"/>
            <w:gridSpan w:val="2"/>
          </w:tcPr>
          <w:p w14:paraId="6F952FB2" w14:textId="77777777" w:rsidR="00D60BFC" w:rsidRPr="00D60BFC" w:rsidRDefault="00D60BFC" w:rsidP="00D60BFC">
            <w:pPr>
              <w:autoSpaceDN w:val="0"/>
              <w:rPr>
                <w:sz w:val="24"/>
                <w:szCs w:val="24"/>
              </w:rPr>
            </w:pPr>
            <w:r w:rsidRPr="00D60BFC">
              <w:rPr>
                <w:sz w:val="24"/>
                <w:szCs w:val="24"/>
              </w:rPr>
              <w:t>Этика и продвижение в искусстве</w:t>
            </w:r>
          </w:p>
        </w:tc>
        <w:tc>
          <w:tcPr>
            <w:tcW w:w="3006" w:type="dxa"/>
            <w:gridSpan w:val="2"/>
          </w:tcPr>
          <w:p w14:paraId="4953A019" w14:textId="77777777" w:rsidR="00D60BFC" w:rsidRPr="00D60BFC" w:rsidRDefault="00D60BFC" w:rsidP="00D60BFC">
            <w:pPr>
              <w:autoSpaceDN w:val="0"/>
              <w:jc w:val="center"/>
              <w:rPr>
                <w:sz w:val="24"/>
                <w:szCs w:val="24"/>
              </w:rPr>
            </w:pPr>
            <w:r w:rsidRPr="00D60BFC">
              <w:rPr>
                <w:sz w:val="24"/>
                <w:szCs w:val="24"/>
              </w:rPr>
              <w:t>Пост для краудфандинга</w:t>
            </w:r>
          </w:p>
        </w:tc>
      </w:tr>
      <w:tr w:rsidR="00D60BFC" w:rsidRPr="00D60BFC" w14:paraId="3690FEDB" w14:textId="77777777" w:rsidTr="00573EFD">
        <w:trPr>
          <w:gridAfter w:val="1"/>
          <w:wAfter w:w="17" w:type="dxa"/>
        </w:trPr>
        <w:tc>
          <w:tcPr>
            <w:tcW w:w="9755" w:type="dxa"/>
            <w:gridSpan w:val="5"/>
          </w:tcPr>
          <w:p w14:paraId="15429669" w14:textId="77777777" w:rsidR="00D60BFC" w:rsidRPr="00D60BFC" w:rsidRDefault="00D60BFC" w:rsidP="00D60BFC">
            <w:pPr>
              <w:autoSpaceDN w:val="0"/>
              <w:jc w:val="center"/>
              <w:rPr>
                <w:sz w:val="24"/>
                <w:szCs w:val="24"/>
              </w:rPr>
            </w:pPr>
            <w:r w:rsidRPr="00D60BFC">
              <w:rPr>
                <w:b/>
                <w:sz w:val="24"/>
                <w:szCs w:val="24"/>
              </w:rPr>
              <w:t xml:space="preserve">Раздел </w:t>
            </w:r>
            <w:r w:rsidRPr="00D60BFC">
              <w:rPr>
                <w:b/>
                <w:sz w:val="24"/>
                <w:szCs w:val="24"/>
                <w:lang w:val="en-US"/>
              </w:rPr>
              <w:t>III</w:t>
            </w:r>
            <w:r w:rsidRPr="00D60BFC">
              <w:rPr>
                <w:b/>
                <w:sz w:val="24"/>
                <w:szCs w:val="24"/>
              </w:rPr>
              <w:t>. Продажа и продвижение итогового проекта</w:t>
            </w:r>
          </w:p>
        </w:tc>
      </w:tr>
      <w:tr w:rsidR="00D60BFC" w:rsidRPr="00D60BFC" w14:paraId="5C25A53F" w14:textId="77777777" w:rsidTr="00573EFD">
        <w:trPr>
          <w:gridAfter w:val="1"/>
          <w:wAfter w:w="17" w:type="dxa"/>
        </w:trPr>
        <w:tc>
          <w:tcPr>
            <w:tcW w:w="675" w:type="dxa"/>
          </w:tcPr>
          <w:p w14:paraId="738DE0B0" w14:textId="77777777" w:rsidR="00D60BFC" w:rsidRPr="00D60BFC" w:rsidRDefault="00D60BFC" w:rsidP="00D60BFC">
            <w:pPr>
              <w:autoSpaceDN w:val="0"/>
              <w:jc w:val="center"/>
              <w:rPr>
                <w:sz w:val="24"/>
                <w:szCs w:val="24"/>
              </w:rPr>
            </w:pPr>
            <w:r w:rsidRPr="00D60BFC">
              <w:rPr>
                <w:sz w:val="24"/>
                <w:szCs w:val="24"/>
              </w:rPr>
              <w:t>3.1</w:t>
            </w:r>
          </w:p>
        </w:tc>
        <w:tc>
          <w:tcPr>
            <w:tcW w:w="6074" w:type="dxa"/>
            <w:gridSpan w:val="2"/>
          </w:tcPr>
          <w:p w14:paraId="24F1A491" w14:textId="77777777" w:rsidR="00D60BFC" w:rsidRPr="00D60BFC" w:rsidRDefault="00D60BFC" w:rsidP="00D60BFC">
            <w:pPr>
              <w:autoSpaceDN w:val="0"/>
              <w:rPr>
                <w:sz w:val="24"/>
                <w:szCs w:val="24"/>
              </w:rPr>
            </w:pPr>
            <w:r w:rsidRPr="00D60BFC">
              <w:rPr>
                <w:sz w:val="24"/>
                <w:szCs w:val="24"/>
              </w:rPr>
              <w:t>Итоговый проект</w:t>
            </w:r>
          </w:p>
        </w:tc>
        <w:tc>
          <w:tcPr>
            <w:tcW w:w="3006" w:type="dxa"/>
            <w:gridSpan w:val="2"/>
          </w:tcPr>
          <w:p w14:paraId="6543266A" w14:textId="77777777" w:rsidR="00D60BFC" w:rsidRPr="00D60BFC" w:rsidRDefault="00D60BFC" w:rsidP="00D60BFC">
            <w:pPr>
              <w:autoSpaceDN w:val="0"/>
              <w:jc w:val="center"/>
              <w:rPr>
                <w:sz w:val="24"/>
                <w:szCs w:val="24"/>
              </w:rPr>
            </w:pPr>
            <w:r w:rsidRPr="00D60BFC">
              <w:rPr>
                <w:sz w:val="24"/>
                <w:szCs w:val="24"/>
              </w:rPr>
              <w:t>Анонс, контент-план</w:t>
            </w:r>
          </w:p>
        </w:tc>
      </w:tr>
      <w:tr w:rsidR="00D60BFC" w:rsidRPr="00D60BFC" w14:paraId="10D215D5" w14:textId="77777777" w:rsidTr="00573EFD">
        <w:trPr>
          <w:gridAfter w:val="1"/>
          <w:wAfter w:w="17" w:type="dxa"/>
        </w:trPr>
        <w:tc>
          <w:tcPr>
            <w:tcW w:w="675" w:type="dxa"/>
          </w:tcPr>
          <w:p w14:paraId="2B413B94" w14:textId="77777777" w:rsidR="00D60BFC" w:rsidRPr="00D60BFC" w:rsidRDefault="00D60BFC" w:rsidP="00D60BFC">
            <w:pPr>
              <w:autoSpaceDN w:val="0"/>
              <w:jc w:val="center"/>
              <w:rPr>
                <w:sz w:val="24"/>
                <w:szCs w:val="24"/>
              </w:rPr>
            </w:pPr>
          </w:p>
        </w:tc>
        <w:tc>
          <w:tcPr>
            <w:tcW w:w="6074" w:type="dxa"/>
            <w:gridSpan w:val="2"/>
          </w:tcPr>
          <w:p w14:paraId="00976081" w14:textId="77777777" w:rsidR="00D60BFC" w:rsidRPr="00D60BFC" w:rsidRDefault="00D60BFC" w:rsidP="00D60BFC">
            <w:pPr>
              <w:autoSpaceDN w:val="0"/>
              <w:rPr>
                <w:b/>
                <w:bCs/>
                <w:i/>
                <w:iCs/>
                <w:sz w:val="24"/>
                <w:szCs w:val="24"/>
              </w:rPr>
            </w:pPr>
            <w:r w:rsidRPr="00D60BFC">
              <w:rPr>
                <w:b/>
                <w:bCs/>
                <w:i/>
                <w:iCs/>
                <w:sz w:val="24"/>
                <w:szCs w:val="24"/>
              </w:rPr>
              <w:t xml:space="preserve">Контрольная работа </w:t>
            </w:r>
            <w:r w:rsidRPr="00D60BFC">
              <w:rPr>
                <w:sz w:val="24"/>
                <w:szCs w:val="24"/>
              </w:rPr>
              <w:t>в форме</w:t>
            </w:r>
            <w:r w:rsidRPr="00D60BFC">
              <w:rPr>
                <w:b/>
                <w:bCs/>
                <w:i/>
                <w:iCs/>
                <w:sz w:val="24"/>
                <w:szCs w:val="24"/>
              </w:rPr>
              <w:t xml:space="preserve"> з</w:t>
            </w:r>
            <w:r w:rsidRPr="00D60BFC">
              <w:rPr>
                <w:sz w:val="24"/>
                <w:szCs w:val="24"/>
              </w:rPr>
              <w:t>ащиты СММ-кампании для художественного проекта</w:t>
            </w:r>
          </w:p>
        </w:tc>
        <w:tc>
          <w:tcPr>
            <w:tcW w:w="3006" w:type="dxa"/>
            <w:gridSpan w:val="2"/>
          </w:tcPr>
          <w:p w14:paraId="4A5DF022" w14:textId="77777777" w:rsidR="00D60BFC" w:rsidRPr="00D60BFC" w:rsidRDefault="00D60BFC" w:rsidP="00D60BFC">
            <w:pPr>
              <w:autoSpaceDN w:val="0"/>
              <w:jc w:val="center"/>
              <w:rPr>
                <w:sz w:val="24"/>
                <w:szCs w:val="24"/>
              </w:rPr>
            </w:pPr>
            <w:r w:rsidRPr="00D60BFC">
              <w:rPr>
                <w:sz w:val="24"/>
                <w:szCs w:val="24"/>
              </w:rPr>
              <w:t>Презентация, ответы на вопросы</w:t>
            </w:r>
          </w:p>
        </w:tc>
      </w:tr>
    </w:tbl>
    <w:p w14:paraId="669C4446" w14:textId="77777777" w:rsidR="00D60BFC" w:rsidRPr="00D60BFC" w:rsidRDefault="00D60BFC" w:rsidP="00D60BFC">
      <w:pPr>
        <w:autoSpaceDN w:val="0"/>
        <w:ind w:firstLine="708"/>
        <w:jc w:val="both"/>
        <w:rPr>
          <w:rFonts w:ascii="Times New Roman" w:eastAsia="Times New Roman" w:hAnsi="Times New Roman" w:cs="Times New Roman"/>
          <w:color w:val="000000"/>
          <w:sz w:val="28"/>
          <w:szCs w:val="28"/>
          <w:lang w:eastAsia="ru-RU"/>
        </w:rPr>
      </w:pPr>
    </w:p>
    <w:p w14:paraId="13F41E9A" w14:textId="77777777" w:rsidR="00D60BFC" w:rsidRPr="00D60BFC" w:rsidRDefault="00D60BFC" w:rsidP="00D60BFC">
      <w:pPr>
        <w:autoSpaceDN w:val="0"/>
        <w:jc w:val="center"/>
        <w:rPr>
          <w:rFonts w:ascii="Times New Roman" w:eastAsia="Times New Roman" w:hAnsi="Times New Roman" w:cs="Times New Roman"/>
          <w:sz w:val="28"/>
          <w:szCs w:val="28"/>
          <w:lang w:eastAsia="ru-RU"/>
        </w:rPr>
      </w:pPr>
    </w:p>
    <w:p w14:paraId="1746C660" w14:textId="77777777" w:rsidR="00D60BFC" w:rsidRPr="00D60BFC" w:rsidRDefault="00D60BFC" w:rsidP="00D60BFC">
      <w:pPr>
        <w:autoSpaceDN w:val="0"/>
        <w:jc w:val="center"/>
        <w:rPr>
          <w:rFonts w:ascii="Times New Roman" w:eastAsia="Times New Roman" w:hAnsi="Times New Roman" w:cs="Times New Roman"/>
          <w:sz w:val="28"/>
          <w:szCs w:val="28"/>
          <w:lang w:eastAsia="ru-RU"/>
        </w:rPr>
        <w:sectPr w:rsidR="00D60BFC" w:rsidRPr="00D60BFC" w:rsidSect="00D60BFC">
          <w:footerReference w:type="even" r:id="rId11"/>
          <w:footerReference w:type="default" r:id="rId12"/>
          <w:pgSz w:w="11906" w:h="16838"/>
          <w:pgMar w:top="1134" w:right="567" w:bottom="1134" w:left="1701" w:header="709" w:footer="709" w:gutter="0"/>
          <w:cols w:space="708"/>
          <w:docGrid w:linePitch="360"/>
        </w:sectPr>
      </w:pP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45" w:name="_Toc223595458"/>
      <w:bookmarkStart w:id="46" w:name="_Toc240127968"/>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45"/>
      <w:bookmarkEnd w:id="46"/>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5FD996DB" w14:textId="448F0453" w:rsidR="008D243B" w:rsidRPr="008D243B" w:rsidRDefault="008D243B" w:rsidP="003E543F">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Рабочая программа</w:t>
      </w:r>
      <w:r w:rsidR="003E543F" w:rsidRPr="003E543F">
        <w:t xml:space="preserve"> </w:t>
      </w:r>
      <w:r w:rsidR="003E543F" w:rsidRPr="003E543F">
        <w:rPr>
          <w:rFonts w:ascii="Times New Roman" w:eastAsia="Times New Roman" w:hAnsi="Times New Roman" w:cs="Times New Roman"/>
          <w:sz w:val="24"/>
          <w:szCs w:val="24"/>
          <w:u w:val="single"/>
          <w:lang w:eastAsia="ru-RU"/>
        </w:rPr>
        <w:t>Продвижение продукта в интернете</w:t>
      </w:r>
      <w:r w:rsidR="003E543F" w:rsidRPr="003E543F">
        <w:rPr>
          <w:rFonts w:ascii="Times New Roman" w:eastAsia="Times New Roman" w:hAnsi="Times New Roman" w:cs="Times New Roman"/>
          <w:sz w:val="24"/>
          <w:szCs w:val="24"/>
          <w:lang w:eastAsia="ru-RU"/>
        </w:rPr>
        <w:t xml:space="preserve"> </w:t>
      </w:r>
    </w:p>
    <w:p w14:paraId="64F26915" w14:textId="77777777" w:rsidR="003E543F" w:rsidRDefault="003E543F" w:rsidP="008D243B">
      <w:pPr>
        <w:tabs>
          <w:tab w:val="left" w:leader="underscore" w:pos="9210"/>
        </w:tabs>
        <w:autoSpaceDN w:val="0"/>
        <w:jc w:val="both"/>
        <w:rPr>
          <w:rFonts w:ascii="Times New Roman" w:eastAsia="Times New Roman" w:hAnsi="Times New Roman" w:cs="Times New Roman"/>
          <w:sz w:val="24"/>
          <w:szCs w:val="24"/>
          <w:lang w:eastAsia="ru-RU"/>
        </w:rPr>
      </w:pPr>
      <w:r w:rsidRPr="003E543F">
        <w:rPr>
          <w:rFonts w:ascii="Times New Roman" w:eastAsia="Times New Roman" w:hAnsi="Times New Roman" w:cs="Times New Roman"/>
          <w:sz w:val="24"/>
          <w:szCs w:val="24"/>
          <w:lang w:eastAsia="ru-RU"/>
        </w:rPr>
        <w:t xml:space="preserve">одобрена на 2026/2027 учебный год на заседании предметно-цикловой </w:t>
      </w:r>
    </w:p>
    <w:p w14:paraId="397D2DD2" w14:textId="60242027"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r w:rsidRPr="008D243B">
        <w:rPr>
          <w:rFonts w:ascii="Times New Roman" w:eastAsia="Times New Roman" w:hAnsi="Times New Roman" w:cs="Times New Roman"/>
          <w:sz w:val="24"/>
          <w:szCs w:val="24"/>
          <w:lang w:eastAsia="ru-RU"/>
        </w:rPr>
        <w:t>__________</w:t>
      </w:r>
    </w:p>
    <w:p w14:paraId="12539819" w14:textId="77777777"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 xml:space="preserve">25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r w:rsidRPr="008D243B">
        <w:rPr>
          <w:rFonts w:ascii="Times New Roman" w:eastAsia="Times New Roman" w:hAnsi="Times New Roman" w:cs="Times New Roman"/>
          <w:sz w:val="24"/>
          <w:szCs w:val="24"/>
          <w:u w:val="single"/>
          <w:lang w:eastAsia="ru-RU"/>
        </w:rPr>
        <w:t>Т.Е.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47"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48" w:name="_Toc223595459"/>
      <w:bookmarkStart w:id="49" w:name="_Toc240127969"/>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47"/>
      <w:bookmarkEnd w:id="48"/>
      <w:bookmarkEnd w:id="49"/>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3"/>
      <w:headerReference w:type="default" r:id="rId14"/>
      <w:footerReference w:type="default" r:id="rId15"/>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1043B" w14:textId="77777777" w:rsidR="007A64A0" w:rsidRDefault="007A64A0" w:rsidP="003318A0">
      <w:r>
        <w:separator/>
      </w:r>
    </w:p>
  </w:endnote>
  <w:endnote w:type="continuationSeparator" w:id="0">
    <w:p w14:paraId="7AEC6702" w14:textId="77777777" w:rsidR="007A64A0" w:rsidRDefault="007A64A0"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50ED8" w14:textId="77777777" w:rsidR="00D60BFC" w:rsidRDefault="00D60BFC" w:rsidP="003E0C7A">
    <w:pPr>
      <w:pStyle w:val="af2"/>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3B873043" w14:textId="77777777" w:rsidR="00D60BFC" w:rsidRDefault="00D60BFC">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7DBF" w14:textId="77777777" w:rsidR="00D60BFC" w:rsidRPr="00D60BFC" w:rsidRDefault="00D60BFC" w:rsidP="00D60BFC">
    <w:pPr>
      <w:pStyle w:val="af2"/>
      <w:jc w:val="center"/>
      <w:rPr>
        <w:rFonts w:ascii="Times New Roman" w:hAnsi="Times New Roman" w:cs="Times New Roman"/>
        <w:sz w:val="24"/>
        <w:szCs w:val="24"/>
      </w:rPr>
    </w:pPr>
    <w:r w:rsidRPr="00D60BFC">
      <w:rPr>
        <w:rFonts w:ascii="Times New Roman" w:hAnsi="Times New Roman" w:cs="Times New Roman"/>
        <w:sz w:val="24"/>
        <w:szCs w:val="24"/>
      </w:rPr>
      <w:fldChar w:fldCharType="begin"/>
    </w:r>
    <w:r w:rsidRPr="00D60BFC">
      <w:rPr>
        <w:rFonts w:ascii="Times New Roman" w:hAnsi="Times New Roman" w:cs="Times New Roman"/>
        <w:sz w:val="24"/>
        <w:szCs w:val="24"/>
      </w:rPr>
      <w:instrText xml:space="preserve"> PAGE   \* MERGEFORMAT </w:instrText>
    </w:r>
    <w:r w:rsidRPr="00D60BFC">
      <w:rPr>
        <w:rFonts w:ascii="Times New Roman" w:hAnsi="Times New Roman" w:cs="Times New Roman"/>
        <w:sz w:val="24"/>
        <w:szCs w:val="24"/>
      </w:rPr>
      <w:fldChar w:fldCharType="separate"/>
    </w:r>
    <w:r w:rsidRPr="00D60BFC">
      <w:rPr>
        <w:rFonts w:ascii="Times New Roman" w:hAnsi="Times New Roman" w:cs="Times New Roman"/>
        <w:noProof/>
        <w:sz w:val="24"/>
        <w:szCs w:val="24"/>
      </w:rPr>
      <w:t>3</w:t>
    </w:r>
    <w:r w:rsidRPr="00D60BFC">
      <w:rPr>
        <w:rFonts w:ascii="Times New Roman" w:hAnsi="Times New Roman" w:cs="Times New Roman"/>
        <w:noProof/>
        <w:sz w:val="24"/>
        <w:szCs w:val="24"/>
      </w:rPr>
      <w:fldChar w:fldCharType="end"/>
    </w:r>
  </w:p>
  <w:p w14:paraId="4992D9D5" w14:textId="77777777" w:rsidR="00D60BFC" w:rsidRDefault="00D60BFC">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6BBA2" w14:textId="77777777" w:rsidR="007A64A0" w:rsidRDefault="007A64A0" w:rsidP="003318A0">
      <w:r>
        <w:separator/>
      </w:r>
    </w:p>
  </w:footnote>
  <w:footnote w:type="continuationSeparator" w:id="0">
    <w:p w14:paraId="2EC22834" w14:textId="77777777" w:rsidR="007A64A0" w:rsidRDefault="007A64A0"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D634D5"/>
    <w:multiLevelType w:val="hybridMultilevel"/>
    <w:tmpl w:val="31E44EB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1"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20"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18"/>
  </w:num>
  <w:num w:numId="2" w16cid:durableId="282539134">
    <w:abstractNumId w:val="12"/>
  </w:num>
  <w:num w:numId="3" w16cid:durableId="298417505">
    <w:abstractNumId w:val="14"/>
  </w:num>
  <w:num w:numId="4" w16cid:durableId="8410333">
    <w:abstractNumId w:val="1"/>
  </w:num>
  <w:num w:numId="5" w16cid:durableId="458230684">
    <w:abstractNumId w:val="16"/>
  </w:num>
  <w:num w:numId="6" w16cid:durableId="75904978">
    <w:abstractNumId w:val="15"/>
  </w:num>
  <w:num w:numId="7" w16cid:durableId="1082337610">
    <w:abstractNumId w:val="22"/>
  </w:num>
  <w:num w:numId="8" w16cid:durableId="1689521881">
    <w:abstractNumId w:val="3"/>
  </w:num>
  <w:num w:numId="9" w16cid:durableId="1830948893">
    <w:abstractNumId w:val="20"/>
  </w:num>
  <w:num w:numId="10" w16cid:durableId="2081100433">
    <w:abstractNumId w:val="2"/>
  </w:num>
  <w:num w:numId="11" w16cid:durableId="830288903">
    <w:abstractNumId w:val="13"/>
  </w:num>
  <w:num w:numId="12" w16cid:durableId="1564364840">
    <w:abstractNumId w:val="17"/>
  </w:num>
  <w:num w:numId="13" w16cid:durableId="434910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546736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2563286">
    <w:abstractNumId w:val="9"/>
  </w:num>
  <w:num w:numId="16" w16cid:durableId="1452894002">
    <w:abstractNumId w:val="4"/>
  </w:num>
  <w:num w:numId="17" w16cid:durableId="2026010499">
    <w:abstractNumId w:val="21"/>
  </w:num>
  <w:num w:numId="18" w16cid:durableId="2102987510">
    <w:abstractNumId w:val="7"/>
  </w:num>
  <w:num w:numId="19" w16cid:durableId="610554701">
    <w:abstractNumId w:val="6"/>
  </w:num>
  <w:num w:numId="20" w16cid:durableId="25945721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543346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96482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342981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A86"/>
    <w:rsid w:val="000D4AA5"/>
    <w:rsid w:val="001218AE"/>
    <w:rsid w:val="00131BBC"/>
    <w:rsid w:val="00172B68"/>
    <w:rsid w:val="00196CC2"/>
    <w:rsid w:val="001B1A54"/>
    <w:rsid w:val="001B656C"/>
    <w:rsid w:val="001D2771"/>
    <w:rsid w:val="001D54A4"/>
    <w:rsid w:val="001E6C84"/>
    <w:rsid w:val="002111E5"/>
    <w:rsid w:val="002538E5"/>
    <w:rsid w:val="0028717D"/>
    <w:rsid w:val="00290BCF"/>
    <w:rsid w:val="002B0636"/>
    <w:rsid w:val="002C321F"/>
    <w:rsid w:val="002C5476"/>
    <w:rsid w:val="002D5D88"/>
    <w:rsid w:val="002E67DF"/>
    <w:rsid w:val="002F3822"/>
    <w:rsid w:val="00310022"/>
    <w:rsid w:val="00316202"/>
    <w:rsid w:val="003318A0"/>
    <w:rsid w:val="00385CD0"/>
    <w:rsid w:val="003E543F"/>
    <w:rsid w:val="0041732D"/>
    <w:rsid w:val="004417AC"/>
    <w:rsid w:val="004505F0"/>
    <w:rsid w:val="00463B95"/>
    <w:rsid w:val="004855C2"/>
    <w:rsid w:val="00496724"/>
    <w:rsid w:val="004B3654"/>
    <w:rsid w:val="004C0257"/>
    <w:rsid w:val="004E2511"/>
    <w:rsid w:val="0053523C"/>
    <w:rsid w:val="00541C4A"/>
    <w:rsid w:val="00553872"/>
    <w:rsid w:val="005643BA"/>
    <w:rsid w:val="0056635F"/>
    <w:rsid w:val="005966D7"/>
    <w:rsid w:val="005A2C73"/>
    <w:rsid w:val="005F44DD"/>
    <w:rsid w:val="00612B32"/>
    <w:rsid w:val="0068142C"/>
    <w:rsid w:val="007055F9"/>
    <w:rsid w:val="0073342A"/>
    <w:rsid w:val="0073632E"/>
    <w:rsid w:val="00775BBA"/>
    <w:rsid w:val="00793BBC"/>
    <w:rsid w:val="007A64A0"/>
    <w:rsid w:val="007A6FB9"/>
    <w:rsid w:val="007D51E7"/>
    <w:rsid w:val="007F7BD4"/>
    <w:rsid w:val="00803B11"/>
    <w:rsid w:val="00830355"/>
    <w:rsid w:val="008D243B"/>
    <w:rsid w:val="008E4D8F"/>
    <w:rsid w:val="008F2DD9"/>
    <w:rsid w:val="00911F7D"/>
    <w:rsid w:val="00917F9F"/>
    <w:rsid w:val="00960546"/>
    <w:rsid w:val="009828E6"/>
    <w:rsid w:val="009E103D"/>
    <w:rsid w:val="009F7BA0"/>
    <w:rsid w:val="00A44D46"/>
    <w:rsid w:val="00A502FE"/>
    <w:rsid w:val="00A815C0"/>
    <w:rsid w:val="00AA773E"/>
    <w:rsid w:val="00AD1038"/>
    <w:rsid w:val="00B13572"/>
    <w:rsid w:val="00B97033"/>
    <w:rsid w:val="00C147B4"/>
    <w:rsid w:val="00C16B56"/>
    <w:rsid w:val="00C2509D"/>
    <w:rsid w:val="00C406BA"/>
    <w:rsid w:val="00C73908"/>
    <w:rsid w:val="00C7745A"/>
    <w:rsid w:val="00C909FC"/>
    <w:rsid w:val="00D321D6"/>
    <w:rsid w:val="00D42D35"/>
    <w:rsid w:val="00D46BA2"/>
    <w:rsid w:val="00D60BFC"/>
    <w:rsid w:val="00D653FC"/>
    <w:rsid w:val="00D7210C"/>
    <w:rsid w:val="00D72178"/>
    <w:rsid w:val="00D81C1D"/>
    <w:rsid w:val="00D86642"/>
    <w:rsid w:val="00DC0EE1"/>
    <w:rsid w:val="00DC7013"/>
    <w:rsid w:val="00E640CD"/>
    <w:rsid w:val="00ED6321"/>
    <w:rsid w:val="00EE4175"/>
    <w:rsid w:val="00EE4FC5"/>
    <w:rsid w:val="00EF2C4B"/>
    <w:rsid w:val="00F16926"/>
    <w:rsid w:val="00F40C88"/>
    <w:rsid w:val="00F44CC7"/>
    <w:rsid w:val="00F51894"/>
    <w:rsid w:val="00F84BC6"/>
    <w:rsid w:val="00FA79EB"/>
    <w:rsid w:val="00FE7D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a"/>
    <w:uiPriority w:val="39"/>
    <w:rsid w:val="00D60BFC"/>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7">
    <w:name w:val="Body Text Indent 2"/>
    <w:basedOn w:val="a"/>
    <w:link w:val="28"/>
    <w:uiPriority w:val="99"/>
    <w:semiHidden/>
    <w:unhideWhenUsed/>
    <w:rsid w:val="00D60BFC"/>
    <w:pPr>
      <w:spacing w:after="120" w:line="480" w:lineRule="auto"/>
      <w:ind w:left="283"/>
    </w:pPr>
  </w:style>
  <w:style w:type="character" w:customStyle="1" w:styleId="28">
    <w:name w:val="Основной текст с отступом 2 Знак"/>
    <w:basedOn w:val="a0"/>
    <w:link w:val="27"/>
    <w:uiPriority w:val="99"/>
    <w:semiHidden/>
    <w:rsid w:val="00D60BFC"/>
    <w:rPr>
      <w:kern w:val="0"/>
    </w:rPr>
  </w:style>
  <w:style w:type="character" w:styleId="afb">
    <w:name w:val="page number"/>
    <w:basedOn w:val="a0"/>
    <w:rsid w:val="00D60BFC"/>
  </w:style>
  <w:style w:type="table" w:customStyle="1" w:styleId="33">
    <w:name w:val="Сетка таблицы3"/>
    <w:basedOn w:val="a1"/>
    <w:next w:val="afa"/>
    <w:uiPriority w:val="39"/>
    <w:rsid w:val="00D60BFC"/>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2907</Words>
  <Characters>16575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2026-09-12T14:54:00Z</dcterms:created>
  <dcterms:modified xsi:type="dcterms:W3CDTF">2026-09-12T15:21:00Z</dcterms:modified>
</cp:coreProperties>
</file>