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EC7" w:rsidRPr="008F4EC7" w:rsidRDefault="008F4EC7" w:rsidP="008F4EC7">
      <w:pPr>
        <w:jc w:val="center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 им. С.В. Рахманинова»</w:t>
      </w:r>
    </w:p>
    <w:p w:rsidR="008F4EC7" w:rsidRPr="008F4EC7" w:rsidRDefault="008F4EC7" w:rsidP="008F4EC7">
      <w:pPr>
        <w:jc w:val="center"/>
        <w:rPr>
          <w:rFonts w:ascii="Times New Roman" w:eastAsia="Calibri" w:hAnsi="Times New Roman" w:cs="Times New Roman"/>
          <w:shd w:val="clear" w:color="auto" w:fill="FFFFFF"/>
          <w:lang w:eastAsia="en-US"/>
        </w:rPr>
      </w:pPr>
    </w:p>
    <w:p w:rsidR="008F4EC7" w:rsidRPr="008F4EC7" w:rsidRDefault="00A67D93" w:rsidP="008F4EC7">
      <w:pPr>
        <w:jc w:val="right"/>
        <w:rPr>
          <w:rFonts w:ascii="Times New Roman" w:eastAsia="Calibri" w:hAnsi="Times New Roman" w:cs="Times New Roman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3020695" cy="130492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shd w:val="clear" w:color="auto" w:fill="FFFFFF"/>
          <w:lang w:eastAsia="en-US"/>
        </w:rPr>
      </w:pPr>
    </w:p>
    <w:p w:rsidR="008F4EC7" w:rsidRPr="008F4EC7" w:rsidRDefault="008F4EC7" w:rsidP="008F4EC7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8F4EC7" w:rsidRPr="008F4EC7" w:rsidRDefault="008F4EC7" w:rsidP="008F4EC7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8F4EC7" w:rsidRPr="008F4EC7" w:rsidRDefault="008F4EC7" w:rsidP="008F4EC7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right"/>
        <w:rPr>
          <w:rFonts w:ascii="Times New Roman" w:hAnsi="Times New Roman" w:cs="Times New Roman"/>
          <w:bCs w:val="0"/>
          <w:color w:val="333333"/>
          <w:kern w:val="0"/>
          <w:u w:color="333333"/>
          <w:bdr w:val="nil"/>
          <w:shd w:val="clear" w:color="auto" w:fill="FFFFFF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Рабочая программа</w:t>
      </w:r>
    </w:p>
    <w:p w:rsidR="00B40C5B" w:rsidRPr="008F4EC7" w:rsidRDefault="00B40C5B" w:rsidP="008F4EC7">
      <w:pPr>
        <w:widowControl/>
        <w:suppressAutoHyphens w:val="0"/>
        <w:jc w:val="center"/>
        <w:rPr>
          <w:rFonts w:ascii="Times New Roman" w:eastAsia="Calibri" w:hAnsi="Times New Roman" w:cs="Times New Roman"/>
          <w:bCs w:val="0"/>
          <w:color w:val="333333"/>
          <w:kern w:val="0"/>
          <w:u w:color="000000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u w:color="000000"/>
                <w:lang w:eastAsia="en-US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u w:color="000000"/>
                <w:bdr w:val="nil"/>
              </w:rPr>
              <w:t>ПМ.01 Исполнительская деятельность</w:t>
            </w:r>
            <w:r w:rsidRPr="008F4EC7">
              <w:rPr>
                <w:rFonts w:ascii="Times New Roman" w:eastAsia="Calibri" w:hAnsi="Times New Roman" w:cs="Times New Roman"/>
                <w:bCs w:val="0"/>
                <w:kern w:val="0"/>
                <w:u w:color="000000"/>
                <w:lang w:eastAsia="en-US"/>
              </w:rPr>
              <w:t xml:space="preserve"> 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  <w:t>(наименование профессионального модуля)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kern w:val="0"/>
                <w:u w:color="000000"/>
                <w:lang w:eastAsia="ar-SA"/>
              </w:rPr>
              <w:t>МДК</w:t>
            </w:r>
            <w:r w:rsidRPr="008F4EC7">
              <w:rPr>
                <w:rFonts w:ascii="Times New Roman" w:eastAsia="Times New Roman" w:hAnsi="Times New Roman" w:cs="Times New Roman"/>
                <w:bCs w:val="0"/>
                <w:kern w:val="0"/>
                <w:u w:color="000000"/>
                <w:lang w:eastAsia="ar-SA"/>
              </w:rPr>
              <w:t xml:space="preserve"> </w:t>
            </w: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u w:color="000000"/>
                <w:bdr w:val="nil"/>
              </w:rPr>
              <w:t>01.03  Оркестровый класс, работа с оркестровыми партиями</w:t>
            </w:r>
            <w:r w:rsidRPr="008F4EC7">
              <w:rPr>
                <w:rFonts w:ascii="Times New Roman" w:eastAsia="Times New Roman" w:hAnsi="Times New Roman" w:cs="Times New Roman"/>
                <w:bCs w:val="0"/>
                <w:kern w:val="0"/>
                <w:u w:color="000000"/>
                <w:lang w:eastAsia="ar-SA"/>
              </w:rPr>
              <w:t xml:space="preserve"> 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kern w:val="0"/>
                <w:sz w:val="20"/>
                <w:szCs w:val="20"/>
                <w:u w:color="000000"/>
              </w:rPr>
              <w:t>(наименование мдк, дисциплина)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highlight w:val="yellow"/>
                <w:u w:color="000000"/>
                <w:lang w:eastAsia="en-US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u w:color="000000"/>
                <w:bdr w:val="nil"/>
              </w:rPr>
              <w:t>МДК 01.03.03 Работа с оркестровыми партиями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  <w:t>(раздел мдк, дисциплина)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u w:color="000000"/>
                <w:lang w:eastAsia="en-US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u w:color="000000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  <w:t>(код и наименование специальности)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highlight w:val="yellow"/>
                <w:u w:color="000000"/>
                <w:lang w:eastAsia="en-US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u w:color="000000"/>
                <w:lang w:eastAsia="ar-SA"/>
              </w:rPr>
              <w:t>Оркестровые струнные инструменты</w:t>
            </w:r>
          </w:p>
        </w:tc>
      </w:tr>
      <w:tr w:rsidR="00B40C5B" w:rsidRPr="008F4EC7" w:rsidTr="00D74313">
        <w:tc>
          <w:tcPr>
            <w:tcW w:w="9345" w:type="dxa"/>
          </w:tcPr>
          <w:p w:rsidR="00B40C5B" w:rsidRPr="008F4EC7" w:rsidRDefault="00B40C5B" w:rsidP="008F4EC7">
            <w:pPr>
              <w:widowControl/>
              <w:suppressAutoHyphens w:val="0"/>
              <w:ind w:right="2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Cs w:val="0"/>
                <w:kern w:val="0"/>
                <w:sz w:val="20"/>
                <w:szCs w:val="20"/>
                <w:u w:color="000000"/>
                <w:lang w:eastAsia="en-US"/>
              </w:rPr>
              <w:t>(наименование вида)</w:t>
            </w:r>
          </w:p>
        </w:tc>
      </w:tr>
    </w:tbl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333333"/>
          <w:kern w:val="0"/>
          <w:u w:color="333333"/>
          <w:bdr w:val="nil"/>
          <w:shd w:val="clear" w:color="auto" w:fill="FFFFFF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 xml:space="preserve">Принята на заседании 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Предметно-цикловой комиссии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Протокол № 1 от 28.08.2023 г.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8F4EC7" w:rsidRPr="008F4EC7" w:rsidTr="00DE4061">
        <w:trPr>
          <w:trHeight w:val="20"/>
        </w:trPr>
        <w:tc>
          <w:tcPr>
            <w:tcW w:w="4810" w:type="dxa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Разработчики</w:t>
            </w:r>
          </w:p>
        </w:tc>
      </w:tr>
      <w:tr w:rsidR="008F4EC7" w:rsidRPr="008F4EC7" w:rsidTr="00DE4061">
        <w:trPr>
          <w:trHeight w:val="20"/>
        </w:trPr>
        <w:tc>
          <w:tcPr>
            <w:tcW w:w="4810" w:type="dxa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 xml:space="preserve">                  М.Н. Долгова</w:t>
            </w:r>
          </w:p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0" w:type="dxa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 xml:space="preserve">                          М.Н. Долгова</w:t>
            </w:r>
          </w:p>
        </w:tc>
      </w:tr>
      <w:tr w:rsidR="008F4EC7" w:rsidRPr="008F4EC7" w:rsidTr="00DE4061">
        <w:trPr>
          <w:trHeight w:val="20"/>
        </w:trPr>
        <w:tc>
          <w:tcPr>
            <w:tcW w:w="4810" w:type="dxa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8F4EC7" w:rsidRPr="008F4EC7" w:rsidTr="00DE4061">
        <w:trPr>
          <w:trHeight w:val="20"/>
        </w:trPr>
        <w:tc>
          <w:tcPr>
            <w:tcW w:w="4810" w:type="dxa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28.08.2023 г.</w:t>
            </w:r>
          </w:p>
        </w:tc>
      </w:tr>
    </w:tbl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right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lastRenderedPageBreak/>
        <w:t xml:space="preserve">Рабочая программа дисциплины </w:t>
      </w:r>
      <w:r w:rsidR="008F4EC7" w:rsidRPr="008F4EC7">
        <w:rPr>
          <w:rFonts w:ascii="Times New Roman" w:hAnsi="Times New Roman" w:cs="Times New Roman"/>
          <w:color w:val="000000"/>
          <w:kern w:val="0"/>
          <w:u w:color="000000"/>
          <w:bdr w:val="nil"/>
        </w:rPr>
        <w:t>МДК 01.03.03</w:t>
      </w:r>
      <w:r w:rsidR="008F4EC7"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Работа с оркестровыми партиями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 w:rsidRPr="008F4EC7">
        <w:rPr>
          <w:rFonts w:ascii="Times New Roman" w:hAnsi="Times New Roman" w:cs="Times New Roman"/>
          <w:bCs w:val="0"/>
          <w:color w:val="000000"/>
          <w:u w:color="000000"/>
          <w:bdr w:val="nil"/>
        </w:rPr>
        <w:t xml:space="preserve">53.02.03 Инструментальное исполнительство (по видам инструментов), утвержденным  приказом Минобрнауки России от 27.10.2014  № 1390. 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«Согласовано»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Заместитель директора по учебной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  <w:r w:rsidRPr="008F4EC7">
        <w:rPr>
          <w:rFonts w:ascii="Times New Roman" w:eastAsia="Calibri" w:hAnsi="Times New Roman" w:cs="Times New Roman"/>
          <w:lang w:eastAsia="en-US"/>
        </w:rPr>
        <w:t>и организационно-методической работе:</w:t>
      </w:r>
    </w:p>
    <w:p w:rsidR="008F4EC7" w:rsidRPr="008F4EC7" w:rsidRDefault="008F4EC7" w:rsidP="008F4EC7">
      <w:pPr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8F4EC7" w:rsidRPr="008F4EC7" w:rsidTr="00DE4061">
        <w:trPr>
          <w:jc w:val="right"/>
        </w:trPr>
        <w:tc>
          <w:tcPr>
            <w:tcW w:w="4248" w:type="dxa"/>
            <w:vAlign w:val="center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С.Н. Зимнева</w:t>
            </w:r>
          </w:p>
        </w:tc>
      </w:tr>
      <w:tr w:rsidR="008F4EC7" w:rsidRPr="008F4EC7" w:rsidTr="00DE4061">
        <w:trPr>
          <w:trHeight w:val="161"/>
          <w:jc w:val="right"/>
        </w:trPr>
        <w:tc>
          <w:tcPr>
            <w:tcW w:w="4248" w:type="dxa"/>
            <w:vAlign w:val="center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sz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8F4EC7" w:rsidRPr="008F4EC7" w:rsidRDefault="008F4EC7" w:rsidP="008F4EC7">
            <w:pPr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sz w:val="20"/>
                <w:lang w:eastAsia="en-US"/>
              </w:rPr>
              <w:t>(расшифровка)</w:t>
            </w:r>
          </w:p>
        </w:tc>
      </w:tr>
      <w:tr w:rsidR="008F4EC7" w:rsidRPr="008F4EC7" w:rsidTr="00DE4061">
        <w:trPr>
          <w:jc w:val="right"/>
        </w:trPr>
        <w:tc>
          <w:tcPr>
            <w:tcW w:w="7057" w:type="dxa"/>
            <w:gridSpan w:val="2"/>
            <w:vAlign w:val="center"/>
          </w:tcPr>
          <w:p w:rsidR="008F4EC7" w:rsidRPr="008F4EC7" w:rsidRDefault="008F4EC7" w:rsidP="008F4EC7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lang w:eastAsia="en-US"/>
              </w:rPr>
              <w:t>28.08.2023 г.</w:t>
            </w:r>
          </w:p>
        </w:tc>
      </w:tr>
    </w:tbl>
    <w:p w:rsidR="008F4EC7" w:rsidRPr="008F4EC7" w:rsidRDefault="008F4EC7" w:rsidP="008F4EC7">
      <w:pPr>
        <w:autoSpaceDE w:val="0"/>
        <w:rPr>
          <w:rFonts w:ascii="Times New Roman" w:eastAsia="Times New Roman" w:hAnsi="Times New Roman" w:cs="Times New Roman"/>
          <w:lang w:eastAsia="ar-SA"/>
        </w:rPr>
      </w:pPr>
    </w:p>
    <w:p w:rsidR="008F4EC7" w:rsidRPr="008F4EC7" w:rsidRDefault="008F4EC7" w:rsidP="008F4EC7">
      <w:pPr>
        <w:autoSpaceDE w:val="0"/>
        <w:rPr>
          <w:rFonts w:ascii="Times New Roman" w:eastAsia="Times New Roman" w:hAnsi="Times New Roman" w:cs="Times New Roman"/>
          <w:lang w:eastAsia="ar-SA"/>
        </w:rPr>
      </w:pPr>
    </w:p>
    <w:p w:rsidR="008F4EC7" w:rsidRPr="008F4EC7" w:rsidRDefault="008F4EC7" w:rsidP="008F4EC7">
      <w:pPr>
        <w:autoSpaceDE w:val="0"/>
        <w:rPr>
          <w:rFonts w:ascii="Times New Roman" w:eastAsia="Times New Roman" w:hAnsi="Times New Roman" w:cs="Times New Roman"/>
          <w:lang w:eastAsia="ar-SA"/>
        </w:rPr>
      </w:pPr>
    </w:p>
    <w:p w:rsidR="008F4EC7" w:rsidRPr="008F4EC7" w:rsidRDefault="008F4EC7" w:rsidP="008F4EC7">
      <w:pPr>
        <w:autoSpaceDE w:val="0"/>
        <w:rPr>
          <w:rFonts w:ascii="Times New Roman" w:eastAsia="Times New Roman" w:hAnsi="Times New Roman" w:cs="Times New Roman"/>
          <w:lang w:eastAsia="ar-SA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8F4EC7" w:rsidRPr="008F4EC7" w:rsidRDefault="008F4EC7" w:rsidP="008F4EC7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sectPr w:rsidR="008F4EC7" w:rsidRPr="008F4EC7" w:rsidSect="008F4EC7">
          <w:headerReference w:type="default" r:id="rId9"/>
          <w:footerReference w:type="default" r:id="rId10"/>
          <w:type w:val="nextColumn"/>
          <w:pgSz w:w="11900" w:h="16840"/>
          <w:pgMar w:top="1134" w:right="567" w:bottom="1134" w:left="1701" w:header="720" w:footer="720" w:gutter="0"/>
          <w:cols w:space="720"/>
          <w:titlePg/>
          <w:docGrid w:linePitch="381"/>
        </w:sect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lastRenderedPageBreak/>
        <w:t>Содержание</w:t>
      </w: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A67D93" w:rsidRDefault="00B40C5B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 w:val="0"/>
          <w:color w:val="00000A"/>
          <w:sz w:val="24"/>
          <w:szCs w:val="24"/>
          <w:u w:color="00000A"/>
          <w:bdr w:val="nil"/>
        </w:rPr>
      </w:pPr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r w:rsidRPr="009B3911">
        <w:rPr>
          <w:rFonts w:ascii="Times New Roman" w:hAnsi="Times New Roman" w:cs="Times New Roman"/>
          <w:sz w:val="24"/>
          <w:szCs w:val="24"/>
        </w:rPr>
        <w:fldChar w:fldCharType="begin"/>
      </w:r>
      <w:r w:rsidR="008F4EC7" w:rsidRPr="009B3911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9B3911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149573611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1. ПОЯСНИТЕЛЬНАЯ ЗАПИСКА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_Toc149573611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2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2. ЦЕЛИ И ЗАДАЧИ ДИСЦИПЛИНЫ - ТРЕБОВАНИЯ К РЕЗУЛЬТАТАМ ОСВОЕНИЯ  ДИСЦИПЛИНЫ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_Toc149573612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3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3. ТРЕБОВАНИЯ К УРОВНЮ ОСВОЕНИЯ СОДЕРЖАНИЯ ПРОГРАММЫ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_Toc149573613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4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 xml:space="preserve">4. </w:t>
        </w:r>
        <w:r w:rsidR="00A67D93" w:rsidRPr="009B3911">
          <w:rPr>
            <w:rStyle w:val="ad"/>
            <w:rFonts w:ascii="Times New Roman" w:eastAsia="Calibri" w:hAnsi="Times New Roman" w:cs="Times New Roman"/>
            <w:caps/>
            <w:noProof/>
            <w:sz w:val="24"/>
            <w:szCs w:val="24"/>
            <w:u w:color="000000"/>
            <w:bdr w:val="nil"/>
          </w:rPr>
          <w:t>СТРУКТУ</w:t>
        </w:r>
        <w:r w:rsidR="00A67D93" w:rsidRPr="009B3911">
          <w:rPr>
            <w:rStyle w:val="ad"/>
            <w:rFonts w:ascii="Times New Roman" w:eastAsia="Calibri" w:hAnsi="Times New Roman" w:cs="Times New Roman"/>
            <w:caps/>
            <w:noProof/>
            <w:sz w:val="24"/>
            <w:szCs w:val="24"/>
            <w:u w:color="000000"/>
            <w:bdr w:val="nil"/>
          </w:rPr>
          <w:t>Р</w:t>
        </w:r>
        <w:r w:rsidR="00A67D93" w:rsidRPr="009B3911">
          <w:rPr>
            <w:rStyle w:val="ad"/>
            <w:rFonts w:ascii="Times New Roman" w:eastAsia="Calibri" w:hAnsi="Times New Roman" w:cs="Times New Roman"/>
            <w:caps/>
            <w:noProof/>
            <w:sz w:val="24"/>
            <w:szCs w:val="24"/>
            <w:u w:color="000000"/>
            <w:bdr w:val="nil"/>
          </w:rPr>
          <w:t>А УЧЕБНОЙ ДИСЦИПЛИНЫ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_Toc149573614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5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_Toc149573615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6" w:history="1">
        <w:r w:rsidR="00A67D93" w:rsidRPr="009B3911">
          <w:rPr>
            <w:rStyle w:val="ad"/>
            <w:rFonts w:ascii="Times New Roman" w:eastAsia="Calibri" w:hAnsi="Times New Roman" w:cs="Times New Roman"/>
            <w:caps/>
            <w:noProof/>
            <w:sz w:val="24"/>
            <w:szCs w:val="24"/>
            <w:u w:color="000000"/>
            <w:bdr w:val="nil"/>
          </w:rPr>
          <w:t>6. УСЛОВИЯ РЕАЛИЗАЦИИ ПРОГРАММЫ ДИСЦИПЛИНЫ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_Toc149573616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7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7. МЕТОДИЧЕСКИЕ РЕКОМЕНДАЦИИ ПРЕПОДАВАТЕЛЯМ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_Toc149573617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8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8. САМОСТОЯТЕЛЬНАЯ РАБОТА ОБУЧАЮЩИХСЯ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_Toc149573618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19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u w:color="000000"/>
            <w:bdr w:val="nil"/>
          </w:rPr>
          <w:t>9. СПИСОК ЛИТЕРАТУРЫ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_Toc149573619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15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20" w:history="1">
        <w:r w:rsidR="00A67D93" w:rsidRPr="009B3911">
          <w:rPr>
            <w:rStyle w:val="ad"/>
            <w:rFonts w:ascii="Times New Roman" w:eastAsia="Calibri" w:hAnsi="Times New Roman" w:cs="Times New Roman"/>
            <w:caps/>
            <w:noProof/>
            <w:sz w:val="24"/>
            <w:szCs w:val="24"/>
            <w:lang w:eastAsia="en-US"/>
          </w:rPr>
          <w:t>Лист переутверждения рабочей программы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_Toc149573620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16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A67D93" w:rsidRPr="009B3911" w:rsidRDefault="006217C4" w:rsidP="00A67D93">
      <w:pPr>
        <w:pStyle w:val="12"/>
        <w:tabs>
          <w:tab w:val="right" w:leader="dot" w:pos="9628"/>
        </w:tabs>
        <w:spacing w:line="360" w:lineRule="auto"/>
        <w:jc w:val="both"/>
        <w:rPr>
          <w:rFonts w:ascii="Times New Roman" w:eastAsiaTheme="minorEastAsia" w:hAnsi="Times New Roman" w:cs="Times New Roman"/>
          <w:bCs w:val="0"/>
          <w:noProof/>
          <w:kern w:val="0"/>
          <w:sz w:val="24"/>
          <w:szCs w:val="24"/>
        </w:rPr>
      </w:pPr>
      <w:hyperlink w:anchor="_Toc149573621" w:history="1">
        <w:r w:rsidR="00A67D93" w:rsidRPr="009B3911">
          <w:rPr>
            <w:rStyle w:val="ad"/>
            <w:rFonts w:ascii="Times New Roman" w:eastAsia="Calibri" w:hAnsi="Times New Roman" w:cs="Times New Roman"/>
            <w:noProof/>
            <w:sz w:val="24"/>
            <w:szCs w:val="24"/>
            <w:lang w:eastAsia="en-US"/>
          </w:rPr>
          <w:t>ЛИСТ РЕГИСТРАЦИИ ИЗМЕНЕНИЙ, ВНЕСЕННЫХ В РАБОЧУЮ ПРОГРАММУ</w:t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_Toc149573621 \h </w:instrTex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67D93"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t>17</w:t>
        </w:r>
        <w:r w:rsidRPr="009B3911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8F4EC7" w:rsidRPr="009B3911" w:rsidRDefault="006217C4" w:rsidP="00A67D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911">
        <w:rPr>
          <w:rFonts w:ascii="Times New Roman" w:hAnsi="Times New Roman" w:cs="Times New Roman"/>
          <w:sz w:val="24"/>
          <w:szCs w:val="24"/>
        </w:rPr>
        <w:fldChar w:fldCharType="end"/>
      </w:r>
    </w:p>
    <w:p w:rsidR="008F4EC7" w:rsidRPr="009B3911" w:rsidRDefault="008F4EC7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left="720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4"/>
          <w:szCs w:val="24"/>
          <w:u w:color="000000"/>
          <w:bdr w:val="nil"/>
        </w:rPr>
        <w:sectPr w:rsidR="008F4EC7" w:rsidRPr="009B3911" w:rsidSect="008F4EC7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left="72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u w:color="000000"/>
          <w:bdr w:val="nil"/>
        </w:rPr>
      </w:pPr>
      <w:bookmarkStart w:id="0" w:name="_Toc149573611"/>
      <w:r w:rsidRPr="008F4EC7">
        <w:rPr>
          <w:rFonts w:ascii="Times New Roman" w:eastAsia="Calibri" w:hAnsi="Times New Roman" w:cs="Times New Roman"/>
          <w:b/>
          <w:color w:val="000000"/>
          <w:kern w:val="0"/>
          <w:sz w:val="32"/>
          <w:szCs w:val="32"/>
          <w:u w:color="000000"/>
          <w:bdr w:val="nil"/>
        </w:rPr>
        <w:lastRenderedPageBreak/>
        <w:t>1. ПОЯСНИТЕЛЬНАЯ ЗАПИСКА</w:t>
      </w:r>
      <w:bookmarkEnd w:id="0"/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left="720"/>
        <w:outlineLvl w:val="0"/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Область применения программы</w:t>
      </w: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A"/>
          <w:u w:color="00000A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 xml:space="preserve">Рабочая программа учебной дисциплины Работа с оркестровыми партиями является частью основной образовательной программы в соответствии ФГОС по специальности СПО </w:t>
      </w:r>
      <w:r w:rsidRPr="008F4EC7">
        <w:rPr>
          <w:rFonts w:ascii="Times New Roman" w:eastAsia="Times New Roman" w:hAnsi="Times New Roman" w:cs="Times New Roman"/>
          <w:bCs w:val="0"/>
          <w:color w:val="000000"/>
          <w:u w:color="000000"/>
          <w:bdr w:val="nil"/>
        </w:rPr>
        <w:t xml:space="preserve">53.02.03 Инструментальное исполнительство (по видам инструментов),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виды инструментов Оркестровые струнные инструменты,  </w:t>
      </w:r>
      <w:r w:rsidRPr="008F4EC7">
        <w:rPr>
          <w:rFonts w:ascii="Times New Roman" w:eastAsia="Times New Roman" w:hAnsi="Times New Roman" w:cs="Times New Roman"/>
          <w:bCs w:val="0"/>
          <w:color w:val="000000"/>
          <w:u w:color="000000"/>
          <w:bdr w:val="nil"/>
        </w:rPr>
        <w:t xml:space="preserve"> </w:t>
      </w:r>
      <w:r w:rsidRPr="008F4EC7">
        <w:rPr>
          <w:rFonts w:ascii="Times New Roman" w:eastAsia="Times New Roman" w:hAnsi="Times New Roman" w:cs="Times New Roman"/>
          <w:bCs w:val="0"/>
          <w:color w:val="00000A"/>
          <w:u w:color="00000A"/>
          <w:bdr w:val="nil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8F4EC7">
        <w:rPr>
          <w:rFonts w:ascii="Times New Roman" w:eastAsia="Times New Roman" w:hAnsi="Times New Roman" w:cs="Times New Roman"/>
          <w:bCs w:val="0"/>
          <w:color w:val="000000"/>
          <w:u w:color="000000"/>
          <w:bdr w:val="nil"/>
        </w:rPr>
        <w:t xml:space="preserve">53.02.03 Инструментальное исполнительство (по видам инструментов),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виды инструментов Оркестровые струнные инструменты,</w:t>
      </w:r>
      <w:r w:rsidRPr="008F4EC7">
        <w:rPr>
          <w:rFonts w:ascii="Times New Roman" w:eastAsia="Times New Roman" w:hAnsi="Times New Roman" w:cs="Times New Roman"/>
          <w:bCs w:val="0"/>
          <w:color w:val="000000"/>
          <w:u w:color="000000"/>
          <w:bdr w:val="nil"/>
        </w:rPr>
        <w:t xml:space="preserve"> артист, преподаватель</w:t>
      </w:r>
      <w:r w:rsidRPr="008F4EC7">
        <w:rPr>
          <w:rFonts w:ascii="Times New Roman" w:eastAsia="Times New Roman" w:hAnsi="Times New Roman" w:cs="Times New Roman"/>
          <w:bCs w:val="0"/>
          <w:color w:val="00000A"/>
          <w:u w:color="00000A"/>
          <w:bdr w:val="nil"/>
        </w:rPr>
        <w:t xml:space="preserve"> готовится к следующим </w:t>
      </w:r>
      <w:r w:rsidRPr="008F4EC7">
        <w:rPr>
          <w:rFonts w:ascii="Times New Roman" w:eastAsia="Times New Roman" w:hAnsi="Times New Roman" w:cs="Times New Roman"/>
          <w:b/>
          <w:color w:val="00000A"/>
          <w:u w:color="00000A"/>
          <w:bdr w:val="nil"/>
        </w:rPr>
        <w:t>видам деятельности:</w:t>
      </w:r>
    </w:p>
    <w:p w:rsidR="00B40C5B" w:rsidRPr="008F4EC7" w:rsidRDefault="00B40C5B" w:rsidP="008F4EC7">
      <w:pPr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left="0"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B40C5B" w:rsidRPr="008F4EC7" w:rsidRDefault="00B40C5B" w:rsidP="008F4EC7">
      <w:pPr>
        <w:widowControl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left="0"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Рабочая программа дисциплины Чтение оркестровых партитур  может быть использована в следующих областях профессиональной деятельности выпускников»: 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 музыкально - инструментальное исполнительство;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 организация и подготовка концертов и прочих сценических выступлений;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 музыкальное руководство творческими коллективами.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6"/>
        </w:tabs>
        <w:suppressAutoHyphens w:val="0"/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A67D93">
      <w:pPr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>Общие и профессиональные компетенции</w:t>
      </w:r>
    </w:p>
    <w:p w:rsidR="00B40C5B" w:rsidRPr="008F4EC7" w:rsidRDefault="00B40C5B" w:rsidP="008F4EC7">
      <w:pPr>
        <w:keepNext/>
        <w:keepLines/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6"/>
        </w:tabs>
        <w:suppressAutoHyphens w:val="0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Артист, преподаватель должен обладать следующими </w:t>
      </w: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ОБЩИМИ КОМПЕТЕНЦИЯМИ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(далее – ОК), включающими в себя способность: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3. Решать проблемы, оценивать риски и принимать решения в нестандартных ситуациях.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6. Работать в коллективе, эффективно общаться с коллегами, руководством.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ОК 9. Ориентироваться в условиях частой смены технологий в профессиональной деятельности.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709"/>
        <w:jc w:val="both"/>
        <w:rPr>
          <w:rFonts w:ascii="Times New Roman" w:hAnsi="Times New Roman" w:cs="Times New Roman"/>
          <w:bCs w:val="0"/>
          <w:color w:val="00000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A"/>
          <w:u w:color="00000A"/>
          <w:bdr w:val="nil"/>
        </w:rPr>
        <w:t>Артист, преподаватель должен обладать следующими</w:t>
      </w:r>
      <w:r w:rsidRPr="008F4EC7">
        <w:rPr>
          <w:rFonts w:ascii="Times New Roman" w:hAnsi="Times New Roman" w:cs="Times New Roman"/>
          <w:bCs w:val="0"/>
          <w:color w:val="000000"/>
          <w:u w:color="000000"/>
          <w:bdr w:val="nil"/>
        </w:rPr>
        <w:t xml:space="preserve"> </w:t>
      </w:r>
      <w:r w:rsidRPr="008F4EC7">
        <w:rPr>
          <w:rFonts w:ascii="Times New Roman" w:hAnsi="Times New Roman" w:cs="Times New Roman"/>
          <w:b/>
          <w:color w:val="00000A"/>
          <w:u w:color="00000A"/>
          <w:bdr w:val="nil"/>
        </w:rPr>
        <w:t>ПРОФЕССИОНАЛЬНЫМИ КОМПЕТЕНЦИЯМИ</w:t>
      </w:r>
      <w:r w:rsidRPr="008F4EC7">
        <w:rPr>
          <w:rFonts w:ascii="Times New Roman" w:hAnsi="Times New Roman" w:cs="Times New Roman"/>
          <w:bCs w:val="0"/>
          <w:color w:val="000000"/>
          <w:u w:color="000000"/>
          <w:bdr w:val="nil"/>
        </w:rPr>
        <w:t xml:space="preserve"> (далее – ПК) соответствующими основным видам профессиональной деятельности: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Исполнительская деятельность: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both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Место дисциплины в структуре программы подготовки специалистов  среднего звена</w:t>
      </w: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B40C5B" w:rsidRPr="008F4EC7" w:rsidRDefault="00B40C5B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lastRenderedPageBreak/>
        <w:t xml:space="preserve">Учебная дисциплина </w:t>
      </w:r>
      <w:r w:rsidR="00A67D93" w:rsidRPr="008F4EC7">
        <w:rPr>
          <w:rFonts w:ascii="Times New Roman" w:hAnsi="Times New Roman" w:cs="Times New Roman"/>
          <w:color w:val="000000"/>
          <w:kern w:val="0"/>
          <w:u w:color="000000"/>
          <w:bdr w:val="nil"/>
        </w:rPr>
        <w:t>МДК 01.03.03</w:t>
      </w:r>
      <w:r w:rsidR="00A67D93"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 </w:t>
      </w:r>
      <w:r w:rsidR="00697F85"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Работа с оркестровыми партиями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в структуре</w:t>
      </w:r>
      <w:r w:rsidR="00A67D93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основной профессиональной образовательной программы принадлежит к учебному циклу ПМ.01 Исполнительская деятельность МДК.01.03</w:t>
      </w:r>
    </w:p>
    <w:p w:rsidR="00B40C5B" w:rsidRPr="008F4EC7" w:rsidRDefault="00B40C5B" w:rsidP="008F4EC7">
      <w:pPr>
        <w:pStyle w:val="Style2"/>
        <w:ind w:firstLine="709"/>
        <w:jc w:val="both"/>
        <w:rPr>
          <w:rStyle w:val="FontStyle13"/>
          <w:rFonts w:cs="Times New Roman"/>
          <w:b/>
          <w:bCs/>
          <w:sz w:val="28"/>
          <w:szCs w:val="28"/>
        </w:rPr>
      </w:pPr>
    </w:p>
    <w:p w:rsidR="00697F85" w:rsidRPr="008F4EC7" w:rsidRDefault="00697F85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Style w:val="FontStyle13"/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  <w:bookmarkStart w:id="1" w:name="_Toc149573612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>2. ЦЕЛИ И ЗАДАЧИ ДИСЦИПЛИНЫ - ТРЕБОВАНИЯ К РЕЗУЛЬТАТАМ ОСВОЕНИЯ  ДИСЦИПЛИНЫ</w:t>
      </w:r>
      <w:bookmarkEnd w:id="1"/>
    </w:p>
    <w:p w:rsidR="00A67D93" w:rsidRDefault="00A67D93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</w:pP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Целями курса являются:</w:t>
      </w:r>
    </w:p>
    <w:p w:rsidR="00697F85" w:rsidRPr="008F4EC7" w:rsidRDefault="00697F85" w:rsidP="008F4EC7">
      <w:pPr>
        <w:widowControl/>
        <w:numPr>
          <w:ilvl w:val="0"/>
          <w:numId w:val="13"/>
        </w:numPr>
        <w:suppressAutoHyphens w:val="0"/>
        <w:ind w:left="0" w:firstLine="709"/>
        <w:jc w:val="both"/>
        <w:rPr>
          <w:rFonts w:ascii="Times New Roman" w:eastAsia="Calibri" w:hAnsi="Times New Roman" w:cs="Times New Roman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kern w:val="0"/>
          <w:lang w:eastAsia="en-US"/>
        </w:rPr>
        <w:t>воспитание квалифицированных исполнителей для работы в составе оркестра;</w:t>
      </w:r>
    </w:p>
    <w:p w:rsidR="00697F85" w:rsidRPr="008F4EC7" w:rsidRDefault="00697F85" w:rsidP="008F4EC7">
      <w:pPr>
        <w:widowControl/>
        <w:numPr>
          <w:ilvl w:val="0"/>
          <w:numId w:val="13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воспитание квалифицированных исполнителей, способных в сольном,</w:t>
      </w: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ансамблевом и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697F85" w:rsidRPr="008F4EC7" w:rsidRDefault="00697F85" w:rsidP="008F4EC7">
      <w:pPr>
        <w:widowControl/>
        <w:numPr>
          <w:ilvl w:val="0"/>
          <w:numId w:val="13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 xml:space="preserve">формирование комплекса исполнительских навыков, развитие которых позволит </w:t>
      </w:r>
      <w:r w:rsidRPr="008F4EC7">
        <w:rPr>
          <w:rFonts w:ascii="Times New Roman" w:eastAsia="Times New Roman" w:hAnsi="Times New Roman" w:cs="Times New Roman"/>
          <w:bCs w:val="0"/>
          <w:color w:val="000000"/>
          <w:lang w:eastAsia="ar-SA"/>
        </w:rPr>
        <w:t>обучающемуся</w:t>
      </w: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 xml:space="preserve"> накапливать репертуар, овладевать музыкальными произведениями различных эпох, стилей, направлений, жанров и форм.</w:t>
      </w: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Задачами курса являются:</w:t>
      </w:r>
    </w:p>
    <w:p w:rsidR="00697F85" w:rsidRPr="008F4EC7" w:rsidRDefault="00697F85" w:rsidP="008F4EC7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Calibri" w:hAnsi="Times New Roman" w:cs="Times New Roman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kern w:val="0"/>
          <w:lang w:eastAsia="en-US"/>
        </w:rPr>
        <w:t>формирование навыков работы в оркестровых коллективах (камерном оркестре);</w:t>
      </w:r>
    </w:p>
    <w:p w:rsidR="00697F85" w:rsidRPr="008F4EC7" w:rsidRDefault="00697F85" w:rsidP="008F4EC7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Calibri" w:hAnsi="Times New Roman" w:cs="Times New Roman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kern w:val="0"/>
          <w:lang w:eastAsia="en-US"/>
        </w:rPr>
        <w:t>формирование навыков чтения с листа оркестровых партий;</w:t>
      </w:r>
    </w:p>
    <w:p w:rsidR="00697F85" w:rsidRPr="008F4EC7" w:rsidRDefault="00697F85" w:rsidP="008F4EC7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Calibri" w:hAnsi="Times New Roman" w:cs="Times New Roman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kern w:val="0"/>
          <w:lang w:eastAsia="en-US"/>
        </w:rPr>
        <w:t>ознакомление с оркестровым репертуаром;</w:t>
      </w:r>
    </w:p>
    <w:p w:rsidR="00697F85" w:rsidRPr="008F4EC7" w:rsidRDefault="00697F85" w:rsidP="008F4EC7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Calibri" w:hAnsi="Times New Roman" w:cs="Times New Roman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kern w:val="0"/>
          <w:lang w:eastAsia="en-US"/>
        </w:rPr>
        <w:t>ознакомление со спецификой групповых и общих репетиций, концертных выступлений;</w:t>
      </w:r>
    </w:p>
    <w:p w:rsidR="00697F85" w:rsidRPr="008F4EC7" w:rsidRDefault="00697F85" w:rsidP="008F4EC7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 w:val="0"/>
          <w:color w:val="FF0000"/>
          <w:kern w:val="0"/>
        </w:rPr>
      </w:pPr>
    </w:p>
    <w:p w:rsidR="00A67D93" w:rsidRDefault="00697F85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</w:pPr>
      <w:bookmarkStart w:id="2" w:name="_Toc149573613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>3. ТРЕБОВАНИЯ К УРОВНЮ ОСВОЕНИЯ СОДЕРЖАНИЯ ПРОГРАММЫ</w:t>
      </w:r>
      <w:bookmarkEnd w:id="2"/>
    </w:p>
    <w:p w:rsidR="00A67D93" w:rsidRDefault="00A67D93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</w:pPr>
    </w:p>
    <w:p w:rsidR="00697F85" w:rsidRPr="008F4EC7" w:rsidRDefault="00697F85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both"/>
        <w:outlineLvl w:val="0"/>
        <w:rPr>
          <w:rFonts w:ascii="Times New Roman" w:eastAsia="Times New Roman" w:hAnsi="Times New Roman" w:cs="Times New Roman"/>
          <w:bCs w:val="0"/>
          <w:color w:val="000000"/>
          <w:lang w:eastAsia="ar-SA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lang w:eastAsia="ar-SA"/>
        </w:rPr>
        <w:t>В результате освоения курса обучающийся должен:</w:t>
      </w: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Иметь практический опыт</w:t>
      </w: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:</w:t>
      </w:r>
    </w:p>
    <w:p w:rsidR="00697F85" w:rsidRPr="008F4EC7" w:rsidRDefault="00697F85" w:rsidP="008F4EC7">
      <w:pPr>
        <w:widowControl/>
        <w:numPr>
          <w:ilvl w:val="0"/>
          <w:numId w:val="17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чтения с листа музыкальных произведений разных жанров и форм в соответствии с программными требованиями;</w:t>
      </w:r>
    </w:p>
    <w:p w:rsidR="00697F85" w:rsidRPr="008F4EC7" w:rsidRDefault="00697F85" w:rsidP="008F4EC7">
      <w:pPr>
        <w:widowControl/>
        <w:numPr>
          <w:ilvl w:val="0"/>
          <w:numId w:val="17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репетиционно-концертной работы в качестве солиста в составе ансамбля, оркестра;</w:t>
      </w:r>
    </w:p>
    <w:p w:rsidR="00697F85" w:rsidRPr="008F4EC7" w:rsidRDefault="00697F85" w:rsidP="008F4EC7">
      <w:pPr>
        <w:widowControl/>
        <w:numPr>
          <w:ilvl w:val="0"/>
          <w:numId w:val="17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исполнения партий в различных камерно-инструментальных составах, в оркестре;</w:t>
      </w: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Уметь</w:t>
      </w: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: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t>читать с листа и транспонировать музыкальные произведения;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lastRenderedPageBreak/>
        <w:t>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t>психофизиологически владеть собой в процессе репетиционной и концертной работы;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t>использовать слуховой контроль для управления процессом исполнения;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t>применять теоретические знания в исполнительской практике;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bCs w:val="0"/>
          <w:kern w:val="0"/>
        </w:rPr>
      </w:pPr>
      <w:r w:rsidRPr="008F4EC7">
        <w:rPr>
          <w:rFonts w:ascii="Times New Roman" w:eastAsia="Times New Roman" w:hAnsi="Times New Roman" w:cs="Times New Roman"/>
          <w:bCs w:val="0"/>
          <w:kern w:val="0"/>
        </w:rPr>
        <w:t>пользоваться специальной литературой;</w:t>
      </w:r>
    </w:p>
    <w:p w:rsidR="00697F85" w:rsidRPr="008F4EC7" w:rsidRDefault="00697F85" w:rsidP="008F4EC7">
      <w:pPr>
        <w:widowControl/>
        <w:numPr>
          <w:ilvl w:val="0"/>
          <w:numId w:val="15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работать в составе духового оркестра;</w:t>
      </w:r>
    </w:p>
    <w:p w:rsidR="00697F85" w:rsidRPr="008F4EC7" w:rsidRDefault="00697F85" w:rsidP="008F4EC7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lang w:eastAsia="ar-SA"/>
        </w:rPr>
        <w:t>Знать</w:t>
      </w: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:</w:t>
      </w:r>
    </w:p>
    <w:p w:rsidR="00697F85" w:rsidRPr="008F4EC7" w:rsidRDefault="00697F85" w:rsidP="008F4EC7">
      <w:pPr>
        <w:widowControl/>
        <w:numPr>
          <w:ilvl w:val="0"/>
          <w:numId w:val="16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базовый репертуар оркестровых инструментов и переложений;</w:t>
      </w:r>
    </w:p>
    <w:p w:rsidR="00697F85" w:rsidRPr="008F4EC7" w:rsidRDefault="00697F85" w:rsidP="008F4EC7">
      <w:pPr>
        <w:widowControl/>
        <w:numPr>
          <w:ilvl w:val="0"/>
          <w:numId w:val="16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профессиональную терминологию;</w:t>
      </w:r>
    </w:p>
    <w:p w:rsidR="00697F85" w:rsidRPr="008F4EC7" w:rsidRDefault="00697F85" w:rsidP="008F4EC7">
      <w:pPr>
        <w:widowControl/>
        <w:numPr>
          <w:ilvl w:val="0"/>
          <w:numId w:val="16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особенности работы в качестве артиста ансамбля и оркестра, специфику репетиционной работы по группам и общих репетиций;</w:t>
      </w:r>
    </w:p>
    <w:p w:rsidR="00697F85" w:rsidRPr="008F4EC7" w:rsidRDefault="00697F85" w:rsidP="008F4EC7">
      <w:pPr>
        <w:widowControl/>
        <w:numPr>
          <w:ilvl w:val="0"/>
          <w:numId w:val="16"/>
        </w:numPr>
        <w:suppressAutoHyphens w:val="0"/>
        <w:autoSpaceDE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</w:rPr>
      </w:pPr>
      <w:r w:rsidRPr="008F4EC7">
        <w:rPr>
          <w:rFonts w:ascii="Times New Roman" w:eastAsia="Times New Roman" w:hAnsi="Times New Roman" w:cs="Times New Roman"/>
          <w:color w:val="000000"/>
          <w:kern w:val="0"/>
          <w:lang w:eastAsia="ar-SA"/>
        </w:rPr>
        <w:t>выразительные и технические возможности родственных инструментов, их роли в оркестре.</w:t>
      </w:r>
    </w:p>
    <w:p w:rsidR="00697F85" w:rsidRPr="008F4EC7" w:rsidRDefault="00697F85" w:rsidP="008F4E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Cs w:val="0"/>
          <w:kern w:val="0"/>
          <w:lang w:eastAsia="en-US"/>
        </w:rPr>
      </w:pP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1" w:history="1">
        <w:r w:rsidRPr="008F4EC7">
          <w:rPr>
            <w:rFonts w:ascii="Times New Roman" w:eastAsia="Times New Roman" w:hAnsi="Times New Roman" w:cs="Times New Roman"/>
            <w:bCs w:val="0"/>
            <w:color w:val="0000FF"/>
            <w:kern w:val="0"/>
            <w:u w:val="single" w:color="0000FF"/>
            <w:bdr w:val="nil"/>
          </w:rPr>
          <w:t>http://noki53.ru/about/programma-vospitaniya.php</w:t>
        </w:r>
      </w:hyperlink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).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•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информационно-справочные системы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электронные учебники (по многим дисциплинам есть в нашей библиотеке: ЭБС «Лань»)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электронные приложения к учебникам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•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электронные дидактические материалы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образовательные видеофильмы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нотные листы, партитуры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-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инструкции к заданиям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lastRenderedPageBreak/>
        <w:t>•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ab/>
        <w:t>презентации</w:t>
      </w:r>
    </w:p>
    <w:p w:rsidR="00697F85" w:rsidRPr="008F4EC7" w:rsidRDefault="00697F85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В зависимости от целей занятий могут использоваться электронная почта, социальные сети, мессенджеры.</w:t>
      </w:r>
    </w:p>
    <w:p w:rsidR="00697F85" w:rsidRPr="008F4EC7" w:rsidRDefault="00697F85" w:rsidP="008F4E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Cs w:val="0"/>
          <w:kern w:val="0"/>
          <w:lang w:eastAsia="en-US"/>
        </w:rPr>
      </w:pPr>
    </w:p>
    <w:p w:rsidR="00697F85" w:rsidRPr="008F4EC7" w:rsidRDefault="00697F85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color w:val="000000"/>
          <w:kern w:val="0"/>
          <w:u w:color="000000"/>
          <w:bdr w:val="nil"/>
        </w:rPr>
      </w:pPr>
      <w:bookmarkStart w:id="3" w:name="_Toc149573614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 xml:space="preserve">4. </w:t>
      </w:r>
      <w:r w:rsidRPr="008F4EC7">
        <w:rPr>
          <w:rFonts w:ascii="Times New Roman" w:eastAsia="Calibri" w:hAnsi="Times New Roman" w:cs="Times New Roman"/>
          <w:b/>
          <w:caps/>
          <w:color w:val="000000"/>
          <w:kern w:val="0"/>
          <w:u w:color="000000"/>
          <w:bdr w:val="nil"/>
        </w:rPr>
        <w:t>СТРУКТУРА УЧЕБНОЙ ДИСЦИПЛИНЫ</w:t>
      </w:r>
      <w:bookmarkEnd w:id="3"/>
    </w:p>
    <w:p w:rsidR="00697F85" w:rsidRDefault="00697F85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Объем времени, выделяемый на МДК, дисциплины</w:t>
      </w:r>
    </w:p>
    <w:p w:rsidR="00A67D93" w:rsidRPr="008F4EC7" w:rsidRDefault="00A67D93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</w:p>
    <w:p w:rsidR="00697F85" w:rsidRPr="008F4EC7" w:rsidRDefault="00697F85" w:rsidP="008F4E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Times New Roman" w:hAnsi="Times New Roman" w:cs="Times New Roman"/>
          <w:bCs w:val="0"/>
          <w:kern w:val="0"/>
          <w:lang w:eastAsia="en-US"/>
        </w:rPr>
        <w:t xml:space="preserve">В соответствии с учебным планом обязательная учебная нагрузка по дисциплине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Работа с оркестровыми партиями </w:t>
      </w:r>
      <w:r w:rsidRPr="008F4EC7">
        <w:rPr>
          <w:rFonts w:ascii="Times New Roman" w:eastAsia="Times New Roman" w:hAnsi="Times New Roman" w:cs="Times New Roman"/>
          <w:bCs w:val="0"/>
          <w:kern w:val="0"/>
          <w:lang w:eastAsia="en-US"/>
        </w:rPr>
        <w:t>на специальности 53.02.03 -Инструментальное исполнительство (по видам инструментов) - 35 часов, 18 часов отводится на самостоятельную работу обучающихся, максимальная нагрузка - 53 часа.</w:t>
      </w:r>
    </w:p>
    <w:p w:rsidR="00697F85" w:rsidRPr="008F4EC7" w:rsidRDefault="00697F85" w:rsidP="008F4EC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Times New Roman" w:hAnsi="Times New Roman" w:cs="Times New Roman"/>
          <w:bCs w:val="0"/>
          <w:kern w:val="0"/>
          <w:lang w:eastAsia="en-US"/>
        </w:rPr>
        <w:t xml:space="preserve">Изучение дисциплины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Работа с оркестровыми партиями </w:t>
      </w:r>
      <w:r w:rsidRPr="008F4EC7">
        <w:rPr>
          <w:rFonts w:ascii="Times New Roman" w:eastAsia="Times New Roman" w:hAnsi="Times New Roman" w:cs="Times New Roman"/>
          <w:bCs w:val="0"/>
          <w:kern w:val="0"/>
          <w:lang w:eastAsia="en-US"/>
        </w:rPr>
        <w:t>проходит в 7 - 8 семестрах.</w:t>
      </w:r>
    </w:p>
    <w:p w:rsidR="00A67D93" w:rsidRDefault="00A67D93" w:rsidP="008F4EC7">
      <w:pPr>
        <w:ind w:firstLine="709"/>
        <w:jc w:val="both"/>
        <w:rPr>
          <w:rFonts w:ascii="Times New Roman" w:hAnsi="Times New Roman" w:cs="Times New Roman"/>
          <w:b/>
          <w:kern w:val="28"/>
        </w:rPr>
      </w:pPr>
    </w:p>
    <w:p w:rsidR="006868CC" w:rsidRPr="008F4EC7" w:rsidRDefault="006868CC" w:rsidP="00A67D93">
      <w:pPr>
        <w:ind w:firstLine="709"/>
        <w:jc w:val="center"/>
        <w:rPr>
          <w:rFonts w:ascii="Times New Roman" w:hAnsi="Times New Roman" w:cs="Times New Roman"/>
          <w:b/>
          <w:kern w:val="28"/>
        </w:rPr>
      </w:pPr>
      <w:r w:rsidRPr="008F4EC7">
        <w:rPr>
          <w:rFonts w:ascii="Times New Roman" w:hAnsi="Times New Roman" w:cs="Times New Roman"/>
          <w:b/>
          <w:kern w:val="28"/>
        </w:rPr>
        <w:t>Тематический план учебной дисциплины</w:t>
      </w:r>
    </w:p>
    <w:tbl>
      <w:tblPr>
        <w:tblW w:w="958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/>
      </w:tblPr>
      <w:tblGrid>
        <w:gridCol w:w="459"/>
        <w:gridCol w:w="4181"/>
        <w:gridCol w:w="1176"/>
        <w:gridCol w:w="1271"/>
        <w:gridCol w:w="1333"/>
        <w:gridCol w:w="1163"/>
      </w:tblGrid>
      <w:tr w:rsidR="00697F85" w:rsidRPr="008F4EC7" w:rsidTr="00A67D93">
        <w:trPr>
          <w:trHeight w:val="20"/>
          <w:tblHeader/>
          <w:jc w:val="center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№ п/п</w:t>
            </w:r>
          </w:p>
        </w:tc>
        <w:tc>
          <w:tcPr>
            <w:tcW w:w="41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Наименование разделов и тем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Максим. учебная нагрузка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Количество аудиторных часов</w:t>
            </w:r>
          </w:p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(в том числе по программе воспитания)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Самостоятельная</w:t>
            </w:r>
          </w:p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работа обучающихся</w:t>
            </w:r>
          </w:p>
        </w:tc>
      </w:tr>
      <w:tr w:rsidR="00697F85" w:rsidRPr="008F4EC7" w:rsidTr="00A67D93">
        <w:trPr>
          <w:trHeight w:val="20"/>
          <w:tblHeader/>
          <w:jc w:val="center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41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Теоретич.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обучение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A67D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Практич</w:t>
            </w:r>
            <w:r w:rsidR="00A67D93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. обучение</w:t>
            </w:r>
          </w:p>
        </w:tc>
        <w:tc>
          <w:tcPr>
            <w:tcW w:w="11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</w:tr>
      <w:tr w:rsidR="00697F85" w:rsidRPr="008F4EC7" w:rsidTr="00A67D93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  <w:t>VII</w:t>
            </w: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 семестр</w:t>
            </w: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Тема 1. Работа над точностью ритмического рисунка</w:t>
            </w: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Тема 2. Изучение стилистических особенностей исполняемого произведения</w:t>
            </w: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( фразировка, динамика)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12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</w:t>
            </w: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6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4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4</w:t>
            </w:r>
          </w:p>
        </w:tc>
      </w:tr>
      <w:tr w:rsidR="00697F85" w:rsidRPr="008F4EC7" w:rsidTr="00A67D93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Всего за семестр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24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8</w:t>
            </w:r>
          </w:p>
        </w:tc>
      </w:tr>
      <w:tr w:rsidR="00697F85" w:rsidRPr="008F4EC7" w:rsidTr="00A67D93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  <w:t>VIII</w:t>
            </w:r>
            <w:r w:rsidRPr="008F4E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 семестр  </w:t>
            </w: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kern w:val="28"/>
                <w:sz w:val="24"/>
                <w:szCs w:val="24"/>
                <w:bdr w:val="nil"/>
              </w:rPr>
              <w:t>Тема 3. Детальная работа над изучаемой партией (штрихи, аппликатура, интонирование, качественное звукоизвлечение)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 </w:t>
            </w: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Тема 4. Проигрывание и корректировка отдельных эпизодов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15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8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5</w:t>
            </w: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5</w:t>
            </w:r>
          </w:p>
        </w:tc>
      </w:tr>
      <w:tr w:rsidR="00697F85" w:rsidRPr="008F4EC7" w:rsidTr="00A67D93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Всего за семестр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29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10</w:t>
            </w:r>
          </w:p>
        </w:tc>
      </w:tr>
      <w:tr w:rsidR="00697F85" w:rsidRPr="008F4EC7" w:rsidTr="00A67D93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  <w:t>ИТОГО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53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697F85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35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7F85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18</w:t>
            </w:r>
          </w:p>
        </w:tc>
      </w:tr>
    </w:tbl>
    <w:p w:rsidR="00A67D93" w:rsidRDefault="00A67D93" w:rsidP="008F4EC7">
      <w:pPr>
        <w:pStyle w:val="Style10"/>
        <w:jc w:val="center"/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  <w:sectPr w:rsidR="00A67D93" w:rsidSect="008F4EC7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A0194C" w:rsidRPr="008F4EC7" w:rsidRDefault="00A0194C" w:rsidP="008F4EC7">
      <w:pPr>
        <w:pStyle w:val="Style10"/>
        <w:jc w:val="center"/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</w:pPr>
      <w:r w:rsidRPr="008F4EC7">
        <w:rPr>
          <w:rStyle w:val="FontStyle20"/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 xml:space="preserve">Распределение учебной нагрузки по семестрам </w:t>
      </w:r>
    </w:p>
    <w:p w:rsidR="00265E0A" w:rsidRPr="008F4EC7" w:rsidRDefault="00265E0A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sz w:val="24"/>
          <w:szCs w:val="24"/>
          <w:u w:color="000000"/>
          <w:bdr w:val="nil"/>
        </w:rPr>
      </w:pPr>
    </w:p>
    <w:p w:rsidR="00265E0A" w:rsidRPr="008F4EC7" w:rsidRDefault="00265E0A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Специальность –53.02.03 Инструментальное исполнительство</w:t>
      </w:r>
      <w:r w:rsidR="00A67D93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(по видам инструментов)</w:t>
      </w:r>
    </w:p>
    <w:p w:rsidR="00265E0A" w:rsidRPr="008F4EC7" w:rsidRDefault="00265E0A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1559"/>
        <w:gridCol w:w="2693"/>
        <w:gridCol w:w="2688"/>
      </w:tblGrid>
      <w:tr w:rsidR="00265E0A" w:rsidRPr="008F4EC7" w:rsidTr="000448F1">
        <w:tc>
          <w:tcPr>
            <w:tcW w:w="2660" w:type="dxa"/>
            <w:vMerge w:val="restart"/>
            <w:shd w:val="clear" w:color="auto" w:fill="auto"/>
            <w:vAlign w:val="center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Вид учебной работы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Всего</w:t>
            </w:r>
          </w:p>
        </w:tc>
        <w:tc>
          <w:tcPr>
            <w:tcW w:w="5381" w:type="dxa"/>
            <w:gridSpan w:val="2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</w:rPr>
              <w:t>Номера семестров</w:t>
            </w:r>
          </w:p>
        </w:tc>
      </w:tr>
      <w:tr w:rsidR="00265E0A" w:rsidRPr="008F4EC7" w:rsidTr="000448F1">
        <w:tc>
          <w:tcPr>
            <w:tcW w:w="2660" w:type="dxa"/>
            <w:vMerge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u w:color="000000"/>
                <w:bdr w:val="nil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u w:color="000000"/>
                <w:bdr w:val="nil"/>
              </w:rPr>
            </w:pPr>
          </w:p>
        </w:tc>
        <w:tc>
          <w:tcPr>
            <w:tcW w:w="2693" w:type="dxa"/>
            <w:shd w:val="clear" w:color="auto" w:fill="auto"/>
          </w:tcPr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  <w:t>VII</w:t>
            </w:r>
          </w:p>
        </w:tc>
        <w:tc>
          <w:tcPr>
            <w:tcW w:w="2688" w:type="dxa"/>
            <w:shd w:val="clear" w:color="auto" w:fill="auto"/>
          </w:tcPr>
          <w:p w:rsidR="00265E0A" w:rsidRPr="008F4EC7" w:rsidRDefault="00265E0A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  <w:u w:color="000000"/>
                <w:bdr w:val="nil"/>
                <w:lang w:val="en-US"/>
              </w:rPr>
              <w:t>VIII</w:t>
            </w:r>
          </w:p>
        </w:tc>
      </w:tr>
      <w:tr w:rsidR="00265E0A" w:rsidRPr="008F4EC7" w:rsidTr="000448F1">
        <w:tc>
          <w:tcPr>
            <w:tcW w:w="2660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Аудиторные занятия индивидуальные </w:t>
            </w:r>
          </w:p>
        </w:tc>
        <w:tc>
          <w:tcPr>
            <w:tcW w:w="1559" w:type="dxa"/>
            <w:shd w:val="clear" w:color="auto" w:fill="auto"/>
          </w:tcPr>
          <w:p w:rsidR="00265E0A" w:rsidRPr="00A67D93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A67D93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35</w:t>
            </w:r>
          </w:p>
        </w:tc>
        <w:tc>
          <w:tcPr>
            <w:tcW w:w="2693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16</w:t>
            </w:r>
          </w:p>
        </w:tc>
        <w:tc>
          <w:tcPr>
            <w:tcW w:w="2688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19</w:t>
            </w:r>
          </w:p>
        </w:tc>
      </w:tr>
      <w:tr w:rsidR="00265E0A" w:rsidRPr="008F4EC7" w:rsidTr="000448F1">
        <w:tc>
          <w:tcPr>
            <w:tcW w:w="2660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Самостоятельная работа</w:t>
            </w:r>
          </w:p>
        </w:tc>
        <w:tc>
          <w:tcPr>
            <w:tcW w:w="1559" w:type="dxa"/>
            <w:shd w:val="clear" w:color="auto" w:fill="auto"/>
          </w:tcPr>
          <w:p w:rsidR="00265E0A" w:rsidRPr="00A67D93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A67D93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265E0A" w:rsidRPr="008F4EC7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265E0A" w:rsidRPr="008F4EC7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10</w:t>
            </w:r>
          </w:p>
        </w:tc>
      </w:tr>
      <w:tr w:rsidR="00265E0A" w:rsidRPr="008F4EC7" w:rsidTr="000448F1">
        <w:trPr>
          <w:trHeight w:val="449"/>
        </w:trPr>
        <w:tc>
          <w:tcPr>
            <w:tcW w:w="2660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265E0A" w:rsidRPr="008F4EC7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53</w:t>
            </w:r>
          </w:p>
        </w:tc>
        <w:tc>
          <w:tcPr>
            <w:tcW w:w="2693" w:type="dxa"/>
            <w:shd w:val="clear" w:color="auto" w:fill="auto"/>
          </w:tcPr>
          <w:p w:rsidR="00265E0A" w:rsidRPr="008F4EC7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24</w:t>
            </w:r>
          </w:p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2688" w:type="dxa"/>
            <w:shd w:val="clear" w:color="auto" w:fill="auto"/>
          </w:tcPr>
          <w:p w:rsidR="00265E0A" w:rsidRPr="008F4EC7" w:rsidRDefault="00A0194C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29</w:t>
            </w:r>
          </w:p>
        </w:tc>
      </w:tr>
      <w:tr w:rsidR="00265E0A" w:rsidRPr="008F4EC7" w:rsidTr="000448F1">
        <w:tc>
          <w:tcPr>
            <w:tcW w:w="2660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Вид итогового контроля</w:t>
            </w:r>
          </w:p>
        </w:tc>
        <w:tc>
          <w:tcPr>
            <w:tcW w:w="1559" w:type="dxa"/>
            <w:shd w:val="clear" w:color="auto" w:fill="auto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u w:color="000000"/>
                <w:bdr w:val="ni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прослушивание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265E0A" w:rsidRPr="008F4EC7" w:rsidRDefault="00265E0A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u w:color="000000"/>
                <w:bdr w:val="nil"/>
              </w:rPr>
            </w:pPr>
            <w:r w:rsidRPr="008F4EC7">
              <w:rPr>
                <w:rFonts w:ascii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прослушивание</w:t>
            </w:r>
          </w:p>
        </w:tc>
      </w:tr>
    </w:tbl>
    <w:p w:rsidR="0023375F" w:rsidRPr="008F4EC7" w:rsidRDefault="0023375F" w:rsidP="008F4EC7">
      <w:pPr>
        <w:autoSpaceDE w:val="0"/>
        <w:adjustRightInd w:val="0"/>
        <w:ind w:left="284" w:firstLine="709"/>
        <w:jc w:val="center"/>
        <w:rPr>
          <w:rFonts w:ascii="Times New Roman" w:hAnsi="Times New Roman" w:cs="Times New Roman"/>
          <w:b/>
          <w:kern w:val="28"/>
        </w:rPr>
      </w:pPr>
    </w:p>
    <w:p w:rsidR="00A0194C" w:rsidRPr="008F4EC7" w:rsidRDefault="00A0194C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  <w:bookmarkStart w:id="4" w:name="_Toc149233520"/>
      <w:bookmarkStart w:id="5" w:name="_Toc149573615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4"/>
      <w:bookmarkEnd w:id="5"/>
    </w:p>
    <w:p w:rsidR="00A0194C" w:rsidRPr="008F4EC7" w:rsidRDefault="00A0194C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center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A0194C" w:rsidRPr="008F4EC7" w:rsidRDefault="00A0194C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center"/>
        <w:rPr>
          <w:rFonts w:ascii="Times New Roman" w:eastAsia="Times New Roman" w:hAnsi="Times New Roman" w:cs="Times New Roman"/>
          <w:b/>
          <w:i/>
          <w:iCs/>
          <w:color w:val="000000"/>
          <w:kern w:val="0"/>
          <w:u w:val="single"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>5.1. Содержание дисциплины</w:t>
      </w:r>
    </w:p>
    <w:p w:rsidR="00D01127" w:rsidRPr="008F4EC7" w:rsidRDefault="00D01127" w:rsidP="008F4EC7">
      <w:pPr>
        <w:pStyle w:val="Style2"/>
        <w:ind w:firstLine="709"/>
        <w:jc w:val="both"/>
        <w:rPr>
          <w:rStyle w:val="FontStyle22"/>
          <w:rFonts w:ascii="Times New Roman" w:hAnsi="Times New Roman" w:cs="Times New Roman"/>
          <w:kern w:val="28"/>
          <w:sz w:val="28"/>
          <w:szCs w:val="28"/>
        </w:rPr>
      </w:pPr>
    </w:p>
    <w:p w:rsidR="0083739A" w:rsidRPr="008F4EC7" w:rsidRDefault="00D0112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Тема 1. Работа над точностью ритмического рисунка.</w:t>
      </w:r>
    </w:p>
    <w:p w:rsidR="00A0194C" w:rsidRPr="008F4EC7" w:rsidRDefault="00A0194C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знаниям: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знать </w:t>
      </w:r>
      <w:r w:rsidRPr="008F4EC7">
        <w:rPr>
          <w:rFonts w:ascii="Times New Roman" w:hAnsi="Times New Roman" w:cs="Times New Roman"/>
          <w:kern w:val="28"/>
        </w:rPr>
        <w:t>темповые обозначения, размер, преобладающий тип ритмического изложения, смену темпов, возможные ритмические трудности оркестровой партии.</w:t>
      </w:r>
    </w:p>
    <w:p w:rsidR="00D01127" w:rsidRPr="008F4EC7" w:rsidRDefault="00A0194C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умениям: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уметь </w:t>
      </w:r>
      <w:r w:rsidRPr="008F4EC7">
        <w:rPr>
          <w:rFonts w:ascii="Times New Roman" w:hAnsi="Times New Roman" w:cs="Times New Roman"/>
          <w:kern w:val="28"/>
        </w:rPr>
        <w:t>предварительно</w:t>
      </w:r>
      <w:r w:rsidR="00D01127" w:rsidRPr="008F4EC7">
        <w:rPr>
          <w:rFonts w:ascii="Times New Roman" w:hAnsi="Times New Roman" w:cs="Times New Roman"/>
          <w:kern w:val="28"/>
        </w:rPr>
        <w:t xml:space="preserve"> мыс</w:t>
      </w:r>
      <w:r w:rsidRPr="008F4EC7">
        <w:rPr>
          <w:rFonts w:ascii="Times New Roman" w:hAnsi="Times New Roman" w:cs="Times New Roman"/>
          <w:kern w:val="28"/>
        </w:rPr>
        <w:t>ленно знакомиться с нотным текстом, выявлять характерные</w:t>
      </w:r>
      <w:r w:rsidR="00D01127" w:rsidRPr="008F4EC7">
        <w:rPr>
          <w:rFonts w:ascii="Times New Roman" w:hAnsi="Times New Roman" w:cs="Times New Roman"/>
          <w:kern w:val="28"/>
        </w:rPr>
        <w:t xml:space="preserve"> </w:t>
      </w:r>
      <w:r w:rsidRPr="008F4EC7">
        <w:rPr>
          <w:rFonts w:ascii="Times New Roman" w:hAnsi="Times New Roman" w:cs="Times New Roman"/>
          <w:kern w:val="28"/>
        </w:rPr>
        <w:t xml:space="preserve">ритмические особенности партии, </w:t>
      </w:r>
      <w:r w:rsidR="00451951" w:rsidRPr="008F4EC7">
        <w:rPr>
          <w:rFonts w:ascii="Times New Roman" w:hAnsi="Times New Roman" w:cs="Times New Roman"/>
          <w:kern w:val="28"/>
        </w:rPr>
        <w:t xml:space="preserve"> </w:t>
      </w:r>
      <w:r w:rsidRPr="008F4EC7">
        <w:rPr>
          <w:rFonts w:ascii="Times New Roman" w:hAnsi="Times New Roman" w:cs="Times New Roman"/>
          <w:kern w:val="28"/>
        </w:rPr>
        <w:t>исполнять партию</w:t>
      </w:r>
      <w:r w:rsidR="0082239F" w:rsidRPr="008F4EC7">
        <w:rPr>
          <w:rFonts w:ascii="Times New Roman" w:hAnsi="Times New Roman" w:cs="Times New Roman"/>
          <w:kern w:val="28"/>
        </w:rPr>
        <w:t xml:space="preserve"> в темпе, приближенном к настоящем</w:t>
      </w:r>
      <w:r w:rsidRPr="008F4EC7">
        <w:rPr>
          <w:rFonts w:ascii="Times New Roman" w:hAnsi="Times New Roman" w:cs="Times New Roman"/>
          <w:kern w:val="28"/>
        </w:rPr>
        <w:t>у, целостно</w:t>
      </w:r>
      <w:r w:rsidR="0082239F" w:rsidRPr="008F4EC7">
        <w:rPr>
          <w:rFonts w:ascii="Times New Roman" w:hAnsi="Times New Roman" w:cs="Times New Roman"/>
          <w:kern w:val="28"/>
        </w:rPr>
        <w:t xml:space="preserve"> охват</w:t>
      </w:r>
      <w:r w:rsidRPr="008F4EC7">
        <w:rPr>
          <w:rFonts w:ascii="Times New Roman" w:hAnsi="Times New Roman" w:cs="Times New Roman"/>
          <w:kern w:val="28"/>
        </w:rPr>
        <w:t>ывать музыкальные</w:t>
      </w:r>
      <w:r w:rsidR="0082239F" w:rsidRPr="008F4EC7">
        <w:rPr>
          <w:rFonts w:ascii="Times New Roman" w:hAnsi="Times New Roman" w:cs="Times New Roman"/>
          <w:kern w:val="28"/>
        </w:rPr>
        <w:t xml:space="preserve"> фраз</w:t>
      </w:r>
      <w:r w:rsidRPr="008F4EC7">
        <w:rPr>
          <w:rFonts w:ascii="Times New Roman" w:hAnsi="Times New Roman" w:cs="Times New Roman"/>
          <w:kern w:val="28"/>
        </w:rPr>
        <w:t>ы</w:t>
      </w:r>
      <w:r w:rsidR="0082239F" w:rsidRPr="008F4EC7">
        <w:rPr>
          <w:rFonts w:ascii="Times New Roman" w:hAnsi="Times New Roman" w:cs="Times New Roman"/>
          <w:kern w:val="28"/>
        </w:rPr>
        <w:t xml:space="preserve">, все время уделяя внимание точности ритма и метра. </w:t>
      </w:r>
      <w:r w:rsidRPr="008F4EC7">
        <w:rPr>
          <w:rFonts w:ascii="Times New Roman" w:hAnsi="Times New Roman" w:cs="Times New Roman"/>
          <w:kern w:val="28"/>
        </w:rPr>
        <w:t>Должен применять анализ</w:t>
      </w:r>
      <w:r w:rsidR="0082239F" w:rsidRPr="008F4EC7">
        <w:rPr>
          <w:rFonts w:ascii="Times New Roman" w:hAnsi="Times New Roman" w:cs="Times New Roman"/>
          <w:kern w:val="28"/>
        </w:rPr>
        <w:t xml:space="preserve"> после проигрывания музыкального текста для выяснения причин задержек, остановок, затруднений.</w:t>
      </w:r>
    </w:p>
    <w:p w:rsidR="0082239F" w:rsidRPr="008F4EC7" w:rsidRDefault="0082239F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Тема 2.</w:t>
      </w:r>
      <w:r w:rsidR="00A55721" w:rsidRPr="008F4EC7">
        <w:rPr>
          <w:rFonts w:ascii="Times New Roman" w:hAnsi="Times New Roman" w:cs="Times New Roman"/>
          <w:kern w:val="28"/>
        </w:rPr>
        <w:t>Изучение стилистических особенностей исполняемого произведения.</w:t>
      </w:r>
    </w:p>
    <w:p w:rsidR="009802E7" w:rsidRPr="008F4EC7" w:rsidRDefault="009802E7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знаниям: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знать </w:t>
      </w:r>
      <w:r w:rsidRPr="008F4EC7">
        <w:rPr>
          <w:rFonts w:ascii="Times New Roman" w:hAnsi="Times New Roman" w:cs="Times New Roman"/>
          <w:kern w:val="28"/>
        </w:rPr>
        <w:t>наиболее характерные особенности темпа, агогики, динамики, свойственные изучаемому произведению.</w:t>
      </w:r>
    </w:p>
    <w:p w:rsidR="009802E7" w:rsidRPr="008F4EC7" w:rsidRDefault="009802E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умениям: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уметь выявлять </w:t>
      </w:r>
      <w:r w:rsidRPr="008F4EC7">
        <w:rPr>
          <w:rFonts w:ascii="Times New Roman" w:hAnsi="Times New Roman" w:cs="Times New Roman"/>
          <w:kern w:val="28"/>
        </w:rPr>
        <w:t xml:space="preserve">зависимость всех компонентов оркестровой партии от стиля композитора и жанра, в котором написано произведение, производить контроль  за мышечной свободой, качеством звукоизвлечения, характером штрихов,  фразировке. </w:t>
      </w:r>
    </w:p>
    <w:p w:rsidR="009802E7" w:rsidRPr="008F4EC7" w:rsidRDefault="009802E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A55721" w:rsidRPr="008F4EC7" w:rsidRDefault="00A55721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Тема 3. Детальная работа над изучаемой партией.</w:t>
      </w:r>
    </w:p>
    <w:p w:rsidR="009802E7" w:rsidRPr="008F4EC7" w:rsidRDefault="009802E7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знаниям: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знать </w:t>
      </w:r>
      <w:r w:rsidRPr="008F4EC7">
        <w:rPr>
          <w:rFonts w:ascii="Times New Roman" w:hAnsi="Times New Roman" w:cs="Times New Roman"/>
          <w:kern w:val="28"/>
        </w:rPr>
        <w:t>стиль произведения изучаемого композитора.</w:t>
      </w:r>
    </w:p>
    <w:p w:rsidR="009802E7" w:rsidRPr="008F4EC7" w:rsidRDefault="009802E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lastRenderedPageBreak/>
        <w:t xml:space="preserve">Требования к умениям: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уметь </w:t>
      </w:r>
      <w:r w:rsidRPr="008F4EC7">
        <w:rPr>
          <w:rFonts w:ascii="Times New Roman" w:hAnsi="Times New Roman" w:cs="Times New Roman"/>
          <w:kern w:val="28"/>
        </w:rPr>
        <w:t>выбирать наиболее целесообразные штрихи и аппликатуру для наилучшего тембрового решения и  способа интонирования для точного отражения стиля произведения.</w:t>
      </w:r>
    </w:p>
    <w:p w:rsidR="009802E7" w:rsidRPr="008F4EC7" w:rsidRDefault="009802E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A55721" w:rsidRPr="008F4EC7" w:rsidRDefault="00A55721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Тема 4. Проигрывание и корректировка отдельных эпизодов.</w:t>
      </w:r>
    </w:p>
    <w:p w:rsidR="009802E7" w:rsidRPr="008F4EC7" w:rsidRDefault="009802E7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знаниям: </w:t>
      </w: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>обучающийся должен знать элементы работы над партией.</w:t>
      </w:r>
    </w:p>
    <w:p w:rsidR="00A55721" w:rsidRPr="008F4EC7" w:rsidRDefault="009802E7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Требования к умениям: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обучающийся должен уметь проигрывать, корректировать и </w:t>
      </w:r>
      <w:r w:rsidRPr="008F4EC7">
        <w:rPr>
          <w:rFonts w:ascii="Times New Roman" w:hAnsi="Times New Roman" w:cs="Times New Roman"/>
          <w:kern w:val="28"/>
        </w:rPr>
        <w:t xml:space="preserve"> закреплять</w:t>
      </w:r>
      <w:r w:rsidR="00A55721" w:rsidRPr="008F4EC7">
        <w:rPr>
          <w:rFonts w:ascii="Times New Roman" w:hAnsi="Times New Roman" w:cs="Times New Roman"/>
          <w:kern w:val="28"/>
        </w:rPr>
        <w:t xml:space="preserve"> на практике </w:t>
      </w:r>
      <w:r w:rsidRPr="008F4EC7">
        <w:rPr>
          <w:rFonts w:ascii="Times New Roman" w:hAnsi="Times New Roman" w:cs="Times New Roman"/>
          <w:kern w:val="28"/>
        </w:rPr>
        <w:t>изученные оркестровые партии.</w:t>
      </w:r>
    </w:p>
    <w:p w:rsidR="009E381D" w:rsidRPr="008F4EC7" w:rsidRDefault="009E381D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9E381D" w:rsidRPr="008F4EC7" w:rsidRDefault="009E381D" w:rsidP="00A67D9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0"/>
          <w:kern w:val="0"/>
          <w:u w:color="000000"/>
          <w:bdr w:val="nil"/>
        </w:rPr>
        <w:t>5.2. Требования к формам и содержанию текущего, промежуточного,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итогового контроля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eastAsia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 Контроль за работой обучающегося осуществляется в форме прослушиваний. Контроль за развитием технических навыков осуществляется систематически  (в 7 и 8 семестре) виде прослушивания </w:t>
      </w:r>
      <w:r w:rsidRPr="008F4EC7">
        <w:rPr>
          <w:rStyle w:val="FontStyle22"/>
          <w:rFonts w:ascii="Times New Roman" w:hAnsi="Times New Roman" w:cs="Times New Roman"/>
          <w:b w:val="0"/>
          <w:kern w:val="28"/>
          <w:sz w:val="28"/>
          <w:szCs w:val="28"/>
        </w:rPr>
        <w:t>2-3х оркестровых партий.</w:t>
      </w:r>
    </w:p>
    <w:tbl>
      <w:tblPr>
        <w:tblW w:w="975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/>
      </w:tblPr>
      <w:tblGrid>
        <w:gridCol w:w="621"/>
        <w:gridCol w:w="1174"/>
        <w:gridCol w:w="2572"/>
        <w:gridCol w:w="2742"/>
        <w:gridCol w:w="2644"/>
      </w:tblGrid>
      <w:tr w:rsidR="009E381D" w:rsidRPr="008F4EC7" w:rsidTr="00A67D93">
        <w:trPr>
          <w:trHeight w:val="20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Курс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Семестр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Формы контроля</w:t>
            </w:r>
            <w:r w:rsidR="00A67D93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 </w:t>
            </w: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(контрольные работы, зачет, экзамен)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Содержание текущего промежуточного или итогового контроля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Обоснование степени сложности</w:t>
            </w:r>
          </w:p>
        </w:tc>
      </w:tr>
      <w:tr w:rsidR="009E381D" w:rsidRPr="008F4EC7" w:rsidTr="00A67D93">
        <w:trPr>
          <w:trHeight w:val="2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IV</w:t>
            </w:r>
          </w:p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7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Прослушивание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Исполнение  </w:t>
            </w: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2-3х оркестровых партий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both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Согласно индивидуального плана</w:t>
            </w:r>
          </w:p>
        </w:tc>
      </w:tr>
      <w:tr w:rsidR="009E381D" w:rsidRPr="008F4EC7" w:rsidTr="00A67D93">
        <w:trPr>
          <w:trHeight w:val="2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81D" w:rsidRPr="008F4EC7" w:rsidRDefault="009E381D" w:rsidP="008F4E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8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Прослушивание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 xml:space="preserve">Исполнение  </w:t>
            </w:r>
            <w:r w:rsidRPr="008F4E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color="000000"/>
                <w:bdr w:val="nil"/>
              </w:rPr>
              <w:t>2-3х оркестровых партий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381D" w:rsidRPr="008F4EC7" w:rsidRDefault="009E381D" w:rsidP="008F4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-57" w:right="-57"/>
              <w:jc w:val="both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</w:pPr>
            <w:r w:rsidRPr="008F4EC7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4"/>
                <w:szCs w:val="24"/>
                <w:u w:color="000000"/>
                <w:bdr w:val="nil"/>
              </w:rPr>
              <w:t>Согласно индивидуального плана</w:t>
            </w:r>
          </w:p>
        </w:tc>
      </w:tr>
    </w:tbl>
    <w:p w:rsidR="00AD321C" w:rsidRPr="008F4EC7" w:rsidRDefault="00AD321C" w:rsidP="008F4EC7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 xml:space="preserve">Знания и умения, которыми должен обладать </w:t>
      </w:r>
      <w:r w:rsidR="009E381D" w:rsidRPr="008F4EC7">
        <w:rPr>
          <w:rFonts w:ascii="Times New Roman" w:hAnsi="Times New Roman" w:cs="Times New Roman"/>
        </w:rPr>
        <w:t xml:space="preserve"> обучающийся</w:t>
      </w:r>
      <w:r w:rsidRPr="008F4EC7">
        <w:rPr>
          <w:rFonts w:ascii="Times New Roman" w:hAnsi="Times New Roman" w:cs="Times New Roman"/>
        </w:rPr>
        <w:t>.</w:t>
      </w:r>
    </w:p>
    <w:p w:rsidR="00012B00" w:rsidRPr="008F4EC7" w:rsidRDefault="009E381D" w:rsidP="008F4EC7">
      <w:pPr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</w:rPr>
        <w:t>Обучающийся</w:t>
      </w:r>
      <w:r w:rsidRPr="008F4EC7">
        <w:rPr>
          <w:rFonts w:ascii="Times New Roman" w:hAnsi="Times New Roman" w:cs="Times New Roman"/>
          <w:kern w:val="28"/>
        </w:rPr>
        <w:t xml:space="preserve"> </w:t>
      </w:r>
      <w:r w:rsidR="00012B00" w:rsidRPr="008F4EC7">
        <w:rPr>
          <w:rFonts w:ascii="Times New Roman" w:hAnsi="Times New Roman" w:cs="Times New Roman"/>
          <w:kern w:val="28"/>
        </w:rPr>
        <w:t>должен знать основные этапы работы над оркестровой партией.</w:t>
      </w:r>
    </w:p>
    <w:p w:rsidR="008C6690" w:rsidRPr="008F4EC7" w:rsidRDefault="00012B00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Уметь проводить общий и детальный анализ произведения, выявлять его стилистические и технические особенности, определять художественные задачи.</w:t>
      </w:r>
    </w:p>
    <w:p w:rsidR="00012B00" w:rsidRPr="008F4EC7" w:rsidRDefault="00012B00" w:rsidP="008F4EC7">
      <w:pPr>
        <w:pStyle w:val="Style2"/>
        <w:autoSpaceDE w:val="0"/>
        <w:ind w:firstLine="709"/>
        <w:jc w:val="both"/>
        <w:rPr>
          <w:rFonts w:cs="Times New Roman"/>
          <w:sz w:val="28"/>
          <w:szCs w:val="28"/>
        </w:rPr>
      </w:pPr>
      <w:r w:rsidRPr="008F4EC7">
        <w:rPr>
          <w:rFonts w:cs="Times New Roman"/>
          <w:kern w:val="28"/>
          <w:sz w:val="28"/>
          <w:szCs w:val="28"/>
        </w:rPr>
        <w:t xml:space="preserve">Знать репертуар оркестровых инструментов и их </w:t>
      </w:r>
      <w:r w:rsidRPr="008F4EC7">
        <w:rPr>
          <w:rStyle w:val="FontStyle13"/>
          <w:rFonts w:cs="Times New Roman"/>
          <w:sz w:val="28"/>
          <w:szCs w:val="28"/>
        </w:rPr>
        <w:t>художественно – исполнительские</w:t>
      </w:r>
      <w:r w:rsidR="009E381D" w:rsidRPr="008F4EC7">
        <w:rPr>
          <w:rStyle w:val="FontStyle13"/>
          <w:rFonts w:cs="Times New Roman"/>
          <w:sz w:val="28"/>
          <w:szCs w:val="28"/>
        </w:rPr>
        <w:t xml:space="preserve"> возможности</w:t>
      </w:r>
      <w:r w:rsidRPr="008F4EC7">
        <w:rPr>
          <w:rStyle w:val="FontStyle13"/>
          <w:rFonts w:cs="Times New Roman"/>
          <w:sz w:val="28"/>
          <w:szCs w:val="28"/>
        </w:rPr>
        <w:t>.</w:t>
      </w:r>
    </w:p>
    <w:p w:rsidR="00012B00" w:rsidRPr="008F4EC7" w:rsidRDefault="00012B00" w:rsidP="008F4EC7">
      <w:pPr>
        <w:pStyle w:val="Style2"/>
        <w:autoSpaceDE w:val="0"/>
        <w:ind w:firstLine="709"/>
        <w:jc w:val="both"/>
        <w:rPr>
          <w:rStyle w:val="FontStyle13"/>
          <w:rFonts w:cs="Times New Roman"/>
          <w:sz w:val="28"/>
          <w:szCs w:val="28"/>
        </w:rPr>
      </w:pPr>
      <w:r w:rsidRPr="008F4EC7">
        <w:rPr>
          <w:rFonts w:cs="Times New Roman"/>
          <w:kern w:val="28"/>
          <w:sz w:val="28"/>
          <w:szCs w:val="28"/>
        </w:rPr>
        <w:t xml:space="preserve">Уметь </w:t>
      </w:r>
      <w:r w:rsidRPr="008F4EC7">
        <w:rPr>
          <w:rStyle w:val="FontStyle13"/>
          <w:rFonts w:cs="Times New Roman"/>
          <w:sz w:val="28"/>
          <w:szCs w:val="28"/>
        </w:rPr>
        <w:t>использовать технические навыки и приемы, средства исполнительской выразительности для грамотной интерпретации нотного текста.</w:t>
      </w:r>
    </w:p>
    <w:p w:rsidR="007305AC" w:rsidRPr="008F4EC7" w:rsidRDefault="007305AC" w:rsidP="008F4EC7">
      <w:pPr>
        <w:pStyle w:val="Style2"/>
        <w:ind w:firstLine="709"/>
        <w:jc w:val="both"/>
        <w:rPr>
          <w:rStyle w:val="FontStyle13"/>
          <w:rFonts w:cs="Times New Roman"/>
          <w:sz w:val="28"/>
          <w:szCs w:val="28"/>
        </w:rPr>
      </w:pPr>
      <w:r w:rsidRPr="008F4EC7">
        <w:rPr>
          <w:rStyle w:val="FontStyle13"/>
          <w:rFonts w:cs="Times New Roman"/>
          <w:sz w:val="28"/>
          <w:szCs w:val="28"/>
        </w:rPr>
        <w:t xml:space="preserve">Иметь практический навык </w:t>
      </w:r>
      <w:r w:rsidRPr="008F4EC7">
        <w:rPr>
          <w:rFonts w:cs="Times New Roman"/>
          <w:sz w:val="28"/>
          <w:szCs w:val="28"/>
        </w:rPr>
        <w:t xml:space="preserve">чтения с листа и исполнения </w:t>
      </w:r>
      <w:r w:rsidRPr="008F4EC7">
        <w:rPr>
          <w:rStyle w:val="FontStyle13"/>
          <w:rFonts w:cs="Times New Roman"/>
          <w:bCs/>
          <w:sz w:val="28"/>
          <w:szCs w:val="28"/>
        </w:rPr>
        <w:t>оркестровых партий.</w:t>
      </w:r>
    </w:p>
    <w:p w:rsidR="00012B00" w:rsidRPr="008F4EC7" w:rsidRDefault="00012B00" w:rsidP="008F4EC7">
      <w:pPr>
        <w:ind w:firstLine="709"/>
        <w:jc w:val="both"/>
        <w:rPr>
          <w:rFonts w:ascii="Times New Roman" w:hAnsi="Times New Roman" w:cs="Times New Roman"/>
          <w:kern w:val="28"/>
        </w:rPr>
      </w:pPr>
    </w:p>
    <w:p w:rsidR="007305AC" w:rsidRPr="008F4EC7" w:rsidRDefault="007305AC" w:rsidP="008F4EC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 w:val="0"/>
        </w:rPr>
      </w:pPr>
      <w:r w:rsidRPr="008F4EC7">
        <w:rPr>
          <w:rFonts w:ascii="Times New Roman" w:hAnsi="Times New Roman" w:cs="Times New Roman"/>
          <w:b/>
          <w:bCs w:val="0"/>
        </w:rPr>
        <w:t>Критерии оценки:</w:t>
      </w:r>
    </w:p>
    <w:p w:rsidR="007305AC" w:rsidRPr="008F4EC7" w:rsidRDefault="007305AC" w:rsidP="008F4EC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  <w:b/>
        </w:rPr>
        <w:t>Отлично «5»-</w:t>
      </w:r>
      <w:r w:rsidRPr="008F4EC7">
        <w:rPr>
          <w:rFonts w:ascii="Times New Roman" w:hAnsi="Times New Roman" w:cs="Times New Roman"/>
        </w:rPr>
        <w:t xml:space="preserve"> исполнение оркестровой партии в указанн</w:t>
      </w:r>
      <w:r w:rsidR="009E381D" w:rsidRPr="008F4EC7">
        <w:rPr>
          <w:rFonts w:ascii="Times New Roman" w:hAnsi="Times New Roman" w:cs="Times New Roman"/>
        </w:rPr>
        <w:t>ом темпе, характере, без ошибок</w:t>
      </w:r>
      <w:r w:rsidRPr="008F4EC7">
        <w:rPr>
          <w:rFonts w:ascii="Times New Roman" w:hAnsi="Times New Roman" w:cs="Times New Roman"/>
        </w:rPr>
        <w:t>.</w:t>
      </w:r>
    </w:p>
    <w:p w:rsidR="007305AC" w:rsidRPr="008F4EC7" w:rsidRDefault="007305AC" w:rsidP="008F4EC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  <w:b/>
        </w:rPr>
        <w:t>Хорошо «4»-</w:t>
      </w:r>
      <w:r w:rsidRPr="008F4EC7">
        <w:rPr>
          <w:rFonts w:ascii="Times New Roman" w:hAnsi="Times New Roman" w:cs="Times New Roman"/>
        </w:rPr>
        <w:t xml:space="preserve">  исполнение оркестровой партии в замедленном темпе, эмоционально, но с неточностями.</w:t>
      </w:r>
    </w:p>
    <w:p w:rsidR="007305AC" w:rsidRPr="008F4EC7" w:rsidRDefault="007305AC" w:rsidP="008F4EC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  <w:b/>
        </w:rPr>
        <w:t>Удовлетворительно «3»</w:t>
      </w:r>
      <w:r w:rsidRPr="008F4EC7">
        <w:rPr>
          <w:rFonts w:ascii="Times New Roman" w:hAnsi="Times New Roman" w:cs="Times New Roman"/>
        </w:rPr>
        <w:t xml:space="preserve"> -</w:t>
      </w:r>
      <w:r w:rsidR="00451951" w:rsidRPr="008F4EC7">
        <w:rPr>
          <w:rFonts w:ascii="Times New Roman" w:hAnsi="Times New Roman" w:cs="Times New Roman"/>
        </w:rPr>
        <w:t xml:space="preserve"> </w:t>
      </w:r>
      <w:r w:rsidRPr="008F4EC7">
        <w:rPr>
          <w:rFonts w:ascii="Times New Roman" w:hAnsi="Times New Roman" w:cs="Times New Roman"/>
        </w:rPr>
        <w:t xml:space="preserve">неуверенное исполнение оркестровой партии, с </w:t>
      </w:r>
      <w:r w:rsidRPr="008F4EC7">
        <w:rPr>
          <w:rFonts w:ascii="Times New Roman" w:hAnsi="Times New Roman" w:cs="Times New Roman"/>
        </w:rPr>
        <w:lastRenderedPageBreak/>
        <w:t xml:space="preserve">остановками. </w:t>
      </w:r>
    </w:p>
    <w:p w:rsidR="007305AC" w:rsidRPr="008F4EC7" w:rsidRDefault="007305AC" w:rsidP="008F4EC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  <w:b/>
        </w:rPr>
        <w:t>Неудовлетворительно «2»-</w:t>
      </w:r>
      <w:r w:rsidRPr="008F4EC7">
        <w:rPr>
          <w:rFonts w:ascii="Times New Roman" w:hAnsi="Times New Roman" w:cs="Times New Roman"/>
        </w:rPr>
        <w:t xml:space="preserve"> несоответствие  текста и исполнения.  </w:t>
      </w:r>
    </w:p>
    <w:p w:rsidR="007305AC" w:rsidRPr="008F4EC7" w:rsidRDefault="007305AC" w:rsidP="008F4EC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color w:val="000000"/>
          <w:kern w:val="0"/>
          <w:u w:color="000000"/>
          <w:bdr w:val="nil"/>
        </w:rPr>
      </w:pPr>
      <w:bookmarkStart w:id="6" w:name="_Toc149233521"/>
      <w:bookmarkStart w:id="7" w:name="_Toc149573616"/>
      <w:r w:rsidRPr="008F4EC7">
        <w:rPr>
          <w:rFonts w:ascii="Times New Roman" w:eastAsia="Calibri" w:hAnsi="Times New Roman" w:cs="Times New Roman"/>
          <w:b/>
          <w:caps/>
          <w:color w:val="000000"/>
          <w:kern w:val="0"/>
          <w:u w:color="000000"/>
          <w:bdr w:val="nil"/>
        </w:rPr>
        <w:t>6. УСЛОВИЯ РЕАЛИЗАЦИИ ПРОГРАММЫ ДИСЦИПЛИНЫ</w:t>
      </w:r>
      <w:bookmarkEnd w:id="6"/>
      <w:bookmarkEnd w:id="7"/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u w:color="000000"/>
          <w:bdr w:val="nil"/>
        </w:rPr>
      </w:pP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61"/>
          <w:tab w:val="left" w:pos="9261"/>
          <w:tab w:val="left" w:pos="9261"/>
          <w:tab w:val="left" w:pos="9261"/>
          <w:tab w:val="left" w:pos="9261"/>
          <w:tab w:val="left" w:pos="9261"/>
        </w:tabs>
        <w:suppressAutoHyphens w:val="0"/>
        <w:ind w:firstLine="709"/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>6.1 Учебно-методическое и информационное обеспечение курса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3101"/>
        </w:tabs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3101"/>
        </w:tabs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Карта учебно-методического обеспечения дисциплины Работа с оркестровыми партиями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3101"/>
        </w:tabs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Форма обучения </w:t>
      </w: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-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очная, всего часов — 53 ч., из них индивидуальные аудиторные уроки —  35 ч.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leader="dot" w:pos="3101"/>
        </w:tabs>
        <w:ind w:firstLine="709"/>
        <w:jc w:val="both"/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Специальность </w:t>
      </w: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– 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53.02.03  Инструментальное исполнительство</w:t>
      </w:r>
      <w:r w:rsid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по видам инструментов)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>,</w:t>
      </w:r>
      <w:r w:rsid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вид инструментов:</w:t>
      </w: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 Оркестровые струнные инструменты.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1985"/>
        <w:gridCol w:w="1984"/>
        <w:gridCol w:w="1197"/>
        <w:gridCol w:w="1275"/>
      </w:tblGrid>
      <w:tr w:rsidR="000615CF" w:rsidRPr="008F4EC7" w:rsidTr="008F4EC7">
        <w:trPr>
          <w:trHeight w:val="20"/>
          <w:tblHeader/>
        </w:trPr>
        <w:tc>
          <w:tcPr>
            <w:tcW w:w="3369" w:type="dxa"/>
            <w:vMerge w:val="restart"/>
            <w:vAlign w:val="center"/>
          </w:tcPr>
          <w:p w:rsidR="000615CF" w:rsidRPr="008F4EC7" w:rsidRDefault="000615CF" w:rsidP="008F4EC7">
            <w:pPr>
              <w:pStyle w:val="Style1"/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  <w:lang w:val="ru-RU"/>
              </w:rPr>
            </w:pPr>
          </w:p>
          <w:p w:rsidR="000615CF" w:rsidRPr="008F4EC7" w:rsidRDefault="000615CF" w:rsidP="008F4EC7">
            <w:pPr>
              <w:pStyle w:val="Style1"/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  <w:lang w:val="ru-RU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  <w:t>Библиографическое</w:t>
            </w:r>
          </w:p>
          <w:p w:rsidR="000615CF" w:rsidRPr="008F4EC7" w:rsidRDefault="000615CF" w:rsidP="008F4EC7">
            <w:pPr>
              <w:pStyle w:val="Style1"/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  <w:t>описание издания</w:t>
            </w:r>
          </w:p>
          <w:p w:rsidR="000615CF" w:rsidRPr="008F4EC7" w:rsidRDefault="000615CF" w:rsidP="008F4EC7">
            <w:pPr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615CF" w:rsidRPr="008F4EC7" w:rsidRDefault="000615CF" w:rsidP="008F4EC7">
            <w:pPr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984" w:type="dxa"/>
            <w:vMerge w:val="restart"/>
            <w:vAlign w:val="center"/>
          </w:tcPr>
          <w:p w:rsidR="000615CF" w:rsidRPr="008F4EC7" w:rsidRDefault="000615CF" w:rsidP="008F4EC7">
            <w:pPr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472" w:type="dxa"/>
            <w:gridSpan w:val="2"/>
            <w:vAlign w:val="center"/>
          </w:tcPr>
          <w:p w:rsidR="000615CF" w:rsidRPr="008F4EC7" w:rsidRDefault="000615CF" w:rsidP="008F4EC7">
            <w:pPr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/>
                <w:bCs w:val="0"/>
                <w:sz w:val="24"/>
                <w:szCs w:val="24"/>
              </w:rPr>
              <w:t>Кол-во экземпляров</w:t>
            </w:r>
          </w:p>
        </w:tc>
      </w:tr>
      <w:tr w:rsidR="000615CF" w:rsidRPr="008F4EC7" w:rsidTr="008F4EC7">
        <w:trPr>
          <w:trHeight w:val="20"/>
          <w:tblHeader/>
        </w:trPr>
        <w:tc>
          <w:tcPr>
            <w:tcW w:w="3369" w:type="dxa"/>
            <w:vMerge/>
          </w:tcPr>
          <w:p w:rsidR="000615CF" w:rsidRPr="008F4EC7" w:rsidRDefault="000615CF" w:rsidP="008F4EC7">
            <w:pPr>
              <w:pStyle w:val="Style1"/>
              <w:ind w:left="-57" w:right="-113"/>
              <w:jc w:val="both"/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0615CF" w:rsidRPr="008F4EC7" w:rsidRDefault="000615CF" w:rsidP="008F4EC7">
            <w:pPr>
              <w:ind w:left="-57" w:right="-113"/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615CF" w:rsidRPr="008F4EC7" w:rsidRDefault="000615CF" w:rsidP="008F4EC7">
            <w:pPr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1197" w:type="dxa"/>
          </w:tcPr>
          <w:p w:rsidR="000615CF" w:rsidRPr="008F4EC7" w:rsidRDefault="000615CF" w:rsidP="008F4EC7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  <w:t>Учебный кабинет</w:t>
            </w:r>
          </w:p>
        </w:tc>
        <w:tc>
          <w:tcPr>
            <w:tcW w:w="1275" w:type="dxa"/>
          </w:tcPr>
          <w:p w:rsidR="000615CF" w:rsidRPr="008F4EC7" w:rsidRDefault="000615CF" w:rsidP="008F4EC7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  <w:t>Библиотека</w:t>
            </w:r>
          </w:p>
        </w:tc>
      </w:tr>
      <w:tr w:rsidR="000615CF" w:rsidRPr="008F4EC7" w:rsidTr="008F4EC7">
        <w:trPr>
          <w:trHeight w:val="20"/>
        </w:trPr>
        <w:tc>
          <w:tcPr>
            <w:tcW w:w="3369" w:type="dxa"/>
          </w:tcPr>
          <w:p w:rsidR="000615CF" w:rsidRPr="008F4EC7" w:rsidRDefault="00883560" w:rsidP="008F4EC7">
            <w:pPr>
              <w:pStyle w:val="Style1"/>
              <w:jc w:val="both"/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ru-RU"/>
              </w:rPr>
            </w:pPr>
            <w:r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ru-RU"/>
              </w:rPr>
              <w:t xml:space="preserve">1.Оркестровые трудности для скрипки  Вып. </w:t>
            </w:r>
            <w:r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  <w:t>II</w:t>
            </w:r>
            <w:r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ru-RU"/>
              </w:rPr>
              <w:t>, «Музична Украина», Киев, 1973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0615CF" w:rsidRPr="008F4EC7" w:rsidRDefault="00F36C20" w:rsidP="008F4EC7">
            <w:pPr>
              <w:rPr>
                <w:rStyle w:val="FontStyle25"/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0615CF" w:rsidRPr="008F4EC7" w:rsidRDefault="00F36C20" w:rsidP="008F4EC7">
            <w:pPr>
              <w:jc w:val="center"/>
              <w:rPr>
                <w:rStyle w:val="FontStyle25"/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Style w:val="FontStyle25"/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197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</w:tr>
      <w:tr w:rsidR="000615CF" w:rsidRPr="008F4EC7" w:rsidTr="008F4EC7">
        <w:trPr>
          <w:trHeight w:val="20"/>
        </w:trPr>
        <w:tc>
          <w:tcPr>
            <w:tcW w:w="3369" w:type="dxa"/>
          </w:tcPr>
          <w:p w:rsidR="000615CF" w:rsidRPr="008F4EC7" w:rsidRDefault="00C1721E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8"/>
                <w:sz w:val="24"/>
              </w:rPr>
            </w:pPr>
            <w:r w:rsidRPr="008F4EC7">
              <w:rPr>
                <w:rFonts w:ascii="Times New Roman" w:hAnsi="Times New Roman" w:cs="Times New Roman"/>
                <w:kern w:val="28"/>
                <w:sz w:val="24"/>
              </w:rPr>
              <w:t>2.</w:t>
            </w:r>
            <w:r w:rsidR="00883560"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  <w:t xml:space="preserve"> Оркестровые трудности для скрипки  Вып. II</w:t>
            </w:r>
            <w:r w:rsidR="00883560"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  <w:t>I</w:t>
            </w:r>
            <w:r w:rsidR="00883560"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</w:rPr>
              <w:t>, «Музична Украина», Киев, 197</w:t>
            </w:r>
            <w:r w:rsidR="00883560" w:rsidRPr="008F4EC7">
              <w:rPr>
                <w:rStyle w:val="FontStyle25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0615CF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0615CF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197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0615CF" w:rsidRPr="008F4EC7" w:rsidTr="008F4EC7">
        <w:trPr>
          <w:trHeight w:val="20"/>
        </w:trPr>
        <w:tc>
          <w:tcPr>
            <w:tcW w:w="3369" w:type="dxa"/>
          </w:tcPr>
          <w:p w:rsidR="000615CF" w:rsidRPr="008F4EC7" w:rsidRDefault="0088356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8"/>
                <w:sz w:val="24"/>
              </w:rPr>
            </w:pPr>
            <w:r w:rsidRPr="008F4EC7">
              <w:rPr>
                <w:rFonts w:ascii="Times New Roman" w:hAnsi="Times New Roman" w:cs="Times New Roman"/>
                <w:kern w:val="28"/>
                <w:sz w:val="24"/>
              </w:rPr>
              <w:t xml:space="preserve">3. Бородин А.   Симфония № 2             ( партия </w:t>
            </w:r>
            <w:r w:rsidRPr="008F4EC7">
              <w:rPr>
                <w:rFonts w:ascii="Times New Roman" w:hAnsi="Times New Roman" w:cs="Times New Roman"/>
                <w:kern w:val="28"/>
                <w:sz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kern w:val="28"/>
                <w:sz w:val="24"/>
              </w:rPr>
              <w:t xml:space="preserve"> скрипки), М-«Музыка», 1963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0615CF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0615CF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</w:tr>
      <w:tr w:rsidR="000615CF" w:rsidRPr="008F4EC7" w:rsidTr="008F4EC7">
        <w:trPr>
          <w:trHeight w:val="20"/>
        </w:trPr>
        <w:tc>
          <w:tcPr>
            <w:tcW w:w="3369" w:type="dxa"/>
          </w:tcPr>
          <w:p w:rsidR="000615CF" w:rsidRPr="008F4EC7" w:rsidRDefault="0088356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4.Равель М. «Болеро»</w:t>
            </w:r>
          </w:p>
          <w:p w:rsidR="00883560" w:rsidRPr="008F4EC7" w:rsidRDefault="0088356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скрипки), М-«Музыка», 1965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0615CF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0615CF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0615CF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5.Прокофьев С. Симфония № 7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скрипки) , М-«Музыка», 1965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6.Бриттен Б. Простая симфония для струнного оркестра 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скрипки) , М-«Музыка», 1967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7.Моцарт В. Дивертисменты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скрипки), Зальцбург, 1982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-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8.Чайковский П. Серенада для струнного оркестра 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скрипки) , М-«Музыка», 1966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9.Чайковский П. Симфония № 5(партия </w:t>
            </w:r>
            <w:r w:rsidRPr="008F4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 xml:space="preserve"> скрипки) , М-«Музыка», 1964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F4EC7">
              <w:rPr>
                <w:rFonts w:ascii="Times New Roman" w:hAnsi="Times New Roman" w:cs="Times New Roman"/>
                <w:kern w:val="20"/>
                <w:sz w:val="24"/>
                <w:szCs w:val="20"/>
              </w:rPr>
              <w:t>Гайдн И.   12  Лондонских  симфоний.М.,1989.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rPr>
                <w:rFonts w:ascii="Times New Roman" w:hAnsi="Times New Roman" w:cs="Times New Roman"/>
                <w:kern w:val="2"/>
                <w:sz w:val="24"/>
                <w:szCs w:val="20"/>
              </w:rPr>
            </w:pP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11.</w:t>
            </w:r>
            <w:r w:rsidRPr="008F4EC7">
              <w:rPr>
                <w:rFonts w:ascii="Times New Roman" w:hAnsi="Times New Roman" w:cs="Times New Roman"/>
                <w:kern w:val="2"/>
                <w:sz w:val="24"/>
                <w:szCs w:val="20"/>
              </w:rPr>
              <w:t xml:space="preserve"> Брамс И.  Венгерские  танцы.   М.,1979.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F36C20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12.</w:t>
            </w: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 xml:space="preserve"> Бриттен  Б.  Сюита  по  Россини.</w:t>
            </w:r>
          </w:p>
          <w:p w:rsidR="00F36C20" w:rsidRPr="008F4EC7" w:rsidRDefault="00F36C20" w:rsidP="008F4EC7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>М., 1977.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13</w:t>
            </w: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 xml:space="preserve"> Вивальди А.  Концерты   М.2000.</w:t>
            </w:r>
          </w:p>
          <w:p w:rsidR="00F36C20" w:rsidRPr="008F4EC7" w:rsidRDefault="00F36C20" w:rsidP="008F4EC7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14.</w:t>
            </w: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 xml:space="preserve"> Алябьев А  симфоническая  картина «Буря» М.,1965.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F36C20" w:rsidRPr="008F4EC7" w:rsidTr="008F4EC7">
        <w:trPr>
          <w:trHeight w:val="20"/>
        </w:trPr>
        <w:tc>
          <w:tcPr>
            <w:tcW w:w="3369" w:type="dxa"/>
          </w:tcPr>
          <w:p w:rsidR="00F36C20" w:rsidRPr="008F4EC7" w:rsidRDefault="00F36C20" w:rsidP="008F4EC7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15</w:t>
            </w:r>
            <w:r w:rsidRPr="008F4EC7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 xml:space="preserve"> Шуберт Ф.  Симфонии.</w:t>
            </w:r>
          </w:p>
          <w:p w:rsidR="00F36C20" w:rsidRPr="008F4EC7" w:rsidRDefault="00F36C20" w:rsidP="008F4EC7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F4EC7">
              <w:rPr>
                <w:rFonts w:ascii="Times New Roman" w:hAnsi="Times New Roman" w:cs="Times New Roman"/>
                <w:sz w:val="24"/>
                <w:szCs w:val="20"/>
              </w:rPr>
              <w:t>М.,1978.</w:t>
            </w:r>
          </w:p>
        </w:tc>
        <w:tc>
          <w:tcPr>
            <w:tcW w:w="1985" w:type="dxa"/>
          </w:tcPr>
          <w:p w:rsidR="00F36C20" w:rsidRPr="008F4EC7" w:rsidRDefault="00F36C20" w:rsidP="008F4EC7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занятия.</w:t>
            </w:r>
          </w:p>
          <w:p w:rsidR="00F36C20" w:rsidRPr="008F4EC7" w:rsidRDefault="00F36C20" w:rsidP="008F4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1984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197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F36C20" w:rsidRPr="008F4EC7" w:rsidRDefault="002B651E" w:rsidP="008F4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F4EC7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</w:tr>
    </w:tbl>
    <w:p w:rsidR="007305AC" w:rsidRPr="008F4EC7" w:rsidRDefault="007305AC" w:rsidP="008F4EC7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9E381D" w:rsidRPr="008F4EC7" w:rsidRDefault="009E381D" w:rsidP="008F4EC7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</w:pPr>
      <w:r w:rsidRPr="008F4EC7">
        <w:rPr>
          <w:rFonts w:ascii="Times New Roman" w:hAnsi="Times New Roman" w:cs="Times New Roman"/>
          <w:b/>
          <w:color w:val="000000"/>
          <w:kern w:val="0"/>
          <w:u w:color="000000"/>
          <w:bdr w:val="nil"/>
        </w:rPr>
        <w:t xml:space="preserve">6.2 Требования к материально-техническому обеспечению </w:t>
      </w:r>
    </w:p>
    <w:p w:rsidR="000615CF" w:rsidRPr="008F4EC7" w:rsidRDefault="000615CF" w:rsidP="008F4EC7">
      <w:pPr>
        <w:pStyle w:val="Style2"/>
        <w:jc w:val="center"/>
        <w:rPr>
          <w:rFonts w:cs="Times New Roman"/>
          <w:b/>
          <w:bCs/>
          <w:sz w:val="28"/>
          <w:szCs w:val="28"/>
        </w:rPr>
      </w:pPr>
    </w:p>
    <w:p w:rsidR="00012B00" w:rsidRPr="008F4EC7" w:rsidRDefault="000615CF" w:rsidP="00A67D93">
      <w:pPr>
        <w:autoSpaceDE w:val="0"/>
        <w:adjustRightInd w:val="0"/>
        <w:rPr>
          <w:rStyle w:val="FontStyle18"/>
          <w:bCs w:val="0"/>
          <w:sz w:val="28"/>
        </w:rPr>
      </w:pPr>
      <w:r w:rsidRPr="008F4EC7">
        <w:rPr>
          <w:rStyle w:val="FontStyle18"/>
          <w:bCs w:val="0"/>
          <w:sz w:val="28"/>
        </w:rPr>
        <w:t>Обеспечение дисциплины средствами обучения.</w:t>
      </w:r>
    </w:p>
    <w:p w:rsidR="000615CF" w:rsidRPr="008F4EC7" w:rsidRDefault="000615CF" w:rsidP="008F4EC7">
      <w:pPr>
        <w:autoSpaceDE w:val="0"/>
        <w:adjustRightInd w:val="0"/>
        <w:ind w:left="709" w:firstLine="284"/>
        <w:rPr>
          <w:rStyle w:val="FontStyle18"/>
          <w:bCs w:val="0"/>
          <w:sz w:val="28"/>
        </w:rPr>
      </w:pPr>
    </w:p>
    <w:tbl>
      <w:tblPr>
        <w:tblW w:w="9888" w:type="dxa"/>
        <w:jc w:val="center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9"/>
        <w:gridCol w:w="2126"/>
        <w:gridCol w:w="1984"/>
        <w:gridCol w:w="1559"/>
      </w:tblGrid>
      <w:tr w:rsidR="000615CF" w:rsidRPr="008F4EC7" w:rsidTr="00A67D93">
        <w:trPr>
          <w:jc w:val="center"/>
        </w:trPr>
        <w:tc>
          <w:tcPr>
            <w:tcW w:w="4219" w:type="dxa"/>
            <w:vAlign w:val="center"/>
          </w:tcPr>
          <w:p w:rsidR="000615CF" w:rsidRPr="008F4EC7" w:rsidRDefault="000615CF" w:rsidP="00A67D93">
            <w:pPr>
              <w:pStyle w:val="Style5"/>
              <w:ind w:left="-57" w:right="-57"/>
              <w:jc w:val="center"/>
              <w:rPr>
                <w:rStyle w:val="FontStyle18"/>
                <w:b/>
                <w:bCs w:val="0"/>
                <w:color w:val="000000"/>
                <w:sz w:val="24"/>
                <w:szCs w:val="24"/>
              </w:rPr>
            </w:pPr>
            <w:r w:rsidRPr="008F4EC7">
              <w:rPr>
                <w:rStyle w:val="FontStyle18"/>
                <w:b/>
                <w:bCs w:val="0"/>
                <w:color w:val="000000"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26" w:type="dxa"/>
            <w:vAlign w:val="center"/>
          </w:tcPr>
          <w:p w:rsidR="000615CF" w:rsidRPr="008F4EC7" w:rsidRDefault="000615CF" w:rsidP="00A67D93">
            <w:pPr>
              <w:pStyle w:val="Style5"/>
              <w:ind w:left="-57" w:right="-57"/>
              <w:jc w:val="center"/>
              <w:rPr>
                <w:rStyle w:val="FontStyle18"/>
                <w:b/>
                <w:bCs w:val="0"/>
                <w:color w:val="000000"/>
                <w:sz w:val="24"/>
                <w:szCs w:val="24"/>
              </w:rPr>
            </w:pPr>
            <w:r w:rsidRPr="008F4EC7">
              <w:rPr>
                <w:rStyle w:val="FontStyle18"/>
                <w:b/>
                <w:bCs w:val="0"/>
                <w:color w:val="000000"/>
                <w:sz w:val="24"/>
                <w:szCs w:val="24"/>
              </w:rPr>
              <w:t>Вид занятия,</w:t>
            </w:r>
          </w:p>
          <w:p w:rsidR="000615CF" w:rsidRPr="008F4EC7" w:rsidRDefault="000615CF" w:rsidP="00A67D93">
            <w:pPr>
              <w:pStyle w:val="Style5"/>
              <w:ind w:left="-57" w:right="-57"/>
              <w:jc w:val="center"/>
              <w:rPr>
                <w:rStyle w:val="FontStyle18"/>
                <w:b/>
                <w:bCs w:val="0"/>
                <w:color w:val="000000"/>
                <w:sz w:val="24"/>
                <w:szCs w:val="24"/>
              </w:rPr>
            </w:pPr>
            <w:r w:rsidRPr="008F4EC7">
              <w:rPr>
                <w:rStyle w:val="FontStyle18"/>
                <w:b/>
                <w:bCs w:val="0"/>
                <w:color w:val="000000"/>
                <w:sz w:val="24"/>
                <w:szCs w:val="24"/>
              </w:rPr>
              <w:t>в котором используется</w:t>
            </w:r>
          </w:p>
        </w:tc>
        <w:tc>
          <w:tcPr>
            <w:tcW w:w="1984" w:type="dxa"/>
          </w:tcPr>
          <w:p w:rsidR="000615CF" w:rsidRPr="008F4EC7" w:rsidRDefault="000615CF" w:rsidP="00A67D93">
            <w:pPr>
              <w:pStyle w:val="Style5"/>
              <w:ind w:left="-57" w:right="-57"/>
              <w:jc w:val="center"/>
              <w:rPr>
                <w:rStyle w:val="FontStyle18"/>
                <w:b/>
                <w:bCs w:val="0"/>
                <w:color w:val="000000"/>
                <w:sz w:val="24"/>
                <w:szCs w:val="24"/>
              </w:rPr>
            </w:pPr>
            <w:r w:rsidRPr="008F4EC7">
              <w:rPr>
                <w:rStyle w:val="FontStyle18"/>
                <w:b/>
                <w:bCs w:val="0"/>
                <w:color w:val="000000"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559" w:type="dxa"/>
          </w:tcPr>
          <w:p w:rsidR="000615CF" w:rsidRPr="008F4EC7" w:rsidRDefault="000615CF" w:rsidP="00A67D93">
            <w:pPr>
              <w:pStyle w:val="Style5"/>
              <w:ind w:left="-57" w:right="-57"/>
              <w:jc w:val="center"/>
              <w:rPr>
                <w:rStyle w:val="FontStyle18"/>
                <w:b/>
                <w:bCs w:val="0"/>
                <w:color w:val="000000"/>
                <w:sz w:val="24"/>
                <w:szCs w:val="24"/>
              </w:rPr>
            </w:pPr>
            <w:r w:rsidRPr="008F4EC7">
              <w:rPr>
                <w:rStyle w:val="FontStyle18"/>
                <w:b/>
                <w:bCs w:val="0"/>
                <w:color w:val="000000"/>
                <w:sz w:val="24"/>
                <w:szCs w:val="24"/>
              </w:rPr>
              <w:t>Кол-во экземпляров</w:t>
            </w:r>
          </w:p>
        </w:tc>
      </w:tr>
      <w:tr w:rsidR="00A67D93" w:rsidRPr="008F4EC7" w:rsidTr="00A67D93">
        <w:trPr>
          <w:jc w:val="center"/>
        </w:trPr>
        <w:tc>
          <w:tcPr>
            <w:tcW w:w="4219" w:type="dxa"/>
          </w:tcPr>
          <w:p w:rsidR="00A67D93" w:rsidRPr="008F4EC7" w:rsidRDefault="00A67D93" w:rsidP="00A67D93">
            <w:pPr>
              <w:pStyle w:val="Style2"/>
              <w:jc w:val="both"/>
              <w:rPr>
                <w:rStyle w:val="FontStyle16"/>
                <w:rFonts w:cs="Times New Roman"/>
                <w:bCs/>
                <w:szCs w:val="28"/>
              </w:rPr>
            </w:pPr>
            <w:r w:rsidRPr="008F4EC7">
              <w:rPr>
                <w:rStyle w:val="FontStyle16"/>
                <w:rFonts w:cs="Times New Roman"/>
                <w:bCs/>
                <w:szCs w:val="28"/>
              </w:rPr>
              <w:t>1.Индивидуальный инструмент</w:t>
            </w:r>
          </w:p>
        </w:tc>
        <w:tc>
          <w:tcPr>
            <w:tcW w:w="2126" w:type="dxa"/>
            <w:vMerge w:val="restart"/>
            <w:vAlign w:val="center"/>
          </w:tcPr>
          <w:p w:rsidR="00A67D93" w:rsidRPr="008F4EC7" w:rsidRDefault="00A67D93" w:rsidP="00A67D93">
            <w:pPr>
              <w:pStyle w:val="Style1"/>
              <w:jc w:val="center"/>
              <w:rPr>
                <w:rFonts w:ascii="Times New Roman" w:hAnsi="Times New Roman" w:cs="Times New Roman"/>
                <w:bCs w:val="0"/>
                <w:color w:val="000000"/>
                <w:szCs w:val="28"/>
                <w:lang w:val="ru-RU"/>
              </w:rPr>
            </w:pPr>
            <w:r w:rsidRPr="008F4EC7">
              <w:rPr>
                <w:rFonts w:ascii="Times New Roman" w:hAnsi="Times New Roman" w:cs="Times New Roman"/>
                <w:bCs w:val="0"/>
                <w:color w:val="000000"/>
                <w:szCs w:val="28"/>
              </w:rPr>
              <w:t>Индивидуальные занятия</w:t>
            </w:r>
          </w:p>
          <w:p w:rsidR="00A67D93" w:rsidRPr="008F4EC7" w:rsidRDefault="00A67D93" w:rsidP="00A67D93">
            <w:pPr>
              <w:pStyle w:val="Style1"/>
              <w:jc w:val="center"/>
              <w:rPr>
                <w:rStyle w:val="FontStyle16"/>
                <w:rFonts w:ascii="Times New Roman" w:hAnsi="Times New Roman" w:cs="Times New Roman"/>
                <w:bCs w:val="0"/>
                <w:color w:val="000000"/>
                <w:szCs w:val="28"/>
              </w:rPr>
            </w:pPr>
            <w:r w:rsidRPr="008F4EC7">
              <w:rPr>
                <w:rStyle w:val="FontStyle16"/>
                <w:rFonts w:ascii="Times New Roman" w:hAnsi="Times New Roman" w:cs="Times New Roman"/>
                <w:bCs w:val="0"/>
                <w:color w:val="000000"/>
                <w:szCs w:val="28"/>
              </w:rPr>
              <w:t>Самостоятельная работа</w:t>
            </w:r>
          </w:p>
        </w:tc>
        <w:tc>
          <w:tcPr>
            <w:tcW w:w="1984" w:type="dxa"/>
            <w:vMerge w:val="restart"/>
            <w:vAlign w:val="center"/>
          </w:tcPr>
          <w:p w:rsidR="00A67D93" w:rsidRPr="008F4EC7" w:rsidRDefault="00A67D93" w:rsidP="00A67D93">
            <w:pPr>
              <w:pStyle w:val="Style2"/>
              <w:jc w:val="center"/>
              <w:rPr>
                <w:rStyle w:val="FontStyle16"/>
                <w:rFonts w:cs="Times New Roman"/>
                <w:bCs/>
                <w:szCs w:val="28"/>
              </w:rPr>
            </w:pPr>
            <w:r w:rsidRPr="008F4EC7">
              <w:rPr>
                <w:rStyle w:val="FontStyle16"/>
                <w:rFonts w:cs="Times New Roman"/>
                <w:bCs/>
                <w:szCs w:val="28"/>
              </w:rPr>
              <w:t>Весь период обучения</w:t>
            </w:r>
          </w:p>
        </w:tc>
        <w:tc>
          <w:tcPr>
            <w:tcW w:w="1559" w:type="dxa"/>
            <w:vAlign w:val="center"/>
          </w:tcPr>
          <w:p w:rsidR="00A67D93" w:rsidRPr="008F4EC7" w:rsidRDefault="00A67D93" w:rsidP="00A67D93">
            <w:pPr>
              <w:pStyle w:val="Style4"/>
              <w:jc w:val="center"/>
              <w:rPr>
                <w:rFonts w:cs="Times New Roman"/>
                <w:bCs w:val="0"/>
                <w:color w:val="000000"/>
                <w:szCs w:val="28"/>
              </w:rPr>
            </w:pPr>
            <w:r w:rsidRPr="008F4EC7">
              <w:rPr>
                <w:rFonts w:cs="Times New Roman"/>
                <w:bCs w:val="0"/>
                <w:color w:val="000000"/>
                <w:szCs w:val="28"/>
              </w:rPr>
              <w:t>1</w:t>
            </w:r>
          </w:p>
        </w:tc>
      </w:tr>
      <w:tr w:rsidR="00A67D93" w:rsidRPr="00A67D93" w:rsidTr="00A67D93">
        <w:trPr>
          <w:jc w:val="center"/>
        </w:trPr>
        <w:tc>
          <w:tcPr>
            <w:tcW w:w="4219" w:type="dxa"/>
          </w:tcPr>
          <w:p w:rsidR="00A67D93" w:rsidRPr="00A67D93" w:rsidRDefault="00A67D93" w:rsidP="00A67D93">
            <w:pPr>
              <w:pStyle w:val="Style2"/>
              <w:jc w:val="both"/>
              <w:rPr>
                <w:rStyle w:val="FontStyle16"/>
                <w:rFonts w:cs="Times New Roman"/>
                <w:bCs/>
                <w:szCs w:val="28"/>
              </w:rPr>
            </w:pPr>
            <w:r w:rsidRPr="00A67D93">
              <w:rPr>
                <w:rStyle w:val="FontStyle16"/>
                <w:rFonts w:cs="Times New Roman"/>
                <w:bCs/>
                <w:szCs w:val="28"/>
              </w:rPr>
              <w:t>2.Музыкальный центр</w:t>
            </w:r>
          </w:p>
          <w:p w:rsidR="00A67D93" w:rsidRPr="00A67D93" w:rsidRDefault="00A67D93" w:rsidP="00A67D93">
            <w:pPr>
              <w:pStyle w:val="Style2"/>
              <w:rPr>
                <w:rStyle w:val="FontStyle16"/>
                <w:rFonts w:cs="Times New Roman"/>
                <w:bCs/>
                <w:szCs w:val="28"/>
              </w:rPr>
            </w:pPr>
            <w:r w:rsidRPr="00A67D93">
              <w:rPr>
                <w:rStyle w:val="FontStyle16"/>
                <w:rFonts w:cs="Times New Roman"/>
                <w:bCs/>
                <w:szCs w:val="28"/>
              </w:rPr>
              <w:t xml:space="preserve">(проигрыватель виниловых пластинок, лазерный проигрыватель </w:t>
            </w:r>
          </w:p>
          <w:p w:rsidR="00A67D93" w:rsidRPr="00A67D93" w:rsidRDefault="00A67D93" w:rsidP="00A67D93">
            <w:pPr>
              <w:pStyle w:val="Style2"/>
              <w:jc w:val="both"/>
              <w:rPr>
                <w:rStyle w:val="FontStyle16"/>
                <w:rFonts w:cs="Times New Roman"/>
                <w:bCs/>
                <w:szCs w:val="28"/>
              </w:rPr>
            </w:pPr>
            <w:r w:rsidRPr="00A67D93">
              <w:rPr>
                <w:rStyle w:val="FontStyle16"/>
                <w:rFonts w:cs="Times New Roman"/>
                <w:bCs/>
                <w:szCs w:val="28"/>
              </w:rPr>
              <w:t>компакт-дисков) или компьютер</w:t>
            </w:r>
          </w:p>
        </w:tc>
        <w:tc>
          <w:tcPr>
            <w:tcW w:w="2126" w:type="dxa"/>
            <w:vMerge/>
            <w:vAlign w:val="center"/>
          </w:tcPr>
          <w:p w:rsidR="00A67D93" w:rsidRPr="00A67D93" w:rsidRDefault="00A67D93" w:rsidP="00A67D93">
            <w:pPr>
              <w:pStyle w:val="Style1"/>
              <w:jc w:val="center"/>
              <w:rPr>
                <w:rStyle w:val="FontStyle16"/>
                <w:rFonts w:ascii="Times New Roman" w:hAnsi="Times New Roman" w:cs="Times New Roman"/>
                <w:bCs w:val="0"/>
                <w:color w:val="000000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A67D93" w:rsidRPr="00A67D93" w:rsidRDefault="00A67D93" w:rsidP="00A67D93">
            <w:pPr>
              <w:pStyle w:val="Style2"/>
              <w:jc w:val="center"/>
              <w:rPr>
                <w:rStyle w:val="FontStyle16"/>
                <w:rFonts w:cs="Times New Roman"/>
                <w:bCs/>
                <w:szCs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67D93" w:rsidRPr="00A67D93" w:rsidRDefault="00A67D93" w:rsidP="00A67D93">
            <w:pPr>
              <w:pStyle w:val="Style4"/>
              <w:jc w:val="center"/>
              <w:rPr>
                <w:rFonts w:cs="Times New Roman"/>
                <w:bCs w:val="0"/>
                <w:color w:val="000000"/>
                <w:szCs w:val="28"/>
              </w:rPr>
            </w:pPr>
            <w:r w:rsidRPr="00A67D93">
              <w:rPr>
                <w:rFonts w:cs="Times New Roman"/>
                <w:bCs w:val="0"/>
                <w:color w:val="000000"/>
                <w:szCs w:val="28"/>
              </w:rPr>
              <w:t>По мере необходимости</w:t>
            </w:r>
          </w:p>
        </w:tc>
      </w:tr>
      <w:tr w:rsidR="00A67D93" w:rsidRPr="00A67D93" w:rsidTr="00A67D93">
        <w:trPr>
          <w:jc w:val="center"/>
        </w:trPr>
        <w:tc>
          <w:tcPr>
            <w:tcW w:w="4219" w:type="dxa"/>
          </w:tcPr>
          <w:p w:rsidR="00A67D93" w:rsidRPr="00A67D93" w:rsidRDefault="00A67D93" w:rsidP="00A67D93">
            <w:pPr>
              <w:pStyle w:val="Style2"/>
              <w:jc w:val="both"/>
              <w:rPr>
                <w:rStyle w:val="FontStyle16"/>
                <w:rFonts w:cs="Times New Roman"/>
                <w:bCs/>
                <w:szCs w:val="28"/>
              </w:rPr>
            </w:pPr>
            <w:r w:rsidRPr="00A67D93">
              <w:rPr>
                <w:rStyle w:val="FontStyle16"/>
                <w:rFonts w:cs="Times New Roman"/>
                <w:bCs/>
                <w:szCs w:val="28"/>
              </w:rPr>
              <w:t>3.Виниловые пластинки, компакт-диски, кассеты.</w:t>
            </w:r>
          </w:p>
        </w:tc>
        <w:tc>
          <w:tcPr>
            <w:tcW w:w="2126" w:type="dxa"/>
            <w:vMerge/>
          </w:tcPr>
          <w:p w:rsidR="00A67D93" w:rsidRPr="00A67D93" w:rsidRDefault="00A67D93" w:rsidP="00A67D93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  <w:lang w:val="ru-RU"/>
              </w:rPr>
            </w:pPr>
          </w:p>
        </w:tc>
        <w:tc>
          <w:tcPr>
            <w:tcW w:w="1984" w:type="dxa"/>
            <w:vMerge/>
          </w:tcPr>
          <w:p w:rsidR="00A67D93" w:rsidRPr="00A67D93" w:rsidRDefault="00A67D93" w:rsidP="00A67D93">
            <w:pPr>
              <w:pStyle w:val="Style2"/>
              <w:jc w:val="center"/>
              <w:rPr>
                <w:rStyle w:val="FontStyle16"/>
                <w:rFonts w:cs="Times New Roman"/>
                <w:bCs/>
                <w:szCs w:val="28"/>
              </w:rPr>
            </w:pPr>
          </w:p>
        </w:tc>
        <w:tc>
          <w:tcPr>
            <w:tcW w:w="1559" w:type="dxa"/>
            <w:vMerge/>
          </w:tcPr>
          <w:p w:rsidR="00A67D93" w:rsidRPr="00A67D93" w:rsidRDefault="00A67D93" w:rsidP="00A67D93">
            <w:pPr>
              <w:pStyle w:val="Style4"/>
              <w:jc w:val="center"/>
              <w:rPr>
                <w:rFonts w:cs="Times New Roman"/>
                <w:bCs w:val="0"/>
                <w:color w:val="000000"/>
                <w:szCs w:val="28"/>
              </w:rPr>
            </w:pPr>
          </w:p>
        </w:tc>
      </w:tr>
      <w:tr w:rsidR="00A67D93" w:rsidRPr="00A67D93" w:rsidTr="00A67D93">
        <w:trPr>
          <w:jc w:val="center"/>
        </w:trPr>
        <w:tc>
          <w:tcPr>
            <w:tcW w:w="4219" w:type="dxa"/>
          </w:tcPr>
          <w:p w:rsidR="00A67D93" w:rsidRPr="00A67D93" w:rsidRDefault="00A67D93" w:rsidP="00A67D93">
            <w:pPr>
              <w:pStyle w:val="Style2"/>
              <w:jc w:val="both"/>
              <w:rPr>
                <w:rStyle w:val="FontStyle16"/>
                <w:rFonts w:cs="Times New Roman"/>
                <w:bCs/>
                <w:szCs w:val="28"/>
              </w:rPr>
            </w:pPr>
            <w:r w:rsidRPr="00A67D93">
              <w:rPr>
                <w:rStyle w:val="FontStyle16"/>
                <w:rFonts w:cs="Times New Roman"/>
                <w:bCs/>
                <w:szCs w:val="28"/>
              </w:rPr>
              <w:t>4.Ноты</w:t>
            </w:r>
          </w:p>
        </w:tc>
        <w:tc>
          <w:tcPr>
            <w:tcW w:w="2126" w:type="dxa"/>
            <w:vMerge/>
          </w:tcPr>
          <w:p w:rsidR="00A67D93" w:rsidRPr="00A67D93" w:rsidRDefault="00A67D93" w:rsidP="00A67D93">
            <w:pPr>
              <w:pStyle w:val="Style1"/>
              <w:jc w:val="both"/>
              <w:rPr>
                <w:rFonts w:ascii="Times New Roman" w:hAnsi="Times New Roman" w:cs="Times New Roman"/>
                <w:bCs w:val="0"/>
                <w:color w:val="000000"/>
                <w:szCs w:val="28"/>
              </w:rPr>
            </w:pPr>
          </w:p>
        </w:tc>
        <w:tc>
          <w:tcPr>
            <w:tcW w:w="1984" w:type="dxa"/>
            <w:vMerge/>
          </w:tcPr>
          <w:p w:rsidR="00A67D93" w:rsidRPr="00A67D93" w:rsidRDefault="00A67D93" w:rsidP="00A67D93">
            <w:pPr>
              <w:pStyle w:val="Style2"/>
              <w:jc w:val="center"/>
              <w:rPr>
                <w:rStyle w:val="FontStyle16"/>
                <w:rFonts w:cs="Times New Roman"/>
                <w:bCs/>
                <w:szCs w:val="28"/>
              </w:rPr>
            </w:pPr>
          </w:p>
        </w:tc>
        <w:tc>
          <w:tcPr>
            <w:tcW w:w="1559" w:type="dxa"/>
            <w:vMerge/>
          </w:tcPr>
          <w:p w:rsidR="00A67D93" w:rsidRPr="00A67D93" w:rsidRDefault="00A67D93" w:rsidP="00A67D93">
            <w:pPr>
              <w:pStyle w:val="Style4"/>
              <w:jc w:val="center"/>
              <w:rPr>
                <w:rFonts w:cs="Times New Roman"/>
                <w:bCs w:val="0"/>
                <w:color w:val="000000"/>
                <w:szCs w:val="28"/>
              </w:rPr>
            </w:pPr>
          </w:p>
        </w:tc>
      </w:tr>
    </w:tbl>
    <w:p w:rsidR="000615CF" w:rsidRPr="008F4EC7" w:rsidRDefault="000615CF" w:rsidP="008F4EC7">
      <w:pPr>
        <w:autoSpaceDE w:val="0"/>
        <w:adjustRightInd w:val="0"/>
        <w:ind w:firstLine="709"/>
        <w:jc w:val="both"/>
        <w:rPr>
          <w:rStyle w:val="FontStyle14"/>
          <w:bCs w:val="0"/>
          <w:color w:val="000000"/>
          <w:sz w:val="28"/>
          <w:szCs w:val="28"/>
        </w:rPr>
      </w:pPr>
      <w:r w:rsidRPr="008F4EC7">
        <w:rPr>
          <w:rStyle w:val="FontStyle14"/>
          <w:bCs w:val="0"/>
          <w:color w:val="000000"/>
          <w:sz w:val="28"/>
          <w:szCs w:val="28"/>
        </w:rPr>
        <w:t>Реализация  учебной  дисциплины  требу</w:t>
      </w:r>
      <w:r w:rsidR="009E381D" w:rsidRPr="008F4EC7">
        <w:rPr>
          <w:rStyle w:val="FontStyle14"/>
          <w:bCs w:val="0"/>
          <w:color w:val="000000"/>
          <w:sz w:val="28"/>
          <w:szCs w:val="28"/>
        </w:rPr>
        <w:t>ет  наличия  учебного  кабинета, пультов.</w:t>
      </w:r>
    </w:p>
    <w:p w:rsidR="009E381D" w:rsidRPr="008F4EC7" w:rsidRDefault="009E381D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u w:color="000000"/>
          <w:bdr w:val="nil"/>
        </w:rPr>
      </w:pPr>
      <w:bookmarkStart w:id="8" w:name="_Toc149233522"/>
      <w:bookmarkStart w:id="9" w:name="_Toc149573617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lastRenderedPageBreak/>
        <w:t>7.</w:t>
      </w:r>
      <w:r w:rsidRPr="008F4EC7">
        <w:rPr>
          <w:rFonts w:ascii="Times New Roman" w:eastAsia="Calibri" w:hAnsi="Times New Roman" w:cs="Times New Roman"/>
          <w:b/>
          <w:color w:val="000000"/>
          <w:u w:color="000000"/>
          <w:bdr w:val="nil"/>
        </w:rPr>
        <w:t xml:space="preserve"> МЕТОДИЧЕСКИЕ РЕКОМЕНДАЦИИ ПРЕПОДАВАТЕЛЯМ</w:t>
      </w:r>
      <w:bookmarkEnd w:id="8"/>
      <w:bookmarkEnd w:id="9"/>
    </w:p>
    <w:p w:rsidR="000615CF" w:rsidRPr="008F4EC7" w:rsidRDefault="000615CF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0615CF" w:rsidRPr="008F4EC7" w:rsidRDefault="002B651E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Преподаватель, ве</w:t>
      </w:r>
      <w:r w:rsidR="009E381D" w:rsidRPr="008F4EC7">
        <w:rPr>
          <w:rFonts w:ascii="Times New Roman" w:hAnsi="Times New Roman" w:cs="Times New Roman"/>
          <w:kern w:val="28"/>
        </w:rPr>
        <w:t xml:space="preserve">дущий предмет </w:t>
      </w:r>
      <w:r w:rsidRPr="008F4EC7">
        <w:rPr>
          <w:rFonts w:ascii="Times New Roman" w:hAnsi="Times New Roman" w:cs="Times New Roman"/>
          <w:kern w:val="28"/>
        </w:rPr>
        <w:t>Работа с оркестровыми партиями должен умело объединять теоретические основы исполнительства с теми практическими навыками и сведениями, которые учащиеся приобретают на уроках по специальности и во время самостоятельных занятий на инструменте. На  всём  протяжении  курса работы над оркестровыми партиями</w:t>
      </w:r>
      <w:r w:rsidR="00E623E5" w:rsidRPr="008F4EC7">
        <w:rPr>
          <w:rFonts w:ascii="Times New Roman" w:hAnsi="Times New Roman" w:cs="Times New Roman"/>
          <w:kern w:val="28"/>
        </w:rPr>
        <w:t xml:space="preserve"> </w:t>
      </w:r>
      <w:r w:rsidRPr="008F4EC7">
        <w:rPr>
          <w:rFonts w:ascii="Times New Roman" w:hAnsi="Times New Roman" w:cs="Times New Roman"/>
          <w:kern w:val="28"/>
        </w:rPr>
        <w:t xml:space="preserve">усилия  педагога  должны  направляться  на  то,  чтобы  </w:t>
      </w:r>
      <w:r w:rsidR="009E381D" w:rsidRPr="008F4EC7">
        <w:rPr>
          <w:rFonts w:ascii="Times New Roman" w:hAnsi="Times New Roman" w:cs="Times New Roman"/>
          <w:kern w:val="28"/>
        </w:rPr>
        <w:t>обучающийся</w:t>
      </w:r>
      <w:r w:rsidRPr="008F4EC7">
        <w:rPr>
          <w:rFonts w:ascii="Times New Roman" w:hAnsi="Times New Roman" w:cs="Times New Roman"/>
          <w:kern w:val="28"/>
        </w:rPr>
        <w:t xml:space="preserve">  играл  предложенный  нотный  текст  без  упрощений, красивым  звуком,  грамотно и  выразительно.</w:t>
      </w:r>
    </w:p>
    <w:p w:rsidR="00E623E5" w:rsidRPr="008F4EC7" w:rsidRDefault="00E623E5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В процессе работы над оркестровыми партиями основу репертуара должны составлять различные по стилю, форме, жанру музыкальные произведения.</w:t>
      </w:r>
    </w:p>
    <w:p w:rsidR="00E623E5" w:rsidRPr="008F4EC7" w:rsidRDefault="00E623E5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>Особое внимание необходимо обращать на организацию исполнительского аппарата, следить за отсутствием излишних мышечных напряжений во время игры.</w:t>
      </w:r>
    </w:p>
    <w:p w:rsidR="00E623E5" w:rsidRPr="008F4EC7" w:rsidRDefault="00E623E5" w:rsidP="008F4EC7">
      <w:pPr>
        <w:autoSpaceDE w:val="0"/>
        <w:adjustRightInd w:val="0"/>
        <w:ind w:firstLine="709"/>
        <w:jc w:val="both"/>
        <w:rPr>
          <w:rStyle w:val="FontStyle14"/>
          <w:color w:val="000000"/>
          <w:sz w:val="28"/>
          <w:szCs w:val="28"/>
        </w:rPr>
      </w:pPr>
      <w:r w:rsidRPr="008F4EC7">
        <w:rPr>
          <w:rStyle w:val="FontStyle14"/>
          <w:color w:val="000000"/>
          <w:sz w:val="28"/>
          <w:szCs w:val="28"/>
        </w:rPr>
        <w:t xml:space="preserve">В работе над партией рекомендуется применение различных видов звукоизвлечения — штриховых, динамических. Проверка исполнения обязательна. Необходимо внимание к качеству звучания, к интонационной, ритмической и </w:t>
      </w:r>
      <w:r w:rsidR="00D74313" w:rsidRPr="008F4EC7">
        <w:rPr>
          <w:rStyle w:val="FontStyle14"/>
          <w:color w:val="000000"/>
          <w:sz w:val="28"/>
          <w:szCs w:val="28"/>
        </w:rPr>
        <w:t>динамической стороне исполнения</w:t>
      </w:r>
      <w:r w:rsidRPr="008F4EC7">
        <w:rPr>
          <w:rStyle w:val="FontStyle14"/>
          <w:color w:val="000000"/>
          <w:sz w:val="28"/>
          <w:szCs w:val="28"/>
        </w:rPr>
        <w:t>. Изучение важнейших средств музыкальной выразительности должно проводиться последовательно на протяжении всего периода обучения и быть предметом постоянного внимания педагога.</w:t>
      </w:r>
    </w:p>
    <w:p w:rsidR="000A6919" w:rsidRPr="008F4EC7" w:rsidRDefault="000A6919" w:rsidP="008F4EC7">
      <w:pPr>
        <w:autoSpaceDE w:val="0"/>
        <w:adjustRightInd w:val="0"/>
        <w:ind w:firstLine="709"/>
        <w:jc w:val="both"/>
        <w:rPr>
          <w:rStyle w:val="FontStyle14"/>
          <w:color w:val="000000"/>
          <w:sz w:val="28"/>
          <w:szCs w:val="28"/>
        </w:rPr>
      </w:pPr>
      <w:r w:rsidRPr="008F4EC7">
        <w:rPr>
          <w:rStyle w:val="FontStyle14"/>
          <w:color w:val="000000"/>
          <w:sz w:val="28"/>
          <w:szCs w:val="28"/>
        </w:rPr>
        <w:t xml:space="preserve">Работа над оркестровыми партиями должна строиться с учетом индивидуальных способностей </w:t>
      </w:r>
      <w:r w:rsidR="00D74313" w:rsidRPr="008F4EC7">
        <w:rPr>
          <w:rStyle w:val="FontStyle14"/>
          <w:color w:val="000000"/>
          <w:sz w:val="28"/>
          <w:szCs w:val="28"/>
        </w:rPr>
        <w:t>обучающегося</w:t>
      </w:r>
      <w:r w:rsidRPr="008F4EC7">
        <w:rPr>
          <w:rStyle w:val="FontStyle14"/>
          <w:color w:val="000000"/>
          <w:sz w:val="28"/>
          <w:szCs w:val="28"/>
        </w:rPr>
        <w:t xml:space="preserve"> и его уровнем музыкально-технической подготовки.</w:t>
      </w:r>
    </w:p>
    <w:p w:rsidR="000A6919" w:rsidRPr="008F4EC7" w:rsidRDefault="000A6919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kern w:val="28"/>
        </w:rPr>
      </w:pPr>
    </w:p>
    <w:p w:rsidR="00D74313" w:rsidRPr="008F4EC7" w:rsidRDefault="00D74313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</w:pPr>
      <w:bookmarkStart w:id="10" w:name="_Toc149233523"/>
      <w:bookmarkStart w:id="11" w:name="_Toc149573618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>8. САМОСТОЯТЕЛЬНАЯ РАБОТА ОБУЧАЮЩИХСЯ</w:t>
      </w:r>
      <w:bookmarkEnd w:id="10"/>
      <w:bookmarkEnd w:id="11"/>
    </w:p>
    <w:p w:rsidR="000A6919" w:rsidRPr="008F4EC7" w:rsidRDefault="000A6919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</w:p>
    <w:p w:rsidR="000A6919" w:rsidRPr="008F4EC7" w:rsidRDefault="000A6919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kern w:val="28"/>
        </w:rPr>
      </w:pPr>
      <w:r w:rsidRPr="008F4EC7">
        <w:rPr>
          <w:rFonts w:ascii="Times New Roman" w:hAnsi="Times New Roman" w:cs="Times New Roman"/>
          <w:color w:val="000000"/>
          <w:kern w:val="28"/>
        </w:rPr>
        <w:t xml:space="preserve">Самостоятельная работа </w:t>
      </w:r>
      <w:r w:rsidR="00D74313" w:rsidRPr="008F4EC7">
        <w:rPr>
          <w:rFonts w:ascii="Times New Roman" w:hAnsi="Times New Roman" w:cs="Times New Roman"/>
          <w:color w:val="000000"/>
          <w:kern w:val="28"/>
        </w:rPr>
        <w:t>обучающихся</w:t>
      </w:r>
      <w:r w:rsidRPr="008F4EC7">
        <w:rPr>
          <w:rFonts w:ascii="Times New Roman" w:hAnsi="Times New Roman" w:cs="Times New Roman"/>
          <w:color w:val="000000"/>
          <w:kern w:val="28"/>
        </w:rPr>
        <w:t xml:space="preserve"> – это формы индивидуальной</w:t>
      </w:r>
      <w:r w:rsidR="008F4EC7">
        <w:rPr>
          <w:rFonts w:ascii="Times New Roman" w:hAnsi="Times New Roman" w:cs="Times New Roman"/>
          <w:color w:val="000000"/>
          <w:kern w:val="28"/>
        </w:rPr>
        <w:t xml:space="preserve"> </w:t>
      </w:r>
      <w:r w:rsidRPr="008F4EC7">
        <w:rPr>
          <w:rFonts w:ascii="Times New Roman" w:hAnsi="Times New Roman" w:cs="Times New Roman"/>
          <w:color w:val="000000"/>
          <w:kern w:val="28"/>
        </w:rPr>
        <w:t xml:space="preserve"> деятельности </w:t>
      </w:r>
      <w:r w:rsidR="00D74313" w:rsidRPr="008F4EC7">
        <w:rPr>
          <w:rFonts w:ascii="Times New Roman" w:hAnsi="Times New Roman" w:cs="Times New Roman"/>
          <w:color w:val="000000"/>
          <w:kern w:val="28"/>
        </w:rPr>
        <w:t>обучающихся</w:t>
      </w:r>
      <w:r w:rsidRPr="008F4EC7">
        <w:rPr>
          <w:rFonts w:ascii="Times New Roman" w:hAnsi="Times New Roman" w:cs="Times New Roman"/>
          <w:color w:val="000000"/>
          <w:kern w:val="28"/>
        </w:rPr>
        <w:t>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0A6919" w:rsidRPr="008F4EC7" w:rsidRDefault="000A6919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b/>
          <w:kern w:val="28"/>
        </w:rPr>
        <w:t xml:space="preserve">Целью самостоятельной работы </w:t>
      </w:r>
      <w:r w:rsidRPr="008F4EC7">
        <w:rPr>
          <w:rFonts w:ascii="Times New Roman" w:hAnsi="Times New Roman" w:cs="Times New Roman"/>
          <w:kern w:val="28"/>
        </w:rPr>
        <w:t>по дисциплине «Работа с оркестровыми партиями» является  закрепление  и  развитие  навыков,  полученных  на  занятиях  с  преподавателем.</w:t>
      </w:r>
    </w:p>
    <w:p w:rsidR="000A6919" w:rsidRPr="008F4EC7" w:rsidRDefault="000A6919" w:rsidP="008F4EC7">
      <w:pPr>
        <w:pStyle w:val="a3"/>
        <w:ind w:firstLine="709"/>
        <w:rPr>
          <w:rFonts w:cs="Times New Roman"/>
          <w:kern w:val="28"/>
        </w:rPr>
      </w:pPr>
      <w:r w:rsidRPr="008F4EC7">
        <w:rPr>
          <w:rFonts w:cs="Times New Roman"/>
          <w:kern w:val="28"/>
        </w:rPr>
        <w:t>Основным  видом  самостоятельной работы является чтение с листа и исполнение  на  инструменте  оркестровых партий.</w:t>
      </w:r>
      <w:r w:rsidR="00583C95" w:rsidRPr="008F4EC7">
        <w:rPr>
          <w:rFonts w:cs="Times New Roman"/>
          <w:kern w:val="28"/>
        </w:rPr>
        <w:t xml:space="preserve"> В ходе данной работы студент должен приучаться к внимательному прочтению текста, используя соответствующий комплекс знаний: понимание учебной терминологии, ритмической организованности, владения исполнительскими приемами и штрихами.</w:t>
      </w:r>
    </w:p>
    <w:p w:rsidR="000A6919" w:rsidRPr="008F4EC7" w:rsidRDefault="000A6919" w:rsidP="008F4EC7">
      <w:pPr>
        <w:pStyle w:val="a3"/>
        <w:ind w:firstLine="709"/>
        <w:rPr>
          <w:rFonts w:cs="Times New Roman"/>
          <w:kern w:val="28"/>
        </w:rPr>
      </w:pPr>
      <w:r w:rsidRPr="008F4EC7">
        <w:rPr>
          <w:rFonts w:cs="Times New Roman"/>
          <w:kern w:val="28"/>
        </w:rPr>
        <w:lastRenderedPageBreak/>
        <w:t xml:space="preserve"> Необходимым  условием  для  развития  точного  и  быстрого  воспроизведения  нотного  текста  является  систематическая  самостоятельная  работа,  ходе  которой  формируются  навыки  беглого  анализа  нотного  текста, развивается  самостоятельность  мышления  и  навыки   работы  с  нотной  литературой.</w:t>
      </w:r>
    </w:p>
    <w:p w:rsidR="000615CF" w:rsidRPr="008F4EC7" w:rsidRDefault="004D7321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 xml:space="preserve">  </w:t>
      </w:r>
      <w:r w:rsidR="00583C95" w:rsidRPr="008F4EC7">
        <w:rPr>
          <w:rFonts w:ascii="Times New Roman" w:hAnsi="Times New Roman" w:cs="Times New Roman"/>
          <w:kern w:val="28"/>
        </w:rPr>
        <w:t xml:space="preserve">Для формирования представлений о правильном исполнении оркестровых партий </w:t>
      </w:r>
      <w:r w:rsidR="00D74313" w:rsidRPr="008F4EC7">
        <w:rPr>
          <w:rFonts w:ascii="Times New Roman" w:hAnsi="Times New Roman" w:cs="Times New Roman"/>
          <w:kern w:val="28"/>
        </w:rPr>
        <w:t>обучающимся</w:t>
      </w:r>
      <w:r w:rsidR="00583C95" w:rsidRPr="008F4EC7">
        <w:rPr>
          <w:rFonts w:ascii="Times New Roman" w:hAnsi="Times New Roman" w:cs="Times New Roman"/>
          <w:kern w:val="28"/>
        </w:rPr>
        <w:t xml:space="preserve"> необходимо прослушивать записи изучаемых произведений, посещать концерты симфонической и камерной музыки.</w:t>
      </w:r>
    </w:p>
    <w:p w:rsidR="00A9452B" w:rsidRPr="008F4EC7" w:rsidRDefault="00A9452B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D74313" w:rsidRPr="008F4EC7" w:rsidRDefault="00D74313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</w:pPr>
      <w:bookmarkStart w:id="12" w:name="_Toc149233524"/>
      <w:bookmarkStart w:id="13" w:name="_Toc149573619"/>
      <w:r w:rsidRPr="008F4EC7">
        <w:rPr>
          <w:rFonts w:ascii="Times New Roman" w:eastAsia="Calibri" w:hAnsi="Times New Roman" w:cs="Times New Roman"/>
          <w:b/>
          <w:color w:val="000000"/>
          <w:kern w:val="0"/>
          <w:u w:color="000000"/>
          <w:bdr w:val="nil"/>
        </w:rPr>
        <w:t>9. СПИСОК ЛИТЕРАТУРЫ</w:t>
      </w:r>
      <w:bookmarkEnd w:id="12"/>
      <w:bookmarkEnd w:id="13"/>
    </w:p>
    <w:p w:rsidR="00A9452B" w:rsidRPr="008F4EC7" w:rsidRDefault="00A9452B" w:rsidP="008F4EC7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kern w:val="28"/>
        </w:rPr>
      </w:pPr>
    </w:p>
    <w:p w:rsidR="00D74313" w:rsidRPr="008F4EC7" w:rsidRDefault="00D74313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u w:color="000000"/>
          <w:bdr w:val="nil"/>
        </w:rPr>
      </w:pPr>
      <w:r w:rsidRPr="008F4EC7">
        <w:rPr>
          <w:rFonts w:ascii="Times New Roman" w:hAnsi="Times New Roman" w:cs="Times New Roman"/>
          <w:b/>
          <w:i/>
          <w:iCs/>
          <w:color w:val="000000"/>
          <w:u w:color="000000"/>
          <w:bdr w:val="nil"/>
        </w:rPr>
        <w:t>Основная литература</w:t>
      </w:r>
    </w:p>
    <w:p w:rsidR="00D74313" w:rsidRPr="008F4EC7" w:rsidRDefault="00D74313" w:rsidP="008F4EC7">
      <w:pPr>
        <w:numPr>
          <w:ilvl w:val="0"/>
          <w:numId w:val="8"/>
        </w:numPr>
        <w:autoSpaceDE w:val="0"/>
        <w:adjustRightInd w:val="0"/>
        <w:ind w:left="0" w:firstLine="709"/>
        <w:jc w:val="both"/>
        <w:rPr>
          <w:rStyle w:val="FontStyle25"/>
          <w:rFonts w:ascii="Times New Roman" w:hAnsi="Times New Roman" w:cs="Times New Roman"/>
          <w:bCs w:val="0"/>
          <w:sz w:val="28"/>
          <w:szCs w:val="28"/>
        </w:rPr>
      </w:pPr>
      <w:r w:rsidRPr="008F4EC7">
        <w:rPr>
          <w:rStyle w:val="FontStyle25"/>
          <w:rFonts w:ascii="Times New Roman" w:hAnsi="Times New Roman" w:cs="Times New Roman"/>
          <w:bCs w:val="0"/>
          <w:sz w:val="28"/>
          <w:szCs w:val="28"/>
        </w:rPr>
        <w:t>Оркестровые трудности для скрипки  Вып. II, «Музична Украина», Киев, 1973</w:t>
      </w:r>
    </w:p>
    <w:p w:rsidR="00D74313" w:rsidRPr="008F4EC7" w:rsidRDefault="00D74313" w:rsidP="008F4EC7">
      <w:pPr>
        <w:numPr>
          <w:ilvl w:val="0"/>
          <w:numId w:val="8"/>
        </w:numPr>
        <w:autoSpaceDE w:val="0"/>
        <w:adjustRightInd w:val="0"/>
        <w:ind w:left="0" w:firstLine="709"/>
        <w:jc w:val="both"/>
        <w:rPr>
          <w:rStyle w:val="FontStyle25"/>
          <w:rFonts w:ascii="Times New Roman" w:hAnsi="Times New Roman" w:cs="Times New Roman"/>
          <w:bCs w:val="0"/>
          <w:sz w:val="28"/>
          <w:szCs w:val="28"/>
        </w:rPr>
      </w:pPr>
      <w:r w:rsidRPr="008F4EC7">
        <w:rPr>
          <w:rStyle w:val="FontStyle25"/>
          <w:rFonts w:ascii="Times New Roman" w:hAnsi="Times New Roman" w:cs="Times New Roman"/>
          <w:bCs w:val="0"/>
          <w:sz w:val="28"/>
          <w:szCs w:val="28"/>
        </w:rPr>
        <w:t>Оркестровые трудности для скрипки  Вып. II</w:t>
      </w:r>
      <w:r w:rsidRPr="008F4EC7">
        <w:rPr>
          <w:rStyle w:val="FontStyle25"/>
          <w:rFonts w:ascii="Times New Roman" w:hAnsi="Times New Roman" w:cs="Times New Roman"/>
          <w:bCs w:val="0"/>
          <w:sz w:val="28"/>
          <w:szCs w:val="28"/>
          <w:lang w:val="en-US"/>
        </w:rPr>
        <w:t>I</w:t>
      </w:r>
      <w:r w:rsidRPr="008F4EC7">
        <w:rPr>
          <w:rStyle w:val="FontStyle25"/>
          <w:rFonts w:ascii="Times New Roman" w:hAnsi="Times New Roman" w:cs="Times New Roman"/>
          <w:bCs w:val="0"/>
          <w:sz w:val="28"/>
          <w:szCs w:val="28"/>
        </w:rPr>
        <w:t>, «Музична Украина», Киев, 1974</w:t>
      </w:r>
    </w:p>
    <w:p w:rsidR="00A9452B" w:rsidRPr="008F4EC7" w:rsidRDefault="00A9452B" w:rsidP="008F4EC7">
      <w:pPr>
        <w:pStyle w:val="Style2"/>
        <w:ind w:firstLine="709"/>
        <w:jc w:val="both"/>
        <w:rPr>
          <w:rStyle w:val="FontStyle13"/>
          <w:rFonts w:cs="Times New Roman"/>
          <w:b/>
          <w:bCs/>
          <w:sz w:val="28"/>
          <w:szCs w:val="28"/>
        </w:rPr>
      </w:pPr>
    </w:p>
    <w:p w:rsidR="00D74313" w:rsidRPr="008F4EC7" w:rsidRDefault="00D74313" w:rsidP="008F4EC7">
      <w:pPr>
        <w:widowControl/>
        <w:suppressAutoHyphens w:val="0"/>
        <w:ind w:firstLine="709"/>
        <w:jc w:val="both"/>
        <w:rPr>
          <w:rStyle w:val="FontStyle13"/>
          <w:rFonts w:ascii="Times New Roman" w:eastAsia="Calibri" w:hAnsi="Times New Roman" w:cs="Times New Roman"/>
          <w:b/>
          <w:i/>
          <w:iCs/>
          <w:color w:val="000000"/>
          <w:kern w:val="0"/>
          <w:u w:color="000000"/>
          <w:lang w:eastAsia="en-US"/>
        </w:rPr>
      </w:pPr>
      <w:r w:rsidRPr="008F4EC7">
        <w:rPr>
          <w:rFonts w:ascii="Times New Roman" w:eastAsia="Calibri" w:hAnsi="Times New Roman" w:cs="Times New Roman"/>
          <w:b/>
          <w:i/>
          <w:iCs/>
          <w:color w:val="000000"/>
          <w:kern w:val="0"/>
          <w:u w:color="000000"/>
          <w:lang w:eastAsia="en-US"/>
        </w:rPr>
        <w:t>Дополнительная литература</w:t>
      </w:r>
    </w:p>
    <w:p w:rsidR="00921B55" w:rsidRPr="008F4EC7" w:rsidRDefault="00921B55" w:rsidP="008F4EC7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>Алябьев А  симфоническая  картина «Буря» М.,</w:t>
      </w:r>
      <w:r w:rsidR="008F4EC7">
        <w:rPr>
          <w:rFonts w:ascii="Times New Roman" w:hAnsi="Times New Roman" w:cs="Times New Roman"/>
        </w:rPr>
        <w:t xml:space="preserve"> </w:t>
      </w:r>
      <w:r w:rsidRPr="008F4EC7">
        <w:rPr>
          <w:rFonts w:ascii="Times New Roman" w:hAnsi="Times New Roman" w:cs="Times New Roman"/>
        </w:rPr>
        <w:t>1965.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djustRightInd w:val="0"/>
        <w:ind w:left="0"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  <w:kern w:val="28"/>
        </w:rPr>
        <w:t xml:space="preserve">Бородин А.   Симфония № 2 ( партия </w:t>
      </w:r>
      <w:r w:rsidRPr="008F4EC7">
        <w:rPr>
          <w:rFonts w:ascii="Times New Roman" w:hAnsi="Times New Roman" w:cs="Times New Roman"/>
          <w:kern w:val="28"/>
          <w:lang w:val="en-US"/>
        </w:rPr>
        <w:t>I</w:t>
      </w:r>
      <w:r w:rsidRPr="008F4EC7">
        <w:rPr>
          <w:rFonts w:ascii="Times New Roman" w:hAnsi="Times New Roman" w:cs="Times New Roman"/>
          <w:kern w:val="28"/>
        </w:rPr>
        <w:t xml:space="preserve"> скрипки), М-«Музыка», 1963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kern w:val="2"/>
        </w:rPr>
      </w:pPr>
      <w:r w:rsidRPr="008F4EC7">
        <w:rPr>
          <w:rFonts w:ascii="Times New Roman" w:hAnsi="Times New Roman" w:cs="Times New Roman"/>
          <w:kern w:val="2"/>
        </w:rPr>
        <w:t>Брамс И.  Венгерские  танцы.   М.,1979.</w:t>
      </w:r>
    </w:p>
    <w:p w:rsidR="00921B55" w:rsidRPr="008F4EC7" w:rsidRDefault="00921B55" w:rsidP="008F4EC7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>Бриттен  Б.  Сюита  по  Россини. М., 1977.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djustRightInd w:val="0"/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 xml:space="preserve">Бриттен Б. Простая симфония для струнного оркестра 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 xml:space="preserve"> скрипки) «Музыка», 1967</w:t>
      </w:r>
    </w:p>
    <w:p w:rsidR="00921B55" w:rsidRPr="008F4EC7" w:rsidRDefault="00921B55" w:rsidP="008F4EC7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>Вивальди А.  Концерты   М.2000.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kern w:val="20"/>
        </w:rPr>
      </w:pPr>
      <w:r w:rsidRPr="008F4EC7">
        <w:rPr>
          <w:rFonts w:ascii="Times New Roman" w:hAnsi="Times New Roman" w:cs="Times New Roman"/>
          <w:kern w:val="20"/>
        </w:rPr>
        <w:t>Гайдн И.   12  Лондонских  симфоний.М.,1989.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djustRightInd w:val="0"/>
        <w:ind w:left="0"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</w:rPr>
        <w:t xml:space="preserve">Моцарт В. Дивертисменты </w:t>
      </w:r>
      <w:r w:rsidRPr="008F4EC7">
        <w:rPr>
          <w:rFonts w:ascii="Times New Roman" w:hAnsi="Times New Roman" w:cs="Times New Roman"/>
          <w:lang w:val="en-US"/>
        </w:rPr>
        <w:t>B</w:t>
      </w:r>
      <w:r w:rsidRPr="008F4EC7">
        <w:rPr>
          <w:rFonts w:ascii="Times New Roman" w:hAnsi="Times New Roman" w:cs="Times New Roman"/>
        </w:rPr>
        <w:t>-</w:t>
      </w:r>
      <w:r w:rsidRPr="008F4EC7">
        <w:rPr>
          <w:rFonts w:ascii="Times New Roman" w:hAnsi="Times New Roman" w:cs="Times New Roman"/>
          <w:lang w:val="en-US"/>
        </w:rPr>
        <w:t>dur</w:t>
      </w:r>
      <w:r w:rsidRPr="008F4EC7">
        <w:rPr>
          <w:rFonts w:ascii="Times New Roman" w:hAnsi="Times New Roman" w:cs="Times New Roman"/>
        </w:rPr>
        <w:t>,</w:t>
      </w:r>
      <w:r w:rsidRPr="008F4EC7">
        <w:rPr>
          <w:rFonts w:ascii="Times New Roman" w:hAnsi="Times New Roman" w:cs="Times New Roman"/>
          <w:lang w:val="en-US"/>
        </w:rPr>
        <w:t>F</w:t>
      </w:r>
      <w:r w:rsidRPr="008F4EC7">
        <w:rPr>
          <w:rFonts w:ascii="Times New Roman" w:hAnsi="Times New Roman" w:cs="Times New Roman"/>
        </w:rPr>
        <w:t>-</w:t>
      </w:r>
      <w:r w:rsidRPr="008F4EC7">
        <w:rPr>
          <w:rFonts w:ascii="Times New Roman" w:hAnsi="Times New Roman" w:cs="Times New Roman"/>
          <w:lang w:val="en-US"/>
        </w:rPr>
        <w:t>dur</w:t>
      </w:r>
      <w:r w:rsidRPr="008F4EC7">
        <w:rPr>
          <w:rFonts w:ascii="Times New Roman" w:hAnsi="Times New Roman" w:cs="Times New Roman"/>
        </w:rPr>
        <w:t xml:space="preserve">, </w:t>
      </w:r>
      <w:r w:rsidRPr="008F4EC7">
        <w:rPr>
          <w:rFonts w:ascii="Times New Roman" w:hAnsi="Times New Roman" w:cs="Times New Roman"/>
          <w:lang w:val="en-US"/>
        </w:rPr>
        <w:t>D</w:t>
      </w:r>
      <w:r w:rsidRPr="008F4EC7">
        <w:rPr>
          <w:rFonts w:ascii="Times New Roman" w:hAnsi="Times New Roman" w:cs="Times New Roman"/>
        </w:rPr>
        <w:t>-</w:t>
      </w:r>
      <w:r w:rsidRPr="008F4EC7">
        <w:rPr>
          <w:rFonts w:ascii="Times New Roman" w:hAnsi="Times New Roman" w:cs="Times New Roman"/>
          <w:lang w:val="en-US"/>
        </w:rPr>
        <w:t>dur</w:t>
      </w:r>
      <w:r w:rsidRPr="008F4EC7">
        <w:rPr>
          <w:rFonts w:ascii="Times New Roman" w:hAnsi="Times New Roman" w:cs="Times New Roman"/>
        </w:rPr>
        <w:t xml:space="preserve"> 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 xml:space="preserve"> скрипки), Зальцбург, 1982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djustRightInd w:val="0"/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 xml:space="preserve">Прокофьев С. Симфония № 7 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 xml:space="preserve"> скрипки) , М-«Музыка», 1965 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djustRightInd w:val="0"/>
        <w:ind w:left="0" w:firstLine="709"/>
        <w:jc w:val="both"/>
        <w:rPr>
          <w:rFonts w:ascii="Times New Roman" w:hAnsi="Times New Roman" w:cs="Times New Roman"/>
          <w:kern w:val="28"/>
        </w:rPr>
      </w:pPr>
      <w:r w:rsidRPr="008F4EC7">
        <w:rPr>
          <w:rFonts w:ascii="Times New Roman" w:hAnsi="Times New Roman" w:cs="Times New Roman"/>
        </w:rPr>
        <w:t xml:space="preserve">Равель М. «Болеро» 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>скрипки), М-«Музыка», 1965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 xml:space="preserve">Чайковский П. Серенада для струнного оркестра 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 xml:space="preserve"> скрипки) , М-«Музыка», 1966</w:t>
      </w:r>
    </w:p>
    <w:p w:rsidR="00921B55" w:rsidRPr="008F4EC7" w:rsidRDefault="00921B55" w:rsidP="008F4EC7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 xml:space="preserve">Чайковский П. Симфония № 5(партия </w:t>
      </w:r>
      <w:r w:rsidRPr="008F4EC7">
        <w:rPr>
          <w:rFonts w:ascii="Times New Roman" w:hAnsi="Times New Roman" w:cs="Times New Roman"/>
          <w:lang w:val="en-US"/>
        </w:rPr>
        <w:t>I</w:t>
      </w:r>
      <w:r w:rsidRPr="008F4EC7">
        <w:rPr>
          <w:rFonts w:ascii="Times New Roman" w:hAnsi="Times New Roman" w:cs="Times New Roman"/>
        </w:rPr>
        <w:t xml:space="preserve"> </w:t>
      </w:r>
      <w:r w:rsidR="00D74313" w:rsidRPr="008F4EC7">
        <w:rPr>
          <w:rFonts w:ascii="Times New Roman" w:hAnsi="Times New Roman" w:cs="Times New Roman"/>
        </w:rPr>
        <w:t>скрипки)</w:t>
      </w:r>
      <w:r w:rsidRPr="008F4EC7">
        <w:rPr>
          <w:rFonts w:ascii="Times New Roman" w:hAnsi="Times New Roman" w:cs="Times New Roman"/>
        </w:rPr>
        <w:t>, М-«Музыка», 1964</w:t>
      </w:r>
    </w:p>
    <w:p w:rsidR="00921B55" w:rsidRPr="008F4EC7" w:rsidRDefault="00921B55" w:rsidP="008F4EC7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</w:rPr>
      </w:pPr>
      <w:r w:rsidRPr="008F4EC7">
        <w:rPr>
          <w:rFonts w:ascii="Times New Roman" w:hAnsi="Times New Roman" w:cs="Times New Roman"/>
        </w:rPr>
        <w:t>Шуберт Ф.  Симфонии. М.,1978.</w:t>
      </w:r>
    </w:p>
    <w:p w:rsidR="00D74313" w:rsidRPr="008F4EC7" w:rsidRDefault="00D74313" w:rsidP="008F4EC7">
      <w:pPr>
        <w:ind w:firstLine="709"/>
        <w:jc w:val="both"/>
        <w:rPr>
          <w:rFonts w:ascii="Times New Roman" w:hAnsi="Times New Roman" w:cs="Times New Roman"/>
        </w:rPr>
      </w:pPr>
    </w:p>
    <w:p w:rsidR="00D74313" w:rsidRPr="008F4EC7" w:rsidRDefault="00D74313" w:rsidP="008F4EC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i/>
          <w:iCs/>
          <w:color w:val="00000A"/>
          <w:u w:color="00000A"/>
          <w:bdr w:val="nil"/>
        </w:rPr>
      </w:pPr>
      <w:r w:rsidRPr="008F4EC7">
        <w:rPr>
          <w:rFonts w:ascii="Times New Roman" w:hAnsi="Times New Roman" w:cs="Times New Roman"/>
          <w:b/>
          <w:i/>
          <w:iCs/>
          <w:color w:val="00000A"/>
          <w:u w:color="00000A"/>
          <w:bdr w:val="nil"/>
        </w:rPr>
        <w:t>Интернет-ресурсы</w:t>
      </w:r>
    </w:p>
    <w:p w:rsidR="00D74313" w:rsidRPr="008F4EC7" w:rsidRDefault="00D74313" w:rsidP="00CA188E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ind w:firstLine="709"/>
        <w:jc w:val="both"/>
        <w:rPr>
          <w:rFonts w:ascii="Times New Roman" w:hAnsi="Times New Roman" w:cs="Times New Roman"/>
          <w:bCs w:val="0"/>
          <w:color w:val="000000"/>
          <w:u w:color="00000A"/>
          <w:bdr w:val="nil"/>
        </w:rPr>
      </w:pPr>
      <w:r w:rsidRPr="008F4EC7">
        <w:rPr>
          <w:rFonts w:ascii="Times New Roman" w:eastAsia="Times New Roman" w:hAnsi="Times New Roman" w:cs="Times New Roman"/>
          <w:b/>
          <w:color w:val="00000A"/>
          <w:u w:color="00000A"/>
          <w:bdr w:val="nil"/>
        </w:rPr>
        <w:t xml:space="preserve"> </w:t>
      </w:r>
      <w:r w:rsidRPr="008F4EC7">
        <w:rPr>
          <w:rFonts w:ascii="Times New Roman" w:hAnsi="Times New Roman" w:cs="Times New Roman"/>
          <w:bCs w:val="0"/>
          <w:color w:val="000000"/>
          <w:u w:color="00000A"/>
          <w:bdr w:val="nil"/>
        </w:rPr>
        <w:t xml:space="preserve">Международная нотная библиотека Петруччи — </w:t>
      </w:r>
      <w:hyperlink r:id="rId12" w:history="1">
        <w:r w:rsidRPr="008F4EC7">
          <w:rPr>
            <w:rFonts w:ascii="Times New Roman" w:hAnsi="Times New Roman" w:cs="Times New Roman"/>
            <w:bCs w:val="0"/>
            <w:color w:val="0000FF"/>
            <w:u w:val="single" w:color="0000FF"/>
            <w:bdr w:val="nil"/>
          </w:rPr>
          <w:t>https://imslp.org</w:t>
        </w:r>
      </w:hyperlink>
    </w:p>
    <w:p w:rsidR="00D74313" w:rsidRPr="008F4EC7" w:rsidRDefault="00D74313" w:rsidP="008F4EC7">
      <w:pPr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 w:val="0"/>
        <w:ind w:left="0" w:firstLine="709"/>
        <w:jc w:val="both"/>
        <w:rPr>
          <w:rFonts w:ascii="Times New Roman" w:hAnsi="Times New Roman" w:cs="Times New Roman"/>
          <w:bCs w:val="0"/>
          <w:color w:val="000000"/>
          <w:u w:color="00000A"/>
          <w:bdr w:val="nil"/>
        </w:rPr>
      </w:pPr>
      <w:r w:rsidRPr="008F4EC7">
        <w:rPr>
          <w:rFonts w:ascii="Times New Roman" w:hAnsi="Times New Roman" w:cs="Times New Roman"/>
          <w:bCs w:val="0"/>
          <w:color w:val="000000"/>
          <w:kern w:val="0"/>
          <w:u w:color="000000"/>
          <w:bdr w:val="nil"/>
        </w:rPr>
        <w:t xml:space="preserve">Интернет-портал </w:t>
      </w:r>
      <w:hyperlink r:id="rId13" w:history="1">
        <w:r w:rsidRPr="008F4EC7">
          <w:rPr>
            <w:rFonts w:ascii="Times New Roman" w:hAnsi="Times New Roman" w:cs="Times New Roman"/>
            <w:bCs w:val="0"/>
            <w:color w:val="0000FF"/>
            <w:u w:val="single" w:color="0000FF"/>
            <w:bdr w:val="nil"/>
          </w:rPr>
          <w:t>https://classic-online.ru/</w:t>
        </w:r>
      </w:hyperlink>
    </w:p>
    <w:p w:rsidR="00D74313" w:rsidRPr="008F4EC7" w:rsidRDefault="00D74313" w:rsidP="008F4EC7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 w:val="0"/>
        <w:ind w:left="0" w:firstLine="709"/>
        <w:jc w:val="both"/>
        <w:rPr>
          <w:rFonts w:ascii="Times New Roman" w:hAnsi="Times New Roman" w:cs="Times New Roman"/>
          <w:bCs w:val="0"/>
          <w:color w:val="00000A"/>
          <w:u w:color="00000A"/>
          <w:bdr w:val="nil"/>
        </w:rPr>
      </w:pPr>
      <w:r w:rsidRPr="008F4EC7">
        <w:rPr>
          <w:rFonts w:ascii="Times New Roman" w:hAnsi="Times New Roman" w:cs="Times New Roman"/>
          <w:bCs w:val="0"/>
          <w:color w:val="00000A"/>
          <w:kern w:val="0"/>
          <w:u w:color="000000"/>
          <w:bdr w:val="nil"/>
        </w:rPr>
        <w:t xml:space="preserve">Библиотека оркестровых переложений </w:t>
      </w:r>
      <w:hyperlink r:id="rId14" w:history="1">
        <w:r w:rsidRPr="008F4EC7">
          <w:rPr>
            <w:rFonts w:ascii="Times New Roman" w:hAnsi="Times New Roman" w:cs="Times New Roman"/>
            <w:bCs w:val="0"/>
            <w:color w:val="0000FF"/>
            <w:u w:val="single" w:color="0000FF"/>
            <w:bdr w:val="nil"/>
          </w:rPr>
          <w:t>https://musescore.com/</w:t>
        </w:r>
      </w:hyperlink>
    </w:p>
    <w:p w:rsidR="00A67D93" w:rsidRDefault="00A67D93" w:rsidP="008F4EC7">
      <w:pP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bCs w:val="0"/>
          <w:caps/>
          <w:kern w:val="0"/>
          <w:lang w:eastAsia="en-US"/>
        </w:rPr>
        <w:sectPr w:rsidR="00A67D93" w:rsidSect="008F4EC7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4" w:name="_Toc149573620"/>
    </w:p>
    <w:p w:rsidR="00D74313" w:rsidRPr="008F4EC7" w:rsidRDefault="00D74313" w:rsidP="008F4EC7">
      <w:pPr>
        <w:suppressAutoHyphens w:val="0"/>
        <w:ind w:firstLine="709"/>
        <w:jc w:val="center"/>
        <w:outlineLvl w:val="0"/>
        <w:rPr>
          <w:rFonts w:ascii="Times New Roman" w:eastAsia="Calibri" w:hAnsi="Times New Roman" w:cs="Times New Roman"/>
          <w:b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/>
          <w:bCs w:val="0"/>
          <w:caps/>
          <w:kern w:val="0"/>
          <w:lang w:eastAsia="en-US"/>
        </w:rPr>
        <w:lastRenderedPageBreak/>
        <w:t>Лист переутверждения рабочей программы</w:t>
      </w:r>
      <w:bookmarkEnd w:id="14"/>
    </w:p>
    <w:p w:rsidR="00D74313" w:rsidRPr="008F4EC7" w:rsidRDefault="00D74313" w:rsidP="008F4EC7">
      <w:pPr>
        <w:suppressAutoHyphens w:val="0"/>
        <w:ind w:firstLine="709"/>
        <w:jc w:val="center"/>
        <w:rPr>
          <w:rFonts w:ascii="Times New Roman" w:eastAsia="Calibri" w:hAnsi="Times New Roman" w:cs="Times New Roman"/>
          <w:b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/>
          <w:bCs w:val="0"/>
          <w:kern w:val="0"/>
          <w:lang w:eastAsia="en-US"/>
        </w:rPr>
        <w:t>дисциплины (профессионального модуля)</w:t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Рабочая программа: __________________________________________</w:t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___________________________________________________________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 xml:space="preserve">одобрена на 20__/20__ учебный год на заседании предметно-цикловой </w:t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комиссии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от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20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г., протокол №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leader="underscore" w:pos="8916"/>
        </w:tabs>
        <w:suppressAutoHyphens w:val="0"/>
        <w:ind w:left="268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Председатель ПЦК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Рабочая программа: __________________________________________</w:t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___________________________________________________________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 xml:space="preserve">одобрена на 20__/20__ учебный год на заседании предметно-цикловой </w:t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комиссии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от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20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г., протокол №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ind w:left="268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Председатель ПЦК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pos="7266"/>
        </w:tabs>
        <w:suppressAutoHyphens w:val="0"/>
        <w:ind w:left="5320"/>
        <w:jc w:val="both"/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  <w:t>(подпись)</w:t>
      </w:r>
      <w:r w:rsidRPr="008F4EC7"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  <w:tab/>
        <w:t>(Инициалы и фамилия)</w:t>
      </w:r>
    </w:p>
    <w:p w:rsidR="00D74313" w:rsidRPr="008F4EC7" w:rsidRDefault="00D74313" w:rsidP="008F4EC7">
      <w:pPr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Рабочая программа: __________________________________________</w:t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___________________________________________________________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 xml:space="preserve">одобрена на 20__/20__ учебный год на заседании предметно-цикловой </w:t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комиссии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от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20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г., протокол №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leader="underscore" w:pos="8916"/>
        </w:tabs>
        <w:suppressAutoHyphens w:val="0"/>
        <w:ind w:left="268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Председатель ПЦК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leader="underscore" w:pos="8916"/>
        </w:tabs>
        <w:suppressAutoHyphens w:val="0"/>
        <w:ind w:left="268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Рабочая программа: __________________________________________</w:t>
      </w:r>
    </w:p>
    <w:p w:rsidR="00D74313" w:rsidRPr="008F4EC7" w:rsidRDefault="00D74313" w:rsidP="008F4EC7">
      <w:pPr>
        <w:suppressAutoHyphens w:val="0"/>
        <w:ind w:firstLine="709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___________________________________________________________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 xml:space="preserve">одобрена на 20__/20__  учебный год на заседании предметно-цикловой </w:t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комиссии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_</w:t>
      </w:r>
    </w:p>
    <w:p w:rsidR="00D74313" w:rsidRPr="008F4EC7" w:rsidRDefault="00D74313" w:rsidP="008F4EC7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от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20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  <w:t>г., протокол №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leader="underscore" w:pos="9210"/>
        </w:tabs>
        <w:suppressAutoHyphens w:val="0"/>
        <w:ind w:left="2680"/>
        <w:jc w:val="both"/>
        <w:rPr>
          <w:rFonts w:ascii="Times New Roman" w:eastAsia="Calibri" w:hAnsi="Times New Roman" w:cs="Times New Roman"/>
          <w:bCs w:val="0"/>
          <w:kern w:val="0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>Председатель ПЦК</w:t>
      </w:r>
      <w:r w:rsidRPr="008F4EC7">
        <w:rPr>
          <w:rFonts w:ascii="Times New Roman" w:eastAsia="Calibri" w:hAnsi="Times New Roman" w:cs="Times New Roman"/>
          <w:bCs w:val="0"/>
          <w:kern w:val="0"/>
          <w:lang w:eastAsia="en-US"/>
        </w:rPr>
        <w:tab/>
      </w:r>
    </w:p>
    <w:p w:rsidR="00D74313" w:rsidRPr="008F4EC7" w:rsidRDefault="00D74313" w:rsidP="008F4EC7">
      <w:pPr>
        <w:tabs>
          <w:tab w:val="left" w:pos="7266"/>
        </w:tabs>
        <w:suppressAutoHyphens w:val="0"/>
        <w:ind w:left="5320"/>
        <w:jc w:val="both"/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</w:pPr>
      <w:r w:rsidRPr="008F4EC7"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  <w:t>(подпись)</w:t>
      </w:r>
      <w:r w:rsidRPr="008F4EC7">
        <w:rPr>
          <w:rFonts w:ascii="Times New Roman" w:eastAsia="Calibri" w:hAnsi="Times New Roman" w:cs="Times New Roman"/>
          <w:bCs w:val="0"/>
          <w:kern w:val="0"/>
          <w:sz w:val="19"/>
          <w:szCs w:val="19"/>
          <w:lang w:eastAsia="en-US"/>
        </w:rPr>
        <w:tab/>
        <w:t>(Инициалы и фамилия)</w:t>
      </w:r>
    </w:p>
    <w:p w:rsidR="00D74313" w:rsidRPr="008F4EC7" w:rsidRDefault="00D74313" w:rsidP="008F4EC7">
      <w:pPr>
        <w:widowControl/>
        <w:tabs>
          <w:tab w:val="left" w:pos="567"/>
          <w:tab w:val="left" w:pos="709"/>
        </w:tabs>
        <w:suppressAutoHyphens w:val="0"/>
        <w:jc w:val="both"/>
        <w:rPr>
          <w:rFonts w:ascii="Times New Roman" w:eastAsia="Calibri" w:hAnsi="Times New Roman" w:cs="Times New Roman"/>
          <w:bCs w:val="0"/>
          <w:kern w:val="0"/>
          <w:sz w:val="22"/>
          <w:szCs w:val="22"/>
          <w:lang w:eastAsia="en-US"/>
        </w:rPr>
      </w:pPr>
    </w:p>
    <w:p w:rsidR="008F4EC7" w:rsidRDefault="008F4EC7" w:rsidP="008F4EC7">
      <w:pPr>
        <w:widowControl/>
        <w:suppressAutoHyphens w:val="0"/>
        <w:jc w:val="center"/>
        <w:outlineLvl w:val="0"/>
        <w:rPr>
          <w:rFonts w:ascii="Times New Roman" w:eastAsia="Calibri" w:hAnsi="Times New Roman" w:cs="Times New Roman"/>
          <w:b/>
          <w:bCs w:val="0"/>
          <w:kern w:val="0"/>
          <w:lang w:eastAsia="en-US"/>
        </w:rPr>
        <w:sectPr w:rsidR="008F4EC7" w:rsidSect="008F4EC7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5" w:name="_Toc144484195"/>
      <w:bookmarkStart w:id="16" w:name="_Toc32152435"/>
      <w:bookmarkStart w:id="17" w:name="_Toc22988032"/>
      <w:bookmarkStart w:id="18" w:name="_Toc22990944"/>
    </w:p>
    <w:p w:rsidR="00D74313" w:rsidRPr="008F4EC7" w:rsidRDefault="00D74313" w:rsidP="008F4EC7">
      <w:pPr>
        <w:widowControl/>
        <w:suppressAutoHyphens w:val="0"/>
        <w:jc w:val="center"/>
        <w:outlineLvl w:val="0"/>
        <w:rPr>
          <w:rFonts w:ascii="Times New Roman" w:eastAsia="Calibri" w:hAnsi="Times New Roman" w:cs="Times New Roman"/>
          <w:b/>
          <w:bCs w:val="0"/>
          <w:kern w:val="0"/>
          <w:lang w:eastAsia="en-US"/>
        </w:rPr>
      </w:pPr>
      <w:bookmarkStart w:id="19" w:name="_Toc149573621"/>
      <w:r w:rsidRPr="008F4EC7">
        <w:rPr>
          <w:rFonts w:ascii="Times New Roman" w:eastAsia="Calibri" w:hAnsi="Times New Roman" w:cs="Times New Roman"/>
          <w:b/>
          <w:bCs w:val="0"/>
          <w:kern w:val="0"/>
          <w:lang w:eastAsia="en-US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4313" w:rsidRPr="008F4EC7" w:rsidRDefault="00D74313" w:rsidP="008F4EC7">
            <w:pPr>
              <w:widowControl/>
              <w:suppressAutoHyphens w:val="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4313" w:rsidRPr="008F4EC7" w:rsidRDefault="00D74313" w:rsidP="008F4EC7">
            <w:pPr>
              <w:widowControl/>
              <w:suppressAutoHyphens w:val="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4313" w:rsidRPr="008F4EC7" w:rsidRDefault="00D74313" w:rsidP="008F4EC7">
            <w:pPr>
              <w:widowControl/>
              <w:suppressAutoHyphens w:val="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4313" w:rsidRPr="008F4EC7" w:rsidRDefault="00D74313" w:rsidP="008F4EC7">
            <w:pPr>
              <w:widowControl/>
              <w:suppressAutoHyphens w:val="0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313" w:rsidRPr="008F4EC7" w:rsidRDefault="00D74313" w:rsidP="008F4EC7">
            <w:pPr>
              <w:widowControl/>
              <w:suppressAutoHyphens w:val="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Подпись</w:t>
            </w:r>
          </w:p>
          <w:p w:rsidR="00D74313" w:rsidRPr="008F4EC7" w:rsidRDefault="00D74313" w:rsidP="008F4EC7">
            <w:pPr>
              <w:widowControl/>
              <w:suppressAutoHyphens w:val="0"/>
              <w:jc w:val="center"/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</w:pPr>
            <w:r w:rsidRPr="008F4EC7">
              <w:rPr>
                <w:rFonts w:ascii="Times New Roman" w:eastAsia="Calibri" w:hAnsi="Times New Roman" w:cs="Times New Roman"/>
                <w:b/>
                <w:bCs w:val="0"/>
                <w:kern w:val="0"/>
                <w:sz w:val="22"/>
                <w:szCs w:val="22"/>
                <w:lang w:eastAsia="en-US"/>
              </w:rPr>
              <w:t>ответственного за внесение изменения</w:t>
            </w: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  <w:tr w:rsidR="00D74313" w:rsidRPr="008F4EC7" w:rsidTr="00D743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313" w:rsidRPr="008F4EC7" w:rsidRDefault="00D74313" w:rsidP="008F4EC7">
            <w:pPr>
              <w:widowControl/>
              <w:suppressAutoHyphens w:val="0"/>
              <w:snapToGrid w:val="0"/>
              <w:jc w:val="center"/>
              <w:rPr>
                <w:rFonts w:ascii="Times New Roman" w:eastAsia="Calibri" w:hAnsi="Times New Roman" w:cs="Times New Roman"/>
                <w:bCs w:val="0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D74313" w:rsidRPr="008F4EC7" w:rsidRDefault="00D74313" w:rsidP="008F4EC7">
      <w:pPr>
        <w:rPr>
          <w:rFonts w:ascii="Times New Roman" w:hAnsi="Times New Roman" w:cs="Times New Roman"/>
          <w:sz w:val="24"/>
          <w:szCs w:val="20"/>
        </w:rPr>
      </w:pPr>
    </w:p>
    <w:sectPr w:rsidR="00D74313" w:rsidRPr="008F4EC7" w:rsidSect="008F4EC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95F" w:rsidRDefault="009C295F" w:rsidP="000448F1">
      <w:r>
        <w:separator/>
      </w:r>
    </w:p>
  </w:endnote>
  <w:endnote w:type="continuationSeparator" w:id="1">
    <w:p w:rsidR="009C295F" w:rsidRDefault="009C295F" w:rsidP="00044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F1" w:rsidRDefault="006217C4">
    <w:pPr>
      <w:pStyle w:val="a9"/>
      <w:jc w:val="center"/>
    </w:pPr>
    <w:fldSimple w:instr="PAGE   \* MERGEFORMAT">
      <w:r w:rsidR="009B3911">
        <w:rPr>
          <w:noProof/>
        </w:rPr>
        <w:t>10</w:t>
      </w:r>
    </w:fldSimple>
  </w:p>
  <w:p w:rsidR="00D74313" w:rsidRDefault="00D7431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95F" w:rsidRDefault="009C295F" w:rsidP="000448F1">
      <w:r>
        <w:separator/>
      </w:r>
    </w:p>
  </w:footnote>
  <w:footnote w:type="continuationSeparator" w:id="1">
    <w:p w:rsidR="009C295F" w:rsidRDefault="009C295F" w:rsidP="000448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13" w:rsidRDefault="006217C4">
    <w:pPr>
      <w:pStyle w:val="a5"/>
    </w:pPr>
    <w:r w:rsidRPr="006217C4">
      <w:rPr>
        <w:noProof/>
      </w:rPr>
      <w:pict>
        <v:roundrect id="officeArt object" o:spid="_x0000_s2049" alt="Прямоугольник" style="position:absolute;margin-left:0;margin-top:0;width:595pt;height:842pt;z-index:-251658752;visibility:visible;mso-wrap-distance-left:12pt;mso-wrap-distance-top:12pt;mso-wrap-distance-right:12pt;mso-wrap-distance-bottom:12pt;mso-position-horizontal-relative:page;mso-position-vertical-relative:pag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ru+gEAAKIDAAAOAAAAZHJzL2Uyb0RvYy54bWysU8tuEzEU3SPxD5b3ZCZpk5RRJlVFFTYI&#10;Kgof4PiRceWXbDeT7JDYIvEJfEQ3qIV+w+SPuHamKY8dqhceX9v3+Nxzz8xON1qhNfdBWlPj4aDE&#10;iBtqmTSrGn/8sHhxglGIxDCirOE13vKAT+fPn81aV/GRbaxi3CMAMaFqXY2bGF1VFIE2XJMwsI4b&#10;OBTWaxIh9KuCedICulbFqCwnRWs9c95SHgLsnu8P8TzjC8FpfCdE4BGpGgO3mGef52Wai/mMVCtP&#10;XCNpT4P8BwtNpIFHD1DnJBJ07eU/UFpSb4MVcUCtLqwQkvJcA1QzLP+q5rIhjudaQJzgDjKFp4Ol&#10;b9cXHkkGvSunR9Pj4clojJEhGnq1Z3fmI7LLK1ASI8YDBfG6b7tPu6/dj+5+97m76e67u92X7mf3&#10;vbtNerYuVAB76S58HwVYJnE2wuv0BWC0yT3YHnrANxFR2JyOx5NxCa2icDYsJy+PjiECoOIx3/kQ&#10;X3OrUVrU2Ntrw94nggmcrN+EmFvB+joIu8JIaAWNXROFHtD6i4D7gJeyglWSLaRSOfCr5SvlEaTV&#10;eJFHT+WPa8qgFsiOppk3ARsLRfZsjE1Y2WVaRrC6krrGUBKMHkqZ9BTPZgXqqdQk4V60tFpats1a&#10;5n0wQhajN21y2u9xzn78tea/AAAA//8DAFBLAwQUAAYACAAAACEARNtQedwAAAAHAQAADwAAAGRy&#10;cy9kb3ducmV2LnhtbEyPMU/DMBCFdyT+g3VIbNQuKpUJcSqoxNABIUIHxmvsJinxOYrdJvx7rix0&#10;Od3TO737Xr6afCdObohtIAPzmQLhqAq2pdrA9vP1ToOICcliF8gZ+HERVsX1VY6ZDSN9uFOZasEh&#10;FDM00KTUZ1LGqnEe4yz0jtjbh8FjYjnU0g44crjv5L1SS+mxJf7QYO/Wjau+y6M38Pa12Ly8680D&#10;jQert7pdVziWxtzeTM9PIJKb0v8xnPEZHQpm2oUj2Sg6A1wk/c2zN39UrHe8LfVCgSxyeclf/AIA&#10;AP//AwBQSwECLQAUAAYACAAAACEAtoM4kv4AAADhAQAAEwAAAAAAAAAAAAAAAAAAAAAAW0NvbnRl&#10;bnRfVHlwZXNdLnhtbFBLAQItABQABgAIAAAAIQA4/SH/1gAAAJQBAAALAAAAAAAAAAAAAAAAAC8B&#10;AABfcmVscy8ucmVsc1BLAQItABQABgAIAAAAIQBkJHru+gEAAKIDAAAOAAAAAAAAAAAAAAAAAC4C&#10;AABkcnMvZTJvRG9jLnhtbFBLAQItABQABgAIAAAAIQBE21B53AAAAAcBAAAPAAAAAAAAAAAAAAAA&#10;AFQEAABkcnMvZG93bnJldi54bWxQSwUGAAAAAAQABADzAAAAXQUAAAAA&#10;" stroked="f" strokeweight="1pt">
          <v:stroke miterlimit="4" joinstyle="miter"/>
          <w10:wrap anchorx="page" anchory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114F2A35"/>
    <w:multiLevelType w:val="hybridMultilevel"/>
    <w:tmpl w:val="E5326C5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F37EC"/>
    <w:multiLevelType w:val="hybridMultilevel"/>
    <w:tmpl w:val="EF0ADAE6"/>
    <w:lvl w:ilvl="0" w:tplc="73527AC8">
      <w:start w:val="3"/>
      <w:numFmt w:val="bullet"/>
      <w:lvlText w:val="-"/>
      <w:lvlJc w:val="left"/>
      <w:pPr>
        <w:ind w:left="1353" w:hanging="360"/>
      </w:pPr>
      <w:rPr>
        <w:rFonts w:ascii="Times New Roman" w:eastAsia="Arial Unicode MS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5E65CE4"/>
    <w:multiLevelType w:val="hybridMultilevel"/>
    <w:tmpl w:val="781EB798"/>
    <w:lvl w:ilvl="0" w:tplc="4E52FE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84904"/>
    <w:multiLevelType w:val="hybridMultilevel"/>
    <w:tmpl w:val="CFDCA6D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B7ABE"/>
    <w:multiLevelType w:val="hybridMultilevel"/>
    <w:tmpl w:val="7520DB82"/>
    <w:numStyleLink w:val="2"/>
  </w:abstractNum>
  <w:abstractNum w:abstractNumId="8">
    <w:nsid w:val="2C7E25D9"/>
    <w:multiLevelType w:val="hybridMultilevel"/>
    <w:tmpl w:val="1D7EE918"/>
    <w:numStyleLink w:val="14"/>
  </w:abstractNum>
  <w:abstractNum w:abstractNumId="9">
    <w:nsid w:val="2F94104A"/>
    <w:multiLevelType w:val="hybridMultilevel"/>
    <w:tmpl w:val="21CE269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F5C4A"/>
    <w:multiLevelType w:val="hybridMultilevel"/>
    <w:tmpl w:val="7520DB82"/>
    <w:styleLink w:val="2"/>
    <w:lvl w:ilvl="0" w:tplc="86FAAC72">
      <w:start w:val="1"/>
      <w:numFmt w:val="decimal"/>
      <w:lvlText w:val="%1."/>
      <w:lvlJc w:val="left"/>
      <w:pPr>
        <w:tabs>
          <w:tab w:val="num" w:pos="840"/>
          <w:tab w:val="left" w:pos="1397"/>
        </w:tabs>
        <w:ind w:left="883" w:hanging="88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38EC02E6">
      <w:start w:val="1"/>
      <w:numFmt w:val="decimal"/>
      <w:lvlText w:val="%2."/>
      <w:lvlJc w:val="left"/>
      <w:pPr>
        <w:tabs>
          <w:tab w:val="num" w:pos="1397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4C64D58">
      <w:start w:val="1"/>
      <w:numFmt w:val="decimal"/>
      <w:lvlText w:val="%3."/>
      <w:lvlJc w:val="left"/>
      <w:pPr>
        <w:tabs>
          <w:tab w:val="left" w:pos="1397"/>
          <w:tab w:val="num" w:pos="2477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80A224A4">
      <w:start w:val="1"/>
      <w:numFmt w:val="decimal"/>
      <w:lvlText w:val="%4."/>
      <w:lvlJc w:val="left"/>
      <w:pPr>
        <w:tabs>
          <w:tab w:val="left" w:pos="1397"/>
          <w:tab w:val="num" w:pos="3557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1E701C66">
      <w:start w:val="1"/>
      <w:numFmt w:val="decimal"/>
      <w:lvlText w:val="%5."/>
      <w:lvlJc w:val="left"/>
      <w:pPr>
        <w:tabs>
          <w:tab w:val="left" w:pos="1397"/>
          <w:tab w:val="num" w:pos="4637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4FC68E2">
      <w:start w:val="1"/>
      <w:numFmt w:val="decimal"/>
      <w:lvlText w:val="%6."/>
      <w:lvlJc w:val="left"/>
      <w:pPr>
        <w:tabs>
          <w:tab w:val="left" w:pos="1397"/>
          <w:tab w:val="num" w:pos="5717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D4A1082">
      <w:start w:val="1"/>
      <w:numFmt w:val="decimal"/>
      <w:lvlText w:val="%7."/>
      <w:lvlJc w:val="left"/>
      <w:pPr>
        <w:tabs>
          <w:tab w:val="left" w:pos="1397"/>
          <w:tab w:val="num" w:pos="6797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907A2CE2">
      <w:start w:val="1"/>
      <w:numFmt w:val="decimal"/>
      <w:lvlText w:val="%8."/>
      <w:lvlJc w:val="left"/>
      <w:pPr>
        <w:tabs>
          <w:tab w:val="left" w:pos="1397"/>
          <w:tab w:val="num" w:pos="7877"/>
        </w:tabs>
        <w:ind w:left="79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C44461C">
      <w:start w:val="1"/>
      <w:numFmt w:val="decimal"/>
      <w:lvlText w:val="%9."/>
      <w:lvlJc w:val="left"/>
      <w:pPr>
        <w:tabs>
          <w:tab w:val="left" w:pos="1397"/>
          <w:tab w:val="num" w:pos="8957"/>
        </w:tabs>
        <w:ind w:left="9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1">
    <w:nsid w:val="39E964E8"/>
    <w:multiLevelType w:val="hybridMultilevel"/>
    <w:tmpl w:val="F0D48A18"/>
    <w:lvl w:ilvl="0" w:tplc="B5505A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F622FC"/>
    <w:multiLevelType w:val="hybridMultilevel"/>
    <w:tmpl w:val="9A1EF60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8CC6065"/>
    <w:multiLevelType w:val="hybridMultilevel"/>
    <w:tmpl w:val="8F4E4B4C"/>
    <w:lvl w:ilvl="0" w:tplc="33A836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6C6039B"/>
    <w:multiLevelType w:val="hybridMultilevel"/>
    <w:tmpl w:val="47E0F408"/>
    <w:lvl w:ilvl="0" w:tplc="977CFFAE">
      <w:start w:val="3"/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90A6C88"/>
    <w:multiLevelType w:val="hybridMultilevel"/>
    <w:tmpl w:val="9C8A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97748D"/>
    <w:multiLevelType w:val="hybridMultilevel"/>
    <w:tmpl w:val="1D7EE918"/>
    <w:styleLink w:val="14"/>
    <w:lvl w:ilvl="0" w:tplc="D94000BE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D8D85E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46FF18">
      <w:start w:val="1"/>
      <w:numFmt w:val="lowerRoman"/>
      <w:lvlText w:val="%3."/>
      <w:lvlJc w:val="left"/>
      <w:pPr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B82DB4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9C98F0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06E956">
      <w:start w:val="1"/>
      <w:numFmt w:val="lowerRoman"/>
      <w:lvlText w:val="%6."/>
      <w:lvlJc w:val="left"/>
      <w:pPr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29C1C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32ACB0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46D320">
      <w:start w:val="1"/>
      <w:numFmt w:val="lowerRoman"/>
      <w:lvlText w:val="%9."/>
      <w:lvlJc w:val="left"/>
      <w:pPr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727B16BC"/>
    <w:multiLevelType w:val="multilevel"/>
    <w:tmpl w:val="727B1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75440C44"/>
    <w:multiLevelType w:val="hybridMultilevel"/>
    <w:tmpl w:val="9C8A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4"/>
  </w:num>
  <w:num w:numId="5">
    <w:abstractNumId w:val="11"/>
  </w:num>
  <w:num w:numId="6">
    <w:abstractNumId w:val="1"/>
  </w:num>
  <w:num w:numId="7">
    <w:abstractNumId w:val="2"/>
  </w:num>
  <w:num w:numId="8">
    <w:abstractNumId w:val="18"/>
  </w:num>
  <w:num w:numId="9">
    <w:abstractNumId w:val="10"/>
  </w:num>
  <w:num w:numId="10">
    <w:abstractNumId w:val="7"/>
    <w:lvlOverride w:ilvl="0">
      <w:lvl w:ilvl="0" w:tplc="685CE996">
        <w:numFmt w:val="decimal"/>
        <w:lvlText w:val=""/>
        <w:lvlJc w:val="left"/>
      </w:lvl>
    </w:lvlOverride>
    <w:lvlOverride w:ilvl="1">
      <w:lvl w:ilvl="1" w:tplc="BE764DDE">
        <w:start w:val="1"/>
        <w:numFmt w:val="decimal"/>
        <w:lvlText w:val="%2."/>
        <w:lvlJc w:val="left"/>
        <w:pPr>
          <w:tabs>
            <w:tab w:val="num" w:pos="1397"/>
          </w:tabs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1">
    <w:abstractNumId w:val="7"/>
    <w:lvlOverride w:ilvl="0">
      <w:lvl w:ilvl="0" w:tplc="685CE996">
        <w:start w:val="1"/>
        <w:numFmt w:val="decimal"/>
        <w:lvlText w:val="%1."/>
        <w:lvlJc w:val="left"/>
        <w:pPr>
          <w:tabs>
            <w:tab w:val="num" w:pos="840"/>
          </w:tabs>
          <w:ind w:left="883" w:hanging="8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BE764DDE">
        <w:start w:val="1"/>
        <w:numFmt w:val="decimal"/>
        <w:lvlText w:val="%2."/>
        <w:lvlJc w:val="left"/>
        <w:pPr>
          <w:tabs>
            <w:tab w:val="left" w:pos="709"/>
            <w:tab w:val="left" w:pos="1416"/>
            <w:tab w:val="num" w:pos="2160"/>
          </w:tabs>
          <w:ind w:left="14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B534FCBA">
        <w:start w:val="1"/>
        <w:numFmt w:val="decimal"/>
        <w:lvlText w:val="%3."/>
        <w:lvlJc w:val="left"/>
        <w:pPr>
          <w:tabs>
            <w:tab w:val="left" w:pos="709"/>
            <w:tab w:val="left" w:pos="1416"/>
            <w:tab w:val="num" w:pos="2880"/>
          </w:tabs>
          <w:ind w:left="21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16E0FAAC">
        <w:start w:val="1"/>
        <w:numFmt w:val="decimal"/>
        <w:lvlText w:val="%4."/>
        <w:lvlJc w:val="left"/>
        <w:pPr>
          <w:tabs>
            <w:tab w:val="left" w:pos="709"/>
            <w:tab w:val="left" w:pos="1416"/>
            <w:tab w:val="num" w:pos="3600"/>
          </w:tabs>
          <w:ind w:left="28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AB6AB3E">
        <w:start w:val="1"/>
        <w:numFmt w:val="decimal"/>
        <w:lvlText w:val="%5."/>
        <w:lvlJc w:val="left"/>
        <w:pPr>
          <w:tabs>
            <w:tab w:val="left" w:pos="709"/>
            <w:tab w:val="left" w:pos="1416"/>
            <w:tab w:val="num" w:pos="4320"/>
          </w:tabs>
          <w:ind w:left="360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0426714C">
        <w:start w:val="1"/>
        <w:numFmt w:val="decimal"/>
        <w:lvlText w:val="%6."/>
        <w:lvlJc w:val="left"/>
        <w:pPr>
          <w:tabs>
            <w:tab w:val="left" w:pos="709"/>
            <w:tab w:val="left" w:pos="1416"/>
            <w:tab w:val="num" w:pos="5040"/>
          </w:tabs>
          <w:ind w:left="432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10304806">
        <w:start w:val="1"/>
        <w:numFmt w:val="decimal"/>
        <w:lvlText w:val="%7."/>
        <w:lvlJc w:val="left"/>
        <w:pPr>
          <w:tabs>
            <w:tab w:val="left" w:pos="709"/>
            <w:tab w:val="left" w:pos="1416"/>
            <w:tab w:val="num" w:pos="5760"/>
          </w:tabs>
          <w:ind w:left="50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9460B048">
        <w:start w:val="1"/>
        <w:numFmt w:val="decimal"/>
        <w:lvlText w:val="%8."/>
        <w:lvlJc w:val="left"/>
        <w:pPr>
          <w:tabs>
            <w:tab w:val="left" w:pos="709"/>
            <w:tab w:val="left" w:pos="1416"/>
            <w:tab w:val="num" w:pos="6480"/>
          </w:tabs>
          <w:ind w:left="57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437C3B46">
        <w:start w:val="1"/>
        <w:numFmt w:val="decimal"/>
        <w:lvlText w:val="%9."/>
        <w:lvlJc w:val="left"/>
        <w:pPr>
          <w:tabs>
            <w:tab w:val="left" w:pos="709"/>
            <w:tab w:val="left" w:pos="1416"/>
            <w:tab w:val="num" w:pos="7200"/>
          </w:tabs>
          <w:ind w:left="64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2">
    <w:abstractNumId w:val="17"/>
  </w:num>
  <w:num w:numId="13">
    <w:abstractNumId w:val="13"/>
  </w:num>
  <w:num w:numId="14">
    <w:abstractNumId w:val="3"/>
  </w:num>
  <w:num w:numId="15">
    <w:abstractNumId w:val="6"/>
  </w:num>
  <w:num w:numId="16">
    <w:abstractNumId w:val="12"/>
  </w:num>
  <w:num w:numId="17">
    <w:abstractNumId w:val="9"/>
  </w:num>
  <w:num w:numId="18">
    <w:abstractNumId w:val="16"/>
  </w:num>
  <w:num w:numId="19">
    <w:abstractNumId w:val="8"/>
  </w:num>
  <w:num w:numId="20">
    <w:abstractNumId w:val="8"/>
    <w:lvlOverride w:ilvl="0">
      <w:lvl w:ilvl="0" w:tplc="96108D22">
        <w:start w:val="1"/>
        <w:numFmt w:val="decimal"/>
        <w:lvlText w:val="%1.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FC94F2">
        <w:start w:val="1"/>
        <w:numFmt w:val="lowerLetter"/>
        <w:lvlText w:val="%2."/>
        <w:lvlJc w:val="left"/>
        <w:pPr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3441000">
        <w:start w:val="1"/>
        <w:numFmt w:val="lowerRoman"/>
        <w:lvlText w:val="%3."/>
        <w:lvlJc w:val="left"/>
        <w:pPr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AEC70FC">
        <w:start w:val="1"/>
        <w:numFmt w:val="decimal"/>
        <w:lvlText w:val="%4."/>
        <w:lvlJc w:val="left"/>
        <w:pPr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D80C7A6">
        <w:start w:val="1"/>
        <w:numFmt w:val="lowerLetter"/>
        <w:lvlText w:val="%5."/>
        <w:lvlJc w:val="left"/>
        <w:pPr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20834C8">
        <w:start w:val="1"/>
        <w:numFmt w:val="lowerRoman"/>
        <w:lvlText w:val="%6."/>
        <w:lvlJc w:val="left"/>
        <w:pPr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A2E25C">
        <w:start w:val="1"/>
        <w:numFmt w:val="decimal"/>
        <w:lvlText w:val="%7."/>
        <w:lvlJc w:val="left"/>
        <w:pPr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44A156">
        <w:start w:val="1"/>
        <w:numFmt w:val="lowerLetter"/>
        <w:lvlText w:val="%8."/>
        <w:lvlJc w:val="left"/>
        <w:pPr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34A2AC">
        <w:start w:val="1"/>
        <w:numFmt w:val="lowerRoman"/>
        <w:lvlText w:val="%9."/>
        <w:lvlJc w:val="left"/>
        <w:pPr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4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54836"/>
    <w:rsid w:val="00012B00"/>
    <w:rsid w:val="000448F1"/>
    <w:rsid w:val="000615CF"/>
    <w:rsid w:val="00091CC3"/>
    <w:rsid w:val="000A6919"/>
    <w:rsid w:val="000D0C57"/>
    <w:rsid w:val="00135F41"/>
    <w:rsid w:val="0023375F"/>
    <w:rsid w:val="00265E0A"/>
    <w:rsid w:val="002B651E"/>
    <w:rsid w:val="00344AD3"/>
    <w:rsid w:val="00451951"/>
    <w:rsid w:val="004D7321"/>
    <w:rsid w:val="004E1B62"/>
    <w:rsid w:val="00583C95"/>
    <w:rsid w:val="005B026B"/>
    <w:rsid w:val="005B1537"/>
    <w:rsid w:val="006064A4"/>
    <w:rsid w:val="006217C4"/>
    <w:rsid w:val="006868CC"/>
    <w:rsid w:val="00697F85"/>
    <w:rsid w:val="006D79A7"/>
    <w:rsid w:val="00711357"/>
    <w:rsid w:val="007305AC"/>
    <w:rsid w:val="007D4064"/>
    <w:rsid w:val="007F550D"/>
    <w:rsid w:val="0082239F"/>
    <w:rsid w:val="0083739A"/>
    <w:rsid w:val="00837490"/>
    <w:rsid w:val="00883560"/>
    <w:rsid w:val="008C6690"/>
    <w:rsid w:val="008E2A73"/>
    <w:rsid w:val="008F0790"/>
    <w:rsid w:val="008F4EC7"/>
    <w:rsid w:val="00903657"/>
    <w:rsid w:val="00921B55"/>
    <w:rsid w:val="00976C19"/>
    <w:rsid w:val="009802E7"/>
    <w:rsid w:val="009A14FC"/>
    <w:rsid w:val="009B3911"/>
    <w:rsid w:val="009C295F"/>
    <w:rsid w:val="009E381D"/>
    <w:rsid w:val="009F75AA"/>
    <w:rsid w:val="00A0194C"/>
    <w:rsid w:val="00A55721"/>
    <w:rsid w:val="00A67D93"/>
    <w:rsid w:val="00A9452B"/>
    <w:rsid w:val="00AB372A"/>
    <w:rsid w:val="00AD321C"/>
    <w:rsid w:val="00B40C5B"/>
    <w:rsid w:val="00B46B44"/>
    <w:rsid w:val="00B959B2"/>
    <w:rsid w:val="00BA621A"/>
    <w:rsid w:val="00BD7721"/>
    <w:rsid w:val="00C06182"/>
    <w:rsid w:val="00C1721E"/>
    <w:rsid w:val="00C460BC"/>
    <w:rsid w:val="00C54836"/>
    <w:rsid w:val="00C8409D"/>
    <w:rsid w:val="00CA188E"/>
    <w:rsid w:val="00D01127"/>
    <w:rsid w:val="00D55215"/>
    <w:rsid w:val="00D74313"/>
    <w:rsid w:val="00D74903"/>
    <w:rsid w:val="00D91A48"/>
    <w:rsid w:val="00E15163"/>
    <w:rsid w:val="00E2228C"/>
    <w:rsid w:val="00E31FCB"/>
    <w:rsid w:val="00E623E5"/>
    <w:rsid w:val="00F10525"/>
    <w:rsid w:val="00F3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41"/>
    <w:pPr>
      <w:widowControl w:val="0"/>
      <w:suppressAutoHyphens/>
    </w:pPr>
    <w:rPr>
      <w:rFonts w:ascii="Arial" w:hAnsi="Arial"/>
      <w:bCs/>
      <w:kern w:val="1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F4EC7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54836"/>
  </w:style>
  <w:style w:type="paragraph" w:customStyle="1" w:styleId="Style2">
    <w:name w:val="Style2"/>
    <w:basedOn w:val="a"/>
    <w:rsid w:val="00C54836"/>
    <w:pPr>
      <w:widowControl/>
    </w:pPr>
    <w:rPr>
      <w:rFonts w:ascii="Times New Roman" w:eastAsia="Times New Roman" w:hAnsi="Times New Roman"/>
      <w:bCs w:val="0"/>
      <w:color w:val="000000"/>
      <w:sz w:val="24"/>
      <w:szCs w:val="24"/>
      <w:lang w:eastAsia="ar-SA"/>
    </w:rPr>
  </w:style>
  <w:style w:type="character" w:customStyle="1" w:styleId="WW8Num3z0">
    <w:name w:val="WW8Num3z0"/>
    <w:rsid w:val="00D74903"/>
    <w:rPr>
      <w:rFonts w:ascii="Symbol" w:hAnsi="Symbol"/>
    </w:rPr>
  </w:style>
  <w:style w:type="paragraph" w:styleId="a3">
    <w:name w:val="Normal (Web)"/>
    <w:aliases w:val="Обычный (Web)"/>
    <w:basedOn w:val="a"/>
    <w:qFormat/>
    <w:rsid w:val="0023375F"/>
    <w:pPr>
      <w:widowControl/>
      <w:jc w:val="both"/>
    </w:pPr>
    <w:rPr>
      <w:rFonts w:ascii="Times New Roman" w:eastAsia="Lucida Grande CY" w:hAnsi="Times New Roman"/>
      <w:lang w:eastAsia="ar-SA"/>
    </w:rPr>
  </w:style>
  <w:style w:type="character" w:customStyle="1" w:styleId="FontStyle14">
    <w:name w:val="Font Style14"/>
    <w:rsid w:val="006868CC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6868CC"/>
    <w:pPr>
      <w:widowControl/>
      <w:suppressAutoHyphens w:val="0"/>
    </w:pPr>
    <w:rPr>
      <w:rFonts w:ascii="Calibri" w:eastAsia="Times New Roman" w:hAnsi="Calibri"/>
      <w:kern w:val="0"/>
      <w:sz w:val="24"/>
      <w:szCs w:val="24"/>
      <w:lang w:val="en-US" w:eastAsia="en-US" w:bidi="en-US"/>
    </w:rPr>
  </w:style>
  <w:style w:type="table" w:styleId="a4">
    <w:name w:val="Table Grid"/>
    <w:basedOn w:val="a1"/>
    <w:uiPriority w:val="59"/>
    <w:rsid w:val="006868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8E2A73"/>
    <w:rPr>
      <w:rFonts w:ascii="Arial" w:hAnsi="Arial" w:cs="Arial"/>
      <w:b/>
      <w:bCs/>
      <w:i/>
      <w:iCs/>
      <w:sz w:val="22"/>
      <w:szCs w:val="22"/>
    </w:rPr>
  </w:style>
  <w:style w:type="paragraph" w:customStyle="1" w:styleId="Style10">
    <w:name w:val="Style10"/>
    <w:basedOn w:val="a"/>
    <w:rsid w:val="008E2A73"/>
    <w:pPr>
      <w:widowControl/>
      <w:suppressAutoHyphens w:val="0"/>
    </w:pPr>
    <w:rPr>
      <w:rFonts w:ascii="Calibri" w:eastAsia="Times New Roman" w:hAnsi="Calibri"/>
      <w:kern w:val="0"/>
      <w:sz w:val="24"/>
      <w:szCs w:val="24"/>
      <w:lang w:val="en-US" w:eastAsia="en-US" w:bidi="en-US"/>
    </w:rPr>
  </w:style>
  <w:style w:type="character" w:customStyle="1" w:styleId="FontStyle21">
    <w:name w:val="Font Style21"/>
    <w:rsid w:val="0083739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sid w:val="0083739A"/>
    <w:rPr>
      <w:rFonts w:ascii="Arial" w:hAnsi="Arial" w:cs="Arial"/>
      <w:b/>
      <w:bCs/>
      <w:sz w:val="30"/>
      <w:szCs w:val="30"/>
    </w:rPr>
  </w:style>
  <w:style w:type="paragraph" w:customStyle="1" w:styleId="Style9">
    <w:name w:val="Style9"/>
    <w:basedOn w:val="a"/>
    <w:rsid w:val="008C6690"/>
    <w:pPr>
      <w:widowControl/>
      <w:suppressAutoHyphens w:val="0"/>
    </w:pPr>
    <w:rPr>
      <w:rFonts w:ascii="Calibri" w:eastAsia="Times New Roman" w:hAnsi="Calibri"/>
      <w:kern w:val="0"/>
      <w:sz w:val="24"/>
      <w:szCs w:val="24"/>
      <w:lang w:val="en-US" w:eastAsia="en-US" w:bidi="en-US"/>
    </w:rPr>
  </w:style>
  <w:style w:type="character" w:customStyle="1" w:styleId="FontStyle25">
    <w:name w:val="Font Style25"/>
    <w:rsid w:val="007305AC"/>
    <w:rPr>
      <w:rFonts w:ascii="Arial" w:hAnsi="Arial" w:cs="Arial"/>
      <w:sz w:val="22"/>
      <w:szCs w:val="22"/>
    </w:rPr>
  </w:style>
  <w:style w:type="paragraph" w:customStyle="1" w:styleId="Style17">
    <w:name w:val="Style17"/>
    <w:basedOn w:val="a"/>
    <w:rsid w:val="007305AC"/>
    <w:pPr>
      <w:widowControl/>
      <w:suppressAutoHyphens w:val="0"/>
    </w:pPr>
    <w:rPr>
      <w:rFonts w:ascii="Calibri" w:eastAsia="Times New Roman" w:hAnsi="Calibri"/>
      <w:kern w:val="0"/>
      <w:sz w:val="24"/>
      <w:szCs w:val="24"/>
      <w:lang w:val="en-US" w:eastAsia="en-US" w:bidi="en-US"/>
    </w:rPr>
  </w:style>
  <w:style w:type="paragraph" w:customStyle="1" w:styleId="Style3">
    <w:name w:val="Style3"/>
    <w:basedOn w:val="a"/>
    <w:rsid w:val="007305AC"/>
    <w:pPr>
      <w:widowControl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8">
    <w:name w:val="Font Style18"/>
    <w:rsid w:val="000615CF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615CF"/>
    <w:pPr>
      <w:widowControl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6">
    <w:name w:val="Font Style16"/>
    <w:basedOn w:val="a0"/>
    <w:rsid w:val="000615CF"/>
  </w:style>
  <w:style w:type="paragraph" w:customStyle="1" w:styleId="Style4">
    <w:name w:val="Style4"/>
    <w:basedOn w:val="a"/>
    <w:rsid w:val="000615CF"/>
    <w:pPr>
      <w:widowControl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11">
    <w:name w:val="Style11"/>
    <w:basedOn w:val="a"/>
    <w:rsid w:val="000615CF"/>
    <w:pPr>
      <w:widowControl/>
      <w:suppressAutoHyphens w:val="0"/>
    </w:pPr>
    <w:rPr>
      <w:rFonts w:ascii="Calibri" w:eastAsia="Times New Roman" w:hAnsi="Calibri"/>
      <w:kern w:val="0"/>
      <w:sz w:val="24"/>
      <w:szCs w:val="24"/>
      <w:lang w:val="en-US" w:eastAsia="en-US" w:bidi="en-US"/>
    </w:rPr>
  </w:style>
  <w:style w:type="table" w:customStyle="1" w:styleId="TableNormal">
    <w:name w:val="Table Normal"/>
    <w:rsid w:val="00B40C5B"/>
    <w:pPr>
      <w:pBdr>
        <w:top w:val="nil"/>
        <w:left w:val="nil"/>
        <w:bottom w:val="nil"/>
        <w:right w:val="nil"/>
        <w:between w:val="nil"/>
        <w:bar w:val="nil"/>
      </w:pBdr>
    </w:pPr>
    <w:rPr>
      <w:rFonts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B40C5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numbering" w:customStyle="1" w:styleId="2">
    <w:name w:val="Импортированный стиль 2"/>
    <w:rsid w:val="00B40C5B"/>
    <w:pPr>
      <w:numPr>
        <w:numId w:val="9"/>
      </w:numPr>
    </w:pPr>
  </w:style>
  <w:style w:type="table" w:customStyle="1" w:styleId="11">
    <w:name w:val="Сетка таблицы1"/>
    <w:basedOn w:val="a1"/>
    <w:next w:val="a4"/>
    <w:uiPriority w:val="59"/>
    <w:rsid w:val="00265E0A"/>
    <w:pPr>
      <w:pBdr>
        <w:top w:val="nil"/>
        <w:left w:val="nil"/>
        <w:bottom w:val="nil"/>
        <w:right w:val="nil"/>
        <w:between w:val="nil"/>
        <w:bar w:val="nil"/>
      </w:pBdr>
    </w:pPr>
    <w:rPr>
      <w:rFonts w:cs="Times New Roman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ет"/>
    <w:rsid w:val="00D74313"/>
  </w:style>
  <w:style w:type="numbering" w:customStyle="1" w:styleId="14">
    <w:name w:val="Импортированный стиль 14"/>
    <w:rsid w:val="00D74313"/>
    <w:pPr>
      <w:numPr>
        <w:numId w:val="18"/>
      </w:numPr>
    </w:pPr>
  </w:style>
  <w:style w:type="paragraph" w:styleId="a7">
    <w:name w:val="header"/>
    <w:basedOn w:val="a"/>
    <w:link w:val="a8"/>
    <w:uiPriority w:val="99"/>
    <w:unhideWhenUsed/>
    <w:rsid w:val="000448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0448F1"/>
    <w:rPr>
      <w:rFonts w:ascii="Arial" w:hAnsi="Arial"/>
      <w:bCs/>
      <w:kern w:val="1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0448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0448F1"/>
    <w:rPr>
      <w:rFonts w:ascii="Arial" w:hAnsi="Arial"/>
      <w:bCs/>
      <w:kern w:val="1"/>
      <w:sz w:val="28"/>
      <w:szCs w:val="28"/>
    </w:rPr>
  </w:style>
  <w:style w:type="paragraph" w:styleId="ab">
    <w:name w:val="List Paragraph"/>
    <w:basedOn w:val="a"/>
    <w:uiPriority w:val="34"/>
    <w:qFormat/>
    <w:rsid w:val="008F4EC7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8F4E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TOC Heading"/>
    <w:basedOn w:val="1"/>
    <w:next w:val="a"/>
    <w:uiPriority w:val="39"/>
    <w:semiHidden/>
    <w:unhideWhenUsed/>
    <w:qFormat/>
    <w:rsid w:val="008F4EC7"/>
    <w:pPr>
      <w:keepLines/>
      <w:widowControl/>
      <w:suppressAutoHyphens w:val="0"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8F4EC7"/>
  </w:style>
  <w:style w:type="paragraph" w:styleId="20">
    <w:name w:val="toc 2"/>
    <w:basedOn w:val="a"/>
    <w:next w:val="a"/>
    <w:autoRedefine/>
    <w:uiPriority w:val="39"/>
    <w:unhideWhenUsed/>
    <w:rsid w:val="008F4EC7"/>
    <w:pPr>
      <w:ind w:left="280"/>
    </w:pPr>
  </w:style>
  <w:style w:type="character" w:styleId="ad">
    <w:name w:val="Hyperlink"/>
    <w:basedOn w:val="a0"/>
    <w:uiPriority w:val="99"/>
    <w:unhideWhenUsed/>
    <w:rsid w:val="008F4E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assic-onlin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mslp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ki53.ru/about/programma-vospitaniya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musescor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6BDD6-6B19-4BE9-AA50-3C27F52F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3596</Words>
  <Characters>20502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24050</CharactersWithSpaces>
  <SharedDoc>false</SharedDoc>
  <HLinks>
    <vt:vector size="24" baseType="variant">
      <vt:variant>
        <vt:i4>8257577</vt:i4>
      </vt:variant>
      <vt:variant>
        <vt:i4>39</vt:i4>
      </vt:variant>
      <vt:variant>
        <vt:i4>0</vt:i4>
      </vt:variant>
      <vt:variant>
        <vt:i4>5</vt:i4>
      </vt:variant>
      <vt:variant>
        <vt:lpwstr>https://musescore.com/</vt:lpwstr>
      </vt:variant>
      <vt:variant>
        <vt:lpwstr/>
      </vt:variant>
      <vt:variant>
        <vt:i4>7667812</vt:i4>
      </vt:variant>
      <vt:variant>
        <vt:i4>36</vt:i4>
      </vt:variant>
      <vt:variant>
        <vt:i4>0</vt:i4>
      </vt:variant>
      <vt:variant>
        <vt:i4>5</vt:i4>
      </vt:variant>
      <vt:variant>
        <vt:lpwstr>https://classic-online.ru/</vt:lpwstr>
      </vt:variant>
      <vt:variant>
        <vt:lpwstr/>
      </vt:variant>
      <vt:variant>
        <vt:i4>6488098</vt:i4>
      </vt:variant>
      <vt:variant>
        <vt:i4>33</vt:i4>
      </vt:variant>
      <vt:variant>
        <vt:i4>0</vt:i4>
      </vt:variant>
      <vt:variant>
        <vt:i4>5</vt:i4>
      </vt:variant>
      <vt:variant>
        <vt:lpwstr>https://imslp.org/</vt:lpwstr>
      </vt:variant>
      <vt:variant>
        <vt:lpwstr/>
      </vt:variant>
      <vt:variant>
        <vt:i4>6160471</vt:i4>
      </vt:variant>
      <vt:variant>
        <vt:i4>30</vt:i4>
      </vt:variant>
      <vt:variant>
        <vt:i4>0</vt:i4>
      </vt:variant>
      <vt:variant>
        <vt:i4>5</vt:i4>
      </vt:variant>
      <vt:variant>
        <vt:lpwstr>http://noki53.ru/about/programma-vospitaniya.php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2018-04-05T18:42:00Z</cp:lastPrinted>
  <dcterms:created xsi:type="dcterms:W3CDTF">2023-10-30T12:57:00Z</dcterms:created>
  <dcterms:modified xsi:type="dcterms:W3CDTF">2023-10-30T14:17:00Z</dcterms:modified>
</cp:coreProperties>
</file>