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168AD" w:rsidRPr="007D7C25" w:rsidRDefault="00A168AD" w:rsidP="007D7C25">
      <w:pPr>
        <w:suppressAutoHyphens w:val="0"/>
        <w:jc w:val="center"/>
        <w:rPr>
          <w:sz w:val="28"/>
          <w:szCs w:val="28"/>
        </w:rPr>
      </w:pPr>
      <w:r w:rsidRPr="007D7C25">
        <w:rPr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им. С.В. Рахманинова»</w:t>
      </w:r>
    </w:p>
    <w:p w:rsidR="00A168AD" w:rsidRPr="007D7C25" w:rsidRDefault="008D28F5" w:rsidP="007D7C25">
      <w:pPr>
        <w:suppressAutoHyphens w:val="0"/>
        <w:jc w:val="right"/>
        <w:rPr>
          <w:color w:val="333333"/>
          <w:sz w:val="28"/>
          <w:szCs w:val="28"/>
          <w:u w:color="333333"/>
          <w:shd w:val="clear" w:color="auto" w:fill="FFFFFF"/>
        </w:rPr>
      </w:pPr>
      <w:r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>
            <wp:extent cx="3019425" cy="1304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A29" w:rsidRPr="007D7C25" w:rsidRDefault="00613A29" w:rsidP="007D7C25">
      <w:pPr>
        <w:suppressAutoHyphens w:val="0"/>
        <w:jc w:val="right"/>
        <w:rPr>
          <w:rFonts w:eastAsia="Calibri"/>
          <w:bCs w:val="0"/>
          <w:color w:val="333333"/>
          <w:kern w:val="0"/>
          <w:sz w:val="28"/>
          <w:szCs w:val="28"/>
          <w:shd w:val="clear" w:color="auto" w:fill="FFFFFF"/>
          <w:lang w:eastAsia="en-US"/>
        </w:rPr>
      </w:pPr>
    </w:p>
    <w:p w:rsidR="007D7C25" w:rsidRDefault="007D7C25" w:rsidP="007D7C25">
      <w:pPr>
        <w:suppressAutoHyphens w:val="0"/>
        <w:jc w:val="center"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</w:p>
    <w:p w:rsidR="007D7C25" w:rsidRDefault="007D7C25" w:rsidP="007D7C25">
      <w:pPr>
        <w:suppressAutoHyphens w:val="0"/>
        <w:jc w:val="center"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</w:p>
    <w:p w:rsidR="007D7C25" w:rsidRDefault="007D7C25" w:rsidP="007D7C25">
      <w:pPr>
        <w:suppressAutoHyphens w:val="0"/>
        <w:jc w:val="center"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</w:p>
    <w:p w:rsidR="007D7C25" w:rsidRDefault="007D7C25" w:rsidP="007D7C25">
      <w:pPr>
        <w:suppressAutoHyphens w:val="0"/>
        <w:jc w:val="center"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jc w:val="center"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  <w:t>Рабочая программа</w:t>
      </w:r>
    </w:p>
    <w:p w:rsidR="00613A29" w:rsidRPr="007D7C25" w:rsidRDefault="00613A29" w:rsidP="007D7C25">
      <w:pPr>
        <w:suppressAutoHyphens w:val="0"/>
        <w:jc w:val="center"/>
        <w:rPr>
          <w:rFonts w:eastAsia="Calibri"/>
          <w:bCs w:val="0"/>
          <w:color w:val="333333"/>
          <w:kern w:val="0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suppressAutoHyphens w:val="0"/>
              <w:jc w:val="center"/>
              <w:rPr>
                <w:rFonts w:eastAsia="Calibri"/>
                <w:b/>
                <w:bCs w:val="0"/>
                <w:color w:val="auto"/>
                <w:kern w:val="0"/>
                <w:sz w:val="28"/>
                <w:szCs w:val="28"/>
                <w:lang w:eastAsia="en-US"/>
              </w:rPr>
            </w:pPr>
            <w:r w:rsidRPr="007D7C25">
              <w:rPr>
                <w:rFonts w:eastAsia="Calibri"/>
                <w:b/>
                <w:bCs w:val="0"/>
                <w:color w:val="auto"/>
                <w:kern w:val="0"/>
                <w:sz w:val="28"/>
                <w:szCs w:val="28"/>
                <w:lang w:eastAsia="en-US"/>
              </w:rPr>
              <w:t>ПМ.01 Исполнительская деятельность</w:t>
            </w:r>
          </w:p>
        </w:tc>
      </w:tr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suppressAutoHyphens w:val="0"/>
              <w:jc w:val="center"/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</w:pPr>
            <w:r w:rsidRPr="007D7C25"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  <w:t>(наименование профессионального модуля)</w:t>
            </w:r>
          </w:p>
        </w:tc>
      </w:tr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widowControl w:val="0"/>
              <w:suppressAutoHyphens w:val="0"/>
              <w:jc w:val="center"/>
              <w:rPr>
                <w:b/>
                <w:color w:val="auto"/>
                <w:kern w:val="0"/>
                <w:sz w:val="28"/>
                <w:szCs w:val="28"/>
              </w:rPr>
            </w:pPr>
            <w:r w:rsidRPr="007D7C25">
              <w:rPr>
                <w:b/>
                <w:bCs w:val="0"/>
                <w:color w:val="auto"/>
                <w:kern w:val="0"/>
                <w:sz w:val="28"/>
                <w:szCs w:val="28"/>
              </w:rPr>
              <w:t xml:space="preserve">МДК 01.05 </w:t>
            </w:r>
            <w:r w:rsidRPr="007D7C25">
              <w:rPr>
                <w:b/>
                <w:color w:val="auto"/>
                <w:kern w:val="0"/>
                <w:sz w:val="28"/>
                <w:szCs w:val="28"/>
              </w:rPr>
              <w:t>История исполнительского искусства, инструментоведение, из</w:t>
            </w:r>
            <w:r w:rsidR="00F65B1F" w:rsidRPr="007D7C25">
              <w:rPr>
                <w:b/>
                <w:color w:val="auto"/>
                <w:kern w:val="0"/>
                <w:sz w:val="28"/>
                <w:szCs w:val="28"/>
              </w:rPr>
              <w:t>учение родственных инструментов</w:t>
            </w:r>
          </w:p>
        </w:tc>
      </w:tr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suppressAutoHyphens w:val="0"/>
              <w:jc w:val="center"/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</w:pPr>
            <w:r w:rsidRPr="007D7C25">
              <w:rPr>
                <w:bCs w:val="0"/>
                <w:color w:val="auto"/>
                <w:sz w:val="20"/>
                <w:szCs w:val="20"/>
              </w:rPr>
              <w:t>(наименование мдк, дисциплина)</w:t>
            </w:r>
            <w:r w:rsidRPr="007D7C25"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suppressAutoHyphens w:val="0"/>
              <w:jc w:val="center"/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</w:pPr>
            <w:r w:rsidRPr="007D7C25">
              <w:rPr>
                <w:b/>
                <w:bCs w:val="0"/>
                <w:color w:val="auto"/>
                <w:kern w:val="0"/>
                <w:sz w:val="28"/>
                <w:szCs w:val="28"/>
              </w:rPr>
              <w:t xml:space="preserve">МДК 01.05.03 </w:t>
            </w:r>
            <w:r w:rsidRPr="007D7C25">
              <w:rPr>
                <w:b/>
                <w:color w:val="auto"/>
                <w:kern w:val="0"/>
                <w:sz w:val="28"/>
                <w:szCs w:val="28"/>
              </w:rPr>
              <w:t>Изучение родственных</w:t>
            </w:r>
            <w:r w:rsidR="00F65B1F" w:rsidRPr="007D7C25">
              <w:rPr>
                <w:b/>
                <w:color w:val="auto"/>
                <w:kern w:val="0"/>
                <w:sz w:val="28"/>
                <w:szCs w:val="28"/>
              </w:rPr>
              <w:t xml:space="preserve"> инструментов</w:t>
            </w:r>
          </w:p>
        </w:tc>
      </w:tr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suppressAutoHyphens w:val="0"/>
              <w:jc w:val="center"/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</w:pPr>
            <w:r w:rsidRPr="007D7C25"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  <w:t>(раздел мдк, дисциплина)</w:t>
            </w:r>
          </w:p>
        </w:tc>
      </w:tr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suppressAutoHyphens w:val="0"/>
              <w:jc w:val="center"/>
              <w:rPr>
                <w:rFonts w:eastAsia="Calibri"/>
                <w:bCs w:val="0"/>
                <w:color w:val="auto"/>
                <w:kern w:val="0"/>
                <w:sz w:val="28"/>
                <w:szCs w:val="28"/>
                <w:lang w:eastAsia="en-US"/>
              </w:rPr>
            </w:pPr>
            <w:r w:rsidRPr="007D7C25">
              <w:rPr>
                <w:b/>
                <w:bCs w:val="0"/>
                <w:sz w:val="28"/>
                <w:szCs w:val="28"/>
              </w:rPr>
              <w:t>53.02.03 Инструментальное исполнительство (по видам инструментов)</w:t>
            </w:r>
          </w:p>
        </w:tc>
      </w:tr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suppressAutoHyphens w:val="0"/>
              <w:jc w:val="center"/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</w:pPr>
            <w:r w:rsidRPr="007D7C25"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  <w:t>(код и наименование специальности)</w:t>
            </w:r>
          </w:p>
        </w:tc>
      </w:tr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suppressAutoHyphens w:val="0"/>
              <w:jc w:val="center"/>
              <w:rPr>
                <w:rFonts w:eastAsia="Calibri"/>
                <w:bCs w:val="0"/>
                <w:color w:val="auto"/>
                <w:kern w:val="0"/>
                <w:sz w:val="28"/>
                <w:szCs w:val="28"/>
                <w:highlight w:val="yellow"/>
                <w:lang w:eastAsia="en-US"/>
              </w:rPr>
            </w:pPr>
            <w:r w:rsidRPr="007D7C25">
              <w:rPr>
                <w:b/>
                <w:bCs w:val="0"/>
                <w:sz w:val="28"/>
                <w:szCs w:val="28"/>
              </w:rPr>
              <w:t>Оркестровые струнные инструменты</w:t>
            </w:r>
          </w:p>
        </w:tc>
      </w:tr>
      <w:tr w:rsidR="00613A29" w:rsidRPr="007D7C25" w:rsidTr="00244B1D">
        <w:tc>
          <w:tcPr>
            <w:tcW w:w="9345" w:type="dxa"/>
          </w:tcPr>
          <w:p w:rsidR="00613A29" w:rsidRPr="007D7C25" w:rsidRDefault="00613A29" w:rsidP="007D7C25">
            <w:pPr>
              <w:suppressAutoHyphens w:val="0"/>
              <w:jc w:val="center"/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</w:pPr>
            <w:r w:rsidRPr="007D7C25">
              <w:rPr>
                <w:rFonts w:eastAsia="Calibri"/>
                <w:bCs w:val="0"/>
                <w:color w:val="auto"/>
                <w:kern w:val="0"/>
                <w:sz w:val="20"/>
                <w:szCs w:val="20"/>
                <w:lang w:eastAsia="en-US"/>
              </w:rPr>
              <w:t>(наименование вида)</w:t>
            </w:r>
          </w:p>
        </w:tc>
      </w:tr>
    </w:tbl>
    <w:p w:rsidR="00613A29" w:rsidRPr="007D7C25" w:rsidRDefault="00613A29" w:rsidP="007D7C25">
      <w:pPr>
        <w:suppressAutoHyphens w:val="0"/>
        <w:jc w:val="center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jc w:val="center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jc w:val="center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jc w:val="center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jc w:val="center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jc w:val="center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jc w:val="center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  <w:sectPr w:rsidR="007D7C25" w:rsidSect="008D28F5">
          <w:footerReference w:type="even" r:id="rId9"/>
          <w:footerReference w:type="default" r:id="rId10"/>
          <w:type w:val="nextColumn"/>
          <w:pgSz w:w="11909" w:h="16834"/>
          <w:pgMar w:top="1134" w:right="567" w:bottom="1134" w:left="1701" w:header="720" w:footer="720" w:gutter="0"/>
          <w:cols w:space="60"/>
          <w:noEndnote/>
          <w:titlePg/>
          <w:docGrid w:linePitch="326"/>
        </w:sectPr>
      </w:pPr>
    </w:p>
    <w:p w:rsidR="007D7C25" w:rsidRP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7D7C25">
        <w:rPr>
          <w:rFonts w:eastAsia="Calibri"/>
          <w:sz w:val="28"/>
          <w:szCs w:val="28"/>
          <w:lang w:eastAsia="en-US"/>
        </w:rPr>
        <w:lastRenderedPageBreak/>
        <w:t xml:space="preserve">Принята на заседании </w:t>
      </w:r>
    </w:p>
    <w:p w:rsidR="007D7C25" w:rsidRP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7D7C25">
        <w:rPr>
          <w:rFonts w:eastAsia="Calibri"/>
          <w:sz w:val="28"/>
          <w:szCs w:val="28"/>
          <w:lang w:eastAsia="en-US"/>
        </w:rPr>
        <w:t>Предметно-цикловой комиссии</w:t>
      </w:r>
    </w:p>
    <w:p w:rsidR="007D7C25" w:rsidRP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7D7C25">
        <w:rPr>
          <w:rFonts w:eastAsia="Calibri"/>
          <w:sz w:val="28"/>
          <w:szCs w:val="28"/>
          <w:lang w:eastAsia="en-US"/>
        </w:rPr>
        <w:t>Протокол № 1 от 28.08.2023 г.</w:t>
      </w:r>
    </w:p>
    <w:p w:rsidR="007D7C25" w:rsidRP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:rsidR="007D7C25" w:rsidRP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810"/>
      </w:tblGrid>
      <w:tr w:rsidR="007D7C25" w:rsidRPr="007D7C25" w:rsidTr="00545B54">
        <w:trPr>
          <w:trHeight w:val="20"/>
        </w:trPr>
        <w:tc>
          <w:tcPr>
            <w:tcW w:w="4361" w:type="dxa"/>
          </w:tcPr>
          <w:p w:rsidR="007D7C25" w:rsidRPr="007D7C25" w:rsidRDefault="007D7C25" w:rsidP="007D7C25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7C25">
              <w:rPr>
                <w:rFonts w:eastAsia="Calibri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</w:tcPr>
          <w:p w:rsidR="007D7C25" w:rsidRPr="007D7C25" w:rsidRDefault="007D7C25" w:rsidP="007D7C25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7C25">
              <w:rPr>
                <w:rFonts w:eastAsia="Calibri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7D7C25" w:rsidRPr="007D7C25" w:rsidTr="00545B54">
        <w:trPr>
          <w:trHeight w:val="20"/>
        </w:trPr>
        <w:tc>
          <w:tcPr>
            <w:tcW w:w="4361" w:type="dxa"/>
          </w:tcPr>
          <w:p w:rsidR="007D7C25" w:rsidRPr="007D7C25" w:rsidRDefault="007D7C25" w:rsidP="007D7C25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7C25">
              <w:rPr>
                <w:rFonts w:eastAsia="Calibri"/>
                <w:sz w:val="28"/>
                <w:szCs w:val="28"/>
                <w:lang w:eastAsia="en-US"/>
              </w:rPr>
              <w:t xml:space="preserve">             М.Н. Долгова</w:t>
            </w:r>
          </w:p>
          <w:p w:rsidR="007D7C25" w:rsidRPr="007D7C25" w:rsidRDefault="007D7C25" w:rsidP="007D7C25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</w:tcPr>
          <w:p w:rsidR="007D7C25" w:rsidRPr="007D7C25" w:rsidRDefault="007D7C25" w:rsidP="00E26EE3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7C25">
              <w:rPr>
                <w:rFonts w:eastAsia="Calibri"/>
                <w:sz w:val="28"/>
                <w:szCs w:val="28"/>
                <w:lang w:eastAsia="en-US"/>
              </w:rPr>
              <w:t xml:space="preserve">                    </w:t>
            </w:r>
            <w:r w:rsidR="00E26EE3">
              <w:rPr>
                <w:rFonts w:eastAsia="Calibri"/>
                <w:sz w:val="28"/>
                <w:szCs w:val="28"/>
                <w:lang w:eastAsia="en-US"/>
              </w:rPr>
              <w:t>М.Н. Долгова</w:t>
            </w:r>
          </w:p>
        </w:tc>
      </w:tr>
      <w:tr w:rsidR="007D7C25" w:rsidRPr="007D7C25" w:rsidTr="00545B54">
        <w:trPr>
          <w:trHeight w:val="20"/>
        </w:trPr>
        <w:tc>
          <w:tcPr>
            <w:tcW w:w="4361" w:type="dxa"/>
          </w:tcPr>
          <w:p w:rsidR="007D7C25" w:rsidRPr="007D7C25" w:rsidRDefault="007D7C25" w:rsidP="007D7C25">
            <w:pPr>
              <w:suppressAutoHyphens w:val="0"/>
              <w:rPr>
                <w:rFonts w:eastAsia="Calibri"/>
                <w:sz w:val="20"/>
                <w:szCs w:val="20"/>
                <w:lang w:eastAsia="en-US"/>
              </w:rPr>
            </w:pPr>
            <w:r w:rsidRPr="007D7C25">
              <w:rPr>
                <w:rFonts w:eastAsia="Calibri"/>
                <w:sz w:val="20"/>
                <w:szCs w:val="20"/>
                <w:lang w:eastAsia="en-US"/>
              </w:rPr>
              <w:t xml:space="preserve"> (подпись)                                       (расшифровка)</w:t>
            </w:r>
          </w:p>
        </w:tc>
        <w:tc>
          <w:tcPr>
            <w:tcW w:w="4810" w:type="dxa"/>
          </w:tcPr>
          <w:p w:rsidR="007D7C25" w:rsidRPr="007D7C25" w:rsidRDefault="007D7C25" w:rsidP="007D7C25">
            <w:pPr>
              <w:suppressAutoHyphens w:val="0"/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7D7C25">
              <w:rPr>
                <w:rFonts w:eastAsia="Calibri"/>
                <w:sz w:val="20"/>
                <w:szCs w:val="20"/>
                <w:lang w:eastAsia="en-US"/>
              </w:rPr>
              <w:t xml:space="preserve">     (подпись)                                        (расшифровка)</w:t>
            </w:r>
          </w:p>
        </w:tc>
      </w:tr>
      <w:tr w:rsidR="007D7C25" w:rsidRPr="007D7C25" w:rsidTr="00545B54">
        <w:trPr>
          <w:trHeight w:val="20"/>
        </w:trPr>
        <w:tc>
          <w:tcPr>
            <w:tcW w:w="4361" w:type="dxa"/>
          </w:tcPr>
          <w:p w:rsidR="007D7C25" w:rsidRPr="007D7C25" w:rsidRDefault="007D7C25" w:rsidP="007D7C25">
            <w:pPr>
              <w:suppressAutoHyphens w:val="0"/>
              <w:jc w:val="right"/>
              <w:rPr>
                <w:rFonts w:eastAsia="Calibri"/>
                <w:sz w:val="20"/>
                <w:szCs w:val="22"/>
                <w:lang w:eastAsia="en-US"/>
              </w:rPr>
            </w:pPr>
            <w:r w:rsidRPr="007D7C25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  <w:tc>
          <w:tcPr>
            <w:tcW w:w="4810" w:type="dxa"/>
          </w:tcPr>
          <w:p w:rsidR="007D7C25" w:rsidRPr="007D7C25" w:rsidRDefault="007D7C25" w:rsidP="007D7C25">
            <w:pPr>
              <w:suppressAutoHyphens w:val="0"/>
              <w:jc w:val="right"/>
              <w:rPr>
                <w:rFonts w:eastAsia="Calibri"/>
                <w:sz w:val="20"/>
                <w:szCs w:val="22"/>
                <w:lang w:eastAsia="en-US"/>
              </w:rPr>
            </w:pPr>
            <w:r w:rsidRPr="007D7C25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613A29" w:rsidRPr="007D7C25" w:rsidRDefault="00613A29" w:rsidP="007D7C25">
      <w:pPr>
        <w:suppressAutoHyphens w:val="0"/>
        <w:jc w:val="right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7D7C25" w:rsidRDefault="007D7C25" w:rsidP="007D7C25">
      <w:pPr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7D7C25" w:rsidRDefault="007D7C25" w:rsidP="007D7C25">
      <w:pPr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suppressAutoHyphens w:val="0"/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 xml:space="preserve">Рабочая программа дисциплины </w:t>
      </w:r>
      <w:r w:rsidR="00A168AD" w:rsidRPr="007D7C25">
        <w:rPr>
          <w:bCs w:val="0"/>
          <w:color w:val="auto"/>
          <w:kern w:val="0"/>
          <w:sz w:val="28"/>
          <w:szCs w:val="28"/>
        </w:rPr>
        <w:t>МДК 01.05.03</w:t>
      </w:r>
      <w:r w:rsidR="00A168AD" w:rsidRPr="007D7C25">
        <w:rPr>
          <w:b/>
          <w:bCs w:val="0"/>
          <w:color w:val="auto"/>
          <w:kern w:val="0"/>
          <w:sz w:val="28"/>
          <w:szCs w:val="28"/>
        </w:rPr>
        <w:t xml:space="preserve"> </w:t>
      </w:r>
      <w:r w:rsidRPr="007D7C25">
        <w:rPr>
          <w:kern w:val="0"/>
          <w:sz w:val="28"/>
          <w:szCs w:val="28"/>
        </w:rPr>
        <w:t>Из</w:t>
      </w:r>
      <w:r w:rsidR="00F65B1F" w:rsidRPr="007D7C25">
        <w:rPr>
          <w:kern w:val="0"/>
          <w:sz w:val="28"/>
          <w:szCs w:val="28"/>
        </w:rPr>
        <w:t>учение родственных инструментов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rFonts w:eastAsia="Calibri"/>
          <w:bCs w:val="0"/>
          <w:color w:val="auto"/>
          <w:kern w:val="0"/>
          <w:sz w:val="28"/>
          <w:szCs w:val="28"/>
          <w:shd w:val="clear" w:color="auto" w:fill="FFFFFF"/>
          <w:lang w:eastAsia="en-US"/>
        </w:rPr>
        <w:t xml:space="preserve">составлена в соответствии с Федеральным </w:t>
      </w:r>
      <w:r w:rsidR="00A168AD" w:rsidRPr="007D7C25">
        <w:rPr>
          <w:rFonts w:eastAsia="Calibri"/>
          <w:bCs w:val="0"/>
          <w:color w:val="auto"/>
          <w:kern w:val="0"/>
          <w:sz w:val="28"/>
          <w:szCs w:val="28"/>
          <w:shd w:val="clear" w:color="auto" w:fill="FFFFFF"/>
          <w:lang w:eastAsia="en-US"/>
        </w:rPr>
        <w:t>г</w:t>
      </w:r>
      <w:r w:rsidRPr="007D7C25">
        <w:rPr>
          <w:rFonts w:eastAsia="Calibri"/>
          <w:bCs w:val="0"/>
          <w:color w:val="auto"/>
          <w:kern w:val="0"/>
          <w:sz w:val="28"/>
          <w:szCs w:val="28"/>
          <w:shd w:val="clear" w:color="auto" w:fill="FFFFFF"/>
          <w:lang w:eastAsia="en-US"/>
        </w:rPr>
        <w:t xml:space="preserve">осударственным </w:t>
      </w:r>
      <w:r w:rsidR="00F65B1F" w:rsidRPr="007D7C25">
        <w:rPr>
          <w:rFonts w:eastAsia="Calibri"/>
          <w:bCs w:val="0"/>
          <w:color w:val="auto"/>
          <w:kern w:val="0"/>
          <w:sz w:val="28"/>
          <w:szCs w:val="28"/>
          <w:shd w:val="clear" w:color="auto" w:fill="FFFFFF"/>
          <w:lang w:eastAsia="en-US"/>
        </w:rPr>
        <w:t xml:space="preserve"> </w:t>
      </w:r>
      <w:r w:rsidR="00A168AD" w:rsidRPr="007D7C25">
        <w:rPr>
          <w:rFonts w:eastAsia="Calibri"/>
          <w:bCs w:val="0"/>
          <w:color w:val="auto"/>
          <w:kern w:val="0"/>
          <w:sz w:val="28"/>
          <w:szCs w:val="28"/>
          <w:shd w:val="clear" w:color="auto" w:fill="FFFFFF"/>
          <w:lang w:eastAsia="en-US"/>
        </w:rPr>
        <w:t>о</w:t>
      </w:r>
      <w:r w:rsidR="00F65B1F" w:rsidRPr="007D7C25">
        <w:rPr>
          <w:rFonts w:eastAsia="Calibri"/>
          <w:bCs w:val="0"/>
          <w:color w:val="auto"/>
          <w:kern w:val="0"/>
          <w:sz w:val="28"/>
          <w:szCs w:val="28"/>
          <w:shd w:val="clear" w:color="auto" w:fill="FFFFFF"/>
          <w:lang w:eastAsia="en-US"/>
        </w:rPr>
        <w:t xml:space="preserve">бразовательным </w:t>
      </w:r>
      <w:r w:rsidRPr="007D7C25">
        <w:rPr>
          <w:rFonts w:eastAsia="Calibri"/>
          <w:bCs w:val="0"/>
          <w:color w:val="auto"/>
          <w:kern w:val="0"/>
          <w:sz w:val="28"/>
          <w:szCs w:val="28"/>
          <w:shd w:val="clear" w:color="auto" w:fill="FFFFFF"/>
          <w:lang w:eastAsia="en-US"/>
        </w:rPr>
        <w:t xml:space="preserve">стандартом СПО по специальности </w:t>
      </w:r>
      <w:r w:rsidRPr="007D7C25">
        <w:rPr>
          <w:bCs w:val="0"/>
          <w:color w:val="auto"/>
          <w:sz w:val="28"/>
          <w:szCs w:val="28"/>
        </w:rPr>
        <w:t xml:space="preserve">53.02.03 Инструментальное исполнительство (по видам инструментов), утвержденным  приказом Минобрнауки России от 27.10.2014  № 1390. </w:t>
      </w:r>
    </w:p>
    <w:p w:rsid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:rsid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:rsid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p w:rsidR="007D7C25" w:rsidRP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7D7C25">
        <w:rPr>
          <w:rFonts w:eastAsia="Calibri"/>
          <w:sz w:val="28"/>
          <w:szCs w:val="28"/>
          <w:lang w:eastAsia="en-US"/>
        </w:rPr>
        <w:t>«Согласовано»</w:t>
      </w:r>
    </w:p>
    <w:p w:rsidR="007D7C25" w:rsidRP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7D7C25">
        <w:rPr>
          <w:rFonts w:eastAsia="Calibri"/>
          <w:sz w:val="28"/>
          <w:szCs w:val="28"/>
          <w:lang w:eastAsia="en-US"/>
        </w:rPr>
        <w:t xml:space="preserve">Заместитель директора по учебной </w:t>
      </w:r>
    </w:p>
    <w:p w:rsidR="007D7C25" w:rsidRP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7D7C25">
        <w:rPr>
          <w:rFonts w:eastAsia="Calibri"/>
          <w:sz w:val="28"/>
          <w:szCs w:val="28"/>
          <w:lang w:eastAsia="en-US"/>
        </w:rPr>
        <w:t>и организационно-методической работе:</w:t>
      </w:r>
    </w:p>
    <w:p w:rsidR="007D7C25" w:rsidRPr="007D7C25" w:rsidRDefault="007D7C25" w:rsidP="007D7C25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7D7C25" w:rsidRPr="007D7C25" w:rsidTr="00545B54">
        <w:trPr>
          <w:jc w:val="right"/>
        </w:trPr>
        <w:tc>
          <w:tcPr>
            <w:tcW w:w="4248" w:type="dxa"/>
            <w:vAlign w:val="center"/>
          </w:tcPr>
          <w:p w:rsidR="007D7C25" w:rsidRPr="007D7C25" w:rsidRDefault="007D7C25" w:rsidP="007D7C25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vAlign w:val="center"/>
          </w:tcPr>
          <w:p w:rsidR="007D7C25" w:rsidRPr="007D7C25" w:rsidRDefault="007D7C25" w:rsidP="007D7C25">
            <w:pPr>
              <w:suppressAutoHyphens w:val="0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D7C25">
              <w:rPr>
                <w:rFonts w:eastAsia="Calibri"/>
                <w:sz w:val="28"/>
                <w:szCs w:val="28"/>
                <w:lang w:eastAsia="en-US"/>
              </w:rPr>
              <w:t>С.Н. Зимнева</w:t>
            </w:r>
          </w:p>
        </w:tc>
      </w:tr>
      <w:tr w:rsidR="007D7C25" w:rsidRPr="007D7C25" w:rsidTr="00545B54">
        <w:trPr>
          <w:trHeight w:val="161"/>
          <w:jc w:val="right"/>
        </w:trPr>
        <w:tc>
          <w:tcPr>
            <w:tcW w:w="4248" w:type="dxa"/>
            <w:vAlign w:val="center"/>
          </w:tcPr>
          <w:p w:rsidR="007D7C25" w:rsidRPr="007D7C25" w:rsidRDefault="007D7C25" w:rsidP="007D7C25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7C25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7D7C25" w:rsidRPr="007D7C25" w:rsidRDefault="007D7C25" w:rsidP="007D7C25">
            <w:pPr>
              <w:suppressAutoHyphens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7C25">
              <w:rPr>
                <w:rFonts w:eastAsia="Calibri"/>
                <w:sz w:val="20"/>
                <w:szCs w:val="20"/>
                <w:lang w:eastAsia="en-US"/>
              </w:rPr>
              <w:t>(расшифровка)</w:t>
            </w:r>
          </w:p>
        </w:tc>
      </w:tr>
      <w:tr w:rsidR="007D7C25" w:rsidRPr="007D7C25" w:rsidTr="00545B54">
        <w:trPr>
          <w:jc w:val="right"/>
        </w:trPr>
        <w:tc>
          <w:tcPr>
            <w:tcW w:w="7057" w:type="dxa"/>
            <w:gridSpan w:val="2"/>
            <w:vAlign w:val="center"/>
          </w:tcPr>
          <w:p w:rsidR="007D7C25" w:rsidRPr="007D7C25" w:rsidRDefault="007D7C25" w:rsidP="007D7C25">
            <w:pPr>
              <w:suppressAutoHyphens w:val="0"/>
              <w:jc w:val="right"/>
              <w:rPr>
                <w:rFonts w:eastAsia="Calibri"/>
                <w:sz w:val="16"/>
                <w:szCs w:val="16"/>
                <w:lang w:eastAsia="en-US"/>
              </w:rPr>
            </w:pPr>
            <w:r w:rsidRPr="007D7C25">
              <w:rPr>
                <w:rFonts w:eastAsia="Calibri"/>
                <w:sz w:val="28"/>
                <w:szCs w:val="28"/>
                <w:lang w:eastAsia="en-US"/>
              </w:rPr>
              <w:t>28.08.2023 г.</w:t>
            </w:r>
          </w:p>
        </w:tc>
      </w:tr>
    </w:tbl>
    <w:p w:rsidR="007D7C25" w:rsidRPr="007D7C25" w:rsidRDefault="007D7C25" w:rsidP="007D7C25">
      <w:pPr>
        <w:rPr>
          <w:sz w:val="28"/>
          <w:szCs w:val="20"/>
        </w:rPr>
      </w:pPr>
    </w:p>
    <w:p w:rsidR="000B3363" w:rsidRPr="007D7C25" w:rsidRDefault="000B3363" w:rsidP="007D7C2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 w:val="0"/>
          <w:kern w:val="0"/>
          <w:sz w:val="28"/>
          <w:szCs w:val="28"/>
          <w:u w:color="000000"/>
          <w:bdr w:val="nil"/>
          <w:lang w:eastAsia="ru-RU"/>
        </w:rPr>
      </w:pPr>
    </w:p>
    <w:p w:rsidR="000B3363" w:rsidRPr="007D7C25" w:rsidRDefault="000B3363" w:rsidP="007D7C2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jc w:val="both"/>
        <w:rPr>
          <w:rFonts w:eastAsia="Arial Unicode MS"/>
          <w:bCs w:val="0"/>
          <w:color w:val="00000A"/>
          <w:u w:color="00000A"/>
          <w:bdr w:val="nil"/>
          <w:lang w:eastAsia="ru-RU"/>
        </w:rPr>
      </w:pPr>
    </w:p>
    <w:p w:rsidR="000B3363" w:rsidRPr="007D7C25" w:rsidRDefault="000B3363" w:rsidP="007D7C2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 w:val="0"/>
          <w:kern w:val="0"/>
          <w:sz w:val="28"/>
          <w:szCs w:val="28"/>
          <w:u w:color="000000"/>
          <w:bdr w:val="nil"/>
          <w:lang w:eastAsia="ru-RU"/>
        </w:rPr>
      </w:pPr>
    </w:p>
    <w:p w:rsidR="000B3363" w:rsidRPr="007D7C25" w:rsidRDefault="000B3363" w:rsidP="007D7C2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 w:val="0"/>
          <w:kern w:val="0"/>
          <w:sz w:val="28"/>
          <w:szCs w:val="28"/>
          <w:u w:color="000000"/>
          <w:bdr w:val="nil"/>
          <w:lang w:eastAsia="ru-RU"/>
        </w:rPr>
      </w:pPr>
    </w:p>
    <w:p w:rsidR="000B3363" w:rsidRPr="007D7C25" w:rsidRDefault="000B3363" w:rsidP="007D7C2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 w:val="0"/>
          <w:kern w:val="0"/>
          <w:sz w:val="28"/>
          <w:szCs w:val="28"/>
          <w:u w:color="000000"/>
          <w:bdr w:val="nil"/>
          <w:lang w:eastAsia="ru-RU"/>
        </w:rPr>
      </w:pPr>
    </w:p>
    <w:p w:rsidR="000B3363" w:rsidRPr="007D7C25" w:rsidRDefault="000B3363" w:rsidP="007D7C2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 w:val="0"/>
          <w:kern w:val="0"/>
          <w:sz w:val="28"/>
          <w:szCs w:val="28"/>
          <w:u w:color="000000"/>
          <w:bdr w:val="nil"/>
          <w:lang w:eastAsia="ru-RU"/>
        </w:rPr>
      </w:pPr>
    </w:p>
    <w:p w:rsidR="007D7C25" w:rsidRPr="007D7C25" w:rsidRDefault="007D7C25" w:rsidP="007D7C2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/>
          <w:b/>
          <w:kern w:val="0"/>
          <w:sz w:val="28"/>
          <w:szCs w:val="28"/>
          <w:u w:color="000000"/>
          <w:bdr w:val="nil"/>
          <w:lang w:eastAsia="ru-RU"/>
        </w:rPr>
        <w:sectPr w:rsidR="007D7C25" w:rsidRPr="007D7C25" w:rsidSect="008D28F5">
          <w:type w:val="nextColumn"/>
          <w:pgSz w:w="11909" w:h="16834"/>
          <w:pgMar w:top="1134" w:right="567" w:bottom="1134" w:left="1701" w:header="720" w:footer="720" w:gutter="0"/>
          <w:cols w:space="60"/>
          <w:noEndnote/>
          <w:docGrid w:linePitch="326"/>
        </w:sectPr>
      </w:pPr>
    </w:p>
    <w:p w:rsidR="000B3363" w:rsidRPr="007D7C25" w:rsidRDefault="000B3363" w:rsidP="007D7C2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/>
          <w:b/>
          <w:kern w:val="0"/>
          <w:sz w:val="28"/>
          <w:szCs w:val="28"/>
          <w:u w:color="000000"/>
          <w:bdr w:val="nil"/>
          <w:lang w:eastAsia="ru-RU"/>
        </w:rPr>
      </w:pPr>
      <w:r w:rsidRPr="007D7C25">
        <w:rPr>
          <w:rFonts w:eastAsia="Arial Unicode MS"/>
          <w:b/>
          <w:kern w:val="0"/>
          <w:sz w:val="28"/>
          <w:szCs w:val="28"/>
          <w:u w:color="000000"/>
          <w:bdr w:val="nil"/>
          <w:lang w:eastAsia="ru-RU"/>
        </w:rPr>
        <w:lastRenderedPageBreak/>
        <w:t>Содержание</w:t>
      </w:r>
    </w:p>
    <w:p w:rsidR="000B3363" w:rsidRPr="007D7C25" w:rsidRDefault="000B3363" w:rsidP="007D7C2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/>
          <w:bCs w:val="0"/>
          <w:kern w:val="0"/>
          <w:sz w:val="28"/>
          <w:szCs w:val="28"/>
          <w:u w:color="000000"/>
          <w:bdr w:val="nil"/>
          <w:lang w:eastAsia="ru-RU"/>
        </w:rPr>
      </w:pPr>
    </w:p>
    <w:p w:rsidR="000B3363" w:rsidRPr="007D7C25" w:rsidRDefault="000B3363" w:rsidP="007D7C2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pacing w:line="360" w:lineRule="auto"/>
        <w:jc w:val="both"/>
        <w:rPr>
          <w:rFonts w:eastAsia="Arial Unicode MS"/>
          <w:bCs w:val="0"/>
          <w:color w:val="00000A"/>
          <w:u w:color="00000A"/>
          <w:bdr w:val="nil"/>
          <w:lang w:eastAsia="ru-RU"/>
        </w:rPr>
      </w:pPr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r w:rsidRPr="007D7C25">
        <w:fldChar w:fldCharType="begin"/>
      </w:r>
      <w:r w:rsidR="007D7C25" w:rsidRPr="007D7C25">
        <w:instrText xml:space="preserve"> TOC \o "1-3" \h \z \u </w:instrText>
      </w:r>
      <w:r w:rsidRPr="007D7C25">
        <w:fldChar w:fldCharType="separate"/>
      </w:r>
      <w:hyperlink w:anchor="_Toc149234064" w:history="1">
        <w:r w:rsidR="007D7C25" w:rsidRPr="007D7C25">
          <w:rPr>
            <w:rStyle w:val="a7"/>
            <w:rFonts w:eastAsia="Calibri"/>
            <w:noProof/>
            <w:lang w:eastAsia="en-US"/>
          </w:rPr>
          <w:t>1. ПОЯСНИТЕЛЬНАЯ ЗАПИСКА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_Toc149234064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4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65" w:history="1">
        <w:r w:rsidR="007D7C25" w:rsidRPr="007D7C25">
          <w:rPr>
            <w:rStyle w:val="a7"/>
            <w:noProof/>
          </w:rPr>
          <w:t xml:space="preserve">2. </w:t>
        </w:r>
        <w:r w:rsidR="007D7C25" w:rsidRPr="007D7C25">
          <w:rPr>
            <w:rStyle w:val="a7"/>
            <w:rFonts w:eastAsia="Calibri"/>
            <w:noProof/>
            <w:lang w:eastAsia="en-US"/>
          </w:rPr>
          <w:t>ЦЕЛИ И ЗАДАЧИ ДИСЦИПЛИНЫ - ТРЕБОВАНИЯ К РЕЗУЛЬТАТАМ ОСВОЕНИЯ  ДИСЦИПЛИНЫ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_Toc149234065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6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66" w:history="1">
        <w:r w:rsidR="007D7C25" w:rsidRPr="007D7C25">
          <w:rPr>
            <w:rStyle w:val="a7"/>
            <w:noProof/>
            <w:lang w:eastAsia="en-US"/>
          </w:rPr>
          <w:t>3. ТРЕБОВАНИЯ К УРОВНЮ ОСВОЕНИЯ СОДЕРЖАНИЯ ПРОГРАММЫ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_Toc149234066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6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67" w:history="1">
        <w:r w:rsidR="007D7C25" w:rsidRPr="007D7C25">
          <w:rPr>
            <w:rStyle w:val="a7"/>
            <w:caps/>
            <w:noProof/>
            <w:lang w:eastAsia="en-US"/>
          </w:rPr>
          <w:t>4.Структура учебной дисциплины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_Toc149234067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8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68" w:history="1">
        <w:r w:rsidR="007D7C25" w:rsidRPr="007D7C25">
          <w:rPr>
            <w:rStyle w:val="a7"/>
            <w:noProof/>
            <w:lang w:eastAsia="en-US"/>
          </w:rPr>
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_Toc149234068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9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69" w:history="1">
        <w:r w:rsidR="007D7C25" w:rsidRPr="007D7C25">
          <w:rPr>
            <w:rStyle w:val="a7"/>
            <w:caps/>
            <w:noProof/>
            <w:lang w:eastAsia="en-US"/>
          </w:rPr>
          <w:t>6.условия реализации ПРОГРАММЫ дисциплины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_Toc149234069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11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70" w:history="1">
        <w:r w:rsidR="007D7C25" w:rsidRPr="007D7C25">
          <w:rPr>
            <w:rStyle w:val="a7"/>
            <w:noProof/>
          </w:rPr>
          <w:t>7. МЕТОДИЧЕСКИЕ РЕКОМЕНДАЦИИ ПРЕПОДАВАТЕЛЯМ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_Toc149234070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13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71" w:history="1">
        <w:r w:rsidR="007D7C25" w:rsidRPr="007D7C25">
          <w:rPr>
            <w:rStyle w:val="a7"/>
            <w:rFonts w:eastAsia="Calibri"/>
            <w:noProof/>
            <w:lang w:eastAsia="en-US"/>
          </w:rPr>
          <w:t>8. САМОСТОЯТЕЛЬНАЯ РАБОТА ОБУЧАЮЩИХСЯ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_Toc149234071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13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72" w:history="1">
        <w:r w:rsidR="007D7C25" w:rsidRPr="007D7C25">
          <w:rPr>
            <w:rStyle w:val="a7"/>
            <w:rFonts w:eastAsia="Calibri"/>
            <w:noProof/>
            <w:lang w:eastAsia="en-US"/>
          </w:rPr>
          <w:t>9. СПИСОК ЛИТЕРАТУРЫ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_Toc149234072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14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73" w:history="1">
        <w:r w:rsidR="007D7C25" w:rsidRPr="007D7C25">
          <w:rPr>
            <w:rStyle w:val="a7"/>
            <w:rFonts w:eastAsia="Calibri"/>
            <w:caps/>
            <w:noProof/>
          </w:rPr>
          <w:t>Лист переутверждения рабочей программы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_Toc149234073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15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pStyle w:val="14"/>
        <w:tabs>
          <w:tab w:val="right" w:leader="dot" w:pos="9638"/>
        </w:tabs>
        <w:spacing w:line="360" w:lineRule="auto"/>
        <w:jc w:val="both"/>
        <w:rPr>
          <w:rFonts w:asciiTheme="minorHAnsi" w:eastAsiaTheme="minorEastAsia" w:hAnsiTheme="minorHAnsi" w:cstheme="minorBidi"/>
          <w:bCs w:val="0"/>
          <w:noProof/>
          <w:color w:val="auto"/>
          <w:kern w:val="0"/>
          <w:sz w:val="22"/>
          <w:szCs w:val="22"/>
          <w:lang w:eastAsia="ru-RU"/>
        </w:rPr>
      </w:pPr>
      <w:hyperlink w:anchor="_Toc149234074" w:history="1">
        <w:r w:rsidR="007D7C25" w:rsidRPr="007D7C25">
          <w:rPr>
            <w:rStyle w:val="a7"/>
            <w:noProof/>
          </w:rPr>
          <w:t>ЛИСТ РЕГИСТРАЦИИ ИЗМЕНЕНИЙ, ВНЕСЕННЫХ В РАБОЧУЮ ПРОГРАММУ</w:t>
        </w:r>
        <w:r w:rsidR="007D7C25" w:rsidRPr="007D7C25">
          <w:rPr>
            <w:noProof/>
            <w:webHidden/>
          </w:rPr>
          <w:tab/>
        </w:r>
        <w:r w:rsidRPr="007D7C25">
          <w:rPr>
            <w:noProof/>
            <w:webHidden/>
          </w:rPr>
          <w:fldChar w:fldCharType="begin"/>
        </w:r>
        <w:r w:rsidR="007D7C25" w:rsidRPr="007D7C25">
          <w:rPr>
            <w:noProof/>
            <w:webHidden/>
          </w:rPr>
          <w:instrText xml:space="preserve"> PAGEREF _Toc149234074 \h </w:instrText>
        </w:r>
        <w:r w:rsidRPr="007D7C25">
          <w:rPr>
            <w:noProof/>
            <w:webHidden/>
          </w:rPr>
        </w:r>
        <w:r w:rsidRPr="007D7C25">
          <w:rPr>
            <w:noProof/>
            <w:webHidden/>
          </w:rPr>
          <w:fldChar w:fldCharType="separate"/>
        </w:r>
        <w:r w:rsidR="00545B54">
          <w:rPr>
            <w:noProof/>
            <w:webHidden/>
          </w:rPr>
          <w:t>16</w:t>
        </w:r>
        <w:r w:rsidRPr="007D7C25">
          <w:rPr>
            <w:noProof/>
            <w:webHidden/>
          </w:rPr>
          <w:fldChar w:fldCharType="end"/>
        </w:r>
      </w:hyperlink>
    </w:p>
    <w:p w:rsidR="007D7C25" w:rsidRPr="007D7C25" w:rsidRDefault="00DC2BA1" w:rsidP="007D7C25">
      <w:pPr>
        <w:spacing w:line="360" w:lineRule="auto"/>
        <w:jc w:val="both"/>
      </w:pPr>
      <w:r w:rsidRPr="007D7C25">
        <w:fldChar w:fldCharType="end"/>
      </w:r>
    </w:p>
    <w:p w:rsidR="000B3363" w:rsidRPr="007D7C25" w:rsidRDefault="000B3363" w:rsidP="007D7C25">
      <w:pPr>
        <w:autoSpaceDE w:val="0"/>
        <w:rPr>
          <w:b/>
          <w:kern w:val="0"/>
          <w:sz w:val="28"/>
          <w:szCs w:val="28"/>
        </w:rPr>
      </w:pPr>
    </w:p>
    <w:p w:rsidR="000B3363" w:rsidRPr="007D7C25" w:rsidRDefault="000B3363" w:rsidP="007D7C25">
      <w:pPr>
        <w:autoSpaceDE w:val="0"/>
        <w:rPr>
          <w:b/>
          <w:kern w:val="0"/>
          <w:sz w:val="28"/>
          <w:szCs w:val="28"/>
        </w:rPr>
      </w:pPr>
    </w:p>
    <w:p w:rsidR="000B3363" w:rsidRPr="007D7C25" w:rsidRDefault="000B3363" w:rsidP="007D7C25">
      <w:pPr>
        <w:autoSpaceDE w:val="0"/>
        <w:rPr>
          <w:b/>
          <w:kern w:val="0"/>
          <w:sz w:val="28"/>
          <w:szCs w:val="28"/>
        </w:rPr>
      </w:pPr>
    </w:p>
    <w:p w:rsidR="000B3363" w:rsidRPr="007D7C25" w:rsidRDefault="000B3363" w:rsidP="007D7C25">
      <w:pPr>
        <w:autoSpaceDE w:val="0"/>
        <w:rPr>
          <w:b/>
          <w:kern w:val="0"/>
          <w:sz w:val="28"/>
          <w:szCs w:val="28"/>
        </w:rPr>
      </w:pPr>
    </w:p>
    <w:p w:rsidR="000B3363" w:rsidRPr="007D7C25" w:rsidRDefault="000B3363" w:rsidP="007D7C25">
      <w:pPr>
        <w:autoSpaceDE w:val="0"/>
        <w:rPr>
          <w:b/>
          <w:kern w:val="0"/>
          <w:sz w:val="28"/>
          <w:szCs w:val="28"/>
        </w:rPr>
      </w:pPr>
    </w:p>
    <w:p w:rsidR="000B3363" w:rsidRPr="007D7C25" w:rsidRDefault="000B3363" w:rsidP="007D7C25">
      <w:pPr>
        <w:autoSpaceDE w:val="0"/>
        <w:rPr>
          <w:b/>
          <w:kern w:val="0"/>
          <w:sz w:val="28"/>
          <w:szCs w:val="28"/>
        </w:rPr>
      </w:pPr>
    </w:p>
    <w:p w:rsidR="000B3363" w:rsidRPr="007D7C25" w:rsidRDefault="000B3363" w:rsidP="007D7C25">
      <w:pPr>
        <w:autoSpaceDE w:val="0"/>
        <w:rPr>
          <w:b/>
          <w:kern w:val="0"/>
          <w:sz w:val="28"/>
          <w:szCs w:val="28"/>
        </w:rPr>
      </w:pPr>
    </w:p>
    <w:p w:rsidR="000B3363" w:rsidRPr="007D7C25" w:rsidRDefault="000B3363" w:rsidP="007D7C25">
      <w:pPr>
        <w:autoSpaceDE w:val="0"/>
        <w:rPr>
          <w:b/>
          <w:kern w:val="0"/>
          <w:sz w:val="28"/>
          <w:szCs w:val="28"/>
        </w:rPr>
      </w:pPr>
    </w:p>
    <w:p w:rsidR="00F65B1F" w:rsidRPr="007D7C25" w:rsidRDefault="00F65B1F" w:rsidP="007D7C25">
      <w:pPr>
        <w:autoSpaceDE w:val="0"/>
        <w:rPr>
          <w:b/>
          <w:kern w:val="0"/>
          <w:sz w:val="28"/>
          <w:szCs w:val="28"/>
        </w:rPr>
      </w:pPr>
    </w:p>
    <w:p w:rsidR="007D7C25" w:rsidRDefault="007D7C25" w:rsidP="007D7C25">
      <w:pPr>
        <w:autoSpaceDE w:val="0"/>
        <w:rPr>
          <w:b/>
          <w:kern w:val="0"/>
          <w:sz w:val="28"/>
          <w:szCs w:val="28"/>
        </w:rPr>
        <w:sectPr w:rsidR="007D7C25" w:rsidSect="008D28F5">
          <w:type w:val="nextColumn"/>
          <w:pgSz w:w="11909" w:h="16834"/>
          <w:pgMar w:top="1134" w:right="567" w:bottom="1134" w:left="1701" w:header="720" w:footer="720" w:gutter="0"/>
          <w:cols w:space="60"/>
          <w:noEndnote/>
          <w:docGrid w:linePitch="326"/>
        </w:sectPr>
      </w:pPr>
    </w:p>
    <w:p w:rsidR="00613A29" w:rsidRPr="007D7C25" w:rsidRDefault="00613A29" w:rsidP="007D7C25">
      <w:pPr>
        <w:widowControl w:val="0"/>
        <w:autoSpaceDE w:val="0"/>
        <w:rPr>
          <w:bCs w:val="0"/>
          <w:kern w:val="0"/>
          <w:sz w:val="28"/>
          <w:szCs w:val="20"/>
        </w:rPr>
      </w:pPr>
    </w:p>
    <w:p w:rsidR="00613A29" w:rsidRPr="007D7C25" w:rsidRDefault="007D7C25" w:rsidP="007D7C25">
      <w:pPr>
        <w:pStyle w:val="1"/>
        <w:spacing w:before="0" w:after="0"/>
        <w:jc w:val="center"/>
        <w:rPr>
          <w:rFonts w:ascii="Times New Roman" w:eastAsia="Calibri" w:hAnsi="Times New Roman"/>
          <w:bCs w:val="0"/>
          <w:color w:val="auto"/>
          <w:kern w:val="0"/>
          <w:sz w:val="28"/>
          <w:szCs w:val="28"/>
          <w:lang w:eastAsia="en-US"/>
        </w:rPr>
      </w:pPr>
      <w:bookmarkStart w:id="0" w:name="_Toc149234064"/>
      <w:r w:rsidRPr="007D7C25">
        <w:rPr>
          <w:rFonts w:ascii="Times New Roman" w:eastAsia="Calibri" w:hAnsi="Times New Roman"/>
          <w:bCs w:val="0"/>
          <w:color w:val="auto"/>
          <w:kern w:val="0"/>
          <w:sz w:val="28"/>
          <w:szCs w:val="28"/>
          <w:lang w:eastAsia="en-US"/>
        </w:rPr>
        <w:t xml:space="preserve">1. </w:t>
      </w:r>
      <w:r w:rsidR="00613A29" w:rsidRPr="007D7C25">
        <w:rPr>
          <w:rFonts w:ascii="Times New Roman" w:eastAsia="Calibri" w:hAnsi="Times New Roman"/>
          <w:bCs w:val="0"/>
          <w:color w:val="auto"/>
          <w:kern w:val="0"/>
          <w:sz w:val="28"/>
          <w:szCs w:val="28"/>
          <w:lang w:eastAsia="en-US"/>
        </w:rPr>
        <w:t>ПОЯСНИТЕЛЬНАЯ ЗАПИСКА</w:t>
      </w:r>
      <w:bookmarkEnd w:id="0"/>
    </w:p>
    <w:p w:rsidR="00613A29" w:rsidRPr="007D7C25" w:rsidRDefault="00613A29" w:rsidP="007D7C25">
      <w:pPr>
        <w:suppressAutoHyphens w:val="0"/>
        <w:contextualSpacing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widowControl w:val="0"/>
        <w:tabs>
          <w:tab w:val="left" w:pos="1534"/>
          <w:tab w:val="left" w:pos="1535"/>
        </w:tabs>
        <w:suppressAutoHyphens w:val="0"/>
        <w:autoSpaceDE w:val="0"/>
        <w:autoSpaceDN w:val="0"/>
        <w:jc w:val="center"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  <w:t>Область применения программы</w:t>
      </w:r>
    </w:p>
    <w:p w:rsidR="00613A29" w:rsidRPr="007D7C25" w:rsidRDefault="00613A29" w:rsidP="007D7C25">
      <w:pPr>
        <w:widowControl w:val="0"/>
        <w:autoSpaceDE w:val="0"/>
        <w:rPr>
          <w:bCs w:val="0"/>
          <w:kern w:val="0"/>
          <w:sz w:val="28"/>
          <w:szCs w:val="20"/>
        </w:rPr>
      </w:pP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ab/>
        <w:t>Рабоча</w:t>
      </w:r>
      <w:r w:rsidR="00F65B1F" w:rsidRPr="007D7C25">
        <w:rPr>
          <w:kern w:val="0"/>
          <w:sz w:val="28"/>
          <w:szCs w:val="28"/>
        </w:rPr>
        <w:t xml:space="preserve">я программа учебной дисциплины </w:t>
      </w:r>
      <w:r w:rsidR="007D7C25" w:rsidRPr="007D7C25">
        <w:rPr>
          <w:bCs w:val="0"/>
          <w:color w:val="auto"/>
          <w:kern w:val="0"/>
          <w:sz w:val="28"/>
          <w:szCs w:val="28"/>
        </w:rPr>
        <w:t>МДК 01.05.03</w:t>
      </w:r>
      <w:r w:rsidR="007D7C25" w:rsidRPr="007D7C25">
        <w:rPr>
          <w:b/>
          <w:bCs w:val="0"/>
          <w:color w:val="auto"/>
          <w:kern w:val="0"/>
          <w:sz w:val="28"/>
          <w:szCs w:val="28"/>
        </w:rPr>
        <w:t xml:space="preserve"> </w:t>
      </w:r>
      <w:r w:rsidRPr="007D7C25">
        <w:rPr>
          <w:kern w:val="0"/>
          <w:sz w:val="28"/>
          <w:szCs w:val="28"/>
        </w:rPr>
        <w:t>Из</w:t>
      </w:r>
      <w:r w:rsidR="00F65B1F" w:rsidRPr="007D7C25">
        <w:rPr>
          <w:kern w:val="0"/>
          <w:sz w:val="28"/>
          <w:szCs w:val="28"/>
        </w:rPr>
        <w:t>учение родственных инструментов</w:t>
      </w:r>
      <w:r w:rsidRPr="007D7C25">
        <w:rPr>
          <w:kern w:val="0"/>
          <w:sz w:val="28"/>
          <w:szCs w:val="28"/>
        </w:rPr>
        <w:t xml:space="preserve"> является частью основной образовательной программы в соответствии ФГОС по специальности СПО </w:t>
      </w:r>
      <w:r w:rsidRPr="007D7C25">
        <w:rPr>
          <w:bCs w:val="0"/>
          <w:sz w:val="28"/>
          <w:szCs w:val="28"/>
        </w:rPr>
        <w:t>53.02.03 Инструментальное исполнительство (по видам инструментов), вид инструмент</w:t>
      </w:r>
      <w:r w:rsidR="00F65B1F" w:rsidRPr="007D7C25">
        <w:rPr>
          <w:bCs w:val="0"/>
          <w:sz w:val="28"/>
          <w:szCs w:val="28"/>
        </w:rPr>
        <w:t xml:space="preserve">ов </w:t>
      </w:r>
      <w:r w:rsidRPr="007D7C25">
        <w:rPr>
          <w:bCs w:val="0"/>
          <w:sz w:val="28"/>
          <w:szCs w:val="28"/>
        </w:rPr>
        <w:t xml:space="preserve">Оркестровые струнные инструменты, </w:t>
      </w:r>
      <w:r w:rsidRPr="007D7C25">
        <w:rPr>
          <w:bCs w:val="0"/>
          <w:color w:val="00000A"/>
          <w:sz w:val="28"/>
          <w:szCs w:val="28"/>
        </w:rPr>
        <w:t xml:space="preserve"> утвержденная приказом Министерства образования и науки Российской Федерации от 27 октября 2014 г. N 1390.  углубленной подготовки в части освоения основного вида профессиональной деятельности по специальности </w:t>
      </w:r>
      <w:r w:rsidRPr="007D7C25">
        <w:rPr>
          <w:bCs w:val="0"/>
          <w:sz w:val="28"/>
          <w:szCs w:val="28"/>
        </w:rPr>
        <w:t xml:space="preserve">53.02.03 Инструментальное исполнительство (по видам инструментов), вид инструментов Оркестровые струнные инструменты, артист, преподаватель </w:t>
      </w:r>
      <w:r w:rsidRPr="007D7C25">
        <w:rPr>
          <w:bCs w:val="0"/>
          <w:color w:val="00000A"/>
          <w:sz w:val="28"/>
          <w:szCs w:val="28"/>
        </w:rPr>
        <w:t xml:space="preserve">  готовится к следующим </w:t>
      </w:r>
      <w:r w:rsidRPr="007D7C25">
        <w:rPr>
          <w:b/>
          <w:bCs w:val="0"/>
          <w:color w:val="00000A"/>
          <w:sz w:val="28"/>
          <w:szCs w:val="28"/>
        </w:rPr>
        <w:t>видам деятельности:</w:t>
      </w:r>
    </w:p>
    <w:p w:rsidR="00613A29" w:rsidRPr="007D7C25" w:rsidRDefault="00613A29" w:rsidP="007D7C25">
      <w:pPr>
        <w:widowControl w:val="0"/>
        <w:numPr>
          <w:ilvl w:val="1"/>
          <w:numId w:val="20"/>
        </w:numPr>
        <w:tabs>
          <w:tab w:val="left" w:pos="567"/>
        </w:tabs>
        <w:suppressAutoHyphens w:val="0"/>
        <w:autoSpaceDE w:val="0"/>
        <w:jc w:val="both"/>
        <w:rPr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kern w:val="0"/>
          <w:sz w:val="28"/>
          <w:szCs w:val="28"/>
          <w:lang w:eastAsia="ru-RU"/>
        </w:rPr>
        <w:t xml:space="preserve"> </w:t>
      </w:r>
      <w:r w:rsidRPr="007D7C25">
        <w:rPr>
          <w:bCs w:val="0"/>
          <w:color w:val="auto"/>
          <w:kern w:val="0"/>
          <w:sz w:val="28"/>
          <w:szCs w:val="28"/>
          <w:lang w:eastAsia="en-US"/>
        </w:rPr>
        <w:t>Исполнительская деятельность (репетиционно-концертная деятельность в качестве артиста хора, ансамбля, солиста на различных сценических площадках).</w:t>
      </w:r>
    </w:p>
    <w:p w:rsidR="00613A29" w:rsidRPr="007D7C25" w:rsidRDefault="00613A29" w:rsidP="007D7C25">
      <w:pPr>
        <w:widowControl w:val="0"/>
        <w:numPr>
          <w:ilvl w:val="1"/>
          <w:numId w:val="20"/>
        </w:numPr>
        <w:tabs>
          <w:tab w:val="left" w:pos="709"/>
          <w:tab w:val="left" w:pos="1416"/>
        </w:tabs>
        <w:suppressAutoHyphens w:val="0"/>
        <w:autoSpaceDE w:val="0"/>
        <w:jc w:val="both"/>
        <w:rPr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bCs w:val="0"/>
          <w:color w:val="auto"/>
          <w:kern w:val="0"/>
          <w:sz w:val="28"/>
          <w:szCs w:val="28"/>
          <w:lang w:eastAsia="en-US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bCs w:val="0"/>
          <w:kern w:val="0"/>
          <w:sz w:val="28"/>
        </w:rPr>
        <w:t>Рабочая программа дисциплины</w:t>
      </w:r>
      <w:r w:rsidR="00E26EE3" w:rsidRPr="00E26EE3">
        <w:rPr>
          <w:bCs w:val="0"/>
          <w:color w:val="auto"/>
          <w:kern w:val="0"/>
          <w:sz w:val="28"/>
          <w:szCs w:val="28"/>
        </w:rPr>
        <w:t xml:space="preserve"> </w:t>
      </w:r>
      <w:r w:rsidR="00E26EE3" w:rsidRPr="007D7C25">
        <w:rPr>
          <w:bCs w:val="0"/>
          <w:color w:val="auto"/>
          <w:kern w:val="0"/>
          <w:sz w:val="28"/>
          <w:szCs w:val="28"/>
        </w:rPr>
        <w:t>МДК 01.05.03</w:t>
      </w:r>
      <w:r w:rsidRPr="007D7C25">
        <w:rPr>
          <w:bCs w:val="0"/>
          <w:kern w:val="0"/>
          <w:sz w:val="28"/>
        </w:rPr>
        <w:t xml:space="preserve"> </w:t>
      </w:r>
      <w:r w:rsidRPr="007D7C25">
        <w:rPr>
          <w:kern w:val="0"/>
          <w:sz w:val="28"/>
          <w:szCs w:val="28"/>
        </w:rPr>
        <w:t>Из</w:t>
      </w:r>
      <w:r w:rsidR="00F65B1F" w:rsidRPr="007D7C25">
        <w:rPr>
          <w:kern w:val="0"/>
          <w:sz w:val="28"/>
          <w:szCs w:val="28"/>
        </w:rPr>
        <w:t>учение родственных инструментов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bCs w:val="0"/>
          <w:kern w:val="0"/>
          <w:sz w:val="28"/>
        </w:rPr>
        <w:t xml:space="preserve">может быть использована в следующих областях профессиональной деятельности выпускников»: </w:t>
      </w:r>
    </w:p>
    <w:p w:rsidR="00613A29" w:rsidRPr="007D7C25" w:rsidRDefault="00613A29" w:rsidP="007D7C25">
      <w:pPr>
        <w:autoSpaceDE w:val="0"/>
        <w:ind w:firstLine="284"/>
        <w:jc w:val="both"/>
        <w:rPr>
          <w:bCs w:val="0"/>
          <w:kern w:val="0"/>
          <w:sz w:val="28"/>
        </w:rPr>
      </w:pPr>
      <w:r w:rsidRPr="007D7C25">
        <w:rPr>
          <w:bCs w:val="0"/>
          <w:kern w:val="0"/>
          <w:sz w:val="28"/>
        </w:rPr>
        <w:t>- музыкально - инструментальное исполнительство;</w:t>
      </w:r>
    </w:p>
    <w:p w:rsidR="00613A29" w:rsidRPr="007D7C25" w:rsidRDefault="00613A29" w:rsidP="007D7C25">
      <w:pPr>
        <w:autoSpaceDE w:val="0"/>
        <w:ind w:firstLine="284"/>
        <w:jc w:val="both"/>
        <w:rPr>
          <w:bCs w:val="0"/>
          <w:kern w:val="0"/>
          <w:sz w:val="28"/>
        </w:rPr>
      </w:pPr>
      <w:r w:rsidRPr="007D7C25">
        <w:rPr>
          <w:bCs w:val="0"/>
          <w:kern w:val="0"/>
          <w:sz w:val="28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613A29" w:rsidRPr="007D7C25" w:rsidRDefault="00613A29" w:rsidP="007D7C25">
      <w:pPr>
        <w:tabs>
          <w:tab w:val="left" w:pos="709"/>
          <w:tab w:val="left" w:pos="1416"/>
        </w:tabs>
        <w:suppressAutoHyphens w:val="0"/>
        <w:jc w:val="both"/>
        <w:rPr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jc w:val="center"/>
        <w:rPr>
          <w:b/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/>
          <w:bCs w:val="0"/>
          <w:color w:val="auto"/>
          <w:kern w:val="0"/>
          <w:sz w:val="28"/>
          <w:szCs w:val="28"/>
          <w:lang w:eastAsia="ru-RU"/>
        </w:rPr>
        <w:t>Общие и профессиональные компетенции</w:t>
      </w:r>
    </w:p>
    <w:p w:rsidR="00613A29" w:rsidRPr="007D7C25" w:rsidRDefault="00613A29" w:rsidP="007D7C25">
      <w:pPr>
        <w:rPr>
          <w:b/>
          <w:bCs w:val="0"/>
          <w:color w:val="auto"/>
          <w:kern w:val="0"/>
          <w:lang w:eastAsia="ru-RU"/>
        </w:rPr>
      </w:pPr>
    </w:p>
    <w:p w:rsidR="00613A29" w:rsidRPr="007D7C25" w:rsidRDefault="00613A29" w:rsidP="007D7C25">
      <w:pPr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Артист, преподаватель</w:t>
      </w:r>
      <w:r w:rsidRPr="007D7C25">
        <w:rPr>
          <w:bCs w:val="0"/>
          <w:color w:val="auto"/>
          <w:kern w:val="0"/>
          <w:sz w:val="28"/>
          <w:szCs w:val="22"/>
          <w:lang w:eastAsia="ru-RU"/>
        </w:rPr>
        <w:t xml:space="preserve"> должен обладать следующими </w:t>
      </w:r>
      <w:r w:rsidRPr="007D7C25">
        <w:rPr>
          <w:b/>
          <w:bCs w:val="0"/>
          <w:color w:val="auto"/>
          <w:kern w:val="0"/>
          <w:sz w:val="28"/>
          <w:szCs w:val="22"/>
          <w:lang w:eastAsia="ru-RU"/>
        </w:rPr>
        <w:t>ОБЩИМИ КОМПЕТЕНЦИЯМИ</w:t>
      </w:r>
      <w:r w:rsidRPr="007D7C25">
        <w:rPr>
          <w:bCs w:val="0"/>
          <w:color w:val="auto"/>
          <w:kern w:val="0"/>
          <w:sz w:val="28"/>
          <w:szCs w:val="28"/>
          <w:lang w:eastAsia="ru-RU"/>
        </w:rPr>
        <w:t xml:space="preserve"> (далее – ОК), включающими в себя способность:</w:t>
      </w:r>
    </w:p>
    <w:p w:rsidR="00613A29" w:rsidRPr="007D7C25" w:rsidRDefault="00613A29" w:rsidP="007D7C25">
      <w:pPr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613A29" w:rsidRPr="007D7C25" w:rsidRDefault="00613A29" w:rsidP="007D7C25">
      <w:pPr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ОК 6. Работать в коллективе, эффективно общаться с коллегами, руководством.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</w:p>
    <w:p w:rsidR="00613A29" w:rsidRPr="007D7C25" w:rsidRDefault="00613A29" w:rsidP="007D7C25">
      <w:pPr>
        <w:tabs>
          <w:tab w:val="left" w:pos="709"/>
        </w:tabs>
        <w:ind w:firstLine="709"/>
        <w:jc w:val="both"/>
        <w:rPr>
          <w:bCs w:val="0"/>
          <w:sz w:val="28"/>
          <w:szCs w:val="28"/>
        </w:rPr>
      </w:pPr>
      <w:r w:rsidRPr="007D7C25">
        <w:rPr>
          <w:bCs w:val="0"/>
          <w:color w:val="00000A"/>
          <w:sz w:val="28"/>
          <w:szCs w:val="28"/>
        </w:rPr>
        <w:t>Артист, преподаватель</w:t>
      </w:r>
      <w:r w:rsidRPr="007D7C25">
        <w:rPr>
          <w:bCs w:val="0"/>
          <w:color w:val="00000A"/>
          <w:sz w:val="28"/>
        </w:rPr>
        <w:t xml:space="preserve"> должен обладать следующими</w:t>
      </w:r>
      <w:r w:rsidRPr="007D7C25">
        <w:rPr>
          <w:bCs w:val="0"/>
          <w:sz w:val="28"/>
          <w:szCs w:val="28"/>
        </w:rPr>
        <w:t xml:space="preserve"> </w:t>
      </w:r>
      <w:r w:rsidRPr="007D7C25">
        <w:rPr>
          <w:b/>
          <w:bCs w:val="0"/>
          <w:color w:val="00000A"/>
          <w:sz w:val="28"/>
          <w:szCs w:val="28"/>
        </w:rPr>
        <w:t>ПРОФЕССИОНАЛЬНЫМИ КОМПЕТЕНЦИЯМИ</w:t>
      </w:r>
      <w:r w:rsidRPr="007D7C25">
        <w:rPr>
          <w:bCs w:val="0"/>
          <w:sz w:val="28"/>
          <w:szCs w:val="28"/>
        </w:rPr>
        <w:t xml:space="preserve"> (далее – ПК) соответствующими основным видам профессиональной деятельности: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Исполнительская деятельность: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 (в соответствии с программными требованиями).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ПК 1.3. Осваивать сольный, ансамблевый, оркестровый исполнительский репертуар в соответствии с программными требованиями.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ПК 1.8. Создавать концертно-тематические программы с учётом специфики восприятия различными возрастными группами слушателей.</w:t>
      </w:r>
    </w:p>
    <w:p w:rsidR="00613A29" w:rsidRPr="007D7C25" w:rsidRDefault="00613A29" w:rsidP="007D7C25">
      <w:pPr>
        <w:autoSpaceDE w:val="0"/>
        <w:jc w:val="both"/>
        <w:rPr>
          <w:kern w:val="0"/>
          <w:sz w:val="28"/>
          <w:szCs w:val="28"/>
        </w:rPr>
      </w:pPr>
    </w:p>
    <w:p w:rsidR="00613A29" w:rsidRPr="007D7C25" w:rsidRDefault="00613A29" w:rsidP="007D7C25">
      <w:pPr>
        <w:suppressAutoHyphens w:val="0"/>
        <w:ind w:firstLine="709"/>
        <w:jc w:val="center"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  <w:t>Место дисциплины в структуре программы подготовки специалистов  среднего звена</w:t>
      </w:r>
    </w:p>
    <w:p w:rsidR="00613A29" w:rsidRDefault="00F65B1F" w:rsidP="007D7C25">
      <w:pPr>
        <w:autoSpaceDE w:val="0"/>
        <w:ind w:firstLine="284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 xml:space="preserve">Учебная дисциплина </w:t>
      </w:r>
      <w:r w:rsidR="007D7C25" w:rsidRPr="007D7C25">
        <w:rPr>
          <w:bCs w:val="0"/>
          <w:color w:val="auto"/>
          <w:kern w:val="0"/>
          <w:sz w:val="28"/>
          <w:szCs w:val="28"/>
        </w:rPr>
        <w:t>МДК 01.05.03</w:t>
      </w:r>
      <w:r w:rsidR="007D7C25" w:rsidRPr="007D7C25">
        <w:rPr>
          <w:b/>
          <w:bCs w:val="0"/>
          <w:color w:val="auto"/>
          <w:kern w:val="0"/>
          <w:sz w:val="28"/>
          <w:szCs w:val="28"/>
        </w:rPr>
        <w:t xml:space="preserve"> </w:t>
      </w:r>
      <w:r w:rsidR="00613A29" w:rsidRPr="007D7C25">
        <w:rPr>
          <w:kern w:val="0"/>
          <w:sz w:val="28"/>
          <w:szCs w:val="28"/>
        </w:rPr>
        <w:t>Из</w:t>
      </w:r>
      <w:r w:rsidRPr="007D7C25">
        <w:rPr>
          <w:kern w:val="0"/>
          <w:sz w:val="28"/>
          <w:szCs w:val="28"/>
        </w:rPr>
        <w:t>учение родственных инструментов</w:t>
      </w:r>
      <w:r w:rsidR="00613A29" w:rsidRPr="007D7C25">
        <w:rPr>
          <w:kern w:val="0"/>
          <w:sz w:val="28"/>
          <w:szCs w:val="28"/>
        </w:rPr>
        <w:t xml:space="preserve"> в структуре</w:t>
      </w:r>
      <w:r w:rsidR="007D7C25">
        <w:rPr>
          <w:kern w:val="0"/>
          <w:sz w:val="28"/>
          <w:szCs w:val="28"/>
        </w:rPr>
        <w:t xml:space="preserve"> </w:t>
      </w:r>
      <w:r w:rsidR="00613A29" w:rsidRPr="007D7C25">
        <w:rPr>
          <w:kern w:val="0"/>
          <w:sz w:val="28"/>
          <w:szCs w:val="28"/>
        </w:rPr>
        <w:t xml:space="preserve">основной профессиональной образовательной программы </w:t>
      </w:r>
      <w:r w:rsidR="00613A29" w:rsidRPr="007D7C25">
        <w:rPr>
          <w:kern w:val="0"/>
          <w:sz w:val="28"/>
          <w:szCs w:val="28"/>
        </w:rPr>
        <w:lastRenderedPageBreak/>
        <w:t xml:space="preserve">принадлежит к </w:t>
      </w:r>
      <w:r w:rsidR="007D7C25">
        <w:rPr>
          <w:kern w:val="0"/>
          <w:sz w:val="28"/>
          <w:szCs w:val="28"/>
        </w:rPr>
        <w:t xml:space="preserve">профессиональному </w:t>
      </w:r>
      <w:r w:rsidR="00613A29" w:rsidRPr="007D7C25">
        <w:rPr>
          <w:kern w:val="0"/>
          <w:sz w:val="28"/>
          <w:szCs w:val="28"/>
        </w:rPr>
        <w:t xml:space="preserve">учебному циклу ПМ.01 Исполнительская деятельность </w:t>
      </w:r>
    </w:p>
    <w:p w:rsidR="007D7C25" w:rsidRPr="007D7C25" w:rsidRDefault="007D7C25" w:rsidP="007D7C25">
      <w:pPr>
        <w:autoSpaceDE w:val="0"/>
        <w:ind w:firstLine="284"/>
        <w:rPr>
          <w:kern w:val="0"/>
          <w:sz w:val="28"/>
          <w:szCs w:val="28"/>
        </w:rPr>
      </w:pPr>
    </w:p>
    <w:p w:rsidR="00613A29" w:rsidRPr="008D28F5" w:rsidRDefault="00613A29" w:rsidP="008D28F5">
      <w:pPr>
        <w:pStyle w:val="1"/>
        <w:spacing w:before="0" w:after="0"/>
        <w:jc w:val="center"/>
        <w:rPr>
          <w:rFonts w:ascii="Times New Roman" w:eastAsia="Calibri" w:hAnsi="Times New Roman"/>
          <w:bCs w:val="0"/>
          <w:color w:val="auto"/>
          <w:kern w:val="0"/>
          <w:sz w:val="28"/>
          <w:szCs w:val="28"/>
          <w:lang w:eastAsia="en-US"/>
        </w:rPr>
      </w:pPr>
      <w:bookmarkStart w:id="1" w:name="_Toc149234065"/>
      <w:r w:rsidRPr="008D28F5">
        <w:rPr>
          <w:rFonts w:ascii="Times New Roman" w:hAnsi="Times New Roman"/>
          <w:kern w:val="0"/>
          <w:sz w:val="28"/>
          <w:szCs w:val="28"/>
        </w:rPr>
        <w:t xml:space="preserve">2. </w:t>
      </w:r>
      <w:r w:rsidRPr="008D28F5">
        <w:rPr>
          <w:rFonts w:ascii="Times New Roman" w:eastAsia="Calibri" w:hAnsi="Times New Roman"/>
          <w:bCs w:val="0"/>
          <w:color w:val="auto"/>
          <w:kern w:val="0"/>
          <w:sz w:val="28"/>
          <w:szCs w:val="28"/>
          <w:lang w:eastAsia="en-US"/>
        </w:rPr>
        <w:t>ЦЕЛИ И ЗАДАЧИ ДИСЦИПЛИНЫ - ТРЕБОВАНИЯ К РЕЗУЛЬТАТАМ ОСВОЕНИЯ  ДИСЦИПЛИНЫ</w:t>
      </w:r>
      <w:bookmarkEnd w:id="1"/>
    </w:p>
    <w:p w:rsidR="00613A29" w:rsidRPr="008D28F5" w:rsidRDefault="00613A29" w:rsidP="008D28F5">
      <w:pPr>
        <w:jc w:val="center"/>
        <w:rPr>
          <w:b/>
          <w:sz w:val="28"/>
          <w:szCs w:val="28"/>
        </w:rPr>
      </w:pPr>
    </w:p>
    <w:p w:rsidR="00613A29" w:rsidRPr="007D7C25" w:rsidRDefault="00613A29" w:rsidP="008D28F5">
      <w:pPr>
        <w:autoSpaceDE w:val="0"/>
        <w:ind w:firstLine="709"/>
        <w:jc w:val="both"/>
        <w:rPr>
          <w:b/>
          <w:kern w:val="0"/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Целями курса являются:</w:t>
      </w:r>
    </w:p>
    <w:p w:rsidR="00613A29" w:rsidRPr="007D7C25" w:rsidRDefault="00613A29" w:rsidP="008D28F5">
      <w:pPr>
        <w:widowControl w:val="0"/>
        <w:numPr>
          <w:ilvl w:val="0"/>
          <w:numId w:val="31"/>
        </w:numPr>
        <w:suppressAutoHyphens w:val="0"/>
        <w:autoSpaceDE w:val="0"/>
        <w:autoSpaceDN w:val="0"/>
        <w:ind w:left="0" w:firstLine="709"/>
        <w:jc w:val="both"/>
        <w:rPr>
          <w:bCs w:val="0"/>
          <w:color w:val="auto"/>
          <w:kern w:val="0"/>
          <w:sz w:val="20"/>
          <w:szCs w:val="22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изучение выразительных и технических возможностей родственных инструментов, их роли в  ансамбле, оркестре</w:t>
      </w:r>
      <w:r w:rsidRPr="007D7C25">
        <w:rPr>
          <w:bCs w:val="0"/>
          <w:color w:val="auto"/>
          <w:kern w:val="0"/>
          <w:sz w:val="20"/>
          <w:szCs w:val="22"/>
          <w:lang w:eastAsia="ru-RU"/>
        </w:rPr>
        <w:t>;</w:t>
      </w:r>
    </w:p>
    <w:p w:rsidR="00613A29" w:rsidRPr="007D7C25" w:rsidRDefault="00613A29" w:rsidP="008D28F5">
      <w:pPr>
        <w:widowControl w:val="0"/>
        <w:numPr>
          <w:ilvl w:val="0"/>
          <w:numId w:val="21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воспитание квалифицированных исполнителей, способных в сольном,</w:t>
      </w:r>
    </w:p>
    <w:p w:rsidR="00613A29" w:rsidRPr="007D7C25" w:rsidRDefault="00613A29" w:rsidP="008D28F5">
      <w:pPr>
        <w:autoSpaceDE w:val="0"/>
        <w:ind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ансамблевом и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текста;</w:t>
      </w:r>
    </w:p>
    <w:p w:rsidR="00613A29" w:rsidRPr="007D7C25" w:rsidRDefault="00613A29" w:rsidP="008D28F5">
      <w:pPr>
        <w:widowControl w:val="0"/>
        <w:numPr>
          <w:ilvl w:val="0"/>
          <w:numId w:val="22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 xml:space="preserve">формирование комплекса исполнительских навыков, развитие которых позволит </w:t>
      </w:r>
      <w:r w:rsidRPr="007D7C25">
        <w:rPr>
          <w:bCs w:val="0"/>
          <w:sz w:val="28"/>
          <w:szCs w:val="28"/>
        </w:rPr>
        <w:t>обучающемуся</w:t>
      </w:r>
      <w:r w:rsidRPr="007D7C25">
        <w:rPr>
          <w:kern w:val="0"/>
          <w:sz w:val="28"/>
          <w:szCs w:val="28"/>
        </w:rPr>
        <w:t xml:space="preserve"> накапливать репертуар, овладевать музыкальными произведениями различных эпох, стилей, направлений, жанров и форм.</w:t>
      </w:r>
    </w:p>
    <w:p w:rsidR="00613A29" w:rsidRPr="007D7C25" w:rsidRDefault="00613A29" w:rsidP="008D28F5">
      <w:pPr>
        <w:autoSpaceDE w:val="0"/>
        <w:ind w:firstLine="709"/>
        <w:jc w:val="both"/>
        <w:rPr>
          <w:b/>
          <w:kern w:val="0"/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Задачами курса являются:</w:t>
      </w:r>
    </w:p>
    <w:p w:rsidR="00613A29" w:rsidRPr="007D7C25" w:rsidRDefault="00613A29" w:rsidP="008D28F5">
      <w:pPr>
        <w:numPr>
          <w:ilvl w:val="0"/>
          <w:numId w:val="32"/>
        </w:numPr>
        <w:shd w:val="clear" w:color="auto" w:fill="FFFFFF"/>
        <w:tabs>
          <w:tab w:val="left" w:pos="142"/>
        </w:tabs>
        <w:ind w:left="0" w:firstLine="709"/>
        <w:jc w:val="both"/>
        <w:rPr>
          <w:bCs w:val="0"/>
          <w:color w:val="auto"/>
          <w:sz w:val="28"/>
          <w:szCs w:val="28"/>
        </w:rPr>
      </w:pPr>
      <w:r w:rsidRPr="007D7C25">
        <w:rPr>
          <w:bCs w:val="0"/>
          <w:color w:val="auto"/>
          <w:sz w:val="28"/>
          <w:szCs w:val="28"/>
        </w:rPr>
        <w:t>изучение теоретических сведений о родственном инструменте, его эволюции, конструкции,  аппликатуре, приёмах звукоизвлечения;</w:t>
      </w:r>
    </w:p>
    <w:p w:rsidR="00613A29" w:rsidRPr="007D7C25" w:rsidRDefault="00613A29" w:rsidP="008D28F5">
      <w:pPr>
        <w:widowControl w:val="0"/>
        <w:numPr>
          <w:ilvl w:val="0"/>
          <w:numId w:val="32"/>
        </w:numPr>
        <w:shd w:val="clear" w:color="auto" w:fill="FFFFFF"/>
        <w:tabs>
          <w:tab w:val="left" w:pos="744"/>
        </w:tabs>
        <w:suppressAutoHyphens w:val="0"/>
        <w:autoSpaceDE w:val="0"/>
        <w:autoSpaceDN w:val="0"/>
        <w:adjustRightInd w:val="0"/>
        <w:ind w:left="0" w:firstLine="709"/>
        <w:jc w:val="both"/>
        <w:rPr>
          <w:bCs w:val="0"/>
          <w:color w:val="auto"/>
          <w:sz w:val="28"/>
          <w:szCs w:val="28"/>
        </w:rPr>
      </w:pPr>
      <w:r w:rsidRPr="007D7C25">
        <w:rPr>
          <w:bCs w:val="0"/>
          <w:color w:val="auto"/>
          <w:sz w:val="28"/>
          <w:szCs w:val="28"/>
        </w:rPr>
        <w:t>развитие     игровых     навыков     на     инструктивно-тренировочном материале;</w:t>
      </w:r>
    </w:p>
    <w:p w:rsidR="00613A29" w:rsidRPr="007D7C25" w:rsidRDefault="00613A29" w:rsidP="008D28F5">
      <w:pPr>
        <w:widowControl w:val="0"/>
        <w:numPr>
          <w:ilvl w:val="0"/>
          <w:numId w:val="32"/>
        </w:numPr>
        <w:shd w:val="clear" w:color="auto" w:fill="FFFFFF"/>
        <w:tabs>
          <w:tab w:val="left" w:pos="744"/>
        </w:tabs>
        <w:suppressAutoHyphens w:val="0"/>
        <w:autoSpaceDE w:val="0"/>
        <w:autoSpaceDN w:val="0"/>
        <w:adjustRightInd w:val="0"/>
        <w:ind w:left="0" w:firstLine="709"/>
        <w:jc w:val="both"/>
        <w:rPr>
          <w:bCs w:val="0"/>
          <w:color w:val="auto"/>
          <w:sz w:val="28"/>
          <w:szCs w:val="28"/>
        </w:rPr>
      </w:pPr>
      <w:r w:rsidRPr="007D7C25">
        <w:rPr>
          <w:bCs w:val="0"/>
          <w:color w:val="auto"/>
          <w:sz w:val="28"/>
          <w:szCs w:val="28"/>
        </w:rPr>
        <w:t>изучение   сольных   фрагментов   из   музыкальной   литературы   и оригинальных произведений;</w:t>
      </w:r>
    </w:p>
    <w:p w:rsidR="00613A29" w:rsidRPr="007D7C25" w:rsidRDefault="00613A29" w:rsidP="008D28F5">
      <w:pPr>
        <w:widowControl w:val="0"/>
        <w:numPr>
          <w:ilvl w:val="0"/>
          <w:numId w:val="32"/>
        </w:numPr>
        <w:shd w:val="clear" w:color="auto" w:fill="FFFFFF"/>
        <w:tabs>
          <w:tab w:val="left" w:pos="744"/>
        </w:tabs>
        <w:suppressAutoHyphens w:val="0"/>
        <w:autoSpaceDE w:val="0"/>
        <w:autoSpaceDN w:val="0"/>
        <w:adjustRightInd w:val="0"/>
        <w:ind w:left="0" w:firstLine="709"/>
        <w:jc w:val="both"/>
        <w:rPr>
          <w:bCs w:val="0"/>
          <w:color w:val="auto"/>
          <w:sz w:val="28"/>
          <w:szCs w:val="28"/>
        </w:rPr>
      </w:pPr>
      <w:r w:rsidRPr="007D7C25">
        <w:rPr>
          <w:bCs w:val="0"/>
          <w:color w:val="auto"/>
          <w:sz w:val="28"/>
          <w:szCs w:val="28"/>
        </w:rPr>
        <w:t>чтение с листа;</w:t>
      </w:r>
    </w:p>
    <w:p w:rsidR="00613A29" w:rsidRPr="007D7C25" w:rsidRDefault="00613A29" w:rsidP="008D28F5">
      <w:pPr>
        <w:widowControl w:val="0"/>
        <w:numPr>
          <w:ilvl w:val="0"/>
          <w:numId w:val="23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формирование навыков использования в исполнении художественно оправданных технических приемов, воспитание слухового контроля, умение управлять процессом исполнения;</w:t>
      </w:r>
    </w:p>
    <w:p w:rsidR="00613A29" w:rsidRPr="007D7C25" w:rsidRDefault="00613A29" w:rsidP="008D28F5">
      <w:pPr>
        <w:widowControl w:val="0"/>
        <w:numPr>
          <w:ilvl w:val="0"/>
          <w:numId w:val="24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развитие навыков и воспитания культуры звукоизвлечения,</w:t>
      </w:r>
    </w:p>
    <w:p w:rsidR="00613A29" w:rsidRPr="007D7C25" w:rsidRDefault="00613A29" w:rsidP="008D28F5">
      <w:pPr>
        <w:autoSpaceDE w:val="0"/>
        <w:ind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звуковедения и фразировки;</w:t>
      </w:r>
    </w:p>
    <w:p w:rsidR="00613A29" w:rsidRPr="007D7C25" w:rsidRDefault="00613A29" w:rsidP="008D28F5">
      <w:pPr>
        <w:widowControl w:val="0"/>
        <w:numPr>
          <w:ilvl w:val="0"/>
          <w:numId w:val="25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активизация слуховых процессов, развитие мелодического,</w:t>
      </w:r>
    </w:p>
    <w:p w:rsidR="00613A29" w:rsidRPr="007D7C25" w:rsidRDefault="00613A29" w:rsidP="008D28F5">
      <w:pPr>
        <w:autoSpaceDE w:val="0"/>
        <w:ind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ладогармонического, тембрового слуха;</w:t>
      </w:r>
    </w:p>
    <w:p w:rsidR="00613A29" w:rsidRPr="007D7C25" w:rsidRDefault="00613A29" w:rsidP="008D28F5">
      <w:pPr>
        <w:widowControl w:val="0"/>
        <w:numPr>
          <w:ilvl w:val="0"/>
          <w:numId w:val="26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выполнение анализа исполняемых произведений и сравнительного анализа записей исполнения музыкальных произведений;</w:t>
      </w:r>
    </w:p>
    <w:p w:rsidR="00613A29" w:rsidRPr="007D7C25" w:rsidRDefault="00613A29" w:rsidP="008D28F5">
      <w:pPr>
        <w:widowControl w:val="0"/>
        <w:numPr>
          <w:ilvl w:val="0"/>
          <w:numId w:val="27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воспитание творческой инициативы, формирование ясных</w:t>
      </w:r>
    </w:p>
    <w:p w:rsidR="00613A29" w:rsidRPr="007D7C25" w:rsidRDefault="00613A29" w:rsidP="008D28F5">
      <w:pPr>
        <w:autoSpaceDE w:val="0"/>
        <w:ind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представлений о методике разучивания произведений и приемов работы над исполнительскими трудностями.</w:t>
      </w:r>
    </w:p>
    <w:p w:rsidR="00613A29" w:rsidRPr="007D7C25" w:rsidRDefault="00613A29" w:rsidP="008D28F5">
      <w:pPr>
        <w:autoSpaceDE w:val="0"/>
        <w:ind w:firstLine="709"/>
        <w:jc w:val="both"/>
        <w:rPr>
          <w:bCs w:val="0"/>
          <w:kern w:val="0"/>
          <w:sz w:val="28"/>
        </w:rPr>
      </w:pPr>
    </w:p>
    <w:p w:rsidR="00613A29" w:rsidRPr="008D28F5" w:rsidRDefault="00613A29" w:rsidP="008D28F5">
      <w:pPr>
        <w:pStyle w:val="1"/>
        <w:spacing w:before="0" w:after="0"/>
        <w:ind w:firstLine="709"/>
        <w:jc w:val="center"/>
        <w:rPr>
          <w:rFonts w:ascii="Times New Roman" w:hAnsi="Times New Roman"/>
          <w:color w:val="auto"/>
          <w:kern w:val="0"/>
          <w:sz w:val="28"/>
          <w:szCs w:val="28"/>
          <w:lang w:eastAsia="en-US"/>
        </w:rPr>
      </w:pPr>
      <w:bookmarkStart w:id="2" w:name="_Toc149234066"/>
      <w:r w:rsidRPr="008D28F5">
        <w:rPr>
          <w:rFonts w:ascii="Times New Roman" w:hAnsi="Times New Roman"/>
          <w:color w:val="auto"/>
          <w:kern w:val="0"/>
          <w:sz w:val="28"/>
          <w:szCs w:val="28"/>
          <w:lang w:eastAsia="en-US"/>
        </w:rPr>
        <w:t>3. ТРЕБОВАНИЯ К УРОВНЮ ОСВОЕНИЯ СОДЕРЖАНИЯ ПРОГРАММЫ</w:t>
      </w:r>
      <w:bookmarkEnd w:id="2"/>
    </w:p>
    <w:p w:rsidR="008D28F5" w:rsidRPr="008D28F5" w:rsidRDefault="008D28F5" w:rsidP="008D28F5">
      <w:pPr>
        <w:jc w:val="center"/>
        <w:rPr>
          <w:b/>
          <w:lang w:eastAsia="en-US"/>
        </w:rPr>
      </w:pPr>
    </w:p>
    <w:p w:rsidR="00613A29" w:rsidRPr="007D7C25" w:rsidRDefault="00613A29" w:rsidP="008D28F5">
      <w:pPr>
        <w:tabs>
          <w:tab w:val="left" w:pos="709"/>
        </w:tabs>
        <w:ind w:firstLine="709"/>
        <w:jc w:val="both"/>
        <w:rPr>
          <w:bCs w:val="0"/>
          <w:sz w:val="28"/>
          <w:szCs w:val="28"/>
        </w:rPr>
      </w:pPr>
      <w:r w:rsidRPr="007D7C25">
        <w:rPr>
          <w:bCs w:val="0"/>
          <w:sz w:val="28"/>
          <w:szCs w:val="28"/>
        </w:rPr>
        <w:t>В результате освоения курса обучающийся должен:</w:t>
      </w:r>
    </w:p>
    <w:p w:rsidR="00613A29" w:rsidRPr="007D7C25" w:rsidRDefault="00613A29" w:rsidP="008D28F5">
      <w:pPr>
        <w:autoSpaceDE w:val="0"/>
        <w:ind w:firstLine="709"/>
        <w:jc w:val="both"/>
        <w:rPr>
          <w:kern w:val="0"/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Иметь практический опыт</w:t>
      </w:r>
      <w:r w:rsidRPr="007D7C25">
        <w:rPr>
          <w:kern w:val="0"/>
          <w:sz w:val="28"/>
          <w:szCs w:val="28"/>
        </w:rPr>
        <w:t>:</w:t>
      </w:r>
    </w:p>
    <w:p w:rsidR="00613A29" w:rsidRPr="007D7C25" w:rsidRDefault="00613A29" w:rsidP="008D28F5">
      <w:pPr>
        <w:numPr>
          <w:ilvl w:val="0"/>
          <w:numId w:val="35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lastRenderedPageBreak/>
        <w:t>использования родственного инструмента для исполнения и</w:t>
      </w:r>
    </w:p>
    <w:p w:rsidR="00613A29" w:rsidRPr="007D7C25" w:rsidRDefault="00613A29" w:rsidP="008D28F5">
      <w:pPr>
        <w:autoSpaceDE w:val="0"/>
        <w:ind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чтения с листа музыкальных произведений разных жанров и форм в соответствии с программными требованиями;</w:t>
      </w:r>
    </w:p>
    <w:p w:rsidR="00613A29" w:rsidRPr="007D7C25" w:rsidRDefault="00613A29" w:rsidP="008D28F5">
      <w:pPr>
        <w:numPr>
          <w:ilvl w:val="0"/>
          <w:numId w:val="35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репетиционно-концертной работы в качестве солиста в составе ансамбля, оркестра;</w:t>
      </w:r>
    </w:p>
    <w:p w:rsidR="00613A29" w:rsidRPr="007D7C25" w:rsidRDefault="00613A29" w:rsidP="008D28F5">
      <w:pPr>
        <w:numPr>
          <w:ilvl w:val="0"/>
          <w:numId w:val="35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исполнения партий в различных камерно-инструментальных составах, в оркестре;</w:t>
      </w:r>
    </w:p>
    <w:p w:rsidR="00613A29" w:rsidRPr="007D7C25" w:rsidRDefault="00613A29" w:rsidP="008D28F5">
      <w:pPr>
        <w:autoSpaceDE w:val="0"/>
        <w:ind w:firstLine="709"/>
        <w:jc w:val="both"/>
        <w:rPr>
          <w:kern w:val="0"/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Уметь</w:t>
      </w:r>
      <w:r w:rsidRPr="007D7C25">
        <w:rPr>
          <w:kern w:val="0"/>
          <w:sz w:val="28"/>
          <w:szCs w:val="28"/>
        </w:rPr>
        <w:t>:</w:t>
      </w:r>
    </w:p>
    <w:p w:rsidR="00613A29" w:rsidRPr="007D7C25" w:rsidRDefault="00613A29" w:rsidP="008D28F5">
      <w:pPr>
        <w:widowControl w:val="0"/>
        <w:numPr>
          <w:ilvl w:val="0"/>
          <w:numId w:val="33"/>
        </w:numPr>
        <w:suppressAutoHyphens w:val="0"/>
        <w:autoSpaceDE w:val="0"/>
        <w:autoSpaceDN w:val="0"/>
        <w:ind w:left="0" w:firstLine="709"/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читать с листа и транспонировать музыкальные произведения;</w:t>
      </w:r>
    </w:p>
    <w:p w:rsidR="00613A29" w:rsidRPr="007D7C25" w:rsidRDefault="00613A29" w:rsidP="008D28F5">
      <w:pPr>
        <w:widowControl w:val="0"/>
        <w:numPr>
          <w:ilvl w:val="0"/>
          <w:numId w:val="33"/>
        </w:numPr>
        <w:suppressAutoHyphens w:val="0"/>
        <w:autoSpaceDE w:val="0"/>
        <w:autoSpaceDN w:val="0"/>
        <w:ind w:left="0" w:firstLine="709"/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использовать технические навыки и приемы, средства исполнительской выразительности для грамотной интерпретации нотного текста;</w:t>
      </w:r>
    </w:p>
    <w:p w:rsidR="00613A29" w:rsidRPr="007D7C25" w:rsidRDefault="00613A29" w:rsidP="008D28F5">
      <w:pPr>
        <w:widowControl w:val="0"/>
        <w:numPr>
          <w:ilvl w:val="0"/>
          <w:numId w:val="33"/>
        </w:numPr>
        <w:suppressAutoHyphens w:val="0"/>
        <w:autoSpaceDE w:val="0"/>
        <w:autoSpaceDN w:val="0"/>
        <w:ind w:left="0" w:firstLine="709"/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психофизиологически владеть собой в процессе репетиционной и концертной работы;</w:t>
      </w:r>
    </w:p>
    <w:p w:rsidR="00613A29" w:rsidRPr="007D7C25" w:rsidRDefault="00613A29" w:rsidP="008D28F5">
      <w:pPr>
        <w:widowControl w:val="0"/>
        <w:numPr>
          <w:ilvl w:val="0"/>
          <w:numId w:val="33"/>
        </w:numPr>
        <w:suppressAutoHyphens w:val="0"/>
        <w:autoSpaceDE w:val="0"/>
        <w:autoSpaceDN w:val="0"/>
        <w:ind w:left="0" w:firstLine="709"/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использовать слуховой контроль для управления процессом исполнения;</w:t>
      </w:r>
    </w:p>
    <w:p w:rsidR="00613A29" w:rsidRPr="007D7C25" w:rsidRDefault="00613A29" w:rsidP="008D28F5">
      <w:pPr>
        <w:widowControl w:val="0"/>
        <w:numPr>
          <w:ilvl w:val="0"/>
          <w:numId w:val="33"/>
        </w:numPr>
        <w:suppressAutoHyphens w:val="0"/>
        <w:autoSpaceDE w:val="0"/>
        <w:autoSpaceDN w:val="0"/>
        <w:ind w:left="0" w:firstLine="709"/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применять теоретические знания в исполнительской практике;</w:t>
      </w:r>
    </w:p>
    <w:p w:rsidR="00613A29" w:rsidRPr="007D7C25" w:rsidRDefault="00613A29" w:rsidP="008D28F5">
      <w:pPr>
        <w:widowControl w:val="0"/>
        <w:numPr>
          <w:ilvl w:val="0"/>
          <w:numId w:val="33"/>
        </w:numPr>
        <w:suppressAutoHyphens w:val="0"/>
        <w:autoSpaceDE w:val="0"/>
        <w:autoSpaceDN w:val="0"/>
        <w:ind w:left="0" w:firstLine="709"/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пользоваться специальной литературой;</w:t>
      </w:r>
    </w:p>
    <w:p w:rsidR="00613A29" w:rsidRPr="007D7C25" w:rsidRDefault="00613A29" w:rsidP="008D28F5">
      <w:pPr>
        <w:widowControl w:val="0"/>
        <w:numPr>
          <w:ilvl w:val="0"/>
          <w:numId w:val="33"/>
        </w:numPr>
        <w:suppressAutoHyphens w:val="0"/>
        <w:autoSpaceDE w:val="0"/>
        <w:autoSpaceDN w:val="0"/>
        <w:ind w:left="0" w:firstLine="709"/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слышать все партии в ансамблях различных составов;</w:t>
      </w:r>
    </w:p>
    <w:p w:rsidR="00613A29" w:rsidRPr="007D7C25" w:rsidRDefault="00613A29" w:rsidP="008D28F5">
      <w:pPr>
        <w:widowControl w:val="0"/>
        <w:numPr>
          <w:ilvl w:val="0"/>
          <w:numId w:val="33"/>
        </w:numPr>
        <w:suppressAutoHyphens w:val="0"/>
        <w:autoSpaceDE w:val="0"/>
        <w:autoSpaceDN w:val="0"/>
        <w:ind w:left="0" w:firstLine="709"/>
        <w:jc w:val="both"/>
        <w:rPr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Cs w:val="0"/>
          <w:color w:val="auto"/>
          <w:kern w:val="0"/>
          <w:sz w:val="28"/>
          <w:szCs w:val="28"/>
          <w:lang w:eastAsia="ru-RU"/>
        </w:rPr>
        <w:t>согласовывать свои исполнительские намерения и находить совместные художественные решения при работе в ансамбле;</w:t>
      </w:r>
    </w:p>
    <w:p w:rsidR="00613A29" w:rsidRPr="007D7C25" w:rsidRDefault="00613A29" w:rsidP="008D28F5">
      <w:pPr>
        <w:numPr>
          <w:ilvl w:val="0"/>
          <w:numId w:val="33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работать в составе различных видов оркестров: симфонического оркестра, камерного оркестра;</w:t>
      </w:r>
    </w:p>
    <w:p w:rsidR="00613A29" w:rsidRPr="007D7C25" w:rsidRDefault="00613A29" w:rsidP="008D28F5">
      <w:pPr>
        <w:autoSpaceDE w:val="0"/>
        <w:ind w:firstLine="709"/>
        <w:jc w:val="both"/>
        <w:rPr>
          <w:kern w:val="0"/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Знать</w:t>
      </w:r>
      <w:r w:rsidRPr="007D7C25">
        <w:rPr>
          <w:kern w:val="0"/>
          <w:sz w:val="28"/>
          <w:szCs w:val="28"/>
        </w:rPr>
        <w:t>:</w:t>
      </w:r>
    </w:p>
    <w:p w:rsidR="00613A29" w:rsidRPr="007D7C25" w:rsidRDefault="00613A29" w:rsidP="008D28F5">
      <w:pPr>
        <w:numPr>
          <w:ilvl w:val="0"/>
          <w:numId w:val="34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базовый репертуар оркестровых инструментов и переложений;</w:t>
      </w:r>
    </w:p>
    <w:p w:rsidR="00613A29" w:rsidRPr="007D7C25" w:rsidRDefault="00613A29" w:rsidP="008D28F5">
      <w:pPr>
        <w:numPr>
          <w:ilvl w:val="0"/>
          <w:numId w:val="34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профессиональную терминологию;</w:t>
      </w:r>
    </w:p>
    <w:p w:rsidR="00613A29" w:rsidRPr="007D7C25" w:rsidRDefault="00613A29" w:rsidP="008D28F5">
      <w:pPr>
        <w:numPr>
          <w:ilvl w:val="0"/>
          <w:numId w:val="34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особенности работы в качестве артиста ансамбля и оркестра, специфику репетиционной работы по группам и общих репетиций;</w:t>
      </w:r>
    </w:p>
    <w:p w:rsidR="00613A29" w:rsidRPr="007D7C25" w:rsidRDefault="00613A29" w:rsidP="008D28F5">
      <w:pPr>
        <w:numPr>
          <w:ilvl w:val="0"/>
          <w:numId w:val="34"/>
        </w:numPr>
        <w:autoSpaceDE w:val="0"/>
        <w:ind w:left="0" w:firstLine="709"/>
        <w:jc w:val="both"/>
        <w:rPr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выразительные и технические возможности родственных инструментов, их роли в оркестре.</w:t>
      </w:r>
    </w:p>
    <w:p w:rsidR="00613A29" w:rsidRPr="007D7C25" w:rsidRDefault="00613A29" w:rsidP="008D28F5">
      <w:pPr>
        <w:autoSpaceDE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8D28F5">
      <w:pPr>
        <w:autoSpaceDE w:val="0"/>
        <w:ind w:firstLine="709"/>
        <w:jc w:val="both"/>
        <w:rPr>
          <w:bCs w:val="0"/>
          <w:kern w:val="0"/>
          <w:sz w:val="28"/>
          <w:szCs w:val="28"/>
        </w:rPr>
      </w:pPr>
      <w:r w:rsidRPr="007D7C25">
        <w:rPr>
          <w:bCs w:val="0"/>
          <w:kern w:val="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11" w:history="1">
        <w:r w:rsidRPr="007D7C25">
          <w:rPr>
            <w:bCs w:val="0"/>
            <w:color w:val="0000FF"/>
            <w:kern w:val="0"/>
            <w:sz w:val="28"/>
            <w:szCs w:val="28"/>
            <w:u w:val="single"/>
          </w:rPr>
          <w:t>http://noki53.ru/about/programma-vospitaniya.php</w:t>
        </w:r>
      </w:hyperlink>
      <w:r w:rsidRPr="007D7C25">
        <w:rPr>
          <w:bCs w:val="0"/>
          <w:kern w:val="0"/>
          <w:sz w:val="28"/>
          <w:szCs w:val="28"/>
        </w:rPr>
        <w:t>).</w:t>
      </w:r>
    </w:p>
    <w:p w:rsidR="00613A29" w:rsidRPr="007D7C25" w:rsidRDefault="00613A29" w:rsidP="008D28F5">
      <w:pPr>
        <w:suppressAutoHyphens w:val="0"/>
        <w:ind w:firstLine="709"/>
        <w:contextualSpacing/>
        <w:jc w:val="both"/>
        <w:rPr>
          <w:rFonts w:eastAsia="Calibri"/>
          <w:bCs w:val="0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kern w:val="0"/>
          <w:sz w:val="28"/>
          <w:szCs w:val="28"/>
          <w:lang w:eastAsia="en-US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613A29" w:rsidRPr="007D7C25" w:rsidRDefault="00613A29" w:rsidP="008D28F5">
      <w:pPr>
        <w:suppressAutoHyphens w:val="0"/>
        <w:ind w:firstLine="709"/>
        <w:contextualSpacing/>
        <w:jc w:val="both"/>
        <w:rPr>
          <w:rFonts w:eastAsia="Calibri"/>
          <w:bCs w:val="0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kern w:val="0"/>
          <w:sz w:val="28"/>
          <w:szCs w:val="28"/>
          <w:lang w:eastAsia="en-US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:rsidR="00613A29" w:rsidRPr="007D7C25" w:rsidRDefault="00613A29" w:rsidP="008D28F5">
      <w:pPr>
        <w:widowControl w:val="0"/>
        <w:numPr>
          <w:ilvl w:val="0"/>
          <w:numId w:val="28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тестирующие системы (НЭШ)</w:t>
      </w:r>
    </w:p>
    <w:p w:rsidR="00613A29" w:rsidRPr="007D7C25" w:rsidRDefault="00613A29" w:rsidP="008D28F5">
      <w:pPr>
        <w:widowControl w:val="0"/>
        <w:numPr>
          <w:ilvl w:val="0"/>
          <w:numId w:val="28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информационно-справочные системы</w:t>
      </w:r>
    </w:p>
    <w:p w:rsidR="00613A29" w:rsidRPr="007D7C25" w:rsidRDefault="00613A29" w:rsidP="008D28F5">
      <w:pPr>
        <w:widowControl w:val="0"/>
        <w:numPr>
          <w:ilvl w:val="0"/>
          <w:numId w:val="29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электронные учебники (ЭБС «Лань»)</w:t>
      </w:r>
    </w:p>
    <w:p w:rsidR="00613A29" w:rsidRPr="007D7C25" w:rsidRDefault="00613A29" w:rsidP="008D28F5">
      <w:pPr>
        <w:widowControl w:val="0"/>
        <w:numPr>
          <w:ilvl w:val="0"/>
          <w:numId w:val="29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lastRenderedPageBreak/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613A29" w:rsidRPr="007D7C25" w:rsidRDefault="00613A29" w:rsidP="008D28F5">
      <w:pPr>
        <w:widowControl w:val="0"/>
        <w:numPr>
          <w:ilvl w:val="0"/>
          <w:numId w:val="29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613A29" w:rsidRPr="007D7C25" w:rsidRDefault="00613A29" w:rsidP="008D28F5">
      <w:pPr>
        <w:widowControl w:val="0"/>
        <w:numPr>
          <w:ilvl w:val="0"/>
          <w:numId w:val="28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электронные дидактические материалы</w:t>
      </w:r>
    </w:p>
    <w:p w:rsidR="00613A29" w:rsidRPr="007D7C25" w:rsidRDefault="00613A29" w:rsidP="008D28F5">
      <w:pPr>
        <w:widowControl w:val="0"/>
        <w:numPr>
          <w:ilvl w:val="0"/>
          <w:numId w:val="30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образовательные видеофильмы</w:t>
      </w:r>
    </w:p>
    <w:p w:rsidR="00613A29" w:rsidRPr="007D7C25" w:rsidRDefault="00613A29" w:rsidP="008D28F5">
      <w:pPr>
        <w:widowControl w:val="0"/>
        <w:numPr>
          <w:ilvl w:val="0"/>
          <w:numId w:val="30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613A29" w:rsidRPr="007D7C25" w:rsidRDefault="00613A29" w:rsidP="008D28F5">
      <w:pPr>
        <w:widowControl w:val="0"/>
        <w:numPr>
          <w:ilvl w:val="0"/>
          <w:numId w:val="30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 xml:space="preserve">аудиофрагменты </w:t>
      </w:r>
    </w:p>
    <w:p w:rsidR="00613A29" w:rsidRPr="007D7C25" w:rsidRDefault="00613A29" w:rsidP="008D28F5">
      <w:pPr>
        <w:widowControl w:val="0"/>
        <w:numPr>
          <w:ilvl w:val="0"/>
          <w:numId w:val="30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ноты, партитуры</w:t>
      </w:r>
    </w:p>
    <w:p w:rsidR="00613A29" w:rsidRPr="007D7C25" w:rsidRDefault="00613A29" w:rsidP="008D28F5">
      <w:pPr>
        <w:widowControl w:val="0"/>
        <w:numPr>
          <w:ilvl w:val="0"/>
          <w:numId w:val="28"/>
        </w:numPr>
        <w:suppressAutoHyphens w:val="0"/>
        <w:autoSpaceDE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презентации</w:t>
      </w:r>
    </w:p>
    <w:p w:rsidR="00613A29" w:rsidRPr="007D7C25" w:rsidRDefault="00613A29" w:rsidP="008D28F5">
      <w:pPr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>В зависимости от целей занятий могут использоваться электронная почта, социальные сети, мессенджеры.</w:t>
      </w:r>
    </w:p>
    <w:p w:rsidR="007D7C25" w:rsidRPr="007D7C25" w:rsidRDefault="007D7C25" w:rsidP="007D7C25">
      <w:pPr>
        <w:suppressAutoHyphens w:val="0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</w:p>
    <w:p w:rsidR="00613A29" w:rsidRPr="007D7C25" w:rsidRDefault="00613A29" w:rsidP="007D7C25">
      <w:pPr>
        <w:keepNext/>
        <w:keepLines/>
        <w:suppressAutoHyphens w:val="0"/>
        <w:jc w:val="center"/>
        <w:outlineLvl w:val="0"/>
        <w:rPr>
          <w:b/>
          <w:caps/>
          <w:kern w:val="0"/>
          <w:sz w:val="28"/>
          <w:szCs w:val="28"/>
          <w:lang w:eastAsia="en-US"/>
        </w:rPr>
      </w:pPr>
      <w:bookmarkStart w:id="3" w:name="_Toc149234067"/>
      <w:r w:rsidRPr="007D7C25">
        <w:rPr>
          <w:b/>
          <w:caps/>
          <w:kern w:val="0"/>
          <w:sz w:val="28"/>
          <w:szCs w:val="28"/>
          <w:lang w:eastAsia="en-US"/>
        </w:rPr>
        <w:t>4.Структура учебной дисциплины</w:t>
      </w:r>
      <w:bookmarkEnd w:id="3"/>
    </w:p>
    <w:p w:rsidR="00613A29" w:rsidRDefault="00613A29" w:rsidP="007D7C25">
      <w:pPr>
        <w:suppressAutoHyphens w:val="0"/>
        <w:jc w:val="center"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  <w:bookmarkStart w:id="4" w:name="_Toc144484191"/>
      <w:r w:rsidRPr="007D7C25"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  <w:t xml:space="preserve">Объем времени, выделяемый на МДК, дисциплины </w:t>
      </w:r>
    </w:p>
    <w:p w:rsidR="008D28F5" w:rsidRPr="007D7C25" w:rsidRDefault="008D28F5" w:rsidP="007D7C25">
      <w:pPr>
        <w:suppressAutoHyphens w:val="0"/>
        <w:jc w:val="center"/>
        <w:rPr>
          <w:rFonts w:eastAsia="Calibri"/>
          <w:b/>
          <w:bCs w:val="0"/>
          <w:kern w:val="0"/>
          <w:sz w:val="28"/>
          <w:szCs w:val="28"/>
          <w:lang w:eastAsia="en-US"/>
        </w:rPr>
      </w:pPr>
    </w:p>
    <w:bookmarkEnd w:id="4"/>
    <w:p w:rsidR="00613A29" w:rsidRPr="007D7C25" w:rsidRDefault="00613A29" w:rsidP="007D7C25">
      <w:pPr>
        <w:autoSpaceDE w:val="0"/>
        <w:jc w:val="both"/>
        <w:rPr>
          <w:bCs w:val="0"/>
          <w:kern w:val="0"/>
          <w:sz w:val="28"/>
          <w:szCs w:val="20"/>
        </w:rPr>
      </w:pPr>
      <w:r w:rsidRPr="007D7C25">
        <w:rPr>
          <w:bCs w:val="0"/>
          <w:color w:val="auto"/>
          <w:kern w:val="0"/>
          <w:sz w:val="28"/>
          <w:szCs w:val="20"/>
        </w:rPr>
        <w:t>В соответствии с учебным планом</w:t>
      </w:r>
      <w:r w:rsidRPr="007D7C25">
        <w:rPr>
          <w:bCs w:val="0"/>
          <w:kern w:val="0"/>
          <w:sz w:val="28"/>
          <w:szCs w:val="20"/>
        </w:rPr>
        <w:t xml:space="preserve"> </w:t>
      </w:r>
      <w:r w:rsidRPr="007D7C25">
        <w:rPr>
          <w:bCs w:val="0"/>
          <w:kern w:val="0"/>
          <w:sz w:val="28"/>
          <w:szCs w:val="28"/>
        </w:rPr>
        <w:t xml:space="preserve">максимальная учебная нагрузка обучающегося – </w:t>
      </w:r>
      <w:r w:rsidRPr="007D7C25">
        <w:rPr>
          <w:sz w:val="28"/>
          <w:szCs w:val="28"/>
        </w:rPr>
        <w:t>54</w:t>
      </w:r>
      <w:r w:rsidRPr="007D7C25">
        <w:rPr>
          <w:bCs w:val="0"/>
          <w:kern w:val="0"/>
          <w:sz w:val="28"/>
          <w:szCs w:val="28"/>
        </w:rPr>
        <w:t xml:space="preserve"> часа, аудиторные индивидуальные занятия-</w:t>
      </w:r>
      <w:r w:rsidRPr="007D7C25">
        <w:rPr>
          <w:sz w:val="28"/>
          <w:szCs w:val="28"/>
        </w:rPr>
        <w:t>36часов</w:t>
      </w:r>
      <w:r w:rsidRPr="007D7C25">
        <w:rPr>
          <w:bCs w:val="0"/>
          <w:kern w:val="0"/>
          <w:sz w:val="28"/>
          <w:szCs w:val="28"/>
        </w:rPr>
        <w:t xml:space="preserve">, самостоятельная работа -18 часов, </w:t>
      </w:r>
      <w:r w:rsidRPr="007D7C25">
        <w:rPr>
          <w:sz w:val="28"/>
          <w:szCs w:val="28"/>
        </w:rPr>
        <w:t xml:space="preserve"> время изучения- </w:t>
      </w:r>
      <w:r w:rsidRPr="007D7C25">
        <w:rPr>
          <w:sz w:val="28"/>
          <w:szCs w:val="28"/>
          <w:lang w:val="en-US"/>
        </w:rPr>
        <w:t>V</w:t>
      </w:r>
      <w:r w:rsidRPr="007D7C25">
        <w:rPr>
          <w:sz w:val="28"/>
          <w:szCs w:val="28"/>
        </w:rPr>
        <w:t xml:space="preserve"> , </w:t>
      </w:r>
      <w:r w:rsidRPr="007D7C25">
        <w:rPr>
          <w:sz w:val="28"/>
          <w:szCs w:val="28"/>
          <w:lang w:val="en-US"/>
        </w:rPr>
        <w:t>VI</w:t>
      </w:r>
      <w:r w:rsidRPr="007D7C25">
        <w:rPr>
          <w:sz w:val="28"/>
          <w:szCs w:val="28"/>
        </w:rPr>
        <w:t xml:space="preserve"> семестры.</w:t>
      </w:r>
    </w:p>
    <w:p w:rsidR="00613A29" w:rsidRPr="007D7C25" w:rsidRDefault="00613A29" w:rsidP="007D7C25">
      <w:pPr>
        <w:autoSpaceDE w:val="0"/>
        <w:rPr>
          <w:bCs w:val="0"/>
          <w:kern w:val="0"/>
          <w:sz w:val="28"/>
          <w:szCs w:val="28"/>
        </w:rPr>
      </w:pPr>
      <w:r w:rsidRPr="007D7C25">
        <w:rPr>
          <w:kern w:val="0"/>
          <w:sz w:val="28"/>
          <w:szCs w:val="28"/>
        </w:rPr>
        <w:t>Специальность</w:t>
      </w:r>
      <w:r w:rsidRPr="007D7C25">
        <w:rPr>
          <w:bCs w:val="0"/>
          <w:kern w:val="0"/>
          <w:sz w:val="28"/>
          <w:szCs w:val="28"/>
        </w:rPr>
        <w:t xml:space="preserve">- 53.02.03. «Инструментальное  исполнительство» Оркестровые струнные инструменты  </w:t>
      </w:r>
      <w:r w:rsidRPr="007D7C25">
        <w:rPr>
          <w:kern w:val="0"/>
          <w:sz w:val="28"/>
          <w:szCs w:val="28"/>
        </w:rPr>
        <w:t>Форма обучения</w:t>
      </w:r>
      <w:r w:rsidRPr="007D7C25">
        <w:rPr>
          <w:b/>
          <w:kern w:val="0"/>
          <w:sz w:val="28"/>
        </w:rPr>
        <w:t xml:space="preserve"> </w:t>
      </w:r>
      <w:r w:rsidRPr="007D7C25">
        <w:rPr>
          <w:bCs w:val="0"/>
          <w:kern w:val="0"/>
          <w:sz w:val="28"/>
        </w:rPr>
        <w:t xml:space="preserve">– </w:t>
      </w:r>
      <w:r w:rsidRPr="007D7C25">
        <w:rPr>
          <w:bCs w:val="0"/>
          <w:kern w:val="0"/>
          <w:sz w:val="28"/>
          <w:szCs w:val="28"/>
        </w:rPr>
        <w:t>очная</w:t>
      </w:r>
    </w:p>
    <w:p w:rsidR="00613A29" w:rsidRPr="007D7C25" w:rsidRDefault="00613A29" w:rsidP="007D7C25">
      <w:pPr>
        <w:autoSpaceDE w:val="0"/>
        <w:rPr>
          <w:bCs w:val="0"/>
          <w:kern w:val="0"/>
          <w:sz w:val="28"/>
          <w:szCs w:val="28"/>
        </w:rPr>
      </w:pPr>
    </w:p>
    <w:p w:rsidR="00613A29" w:rsidRPr="007D7C25" w:rsidRDefault="00613A29" w:rsidP="007D7C25">
      <w:pPr>
        <w:autoSpaceDE w:val="0"/>
        <w:jc w:val="center"/>
        <w:rPr>
          <w:b/>
          <w:bCs w:val="0"/>
          <w:kern w:val="0"/>
          <w:sz w:val="28"/>
          <w:szCs w:val="28"/>
        </w:rPr>
      </w:pPr>
      <w:r w:rsidRPr="007D7C25">
        <w:rPr>
          <w:b/>
          <w:bCs w:val="0"/>
          <w:kern w:val="0"/>
          <w:sz w:val="28"/>
          <w:szCs w:val="28"/>
        </w:rPr>
        <w:t>Тематический план учебной дисциплины</w:t>
      </w:r>
    </w:p>
    <w:tbl>
      <w:tblPr>
        <w:tblW w:w="971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1"/>
        <w:gridCol w:w="3824"/>
        <w:gridCol w:w="1417"/>
        <w:gridCol w:w="1276"/>
        <w:gridCol w:w="1276"/>
        <w:gridCol w:w="1165"/>
        <w:gridCol w:w="182"/>
      </w:tblGrid>
      <w:tr w:rsidR="00613A29" w:rsidRPr="008D28F5" w:rsidTr="008D28F5">
        <w:trPr>
          <w:trHeight w:val="20"/>
        </w:trPr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3A29" w:rsidRPr="008D28F5" w:rsidRDefault="00613A29" w:rsidP="008D28F5">
            <w:pPr>
              <w:shd w:val="clear" w:color="auto" w:fill="FFFFFF"/>
              <w:jc w:val="center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>№</w:t>
            </w:r>
          </w:p>
        </w:tc>
        <w:tc>
          <w:tcPr>
            <w:tcW w:w="38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3A29" w:rsidRPr="008D28F5" w:rsidRDefault="00613A29" w:rsidP="008D28F5">
            <w:pPr>
              <w:shd w:val="clear" w:color="auto" w:fill="FFFFFF"/>
              <w:jc w:val="center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>Наименование тем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3A29" w:rsidRPr="008D28F5" w:rsidRDefault="00613A29" w:rsidP="008D28F5">
            <w:pPr>
              <w:shd w:val="clear" w:color="auto" w:fill="FFFFFF"/>
              <w:ind w:firstLine="10"/>
              <w:jc w:val="center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 xml:space="preserve">Максимал. </w:t>
            </w:r>
            <w:r w:rsidR="008D28F5" w:rsidRPr="008D28F5">
              <w:rPr>
                <w:b/>
                <w:bCs w:val="0"/>
                <w:color w:val="auto"/>
              </w:rPr>
              <w:t>у</w:t>
            </w:r>
            <w:r w:rsidRPr="008D28F5">
              <w:rPr>
                <w:b/>
                <w:bCs w:val="0"/>
                <w:color w:val="auto"/>
              </w:rPr>
              <w:t>чебная нагрузка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3A29" w:rsidRPr="008D28F5" w:rsidRDefault="00613A29" w:rsidP="008D28F5">
            <w:pPr>
              <w:widowControl w:val="0"/>
              <w:autoSpaceDE w:val="0"/>
              <w:snapToGrid w:val="0"/>
              <w:jc w:val="center"/>
              <w:rPr>
                <w:b/>
                <w:kern w:val="0"/>
              </w:rPr>
            </w:pPr>
            <w:r w:rsidRPr="008D28F5">
              <w:rPr>
                <w:b/>
                <w:color w:val="auto"/>
                <w:kern w:val="0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11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3A29" w:rsidRPr="008D28F5" w:rsidRDefault="00613A29" w:rsidP="008D28F5">
            <w:pPr>
              <w:shd w:val="clear" w:color="auto" w:fill="FFFFFF"/>
              <w:ind w:firstLine="24"/>
              <w:jc w:val="center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>Самосто</w:t>
            </w:r>
            <w:r w:rsidRPr="008D28F5">
              <w:rPr>
                <w:b/>
                <w:bCs w:val="0"/>
                <w:color w:val="auto"/>
              </w:rPr>
              <w:softHyphen/>
              <w:t>ятельная работа</w:t>
            </w:r>
          </w:p>
        </w:tc>
        <w:tc>
          <w:tcPr>
            <w:tcW w:w="182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  <w:vAlign w:val="center"/>
          </w:tcPr>
          <w:p w:rsidR="00613A29" w:rsidRPr="008D28F5" w:rsidRDefault="00613A29" w:rsidP="008D28F5">
            <w:pPr>
              <w:shd w:val="clear" w:color="auto" w:fill="FFFFFF"/>
              <w:jc w:val="center"/>
              <w:rPr>
                <w:b/>
                <w:bCs w:val="0"/>
                <w:color w:val="auto"/>
              </w:rPr>
            </w:pPr>
          </w:p>
        </w:tc>
      </w:tr>
      <w:tr w:rsidR="00613A29" w:rsidRPr="007D7C25" w:rsidTr="008D28F5">
        <w:trPr>
          <w:trHeight w:val="20"/>
        </w:trPr>
        <w:tc>
          <w:tcPr>
            <w:tcW w:w="5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rPr>
                <w:bCs w:val="0"/>
                <w:color w:val="auto"/>
              </w:rPr>
            </w:pPr>
          </w:p>
        </w:tc>
        <w:tc>
          <w:tcPr>
            <w:tcW w:w="38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rPr>
                <w:bCs w:val="0"/>
                <w:color w:val="auto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ind w:firstLine="10"/>
              <w:rPr>
                <w:bCs w:val="0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jc w:val="center"/>
              <w:rPr>
                <w:color w:val="auto"/>
              </w:rPr>
            </w:pPr>
            <w:r w:rsidRPr="007D7C25">
              <w:rPr>
                <w:color w:val="auto"/>
              </w:rPr>
              <w:t>Теоретич.</w:t>
            </w:r>
          </w:p>
          <w:p w:rsidR="00613A29" w:rsidRPr="007D7C25" w:rsidRDefault="00613A29" w:rsidP="008D28F5">
            <w:pPr>
              <w:jc w:val="center"/>
              <w:rPr>
                <w:color w:val="auto"/>
              </w:rPr>
            </w:pPr>
            <w:r w:rsidRPr="007D7C25">
              <w:rPr>
                <w:color w:val="auto"/>
              </w:rPr>
              <w:t>о</w:t>
            </w:r>
            <w:r w:rsidR="008D28F5">
              <w:rPr>
                <w:color w:val="auto"/>
              </w:rPr>
              <w:t>б</w:t>
            </w:r>
            <w:r w:rsidRPr="007D7C25">
              <w:rPr>
                <w:color w:val="auto"/>
              </w:rPr>
              <w:t>учение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jc w:val="center"/>
              <w:rPr>
                <w:color w:val="auto"/>
              </w:rPr>
            </w:pPr>
            <w:r w:rsidRPr="007D7C25">
              <w:rPr>
                <w:color w:val="auto"/>
              </w:rPr>
              <w:t>Практич</w:t>
            </w:r>
            <w:r w:rsidR="008D28F5">
              <w:rPr>
                <w:color w:val="auto"/>
              </w:rPr>
              <w:t>еские занятия.</w:t>
            </w:r>
          </w:p>
        </w:tc>
        <w:tc>
          <w:tcPr>
            <w:tcW w:w="11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ind w:firstLine="24"/>
              <w:rPr>
                <w:bCs w:val="0"/>
                <w:color w:val="auto"/>
              </w:rPr>
            </w:pPr>
          </w:p>
        </w:tc>
        <w:tc>
          <w:tcPr>
            <w:tcW w:w="182" w:type="dxa"/>
            <w:vMerge/>
            <w:tcBorders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rPr>
                <w:bCs w:val="0"/>
                <w:color w:val="auto"/>
              </w:rPr>
            </w:pPr>
          </w:p>
        </w:tc>
      </w:tr>
      <w:tr w:rsidR="00613A29" w:rsidRPr="008D28F5" w:rsidTr="008D28F5">
        <w:trPr>
          <w:trHeight w:val="20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>5 семестр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</w:p>
        </w:tc>
        <w:tc>
          <w:tcPr>
            <w:tcW w:w="18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</w:p>
        </w:tc>
      </w:tr>
      <w:tr w:rsidR="00613A29" w:rsidRPr="007D7C25" w:rsidTr="008D28F5">
        <w:trPr>
          <w:trHeight w:val="20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1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ind w:firstLine="5"/>
              <w:rPr>
                <w:bCs w:val="0"/>
                <w:color w:val="auto"/>
              </w:rPr>
            </w:pPr>
            <w:r w:rsidRPr="007D7C25">
              <w:rPr>
                <w:color w:val="auto"/>
              </w:rPr>
              <w:t>Тема 1.</w:t>
            </w:r>
            <w:r w:rsidRPr="007D7C25">
              <w:t xml:space="preserve"> Технический материал (упражнения, гаммы, этюды). </w:t>
            </w:r>
            <w:r w:rsidRPr="007D7C25">
              <w:rPr>
                <w:bCs w:val="0"/>
                <w:color w:val="auto"/>
              </w:rPr>
              <w:t>Знакомство с родственным инструментом, его техническими и выразительными возможностями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2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2</w:t>
            </w:r>
          </w:p>
        </w:tc>
        <w:tc>
          <w:tcPr>
            <w:tcW w:w="18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rPr>
                <w:bCs w:val="0"/>
                <w:color w:val="auto"/>
              </w:rPr>
            </w:pPr>
          </w:p>
        </w:tc>
      </w:tr>
      <w:tr w:rsidR="00613A29" w:rsidRPr="007D7C25" w:rsidTr="008D28F5">
        <w:trPr>
          <w:trHeight w:val="20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2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ind w:firstLine="24"/>
              <w:rPr>
                <w:bCs w:val="0"/>
                <w:color w:val="auto"/>
              </w:rPr>
            </w:pPr>
            <w:r w:rsidRPr="007D7C25">
              <w:t>Тема 2. Изучение пьес кантиленного характера.</w:t>
            </w:r>
            <w:r w:rsidRPr="007D7C25">
              <w:rPr>
                <w:bCs w:val="0"/>
                <w:color w:val="auto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10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7D7C25" w:rsidRDefault="008F2726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6</w:t>
            </w:r>
          </w:p>
        </w:tc>
        <w:tc>
          <w:tcPr>
            <w:tcW w:w="18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613A29" w:rsidRPr="007D7C25" w:rsidRDefault="00613A29" w:rsidP="008D28F5">
            <w:pPr>
              <w:shd w:val="clear" w:color="auto" w:fill="FFFFFF"/>
              <w:rPr>
                <w:bCs w:val="0"/>
                <w:color w:val="auto"/>
              </w:rPr>
            </w:pPr>
          </w:p>
        </w:tc>
      </w:tr>
      <w:tr w:rsidR="00613A29" w:rsidRPr="008D28F5" w:rsidTr="008D28F5">
        <w:trPr>
          <w:trHeight w:val="20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>6 семестр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jc w:val="center"/>
              <w:rPr>
                <w:b/>
                <w:bCs w:val="0"/>
                <w:color w:val="auto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jc w:val="center"/>
              <w:rPr>
                <w:b/>
                <w:bCs w:val="0"/>
                <w:color w:val="auto"/>
              </w:rPr>
            </w:pP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jc w:val="center"/>
              <w:rPr>
                <w:b/>
                <w:bCs w:val="0"/>
                <w:color w:val="auto"/>
              </w:rPr>
            </w:pPr>
          </w:p>
        </w:tc>
        <w:tc>
          <w:tcPr>
            <w:tcW w:w="18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613A29" w:rsidRPr="008D28F5" w:rsidRDefault="00613A29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</w:p>
        </w:tc>
      </w:tr>
      <w:tr w:rsidR="002D5ADA" w:rsidRPr="007D7C25" w:rsidTr="008D28F5">
        <w:trPr>
          <w:trHeight w:val="20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shd w:val="clear" w:color="auto" w:fill="FFFFFF"/>
              <w:rPr>
                <w:bCs w:val="0"/>
                <w:color w:val="auto"/>
              </w:rPr>
            </w:pP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shd w:val="clear" w:color="auto" w:fill="FFFFFF"/>
              <w:jc w:val="both"/>
              <w:rPr>
                <w:bCs w:val="0"/>
                <w:color w:val="auto"/>
              </w:rPr>
            </w:pPr>
            <w:r w:rsidRPr="007D7C25">
              <w:t>Тема 3. Работа над пьесами подвижного характера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pStyle w:val="Style3"/>
              <w:jc w:val="center"/>
              <w:rPr>
                <w:rStyle w:val="FontStyle14"/>
                <w:bCs w:val="0"/>
                <w:lang w:val="en-US"/>
              </w:rPr>
            </w:pPr>
            <w:r w:rsidRPr="007D7C25">
              <w:rPr>
                <w:rStyle w:val="FontStyle14"/>
                <w:bCs w:val="0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6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pStyle w:val="Style3"/>
              <w:jc w:val="center"/>
              <w:rPr>
                <w:rStyle w:val="FontStyle14"/>
                <w:bCs w:val="0"/>
                <w:lang w:val="en-US"/>
              </w:rPr>
            </w:pPr>
            <w:r w:rsidRPr="007D7C25">
              <w:rPr>
                <w:rStyle w:val="FontStyle14"/>
                <w:bCs w:val="0"/>
                <w:lang w:val="en-US"/>
              </w:rPr>
              <w:t>4</w:t>
            </w:r>
          </w:p>
        </w:tc>
        <w:tc>
          <w:tcPr>
            <w:tcW w:w="18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2D5ADA" w:rsidRPr="007D7C25" w:rsidRDefault="002D5ADA" w:rsidP="008D28F5">
            <w:pPr>
              <w:shd w:val="clear" w:color="auto" w:fill="FFFFFF"/>
              <w:rPr>
                <w:bCs w:val="0"/>
                <w:color w:val="auto"/>
              </w:rPr>
            </w:pPr>
          </w:p>
        </w:tc>
      </w:tr>
      <w:tr w:rsidR="002D5ADA" w:rsidRPr="007D7C25" w:rsidTr="008D28F5">
        <w:trPr>
          <w:trHeight w:val="20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shd w:val="clear" w:color="auto" w:fill="FFFFFF"/>
              <w:rPr>
                <w:bCs w:val="0"/>
                <w:color w:val="auto"/>
              </w:rPr>
            </w:pP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shd w:val="clear" w:color="auto" w:fill="FFFFFF"/>
              <w:rPr>
                <w:bCs w:val="0"/>
                <w:color w:val="auto"/>
              </w:rPr>
            </w:pPr>
            <w:r w:rsidRPr="007D7C25">
              <w:t>Тема 4. Изучение произведений крупной формы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pStyle w:val="Style3"/>
              <w:jc w:val="center"/>
              <w:rPr>
                <w:rStyle w:val="FontStyle14"/>
                <w:bCs w:val="0"/>
                <w:lang w:val="en-US"/>
              </w:rPr>
            </w:pPr>
            <w:r w:rsidRPr="007D7C25">
              <w:rPr>
                <w:rStyle w:val="FontStyle14"/>
                <w:bCs w:val="0"/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B146B9" w:rsidP="008D28F5">
            <w:pPr>
              <w:shd w:val="clear" w:color="auto" w:fill="FFFFFF"/>
              <w:jc w:val="center"/>
              <w:rPr>
                <w:bCs w:val="0"/>
                <w:color w:val="auto"/>
              </w:rPr>
            </w:pPr>
            <w:r w:rsidRPr="007D7C25">
              <w:rPr>
                <w:bCs w:val="0"/>
                <w:color w:val="auto"/>
              </w:rPr>
              <w:t>10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7D7C25" w:rsidRDefault="002D5ADA" w:rsidP="008D28F5">
            <w:pPr>
              <w:pStyle w:val="Style3"/>
              <w:jc w:val="center"/>
              <w:rPr>
                <w:rStyle w:val="FontStyle14"/>
                <w:bCs w:val="0"/>
                <w:lang w:val="en-US"/>
              </w:rPr>
            </w:pPr>
            <w:r w:rsidRPr="007D7C25">
              <w:rPr>
                <w:rStyle w:val="FontStyle14"/>
                <w:bCs w:val="0"/>
                <w:lang w:val="en-US"/>
              </w:rPr>
              <w:t>5</w:t>
            </w:r>
          </w:p>
        </w:tc>
        <w:tc>
          <w:tcPr>
            <w:tcW w:w="18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2D5ADA" w:rsidRPr="007D7C25" w:rsidRDefault="002D5ADA" w:rsidP="008D28F5">
            <w:pPr>
              <w:shd w:val="clear" w:color="auto" w:fill="FFFFFF"/>
              <w:rPr>
                <w:bCs w:val="0"/>
                <w:color w:val="auto"/>
              </w:rPr>
            </w:pPr>
          </w:p>
        </w:tc>
      </w:tr>
      <w:tr w:rsidR="002D5ADA" w:rsidRPr="008D28F5" w:rsidTr="008D28F5">
        <w:trPr>
          <w:trHeight w:val="20"/>
        </w:trPr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8D28F5" w:rsidRDefault="002D5ADA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8D28F5" w:rsidRDefault="002D5ADA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8D28F5" w:rsidRDefault="002D5ADA" w:rsidP="008D28F5">
            <w:pPr>
              <w:shd w:val="clear" w:color="auto" w:fill="FFFFFF"/>
              <w:jc w:val="center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>54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8D28F5" w:rsidRDefault="002D5ADA" w:rsidP="008D28F5">
            <w:pPr>
              <w:shd w:val="clear" w:color="auto" w:fill="FFFFFF"/>
              <w:jc w:val="center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>36</w:t>
            </w:r>
          </w:p>
        </w:tc>
        <w:tc>
          <w:tcPr>
            <w:tcW w:w="1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D5ADA" w:rsidRPr="008D28F5" w:rsidRDefault="002D5ADA" w:rsidP="008D28F5">
            <w:pPr>
              <w:shd w:val="clear" w:color="auto" w:fill="FFFFFF"/>
              <w:jc w:val="center"/>
              <w:rPr>
                <w:b/>
                <w:bCs w:val="0"/>
                <w:color w:val="auto"/>
              </w:rPr>
            </w:pPr>
            <w:r w:rsidRPr="008D28F5">
              <w:rPr>
                <w:b/>
                <w:bCs w:val="0"/>
                <w:color w:val="auto"/>
              </w:rPr>
              <w:t>18</w:t>
            </w:r>
          </w:p>
        </w:tc>
        <w:tc>
          <w:tcPr>
            <w:tcW w:w="18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2D5ADA" w:rsidRPr="008D28F5" w:rsidRDefault="002D5ADA" w:rsidP="008D28F5">
            <w:pPr>
              <w:shd w:val="clear" w:color="auto" w:fill="FFFFFF"/>
              <w:rPr>
                <w:b/>
                <w:bCs w:val="0"/>
                <w:color w:val="auto"/>
              </w:rPr>
            </w:pPr>
          </w:p>
        </w:tc>
      </w:tr>
    </w:tbl>
    <w:p w:rsidR="00613A29" w:rsidRPr="007D7C25" w:rsidRDefault="00613A29" w:rsidP="007D7C25">
      <w:pPr>
        <w:pStyle w:val="Style2"/>
        <w:rPr>
          <w:rStyle w:val="FontStyle13"/>
          <w:b/>
          <w:bCs w:val="0"/>
          <w:sz w:val="28"/>
          <w:szCs w:val="28"/>
        </w:rPr>
      </w:pPr>
    </w:p>
    <w:p w:rsidR="00613A29" w:rsidRPr="007D7C25" w:rsidRDefault="00B146B9" w:rsidP="007D7C25">
      <w:pPr>
        <w:autoSpaceDE w:val="0"/>
        <w:jc w:val="center"/>
        <w:rPr>
          <w:rStyle w:val="FontStyle14"/>
          <w:b/>
          <w:iCs/>
          <w:kern w:val="0"/>
          <w:sz w:val="28"/>
          <w:szCs w:val="28"/>
        </w:rPr>
      </w:pPr>
      <w:r w:rsidRPr="007D7C25">
        <w:rPr>
          <w:b/>
          <w:iCs/>
          <w:kern w:val="0"/>
          <w:sz w:val="28"/>
          <w:szCs w:val="28"/>
        </w:rPr>
        <w:t>Распределение учебной нагрузки по семестрам</w:t>
      </w:r>
    </w:p>
    <w:p w:rsidR="00613A29" w:rsidRPr="007D7C25" w:rsidRDefault="00613A29" w:rsidP="007D7C25">
      <w:pPr>
        <w:jc w:val="both"/>
        <w:rPr>
          <w:bCs w:val="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4068"/>
        <w:gridCol w:w="1800"/>
        <w:gridCol w:w="1851"/>
        <w:gridCol w:w="1862"/>
      </w:tblGrid>
      <w:tr w:rsidR="00613A29" w:rsidRPr="007D7C25" w:rsidTr="00244B1D">
        <w:trPr>
          <w:trHeight w:val="281"/>
        </w:trPr>
        <w:tc>
          <w:tcPr>
            <w:tcW w:w="4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Вид учебной работы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Всего</w:t>
            </w:r>
          </w:p>
        </w:tc>
        <w:tc>
          <w:tcPr>
            <w:tcW w:w="3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Номера семестров</w:t>
            </w:r>
          </w:p>
        </w:tc>
      </w:tr>
      <w:tr w:rsidR="00613A29" w:rsidRPr="007D7C25" w:rsidTr="00244B1D">
        <w:trPr>
          <w:trHeight w:val="550"/>
        </w:trPr>
        <w:tc>
          <w:tcPr>
            <w:tcW w:w="4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5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6</w:t>
            </w:r>
          </w:p>
        </w:tc>
      </w:tr>
      <w:tr w:rsidR="00613A29" w:rsidRPr="007D7C25" w:rsidTr="00244B1D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Индивидуальные занятия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36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16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20</w:t>
            </w:r>
          </w:p>
        </w:tc>
      </w:tr>
      <w:tr w:rsidR="00613A29" w:rsidRPr="007D7C25" w:rsidTr="00244B1D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Самостоятельная работа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18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8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10</w:t>
            </w:r>
          </w:p>
        </w:tc>
      </w:tr>
      <w:tr w:rsidR="00613A29" w:rsidRPr="007D7C25" w:rsidTr="00244B1D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54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24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30</w:t>
            </w:r>
          </w:p>
        </w:tc>
      </w:tr>
      <w:tr w:rsidR="00613A29" w:rsidRPr="007D7C25" w:rsidTr="00244B1D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Вид итогового контроля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Контр. работа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Контр. работа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A29" w:rsidRPr="007D7C25" w:rsidRDefault="00613A29" w:rsidP="007D7C25">
            <w:pPr>
              <w:snapToGrid w:val="0"/>
              <w:jc w:val="both"/>
              <w:rPr>
                <w:bCs w:val="0"/>
              </w:rPr>
            </w:pPr>
            <w:r w:rsidRPr="007D7C25">
              <w:rPr>
                <w:bCs w:val="0"/>
              </w:rPr>
              <w:t>Контр. работа</w:t>
            </w:r>
          </w:p>
        </w:tc>
      </w:tr>
    </w:tbl>
    <w:p w:rsidR="00613A29" w:rsidRPr="007D7C25" w:rsidRDefault="00613A29" w:rsidP="007D7C25">
      <w:pPr>
        <w:pStyle w:val="Style2"/>
        <w:jc w:val="center"/>
        <w:rPr>
          <w:rStyle w:val="FontStyle13"/>
          <w:b/>
          <w:bCs w:val="0"/>
          <w:sz w:val="28"/>
          <w:szCs w:val="28"/>
        </w:rPr>
      </w:pPr>
    </w:p>
    <w:p w:rsidR="00B146B9" w:rsidRPr="008D28F5" w:rsidRDefault="00B146B9" w:rsidP="008D28F5">
      <w:pPr>
        <w:pStyle w:val="1"/>
        <w:spacing w:before="0" w:after="0"/>
        <w:jc w:val="center"/>
        <w:rPr>
          <w:rFonts w:ascii="Times New Roman" w:hAnsi="Times New Roman"/>
          <w:bCs w:val="0"/>
          <w:color w:val="auto"/>
          <w:kern w:val="0"/>
          <w:sz w:val="28"/>
          <w:szCs w:val="28"/>
          <w:lang w:eastAsia="en-US"/>
        </w:rPr>
      </w:pPr>
      <w:bookmarkStart w:id="5" w:name="_Toc149234068"/>
      <w:r w:rsidRPr="008D28F5">
        <w:rPr>
          <w:rFonts w:ascii="Times New Roman" w:hAnsi="Times New Roman"/>
          <w:bCs w:val="0"/>
          <w:color w:val="auto"/>
          <w:kern w:val="0"/>
          <w:sz w:val="28"/>
          <w:szCs w:val="28"/>
          <w:lang w:eastAsia="en-US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  <w:bookmarkEnd w:id="5"/>
    </w:p>
    <w:p w:rsidR="00B146B9" w:rsidRPr="008D28F5" w:rsidRDefault="00B146B9" w:rsidP="008D28F5">
      <w:pPr>
        <w:autoSpaceDE w:val="0"/>
        <w:jc w:val="center"/>
        <w:rPr>
          <w:b/>
          <w:bCs w:val="0"/>
          <w:kern w:val="0"/>
          <w:sz w:val="28"/>
        </w:rPr>
      </w:pPr>
    </w:p>
    <w:p w:rsidR="00B146B9" w:rsidRPr="007D7C25" w:rsidRDefault="00B146B9" w:rsidP="007D7C25">
      <w:pPr>
        <w:autoSpaceDE w:val="0"/>
        <w:jc w:val="center"/>
        <w:rPr>
          <w:b/>
          <w:kern w:val="0"/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5.1. Содержание дисциплины</w:t>
      </w:r>
    </w:p>
    <w:p w:rsidR="00B146B9" w:rsidRPr="007D7C25" w:rsidRDefault="00B146B9" w:rsidP="007D7C25">
      <w:pPr>
        <w:autoSpaceDE w:val="0"/>
        <w:jc w:val="center"/>
        <w:rPr>
          <w:b/>
          <w:kern w:val="0"/>
          <w:sz w:val="28"/>
          <w:szCs w:val="28"/>
        </w:rPr>
      </w:pPr>
    </w:p>
    <w:p w:rsidR="00B146B9" w:rsidRPr="007D7C25" w:rsidRDefault="00F65B1F" w:rsidP="007D7C25">
      <w:pPr>
        <w:shd w:val="clear" w:color="auto" w:fill="FFFFFF"/>
        <w:ind w:firstLine="216"/>
        <w:jc w:val="both"/>
        <w:rPr>
          <w:bCs w:val="0"/>
          <w:color w:val="auto"/>
        </w:rPr>
      </w:pPr>
      <w:r w:rsidRPr="007D7C25">
        <w:rPr>
          <w:bCs w:val="0"/>
          <w:color w:val="auto"/>
          <w:sz w:val="28"/>
          <w:szCs w:val="28"/>
        </w:rPr>
        <w:t xml:space="preserve"> В процессе преподавания дисциплины и</w:t>
      </w:r>
      <w:r w:rsidR="00B146B9" w:rsidRPr="007D7C25">
        <w:rPr>
          <w:bCs w:val="0"/>
          <w:color w:val="auto"/>
          <w:sz w:val="28"/>
          <w:szCs w:val="28"/>
        </w:rPr>
        <w:t xml:space="preserve">зложение теоретических положений целесообразно сочетать непосредственно с ознакомлением с </w:t>
      </w:r>
      <w:r w:rsidRPr="007D7C25">
        <w:rPr>
          <w:bCs w:val="0"/>
          <w:color w:val="auto"/>
          <w:sz w:val="28"/>
          <w:szCs w:val="28"/>
        </w:rPr>
        <w:t xml:space="preserve">родственным </w:t>
      </w:r>
      <w:r w:rsidR="00B146B9" w:rsidRPr="007D7C25">
        <w:rPr>
          <w:bCs w:val="0"/>
          <w:color w:val="auto"/>
          <w:sz w:val="28"/>
          <w:szCs w:val="28"/>
        </w:rPr>
        <w:t>инструментом и с изучением исполнительских приёмов. При ознакомлении с репертуаром необходимо раскрывать возможную трактовку произведения или фрагмента симфонической партитуры, обосновывая выбор для них соответствующих средств выразительности и приёмов звукоизвлечения.</w:t>
      </w:r>
    </w:p>
    <w:p w:rsidR="00B146B9" w:rsidRPr="007D7C25" w:rsidRDefault="00B146B9" w:rsidP="007D7C25">
      <w:pPr>
        <w:shd w:val="clear" w:color="auto" w:fill="FFFFFF"/>
        <w:ind w:firstLine="336"/>
        <w:jc w:val="both"/>
        <w:rPr>
          <w:bCs w:val="0"/>
          <w:color w:val="auto"/>
        </w:rPr>
      </w:pPr>
      <w:r w:rsidRPr="007D7C25">
        <w:rPr>
          <w:bCs w:val="0"/>
          <w:color w:val="auto"/>
          <w:sz w:val="28"/>
          <w:szCs w:val="28"/>
        </w:rPr>
        <w:t xml:space="preserve">Для более полного изучения особенностей родственных инструментов необходимо, чтобы </w:t>
      </w:r>
      <w:r w:rsidRPr="007D7C25">
        <w:rPr>
          <w:bCs w:val="0"/>
          <w:kern w:val="0"/>
          <w:sz w:val="28"/>
          <w:szCs w:val="28"/>
        </w:rPr>
        <w:t>обучающийся</w:t>
      </w:r>
      <w:r w:rsidRPr="007D7C25">
        <w:rPr>
          <w:bCs w:val="0"/>
          <w:color w:val="auto"/>
          <w:sz w:val="28"/>
          <w:szCs w:val="28"/>
        </w:rPr>
        <w:t xml:space="preserve"> знал историю возникновения, технического совершенствования родственного инструмента и развития исполнительских приёмов игры на нём.</w:t>
      </w:r>
    </w:p>
    <w:p w:rsidR="00B146B9" w:rsidRPr="007D7C25" w:rsidRDefault="00B146B9" w:rsidP="007D7C25">
      <w:pPr>
        <w:shd w:val="clear" w:color="auto" w:fill="FFFFFF"/>
        <w:ind w:firstLine="288"/>
        <w:jc w:val="both"/>
        <w:rPr>
          <w:bCs w:val="0"/>
          <w:color w:val="auto"/>
        </w:rPr>
      </w:pPr>
      <w:r w:rsidRPr="007D7C25">
        <w:rPr>
          <w:bCs w:val="0"/>
          <w:color w:val="auto"/>
          <w:sz w:val="28"/>
          <w:szCs w:val="28"/>
        </w:rPr>
        <w:t>Практическая часть курса предполагает развитие игровых навыков на инструктивно-тренировочном материале, а также знакомство с различным репертуаром: концертно-камерными произведениями, оркестровыми соло из симфонических, оперных и балетных произведений.</w:t>
      </w:r>
    </w:p>
    <w:p w:rsidR="00B146B9" w:rsidRPr="007D7C25" w:rsidRDefault="00B146B9" w:rsidP="007D7C25">
      <w:pPr>
        <w:shd w:val="clear" w:color="auto" w:fill="FFFFFF"/>
        <w:jc w:val="both"/>
        <w:rPr>
          <w:bCs w:val="0"/>
          <w:color w:val="auto"/>
        </w:rPr>
      </w:pPr>
    </w:p>
    <w:p w:rsidR="00613A29" w:rsidRPr="007D7C25" w:rsidRDefault="00B146B9" w:rsidP="007D7C25">
      <w:pPr>
        <w:shd w:val="clear" w:color="auto" w:fill="FFFFFF"/>
        <w:ind w:firstLine="317"/>
        <w:jc w:val="both"/>
        <w:rPr>
          <w:rStyle w:val="FontStyle13"/>
          <w:bCs w:val="0"/>
          <w:color w:val="auto"/>
        </w:rPr>
      </w:pPr>
      <w:r w:rsidRPr="007D7C25">
        <w:rPr>
          <w:bCs w:val="0"/>
          <w:color w:val="auto"/>
          <w:sz w:val="28"/>
          <w:szCs w:val="28"/>
        </w:rPr>
        <w:t xml:space="preserve">Организация учебного процесса на родственном инструменте строго не регламентируется. Содержание занятий может варьироваться в пределах требований программы в зависимости от индивидуальных особенностей </w:t>
      </w:r>
      <w:r w:rsidRPr="007D7C25">
        <w:rPr>
          <w:bCs w:val="0"/>
          <w:kern w:val="0"/>
          <w:sz w:val="28"/>
          <w:szCs w:val="28"/>
        </w:rPr>
        <w:t>обучающегося,</w:t>
      </w:r>
      <w:r w:rsidRPr="007D7C25">
        <w:rPr>
          <w:bCs w:val="0"/>
          <w:color w:val="auto"/>
          <w:sz w:val="28"/>
          <w:szCs w:val="28"/>
        </w:rPr>
        <w:t xml:space="preserve"> его общей подготовленности, уровня развития навыков игры на основном инструменте, методов преподавания и других объективных условий.</w:t>
      </w:r>
    </w:p>
    <w:p w:rsidR="002207A9" w:rsidRPr="007D7C25" w:rsidRDefault="002207A9" w:rsidP="007D7C25">
      <w:pPr>
        <w:pStyle w:val="Style10"/>
        <w:ind w:firstLine="567"/>
        <w:jc w:val="both"/>
      </w:pPr>
    </w:p>
    <w:p w:rsidR="002207A9" w:rsidRPr="007D7C25" w:rsidRDefault="002207A9" w:rsidP="007D7C25">
      <w:pPr>
        <w:pStyle w:val="Style2"/>
        <w:ind w:firstLine="567"/>
        <w:jc w:val="center"/>
        <w:rPr>
          <w:rStyle w:val="FontStyle22"/>
          <w:b/>
          <w:bCs w:val="0"/>
          <w:sz w:val="28"/>
          <w:szCs w:val="28"/>
        </w:rPr>
      </w:pPr>
      <w:r w:rsidRPr="007D7C25">
        <w:rPr>
          <w:rStyle w:val="FontStyle21"/>
          <w:b/>
          <w:bCs w:val="0"/>
          <w:sz w:val="28"/>
          <w:szCs w:val="28"/>
        </w:rPr>
        <w:t xml:space="preserve">5.1. </w:t>
      </w:r>
      <w:r w:rsidRPr="007D7C25">
        <w:rPr>
          <w:rStyle w:val="FontStyle22"/>
          <w:b/>
          <w:bCs w:val="0"/>
          <w:sz w:val="28"/>
          <w:szCs w:val="28"/>
        </w:rPr>
        <w:t>Содержание дисциплины</w:t>
      </w:r>
    </w:p>
    <w:p w:rsidR="00F65B1F" w:rsidRPr="007D7C25" w:rsidRDefault="00F65B1F" w:rsidP="007D7C25">
      <w:pPr>
        <w:pStyle w:val="Style2"/>
        <w:ind w:firstLine="567"/>
        <w:jc w:val="center"/>
        <w:rPr>
          <w:rStyle w:val="FontStyle22"/>
          <w:b/>
          <w:bCs w:val="0"/>
          <w:sz w:val="28"/>
          <w:szCs w:val="28"/>
        </w:rPr>
      </w:pPr>
    </w:p>
    <w:p w:rsidR="00B146B9" w:rsidRPr="007D7C25" w:rsidRDefault="006152B4" w:rsidP="008D28F5">
      <w:pPr>
        <w:pStyle w:val="Style2"/>
        <w:jc w:val="both"/>
        <w:rPr>
          <w:sz w:val="28"/>
          <w:szCs w:val="28"/>
        </w:rPr>
      </w:pPr>
      <w:r w:rsidRPr="007D7C25">
        <w:rPr>
          <w:rStyle w:val="FontStyle13"/>
          <w:bCs w:val="0"/>
          <w:sz w:val="28"/>
          <w:szCs w:val="28"/>
        </w:rPr>
        <w:t>Тема 1.</w:t>
      </w:r>
      <w:r w:rsidR="000C1ECE" w:rsidRPr="007D7C25">
        <w:rPr>
          <w:sz w:val="28"/>
        </w:rPr>
        <w:t xml:space="preserve"> Технический материал (упражнения, гаммы, этюды)</w:t>
      </w:r>
      <w:r w:rsidR="00B146B9" w:rsidRPr="007D7C25">
        <w:rPr>
          <w:sz w:val="28"/>
          <w:szCs w:val="28"/>
        </w:rPr>
        <w:t>.</w:t>
      </w:r>
      <w:r w:rsidR="000C1ECE" w:rsidRPr="007D7C25">
        <w:rPr>
          <w:sz w:val="28"/>
          <w:szCs w:val="28"/>
        </w:rPr>
        <w:t xml:space="preserve"> </w:t>
      </w:r>
      <w:r w:rsidR="00B146B9" w:rsidRPr="007D7C25">
        <w:rPr>
          <w:sz w:val="28"/>
          <w:szCs w:val="28"/>
        </w:rPr>
        <w:t>Знакомство с родственным инструментом, его техническими и выразительными возможностями.</w:t>
      </w:r>
    </w:p>
    <w:p w:rsidR="000C1ECE" w:rsidRPr="007D7C25" w:rsidRDefault="00B146B9" w:rsidP="008D28F5">
      <w:pPr>
        <w:jc w:val="both"/>
        <w:rPr>
          <w:kern w:val="0"/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Требования к знаниям: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bCs w:val="0"/>
          <w:kern w:val="0"/>
          <w:sz w:val="28"/>
          <w:szCs w:val="28"/>
        </w:rPr>
        <w:t>обучающийся должен знать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bCs w:val="0"/>
          <w:color w:val="auto"/>
          <w:sz w:val="28"/>
          <w:szCs w:val="28"/>
        </w:rPr>
        <w:t xml:space="preserve">историю возникновения, технического совершенствования родственного инструмента и развития </w:t>
      </w:r>
      <w:r w:rsidRPr="007D7C25">
        <w:rPr>
          <w:bCs w:val="0"/>
          <w:color w:val="auto"/>
          <w:sz w:val="28"/>
          <w:szCs w:val="28"/>
        </w:rPr>
        <w:lastRenderedPageBreak/>
        <w:t>исполнительских приёмов игры на нём</w:t>
      </w:r>
      <w:r w:rsidR="000C1ECE" w:rsidRPr="007D7C25">
        <w:rPr>
          <w:kern w:val="0"/>
          <w:sz w:val="28"/>
          <w:szCs w:val="28"/>
        </w:rPr>
        <w:t>,</w:t>
      </w:r>
      <w:r w:rsidR="000C1ECE" w:rsidRPr="007D7C25">
        <w:rPr>
          <w:sz w:val="28"/>
          <w:szCs w:val="28"/>
        </w:rPr>
        <w:t xml:space="preserve"> правила постановки рук и корпуса, аппликатурные приемы, виды переходов, штриховые варианты.</w:t>
      </w:r>
      <w:r w:rsidRPr="007D7C25">
        <w:rPr>
          <w:kern w:val="0"/>
          <w:sz w:val="28"/>
          <w:szCs w:val="28"/>
        </w:rPr>
        <w:t xml:space="preserve">                                                                     </w:t>
      </w:r>
    </w:p>
    <w:p w:rsidR="00B146B9" w:rsidRPr="007D7C25" w:rsidRDefault="00B146B9" w:rsidP="008D28F5">
      <w:pPr>
        <w:jc w:val="both"/>
        <w:rPr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Требования к умениям: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bCs w:val="0"/>
          <w:kern w:val="0"/>
          <w:sz w:val="28"/>
          <w:szCs w:val="28"/>
        </w:rPr>
        <w:t xml:space="preserve">обучающийся должен </w:t>
      </w:r>
      <w:r w:rsidRPr="007D7C25">
        <w:rPr>
          <w:kern w:val="0"/>
          <w:sz w:val="28"/>
          <w:szCs w:val="28"/>
        </w:rPr>
        <w:t>уметь выявлять различия в способах звукообразования и звукоизвлечения на</w:t>
      </w:r>
      <w:r w:rsidR="000C1ECE" w:rsidRPr="007D7C25">
        <w:rPr>
          <w:kern w:val="0"/>
          <w:sz w:val="28"/>
          <w:szCs w:val="28"/>
        </w:rPr>
        <w:t xml:space="preserve"> основном и</w:t>
      </w:r>
      <w:r w:rsidRPr="007D7C25">
        <w:rPr>
          <w:kern w:val="0"/>
          <w:sz w:val="28"/>
          <w:szCs w:val="28"/>
        </w:rPr>
        <w:t xml:space="preserve"> родственном инструменте</w:t>
      </w:r>
      <w:r w:rsidR="000C1ECE" w:rsidRPr="007D7C25">
        <w:rPr>
          <w:kern w:val="0"/>
          <w:sz w:val="28"/>
          <w:szCs w:val="28"/>
        </w:rPr>
        <w:t>,</w:t>
      </w:r>
      <w:r w:rsidRPr="007D7C25">
        <w:rPr>
          <w:kern w:val="0"/>
          <w:sz w:val="28"/>
          <w:szCs w:val="28"/>
        </w:rPr>
        <w:t xml:space="preserve"> </w:t>
      </w:r>
      <w:r w:rsidR="000C1ECE" w:rsidRPr="007D7C25">
        <w:rPr>
          <w:sz w:val="28"/>
          <w:szCs w:val="28"/>
        </w:rPr>
        <w:t>исполнять технические задания на различные виды техники,</w:t>
      </w:r>
    </w:p>
    <w:p w:rsidR="006152B4" w:rsidRPr="007D7C25" w:rsidRDefault="006152B4" w:rsidP="008D28F5">
      <w:pPr>
        <w:pStyle w:val="Style2"/>
        <w:jc w:val="both"/>
        <w:rPr>
          <w:sz w:val="28"/>
          <w:szCs w:val="28"/>
        </w:rPr>
      </w:pPr>
      <w:r w:rsidRPr="007D7C25">
        <w:rPr>
          <w:sz w:val="28"/>
        </w:rPr>
        <w:t xml:space="preserve"> </w:t>
      </w:r>
      <w:r w:rsidR="000C1ECE" w:rsidRPr="007D7C25">
        <w:rPr>
          <w:sz w:val="28"/>
          <w:szCs w:val="28"/>
        </w:rPr>
        <w:t>достигая</w:t>
      </w:r>
      <w:r w:rsidRPr="007D7C25">
        <w:rPr>
          <w:sz w:val="28"/>
          <w:szCs w:val="28"/>
        </w:rPr>
        <w:t xml:space="preserve"> свободы движений.</w:t>
      </w:r>
    </w:p>
    <w:p w:rsidR="006152B4" w:rsidRPr="007D7C25" w:rsidRDefault="006152B4" w:rsidP="008D28F5">
      <w:pPr>
        <w:jc w:val="both"/>
        <w:rPr>
          <w:sz w:val="28"/>
        </w:rPr>
      </w:pPr>
      <w:r w:rsidRPr="007D7C25">
        <w:rPr>
          <w:sz w:val="28"/>
          <w:szCs w:val="28"/>
        </w:rPr>
        <w:t>Тема 2.</w:t>
      </w:r>
      <w:r w:rsidRPr="007D7C25">
        <w:rPr>
          <w:sz w:val="28"/>
        </w:rPr>
        <w:t xml:space="preserve"> Изучение пьес кантиленного характера.</w:t>
      </w:r>
    </w:p>
    <w:p w:rsidR="000C1ECE" w:rsidRPr="007D7C25" w:rsidRDefault="000C1ECE" w:rsidP="008D28F5">
      <w:pPr>
        <w:jc w:val="both"/>
        <w:rPr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Требования к знаниям: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bCs w:val="0"/>
          <w:kern w:val="0"/>
          <w:sz w:val="28"/>
          <w:szCs w:val="28"/>
        </w:rPr>
        <w:t>обучающийся должен знать</w:t>
      </w:r>
      <w:r w:rsidRPr="007D7C25">
        <w:rPr>
          <w:kern w:val="0"/>
          <w:sz w:val="28"/>
          <w:szCs w:val="28"/>
        </w:rPr>
        <w:t xml:space="preserve"> </w:t>
      </w:r>
      <w:r w:rsidR="000D21CB" w:rsidRPr="007D7C25">
        <w:rPr>
          <w:sz w:val="28"/>
          <w:szCs w:val="28"/>
        </w:rPr>
        <w:t>выразительные</w:t>
      </w:r>
      <w:r w:rsidRPr="007D7C25">
        <w:rPr>
          <w:sz w:val="28"/>
          <w:szCs w:val="28"/>
        </w:rPr>
        <w:t xml:space="preserve"> сре</w:t>
      </w:r>
      <w:r w:rsidR="000D21CB" w:rsidRPr="007D7C25">
        <w:rPr>
          <w:sz w:val="28"/>
          <w:szCs w:val="28"/>
        </w:rPr>
        <w:t>дства исполнительства на родственном инструменте.</w:t>
      </w:r>
    </w:p>
    <w:p w:rsidR="000C1ECE" w:rsidRPr="007D7C25" w:rsidRDefault="000C1ECE" w:rsidP="008D28F5">
      <w:pPr>
        <w:jc w:val="both"/>
        <w:rPr>
          <w:sz w:val="28"/>
        </w:rPr>
      </w:pPr>
      <w:r w:rsidRPr="007D7C25">
        <w:rPr>
          <w:b/>
          <w:kern w:val="0"/>
          <w:sz w:val="28"/>
          <w:szCs w:val="28"/>
        </w:rPr>
        <w:t>Требования к умениям: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bCs w:val="0"/>
          <w:kern w:val="0"/>
          <w:sz w:val="28"/>
          <w:szCs w:val="28"/>
        </w:rPr>
        <w:t xml:space="preserve">обучающийся должен </w:t>
      </w:r>
      <w:r w:rsidRPr="007D7C25">
        <w:rPr>
          <w:kern w:val="0"/>
          <w:sz w:val="28"/>
          <w:szCs w:val="28"/>
        </w:rPr>
        <w:t>уметь</w:t>
      </w:r>
      <w:r w:rsidR="000D21CB" w:rsidRPr="007D7C25">
        <w:rPr>
          <w:kern w:val="0"/>
          <w:sz w:val="28"/>
          <w:szCs w:val="28"/>
        </w:rPr>
        <w:t xml:space="preserve"> исполнять на родственном инструменте пьесы </w:t>
      </w:r>
      <w:r w:rsidR="000D21CB" w:rsidRPr="007D7C25">
        <w:rPr>
          <w:sz w:val="28"/>
        </w:rPr>
        <w:t>кантиленного характера,</w:t>
      </w:r>
      <w:r w:rsidR="000D21CB" w:rsidRPr="007D7C25">
        <w:rPr>
          <w:sz w:val="28"/>
          <w:szCs w:val="28"/>
        </w:rPr>
        <w:t xml:space="preserve"> особое внимание уделяя качеству звукоизвлечения, смене смычков и позиций, вибрато, фразировке, динамике.</w:t>
      </w:r>
    </w:p>
    <w:p w:rsidR="006152B4" w:rsidRPr="007D7C25" w:rsidRDefault="006152B4" w:rsidP="008D28F5">
      <w:pPr>
        <w:jc w:val="both"/>
        <w:rPr>
          <w:sz w:val="28"/>
        </w:rPr>
      </w:pPr>
      <w:r w:rsidRPr="007D7C25">
        <w:rPr>
          <w:sz w:val="28"/>
          <w:szCs w:val="28"/>
        </w:rPr>
        <w:t xml:space="preserve"> Тема 3.</w:t>
      </w:r>
      <w:r w:rsidRPr="007D7C25">
        <w:rPr>
          <w:sz w:val="28"/>
        </w:rPr>
        <w:t xml:space="preserve"> Работа над пьесами подвижного характера.</w:t>
      </w:r>
    </w:p>
    <w:p w:rsidR="000D21CB" w:rsidRPr="007D7C25" w:rsidRDefault="000D21CB" w:rsidP="008D28F5">
      <w:pPr>
        <w:jc w:val="both"/>
        <w:rPr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Требования к знаниям: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bCs w:val="0"/>
          <w:kern w:val="0"/>
          <w:sz w:val="28"/>
          <w:szCs w:val="28"/>
        </w:rPr>
        <w:t>обучающийся должен знать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sz w:val="28"/>
          <w:szCs w:val="28"/>
        </w:rPr>
        <w:t>требования к техническому  уровню исполнительства на родственном инструменте.</w:t>
      </w:r>
    </w:p>
    <w:p w:rsidR="006152B4" w:rsidRPr="007D7C25" w:rsidRDefault="000D21CB" w:rsidP="008D28F5">
      <w:pPr>
        <w:jc w:val="both"/>
        <w:rPr>
          <w:sz w:val="28"/>
        </w:rPr>
      </w:pPr>
      <w:r w:rsidRPr="007D7C25">
        <w:rPr>
          <w:b/>
          <w:kern w:val="0"/>
          <w:sz w:val="28"/>
          <w:szCs w:val="28"/>
        </w:rPr>
        <w:t>Требования к умениям: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bCs w:val="0"/>
          <w:kern w:val="0"/>
          <w:sz w:val="28"/>
          <w:szCs w:val="28"/>
        </w:rPr>
        <w:t xml:space="preserve">обучающийся должен </w:t>
      </w:r>
      <w:r w:rsidRPr="007D7C25">
        <w:rPr>
          <w:kern w:val="0"/>
          <w:sz w:val="28"/>
          <w:szCs w:val="28"/>
        </w:rPr>
        <w:t>уметь исполнять на родственном инструменте</w:t>
      </w:r>
      <w:r w:rsidRPr="007D7C25">
        <w:rPr>
          <w:sz w:val="28"/>
        </w:rPr>
        <w:t xml:space="preserve"> </w:t>
      </w:r>
      <w:r w:rsidRPr="007D7C25">
        <w:rPr>
          <w:sz w:val="28"/>
          <w:szCs w:val="28"/>
        </w:rPr>
        <w:t>п</w:t>
      </w:r>
      <w:r w:rsidR="006152B4" w:rsidRPr="007D7C25">
        <w:rPr>
          <w:sz w:val="28"/>
          <w:szCs w:val="28"/>
        </w:rPr>
        <w:t xml:space="preserve">одвижные пьесы </w:t>
      </w:r>
      <w:r w:rsidRPr="007D7C25">
        <w:rPr>
          <w:sz w:val="28"/>
          <w:szCs w:val="28"/>
        </w:rPr>
        <w:t xml:space="preserve">с контролем </w:t>
      </w:r>
      <w:r w:rsidR="006152B4" w:rsidRPr="007D7C25">
        <w:rPr>
          <w:sz w:val="28"/>
          <w:szCs w:val="28"/>
        </w:rPr>
        <w:t>артикуляции, координации движений, беглости пальцев левой руки, четкости исполнения штрихов.</w:t>
      </w:r>
    </w:p>
    <w:p w:rsidR="000D21CB" w:rsidRPr="007D7C25" w:rsidRDefault="006152B4" w:rsidP="008D28F5">
      <w:pPr>
        <w:jc w:val="both"/>
        <w:rPr>
          <w:sz w:val="28"/>
        </w:rPr>
      </w:pPr>
      <w:r w:rsidRPr="007D7C25">
        <w:rPr>
          <w:sz w:val="28"/>
          <w:szCs w:val="28"/>
        </w:rPr>
        <w:t>Тема 4.</w:t>
      </w:r>
      <w:r w:rsidRPr="007D7C25">
        <w:rPr>
          <w:sz w:val="28"/>
        </w:rPr>
        <w:t xml:space="preserve"> Изучение произведений крупной формы.</w:t>
      </w:r>
    </w:p>
    <w:p w:rsidR="000D21CB" w:rsidRPr="007D7C25" w:rsidRDefault="006152B4" w:rsidP="008D28F5">
      <w:pPr>
        <w:jc w:val="both"/>
        <w:rPr>
          <w:sz w:val="28"/>
          <w:szCs w:val="28"/>
        </w:rPr>
      </w:pPr>
      <w:r w:rsidRPr="007D7C25">
        <w:rPr>
          <w:b/>
          <w:sz w:val="28"/>
          <w:szCs w:val="28"/>
        </w:rPr>
        <w:t xml:space="preserve"> </w:t>
      </w:r>
      <w:r w:rsidR="000D21CB" w:rsidRPr="007D7C25">
        <w:rPr>
          <w:b/>
          <w:kern w:val="0"/>
          <w:sz w:val="28"/>
          <w:szCs w:val="28"/>
        </w:rPr>
        <w:t>Требования к знаниям:</w:t>
      </w:r>
      <w:r w:rsidR="000D21CB" w:rsidRPr="007D7C25">
        <w:rPr>
          <w:kern w:val="0"/>
          <w:sz w:val="28"/>
          <w:szCs w:val="28"/>
        </w:rPr>
        <w:t xml:space="preserve"> </w:t>
      </w:r>
      <w:r w:rsidR="000D21CB" w:rsidRPr="007D7C25">
        <w:rPr>
          <w:bCs w:val="0"/>
          <w:kern w:val="0"/>
          <w:sz w:val="28"/>
          <w:szCs w:val="28"/>
        </w:rPr>
        <w:t>обучающийся должен знать</w:t>
      </w:r>
      <w:r w:rsidR="000D21CB" w:rsidRPr="007D7C25">
        <w:rPr>
          <w:kern w:val="0"/>
          <w:sz w:val="28"/>
          <w:szCs w:val="28"/>
        </w:rPr>
        <w:t xml:space="preserve"> </w:t>
      </w:r>
      <w:r w:rsidR="000D21CB" w:rsidRPr="007D7C25">
        <w:rPr>
          <w:sz w:val="28"/>
          <w:szCs w:val="28"/>
        </w:rPr>
        <w:t>репертуар произведений крупной формы для родственного инструмента.</w:t>
      </w:r>
    </w:p>
    <w:p w:rsidR="002207A9" w:rsidRPr="007D7C25" w:rsidRDefault="000D21CB" w:rsidP="008D28F5">
      <w:pPr>
        <w:widowControl w:val="0"/>
        <w:jc w:val="both"/>
        <w:rPr>
          <w:sz w:val="28"/>
          <w:szCs w:val="28"/>
        </w:rPr>
      </w:pPr>
      <w:r w:rsidRPr="007D7C25">
        <w:rPr>
          <w:b/>
          <w:kern w:val="0"/>
          <w:sz w:val="28"/>
          <w:szCs w:val="28"/>
        </w:rPr>
        <w:t>Требования к умениям:</w:t>
      </w:r>
      <w:r w:rsidRPr="007D7C25">
        <w:rPr>
          <w:kern w:val="0"/>
          <w:sz w:val="28"/>
          <w:szCs w:val="28"/>
        </w:rPr>
        <w:t xml:space="preserve"> </w:t>
      </w:r>
      <w:r w:rsidRPr="007D7C25">
        <w:rPr>
          <w:bCs w:val="0"/>
          <w:kern w:val="0"/>
          <w:sz w:val="28"/>
          <w:szCs w:val="28"/>
        </w:rPr>
        <w:t xml:space="preserve">обучающийся должен </w:t>
      </w:r>
      <w:r w:rsidRPr="007D7C25">
        <w:rPr>
          <w:kern w:val="0"/>
          <w:sz w:val="28"/>
          <w:szCs w:val="28"/>
        </w:rPr>
        <w:t>уметь исполнять на родственном инструменте</w:t>
      </w:r>
      <w:r w:rsidR="000812D1" w:rsidRPr="007D7C25">
        <w:rPr>
          <w:kern w:val="0"/>
          <w:sz w:val="28"/>
          <w:szCs w:val="28"/>
        </w:rPr>
        <w:t xml:space="preserve"> </w:t>
      </w:r>
      <w:r w:rsidR="000812D1" w:rsidRPr="007D7C25">
        <w:rPr>
          <w:sz w:val="28"/>
          <w:szCs w:val="28"/>
        </w:rPr>
        <w:t>произведения крупной формы, применяя способы достижения стилистического соответствия посредством аппликатурных, штриховых и фразировочных приемов, уметь</w:t>
      </w:r>
      <w:r w:rsidR="006152B4" w:rsidRPr="007D7C25">
        <w:rPr>
          <w:sz w:val="28"/>
          <w:szCs w:val="28"/>
        </w:rPr>
        <w:t xml:space="preserve"> выстроить произведение в целом.</w:t>
      </w:r>
    </w:p>
    <w:p w:rsidR="000812D1" w:rsidRPr="007D7C25" w:rsidRDefault="000812D1" w:rsidP="008D28F5">
      <w:pPr>
        <w:jc w:val="both"/>
        <w:rPr>
          <w:sz w:val="28"/>
          <w:szCs w:val="28"/>
        </w:rPr>
      </w:pPr>
    </w:p>
    <w:p w:rsidR="000812D1" w:rsidRPr="007D7C25" w:rsidRDefault="000812D1" w:rsidP="008D28F5">
      <w:pPr>
        <w:jc w:val="both"/>
        <w:rPr>
          <w:b/>
          <w:bCs w:val="0"/>
          <w:color w:val="auto"/>
          <w:kern w:val="0"/>
          <w:sz w:val="28"/>
          <w:szCs w:val="28"/>
          <w:lang w:eastAsia="ru-RU"/>
        </w:rPr>
      </w:pPr>
      <w:r w:rsidRPr="007D7C25">
        <w:rPr>
          <w:b/>
          <w:bCs w:val="0"/>
          <w:caps/>
          <w:kern w:val="0"/>
          <w:sz w:val="28"/>
          <w:szCs w:val="28"/>
          <w:lang w:eastAsia="ru-RU"/>
        </w:rPr>
        <w:t xml:space="preserve">5.2. </w:t>
      </w:r>
      <w:r w:rsidRPr="007D7C25">
        <w:rPr>
          <w:b/>
          <w:bCs w:val="0"/>
          <w:color w:val="auto"/>
          <w:kern w:val="0"/>
          <w:sz w:val="28"/>
          <w:szCs w:val="28"/>
          <w:lang w:eastAsia="ru-RU"/>
        </w:rPr>
        <w:t>Требования к формам и содержанию текущего, промежуточного, итогового контроля</w:t>
      </w:r>
    </w:p>
    <w:p w:rsidR="000812D1" w:rsidRPr="007D7C25" w:rsidRDefault="000812D1" w:rsidP="008D28F5">
      <w:pPr>
        <w:jc w:val="both"/>
        <w:rPr>
          <w:b/>
          <w:bCs w:val="0"/>
          <w:caps/>
          <w:kern w:val="0"/>
          <w:sz w:val="28"/>
          <w:szCs w:val="28"/>
          <w:lang w:eastAsia="ru-RU"/>
        </w:rPr>
      </w:pPr>
    </w:p>
    <w:p w:rsidR="000812D1" w:rsidRPr="007D7C25" w:rsidRDefault="000812D1" w:rsidP="008D28F5">
      <w:pPr>
        <w:jc w:val="both"/>
        <w:rPr>
          <w:bCs w:val="0"/>
          <w:color w:val="auto"/>
          <w:sz w:val="28"/>
          <w:szCs w:val="28"/>
        </w:rPr>
      </w:pPr>
      <w:r w:rsidRPr="007D7C25">
        <w:rPr>
          <w:b/>
          <w:bCs w:val="0"/>
          <w:color w:val="auto"/>
          <w:sz w:val="28"/>
          <w:szCs w:val="28"/>
        </w:rPr>
        <w:t>Контроль</w:t>
      </w:r>
      <w:r w:rsidRPr="007D7C25">
        <w:rPr>
          <w:bCs w:val="0"/>
          <w:color w:val="auto"/>
          <w:sz w:val="28"/>
          <w:szCs w:val="28"/>
        </w:rPr>
        <w:t xml:space="preserve"> </w:t>
      </w:r>
      <w:r w:rsidRPr="007D7C25">
        <w:rPr>
          <w:b/>
          <w:bCs w:val="0"/>
          <w:color w:val="auto"/>
          <w:sz w:val="28"/>
          <w:szCs w:val="28"/>
        </w:rPr>
        <w:t>и оценка</w:t>
      </w:r>
      <w:r w:rsidRPr="007D7C25">
        <w:rPr>
          <w:bCs w:val="0"/>
          <w:color w:val="auto"/>
          <w:sz w:val="28"/>
          <w:szCs w:val="28"/>
        </w:rPr>
        <w:t xml:space="preserve"> результатов освоения учебной практики осуществляется преподавателем в процессе проведения учебных занятий, выполнения обучающимися индивидуальных заданий.</w:t>
      </w:r>
    </w:p>
    <w:p w:rsidR="000812D1" w:rsidRPr="007D7C25" w:rsidRDefault="000812D1" w:rsidP="008D28F5">
      <w:pPr>
        <w:jc w:val="both"/>
        <w:rPr>
          <w:bCs w:val="0"/>
          <w:color w:val="auto"/>
          <w:sz w:val="28"/>
          <w:szCs w:val="28"/>
        </w:rPr>
      </w:pPr>
      <w:r w:rsidRPr="007D7C25">
        <w:rPr>
          <w:bCs w:val="0"/>
          <w:color w:val="auto"/>
          <w:sz w:val="28"/>
          <w:szCs w:val="28"/>
        </w:rPr>
        <w:t>Промежуточная аттестация – контрольная работа в виде зачета в 5 и 6 семестрах.</w:t>
      </w:r>
    </w:p>
    <w:tbl>
      <w:tblPr>
        <w:tblW w:w="9344" w:type="dxa"/>
        <w:tblInd w:w="534" w:type="dxa"/>
        <w:tblLayout w:type="fixed"/>
        <w:tblLook w:val="0000"/>
      </w:tblPr>
      <w:tblGrid>
        <w:gridCol w:w="850"/>
        <w:gridCol w:w="661"/>
        <w:gridCol w:w="2316"/>
        <w:gridCol w:w="2977"/>
        <w:gridCol w:w="2540"/>
      </w:tblGrid>
      <w:tr w:rsidR="00BE326E" w:rsidRPr="008D28F5" w:rsidTr="008D28F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326E" w:rsidRPr="008D28F5" w:rsidRDefault="00BE326E" w:rsidP="008D28F5">
            <w:pPr>
              <w:snapToGrid w:val="0"/>
              <w:ind w:left="-57" w:right="-57"/>
              <w:jc w:val="center"/>
              <w:rPr>
                <w:b/>
                <w:bCs w:val="0"/>
              </w:rPr>
            </w:pPr>
            <w:r w:rsidRPr="008D28F5">
              <w:rPr>
                <w:b/>
                <w:bCs w:val="0"/>
              </w:rPr>
              <w:t>курс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326E" w:rsidRPr="008D28F5" w:rsidRDefault="00BE326E" w:rsidP="008D28F5">
            <w:pPr>
              <w:snapToGrid w:val="0"/>
              <w:ind w:left="-57" w:right="-57"/>
              <w:jc w:val="center"/>
              <w:rPr>
                <w:b/>
                <w:bCs w:val="0"/>
              </w:rPr>
            </w:pPr>
            <w:r w:rsidRPr="008D28F5">
              <w:rPr>
                <w:b/>
                <w:bCs w:val="0"/>
              </w:rPr>
              <w:t>семестр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326E" w:rsidRPr="008D28F5" w:rsidRDefault="00BE326E" w:rsidP="008D28F5">
            <w:pPr>
              <w:snapToGrid w:val="0"/>
              <w:ind w:left="-57" w:right="-57"/>
              <w:jc w:val="center"/>
              <w:rPr>
                <w:b/>
                <w:bCs w:val="0"/>
              </w:rPr>
            </w:pPr>
            <w:r w:rsidRPr="008D28F5">
              <w:rPr>
                <w:b/>
                <w:bCs w:val="0"/>
              </w:rPr>
              <w:t>Формы контроля (контрольн</w:t>
            </w:r>
            <w:r w:rsidR="00A553FE" w:rsidRPr="008D28F5">
              <w:rPr>
                <w:b/>
                <w:bCs w:val="0"/>
              </w:rPr>
              <w:t>ый</w:t>
            </w:r>
            <w:r w:rsidRPr="008D28F5">
              <w:rPr>
                <w:b/>
                <w:bCs w:val="0"/>
              </w:rPr>
              <w:t xml:space="preserve"> </w:t>
            </w:r>
            <w:r w:rsidR="000812D1" w:rsidRPr="008D28F5">
              <w:rPr>
                <w:b/>
                <w:bCs w:val="0"/>
              </w:rPr>
              <w:t>урок</w:t>
            </w:r>
            <w:r w:rsidRPr="008D28F5">
              <w:rPr>
                <w:b/>
                <w:bCs w:val="0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326E" w:rsidRPr="008D28F5" w:rsidRDefault="00BE326E" w:rsidP="008D28F5">
            <w:pPr>
              <w:snapToGrid w:val="0"/>
              <w:ind w:left="-57" w:right="-57"/>
              <w:jc w:val="center"/>
              <w:rPr>
                <w:b/>
                <w:bCs w:val="0"/>
              </w:rPr>
            </w:pPr>
            <w:r w:rsidRPr="008D28F5">
              <w:rPr>
                <w:b/>
                <w:bCs w:val="0"/>
              </w:rPr>
              <w:t>Содержание текущего, промежуточного или итогового контроля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326E" w:rsidRPr="008D28F5" w:rsidRDefault="00BE326E" w:rsidP="008D28F5">
            <w:pPr>
              <w:snapToGrid w:val="0"/>
              <w:ind w:left="-57" w:right="-57"/>
              <w:jc w:val="center"/>
              <w:rPr>
                <w:b/>
                <w:bCs w:val="0"/>
              </w:rPr>
            </w:pPr>
            <w:r w:rsidRPr="008D28F5">
              <w:rPr>
                <w:b/>
                <w:bCs w:val="0"/>
              </w:rPr>
              <w:t>Обоснование степени сложности</w:t>
            </w:r>
          </w:p>
        </w:tc>
      </w:tr>
      <w:tr w:rsidR="00BE326E" w:rsidRPr="007D7C25" w:rsidTr="008D28F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26E" w:rsidRPr="007D7C25" w:rsidRDefault="00BE326E" w:rsidP="008D28F5">
            <w:pPr>
              <w:snapToGrid w:val="0"/>
              <w:ind w:left="-57" w:right="-57"/>
              <w:jc w:val="both"/>
              <w:rPr>
                <w:bCs w:val="0"/>
              </w:rPr>
            </w:pPr>
            <w:r w:rsidRPr="007D7C25">
              <w:rPr>
                <w:bCs w:val="0"/>
                <w:lang w:val="en-US"/>
              </w:rPr>
              <w:t>III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26E" w:rsidRPr="007D7C25" w:rsidRDefault="000812D1" w:rsidP="008D28F5">
            <w:pPr>
              <w:snapToGrid w:val="0"/>
              <w:ind w:left="-57" w:right="-57"/>
              <w:jc w:val="both"/>
              <w:rPr>
                <w:bCs w:val="0"/>
              </w:rPr>
            </w:pPr>
            <w:r w:rsidRPr="007D7C25">
              <w:rPr>
                <w:bCs w:val="0"/>
                <w:lang w:val="en-US"/>
              </w:rPr>
              <w:t>V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26E" w:rsidRPr="007D7C25" w:rsidRDefault="00BE326E" w:rsidP="008D28F5">
            <w:pPr>
              <w:snapToGrid w:val="0"/>
              <w:ind w:left="-57" w:right="-57"/>
              <w:jc w:val="both"/>
              <w:rPr>
                <w:bCs w:val="0"/>
              </w:rPr>
            </w:pPr>
            <w:r w:rsidRPr="007D7C25">
              <w:rPr>
                <w:bCs w:val="0"/>
              </w:rPr>
              <w:t xml:space="preserve">Контрольный </w:t>
            </w:r>
            <w:r w:rsidR="00A553FE" w:rsidRPr="007D7C25">
              <w:rPr>
                <w:bCs w:val="0"/>
              </w:rPr>
              <w:t>урок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26E" w:rsidRPr="007D7C25" w:rsidRDefault="00A553FE" w:rsidP="008D28F5">
            <w:pPr>
              <w:snapToGrid w:val="0"/>
              <w:ind w:left="-57" w:right="-57"/>
              <w:jc w:val="both"/>
              <w:rPr>
                <w:bCs w:val="0"/>
              </w:rPr>
            </w:pPr>
            <w:r w:rsidRPr="007D7C25">
              <w:rPr>
                <w:bCs w:val="0"/>
              </w:rPr>
              <w:t>Исполнение 2-х разнохарактерных произведений</w:t>
            </w:r>
          </w:p>
        </w:tc>
        <w:tc>
          <w:tcPr>
            <w:tcW w:w="2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326E" w:rsidRPr="007D7C25" w:rsidRDefault="00BE326E" w:rsidP="008D28F5">
            <w:pPr>
              <w:snapToGrid w:val="0"/>
              <w:ind w:left="-57" w:right="-57"/>
              <w:jc w:val="both"/>
              <w:rPr>
                <w:bCs w:val="0"/>
              </w:rPr>
            </w:pPr>
            <w:r w:rsidRPr="007D7C25">
              <w:rPr>
                <w:bCs w:val="0"/>
              </w:rPr>
              <w:t>Степень сложности определяется требованиями программы</w:t>
            </w:r>
          </w:p>
          <w:p w:rsidR="00BE326E" w:rsidRPr="007D7C25" w:rsidRDefault="00BE326E" w:rsidP="008D28F5">
            <w:pPr>
              <w:snapToGrid w:val="0"/>
              <w:ind w:left="-57" w:right="-57"/>
              <w:jc w:val="both"/>
              <w:rPr>
                <w:bCs w:val="0"/>
              </w:rPr>
            </w:pPr>
            <w:r w:rsidRPr="007D7C25">
              <w:rPr>
                <w:bCs w:val="0"/>
              </w:rPr>
              <w:t xml:space="preserve">и индивидуальным уровнем </w:t>
            </w:r>
            <w:r w:rsidR="003D0586" w:rsidRPr="007D7C25">
              <w:rPr>
                <w:bCs w:val="0"/>
              </w:rPr>
              <w:t>обучающегося</w:t>
            </w:r>
          </w:p>
        </w:tc>
      </w:tr>
      <w:tr w:rsidR="00BE326E" w:rsidRPr="007D7C25" w:rsidTr="008D28F5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26E" w:rsidRPr="00E26EE3" w:rsidRDefault="00BE326E" w:rsidP="008D28F5">
            <w:pPr>
              <w:snapToGrid w:val="0"/>
              <w:ind w:left="-57" w:right="-57"/>
              <w:jc w:val="both"/>
              <w:rPr>
                <w:bCs w:val="0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26E" w:rsidRPr="007D7C25" w:rsidRDefault="000812D1" w:rsidP="008D28F5">
            <w:pPr>
              <w:snapToGrid w:val="0"/>
              <w:ind w:left="-57" w:right="-57"/>
              <w:jc w:val="both"/>
              <w:rPr>
                <w:bCs w:val="0"/>
                <w:lang w:val="en-US"/>
              </w:rPr>
            </w:pPr>
            <w:r w:rsidRPr="007D7C25">
              <w:rPr>
                <w:bCs w:val="0"/>
                <w:lang w:val="en-US"/>
              </w:rPr>
              <w:t>VI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26E" w:rsidRPr="007D7C25" w:rsidRDefault="00A553FE" w:rsidP="008D28F5">
            <w:pPr>
              <w:snapToGrid w:val="0"/>
              <w:ind w:left="-57" w:right="-57"/>
              <w:jc w:val="both"/>
              <w:rPr>
                <w:bCs w:val="0"/>
              </w:rPr>
            </w:pPr>
            <w:r w:rsidRPr="007D7C25">
              <w:rPr>
                <w:bCs w:val="0"/>
              </w:rPr>
              <w:t>Контрольный урок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26E" w:rsidRPr="007D7C25" w:rsidRDefault="00A553FE" w:rsidP="008D28F5">
            <w:pPr>
              <w:snapToGrid w:val="0"/>
              <w:ind w:left="-57" w:right="-57"/>
              <w:jc w:val="both"/>
              <w:rPr>
                <w:bCs w:val="0"/>
              </w:rPr>
            </w:pPr>
            <w:r w:rsidRPr="007D7C25">
              <w:rPr>
                <w:bCs w:val="0"/>
              </w:rPr>
              <w:t>Исполнение 2-х разнохарактерных произведений</w:t>
            </w:r>
          </w:p>
        </w:tc>
        <w:tc>
          <w:tcPr>
            <w:tcW w:w="2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26E" w:rsidRPr="007D7C25" w:rsidRDefault="00BE326E" w:rsidP="008D28F5">
            <w:pPr>
              <w:snapToGrid w:val="0"/>
              <w:ind w:left="-57" w:right="-57"/>
              <w:jc w:val="both"/>
              <w:rPr>
                <w:bCs w:val="0"/>
              </w:rPr>
            </w:pPr>
          </w:p>
        </w:tc>
      </w:tr>
    </w:tbl>
    <w:p w:rsidR="00BE326E" w:rsidRPr="007D7C25" w:rsidRDefault="00BE326E" w:rsidP="007D7C25">
      <w:pPr>
        <w:pStyle w:val="Style2"/>
      </w:pPr>
    </w:p>
    <w:p w:rsidR="003D0586" w:rsidRPr="007D7C25" w:rsidRDefault="003D0586" w:rsidP="007D7C25">
      <w:pPr>
        <w:tabs>
          <w:tab w:val="left" w:pos="709"/>
        </w:tabs>
        <w:ind w:firstLine="709"/>
        <w:jc w:val="both"/>
        <w:rPr>
          <w:b/>
          <w:bCs w:val="0"/>
          <w:color w:val="auto"/>
          <w:sz w:val="28"/>
          <w:szCs w:val="28"/>
        </w:rPr>
      </w:pPr>
      <w:r w:rsidRPr="007D7C25">
        <w:rPr>
          <w:b/>
          <w:bCs w:val="0"/>
          <w:color w:val="auto"/>
          <w:sz w:val="28"/>
          <w:szCs w:val="28"/>
        </w:rPr>
        <w:lastRenderedPageBreak/>
        <w:t xml:space="preserve">Критерии  оценки выступлений: </w:t>
      </w:r>
      <w:r w:rsidRPr="007D7C25">
        <w:rPr>
          <w:b/>
          <w:bCs w:val="0"/>
          <w:color w:val="auto"/>
          <w:sz w:val="28"/>
          <w:szCs w:val="28"/>
        </w:rPr>
        <w:tab/>
      </w:r>
    </w:p>
    <w:p w:rsidR="003D0586" w:rsidRPr="007D7C25" w:rsidRDefault="003D0586" w:rsidP="007D7C25">
      <w:pPr>
        <w:tabs>
          <w:tab w:val="left" w:pos="709"/>
        </w:tabs>
        <w:ind w:firstLine="709"/>
        <w:jc w:val="both"/>
        <w:rPr>
          <w:b/>
          <w:bCs w:val="0"/>
          <w:color w:val="auto"/>
          <w:sz w:val="28"/>
          <w:szCs w:val="28"/>
        </w:rPr>
      </w:pPr>
      <w:r w:rsidRPr="007D7C25">
        <w:rPr>
          <w:b/>
          <w:bCs w:val="0"/>
          <w:color w:val="auto"/>
          <w:sz w:val="28"/>
          <w:szCs w:val="28"/>
        </w:rPr>
        <w:tab/>
      </w:r>
      <w:r w:rsidRPr="007D7C25">
        <w:rPr>
          <w:b/>
          <w:bCs w:val="0"/>
          <w:color w:val="auto"/>
          <w:sz w:val="28"/>
          <w:szCs w:val="28"/>
        </w:rPr>
        <w:tab/>
      </w:r>
      <w:r w:rsidRPr="007D7C25">
        <w:rPr>
          <w:b/>
          <w:bCs w:val="0"/>
          <w:color w:val="auto"/>
          <w:sz w:val="28"/>
          <w:szCs w:val="28"/>
        </w:rPr>
        <w:tab/>
      </w:r>
    </w:p>
    <w:p w:rsidR="003D0586" w:rsidRPr="007D7C25" w:rsidRDefault="003D0586" w:rsidP="008D28F5">
      <w:pPr>
        <w:shd w:val="clear" w:color="auto" w:fill="FFFFFF"/>
        <w:ind w:firstLine="709"/>
        <w:jc w:val="both"/>
        <w:rPr>
          <w:sz w:val="28"/>
          <w:szCs w:val="28"/>
        </w:rPr>
      </w:pPr>
      <w:r w:rsidRPr="007D7C25">
        <w:rPr>
          <w:b/>
          <w:bCs w:val="0"/>
          <w:sz w:val="28"/>
          <w:szCs w:val="28"/>
        </w:rPr>
        <w:t xml:space="preserve">Отлично «5»   </w:t>
      </w:r>
      <w:r w:rsidRPr="007D7C25">
        <w:rPr>
          <w:sz w:val="28"/>
          <w:szCs w:val="28"/>
        </w:rPr>
        <w:t>-   обучающийся исполнил произведение, строго соблюдая</w:t>
      </w:r>
      <w:r w:rsidR="008D28F5">
        <w:rPr>
          <w:sz w:val="28"/>
          <w:szCs w:val="28"/>
        </w:rPr>
        <w:t xml:space="preserve"> </w:t>
      </w:r>
      <w:r w:rsidRPr="007D7C25">
        <w:rPr>
          <w:sz w:val="28"/>
          <w:szCs w:val="28"/>
        </w:rPr>
        <w:t>динамику, штрихи и фразировку, было показано хорошее владение</w:t>
      </w:r>
      <w:r w:rsidR="008D28F5">
        <w:rPr>
          <w:sz w:val="28"/>
          <w:szCs w:val="28"/>
        </w:rPr>
        <w:t xml:space="preserve"> </w:t>
      </w:r>
      <w:r w:rsidRPr="007D7C25">
        <w:rPr>
          <w:sz w:val="28"/>
          <w:szCs w:val="28"/>
        </w:rPr>
        <w:t>инструментом.</w:t>
      </w:r>
    </w:p>
    <w:p w:rsidR="003D0586" w:rsidRPr="007D7C25" w:rsidRDefault="003D0586" w:rsidP="008D28F5">
      <w:pPr>
        <w:shd w:val="clear" w:color="auto" w:fill="FFFFFF"/>
        <w:ind w:firstLine="709"/>
        <w:jc w:val="both"/>
        <w:rPr>
          <w:sz w:val="28"/>
          <w:szCs w:val="28"/>
        </w:rPr>
      </w:pPr>
      <w:r w:rsidRPr="007D7C25">
        <w:rPr>
          <w:b/>
          <w:bCs w:val="0"/>
          <w:sz w:val="28"/>
          <w:szCs w:val="28"/>
        </w:rPr>
        <w:t xml:space="preserve">Хорошо «4»    </w:t>
      </w:r>
      <w:r w:rsidRPr="007D7C25">
        <w:rPr>
          <w:sz w:val="28"/>
          <w:szCs w:val="28"/>
        </w:rPr>
        <w:t>- обучающийся исполнил произведение, строго соблюдая</w:t>
      </w:r>
      <w:r w:rsidR="008D28F5">
        <w:rPr>
          <w:sz w:val="28"/>
          <w:szCs w:val="28"/>
        </w:rPr>
        <w:t xml:space="preserve"> </w:t>
      </w:r>
      <w:r w:rsidRPr="007D7C25">
        <w:rPr>
          <w:sz w:val="28"/>
          <w:szCs w:val="28"/>
        </w:rPr>
        <w:t>динамику, штрихи и фразировку, было показано хорошее владение</w:t>
      </w:r>
      <w:r w:rsidR="008D28F5">
        <w:rPr>
          <w:sz w:val="28"/>
          <w:szCs w:val="28"/>
        </w:rPr>
        <w:t xml:space="preserve"> </w:t>
      </w:r>
      <w:r w:rsidRPr="007D7C25">
        <w:rPr>
          <w:sz w:val="28"/>
          <w:szCs w:val="28"/>
        </w:rPr>
        <w:t>инструментом, но допустил некоторые ошибки при исполнении</w:t>
      </w:r>
      <w:r w:rsidR="008D28F5">
        <w:rPr>
          <w:sz w:val="28"/>
          <w:szCs w:val="28"/>
        </w:rPr>
        <w:t xml:space="preserve"> </w:t>
      </w:r>
      <w:r w:rsidRPr="007D7C25">
        <w:rPr>
          <w:sz w:val="28"/>
          <w:szCs w:val="28"/>
        </w:rPr>
        <w:t>штрихов.</w:t>
      </w:r>
    </w:p>
    <w:p w:rsidR="003D0586" w:rsidRDefault="003D0586" w:rsidP="008D28F5">
      <w:pPr>
        <w:shd w:val="clear" w:color="auto" w:fill="FFFFFF"/>
        <w:ind w:firstLine="709"/>
        <w:jc w:val="both"/>
        <w:rPr>
          <w:sz w:val="28"/>
          <w:szCs w:val="28"/>
        </w:rPr>
      </w:pPr>
      <w:r w:rsidRPr="007D7C25">
        <w:rPr>
          <w:b/>
          <w:bCs w:val="0"/>
          <w:sz w:val="28"/>
          <w:szCs w:val="28"/>
        </w:rPr>
        <w:t xml:space="preserve">Удовлетворительно «3» </w:t>
      </w:r>
      <w:r w:rsidRPr="007D7C25">
        <w:rPr>
          <w:sz w:val="28"/>
          <w:szCs w:val="28"/>
        </w:rPr>
        <w:t>- исполнение обучающимся произведения в</w:t>
      </w:r>
      <w:r w:rsidR="008D28F5">
        <w:rPr>
          <w:sz w:val="28"/>
          <w:szCs w:val="28"/>
        </w:rPr>
        <w:t xml:space="preserve"> </w:t>
      </w:r>
      <w:r w:rsidRPr="007D7C25">
        <w:rPr>
          <w:sz w:val="28"/>
          <w:szCs w:val="28"/>
        </w:rPr>
        <w:t>целом удовлетворяет требованиям, но содержало ошибки при</w:t>
      </w:r>
      <w:r w:rsidR="008D28F5">
        <w:rPr>
          <w:sz w:val="28"/>
          <w:szCs w:val="28"/>
        </w:rPr>
        <w:t xml:space="preserve"> </w:t>
      </w:r>
      <w:r w:rsidRPr="007D7C25">
        <w:rPr>
          <w:sz w:val="28"/>
          <w:szCs w:val="28"/>
        </w:rPr>
        <w:t>исполнении легато, ошибки в фразировке и динамике, недостаточное</w:t>
      </w:r>
      <w:r w:rsidR="008D28F5">
        <w:rPr>
          <w:sz w:val="28"/>
          <w:szCs w:val="28"/>
        </w:rPr>
        <w:t xml:space="preserve"> </w:t>
      </w:r>
      <w:r w:rsidRPr="007D7C25">
        <w:rPr>
          <w:sz w:val="28"/>
          <w:szCs w:val="28"/>
        </w:rPr>
        <w:t>знание аппликатуры.</w:t>
      </w:r>
      <w:r w:rsidRPr="007D7C25">
        <w:rPr>
          <w:sz w:val="28"/>
          <w:szCs w:val="28"/>
        </w:rPr>
        <w:tab/>
      </w:r>
      <w:r w:rsidRPr="007D7C25">
        <w:rPr>
          <w:b/>
          <w:bCs w:val="0"/>
          <w:sz w:val="28"/>
          <w:szCs w:val="28"/>
        </w:rPr>
        <w:t xml:space="preserve">Неудовлетворительно «2» </w:t>
      </w:r>
      <w:r w:rsidRPr="007D7C25">
        <w:rPr>
          <w:sz w:val="28"/>
          <w:szCs w:val="28"/>
        </w:rPr>
        <w:t>- исполнение произведения не удовлетворяло требованиям.</w:t>
      </w:r>
    </w:p>
    <w:p w:rsidR="008D28F5" w:rsidRPr="007D7C25" w:rsidRDefault="008D28F5" w:rsidP="008D28F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3D0586" w:rsidRPr="007D7C25" w:rsidRDefault="003D0586" w:rsidP="007D7C25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outlineLvl w:val="0"/>
        <w:rPr>
          <w:b/>
          <w:bCs w:val="0"/>
          <w:caps/>
          <w:color w:val="auto"/>
          <w:kern w:val="0"/>
          <w:sz w:val="28"/>
          <w:szCs w:val="28"/>
          <w:lang w:eastAsia="en-US"/>
        </w:rPr>
      </w:pPr>
      <w:bookmarkStart w:id="6" w:name="_Toc144484192"/>
      <w:bookmarkStart w:id="7" w:name="_Toc149234069"/>
      <w:r w:rsidRPr="007D7C25">
        <w:rPr>
          <w:b/>
          <w:bCs w:val="0"/>
          <w:caps/>
          <w:color w:val="auto"/>
          <w:kern w:val="0"/>
          <w:sz w:val="28"/>
          <w:szCs w:val="28"/>
          <w:lang w:eastAsia="en-US"/>
        </w:rPr>
        <w:t>6.условия реализации ПРОГРАММЫ дисциплины</w:t>
      </w:r>
      <w:bookmarkEnd w:id="6"/>
      <w:bookmarkEnd w:id="7"/>
    </w:p>
    <w:p w:rsidR="003D0586" w:rsidRPr="007D7C25" w:rsidRDefault="003D0586" w:rsidP="007D7C25">
      <w:pPr>
        <w:suppressAutoHyphens w:val="0"/>
        <w:rPr>
          <w:rFonts w:eastAsia="Calibri"/>
          <w:bCs w:val="0"/>
          <w:color w:val="auto"/>
          <w:kern w:val="0"/>
          <w:sz w:val="22"/>
          <w:szCs w:val="22"/>
          <w:lang w:eastAsia="en-US"/>
        </w:rPr>
      </w:pPr>
    </w:p>
    <w:p w:rsidR="003D0586" w:rsidRPr="007D7C25" w:rsidRDefault="003D0586" w:rsidP="007D7C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center"/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/>
          <w:bCs w:val="0"/>
          <w:color w:val="auto"/>
          <w:kern w:val="0"/>
          <w:sz w:val="28"/>
          <w:szCs w:val="28"/>
          <w:lang w:eastAsia="en-US"/>
        </w:rPr>
        <w:t>6.1 Учебно-методическое и информационное обеспечение курса</w:t>
      </w:r>
    </w:p>
    <w:p w:rsidR="003D0586" w:rsidRPr="007D7C25" w:rsidRDefault="003D0586" w:rsidP="007D7C25">
      <w:pPr>
        <w:tabs>
          <w:tab w:val="left" w:leader="dot" w:pos="3101"/>
        </w:tabs>
        <w:autoSpaceDE w:val="0"/>
        <w:jc w:val="center"/>
        <w:rPr>
          <w:b/>
          <w:kern w:val="0"/>
          <w:sz w:val="32"/>
          <w:szCs w:val="32"/>
        </w:rPr>
      </w:pPr>
      <w:r w:rsidRPr="007D7C25">
        <w:rPr>
          <w:bCs w:val="0"/>
          <w:kern w:val="0"/>
          <w:sz w:val="28"/>
          <w:szCs w:val="28"/>
        </w:rPr>
        <w:t>Карта учебно-методи</w:t>
      </w:r>
      <w:r w:rsidR="00F65B1F" w:rsidRPr="007D7C25">
        <w:rPr>
          <w:bCs w:val="0"/>
          <w:kern w:val="0"/>
          <w:sz w:val="28"/>
          <w:szCs w:val="28"/>
        </w:rPr>
        <w:t xml:space="preserve">ческого обеспечения дисциплины </w:t>
      </w:r>
      <w:r w:rsidRPr="007D7C25">
        <w:rPr>
          <w:bCs w:val="0"/>
          <w:kern w:val="0"/>
          <w:sz w:val="28"/>
          <w:szCs w:val="28"/>
        </w:rPr>
        <w:t>Из</w:t>
      </w:r>
      <w:r w:rsidR="00F65B1F" w:rsidRPr="007D7C25">
        <w:rPr>
          <w:bCs w:val="0"/>
          <w:kern w:val="0"/>
          <w:sz w:val="28"/>
          <w:szCs w:val="28"/>
        </w:rPr>
        <w:t>учение родственных инструментов</w:t>
      </w:r>
      <w:r w:rsidRPr="007D7C25">
        <w:rPr>
          <w:bCs w:val="0"/>
          <w:kern w:val="0"/>
          <w:sz w:val="28"/>
          <w:szCs w:val="28"/>
        </w:rPr>
        <w:t xml:space="preserve"> </w:t>
      </w:r>
      <w:r w:rsidRPr="007D7C25">
        <w:rPr>
          <w:bCs w:val="0"/>
          <w:sz w:val="28"/>
          <w:szCs w:val="28"/>
        </w:rPr>
        <w:t>по специальности 53.02.03 Инструментальное исполнительство (по видам и</w:t>
      </w:r>
      <w:r w:rsidR="00F65B1F" w:rsidRPr="007D7C25">
        <w:rPr>
          <w:bCs w:val="0"/>
          <w:sz w:val="28"/>
          <w:szCs w:val="28"/>
        </w:rPr>
        <w:t xml:space="preserve">нструментов), вид инструментов </w:t>
      </w:r>
      <w:r w:rsidRPr="007D7C25">
        <w:rPr>
          <w:bCs w:val="0"/>
          <w:sz w:val="28"/>
          <w:szCs w:val="28"/>
        </w:rPr>
        <w:t xml:space="preserve">Оркестровые струнные </w:t>
      </w:r>
      <w:r w:rsidR="00F65B1F" w:rsidRPr="007D7C25">
        <w:rPr>
          <w:bCs w:val="0"/>
          <w:sz w:val="28"/>
          <w:szCs w:val="28"/>
        </w:rPr>
        <w:t>инструменты</w:t>
      </w:r>
    </w:p>
    <w:p w:rsidR="003D0586" w:rsidRPr="007D7C25" w:rsidRDefault="003D0586" w:rsidP="00E26EE3">
      <w:pPr>
        <w:tabs>
          <w:tab w:val="left" w:leader="dot" w:pos="9356"/>
        </w:tabs>
        <w:autoSpaceDE w:val="0"/>
        <w:jc w:val="both"/>
        <w:rPr>
          <w:kern w:val="0"/>
          <w:sz w:val="28"/>
          <w:szCs w:val="28"/>
        </w:rPr>
      </w:pPr>
      <w:r w:rsidRPr="007D7C25">
        <w:rPr>
          <w:bCs w:val="0"/>
          <w:kern w:val="0"/>
          <w:sz w:val="28"/>
          <w:szCs w:val="28"/>
        </w:rPr>
        <w:t xml:space="preserve">  Форма обучения </w:t>
      </w:r>
      <w:r w:rsidRPr="007D7C25">
        <w:rPr>
          <w:b/>
          <w:kern w:val="0"/>
          <w:sz w:val="28"/>
          <w:szCs w:val="28"/>
        </w:rPr>
        <w:t xml:space="preserve">- </w:t>
      </w:r>
      <w:r w:rsidRPr="007D7C25">
        <w:rPr>
          <w:kern w:val="0"/>
          <w:sz w:val="28"/>
          <w:szCs w:val="28"/>
        </w:rPr>
        <w:t>очная</w:t>
      </w:r>
    </w:p>
    <w:p w:rsidR="00752D9B" w:rsidRPr="007D7C25" w:rsidRDefault="00752D9B" w:rsidP="007D7C25">
      <w:pPr>
        <w:widowControl w:val="0"/>
        <w:rPr>
          <w:rStyle w:val="FontStyle14"/>
          <w:sz w:val="28"/>
          <w:szCs w:val="28"/>
        </w:rPr>
      </w:pPr>
    </w:p>
    <w:tbl>
      <w:tblPr>
        <w:tblW w:w="97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"/>
        <w:gridCol w:w="2416"/>
        <w:gridCol w:w="2532"/>
        <w:gridCol w:w="1921"/>
        <w:gridCol w:w="1087"/>
        <w:gridCol w:w="1297"/>
      </w:tblGrid>
      <w:tr w:rsidR="00752D9B" w:rsidRPr="008D28F5" w:rsidTr="008D28F5">
        <w:trPr>
          <w:trHeight w:val="20"/>
          <w:tblHeader/>
          <w:jc w:val="center"/>
        </w:trPr>
        <w:tc>
          <w:tcPr>
            <w:tcW w:w="509" w:type="dxa"/>
            <w:vMerge w:val="restart"/>
            <w:vAlign w:val="center"/>
          </w:tcPr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421" w:type="dxa"/>
            <w:vMerge w:val="restart"/>
            <w:vAlign w:val="center"/>
          </w:tcPr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Библиографическое описание издания</w:t>
            </w:r>
          </w:p>
        </w:tc>
        <w:tc>
          <w:tcPr>
            <w:tcW w:w="2554" w:type="dxa"/>
            <w:vMerge w:val="restart"/>
            <w:vAlign w:val="center"/>
          </w:tcPr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Вид занятия, в</w:t>
            </w:r>
          </w:p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котором</w:t>
            </w:r>
          </w:p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используется</w:t>
            </w:r>
          </w:p>
        </w:tc>
        <w:tc>
          <w:tcPr>
            <w:tcW w:w="1893" w:type="dxa"/>
            <w:vMerge w:val="restart"/>
            <w:vAlign w:val="center"/>
          </w:tcPr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Число</w:t>
            </w:r>
          </w:p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Обеспечиваемых</w:t>
            </w:r>
          </w:p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часов</w:t>
            </w:r>
          </w:p>
        </w:tc>
        <w:tc>
          <w:tcPr>
            <w:tcW w:w="2384" w:type="dxa"/>
            <w:gridSpan w:val="2"/>
            <w:vAlign w:val="center"/>
          </w:tcPr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Количество</w:t>
            </w:r>
          </w:p>
          <w:p w:rsidR="00752D9B" w:rsidRPr="008D28F5" w:rsidRDefault="00752D9B" w:rsidP="008D28F5">
            <w:pPr>
              <w:jc w:val="center"/>
              <w:rPr>
                <w:b/>
                <w:sz w:val="22"/>
                <w:szCs w:val="22"/>
              </w:rPr>
            </w:pPr>
            <w:r w:rsidRPr="008D28F5">
              <w:rPr>
                <w:b/>
                <w:sz w:val="22"/>
                <w:szCs w:val="22"/>
              </w:rPr>
              <w:t>экземпляров</w:t>
            </w:r>
          </w:p>
        </w:tc>
      </w:tr>
      <w:tr w:rsidR="00752D9B" w:rsidRPr="007D7C25" w:rsidTr="008D28F5">
        <w:trPr>
          <w:trHeight w:val="20"/>
          <w:tblHeader/>
          <w:jc w:val="center"/>
        </w:trPr>
        <w:tc>
          <w:tcPr>
            <w:tcW w:w="509" w:type="dxa"/>
            <w:vMerge/>
          </w:tcPr>
          <w:p w:rsidR="00752D9B" w:rsidRPr="007D7C25" w:rsidRDefault="00752D9B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</w:p>
        </w:tc>
        <w:tc>
          <w:tcPr>
            <w:tcW w:w="2421" w:type="dxa"/>
            <w:vMerge/>
          </w:tcPr>
          <w:p w:rsidR="00752D9B" w:rsidRPr="007D7C25" w:rsidRDefault="00752D9B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</w:p>
        </w:tc>
        <w:tc>
          <w:tcPr>
            <w:tcW w:w="2554" w:type="dxa"/>
            <w:vMerge/>
          </w:tcPr>
          <w:p w:rsidR="00752D9B" w:rsidRPr="007D7C25" w:rsidRDefault="00752D9B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</w:p>
        </w:tc>
        <w:tc>
          <w:tcPr>
            <w:tcW w:w="1893" w:type="dxa"/>
            <w:vMerge/>
          </w:tcPr>
          <w:p w:rsidR="00752D9B" w:rsidRPr="007D7C25" w:rsidRDefault="00752D9B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 w:rsidR="00752D9B" w:rsidRPr="007D7C25" w:rsidRDefault="00752D9B" w:rsidP="008D28F5">
            <w:pPr>
              <w:jc w:val="center"/>
              <w:rPr>
                <w:sz w:val="22"/>
                <w:szCs w:val="22"/>
              </w:rPr>
            </w:pPr>
            <w:r w:rsidRPr="007D7C25">
              <w:rPr>
                <w:sz w:val="22"/>
                <w:szCs w:val="22"/>
              </w:rPr>
              <w:t>Учебный</w:t>
            </w:r>
          </w:p>
          <w:p w:rsidR="00752D9B" w:rsidRPr="007D7C25" w:rsidRDefault="00752D9B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sz w:val="22"/>
                <w:szCs w:val="22"/>
              </w:rPr>
              <w:t>кабинет</w:t>
            </w:r>
          </w:p>
        </w:tc>
        <w:tc>
          <w:tcPr>
            <w:tcW w:w="1297" w:type="dxa"/>
            <w:vAlign w:val="center"/>
          </w:tcPr>
          <w:p w:rsidR="00752D9B" w:rsidRPr="007D7C25" w:rsidRDefault="00752D9B" w:rsidP="008D28F5">
            <w:pPr>
              <w:jc w:val="center"/>
              <w:rPr>
                <w:sz w:val="22"/>
                <w:szCs w:val="22"/>
              </w:rPr>
            </w:pPr>
            <w:r w:rsidRPr="007D7C25">
              <w:rPr>
                <w:sz w:val="22"/>
                <w:szCs w:val="22"/>
              </w:rPr>
              <w:t>Библиотека</w:t>
            </w:r>
          </w:p>
          <w:p w:rsidR="00752D9B" w:rsidRPr="007D7C25" w:rsidRDefault="00752D9B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sz w:val="22"/>
                <w:szCs w:val="22"/>
              </w:rPr>
              <w:t>колледжа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a9"/>
              <w:widowControl w:val="0"/>
              <w:spacing w:after="0"/>
            </w:pPr>
            <w:r w:rsidRPr="007D7C25">
              <w:t>1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pStyle w:val="a9"/>
              <w:widowControl w:val="0"/>
              <w:spacing w:after="0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t>Безруков Г., Ознобищев К. Основы техники игры на альте. Гаммы и упражнения. -М.,1993.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center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3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</w:pPr>
            <w:r w:rsidRPr="007D7C25">
              <w:t>Безруков Г. Этюды для альта. -М.,1976.</w:t>
            </w:r>
          </w:p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3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</w:pPr>
            <w:r w:rsidRPr="007D7C25">
              <w:t>Бруни А. Школа для альта.- М.,1985.</w:t>
            </w:r>
          </w:p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4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4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</w:pPr>
            <w:r w:rsidRPr="007D7C25">
              <w:t>Ваксман А. Избранные этюды. - М.,1987.</w:t>
            </w:r>
          </w:p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3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5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t xml:space="preserve">Педагогический репертуар для альта и фортепиано. Переложение </w:t>
            </w:r>
            <w:r w:rsidRPr="007D7C25">
              <w:lastRenderedPageBreak/>
              <w:t>Безрукова Г.-М.,1983.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lastRenderedPageBreak/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10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lastRenderedPageBreak/>
              <w:t>6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</w:pPr>
            <w:r w:rsidRPr="007D7C25">
              <w:t>Симандл Ф. Этюды.-М.,1965.</w:t>
            </w:r>
          </w:p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7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t>Сборник пьес для альта и фортепиано. Обработки Страхова Е. и Соколова Н.-  М.,1980.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5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8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t>Сборник пьес русских и советских композиторов. Переложение для альта и фортепиано Страхова Е.-М.,1987.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3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9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t>Тэриан М. Шесть этюдов для альта.-М.,1976.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10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t>Хрестоматия для альта (пьесы, произведения крупной формы, ансамбли). Сост. и ред. Рейтих М.- М.,1976.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6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11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widowControl w:val="0"/>
              <w:jc w:val="both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t>Этюды для начального обучения на альте. Сост. Галаджиян М. и Константинов В. М.,1975.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12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kern w:val="28"/>
                <w:szCs w:val="28"/>
              </w:rPr>
            </w:pPr>
            <w:r w:rsidRPr="007D7C25">
              <w:rPr>
                <w:rStyle w:val="FontStyle20"/>
                <w:bCs w:val="0"/>
                <w:kern w:val="28"/>
                <w:szCs w:val="28"/>
              </w:rPr>
              <w:t>Милушкин А. Школа игры на контрабасе.-Музгиз, 1961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45454A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10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-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13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kern w:val="28"/>
                <w:szCs w:val="28"/>
              </w:rPr>
            </w:pPr>
            <w:r w:rsidRPr="007D7C25">
              <w:rPr>
                <w:rStyle w:val="FontStyle20"/>
                <w:bCs w:val="0"/>
                <w:kern w:val="28"/>
                <w:szCs w:val="28"/>
              </w:rPr>
              <w:t>Хрестоматия для контрабаса.Этюды.-М., «Музыка», 1987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45454A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10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-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2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14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kern w:val="28"/>
                <w:szCs w:val="28"/>
              </w:rPr>
              <w:t xml:space="preserve">Хрестоматия для контрабаса. </w:t>
            </w:r>
            <w:r w:rsidR="008538E1" w:rsidRPr="007D7C25">
              <w:rPr>
                <w:rStyle w:val="FontStyle20"/>
                <w:bCs w:val="0"/>
                <w:kern w:val="28"/>
                <w:szCs w:val="28"/>
              </w:rPr>
              <w:t>Сост. Р</w:t>
            </w:r>
            <w:r w:rsidRPr="007D7C25">
              <w:rPr>
                <w:rStyle w:val="FontStyle20"/>
                <w:bCs w:val="0"/>
                <w:kern w:val="28"/>
                <w:szCs w:val="28"/>
              </w:rPr>
              <w:t>аков Л. –М. «Музыка», 1987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45454A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10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-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</w:tr>
      <w:tr w:rsidR="00930D77" w:rsidRPr="007D7C25" w:rsidTr="008D28F5">
        <w:trPr>
          <w:trHeight w:val="20"/>
          <w:jc w:val="center"/>
        </w:trPr>
        <w:tc>
          <w:tcPr>
            <w:tcW w:w="509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15</w:t>
            </w:r>
          </w:p>
        </w:tc>
        <w:tc>
          <w:tcPr>
            <w:tcW w:w="2421" w:type="dxa"/>
          </w:tcPr>
          <w:p w:rsidR="00930D77" w:rsidRPr="007D7C25" w:rsidRDefault="00930D77" w:rsidP="008D28F5">
            <w:pPr>
              <w:pStyle w:val="Style9"/>
              <w:rPr>
                <w:rStyle w:val="FontStyle20"/>
                <w:bCs w:val="0"/>
                <w:kern w:val="28"/>
                <w:szCs w:val="28"/>
              </w:rPr>
            </w:pPr>
            <w:r w:rsidRPr="007D7C25">
              <w:rPr>
                <w:rStyle w:val="FontStyle20"/>
                <w:bCs w:val="0"/>
                <w:kern w:val="28"/>
                <w:szCs w:val="28"/>
              </w:rPr>
              <w:t>Раков Л. Школа начального обучения игре на контрабасе.-М., «Музыка», 1985</w:t>
            </w:r>
          </w:p>
        </w:tc>
        <w:tc>
          <w:tcPr>
            <w:tcW w:w="2554" w:type="dxa"/>
          </w:tcPr>
          <w:p w:rsidR="00930D77" w:rsidRPr="007D7C25" w:rsidRDefault="00930D77" w:rsidP="008D28F5">
            <w:pPr>
              <w:pStyle w:val="Style3"/>
              <w:jc w:val="both"/>
              <w:rPr>
                <w:rStyle w:val="FontStyle14"/>
                <w:bCs w:val="0"/>
                <w:sz w:val="28"/>
                <w:szCs w:val="28"/>
              </w:rPr>
            </w:pPr>
            <w:r w:rsidRPr="007D7C25">
              <w:t xml:space="preserve">Индивид. занятия, самостоятельная работа </w:t>
            </w:r>
            <w:r w:rsidR="003D0586" w:rsidRPr="007D7C25">
              <w:t>обучающегося</w:t>
            </w:r>
          </w:p>
        </w:tc>
        <w:tc>
          <w:tcPr>
            <w:tcW w:w="1893" w:type="dxa"/>
          </w:tcPr>
          <w:p w:rsidR="00930D77" w:rsidRPr="007D7C25" w:rsidRDefault="0045454A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8</w:t>
            </w:r>
          </w:p>
        </w:tc>
        <w:tc>
          <w:tcPr>
            <w:tcW w:w="108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-</w:t>
            </w:r>
          </w:p>
        </w:tc>
        <w:tc>
          <w:tcPr>
            <w:tcW w:w="1297" w:type="dxa"/>
          </w:tcPr>
          <w:p w:rsidR="00930D77" w:rsidRPr="007D7C25" w:rsidRDefault="00930D77" w:rsidP="008D28F5">
            <w:pPr>
              <w:pStyle w:val="Style9"/>
              <w:jc w:val="center"/>
              <w:rPr>
                <w:rStyle w:val="FontStyle20"/>
                <w:bCs w:val="0"/>
                <w:sz w:val="28"/>
                <w:szCs w:val="28"/>
              </w:rPr>
            </w:pPr>
            <w:r w:rsidRPr="007D7C25">
              <w:rPr>
                <w:rStyle w:val="FontStyle20"/>
                <w:bCs w:val="0"/>
                <w:sz w:val="28"/>
                <w:szCs w:val="28"/>
              </w:rPr>
              <w:t>1</w:t>
            </w:r>
          </w:p>
        </w:tc>
      </w:tr>
    </w:tbl>
    <w:p w:rsidR="002207A9" w:rsidRPr="007D7C25" w:rsidRDefault="004018CC" w:rsidP="007D7C25">
      <w:pPr>
        <w:pStyle w:val="Style9"/>
        <w:rPr>
          <w:rStyle w:val="FontStyle20"/>
          <w:b/>
          <w:bCs w:val="0"/>
          <w:sz w:val="28"/>
          <w:szCs w:val="28"/>
        </w:rPr>
      </w:pPr>
      <w:r w:rsidRPr="007D7C25">
        <w:rPr>
          <w:rStyle w:val="FontStyle20"/>
          <w:b/>
          <w:bCs w:val="0"/>
          <w:sz w:val="28"/>
          <w:szCs w:val="28"/>
        </w:rPr>
        <w:t xml:space="preserve"> </w:t>
      </w:r>
    </w:p>
    <w:p w:rsidR="00014F21" w:rsidRPr="007D7C25" w:rsidRDefault="004018CC" w:rsidP="007D7C25">
      <w:pPr>
        <w:autoSpaceDE w:val="0"/>
        <w:jc w:val="center"/>
        <w:rPr>
          <w:b/>
          <w:bCs w:val="0"/>
          <w:kern w:val="0"/>
          <w:sz w:val="28"/>
          <w:szCs w:val="28"/>
        </w:rPr>
      </w:pPr>
      <w:r w:rsidRPr="007D7C25">
        <w:rPr>
          <w:b/>
          <w:bCs w:val="0"/>
          <w:kern w:val="0"/>
          <w:sz w:val="28"/>
          <w:szCs w:val="28"/>
        </w:rPr>
        <w:lastRenderedPageBreak/>
        <w:t xml:space="preserve">6.2 </w:t>
      </w:r>
      <w:r w:rsidRPr="007D7C25">
        <w:rPr>
          <w:b/>
          <w:color w:val="auto"/>
          <w:kern w:val="0"/>
          <w:sz w:val="28"/>
          <w:szCs w:val="28"/>
        </w:rPr>
        <w:t>Требования к материально-техническому обеспечению</w:t>
      </w:r>
      <w:r w:rsidRPr="007D7C25">
        <w:rPr>
          <w:b/>
          <w:bCs w:val="0"/>
          <w:kern w:val="0"/>
          <w:sz w:val="28"/>
          <w:szCs w:val="28"/>
        </w:rPr>
        <w:t xml:space="preserve"> </w:t>
      </w:r>
    </w:p>
    <w:p w:rsidR="00C55DE7" w:rsidRPr="007D7C25" w:rsidRDefault="00C55DE7" w:rsidP="007D7C2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65"/>
        <w:gridCol w:w="2463"/>
        <w:gridCol w:w="2465"/>
        <w:gridCol w:w="2464"/>
      </w:tblGrid>
      <w:tr w:rsidR="007571A8" w:rsidRPr="007D7C25">
        <w:tc>
          <w:tcPr>
            <w:tcW w:w="2466" w:type="dxa"/>
          </w:tcPr>
          <w:p w:rsidR="007571A8" w:rsidRPr="007D7C25" w:rsidRDefault="007571A8" w:rsidP="007D7C25">
            <w:pPr>
              <w:rPr>
                <w:b/>
                <w:bCs w:val="0"/>
              </w:rPr>
            </w:pPr>
            <w:r w:rsidRPr="007D7C25">
              <w:rPr>
                <w:b/>
                <w:bCs w:val="0"/>
              </w:rPr>
              <w:t>Наименование и описание средств обучения</w:t>
            </w:r>
          </w:p>
        </w:tc>
        <w:tc>
          <w:tcPr>
            <w:tcW w:w="2466" w:type="dxa"/>
          </w:tcPr>
          <w:p w:rsidR="007571A8" w:rsidRPr="007D7C25" w:rsidRDefault="007571A8" w:rsidP="007D7C25">
            <w:pPr>
              <w:rPr>
                <w:b/>
                <w:bCs w:val="0"/>
              </w:rPr>
            </w:pPr>
            <w:r w:rsidRPr="007D7C25">
              <w:rPr>
                <w:b/>
                <w:bCs w:val="0"/>
              </w:rPr>
              <w:t>Вид занятия,</w:t>
            </w:r>
          </w:p>
          <w:p w:rsidR="007571A8" w:rsidRPr="007D7C25" w:rsidRDefault="007571A8" w:rsidP="007D7C25">
            <w:pPr>
              <w:rPr>
                <w:b/>
                <w:bCs w:val="0"/>
              </w:rPr>
            </w:pPr>
            <w:r w:rsidRPr="007D7C25">
              <w:rPr>
                <w:b/>
                <w:bCs w:val="0"/>
              </w:rPr>
              <w:t>в котором используется</w:t>
            </w:r>
          </w:p>
        </w:tc>
        <w:tc>
          <w:tcPr>
            <w:tcW w:w="2466" w:type="dxa"/>
          </w:tcPr>
          <w:p w:rsidR="007571A8" w:rsidRPr="007D7C25" w:rsidRDefault="007571A8" w:rsidP="007D7C25">
            <w:pPr>
              <w:rPr>
                <w:b/>
                <w:bCs w:val="0"/>
              </w:rPr>
            </w:pPr>
            <w:r w:rsidRPr="007D7C25">
              <w:rPr>
                <w:b/>
                <w:bCs w:val="0"/>
              </w:rPr>
              <w:t>Число обеспечиваемых часов</w:t>
            </w:r>
          </w:p>
        </w:tc>
        <w:tc>
          <w:tcPr>
            <w:tcW w:w="2466" w:type="dxa"/>
          </w:tcPr>
          <w:p w:rsidR="007571A8" w:rsidRPr="007D7C25" w:rsidRDefault="007571A8" w:rsidP="007D7C25">
            <w:pPr>
              <w:rPr>
                <w:b/>
                <w:bCs w:val="0"/>
              </w:rPr>
            </w:pPr>
            <w:r w:rsidRPr="007D7C25">
              <w:rPr>
                <w:b/>
                <w:bCs w:val="0"/>
              </w:rPr>
              <w:t>Кол-во экземпляров</w:t>
            </w:r>
          </w:p>
        </w:tc>
      </w:tr>
      <w:tr w:rsidR="00AC1C84" w:rsidRPr="007D7C25">
        <w:tc>
          <w:tcPr>
            <w:tcW w:w="2466" w:type="dxa"/>
          </w:tcPr>
          <w:p w:rsidR="00AC1C84" w:rsidRPr="007D7C25" w:rsidRDefault="00AC1C84" w:rsidP="007D7C25">
            <w:r w:rsidRPr="007D7C25">
              <w:t>1.Индивидуальный инструмент</w:t>
            </w:r>
            <w:r w:rsidR="004018CC" w:rsidRPr="007D7C25">
              <w:t xml:space="preserve"> (</w:t>
            </w:r>
            <w:r w:rsidRPr="007D7C25">
              <w:t>альт или контрабас)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Аудиторные.</w:t>
            </w:r>
          </w:p>
          <w:p w:rsidR="00AC1C84" w:rsidRPr="007D7C25" w:rsidRDefault="00AC1C84" w:rsidP="007D7C25">
            <w:r w:rsidRPr="007D7C25">
              <w:t>Самост.раб.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 xml:space="preserve"> Весь период обучения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1</w:t>
            </w:r>
          </w:p>
        </w:tc>
      </w:tr>
      <w:tr w:rsidR="00AC1C84" w:rsidRPr="007D7C25">
        <w:tc>
          <w:tcPr>
            <w:tcW w:w="2466" w:type="dxa"/>
          </w:tcPr>
          <w:p w:rsidR="00AC1C84" w:rsidRPr="007D7C25" w:rsidRDefault="00AC1C84" w:rsidP="007D7C25">
            <w:r w:rsidRPr="007D7C25">
              <w:t>2. Музыкальный центр или</w:t>
            </w:r>
          </w:p>
          <w:p w:rsidR="00AC1C84" w:rsidRPr="007D7C25" w:rsidRDefault="00AC1C84" w:rsidP="007D7C25">
            <w:r w:rsidRPr="007D7C25">
              <w:t>компьютер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Аудиторные.</w:t>
            </w:r>
          </w:p>
          <w:p w:rsidR="00AC1C84" w:rsidRPr="007D7C25" w:rsidRDefault="00AC1C84" w:rsidP="007D7C25">
            <w:r w:rsidRPr="007D7C25">
              <w:t>Самост.раб.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Весь период обучения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1</w:t>
            </w:r>
          </w:p>
        </w:tc>
      </w:tr>
      <w:tr w:rsidR="00AC1C84" w:rsidRPr="007D7C25">
        <w:tc>
          <w:tcPr>
            <w:tcW w:w="2466" w:type="dxa"/>
          </w:tcPr>
          <w:p w:rsidR="00AC1C84" w:rsidRPr="007D7C25" w:rsidRDefault="00AC1C84" w:rsidP="007D7C25">
            <w:r w:rsidRPr="007D7C25">
              <w:t>3. Компакт-диски, кассеты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Аудиторные .</w:t>
            </w:r>
          </w:p>
          <w:p w:rsidR="00AC1C84" w:rsidRPr="007D7C25" w:rsidRDefault="00AC1C84" w:rsidP="007D7C25">
            <w:r w:rsidRPr="007D7C25">
              <w:t>Самост.раб.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Весь период обучения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По  необходимости</w:t>
            </w:r>
          </w:p>
        </w:tc>
      </w:tr>
      <w:tr w:rsidR="00AC1C84" w:rsidRPr="007D7C25">
        <w:tc>
          <w:tcPr>
            <w:tcW w:w="2466" w:type="dxa"/>
          </w:tcPr>
          <w:p w:rsidR="00AC1C84" w:rsidRPr="007D7C25" w:rsidRDefault="00AC1C84" w:rsidP="007D7C25">
            <w:r w:rsidRPr="007D7C25">
              <w:t>4. Ноты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Аудиторные.</w:t>
            </w:r>
          </w:p>
          <w:p w:rsidR="00AC1C84" w:rsidRPr="007D7C25" w:rsidRDefault="00AC1C84" w:rsidP="007D7C25">
            <w:r w:rsidRPr="007D7C25">
              <w:t>Самост.раб.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Весь период обучения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По  необходимости</w:t>
            </w:r>
          </w:p>
        </w:tc>
      </w:tr>
      <w:tr w:rsidR="00AC1C84" w:rsidRPr="007D7C25">
        <w:tc>
          <w:tcPr>
            <w:tcW w:w="2466" w:type="dxa"/>
          </w:tcPr>
          <w:p w:rsidR="00AC1C84" w:rsidRPr="007D7C25" w:rsidRDefault="00AC1C84" w:rsidP="007D7C25">
            <w:r w:rsidRPr="007D7C25">
              <w:t>5.Фортепиано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Аудиторные.</w:t>
            </w:r>
          </w:p>
          <w:p w:rsidR="00AC1C84" w:rsidRPr="007D7C25" w:rsidRDefault="00AC1C84" w:rsidP="007D7C25">
            <w:r w:rsidRPr="007D7C25">
              <w:t>Самост.раб.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Весь период обучения</w:t>
            </w:r>
          </w:p>
        </w:tc>
        <w:tc>
          <w:tcPr>
            <w:tcW w:w="2466" w:type="dxa"/>
          </w:tcPr>
          <w:p w:rsidR="00AC1C84" w:rsidRPr="007D7C25" w:rsidRDefault="00AC1C84" w:rsidP="007D7C25">
            <w:r w:rsidRPr="007D7C25">
              <w:t>1</w:t>
            </w:r>
          </w:p>
        </w:tc>
      </w:tr>
    </w:tbl>
    <w:p w:rsidR="004018CC" w:rsidRPr="007D7C25" w:rsidRDefault="004018CC" w:rsidP="007D7C25">
      <w:pPr>
        <w:shd w:val="clear" w:color="auto" w:fill="FFFFFF"/>
        <w:rPr>
          <w:sz w:val="28"/>
          <w:szCs w:val="28"/>
        </w:rPr>
      </w:pPr>
      <w:r w:rsidRPr="007D7C25">
        <w:rPr>
          <w:sz w:val="28"/>
          <w:szCs w:val="28"/>
        </w:rPr>
        <w:t>Реализация  учебной   дисциплины  требует   наличия  учебного кабинета с   фортепиано, звукоизоляцией, пультом.</w:t>
      </w:r>
    </w:p>
    <w:p w:rsidR="00014F21" w:rsidRPr="007D7C25" w:rsidRDefault="00014F21" w:rsidP="007D7C25"/>
    <w:p w:rsidR="004018CC" w:rsidRPr="007D7C25" w:rsidRDefault="004018CC" w:rsidP="007D7C25"/>
    <w:p w:rsidR="004018CC" w:rsidRDefault="004018CC" w:rsidP="007D7C25">
      <w:pPr>
        <w:pStyle w:val="1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  <w:bookmarkStart w:id="8" w:name="_Toc149234070"/>
      <w:r w:rsidRPr="007D7C25">
        <w:rPr>
          <w:rFonts w:ascii="Times New Roman" w:hAnsi="Times New Roman"/>
          <w:bCs w:val="0"/>
          <w:sz w:val="28"/>
          <w:szCs w:val="28"/>
        </w:rPr>
        <w:t>7. МЕТОДИЧЕСКИЕ РЕКОМЕНДАЦИИ ПРЕПОДАВАТЕЛЯМ</w:t>
      </w:r>
      <w:bookmarkEnd w:id="8"/>
    </w:p>
    <w:p w:rsidR="008D28F5" w:rsidRPr="008D28F5" w:rsidRDefault="008D28F5" w:rsidP="008D28F5"/>
    <w:p w:rsidR="004018CC" w:rsidRPr="007D7C25" w:rsidRDefault="004018CC" w:rsidP="007D7C25">
      <w:pPr>
        <w:ind w:firstLine="567"/>
        <w:jc w:val="both"/>
        <w:rPr>
          <w:bCs w:val="0"/>
          <w:color w:val="auto"/>
          <w:sz w:val="28"/>
          <w:szCs w:val="28"/>
        </w:rPr>
      </w:pPr>
      <w:r w:rsidRPr="007D7C25">
        <w:rPr>
          <w:bCs w:val="0"/>
          <w:color w:val="auto"/>
          <w:sz w:val="28"/>
          <w:szCs w:val="28"/>
        </w:rPr>
        <w:t xml:space="preserve">Преподаватель, ведущий предмет </w:t>
      </w:r>
      <w:r w:rsidRPr="007D7C25">
        <w:rPr>
          <w:kern w:val="0"/>
          <w:sz w:val="28"/>
          <w:szCs w:val="28"/>
        </w:rPr>
        <w:t>Из</w:t>
      </w:r>
      <w:r w:rsidR="00F65B1F" w:rsidRPr="007D7C25">
        <w:rPr>
          <w:kern w:val="0"/>
          <w:sz w:val="28"/>
          <w:szCs w:val="28"/>
        </w:rPr>
        <w:t>учение родственных инструментов</w:t>
      </w:r>
      <w:r w:rsidRPr="007D7C25">
        <w:rPr>
          <w:bCs w:val="0"/>
          <w:color w:val="auto"/>
          <w:sz w:val="28"/>
          <w:szCs w:val="28"/>
        </w:rPr>
        <w:t xml:space="preserve"> должен умело объединять теоретические основы исполнительства с теми практическими навыками и сведениями, которые обучающиеся приобретают на уроках по специальности и во время самостоятельных занятий на инструменте. </w:t>
      </w:r>
    </w:p>
    <w:p w:rsidR="004018CC" w:rsidRPr="007D7C25" w:rsidRDefault="004018CC" w:rsidP="007D7C25">
      <w:pPr>
        <w:ind w:firstLine="567"/>
        <w:jc w:val="both"/>
        <w:rPr>
          <w:bCs w:val="0"/>
          <w:color w:val="auto"/>
          <w:sz w:val="28"/>
          <w:szCs w:val="28"/>
        </w:rPr>
      </w:pPr>
      <w:r w:rsidRPr="007D7C25">
        <w:rPr>
          <w:bCs w:val="0"/>
          <w:color w:val="auto"/>
          <w:sz w:val="28"/>
          <w:szCs w:val="28"/>
        </w:rPr>
        <w:t xml:space="preserve"> На  всём  протяжении  обучения  на родственном инструменте, усилия  педагога  должны  направляться  на  то,  чтобы  обучающийся  играл  предложенный  нотный  текст  без  упрощений, красивым  звуком,  грамотно и  выразительно. Для  успешного  развития  этого  умения важно,  чтобы  степень  сложности  предназначенного  для исполнения на родственном инструменте музыкального  материала  полностью  соответствовала  поставленной  задаче  и  возможностями  обучающегося, а  также  необходима  чёткая  последовательность  в  усложнении  трудностей: ладовых, мелодических, ритмических,  фактурных, тональных.</w:t>
      </w:r>
    </w:p>
    <w:p w:rsidR="004018CC" w:rsidRPr="007D7C25" w:rsidRDefault="004018CC" w:rsidP="007D7C25">
      <w:pPr>
        <w:tabs>
          <w:tab w:val="left" w:leader="dot" w:pos="9356"/>
        </w:tabs>
        <w:autoSpaceDE w:val="0"/>
        <w:jc w:val="both"/>
        <w:rPr>
          <w:bCs w:val="0"/>
          <w:kern w:val="0"/>
          <w:sz w:val="28"/>
          <w:szCs w:val="28"/>
        </w:rPr>
      </w:pPr>
      <w:r w:rsidRPr="007D7C25">
        <w:rPr>
          <w:bCs w:val="0"/>
          <w:color w:val="auto"/>
          <w:sz w:val="28"/>
          <w:szCs w:val="28"/>
        </w:rPr>
        <w:t xml:space="preserve">Понимание роли и функции родственного инструмента в оркестре необходимо для применения струнных инструментов в исполнении солирующих, басовых и аккомпанирующих партий.  </w:t>
      </w:r>
    </w:p>
    <w:p w:rsidR="004018CC" w:rsidRPr="007D7C25" w:rsidRDefault="004018CC" w:rsidP="007D7C25"/>
    <w:p w:rsidR="004018CC" w:rsidRDefault="004018CC" w:rsidP="007D7C25">
      <w:pPr>
        <w:pStyle w:val="1"/>
        <w:spacing w:before="0" w:after="0"/>
        <w:jc w:val="center"/>
        <w:rPr>
          <w:rFonts w:ascii="Times New Roman" w:eastAsia="Calibri" w:hAnsi="Times New Roman"/>
          <w:bCs w:val="0"/>
          <w:color w:val="auto"/>
          <w:kern w:val="0"/>
          <w:sz w:val="28"/>
          <w:szCs w:val="28"/>
          <w:lang w:eastAsia="en-US"/>
        </w:rPr>
      </w:pPr>
      <w:bookmarkStart w:id="9" w:name="_Toc149234071"/>
      <w:r w:rsidRPr="007D7C25">
        <w:rPr>
          <w:rFonts w:ascii="Times New Roman" w:eastAsia="Calibri" w:hAnsi="Times New Roman"/>
          <w:bCs w:val="0"/>
          <w:color w:val="auto"/>
          <w:kern w:val="0"/>
          <w:sz w:val="28"/>
          <w:szCs w:val="28"/>
          <w:lang w:eastAsia="en-US"/>
        </w:rPr>
        <w:t>8. САМОСТОЯТЕЛЬНАЯ РАБОТА ОБУЧАЮЩИХСЯ</w:t>
      </w:r>
      <w:bookmarkEnd w:id="9"/>
    </w:p>
    <w:p w:rsidR="008D28F5" w:rsidRPr="008D28F5" w:rsidRDefault="008D28F5" w:rsidP="008D28F5">
      <w:pPr>
        <w:rPr>
          <w:rFonts w:eastAsia="Calibri"/>
          <w:lang w:eastAsia="en-US"/>
        </w:rPr>
      </w:pPr>
    </w:p>
    <w:p w:rsidR="004018CC" w:rsidRPr="007D7C25" w:rsidRDefault="004018CC" w:rsidP="007D7C25">
      <w:pPr>
        <w:widowControl w:val="0"/>
        <w:autoSpaceDE w:val="0"/>
        <w:adjustRightInd w:val="0"/>
        <w:jc w:val="both"/>
        <w:rPr>
          <w:bCs w:val="0"/>
          <w:sz w:val="28"/>
          <w:szCs w:val="28"/>
        </w:rPr>
      </w:pPr>
      <w:r w:rsidRPr="007D7C25">
        <w:rPr>
          <w:b/>
          <w:bCs w:val="0"/>
          <w:color w:val="auto"/>
          <w:sz w:val="28"/>
          <w:szCs w:val="28"/>
        </w:rPr>
        <w:t xml:space="preserve">    </w:t>
      </w:r>
      <w:r w:rsidRPr="007D7C25">
        <w:rPr>
          <w:bCs w:val="0"/>
          <w:sz w:val="28"/>
          <w:szCs w:val="28"/>
        </w:rPr>
        <w:t>Самостоятельная работа обучающихся – это формы индивидуальной</w:t>
      </w:r>
      <w:r w:rsidR="008D28F5">
        <w:rPr>
          <w:bCs w:val="0"/>
          <w:sz w:val="28"/>
          <w:szCs w:val="28"/>
        </w:rPr>
        <w:t xml:space="preserve"> </w:t>
      </w:r>
      <w:r w:rsidRPr="007D7C25">
        <w:rPr>
          <w:bCs w:val="0"/>
          <w:sz w:val="28"/>
          <w:szCs w:val="28"/>
        </w:rPr>
        <w:t xml:space="preserve"> деятельности обучающихся, направленные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 Самостоятельная работа предполагает поиск, творческое усвоение и анализ информации.</w:t>
      </w:r>
    </w:p>
    <w:p w:rsidR="004018CC" w:rsidRPr="007D7C25" w:rsidRDefault="004018CC" w:rsidP="007D7C25">
      <w:pPr>
        <w:widowControl w:val="0"/>
        <w:autoSpaceDE w:val="0"/>
        <w:adjustRightInd w:val="0"/>
        <w:jc w:val="both"/>
        <w:rPr>
          <w:bCs w:val="0"/>
          <w:color w:val="auto"/>
          <w:sz w:val="28"/>
          <w:szCs w:val="28"/>
        </w:rPr>
      </w:pPr>
      <w:r w:rsidRPr="007D7C25">
        <w:rPr>
          <w:bCs w:val="0"/>
          <w:color w:val="auto"/>
          <w:sz w:val="28"/>
          <w:szCs w:val="28"/>
        </w:rPr>
        <w:lastRenderedPageBreak/>
        <w:tab/>
        <w:t>Целью самостоятельной работы</w:t>
      </w:r>
      <w:r w:rsidRPr="007D7C25">
        <w:rPr>
          <w:b/>
          <w:bCs w:val="0"/>
          <w:color w:val="auto"/>
          <w:sz w:val="28"/>
          <w:szCs w:val="28"/>
        </w:rPr>
        <w:t xml:space="preserve"> </w:t>
      </w:r>
      <w:r w:rsidRPr="007D7C25">
        <w:rPr>
          <w:bCs w:val="0"/>
          <w:color w:val="auto"/>
          <w:sz w:val="28"/>
          <w:szCs w:val="28"/>
        </w:rPr>
        <w:t xml:space="preserve">по дисциплине </w:t>
      </w:r>
      <w:r w:rsidRPr="007D7C25">
        <w:rPr>
          <w:kern w:val="0"/>
          <w:sz w:val="28"/>
          <w:szCs w:val="28"/>
        </w:rPr>
        <w:t>Изучение родственных инс</w:t>
      </w:r>
      <w:r w:rsidR="00F65B1F" w:rsidRPr="007D7C25">
        <w:rPr>
          <w:kern w:val="0"/>
          <w:sz w:val="28"/>
          <w:szCs w:val="28"/>
        </w:rPr>
        <w:t>трументов</w:t>
      </w:r>
      <w:r w:rsidRPr="007D7C25">
        <w:rPr>
          <w:bCs w:val="0"/>
          <w:color w:val="auto"/>
          <w:sz w:val="28"/>
          <w:szCs w:val="28"/>
        </w:rPr>
        <w:t xml:space="preserve"> является  закрепление  и  развитие  навыков,  полученных  на  занятиях  с  преподавателем.</w:t>
      </w:r>
    </w:p>
    <w:p w:rsidR="004018CC" w:rsidRPr="007D7C25" w:rsidRDefault="004018CC" w:rsidP="007D7C25">
      <w:pPr>
        <w:suppressAutoHyphens w:val="0"/>
        <w:autoSpaceDN w:val="0"/>
        <w:contextualSpacing/>
        <w:jc w:val="both"/>
        <w:rPr>
          <w:rFonts w:eastAsia="Lucida Grande CY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Lucida Grande CY"/>
          <w:bCs w:val="0"/>
          <w:color w:val="auto"/>
          <w:kern w:val="0"/>
          <w:sz w:val="28"/>
          <w:szCs w:val="28"/>
          <w:lang w:eastAsia="en-US"/>
        </w:rPr>
        <w:t xml:space="preserve">Основным  видом  самостоятельной работы является  исполнение  на родственном  инструменте  гамм, этюдов, оркестровых партий. </w:t>
      </w:r>
    </w:p>
    <w:p w:rsidR="004018CC" w:rsidRPr="007D7C25" w:rsidRDefault="004018CC" w:rsidP="007D7C25">
      <w:pPr>
        <w:suppressAutoHyphens w:val="0"/>
        <w:autoSpaceDN w:val="0"/>
        <w:contextualSpacing/>
        <w:jc w:val="both"/>
        <w:rPr>
          <w:rFonts w:eastAsia="Lucida Grande CY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Lucida Grande CY"/>
          <w:bCs w:val="0"/>
          <w:color w:val="auto"/>
          <w:kern w:val="0"/>
          <w:sz w:val="28"/>
          <w:szCs w:val="28"/>
          <w:lang w:eastAsia="en-US"/>
        </w:rPr>
        <w:t xml:space="preserve"> Необходимым  условием  для  развития  точного  и  быстрого  воспроизведения  нотного  текста  является  систематическая  самостоятельная  работа,  ходе  которой  формируются  навыки  беглого  анализа  нотного  текста, развивается  самостоятельность  мышления  и  навыки   работы  с учебно-методической  и  дополнительной  литературой.</w:t>
      </w:r>
    </w:p>
    <w:p w:rsidR="004018CC" w:rsidRPr="007D7C25" w:rsidRDefault="004018CC" w:rsidP="007D7C25">
      <w:pPr>
        <w:tabs>
          <w:tab w:val="left" w:leader="dot" w:pos="9356"/>
        </w:tabs>
        <w:autoSpaceDE w:val="0"/>
        <w:rPr>
          <w:bCs w:val="0"/>
          <w:kern w:val="0"/>
          <w:sz w:val="28"/>
          <w:szCs w:val="28"/>
        </w:rPr>
      </w:pPr>
    </w:p>
    <w:p w:rsidR="004018CC" w:rsidRPr="007D7C25" w:rsidRDefault="004018CC" w:rsidP="007D7C25">
      <w:pPr>
        <w:pStyle w:val="1"/>
        <w:spacing w:before="0" w:after="0"/>
        <w:jc w:val="center"/>
        <w:rPr>
          <w:rFonts w:ascii="Times New Roman" w:eastAsia="Calibri" w:hAnsi="Times New Roman"/>
          <w:bCs w:val="0"/>
          <w:color w:val="auto"/>
          <w:kern w:val="0"/>
          <w:sz w:val="28"/>
          <w:szCs w:val="28"/>
          <w:lang w:eastAsia="en-US"/>
        </w:rPr>
      </w:pPr>
      <w:bookmarkStart w:id="10" w:name="_Toc149234072"/>
      <w:r w:rsidRPr="007D7C25">
        <w:rPr>
          <w:rFonts w:ascii="Times New Roman" w:eastAsia="Calibri" w:hAnsi="Times New Roman"/>
          <w:bCs w:val="0"/>
          <w:color w:val="auto"/>
          <w:kern w:val="0"/>
          <w:sz w:val="28"/>
          <w:szCs w:val="28"/>
          <w:lang w:eastAsia="en-US"/>
        </w:rPr>
        <w:t>9. СПИСОК ЛИТЕРАТУРЫ</w:t>
      </w:r>
      <w:bookmarkEnd w:id="10"/>
    </w:p>
    <w:p w:rsidR="008D28F5" w:rsidRDefault="008D28F5" w:rsidP="007D7C25">
      <w:pPr>
        <w:tabs>
          <w:tab w:val="left" w:pos="709"/>
        </w:tabs>
        <w:ind w:firstLine="709"/>
        <w:jc w:val="both"/>
        <w:rPr>
          <w:b/>
          <w:i/>
          <w:sz w:val="28"/>
          <w:szCs w:val="28"/>
        </w:rPr>
      </w:pPr>
    </w:p>
    <w:p w:rsidR="004018CC" w:rsidRPr="007D7C25" w:rsidRDefault="004018CC" w:rsidP="008D28F5">
      <w:pPr>
        <w:tabs>
          <w:tab w:val="left" w:pos="709"/>
        </w:tabs>
        <w:ind w:firstLine="709"/>
        <w:jc w:val="both"/>
        <w:rPr>
          <w:b/>
          <w:i/>
          <w:sz w:val="28"/>
          <w:szCs w:val="28"/>
        </w:rPr>
      </w:pPr>
      <w:r w:rsidRPr="007D7C25">
        <w:rPr>
          <w:b/>
          <w:i/>
          <w:sz w:val="28"/>
          <w:szCs w:val="28"/>
        </w:rPr>
        <w:t>Основная литература</w:t>
      </w:r>
    </w:p>
    <w:p w:rsidR="006D6379" w:rsidRPr="007D7C25" w:rsidRDefault="006D6379" w:rsidP="008D28F5">
      <w:pPr>
        <w:pStyle w:val="a9"/>
        <w:widowControl w:val="0"/>
        <w:numPr>
          <w:ilvl w:val="0"/>
          <w:numId w:val="18"/>
        </w:numPr>
        <w:spacing w:after="0"/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Безруков Г., Ознобищев К. Основы техники игры на альте. Гаммы и упражнения. -М.,1993</w:t>
      </w:r>
    </w:p>
    <w:p w:rsidR="004018CC" w:rsidRPr="007D7C25" w:rsidRDefault="004018CC" w:rsidP="008D28F5">
      <w:pPr>
        <w:numPr>
          <w:ilvl w:val="0"/>
          <w:numId w:val="18"/>
        </w:numPr>
        <w:ind w:left="0" w:firstLine="709"/>
        <w:jc w:val="both"/>
        <w:rPr>
          <w:sz w:val="28"/>
        </w:rPr>
      </w:pPr>
      <w:r w:rsidRPr="007D7C25">
        <w:rPr>
          <w:rStyle w:val="FontStyle20"/>
          <w:bCs w:val="0"/>
          <w:kern w:val="28"/>
          <w:sz w:val="28"/>
          <w:szCs w:val="28"/>
        </w:rPr>
        <w:t>Раков Л. Школа начального обучения игре на контрабасе.-</w:t>
      </w:r>
      <w:r w:rsidR="006D6379" w:rsidRPr="007D7C25">
        <w:rPr>
          <w:rStyle w:val="FontStyle20"/>
          <w:bCs w:val="0"/>
          <w:kern w:val="28"/>
          <w:sz w:val="28"/>
          <w:szCs w:val="28"/>
        </w:rPr>
        <w:t xml:space="preserve"> </w:t>
      </w:r>
      <w:r w:rsidRPr="007D7C25">
        <w:rPr>
          <w:rStyle w:val="FontStyle20"/>
          <w:bCs w:val="0"/>
          <w:kern w:val="28"/>
          <w:sz w:val="28"/>
          <w:szCs w:val="28"/>
        </w:rPr>
        <w:t>М., «Музыка», 1985</w:t>
      </w:r>
    </w:p>
    <w:p w:rsidR="008D28F5" w:rsidRDefault="008D28F5" w:rsidP="008D28F5">
      <w:pPr>
        <w:tabs>
          <w:tab w:val="left" w:pos="709"/>
        </w:tabs>
        <w:ind w:firstLine="709"/>
        <w:jc w:val="both"/>
        <w:rPr>
          <w:b/>
          <w:bCs w:val="0"/>
          <w:i/>
          <w:sz w:val="28"/>
          <w:szCs w:val="28"/>
        </w:rPr>
      </w:pPr>
    </w:p>
    <w:p w:rsidR="006D6379" w:rsidRPr="007D7C25" w:rsidRDefault="006D6379" w:rsidP="008D28F5">
      <w:pPr>
        <w:tabs>
          <w:tab w:val="left" w:pos="709"/>
        </w:tabs>
        <w:ind w:firstLine="709"/>
        <w:jc w:val="both"/>
        <w:rPr>
          <w:b/>
          <w:bCs w:val="0"/>
          <w:i/>
          <w:sz w:val="28"/>
          <w:szCs w:val="28"/>
        </w:rPr>
      </w:pPr>
      <w:r w:rsidRPr="007D7C25">
        <w:rPr>
          <w:b/>
          <w:bCs w:val="0"/>
          <w:i/>
          <w:sz w:val="28"/>
          <w:szCs w:val="28"/>
        </w:rPr>
        <w:t>Дополнительная литература</w:t>
      </w:r>
    </w:p>
    <w:p w:rsidR="004018CC" w:rsidRPr="007D7C25" w:rsidRDefault="004018CC" w:rsidP="008D28F5">
      <w:pPr>
        <w:widowControl w:val="0"/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Безруков Г. Этюды для альта. -М.,1976.</w:t>
      </w:r>
    </w:p>
    <w:p w:rsidR="004018CC" w:rsidRPr="007D7C25" w:rsidRDefault="004018CC" w:rsidP="008D28F5">
      <w:pPr>
        <w:widowControl w:val="0"/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Бруни А. Школа для альта.- М.,1985.</w:t>
      </w:r>
    </w:p>
    <w:p w:rsidR="004018CC" w:rsidRPr="007D7C25" w:rsidRDefault="004018CC" w:rsidP="008D28F5">
      <w:pPr>
        <w:widowControl w:val="0"/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Ваксман А. Избранные этюды. - М.,1987.</w:t>
      </w:r>
    </w:p>
    <w:p w:rsidR="004018CC" w:rsidRPr="007D7C25" w:rsidRDefault="004018CC" w:rsidP="008D28F5">
      <w:pPr>
        <w:numPr>
          <w:ilvl w:val="0"/>
          <w:numId w:val="36"/>
        </w:numPr>
        <w:ind w:left="0" w:firstLine="709"/>
        <w:jc w:val="both"/>
        <w:rPr>
          <w:rStyle w:val="FontStyle20"/>
          <w:bCs w:val="0"/>
          <w:kern w:val="28"/>
          <w:sz w:val="28"/>
          <w:szCs w:val="28"/>
        </w:rPr>
      </w:pPr>
      <w:r w:rsidRPr="007D7C25">
        <w:rPr>
          <w:rStyle w:val="FontStyle20"/>
          <w:bCs w:val="0"/>
          <w:kern w:val="28"/>
          <w:sz w:val="28"/>
          <w:szCs w:val="28"/>
        </w:rPr>
        <w:t>Милушкин А. Школа игры на контрабасе.-Музгиз, 1961 Хрестоматия для контрабаса.Этюды.-М., «Музыка», 1987</w:t>
      </w:r>
    </w:p>
    <w:p w:rsidR="004018CC" w:rsidRPr="007D7C25" w:rsidRDefault="004018CC" w:rsidP="008D28F5">
      <w:pPr>
        <w:widowControl w:val="0"/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Педагогический репертуар для альта и фортепиано. Переложение Безрукова Г.-М.,1983.</w:t>
      </w:r>
    </w:p>
    <w:p w:rsidR="004018CC" w:rsidRPr="007D7C25" w:rsidRDefault="004018CC" w:rsidP="008D28F5">
      <w:pPr>
        <w:widowControl w:val="0"/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Сборник пьес для альта и фортепиано. Обработки Страхова Е. и Соколова Н.-  М.,1980.</w:t>
      </w:r>
    </w:p>
    <w:p w:rsidR="004018CC" w:rsidRPr="007D7C25" w:rsidRDefault="004018CC" w:rsidP="008D28F5">
      <w:pPr>
        <w:widowControl w:val="0"/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Сборник пьес русских и советских композиторов. Переложение для альта и фортепиано Страхова Е.-М.,1987.</w:t>
      </w:r>
    </w:p>
    <w:p w:rsidR="004018CC" w:rsidRPr="007D7C25" w:rsidRDefault="004018CC" w:rsidP="008D28F5">
      <w:pPr>
        <w:widowControl w:val="0"/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Симандл Ф. Этюды.-М.,1965.</w:t>
      </w:r>
    </w:p>
    <w:p w:rsidR="004018CC" w:rsidRPr="007D7C25" w:rsidRDefault="004018CC" w:rsidP="008D28F5">
      <w:pPr>
        <w:widowControl w:val="0"/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Тэриан М. Шесть этюдов для альта.-М.,1976.</w:t>
      </w:r>
    </w:p>
    <w:p w:rsidR="004018CC" w:rsidRPr="007D7C25" w:rsidRDefault="004018CC" w:rsidP="008D28F5">
      <w:pPr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Хрестоматия для альта (пьесы, произведения крупной формы, ансамбли). Сост. и ред. Рейтих М.- М.,1976.</w:t>
      </w:r>
    </w:p>
    <w:p w:rsidR="004018CC" w:rsidRPr="007D7C25" w:rsidRDefault="004018CC" w:rsidP="008D28F5">
      <w:pPr>
        <w:numPr>
          <w:ilvl w:val="0"/>
          <w:numId w:val="36"/>
        </w:numPr>
        <w:ind w:left="0" w:firstLine="709"/>
        <w:jc w:val="both"/>
        <w:rPr>
          <w:sz w:val="28"/>
        </w:rPr>
      </w:pPr>
      <w:r w:rsidRPr="007D7C25">
        <w:rPr>
          <w:rStyle w:val="FontStyle20"/>
          <w:kern w:val="28"/>
          <w:sz w:val="28"/>
          <w:szCs w:val="28"/>
        </w:rPr>
        <w:t xml:space="preserve">Хрестоматия для контрабаса. </w:t>
      </w:r>
      <w:r w:rsidRPr="007D7C25">
        <w:rPr>
          <w:rStyle w:val="FontStyle20"/>
          <w:bCs w:val="0"/>
          <w:kern w:val="28"/>
          <w:sz w:val="28"/>
          <w:szCs w:val="28"/>
        </w:rPr>
        <w:t>Сост. раков Л. –М. «Музыка», 1987</w:t>
      </w:r>
    </w:p>
    <w:p w:rsidR="004018CC" w:rsidRPr="007D7C25" w:rsidRDefault="004018CC" w:rsidP="008D28F5">
      <w:pPr>
        <w:numPr>
          <w:ilvl w:val="0"/>
          <w:numId w:val="36"/>
        </w:numPr>
        <w:ind w:left="0" w:firstLine="709"/>
        <w:jc w:val="both"/>
        <w:rPr>
          <w:sz w:val="28"/>
        </w:rPr>
      </w:pPr>
      <w:r w:rsidRPr="007D7C25">
        <w:rPr>
          <w:rStyle w:val="FontStyle20"/>
          <w:bCs w:val="0"/>
          <w:kern w:val="28"/>
          <w:sz w:val="28"/>
          <w:szCs w:val="28"/>
        </w:rPr>
        <w:t>Хрестоматия для контрабаса.Этюды.-М., «Музыка», 1987</w:t>
      </w:r>
    </w:p>
    <w:p w:rsidR="004018CC" w:rsidRPr="007D7C25" w:rsidRDefault="004018CC" w:rsidP="008D28F5">
      <w:pPr>
        <w:numPr>
          <w:ilvl w:val="0"/>
          <w:numId w:val="36"/>
        </w:numPr>
        <w:ind w:left="0" w:firstLine="709"/>
        <w:jc w:val="both"/>
        <w:rPr>
          <w:kern w:val="24"/>
          <w:sz w:val="28"/>
        </w:rPr>
      </w:pPr>
      <w:r w:rsidRPr="007D7C25">
        <w:rPr>
          <w:kern w:val="24"/>
          <w:sz w:val="28"/>
        </w:rPr>
        <w:t>Этюды для начального обучения на альте. Сост. Галаджиян М. и Константинов В. М.,1975.</w:t>
      </w:r>
    </w:p>
    <w:p w:rsidR="006D6379" w:rsidRPr="007D7C25" w:rsidRDefault="006D6379" w:rsidP="008D28F5">
      <w:pPr>
        <w:tabs>
          <w:tab w:val="left" w:pos="709"/>
        </w:tabs>
        <w:ind w:firstLine="709"/>
        <w:jc w:val="both"/>
        <w:rPr>
          <w:b/>
          <w:bCs w:val="0"/>
          <w:i/>
          <w:color w:val="00000A"/>
          <w:sz w:val="28"/>
          <w:szCs w:val="28"/>
        </w:rPr>
      </w:pPr>
      <w:r w:rsidRPr="007D7C25">
        <w:rPr>
          <w:b/>
          <w:bCs w:val="0"/>
          <w:i/>
          <w:color w:val="00000A"/>
          <w:sz w:val="28"/>
          <w:szCs w:val="28"/>
        </w:rPr>
        <w:t>Интернет-ресурсы</w:t>
      </w:r>
    </w:p>
    <w:p w:rsidR="004018CC" w:rsidRPr="007D7C25" w:rsidRDefault="004018CC" w:rsidP="008D28F5">
      <w:pPr>
        <w:ind w:firstLine="709"/>
        <w:jc w:val="both"/>
      </w:pPr>
    </w:p>
    <w:p w:rsidR="006D6379" w:rsidRPr="007D7C25" w:rsidRDefault="006D6379" w:rsidP="008D28F5">
      <w:pPr>
        <w:numPr>
          <w:ilvl w:val="0"/>
          <w:numId w:val="37"/>
        </w:numPr>
        <w:tabs>
          <w:tab w:val="left" w:pos="709"/>
        </w:tabs>
        <w:suppressAutoHyphens w:val="0"/>
        <w:ind w:left="0" w:firstLine="709"/>
        <w:jc w:val="both"/>
        <w:rPr>
          <w:rFonts w:eastAsia="Calibri"/>
          <w:bCs w:val="0"/>
          <w:color w:val="auto"/>
          <w:kern w:val="0"/>
          <w:sz w:val="28"/>
          <w:szCs w:val="28"/>
          <w:lang w:eastAsia="en-US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 xml:space="preserve">Музыкальная литература </w:t>
      </w:r>
      <w:hyperlink r:id="rId12" w:history="1">
        <w:r w:rsidRPr="007D7C25">
          <w:rPr>
            <w:rFonts w:eastAsia="Calibri"/>
            <w:bCs w:val="0"/>
            <w:color w:val="336699"/>
            <w:kern w:val="0"/>
            <w:sz w:val="28"/>
            <w:szCs w:val="28"/>
            <w:u w:val="single"/>
            <w:lang w:eastAsia="en-US"/>
          </w:rPr>
          <w:t>https://xn--80ajfeoetocpde.xn--p1ai</w:t>
        </w:r>
      </w:hyperlink>
      <w:r w:rsidRPr="007D7C25">
        <w:rPr>
          <w:rFonts w:eastAsia="Calibri"/>
          <w:bCs w:val="0"/>
          <w:color w:val="auto"/>
          <w:kern w:val="0"/>
          <w:sz w:val="28"/>
          <w:szCs w:val="28"/>
          <w:lang w:eastAsia="en-US"/>
        </w:rPr>
        <w:t xml:space="preserve"> </w:t>
      </w:r>
    </w:p>
    <w:p w:rsidR="006D6379" w:rsidRPr="007D7C25" w:rsidRDefault="006D6379" w:rsidP="008D28F5">
      <w:pPr>
        <w:ind w:firstLine="709"/>
        <w:jc w:val="both"/>
        <w:sectPr w:rsidR="006D6379" w:rsidRPr="007D7C25" w:rsidSect="008D28F5">
          <w:type w:val="nextColumn"/>
          <w:pgSz w:w="11909" w:h="16834"/>
          <w:pgMar w:top="1134" w:right="567" w:bottom="1134" w:left="1701" w:header="720" w:footer="720" w:gutter="0"/>
          <w:cols w:space="60"/>
          <w:noEndnote/>
          <w:docGrid w:linePitch="326"/>
        </w:sectPr>
      </w:pPr>
    </w:p>
    <w:p w:rsidR="0045454A" w:rsidRPr="007D7C25" w:rsidRDefault="0045454A" w:rsidP="007D7C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 w:val="0"/>
          <w:sz w:val="28"/>
          <w:szCs w:val="28"/>
        </w:rPr>
      </w:pPr>
    </w:p>
    <w:p w:rsidR="006D6379" w:rsidRPr="007D7C25" w:rsidRDefault="006D6379" w:rsidP="007D7C25">
      <w:pPr>
        <w:widowControl w:val="0"/>
        <w:suppressAutoHyphens w:val="0"/>
        <w:ind w:firstLine="709"/>
        <w:jc w:val="center"/>
        <w:outlineLvl w:val="0"/>
        <w:rPr>
          <w:rFonts w:eastAsia="Calibri"/>
          <w:b/>
          <w:bCs w:val="0"/>
          <w:color w:val="auto"/>
          <w:kern w:val="0"/>
          <w:sz w:val="28"/>
          <w:szCs w:val="28"/>
        </w:rPr>
      </w:pPr>
      <w:bookmarkStart w:id="11" w:name="_Toc148195525"/>
      <w:bookmarkStart w:id="12" w:name="_Toc148196784"/>
      <w:bookmarkStart w:id="13" w:name="_Toc148198986"/>
      <w:bookmarkStart w:id="14" w:name="_Toc148199429"/>
      <w:bookmarkStart w:id="15" w:name="_Toc149234073"/>
      <w:r w:rsidRPr="007D7C25">
        <w:rPr>
          <w:rFonts w:eastAsia="Calibri"/>
          <w:b/>
          <w:bCs w:val="0"/>
          <w:caps/>
          <w:color w:val="auto"/>
          <w:kern w:val="0"/>
          <w:sz w:val="28"/>
          <w:szCs w:val="28"/>
        </w:rPr>
        <w:t>Лист переутверждения рабочей программы</w:t>
      </w:r>
      <w:bookmarkEnd w:id="11"/>
      <w:bookmarkEnd w:id="12"/>
      <w:bookmarkEnd w:id="13"/>
      <w:bookmarkEnd w:id="14"/>
      <w:bookmarkEnd w:id="15"/>
    </w:p>
    <w:p w:rsidR="006D6379" w:rsidRPr="007D7C25" w:rsidRDefault="006D6379" w:rsidP="007D7C25">
      <w:pPr>
        <w:widowControl w:val="0"/>
        <w:suppressAutoHyphens w:val="0"/>
        <w:ind w:firstLine="709"/>
        <w:jc w:val="center"/>
        <w:rPr>
          <w:rFonts w:eastAsia="Calibri"/>
          <w:b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/>
          <w:bCs w:val="0"/>
          <w:color w:val="auto"/>
          <w:kern w:val="0"/>
          <w:sz w:val="28"/>
          <w:szCs w:val="28"/>
        </w:rPr>
        <w:t>дисциплины (профессионального модуля)</w:t>
      </w: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Рабочая программа: __________________________________________</w:t>
      </w: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___________________________________________________________</w:t>
      </w:r>
    </w:p>
    <w:p w:rsidR="006D6379" w:rsidRPr="007D7C25" w:rsidRDefault="006D6379" w:rsidP="007D7C25">
      <w:pPr>
        <w:widowControl w:val="0"/>
        <w:tabs>
          <w:tab w:val="left" w:leader="underscore" w:pos="2067"/>
          <w:tab w:val="left" w:leader="underscore" w:pos="2783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6D6379" w:rsidRPr="007D7C25" w:rsidRDefault="006D6379" w:rsidP="007D7C25">
      <w:pPr>
        <w:widowControl w:val="0"/>
        <w:tabs>
          <w:tab w:val="left" w:leader="underscore" w:pos="9210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комиссии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_</w:t>
      </w:r>
    </w:p>
    <w:p w:rsidR="006D6379" w:rsidRPr="007D7C25" w:rsidRDefault="006D6379" w:rsidP="007D7C2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от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20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г., протокол №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</w:r>
    </w:p>
    <w:p w:rsidR="006D6379" w:rsidRPr="007D7C25" w:rsidRDefault="006D6379" w:rsidP="007D7C25">
      <w:pPr>
        <w:widowControl w:val="0"/>
        <w:tabs>
          <w:tab w:val="left" w:leader="underscore" w:pos="8916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Председатель ПЦК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</w: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Рабочая программа: __________________________________________</w:t>
      </w: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___________________________________________________________</w:t>
      </w:r>
    </w:p>
    <w:p w:rsidR="006D6379" w:rsidRPr="007D7C25" w:rsidRDefault="006D6379" w:rsidP="007D7C25">
      <w:pPr>
        <w:widowControl w:val="0"/>
        <w:tabs>
          <w:tab w:val="left" w:leader="underscore" w:pos="2067"/>
          <w:tab w:val="left" w:leader="underscore" w:pos="2783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6D6379" w:rsidRPr="007D7C25" w:rsidRDefault="006D6379" w:rsidP="007D7C25">
      <w:pPr>
        <w:widowControl w:val="0"/>
        <w:tabs>
          <w:tab w:val="left" w:leader="underscore" w:pos="9210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комиссии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_</w:t>
      </w:r>
    </w:p>
    <w:p w:rsidR="006D6379" w:rsidRPr="007D7C25" w:rsidRDefault="006D6379" w:rsidP="007D7C2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от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20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г., протокол №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</w:r>
    </w:p>
    <w:p w:rsidR="006D6379" w:rsidRPr="007D7C25" w:rsidRDefault="006D6379" w:rsidP="007D7C25">
      <w:pPr>
        <w:widowControl w:val="0"/>
        <w:tabs>
          <w:tab w:val="left" w:leader="underscore" w:pos="9210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Председатель ПЦК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</w:r>
    </w:p>
    <w:p w:rsidR="006D6379" w:rsidRPr="007D7C25" w:rsidRDefault="006D6379" w:rsidP="007D7C25">
      <w:pPr>
        <w:widowControl w:val="0"/>
        <w:tabs>
          <w:tab w:val="left" w:pos="7266"/>
        </w:tabs>
        <w:suppressAutoHyphens w:val="0"/>
        <w:jc w:val="both"/>
        <w:rPr>
          <w:rFonts w:eastAsia="Calibri"/>
          <w:bCs w:val="0"/>
          <w:color w:val="auto"/>
          <w:kern w:val="0"/>
          <w:sz w:val="19"/>
          <w:szCs w:val="19"/>
        </w:rPr>
      </w:pPr>
      <w:r w:rsidRPr="007D7C25">
        <w:rPr>
          <w:rFonts w:eastAsia="Calibri"/>
          <w:bCs w:val="0"/>
          <w:color w:val="auto"/>
          <w:kern w:val="0"/>
          <w:sz w:val="19"/>
          <w:szCs w:val="19"/>
        </w:rPr>
        <w:t>(подпись)</w:t>
      </w:r>
      <w:r w:rsidRPr="007D7C25">
        <w:rPr>
          <w:rFonts w:eastAsia="Calibri"/>
          <w:bCs w:val="0"/>
          <w:color w:val="auto"/>
          <w:kern w:val="0"/>
          <w:sz w:val="19"/>
          <w:szCs w:val="19"/>
        </w:rPr>
        <w:tab/>
        <w:t>(Инициалы и фамилия)</w:t>
      </w: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Рабочая программа: __________________________________________</w:t>
      </w: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___________________________________________________________</w:t>
      </w:r>
    </w:p>
    <w:p w:rsidR="006D6379" w:rsidRPr="007D7C25" w:rsidRDefault="006D6379" w:rsidP="007D7C25">
      <w:pPr>
        <w:widowControl w:val="0"/>
        <w:tabs>
          <w:tab w:val="left" w:leader="underscore" w:pos="2067"/>
          <w:tab w:val="left" w:leader="underscore" w:pos="2783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6D6379" w:rsidRPr="007D7C25" w:rsidRDefault="006D6379" w:rsidP="007D7C25">
      <w:pPr>
        <w:widowControl w:val="0"/>
        <w:tabs>
          <w:tab w:val="left" w:leader="underscore" w:pos="9210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комиссии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_</w:t>
      </w:r>
    </w:p>
    <w:p w:rsidR="006D6379" w:rsidRPr="007D7C25" w:rsidRDefault="006D6379" w:rsidP="007D7C2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от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20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г., протокол №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</w:r>
    </w:p>
    <w:p w:rsidR="006D6379" w:rsidRPr="007D7C25" w:rsidRDefault="006D6379" w:rsidP="007D7C25">
      <w:pPr>
        <w:widowControl w:val="0"/>
        <w:tabs>
          <w:tab w:val="left" w:leader="underscore" w:pos="8916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Председатель ПЦК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</w:r>
    </w:p>
    <w:p w:rsidR="006D6379" w:rsidRPr="007D7C25" w:rsidRDefault="006D6379" w:rsidP="007D7C25">
      <w:pPr>
        <w:widowControl w:val="0"/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Рабочая программа: __________________________________________</w:t>
      </w:r>
    </w:p>
    <w:p w:rsidR="006D6379" w:rsidRPr="007D7C25" w:rsidRDefault="006D6379" w:rsidP="007D7C25">
      <w:pPr>
        <w:widowControl w:val="0"/>
        <w:suppressAutoHyphens w:val="0"/>
        <w:ind w:firstLine="709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___________________________________________________________</w:t>
      </w:r>
    </w:p>
    <w:p w:rsidR="006D6379" w:rsidRPr="007D7C25" w:rsidRDefault="006D6379" w:rsidP="007D7C25">
      <w:pPr>
        <w:widowControl w:val="0"/>
        <w:tabs>
          <w:tab w:val="left" w:leader="underscore" w:pos="2067"/>
          <w:tab w:val="left" w:leader="underscore" w:pos="2783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 xml:space="preserve">одобрена на 20__/20__  учебный год на заседании предметно-цикловой </w:t>
      </w:r>
    </w:p>
    <w:p w:rsidR="006D6379" w:rsidRPr="007D7C25" w:rsidRDefault="006D6379" w:rsidP="007D7C25">
      <w:pPr>
        <w:widowControl w:val="0"/>
        <w:tabs>
          <w:tab w:val="left" w:leader="underscore" w:pos="9210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комиссии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_</w:t>
      </w:r>
    </w:p>
    <w:p w:rsidR="006D6379" w:rsidRPr="007D7C25" w:rsidRDefault="006D6379" w:rsidP="007D7C2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от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20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  <w:t>г., протокол №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</w:r>
    </w:p>
    <w:p w:rsidR="006D6379" w:rsidRPr="007D7C25" w:rsidRDefault="006D6379" w:rsidP="007D7C25">
      <w:pPr>
        <w:widowControl w:val="0"/>
        <w:tabs>
          <w:tab w:val="left" w:leader="underscore" w:pos="9210"/>
        </w:tabs>
        <w:suppressAutoHyphens w:val="0"/>
        <w:jc w:val="both"/>
        <w:rPr>
          <w:rFonts w:eastAsia="Calibri"/>
          <w:bCs w:val="0"/>
          <w:color w:val="auto"/>
          <w:kern w:val="0"/>
          <w:sz w:val="28"/>
          <w:szCs w:val="28"/>
        </w:rPr>
      </w:pPr>
      <w:r w:rsidRPr="007D7C25">
        <w:rPr>
          <w:rFonts w:eastAsia="Calibri"/>
          <w:bCs w:val="0"/>
          <w:color w:val="auto"/>
          <w:kern w:val="0"/>
          <w:sz w:val="28"/>
          <w:szCs w:val="28"/>
        </w:rPr>
        <w:t>Председатель ПЦК</w:t>
      </w:r>
      <w:r w:rsidRPr="007D7C25">
        <w:rPr>
          <w:rFonts w:eastAsia="Calibri"/>
          <w:bCs w:val="0"/>
          <w:color w:val="auto"/>
          <w:kern w:val="0"/>
          <w:sz w:val="28"/>
          <w:szCs w:val="28"/>
        </w:rPr>
        <w:tab/>
      </w:r>
    </w:p>
    <w:p w:rsidR="006D6379" w:rsidRPr="007D7C25" w:rsidRDefault="006D6379" w:rsidP="007D7C25">
      <w:pPr>
        <w:widowControl w:val="0"/>
        <w:tabs>
          <w:tab w:val="left" w:pos="7266"/>
        </w:tabs>
        <w:suppressAutoHyphens w:val="0"/>
        <w:jc w:val="both"/>
        <w:rPr>
          <w:rFonts w:eastAsia="Calibri"/>
          <w:bCs w:val="0"/>
          <w:color w:val="auto"/>
          <w:kern w:val="0"/>
          <w:sz w:val="19"/>
          <w:szCs w:val="19"/>
        </w:rPr>
      </w:pPr>
      <w:r w:rsidRPr="007D7C25">
        <w:rPr>
          <w:rFonts w:eastAsia="Calibri"/>
          <w:bCs w:val="0"/>
          <w:color w:val="auto"/>
          <w:kern w:val="0"/>
          <w:sz w:val="19"/>
          <w:szCs w:val="19"/>
        </w:rPr>
        <w:t>(подпись)</w:t>
      </w:r>
      <w:r w:rsidRPr="007D7C25">
        <w:rPr>
          <w:rFonts w:eastAsia="Calibri"/>
          <w:bCs w:val="0"/>
          <w:color w:val="auto"/>
          <w:kern w:val="0"/>
          <w:sz w:val="19"/>
          <w:szCs w:val="19"/>
        </w:rPr>
        <w:tab/>
        <w:t>(Инициалы и фамилия)</w:t>
      </w:r>
    </w:p>
    <w:p w:rsidR="006D6379" w:rsidRPr="007D7C25" w:rsidRDefault="006D6379" w:rsidP="007D7C25">
      <w:pPr>
        <w:tabs>
          <w:tab w:val="left" w:pos="709"/>
        </w:tabs>
        <w:rPr>
          <w:bCs w:val="0"/>
          <w:sz w:val="28"/>
          <w:szCs w:val="28"/>
        </w:rPr>
      </w:pPr>
    </w:p>
    <w:p w:rsidR="006D6379" w:rsidRPr="007D7C25" w:rsidRDefault="006D6379" w:rsidP="007D7C25">
      <w:pPr>
        <w:tabs>
          <w:tab w:val="left" w:pos="567"/>
          <w:tab w:val="left" w:pos="709"/>
        </w:tabs>
        <w:jc w:val="both"/>
        <w:rPr>
          <w:bCs w:val="0"/>
          <w:color w:val="00000A"/>
        </w:rPr>
      </w:pPr>
    </w:p>
    <w:p w:rsidR="006D6379" w:rsidRPr="007D7C25" w:rsidRDefault="006D6379" w:rsidP="007D7C25">
      <w:pPr>
        <w:tabs>
          <w:tab w:val="left" w:pos="567"/>
          <w:tab w:val="left" w:pos="709"/>
        </w:tabs>
        <w:jc w:val="both"/>
        <w:rPr>
          <w:bCs w:val="0"/>
          <w:color w:val="00000A"/>
        </w:rPr>
      </w:pPr>
    </w:p>
    <w:p w:rsidR="006D6379" w:rsidRPr="007D7C25" w:rsidRDefault="006D6379" w:rsidP="007D7C25">
      <w:pPr>
        <w:tabs>
          <w:tab w:val="left" w:pos="567"/>
          <w:tab w:val="left" w:pos="709"/>
        </w:tabs>
        <w:jc w:val="both"/>
        <w:rPr>
          <w:bCs w:val="0"/>
          <w:color w:val="00000A"/>
        </w:rPr>
      </w:pPr>
    </w:p>
    <w:p w:rsidR="006D6379" w:rsidRPr="007D7C25" w:rsidRDefault="006D6379" w:rsidP="007D7C25">
      <w:pPr>
        <w:tabs>
          <w:tab w:val="left" w:pos="567"/>
          <w:tab w:val="left" w:pos="709"/>
        </w:tabs>
        <w:jc w:val="both"/>
        <w:rPr>
          <w:bCs w:val="0"/>
          <w:color w:val="00000A"/>
        </w:rPr>
      </w:pPr>
    </w:p>
    <w:p w:rsidR="006D6379" w:rsidRPr="007D7C25" w:rsidRDefault="006D6379" w:rsidP="007D7C25">
      <w:pPr>
        <w:tabs>
          <w:tab w:val="left" w:pos="567"/>
          <w:tab w:val="left" w:pos="709"/>
        </w:tabs>
        <w:jc w:val="both"/>
        <w:rPr>
          <w:bCs w:val="0"/>
          <w:color w:val="00000A"/>
        </w:rPr>
      </w:pPr>
    </w:p>
    <w:p w:rsidR="006D6379" w:rsidRPr="007D7C25" w:rsidRDefault="006D6379" w:rsidP="007D7C25">
      <w:pPr>
        <w:tabs>
          <w:tab w:val="left" w:pos="709"/>
        </w:tabs>
        <w:jc w:val="center"/>
        <w:outlineLvl w:val="0"/>
        <w:rPr>
          <w:b/>
          <w:bCs w:val="0"/>
          <w:color w:val="00000A"/>
          <w:sz w:val="28"/>
          <w:szCs w:val="28"/>
        </w:rPr>
      </w:pPr>
      <w:bookmarkStart w:id="16" w:name="_Toc22988032"/>
      <w:bookmarkStart w:id="17" w:name="_Toc22990944"/>
      <w:bookmarkStart w:id="18" w:name="_Toc32152435"/>
      <w:bookmarkStart w:id="19" w:name="_Toc148195526"/>
      <w:bookmarkStart w:id="20" w:name="_Toc148196785"/>
      <w:bookmarkStart w:id="21" w:name="_Toc148198987"/>
    </w:p>
    <w:p w:rsidR="008D28F5" w:rsidRDefault="008D28F5" w:rsidP="007D7C25">
      <w:pPr>
        <w:tabs>
          <w:tab w:val="left" w:pos="709"/>
        </w:tabs>
        <w:jc w:val="center"/>
        <w:outlineLvl w:val="0"/>
        <w:rPr>
          <w:b/>
          <w:bCs w:val="0"/>
          <w:color w:val="00000A"/>
          <w:sz w:val="28"/>
          <w:szCs w:val="28"/>
        </w:rPr>
        <w:sectPr w:rsidR="008D28F5" w:rsidSect="008D28F5">
          <w:type w:val="nextColumn"/>
          <w:pgSz w:w="11909" w:h="16834"/>
          <w:pgMar w:top="1134" w:right="567" w:bottom="1134" w:left="1701" w:header="720" w:footer="720" w:gutter="0"/>
          <w:cols w:space="60"/>
          <w:noEndnote/>
          <w:docGrid w:linePitch="326"/>
        </w:sectPr>
      </w:pPr>
      <w:bookmarkStart w:id="22" w:name="_Toc148199430"/>
      <w:bookmarkStart w:id="23" w:name="_Toc149234074"/>
    </w:p>
    <w:p w:rsidR="006D6379" w:rsidRPr="007D7C25" w:rsidRDefault="006D6379" w:rsidP="007D7C25">
      <w:pPr>
        <w:tabs>
          <w:tab w:val="left" w:pos="709"/>
        </w:tabs>
        <w:jc w:val="center"/>
        <w:outlineLvl w:val="0"/>
        <w:rPr>
          <w:b/>
          <w:bCs w:val="0"/>
          <w:color w:val="00000A"/>
          <w:sz w:val="28"/>
          <w:szCs w:val="28"/>
        </w:rPr>
      </w:pPr>
      <w:r w:rsidRPr="007D7C25">
        <w:rPr>
          <w:b/>
          <w:bCs w:val="0"/>
          <w:color w:val="00000A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6D6379" w:rsidRPr="007D7C25" w:rsidTr="00244B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6379" w:rsidRPr="007D7C25" w:rsidRDefault="006D6379" w:rsidP="007D7C25">
            <w:pPr>
              <w:tabs>
                <w:tab w:val="left" w:pos="709"/>
              </w:tabs>
              <w:jc w:val="center"/>
              <w:rPr>
                <w:b/>
                <w:bCs w:val="0"/>
                <w:color w:val="00000A"/>
              </w:rPr>
            </w:pPr>
            <w:r w:rsidRPr="007D7C25">
              <w:rPr>
                <w:b/>
                <w:bCs w:val="0"/>
                <w:color w:val="00000A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6379" w:rsidRPr="007D7C25" w:rsidRDefault="006D6379" w:rsidP="007D7C25">
            <w:pPr>
              <w:tabs>
                <w:tab w:val="left" w:pos="709"/>
              </w:tabs>
              <w:jc w:val="center"/>
              <w:rPr>
                <w:b/>
                <w:bCs w:val="0"/>
                <w:color w:val="00000A"/>
              </w:rPr>
            </w:pPr>
            <w:r w:rsidRPr="007D7C25">
              <w:rPr>
                <w:b/>
                <w:bCs w:val="0"/>
                <w:color w:val="00000A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6379" w:rsidRPr="007D7C25" w:rsidRDefault="006D6379" w:rsidP="007D7C25">
            <w:pPr>
              <w:tabs>
                <w:tab w:val="left" w:pos="709"/>
              </w:tabs>
              <w:jc w:val="center"/>
              <w:rPr>
                <w:b/>
                <w:bCs w:val="0"/>
                <w:color w:val="00000A"/>
              </w:rPr>
            </w:pPr>
            <w:r w:rsidRPr="007D7C25">
              <w:rPr>
                <w:b/>
                <w:bCs w:val="0"/>
                <w:color w:val="00000A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6379" w:rsidRPr="007D7C25" w:rsidRDefault="006D6379" w:rsidP="007D7C25">
            <w:pPr>
              <w:tabs>
                <w:tab w:val="left" w:pos="709"/>
              </w:tabs>
              <w:jc w:val="center"/>
              <w:rPr>
                <w:b/>
                <w:bCs w:val="0"/>
                <w:color w:val="00000A"/>
              </w:rPr>
            </w:pPr>
            <w:r w:rsidRPr="007D7C25">
              <w:rPr>
                <w:b/>
                <w:bCs w:val="0"/>
                <w:color w:val="00000A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6379" w:rsidRPr="007D7C25" w:rsidRDefault="006D6379" w:rsidP="007D7C25">
            <w:pPr>
              <w:tabs>
                <w:tab w:val="left" w:pos="709"/>
              </w:tabs>
              <w:jc w:val="center"/>
              <w:rPr>
                <w:b/>
                <w:bCs w:val="0"/>
                <w:color w:val="00000A"/>
              </w:rPr>
            </w:pPr>
            <w:r w:rsidRPr="007D7C25">
              <w:rPr>
                <w:b/>
                <w:bCs w:val="0"/>
                <w:color w:val="00000A"/>
              </w:rPr>
              <w:t>Подпись</w:t>
            </w:r>
          </w:p>
          <w:p w:rsidR="006D6379" w:rsidRPr="007D7C25" w:rsidRDefault="006D6379" w:rsidP="007D7C25">
            <w:pPr>
              <w:tabs>
                <w:tab w:val="left" w:pos="709"/>
              </w:tabs>
              <w:jc w:val="center"/>
              <w:rPr>
                <w:b/>
                <w:bCs w:val="0"/>
                <w:color w:val="00000A"/>
              </w:rPr>
            </w:pPr>
            <w:r w:rsidRPr="007D7C25">
              <w:rPr>
                <w:b/>
                <w:bCs w:val="0"/>
                <w:color w:val="00000A"/>
              </w:rPr>
              <w:t>ответственного за внесение изменения</w:t>
            </w:r>
          </w:p>
        </w:tc>
      </w:tr>
      <w:tr w:rsidR="006D6379" w:rsidRPr="007D7C25" w:rsidTr="00244B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</w:tr>
      <w:tr w:rsidR="006D6379" w:rsidRPr="007D7C25" w:rsidTr="00244B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</w:tr>
      <w:tr w:rsidR="006D6379" w:rsidRPr="007D7C25" w:rsidTr="00244B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</w:tr>
      <w:tr w:rsidR="006D6379" w:rsidRPr="007D7C25" w:rsidTr="00244B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</w:tr>
      <w:tr w:rsidR="006D6379" w:rsidRPr="007D7C25" w:rsidTr="00244B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</w:tr>
      <w:tr w:rsidR="006D6379" w:rsidRPr="007D7C25" w:rsidTr="00244B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</w:tr>
      <w:tr w:rsidR="006D6379" w:rsidRPr="007D7C25" w:rsidTr="00244B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</w:tr>
      <w:tr w:rsidR="006D6379" w:rsidRPr="007D7C25" w:rsidTr="00244B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79" w:rsidRPr="007D7C25" w:rsidRDefault="006D6379" w:rsidP="007D7C25">
            <w:pPr>
              <w:tabs>
                <w:tab w:val="left" w:pos="709"/>
              </w:tabs>
              <w:snapToGrid w:val="0"/>
              <w:jc w:val="center"/>
              <w:rPr>
                <w:bCs w:val="0"/>
                <w:color w:val="00000A"/>
              </w:rPr>
            </w:pPr>
          </w:p>
        </w:tc>
      </w:tr>
    </w:tbl>
    <w:p w:rsidR="00AC1C84" w:rsidRPr="007D7C25" w:rsidRDefault="00AC1C84" w:rsidP="007D7C25"/>
    <w:p w:rsidR="00AC1C84" w:rsidRPr="007D7C25" w:rsidRDefault="00AC1C84" w:rsidP="007D7C25"/>
    <w:p w:rsidR="00AC1C84" w:rsidRPr="007D7C25" w:rsidRDefault="00AC1C84" w:rsidP="007D7C25"/>
    <w:p w:rsidR="00AC1C84" w:rsidRPr="007D7C25" w:rsidRDefault="00AC1C84" w:rsidP="007D7C25"/>
    <w:sectPr w:rsidR="00AC1C84" w:rsidRPr="007D7C25" w:rsidSect="008D28F5">
      <w:footerReference w:type="even" r:id="rId13"/>
      <w:footerReference w:type="default" r:id="rId14"/>
      <w:type w:val="nextColumn"/>
      <w:pgSz w:w="11906" w:h="16838"/>
      <w:pgMar w:top="1134" w:right="567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02A" w:rsidRDefault="0071302A">
      <w:r>
        <w:separator/>
      </w:r>
    </w:p>
  </w:endnote>
  <w:endnote w:type="continuationSeparator" w:id="1">
    <w:p w:rsidR="0071302A" w:rsidRDefault="007130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ucida Grande CY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54" w:rsidRDefault="00545B54" w:rsidP="00F47818">
    <w:pPr>
      <w:pStyle w:val="ac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45B54" w:rsidRDefault="00545B54" w:rsidP="003849F2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54" w:rsidRDefault="00545B54">
    <w:pPr>
      <w:pStyle w:val="ac"/>
      <w:jc w:val="center"/>
    </w:pPr>
    <w:fldSimple w:instr="PAGE   \* MERGEFORMAT">
      <w:r w:rsidR="001D7848">
        <w:rPr>
          <w:noProof/>
        </w:rPr>
        <w:t>2</w:t>
      </w:r>
    </w:fldSimple>
  </w:p>
  <w:p w:rsidR="00545B54" w:rsidRDefault="00545B54" w:rsidP="003849F2">
    <w:pPr>
      <w:pStyle w:val="ac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54" w:rsidRDefault="00545B54" w:rsidP="008D03D9">
    <w:pPr>
      <w:pStyle w:val="ac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545B54" w:rsidRDefault="00545B54" w:rsidP="008D03D9">
    <w:pPr>
      <w:pStyle w:val="ac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B54" w:rsidRDefault="00545B54">
    <w:pPr>
      <w:pStyle w:val="ac"/>
      <w:jc w:val="center"/>
    </w:pPr>
    <w:fldSimple w:instr=" PAGE   \* MERGEFORMAT ">
      <w:r>
        <w:rPr>
          <w:noProof/>
        </w:rPr>
        <w:t>16</w:t>
      </w:r>
    </w:fldSimple>
  </w:p>
  <w:p w:rsidR="00545B54" w:rsidRDefault="00545B54" w:rsidP="008D03D9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02A" w:rsidRDefault="0071302A">
      <w:r>
        <w:separator/>
      </w:r>
    </w:p>
  </w:footnote>
  <w:footnote w:type="continuationSeparator" w:id="1">
    <w:p w:rsidR="0071302A" w:rsidRDefault="007130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9B227CE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785"/>
        </w:tabs>
        <w:ind w:left="785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6"/>
    <w:multiLevelType w:val="singleLevel"/>
    <w:tmpl w:val="00000006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2436" w:hanging="2010"/>
      </w:pPr>
    </w:lvl>
  </w:abstractNum>
  <w:abstractNum w:abstractNumId="7">
    <w:nsid w:val="00000007"/>
    <w:multiLevelType w:val="singleLevel"/>
    <w:tmpl w:val="00000007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</w:abstractNum>
  <w:abstractNum w:abstractNumId="8">
    <w:nsid w:val="00000008"/>
    <w:multiLevelType w:val="singleLevel"/>
    <w:tmpl w:val="00000008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802" w:hanging="360"/>
      </w:pPr>
    </w:lvl>
  </w:abstractNum>
  <w:abstractNum w:abstractNumId="9">
    <w:nsid w:val="00000009"/>
    <w:multiLevelType w:val="multilevel"/>
    <w:tmpl w:val="00000009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8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A"/>
    <w:multiLevelType w:val="singleLevel"/>
    <w:tmpl w:val="0000000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>
    <w:nsid w:val="00000018"/>
    <w:multiLevelType w:val="multi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7">
    <w:nsid w:val="00000019"/>
    <w:multiLevelType w:val="multi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8">
    <w:nsid w:val="0000001A"/>
    <w:multiLevelType w:val="multi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>
    <w:nsid w:val="0000001B"/>
    <w:multiLevelType w:val="multi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08D92BB2"/>
    <w:multiLevelType w:val="hybridMultilevel"/>
    <w:tmpl w:val="08643FBE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193C4EE1"/>
    <w:multiLevelType w:val="hybridMultilevel"/>
    <w:tmpl w:val="A0C88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D84094"/>
    <w:multiLevelType w:val="multilevel"/>
    <w:tmpl w:val="E496EB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4784904"/>
    <w:multiLevelType w:val="hybridMultilevel"/>
    <w:tmpl w:val="CFDCA6D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0C2FE3"/>
    <w:multiLevelType w:val="hybridMultilevel"/>
    <w:tmpl w:val="8C24A878"/>
    <w:lvl w:ilvl="0" w:tplc="33A836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43559D"/>
    <w:multiLevelType w:val="hybridMultilevel"/>
    <w:tmpl w:val="F9DE3E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17033BE"/>
    <w:multiLevelType w:val="hybridMultilevel"/>
    <w:tmpl w:val="6ED443F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1F622FC"/>
    <w:multiLevelType w:val="hybridMultilevel"/>
    <w:tmpl w:val="9A1EF604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5693BA8"/>
    <w:multiLevelType w:val="hybridMultilevel"/>
    <w:tmpl w:val="D40ECABC"/>
    <w:lvl w:ilvl="0" w:tplc="33A83622">
      <w:start w:val="1"/>
      <w:numFmt w:val="bullet"/>
      <w:lvlText w:val=""/>
      <w:lvlJc w:val="left"/>
      <w:pPr>
        <w:ind w:left="2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31">
    <w:nsid w:val="68490EE2"/>
    <w:multiLevelType w:val="hybridMultilevel"/>
    <w:tmpl w:val="40128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81759EF"/>
    <w:multiLevelType w:val="hybridMultilevel"/>
    <w:tmpl w:val="FD400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1A5113"/>
    <w:multiLevelType w:val="hybridMultilevel"/>
    <w:tmpl w:val="073CD11A"/>
    <w:lvl w:ilvl="0" w:tplc="945C2F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0"/>
  </w:num>
  <w:num w:numId="15">
    <w:abstractNumId w:val="28"/>
  </w:num>
  <w:num w:numId="16">
    <w:abstractNumId w:val="34"/>
  </w:num>
  <w:num w:numId="17">
    <w:abstractNumId w:val="27"/>
  </w:num>
  <w:num w:numId="18">
    <w:abstractNumId w:val="31"/>
  </w:num>
  <w:num w:numId="19">
    <w:abstractNumId w:val="32"/>
  </w:num>
  <w:num w:numId="20">
    <w:abstractNumId w:val="23"/>
  </w:num>
  <w:num w:numId="21">
    <w:abstractNumId w:val="13"/>
  </w:num>
  <w:num w:numId="22">
    <w:abstractNumId w:val="14"/>
  </w:num>
  <w:num w:numId="23">
    <w:abstractNumId w:val="15"/>
  </w:num>
  <w:num w:numId="24">
    <w:abstractNumId w:val="16"/>
  </w:num>
  <w:num w:numId="25">
    <w:abstractNumId w:val="17"/>
  </w:num>
  <w:num w:numId="26">
    <w:abstractNumId w:val="18"/>
  </w:num>
  <w:num w:numId="27">
    <w:abstractNumId w:val="19"/>
  </w:num>
  <w:num w:numId="28">
    <w:abstractNumId w:val="26"/>
  </w:num>
  <w:num w:numId="29">
    <w:abstractNumId w:val="33"/>
  </w:num>
  <w:num w:numId="30">
    <w:abstractNumId w:val="36"/>
  </w:num>
  <w:num w:numId="31">
    <w:abstractNumId w:val="30"/>
  </w:num>
  <w:num w:numId="32">
    <w:abstractNumId w:val="25"/>
  </w:num>
  <w:num w:numId="33">
    <w:abstractNumId w:val="24"/>
  </w:num>
  <w:num w:numId="34">
    <w:abstractNumId w:val="29"/>
  </w:num>
  <w:num w:numId="35">
    <w:abstractNumId w:val="21"/>
  </w:num>
  <w:num w:numId="36">
    <w:abstractNumId w:val="35"/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E63E06"/>
    <w:rsid w:val="00014F21"/>
    <w:rsid w:val="00034ACF"/>
    <w:rsid w:val="000415FA"/>
    <w:rsid w:val="000812D1"/>
    <w:rsid w:val="000B3363"/>
    <w:rsid w:val="000C1ECE"/>
    <w:rsid w:val="000D21CB"/>
    <w:rsid w:val="000F280E"/>
    <w:rsid w:val="000F5B13"/>
    <w:rsid w:val="000F760C"/>
    <w:rsid w:val="00110092"/>
    <w:rsid w:val="001324CB"/>
    <w:rsid w:val="00147D2D"/>
    <w:rsid w:val="001A1EAA"/>
    <w:rsid w:val="001D7848"/>
    <w:rsid w:val="001E1EB2"/>
    <w:rsid w:val="001F2FAF"/>
    <w:rsid w:val="002207A9"/>
    <w:rsid w:val="00241B02"/>
    <w:rsid w:val="00244B1D"/>
    <w:rsid w:val="002A7D0F"/>
    <w:rsid w:val="002D5ADA"/>
    <w:rsid w:val="002D5F74"/>
    <w:rsid w:val="003473A0"/>
    <w:rsid w:val="003849F2"/>
    <w:rsid w:val="003D0586"/>
    <w:rsid w:val="003E16B7"/>
    <w:rsid w:val="003E368D"/>
    <w:rsid w:val="004018CC"/>
    <w:rsid w:val="0045454A"/>
    <w:rsid w:val="00454A54"/>
    <w:rsid w:val="00455B62"/>
    <w:rsid w:val="00492A5A"/>
    <w:rsid w:val="00521757"/>
    <w:rsid w:val="00545B54"/>
    <w:rsid w:val="005B676E"/>
    <w:rsid w:val="005C460B"/>
    <w:rsid w:val="005C79DB"/>
    <w:rsid w:val="005F7B57"/>
    <w:rsid w:val="00613A29"/>
    <w:rsid w:val="006152B4"/>
    <w:rsid w:val="00647D0D"/>
    <w:rsid w:val="0066187D"/>
    <w:rsid w:val="006B113D"/>
    <w:rsid w:val="006D4E6E"/>
    <w:rsid w:val="006D5244"/>
    <w:rsid w:val="006D6379"/>
    <w:rsid w:val="0071302A"/>
    <w:rsid w:val="00752D9B"/>
    <w:rsid w:val="007571A8"/>
    <w:rsid w:val="00784D6A"/>
    <w:rsid w:val="007B526B"/>
    <w:rsid w:val="007B7FA8"/>
    <w:rsid w:val="007D36AD"/>
    <w:rsid w:val="007D7C25"/>
    <w:rsid w:val="0080344D"/>
    <w:rsid w:val="0081017C"/>
    <w:rsid w:val="00812632"/>
    <w:rsid w:val="00823B3A"/>
    <w:rsid w:val="00833426"/>
    <w:rsid w:val="008351AA"/>
    <w:rsid w:val="008538E1"/>
    <w:rsid w:val="008D03D9"/>
    <w:rsid w:val="008D28F5"/>
    <w:rsid w:val="008F2726"/>
    <w:rsid w:val="00916B76"/>
    <w:rsid w:val="00930D77"/>
    <w:rsid w:val="009B4CD1"/>
    <w:rsid w:val="009C533D"/>
    <w:rsid w:val="00A168AD"/>
    <w:rsid w:val="00A553FE"/>
    <w:rsid w:val="00AC0E0C"/>
    <w:rsid w:val="00AC1C84"/>
    <w:rsid w:val="00AE3ECC"/>
    <w:rsid w:val="00B146B9"/>
    <w:rsid w:val="00B53426"/>
    <w:rsid w:val="00BB5CAD"/>
    <w:rsid w:val="00BE326E"/>
    <w:rsid w:val="00BF16F5"/>
    <w:rsid w:val="00BF54B9"/>
    <w:rsid w:val="00BF686C"/>
    <w:rsid w:val="00C00A84"/>
    <w:rsid w:val="00C15C49"/>
    <w:rsid w:val="00C17235"/>
    <w:rsid w:val="00C22F8D"/>
    <w:rsid w:val="00C26D85"/>
    <w:rsid w:val="00C55DE7"/>
    <w:rsid w:val="00CE08A3"/>
    <w:rsid w:val="00D274D4"/>
    <w:rsid w:val="00D579AE"/>
    <w:rsid w:val="00D66257"/>
    <w:rsid w:val="00D809E2"/>
    <w:rsid w:val="00DA546A"/>
    <w:rsid w:val="00DC2BA1"/>
    <w:rsid w:val="00DC52DC"/>
    <w:rsid w:val="00E26EE3"/>
    <w:rsid w:val="00E63E06"/>
    <w:rsid w:val="00E76E5F"/>
    <w:rsid w:val="00F15A03"/>
    <w:rsid w:val="00F47818"/>
    <w:rsid w:val="00F65B1F"/>
    <w:rsid w:val="00F97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BA1"/>
    <w:pPr>
      <w:suppressAutoHyphens/>
    </w:pPr>
    <w:rPr>
      <w:bCs/>
      <w:color w:val="000000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7D7C25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DC2BA1"/>
  </w:style>
  <w:style w:type="character" w:customStyle="1" w:styleId="FontStyle13">
    <w:name w:val="Font Style13"/>
    <w:basedOn w:val="11"/>
    <w:rsid w:val="00DC2BA1"/>
  </w:style>
  <w:style w:type="character" w:customStyle="1" w:styleId="FontStyle14">
    <w:name w:val="Font Style14"/>
    <w:basedOn w:val="11"/>
    <w:rsid w:val="00DC2BA1"/>
  </w:style>
  <w:style w:type="character" w:customStyle="1" w:styleId="FontStyle15">
    <w:name w:val="Font Style15"/>
    <w:basedOn w:val="11"/>
    <w:rsid w:val="00DC2BA1"/>
  </w:style>
  <w:style w:type="character" w:customStyle="1" w:styleId="FontStyle16">
    <w:name w:val="Font Style16"/>
    <w:basedOn w:val="11"/>
    <w:rsid w:val="00DC2BA1"/>
  </w:style>
  <w:style w:type="character" w:customStyle="1" w:styleId="FontStyle17">
    <w:name w:val="Font Style17"/>
    <w:basedOn w:val="11"/>
    <w:rsid w:val="00DC2BA1"/>
  </w:style>
  <w:style w:type="character" w:customStyle="1" w:styleId="a3">
    <w:name w:val="Верхний колонтитул Знак"/>
    <w:basedOn w:val="11"/>
    <w:rsid w:val="00DC2BA1"/>
  </w:style>
  <w:style w:type="character" w:customStyle="1" w:styleId="a4">
    <w:name w:val="Нижний колонтитул Знак"/>
    <w:basedOn w:val="11"/>
    <w:uiPriority w:val="99"/>
    <w:rsid w:val="00DC2BA1"/>
  </w:style>
  <w:style w:type="character" w:customStyle="1" w:styleId="FontStyle18">
    <w:name w:val="Font Style18"/>
    <w:basedOn w:val="11"/>
    <w:rsid w:val="00DC2BA1"/>
  </w:style>
  <w:style w:type="character" w:customStyle="1" w:styleId="FontStyle19">
    <w:name w:val="Font Style19"/>
    <w:basedOn w:val="11"/>
    <w:rsid w:val="00DC2BA1"/>
  </w:style>
  <w:style w:type="character" w:customStyle="1" w:styleId="FontStyle20">
    <w:name w:val="Font Style20"/>
    <w:basedOn w:val="11"/>
    <w:rsid w:val="00DC2BA1"/>
  </w:style>
  <w:style w:type="character" w:customStyle="1" w:styleId="FontStyle21">
    <w:name w:val="Font Style21"/>
    <w:basedOn w:val="11"/>
    <w:rsid w:val="00DC2BA1"/>
  </w:style>
  <w:style w:type="character" w:customStyle="1" w:styleId="FontStyle22">
    <w:name w:val="Font Style22"/>
    <w:basedOn w:val="11"/>
    <w:rsid w:val="00DC2BA1"/>
  </w:style>
  <w:style w:type="character" w:customStyle="1" w:styleId="FontStyle23">
    <w:name w:val="Font Style23"/>
    <w:basedOn w:val="11"/>
    <w:rsid w:val="00DC2BA1"/>
  </w:style>
  <w:style w:type="character" w:customStyle="1" w:styleId="FontStyle12">
    <w:name w:val="Font Style12"/>
    <w:basedOn w:val="11"/>
    <w:rsid w:val="00DC2BA1"/>
  </w:style>
  <w:style w:type="character" w:customStyle="1" w:styleId="FontStyle24">
    <w:name w:val="Font Style24"/>
    <w:basedOn w:val="11"/>
    <w:rsid w:val="00DC2BA1"/>
  </w:style>
  <w:style w:type="character" w:customStyle="1" w:styleId="FontStyle25">
    <w:name w:val="Font Style25"/>
    <w:basedOn w:val="11"/>
    <w:rsid w:val="00DC2BA1"/>
  </w:style>
  <w:style w:type="character" w:customStyle="1" w:styleId="FontStyle26">
    <w:name w:val="Font Style26"/>
    <w:basedOn w:val="11"/>
    <w:rsid w:val="00DC2BA1"/>
  </w:style>
  <w:style w:type="character" w:customStyle="1" w:styleId="FontStyle11">
    <w:name w:val="Font Style11"/>
    <w:basedOn w:val="11"/>
    <w:rsid w:val="00DC2BA1"/>
  </w:style>
  <w:style w:type="character" w:customStyle="1" w:styleId="ListLabel1">
    <w:name w:val="ListLabel 1"/>
    <w:rsid w:val="00DC2BA1"/>
    <w:rPr>
      <w:b/>
    </w:rPr>
  </w:style>
  <w:style w:type="character" w:customStyle="1" w:styleId="a5">
    <w:name w:val="Символ нумерации"/>
    <w:rsid w:val="00DC2BA1"/>
  </w:style>
  <w:style w:type="character" w:customStyle="1" w:styleId="a6">
    <w:name w:val="Маркеры списка"/>
    <w:rsid w:val="00DC2BA1"/>
    <w:rPr>
      <w:rFonts w:ascii="OpenSymbol" w:eastAsia="OpenSymbol" w:hAnsi="OpenSymbol" w:cs="OpenSymbol"/>
    </w:rPr>
  </w:style>
  <w:style w:type="character" w:styleId="a7">
    <w:name w:val="Hyperlink"/>
    <w:uiPriority w:val="99"/>
    <w:rsid w:val="00DC2BA1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DC2BA1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styleId="a9">
    <w:name w:val="Body Text"/>
    <w:basedOn w:val="a"/>
    <w:rsid w:val="00DC2BA1"/>
    <w:pPr>
      <w:spacing w:after="120"/>
    </w:pPr>
  </w:style>
  <w:style w:type="paragraph" w:styleId="aa">
    <w:name w:val="List"/>
    <w:basedOn w:val="a9"/>
    <w:rsid w:val="00DC2BA1"/>
    <w:rPr>
      <w:rFonts w:ascii="Arial" w:hAnsi="Arial" w:cs="Arial"/>
    </w:rPr>
  </w:style>
  <w:style w:type="paragraph" w:customStyle="1" w:styleId="12">
    <w:name w:val="Название1"/>
    <w:basedOn w:val="a"/>
    <w:rsid w:val="00DC2BA1"/>
    <w:pPr>
      <w:suppressLineNumbers/>
      <w:spacing w:before="120" w:after="120"/>
    </w:pPr>
    <w:rPr>
      <w:rFonts w:ascii="Arial" w:hAnsi="Arial" w:cs="Arial"/>
      <w:i/>
      <w:iCs/>
      <w:sz w:val="20"/>
    </w:rPr>
  </w:style>
  <w:style w:type="paragraph" w:customStyle="1" w:styleId="13">
    <w:name w:val="Указатель1"/>
    <w:basedOn w:val="a"/>
    <w:rsid w:val="00DC2BA1"/>
    <w:pPr>
      <w:suppressLineNumbers/>
    </w:pPr>
    <w:rPr>
      <w:rFonts w:ascii="Arial" w:hAnsi="Arial" w:cs="Arial"/>
    </w:rPr>
  </w:style>
  <w:style w:type="paragraph" w:customStyle="1" w:styleId="Style1">
    <w:name w:val="Style1"/>
    <w:basedOn w:val="a"/>
    <w:rsid w:val="00DC2BA1"/>
  </w:style>
  <w:style w:type="paragraph" w:customStyle="1" w:styleId="Style2">
    <w:name w:val="Style2"/>
    <w:basedOn w:val="a"/>
    <w:rsid w:val="00DC2BA1"/>
  </w:style>
  <w:style w:type="paragraph" w:customStyle="1" w:styleId="Style3">
    <w:name w:val="Style3"/>
    <w:basedOn w:val="a"/>
    <w:rsid w:val="00DC2BA1"/>
  </w:style>
  <w:style w:type="paragraph" w:customStyle="1" w:styleId="Style4">
    <w:name w:val="Style4"/>
    <w:basedOn w:val="a"/>
    <w:rsid w:val="00DC2BA1"/>
  </w:style>
  <w:style w:type="paragraph" w:customStyle="1" w:styleId="Style5">
    <w:name w:val="Style5"/>
    <w:basedOn w:val="a"/>
    <w:rsid w:val="00DC2BA1"/>
  </w:style>
  <w:style w:type="paragraph" w:customStyle="1" w:styleId="Style6">
    <w:name w:val="Style6"/>
    <w:basedOn w:val="a"/>
    <w:rsid w:val="00DC2BA1"/>
  </w:style>
  <w:style w:type="paragraph" w:customStyle="1" w:styleId="Style7">
    <w:name w:val="Style7"/>
    <w:basedOn w:val="a"/>
    <w:rsid w:val="00DC2BA1"/>
  </w:style>
  <w:style w:type="paragraph" w:customStyle="1" w:styleId="Style8">
    <w:name w:val="Style8"/>
    <w:basedOn w:val="a"/>
    <w:rsid w:val="00DC2BA1"/>
  </w:style>
  <w:style w:type="paragraph" w:customStyle="1" w:styleId="Style9">
    <w:name w:val="Style9"/>
    <w:basedOn w:val="a"/>
    <w:rsid w:val="00DC2BA1"/>
  </w:style>
  <w:style w:type="paragraph" w:customStyle="1" w:styleId="Style10">
    <w:name w:val="Style10"/>
    <w:basedOn w:val="a"/>
    <w:rsid w:val="00DC2BA1"/>
  </w:style>
  <w:style w:type="paragraph" w:customStyle="1" w:styleId="Style11">
    <w:name w:val="Style11"/>
    <w:basedOn w:val="a"/>
    <w:rsid w:val="00DC2BA1"/>
  </w:style>
  <w:style w:type="paragraph" w:styleId="ab">
    <w:name w:val="header"/>
    <w:basedOn w:val="a"/>
    <w:rsid w:val="00DC2BA1"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"/>
    <w:uiPriority w:val="99"/>
    <w:rsid w:val="00DC2BA1"/>
    <w:pPr>
      <w:suppressLineNumbers/>
      <w:tabs>
        <w:tab w:val="center" w:pos="4677"/>
        <w:tab w:val="right" w:pos="9355"/>
      </w:tabs>
    </w:pPr>
  </w:style>
  <w:style w:type="paragraph" w:customStyle="1" w:styleId="Style12">
    <w:name w:val="Style12"/>
    <w:basedOn w:val="a"/>
    <w:rsid w:val="00DC2BA1"/>
  </w:style>
  <w:style w:type="paragraph" w:customStyle="1" w:styleId="Style13">
    <w:name w:val="Style13"/>
    <w:basedOn w:val="a"/>
    <w:rsid w:val="00DC2BA1"/>
  </w:style>
  <w:style w:type="paragraph" w:customStyle="1" w:styleId="Style14">
    <w:name w:val="Style14"/>
    <w:basedOn w:val="a"/>
    <w:rsid w:val="00DC2BA1"/>
  </w:style>
  <w:style w:type="paragraph" w:customStyle="1" w:styleId="Style15">
    <w:name w:val="Style15"/>
    <w:basedOn w:val="a"/>
    <w:rsid w:val="00DC2BA1"/>
  </w:style>
  <w:style w:type="paragraph" w:customStyle="1" w:styleId="Style16">
    <w:name w:val="Style16"/>
    <w:basedOn w:val="a"/>
    <w:rsid w:val="00DC2BA1"/>
  </w:style>
  <w:style w:type="paragraph" w:customStyle="1" w:styleId="Style17">
    <w:name w:val="Style17"/>
    <w:basedOn w:val="a"/>
    <w:rsid w:val="00DC2BA1"/>
  </w:style>
  <w:style w:type="paragraph" w:customStyle="1" w:styleId="ad">
    <w:name w:val="Содержимое таблицы"/>
    <w:basedOn w:val="a"/>
    <w:rsid w:val="00DC2BA1"/>
    <w:pPr>
      <w:suppressLineNumbers/>
    </w:pPr>
  </w:style>
  <w:style w:type="paragraph" w:customStyle="1" w:styleId="ae">
    <w:name w:val="Заголовок таблицы"/>
    <w:basedOn w:val="ad"/>
    <w:rsid w:val="00DC2BA1"/>
    <w:pPr>
      <w:jc w:val="center"/>
    </w:pPr>
    <w:rPr>
      <w:b/>
    </w:rPr>
  </w:style>
  <w:style w:type="paragraph" w:styleId="af">
    <w:name w:val="List Paragraph"/>
    <w:basedOn w:val="a"/>
    <w:qFormat/>
    <w:rsid w:val="00DC2BA1"/>
    <w:pPr>
      <w:ind w:left="720"/>
    </w:pPr>
  </w:style>
  <w:style w:type="paragraph" w:customStyle="1" w:styleId="af0">
    <w:name w:val="Стиль"/>
    <w:rsid w:val="00DC2BA1"/>
    <w:pPr>
      <w:widowControl w:val="0"/>
      <w:suppressAutoHyphens/>
      <w:autoSpaceDE w:val="0"/>
    </w:pPr>
    <w:rPr>
      <w:rFonts w:ascii="Arial" w:eastAsia="Arial" w:hAnsi="Arial" w:cs="Arial"/>
      <w:bCs/>
      <w:color w:val="000000"/>
      <w:kern w:val="1"/>
      <w:sz w:val="24"/>
      <w:szCs w:val="24"/>
      <w:lang w:eastAsia="ar-SA"/>
    </w:rPr>
  </w:style>
  <w:style w:type="paragraph" w:styleId="af1">
    <w:name w:val="Normal (Web)"/>
    <w:basedOn w:val="a"/>
    <w:rsid w:val="00DC2BA1"/>
    <w:pPr>
      <w:jc w:val="both"/>
    </w:pPr>
    <w:rPr>
      <w:rFonts w:eastAsia="Lucida Grande CY"/>
      <w:sz w:val="28"/>
      <w:szCs w:val="28"/>
    </w:rPr>
  </w:style>
  <w:style w:type="character" w:styleId="af2">
    <w:name w:val="page number"/>
    <w:basedOn w:val="a0"/>
    <w:rsid w:val="008D03D9"/>
  </w:style>
  <w:style w:type="table" w:styleId="af3">
    <w:name w:val="Table Grid"/>
    <w:basedOn w:val="a1"/>
    <w:uiPriority w:val="59"/>
    <w:rsid w:val="000415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D7C25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ar-SA"/>
    </w:rPr>
  </w:style>
  <w:style w:type="paragraph" w:styleId="af4">
    <w:name w:val="TOC Heading"/>
    <w:basedOn w:val="1"/>
    <w:next w:val="a"/>
    <w:uiPriority w:val="39"/>
    <w:semiHidden/>
    <w:unhideWhenUsed/>
    <w:qFormat/>
    <w:rsid w:val="007D7C25"/>
    <w:pPr>
      <w:keepLines/>
      <w:suppressAutoHyphens w:val="0"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4">
    <w:name w:val="toc 1"/>
    <w:basedOn w:val="a"/>
    <w:next w:val="a"/>
    <w:autoRedefine/>
    <w:uiPriority w:val="39"/>
    <w:unhideWhenUsed/>
    <w:rsid w:val="007D7C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8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80ajfeoetocpde.xn--p1a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oki53.ru/about/programma-vospitaniya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ED3ED-AB55-47B2-8EEC-F2D9526B9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3778</Words>
  <Characters>21538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НОКИ</Company>
  <LinksUpToDate>false</LinksUpToDate>
  <CharactersWithSpaces>25266</CharactersWithSpaces>
  <SharedDoc>false</SharedDoc>
  <HLinks>
    <vt:vector size="78" baseType="variant">
      <vt:variant>
        <vt:i4>67503138</vt:i4>
      </vt:variant>
      <vt:variant>
        <vt:i4>72</vt:i4>
      </vt:variant>
      <vt:variant>
        <vt:i4>0</vt:i4>
      </vt:variant>
      <vt:variant>
        <vt:i4>5</vt:i4>
      </vt:variant>
      <vt:variant>
        <vt:lpwstr>https://музлитератор.рф/</vt:lpwstr>
      </vt:variant>
      <vt:variant>
        <vt:lpwstr/>
      </vt:variant>
      <vt:variant>
        <vt:i4>6160471</vt:i4>
      </vt:variant>
      <vt:variant>
        <vt:i4>69</vt:i4>
      </vt:variant>
      <vt:variant>
        <vt:i4>0</vt:i4>
      </vt:variant>
      <vt:variant>
        <vt:i4>5</vt:i4>
      </vt:variant>
      <vt:variant>
        <vt:lpwstr>http://noki53.ru/about/programma-vospitaniya.php</vt:lpwstr>
      </vt:variant>
      <vt:variant>
        <vt:lpwstr/>
      </vt:variant>
      <vt:variant>
        <vt:i4>1179707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_Toc149234074</vt:lpwstr>
      </vt:variant>
      <vt:variant>
        <vt:i4>1179707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_Toc149234073</vt:lpwstr>
      </vt:variant>
      <vt:variant>
        <vt:i4>1179707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_Toc149234072</vt:lpwstr>
      </vt:variant>
      <vt:variant>
        <vt:i4>1179707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_Toc149234071</vt:lpwstr>
      </vt:variant>
      <vt:variant>
        <vt:i4>1179707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_Toc149234070</vt:lpwstr>
      </vt:variant>
      <vt:variant>
        <vt:i4>1245243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_Toc149234069</vt:lpwstr>
      </vt:variant>
      <vt:variant>
        <vt:i4>1245243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_Toc149234068</vt:lpwstr>
      </vt:variant>
      <vt:variant>
        <vt:i4>1245243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_Toc149234067</vt:lpwstr>
      </vt:variant>
      <vt:variant>
        <vt:i4>1245243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_Toc149234066</vt:lpwstr>
      </vt:variant>
      <vt:variant>
        <vt:i4>1245243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_Toc149234065</vt:lpwstr>
      </vt:variant>
      <vt:variant>
        <vt:i4>1245243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_Toc149234064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***</dc:creator>
  <cp:lastModifiedBy>User</cp:lastModifiedBy>
  <cp:revision>4</cp:revision>
  <cp:lastPrinted>2013-09-26T20:33:00Z</cp:lastPrinted>
  <dcterms:created xsi:type="dcterms:W3CDTF">2023-10-26T14:51:00Z</dcterms:created>
  <dcterms:modified xsi:type="dcterms:W3CDTF">2023-10-27T07:06:00Z</dcterms:modified>
</cp:coreProperties>
</file>