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40B" w:rsidRDefault="00A740AE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50440B" w:rsidRDefault="00A740AE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50440B" w:rsidRDefault="00A740AE">
      <w:pPr>
        <w:jc w:val="center"/>
      </w:pPr>
      <w:r>
        <w:rPr>
          <w:b/>
        </w:rPr>
        <w:t>им. С.В. Рахманинова»</w:t>
      </w:r>
    </w:p>
    <w:p w:rsidR="0050440B" w:rsidRDefault="0050440B">
      <w:pPr>
        <w:jc w:val="center"/>
      </w:pPr>
    </w:p>
    <w:p w:rsidR="0050440B" w:rsidRDefault="00A740AE" w:rsidP="00A368F9">
      <w:pPr>
        <w:ind w:right="-900"/>
        <w:jc w:val="right"/>
      </w:pPr>
      <w:r>
        <w:rPr>
          <w:b/>
        </w:rPr>
        <w:t>                                   </w:t>
      </w:r>
      <w:r>
        <w:rPr>
          <w:noProof/>
        </w:rPr>
        <w:drawing>
          <wp:inline distT="0" distB="0" distL="0" distR="0">
            <wp:extent cx="2686050" cy="12763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         </w:t>
      </w:r>
    </w:p>
    <w:p w:rsidR="0050440B" w:rsidRDefault="0050440B">
      <w:pPr>
        <w:ind w:right="-900"/>
        <w:jc w:val="right"/>
      </w:pPr>
    </w:p>
    <w:p w:rsidR="0050440B" w:rsidRDefault="0050440B">
      <w:pPr>
        <w:ind w:left="-720" w:right="-900"/>
      </w:pPr>
    </w:p>
    <w:p w:rsidR="0050440B" w:rsidRDefault="0050440B">
      <w:pPr>
        <w:ind w:left="-720" w:right="-900"/>
      </w:pPr>
    </w:p>
    <w:p w:rsidR="0050440B" w:rsidRDefault="0050440B">
      <w:pPr>
        <w:ind w:left="-720" w:right="-900"/>
        <w:jc w:val="center"/>
      </w:pPr>
    </w:p>
    <w:p w:rsidR="0050440B" w:rsidRDefault="00A740AE">
      <w:pPr>
        <w:jc w:val="center"/>
      </w:pPr>
      <w:r>
        <w:rPr>
          <w:b/>
        </w:rPr>
        <w:t>Рабочая программа</w:t>
      </w:r>
    </w:p>
    <w:p w:rsidR="0050440B" w:rsidRDefault="0050440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435"/>
      </w:tblGrid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rPr>
                <w:b/>
              </w:rPr>
              <w:t>ПМ.00 Профессиональные модули</w:t>
            </w:r>
          </w:p>
        </w:tc>
      </w:tr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rPr>
                <w:b/>
              </w:rPr>
              <w:t>ПМ.01 Творческая художественная деятельность</w:t>
            </w:r>
          </w:p>
          <w:p w:rsidR="0050440B" w:rsidRDefault="00A740AE">
            <w:pPr>
              <w:jc w:val="center"/>
            </w:pPr>
            <w:r>
              <w:rPr>
                <w:b/>
              </w:rPr>
              <w:t>МДК.01.01 Дизайн-проектирование</w:t>
            </w:r>
          </w:p>
        </w:tc>
      </w:tr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50440B" w:rsidRDefault="00A740AE">
            <w:pPr>
              <w:ind w:right="20"/>
              <w:jc w:val="center"/>
            </w:pPr>
            <w:r>
              <w:t> </w:t>
            </w:r>
          </w:p>
        </w:tc>
      </w:tr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3E1F20">
            <w:pPr>
              <w:ind w:left="284" w:right="-900"/>
              <w:jc w:val="center"/>
            </w:pPr>
            <w:r>
              <w:t>54.02.01 Дизайн</w:t>
            </w:r>
            <w:r w:rsidR="00A740AE">
              <w:t xml:space="preserve"> (по отраслям)</w:t>
            </w:r>
          </w:p>
        </w:tc>
      </w:tr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50440B" w:rsidRDefault="00A740AE">
            <w:pPr>
              <w:ind w:right="20"/>
              <w:jc w:val="center"/>
            </w:pPr>
            <w:r>
              <w:t> </w:t>
            </w:r>
          </w:p>
        </w:tc>
      </w:tr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50440B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50440B" w:rsidRDefault="0050440B">
      <w:pPr>
        <w:jc w:val="center"/>
      </w:pPr>
    </w:p>
    <w:p w:rsidR="0050440B" w:rsidRDefault="0050440B">
      <w:pPr>
        <w:ind w:left="-720" w:right="-900"/>
        <w:jc w:val="center"/>
      </w:pPr>
    </w:p>
    <w:p w:rsidR="0050440B" w:rsidRDefault="0050440B">
      <w:pPr>
        <w:ind w:left="-720" w:right="-900"/>
        <w:jc w:val="center"/>
      </w:pPr>
    </w:p>
    <w:p w:rsidR="0050440B" w:rsidRDefault="0050440B">
      <w:pPr>
        <w:ind w:left="-720" w:right="-900"/>
      </w:pPr>
    </w:p>
    <w:p w:rsidR="0050440B" w:rsidRDefault="0050440B">
      <w:pPr>
        <w:ind w:left="-720" w:right="-90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ind w:right="-568" w:firstLine="720"/>
      </w:pPr>
    </w:p>
    <w:p w:rsidR="0050440B" w:rsidRDefault="0050440B">
      <w:pPr>
        <w:jc w:val="right"/>
      </w:pPr>
    </w:p>
    <w:p w:rsidR="00A368F9" w:rsidRDefault="00A368F9">
      <w:pPr>
        <w:jc w:val="right"/>
      </w:pPr>
    </w:p>
    <w:p w:rsidR="0050440B" w:rsidRDefault="0050440B">
      <w:pPr>
        <w:jc w:val="right"/>
      </w:pPr>
    </w:p>
    <w:p w:rsidR="0050440B" w:rsidRDefault="00A740AE">
      <w:pPr>
        <w:jc w:val="right"/>
      </w:pPr>
      <w:proofErr w:type="gramStart"/>
      <w:r>
        <w:lastRenderedPageBreak/>
        <w:t>Принята</w:t>
      </w:r>
      <w:proofErr w:type="gramEnd"/>
      <w:r>
        <w:t xml:space="preserve"> на заседании</w:t>
      </w:r>
    </w:p>
    <w:p w:rsidR="0050440B" w:rsidRDefault="00A740AE">
      <w:pPr>
        <w:jc w:val="right"/>
      </w:pPr>
      <w:r>
        <w:t>предметно-цикловой комиссии,</w:t>
      </w:r>
    </w:p>
    <w:p w:rsidR="0050440B" w:rsidRDefault="00A740AE">
      <w:pPr>
        <w:jc w:val="right"/>
      </w:pPr>
      <w:r>
        <w:t>протокол от 08.05.2026г.№ 10</w:t>
      </w:r>
    </w:p>
    <w:p w:rsidR="0050440B" w:rsidRDefault="0050440B">
      <w:pPr>
        <w:jc w:val="right"/>
      </w:pPr>
    </w:p>
    <w:p w:rsidR="0050440B" w:rsidRDefault="0050440B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810"/>
        <w:gridCol w:w="4810"/>
      </w:tblGrid>
      <w:tr w:rsidR="0050440B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Разработчики</w:t>
            </w:r>
          </w:p>
        </w:tc>
      </w:tr>
      <w:tr w:rsidR="0050440B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50440B" w:rsidRDefault="0050440B">
      <w:pPr>
        <w:jc w:val="center"/>
      </w:pPr>
    </w:p>
    <w:p w:rsidR="0050440B" w:rsidRDefault="0050440B">
      <w:pPr>
        <w:jc w:val="center"/>
      </w:pPr>
    </w:p>
    <w:p w:rsidR="0050440B" w:rsidRDefault="0050440B">
      <w:pPr>
        <w:jc w:val="center"/>
      </w:pPr>
    </w:p>
    <w:p w:rsidR="0050440B" w:rsidRDefault="00A740AE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>
        <w:rPr>
          <w:b/>
        </w:rPr>
        <w:t>МДК.01.01 Дизайн-проектирование</w:t>
      </w:r>
      <w:r>
        <w:rPr>
          <w:highlight w:val="white"/>
        </w:rPr>
        <w:t xml:space="preserve"> составлена в соответствии с федеральным государственным образовательным стандартом СПО специальности </w:t>
      </w:r>
      <w:r w:rsidR="003E1F20">
        <w:t>54.02.01 Дизайн</w:t>
      </w:r>
      <w:r>
        <w:t xml:space="preserve">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50440B" w:rsidRDefault="0050440B">
      <w:pPr>
        <w:spacing w:before="280" w:after="280"/>
        <w:ind w:left="-142"/>
      </w:pPr>
    </w:p>
    <w:p w:rsidR="0050440B" w:rsidRDefault="0050440B">
      <w:pPr>
        <w:ind w:left="-142" w:right="-900"/>
      </w:pPr>
    </w:p>
    <w:p w:rsidR="0050440B" w:rsidRDefault="00A740AE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40B" w:rsidRDefault="00A740AE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50440B" w:rsidRDefault="0050440B">
      <w:pPr>
        <w:jc w:val="center"/>
      </w:pPr>
    </w:p>
    <w:p w:rsidR="0050440B" w:rsidRDefault="0050440B">
      <w:pPr>
        <w:jc w:val="center"/>
      </w:pPr>
    </w:p>
    <w:p w:rsidR="0050440B" w:rsidRDefault="0050440B">
      <w:pPr>
        <w:jc w:val="center"/>
      </w:pPr>
    </w:p>
    <w:p w:rsidR="0050440B" w:rsidRDefault="00A740AE">
      <w:pPr>
        <w:jc w:val="center"/>
      </w:pPr>
      <w:r>
        <w:br w:type="page"/>
      </w:r>
      <w:r>
        <w:rPr>
          <w:b/>
        </w:rPr>
        <w:lastRenderedPageBreak/>
        <w:t>Содержание</w:t>
      </w:r>
    </w:p>
    <w:p w:rsidR="0050440B" w:rsidRDefault="00BC527E">
      <w:pPr>
        <w:pStyle w:val="13"/>
        <w:tabs>
          <w:tab w:val="right" w:leader="dot" w:pos="9865"/>
        </w:tabs>
      </w:pPr>
      <w:r w:rsidRPr="00BC527E">
        <w:fldChar w:fldCharType="begin"/>
      </w:r>
      <w:r w:rsidR="00A740AE">
        <w:instrText>TOC \h \z \u \o "1-3"</w:instrText>
      </w:r>
      <w:r w:rsidRPr="00BC527E">
        <w:fldChar w:fldCharType="separate"/>
      </w:r>
      <w:hyperlink w:anchor="__RefHeading___1" w:history="1">
        <w:r w:rsidR="00A740AE">
          <w:t>1. Пояснительная записка</w:t>
        </w:r>
        <w:r w:rsidR="00A740AE">
          <w:tab/>
        </w:r>
        <w:r>
          <w:fldChar w:fldCharType="begin"/>
        </w:r>
        <w:r w:rsidR="00A740AE">
          <w:instrText>PAGEREF __RefHeading___1 \h</w:instrText>
        </w:r>
        <w:r>
          <w:fldChar w:fldCharType="separate"/>
        </w:r>
        <w:r w:rsidR="00A740AE">
          <w:t>4</w:t>
        </w:r>
        <w:r>
          <w:fldChar w:fldCharType="end"/>
        </w:r>
      </w:hyperlink>
    </w:p>
    <w:p w:rsidR="0050440B" w:rsidRDefault="00BC527E">
      <w:pPr>
        <w:pStyle w:val="13"/>
        <w:tabs>
          <w:tab w:val="right" w:leader="dot" w:pos="9865"/>
        </w:tabs>
      </w:pPr>
      <w:hyperlink w:anchor="__RefHeading___2" w:history="1">
        <w:r w:rsidR="00A740AE">
          <w:t>2. Структура и содержание дисциплины</w:t>
        </w:r>
        <w:r w:rsidR="00A740AE">
          <w:tab/>
        </w:r>
        <w:r>
          <w:fldChar w:fldCharType="begin"/>
        </w:r>
        <w:r w:rsidR="00A740AE">
          <w:instrText>PAGEREF __RefHeading___2 \h</w:instrText>
        </w:r>
        <w:r>
          <w:fldChar w:fldCharType="separate"/>
        </w:r>
        <w:r w:rsidR="00A740AE">
          <w:t>7</w:t>
        </w:r>
        <w:r>
          <w:fldChar w:fldCharType="end"/>
        </w:r>
      </w:hyperlink>
    </w:p>
    <w:p w:rsidR="0050440B" w:rsidRDefault="00BC527E">
      <w:pPr>
        <w:pStyle w:val="13"/>
        <w:tabs>
          <w:tab w:val="right" w:leader="dot" w:pos="9865"/>
        </w:tabs>
      </w:pPr>
      <w:hyperlink w:anchor="__RefHeading___17" w:history="1">
        <w:r w:rsidR="00A740AE">
          <w:t>3. условия реализации ПРОГРАММЫ дисциплины</w:t>
        </w:r>
        <w:r w:rsidR="00A740AE">
          <w:tab/>
        </w:r>
        <w:r>
          <w:fldChar w:fldCharType="begin"/>
        </w:r>
        <w:r w:rsidR="00A740AE">
          <w:instrText>PAGEREF __RefHeading___17 \h</w:instrText>
        </w:r>
        <w:r>
          <w:fldChar w:fldCharType="separate"/>
        </w:r>
        <w:r w:rsidR="00A740AE">
          <w:t>39</w:t>
        </w:r>
        <w:r>
          <w:fldChar w:fldCharType="end"/>
        </w:r>
      </w:hyperlink>
    </w:p>
    <w:p w:rsidR="0050440B" w:rsidRDefault="00BC527E">
      <w:pPr>
        <w:pStyle w:val="13"/>
        <w:tabs>
          <w:tab w:val="right" w:leader="dot" w:pos="9865"/>
        </w:tabs>
      </w:pPr>
      <w:hyperlink w:anchor="__RefHeading___18" w:history="1">
        <w:r w:rsidR="00A740AE">
          <w:t>4. Контроль и оценка результатов освоения курса</w:t>
        </w:r>
        <w:r w:rsidR="00A740AE">
          <w:tab/>
        </w:r>
        <w:r>
          <w:fldChar w:fldCharType="begin"/>
        </w:r>
        <w:r w:rsidR="00A740AE">
          <w:instrText>PAGEREF __RefHeading___18 \h</w:instrText>
        </w:r>
        <w:r>
          <w:fldChar w:fldCharType="separate"/>
        </w:r>
        <w:r w:rsidR="00A740AE">
          <w:t>44</w:t>
        </w:r>
        <w:r>
          <w:fldChar w:fldCharType="end"/>
        </w:r>
      </w:hyperlink>
    </w:p>
    <w:p w:rsidR="0050440B" w:rsidRDefault="00BC527E">
      <w:pPr>
        <w:pStyle w:val="13"/>
        <w:tabs>
          <w:tab w:val="right" w:leader="dot" w:pos="9865"/>
        </w:tabs>
      </w:pPr>
      <w:hyperlink w:anchor="__RefHeading___19" w:history="1">
        <w:r w:rsidR="00A740AE">
          <w:t>Лист переутверждения рабочей программы</w:t>
        </w:r>
        <w:r w:rsidR="00A740AE">
          <w:tab/>
        </w:r>
        <w:r>
          <w:fldChar w:fldCharType="begin"/>
        </w:r>
        <w:r w:rsidR="00A740AE">
          <w:instrText>PAGEREF __RefHeading___19 \h</w:instrText>
        </w:r>
        <w:r>
          <w:fldChar w:fldCharType="separate"/>
        </w:r>
        <w:r w:rsidR="00A740AE">
          <w:t>46</w:t>
        </w:r>
        <w:r>
          <w:fldChar w:fldCharType="end"/>
        </w:r>
      </w:hyperlink>
    </w:p>
    <w:p w:rsidR="0050440B" w:rsidRDefault="00BC527E">
      <w:pPr>
        <w:pStyle w:val="13"/>
        <w:tabs>
          <w:tab w:val="right" w:leader="dot" w:pos="9865"/>
        </w:tabs>
      </w:pPr>
      <w:hyperlink w:anchor="__RefHeading___20" w:history="1">
        <w:r w:rsidR="00A740AE">
          <w:t>дисциплины (профессионального модуля)</w:t>
        </w:r>
        <w:r w:rsidR="00A740AE">
          <w:tab/>
        </w:r>
        <w:r>
          <w:fldChar w:fldCharType="begin"/>
        </w:r>
        <w:r w:rsidR="00A740AE">
          <w:instrText>PAGEREF __RefHeading___20 \h</w:instrText>
        </w:r>
        <w:r>
          <w:fldChar w:fldCharType="separate"/>
        </w:r>
        <w:r w:rsidR="00A740AE">
          <w:t>46</w:t>
        </w:r>
        <w:r>
          <w:fldChar w:fldCharType="end"/>
        </w:r>
      </w:hyperlink>
    </w:p>
    <w:p w:rsidR="0050440B" w:rsidRDefault="00BC527E">
      <w:pPr>
        <w:pStyle w:val="13"/>
        <w:tabs>
          <w:tab w:val="right" w:leader="dot" w:pos="9865"/>
        </w:tabs>
      </w:pPr>
      <w:hyperlink w:anchor="__RefHeading___21" w:history="1">
        <w:r w:rsidR="00A740AE">
          <w:t>ЛИСТ РЕГИСТРАЦИИ ИЗМЕНЕНИЙ, ВНЕСЕННЫХ В РАБОЧУЮ ПРОГРАММУ</w:t>
        </w:r>
        <w:r w:rsidR="00A740AE">
          <w:tab/>
        </w:r>
        <w:r>
          <w:fldChar w:fldCharType="begin"/>
        </w:r>
        <w:r w:rsidR="00A740AE">
          <w:instrText>PAGEREF __RefHeading___21 \h</w:instrText>
        </w:r>
        <w:r>
          <w:fldChar w:fldCharType="separate"/>
        </w:r>
        <w:r w:rsidR="00A740AE">
          <w:t>47</w:t>
        </w:r>
        <w:r>
          <w:fldChar w:fldCharType="end"/>
        </w:r>
      </w:hyperlink>
    </w:p>
    <w:p w:rsidR="0050440B" w:rsidRDefault="00BC527E">
      <w:r>
        <w:fldChar w:fldCharType="end"/>
      </w:r>
    </w:p>
    <w:p w:rsidR="0050440B" w:rsidRDefault="00A740AE">
      <w:pPr>
        <w:pStyle w:val="10"/>
      </w:pPr>
      <w:bookmarkStart w:id="0" w:name="__RefHeading___1"/>
      <w:bookmarkEnd w:id="0"/>
      <w:r>
        <w:br w:type="page"/>
      </w:r>
      <w:r>
        <w:lastRenderedPageBreak/>
        <w:t>1.Пояснительная записка</w:t>
      </w:r>
    </w:p>
    <w:p w:rsidR="0050440B" w:rsidRDefault="0050440B">
      <w:pPr>
        <w:ind w:firstLine="709"/>
        <w:rPr>
          <w:sz w:val="20"/>
          <w:highlight w:val="white"/>
        </w:rPr>
      </w:pPr>
    </w:p>
    <w:p w:rsidR="0050440B" w:rsidRDefault="00A740AE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50440B" w:rsidRDefault="00A740AE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>
        <w:t>МДК.01.01 Дизайн-проектирование</w:t>
      </w:r>
      <w:r>
        <w:rPr>
          <w:rFonts w:ascii="Times New Roman" w:hAnsi="Times New Roman"/>
        </w:rPr>
        <w:t xml:space="preserve"> 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50440B" w:rsidRDefault="00A740AE">
      <w:pPr>
        <w:ind w:firstLine="709"/>
        <w:rPr>
          <w:sz w:val="20"/>
        </w:rPr>
      </w:pPr>
      <w:r>
        <w:t xml:space="preserve">    Учебная дисциплина МДК.01.01 Дизайн-проектирование 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профессиональным модулям </w:t>
      </w:r>
      <w:r w:rsidR="00A368F9">
        <w:t>П. Профессиональный цикл</w:t>
      </w: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b/>
        </w:rPr>
        <w:t>1.3. Цель и задачи дисциплины</w:t>
      </w:r>
    </w:p>
    <w:p w:rsidR="0050440B" w:rsidRDefault="00A740AE">
      <w:pPr>
        <w:ind w:firstLine="709"/>
        <w:rPr>
          <w:sz w:val="20"/>
        </w:rPr>
      </w:pPr>
      <w:r>
        <w:t> </w:t>
      </w:r>
      <w:r>
        <w:rPr>
          <w:b/>
        </w:rPr>
        <w:t>Цель:</w:t>
      </w:r>
      <w:r>
        <w:t xml:space="preserve"> заложить основы проектного мышления и визуальной коммуникации. Дать основы знаний по методологии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 xml:space="preserve">, композиции, </w:t>
      </w:r>
      <w:proofErr w:type="spellStart"/>
      <w:r>
        <w:t>типографике</w:t>
      </w:r>
      <w:proofErr w:type="spellEnd"/>
      <w:r>
        <w:t xml:space="preserve">, </w:t>
      </w:r>
      <w:proofErr w:type="spellStart"/>
      <w:r>
        <w:t>колористике</w:t>
      </w:r>
      <w:proofErr w:type="spellEnd"/>
      <w:r>
        <w:t xml:space="preserve"> и работе с современными графическими инструментами. Наметить путь к совершенствованию умений и навыков в овладении техникой и технологией создания объектов графического дизайна. Подготовить студента к самостоятельной профессиональной деятельности в сфере разработки фирменного стиля, многостраничных изданий, упаковки, цифровых продуктов и презентационных материалов.</w:t>
      </w: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b/>
        </w:rPr>
        <w:t>Задачи:</w:t>
      </w:r>
      <w:r>
        <w:t xml:space="preserve"> путем последовательного усложнения заданий и поставленных учебных задач в проектировании знаков, логотипов, элементов фирменного стиля, модульных сеток, многостраничных изданий, упаковки, цифровых интерфейсов, </w:t>
      </w:r>
      <w:proofErr w:type="spellStart"/>
      <w:r>
        <w:t>концепт-артов</w:t>
      </w:r>
      <w:proofErr w:type="spellEnd"/>
      <w:r>
        <w:t xml:space="preserve">, иллюстраций и итоговых презентационных планшетов студент знакомится с видами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 xml:space="preserve">: </w:t>
      </w:r>
      <w:proofErr w:type="spellStart"/>
      <w:r>
        <w:t>эскизированием</w:t>
      </w:r>
      <w:proofErr w:type="spellEnd"/>
      <w:r>
        <w:t xml:space="preserve">, аналитическим исследованием, методикой последовательного ведения проекта от </w:t>
      </w:r>
      <w:proofErr w:type="spellStart"/>
      <w:r>
        <w:t>брифа</w:t>
      </w:r>
      <w:proofErr w:type="spellEnd"/>
      <w:r>
        <w:t xml:space="preserve"> до защиты, обогащает знания, совершенствует мастерство.</w:t>
      </w: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50440B" w:rsidRDefault="00BC527E">
      <w:pPr>
        <w:ind w:firstLine="709"/>
        <w:rPr>
          <w:sz w:val="20"/>
        </w:rPr>
      </w:pPr>
      <w:hyperlink r:id="rId7" w:history="1">
        <w:r w:rsidR="00A740AE">
          <w:rPr>
            <w:color w:val="0000FF"/>
            <w:u w:val="single" w:color="000000"/>
          </w:rPr>
          <w:t>https://noki53.ru/about/education/informatsiya-o-metodicheskikh-i-inykh-dokumentakh/programma-vospitaniya/</w:t>
        </w:r>
      </w:hyperlink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b/>
        </w:rPr>
        <w:t>1.4 Требования к уровню освоения содержания курса</w:t>
      </w:r>
    </w:p>
    <w:p w:rsidR="0050440B" w:rsidRDefault="00A740AE">
      <w:r>
        <w:t>В результате изучения дисциплины «Дизайн-проектирование» студент должен:</w:t>
      </w:r>
    </w:p>
    <w:p w:rsidR="0050440B" w:rsidRDefault="00A740AE">
      <w:pPr>
        <w:numPr>
          <w:ilvl w:val="0"/>
          <w:numId w:val="1"/>
        </w:numPr>
      </w:pPr>
      <w:r>
        <w:t xml:space="preserve">иметь практический опыт в реализации творческого замысла, в создании фор-эскизов, эскизов и чистовых </w:t>
      </w:r>
      <w:proofErr w:type="spellStart"/>
      <w:proofErr w:type="gramStart"/>
      <w:r>
        <w:t>дизайн-проектов</w:t>
      </w:r>
      <w:proofErr w:type="spellEnd"/>
      <w:proofErr w:type="gramEnd"/>
      <w:r>
        <w:t xml:space="preserve"> средствами векторной и растровой графики, в верстке многостраничных изданий, </w:t>
      </w:r>
      <w:proofErr w:type="spellStart"/>
      <w:r>
        <w:lastRenderedPageBreak/>
        <w:t>прототипировании</w:t>
      </w:r>
      <w:proofErr w:type="spellEnd"/>
      <w:r>
        <w:t xml:space="preserve"> интерфейсов, трёхмерном моделировании, допечатной подготовке макетов и оформлении итоговой презентационной подачи;</w:t>
      </w:r>
    </w:p>
    <w:p w:rsidR="0050440B" w:rsidRDefault="00A740AE">
      <w:pPr>
        <w:numPr>
          <w:ilvl w:val="0"/>
          <w:numId w:val="1"/>
        </w:numPr>
      </w:pPr>
      <w:r>
        <w:t>владеть методикой и технологией работы в графических редакторах и программах верстки;</w:t>
      </w:r>
    </w:p>
    <w:p w:rsidR="0050440B" w:rsidRDefault="00A740AE">
      <w:pPr>
        <w:numPr>
          <w:ilvl w:val="0"/>
          <w:numId w:val="1"/>
        </w:numPr>
        <w:rPr>
          <w:sz w:val="20"/>
          <w:shd w:val="clear" w:color="auto" w:fill="FFD821"/>
        </w:rPr>
      </w:pPr>
      <w:r>
        <w:t xml:space="preserve">владеть методикой поэтапного ведения </w:t>
      </w:r>
      <w:proofErr w:type="spellStart"/>
      <w:proofErr w:type="gramStart"/>
      <w:r>
        <w:t>дизайн-проекта</w:t>
      </w:r>
      <w:proofErr w:type="spellEnd"/>
      <w:proofErr w:type="gramEnd"/>
      <w:r>
        <w:t xml:space="preserve"> от исследовательской части до защиты готового продукта.</w:t>
      </w:r>
    </w:p>
    <w:p w:rsidR="0050440B" w:rsidRDefault="0050440B">
      <w:pPr>
        <w:rPr>
          <w:sz w:val="20"/>
          <w:shd w:val="clear" w:color="auto" w:fill="FFD821"/>
        </w:rPr>
      </w:pPr>
    </w:p>
    <w:p w:rsidR="0050440B" w:rsidRDefault="00A740AE">
      <w:pPr>
        <w:ind w:firstLine="709"/>
        <w:rPr>
          <w:sz w:val="20"/>
        </w:rPr>
      </w:pPr>
      <w:r>
        <w:rPr>
          <w:b/>
        </w:rPr>
        <w:t>Уметь:</w:t>
      </w:r>
      <w:r>
        <w:rPr>
          <w:spacing w:val="-1"/>
        </w:rPr>
        <w:t> </w:t>
      </w:r>
    </w:p>
    <w:p w:rsidR="0050440B" w:rsidRDefault="00A740AE">
      <w:r>
        <w:t>- проводить проектный анализ;</w:t>
      </w:r>
    </w:p>
    <w:p w:rsidR="0050440B" w:rsidRDefault="00A740AE">
      <w:r>
        <w:t>- разрабатывать концепцию проекта;</w:t>
      </w:r>
    </w:p>
    <w:p w:rsidR="0050440B" w:rsidRDefault="00A740AE">
      <w:r>
        <w:t>- выбирать графические средства в соответствии с тематикой и задачами</w:t>
      </w:r>
    </w:p>
    <w:p w:rsidR="0050440B" w:rsidRDefault="00A740AE">
      <w:r>
        <w:t>проекта;</w:t>
      </w:r>
    </w:p>
    <w:p w:rsidR="0050440B" w:rsidRDefault="00A740AE">
      <w:r>
        <w:t>- выполнять эскизы в соответствии с тематикой проекта;</w:t>
      </w:r>
    </w:p>
    <w:p w:rsidR="0050440B" w:rsidRDefault="00A740AE">
      <w:r>
        <w:t>- реализовывать творческие идеи в макете;</w:t>
      </w:r>
    </w:p>
    <w:p w:rsidR="0050440B" w:rsidRDefault="00A740AE">
      <w:r>
        <w:t>- создавать целостную композицию на плоскости, в объеме и пространстве,</w:t>
      </w:r>
    </w:p>
    <w:p w:rsidR="0050440B" w:rsidRDefault="00A740AE">
      <w:r>
        <w:t>применяя известные способы построения и формообразования;</w:t>
      </w:r>
    </w:p>
    <w:p w:rsidR="0050440B" w:rsidRDefault="00A740AE">
      <w:r>
        <w:t xml:space="preserve">- использовать преобразующие методы стилизации и трансформации </w:t>
      </w:r>
      <w:proofErr w:type="gramStart"/>
      <w:r>
        <w:t>для</w:t>
      </w:r>
      <w:proofErr w:type="gramEnd"/>
    </w:p>
    <w:p w:rsidR="0050440B" w:rsidRDefault="00A740AE">
      <w:r>
        <w:t>создания новых форм;</w:t>
      </w:r>
    </w:p>
    <w:p w:rsidR="0050440B" w:rsidRDefault="00A740AE">
      <w:r>
        <w:t>- создавать цветовое единство в композиции по законам колористки;</w:t>
      </w: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b/>
        </w:rPr>
        <w:t>знать:</w:t>
      </w:r>
    </w:p>
    <w:p w:rsidR="0050440B" w:rsidRDefault="00A740AE">
      <w:r>
        <w:t xml:space="preserve">-теоретические основы композиционного построения в </w:t>
      </w:r>
      <w:proofErr w:type="gramStart"/>
      <w:r>
        <w:t>графическом</w:t>
      </w:r>
      <w:proofErr w:type="gramEnd"/>
      <w:r>
        <w:t xml:space="preserve"> и в --</w:t>
      </w:r>
    </w:p>
    <w:p w:rsidR="0050440B" w:rsidRDefault="00A740AE">
      <w:r>
        <w:t xml:space="preserve">объемно-пространственном </w:t>
      </w:r>
      <w:proofErr w:type="gramStart"/>
      <w:r>
        <w:t>дизайне</w:t>
      </w:r>
      <w:proofErr w:type="gramEnd"/>
      <w:r>
        <w:t>;</w:t>
      </w:r>
    </w:p>
    <w:p w:rsidR="0050440B" w:rsidRDefault="00A740AE">
      <w:r>
        <w:t>- законы формообразования;</w:t>
      </w:r>
    </w:p>
    <w:p w:rsidR="0050440B" w:rsidRDefault="00A740AE">
      <w:proofErr w:type="gramStart"/>
      <w:r>
        <w:t>- систематизирующие методы формообразования (модульность и</w:t>
      </w:r>
      <w:proofErr w:type="gramEnd"/>
    </w:p>
    <w:p w:rsidR="0050440B" w:rsidRDefault="00A740AE">
      <w:r>
        <w:t>комбинаторику);</w:t>
      </w:r>
    </w:p>
    <w:p w:rsidR="0050440B" w:rsidRDefault="00A740AE">
      <w:r>
        <w:t>- преобразующие методы формообразования (стилизацию и трансформацию);</w:t>
      </w:r>
    </w:p>
    <w:p w:rsidR="0050440B" w:rsidRDefault="00A740AE">
      <w:r>
        <w:t>- законы создания цветовой гармонии;</w:t>
      </w:r>
    </w:p>
    <w:p w:rsidR="0050440B" w:rsidRDefault="0050440B">
      <w:pPr>
        <w:ind w:firstLine="709"/>
        <w:rPr>
          <w:sz w:val="20"/>
          <w:highlight w:val="white"/>
        </w:rPr>
      </w:pP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Электронные дидактические материалы.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- образовательные видеофильмы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>
        <w:rPr>
          <w:highlight w:val="white"/>
        </w:rPr>
        <w:t>т</w:t>
      </w:r>
      <w:proofErr w:type="gramStart"/>
      <w:r>
        <w:rPr>
          <w:highlight w:val="white"/>
        </w:rPr>
        <w:t>.д</w:t>
      </w:r>
      <w:proofErr w:type="spellEnd"/>
      <w:proofErr w:type="gramEnd"/>
      <w:r>
        <w:rPr>
          <w:highlight w:val="white"/>
        </w:rPr>
        <w:t>)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proofErr w:type="spellStart"/>
      <w:r>
        <w:rPr>
          <w:highlight w:val="white"/>
        </w:rPr>
        <w:t>аудиофрагменты</w:t>
      </w:r>
      <w:proofErr w:type="spellEnd"/>
      <w:r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>
        <w:rPr>
          <w:highlight w:val="white"/>
        </w:rPr>
        <w:t>т</w:t>
      </w:r>
      <w:proofErr w:type="gramStart"/>
      <w:r>
        <w:rPr>
          <w:highlight w:val="white"/>
        </w:rPr>
        <w:t>.д</w:t>
      </w:r>
      <w:proofErr w:type="spellEnd"/>
      <w:proofErr w:type="gramEnd"/>
      <w:r>
        <w:rPr>
          <w:highlight w:val="white"/>
        </w:rPr>
        <w:t>)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Презентации.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 xml:space="preserve">В зависимости от целей занятий могут использоваться электронная почта, социальные сети, </w:t>
      </w:r>
      <w:proofErr w:type="spellStart"/>
      <w:r>
        <w:rPr>
          <w:highlight w:val="white"/>
        </w:rPr>
        <w:t>мессенджеры</w:t>
      </w:r>
      <w:proofErr w:type="spellEnd"/>
      <w:r>
        <w:rPr>
          <w:highlight w:val="white"/>
        </w:rPr>
        <w:t>.</w:t>
      </w:r>
    </w:p>
    <w:p w:rsidR="0050440B" w:rsidRDefault="00A740AE">
      <w:pPr>
        <w:ind w:firstLine="709"/>
      </w:pPr>
      <w:r>
        <w:t xml:space="preserve">Дизайнер должен обладать </w:t>
      </w:r>
      <w:r>
        <w:rPr>
          <w:b/>
        </w:rPr>
        <w:t xml:space="preserve">общими </w:t>
      </w:r>
      <w:proofErr w:type="spellStart"/>
      <w:r>
        <w:rPr>
          <w:b/>
        </w:rPr>
        <w:t>компетенциями</w:t>
      </w:r>
      <w:proofErr w:type="gramStart"/>
      <w:r>
        <w:rPr>
          <w:b/>
        </w:rPr>
        <w:t>,</w:t>
      </w:r>
      <w:r>
        <w:t>в</w:t>
      </w:r>
      <w:proofErr w:type="gramEnd"/>
      <w:r>
        <w:t>ключающими</w:t>
      </w:r>
      <w:proofErr w:type="spellEnd"/>
      <w:r>
        <w:t xml:space="preserve">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943"/>
        <w:gridCol w:w="6804"/>
      </w:tblGrid>
      <w:tr w:rsidR="0050440B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50440B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50440B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50440B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50440B" w:rsidRDefault="00A740AE">
      <w:pPr>
        <w:ind w:firstLine="709"/>
      </w:pPr>
      <w:r>
        <w:t>творческая художественно-проектная деятельность</w:t>
      </w:r>
    </w:p>
    <w:p w:rsidR="0050440B" w:rsidRDefault="00A740AE">
      <w:pPr>
        <w:ind w:firstLine="709"/>
      </w:pPr>
      <w:r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50440B" w:rsidRDefault="00A740AE">
      <w:pPr>
        <w:ind w:firstLine="709"/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50440B" w:rsidRDefault="00A740AE">
      <w:pPr>
        <w:ind w:firstLine="709"/>
      </w:pPr>
      <w:r>
        <w:t>ПК 1.4. Использовать актуальные передовые технологии при реализации творческого замысла.</w:t>
      </w:r>
    </w:p>
    <w:p w:rsidR="0050440B" w:rsidRDefault="00A740AE">
      <w:pPr>
        <w:ind w:firstLine="709"/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50440B" w:rsidRDefault="00A740AE">
      <w:pPr>
        <w:ind w:firstLine="709"/>
      </w:pPr>
      <w:r>
        <w:t>ПК 1.6. Осуществлять подготовку вывода продукта на рынок</w:t>
      </w:r>
    </w:p>
    <w:p w:rsidR="0050440B" w:rsidRDefault="0050440B">
      <w:pPr>
        <w:ind w:firstLine="709"/>
      </w:pPr>
    </w:p>
    <w:p w:rsidR="0050440B" w:rsidRDefault="0050440B">
      <w:pPr>
        <w:ind w:firstLine="709"/>
        <w:rPr>
          <w:b/>
        </w:rPr>
      </w:pPr>
    </w:p>
    <w:p w:rsidR="0050440B" w:rsidRDefault="00A740AE">
      <w:pPr>
        <w:pStyle w:val="10"/>
      </w:pPr>
      <w:bookmarkStart w:id="1" w:name="__RefHeading___2"/>
      <w:bookmarkEnd w:id="1"/>
      <w:r>
        <w:br w:type="page"/>
      </w:r>
      <w:r>
        <w:lastRenderedPageBreak/>
        <w:t>2. Структура и содержание дисциплины</w:t>
      </w:r>
    </w:p>
    <w:p w:rsidR="0050440B" w:rsidRDefault="00A740AE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50440B" w:rsidRDefault="0050440B">
      <w:pPr>
        <w:ind w:firstLine="720"/>
        <w:rPr>
          <w:sz w:val="20"/>
        </w:rPr>
      </w:pPr>
    </w:p>
    <w:p w:rsidR="0050440B" w:rsidRDefault="00A740AE">
      <w:pPr>
        <w:ind w:firstLine="720"/>
        <w:rPr>
          <w:sz w:val="20"/>
        </w:rPr>
      </w:pPr>
      <w:r>
        <w:t>Обязательная учебная нагрузка студента – 682 часа, время изучения 3 – 8 семестр.</w:t>
      </w:r>
    </w:p>
    <w:p w:rsidR="0050440B" w:rsidRDefault="00A740AE">
      <w:pPr>
        <w:ind w:firstLine="720"/>
        <w:rPr>
          <w:sz w:val="20"/>
        </w:rPr>
      </w:pPr>
      <w:r>
        <w:t>48 часов промежуточная аттестация</w:t>
      </w:r>
    </w:p>
    <w:p w:rsidR="0050440B" w:rsidRDefault="0050440B">
      <w:pPr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92"/>
        <w:gridCol w:w="4714"/>
        <w:gridCol w:w="1035"/>
        <w:gridCol w:w="1035"/>
        <w:gridCol w:w="1200"/>
        <w:gridCol w:w="1290"/>
      </w:tblGrid>
      <w:tr w:rsidR="0050440B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50440B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</w:tr>
      <w:tr w:rsidR="0050440B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3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Проектная деятельность: основы и методология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Концепт и исследование. Графическое оформление музыкального фестиваля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Фирменный стиль: </w:t>
            </w:r>
            <w:proofErr w:type="spellStart"/>
            <w:r>
              <w:t>айдентика</w:t>
            </w:r>
            <w:proofErr w:type="spellEnd"/>
            <w:r>
              <w:t xml:space="preserve"> бренда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логотипа и элементов фирменного стиля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Полиграфическая продукция: технологии и особенности дизайна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буклета фестиваля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411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Создание </w:t>
            </w:r>
            <w:proofErr w:type="spellStart"/>
            <w:r>
              <w:t>промо</w:t>
            </w:r>
            <w:proofErr w:type="spellEnd"/>
            <w:r>
              <w:t xml:space="preserve"> - плаката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Дизайн </w:t>
            </w:r>
            <w:proofErr w:type="spellStart"/>
            <w:r>
              <w:t>билборда</w:t>
            </w:r>
            <w:proofErr w:type="spellEnd"/>
            <w:r>
              <w:t xml:space="preserve"> (наружная реклама)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Малые полиграфические формы: </w:t>
            </w:r>
            <w:proofErr w:type="spellStart"/>
            <w:r>
              <w:t>бейдж</w:t>
            </w:r>
            <w:proofErr w:type="spellEnd"/>
            <w:r>
              <w:t xml:space="preserve"> и билет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Графическое оформление социальных сетей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Основы 3D-моделирования </w:t>
            </w:r>
            <w:proofErr w:type="spellStart"/>
            <w:r>
              <w:t>мерча</w:t>
            </w:r>
            <w:proofErr w:type="spellEnd"/>
            <w:r>
              <w:t xml:space="preserve"> или сцены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Макетирование сцены фестиваля (пространство и конструкция)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Защита проекта: стратегия презентации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Оформление итоговой подачи (планшет 1x1 м) и предзащита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27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  <w:sz w:val="20"/>
              </w:rPr>
            </w:pPr>
            <w:r>
              <w:rPr>
                <w:b/>
                <w:sz w:val="24"/>
              </w:rPr>
              <w:t>Всего за 3-й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  <w:tr w:rsidR="0050440B">
        <w:trPr>
          <w:trHeight w:val="28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rPr>
                <w:b/>
                <w:sz w:val="24"/>
              </w:rPr>
              <w:t>II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279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rPr>
                <w:b/>
                <w:sz w:val="24"/>
              </w:rPr>
              <w:t>4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Многостраничная продукция и основы верстки журналов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Поиск темы для журнала: концепция и </w:t>
            </w:r>
            <w:r>
              <w:lastRenderedPageBreak/>
              <w:t>анализ аналогов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lastRenderedPageBreak/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Типографика</w:t>
            </w:r>
            <w:proofErr w:type="spellEnd"/>
            <w:r>
              <w:t xml:space="preserve"> в редакционном дизайне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структуры и рубрикатора издания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Модульные сетки и композиция разворота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Эскизирование</w:t>
            </w:r>
            <w:proofErr w:type="spellEnd"/>
            <w:r>
              <w:t xml:space="preserve"> ключевых разворотов журнала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gramStart"/>
            <w:r>
              <w:t>Визуальный</w:t>
            </w:r>
            <w:proofErr w:type="gramEnd"/>
            <w:r>
              <w:t xml:space="preserve"> </w:t>
            </w:r>
            <w:proofErr w:type="spellStart"/>
            <w:r>
              <w:t>нарратив</w:t>
            </w:r>
            <w:proofErr w:type="spellEnd"/>
            <w:r>
              <w:t>: фотография и иллюстрация в журнале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Арт-дирекция</w:t>
            </w:r>
            <w:proofErr w:type="spellEnd"/>
            <w:r>
              <w:t xml:space="preserve">: съемка и подбор </w:t>
            </w:r>
            <w:proofErr w:type="gramStart"/>
            <w:r>
              <w:t>визуального</w:t>
            </w:r>
            <w:proofErr w:type="gramEnd"/>
            <w:r>
              <w:t xml:space="preserve"> </w:t>
            </w:r>
            <w:proofErr w:type="spellStart"/>
            <w:r>
              <w:t>контента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Обложка журнала как инструмент коммуникации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обложки и рубрики «Содержание»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Верстка текстовых разворотов: иерархия и удобочитаемость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Инфографика</w:t>
            </w:r>
            <w:proofErr w:type="spellEnd"/>
            <w:r>
              <w:t xml:space="preserve"> и визуализация данных в журнале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Верстка разворотов с </w:t>
            </w:r>
            <w:proofErr w:type="spellStart"/>
            <w:r>
              <w:t>инфографикой</w:t>
            </w:r>
            <w:proofErr w:type="spellEnd"/>
            <w:r>
              <w:t xml:space="preserve"> и иллюстрациями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Допечатная подготовка и </w:t>
            </w:r>
            <w:proofErr w:type="spellStart"/>
            <w:r>
              <w:t>цветокоррекция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Финальная сборка журнала и предпечатная проверка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Основы </w:t>
            </w:r>
            <w:proofErr w:type="spellStart"/>
            <w:r>
              <w:t>веб-дизайна</w:t>
            </w:r>
            <w:proofErr w:type="spellEnd"/>
            <w:r>
              <w:t>: адаптация журнала в digital-среду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 xml:space="preserve">Дизайн сайта журнала в </w:t>
            </w:r>
            <w:proofErr w:type="spellStart"/>
            <w:r>
              <w:t>Figma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Верстка итоговой подачи (планшет 1x1 м)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Предзащита и финальная доработка проекта</w:t>
            </w:r>
            <w:r>
              <w:tab/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28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</w:rPr>
            </w:pPr>
            <w:r>
              <w:rPr>
                <w:b/>
                <w:sz w:val="24"/>
              </w:rPr>
              <w:t>Всего за 4-й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  <w:tr w:rsidR="0050440B">
        <w:trPr>
          <w:trHeight w:val="22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rPr>
                <w:b/>
                <w:sz w:val="24"/>
              </w:rPr>
              <w:t>III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2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rPr>
                <w:b/>
                <w:sz w:val="24"/>
              </w:rPr>
              <w:t>5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1: БРЕНД ИГРОВОЙ СТУДИИ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Игровая индустрия: рынок, жанры, позиционирование студий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ab/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Концепция игровой студии: название, миссия, анализ аналогов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Фирменный стиль в </w:t>
            </w:r>
            <w:proofErr w:type="spellStart"/>
            <w:proofErr w:type="gramStart"/>
            <w:r>
              <w:t>гейм-индустрии</w:t>
            </w:r>
            <w:proofErr w:type="spellEnd"/>
            <w:proofErr w:type="gram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lastRenderedPageBreak/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логотипа и фирменной графики студии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Носители фирменного стиля: от визитки до </w:t>
            </w:r>
            <w:proofErr w:type="spellStart"/>
            <w:r>
              <w:t>мерча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Дизайн визитки, бланка и базовой документации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Разработка </w:t>
            </w:r>
            <w:proofErr w:type="spellStart"/>
            <w:r>
              <w:t>мерча</w:t>
            </w:r>
            <w:proofErr w:type="spellEnd"/>
            <w:r>
              <w:t xml:space="preserve"> студии (одежда, аксессуары)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Коммуникационный дизайн: </w:t>
            </w:r>
            <w:proofErr w:type="spellStart"/>
            <w:r>
              <w:t>соцсети</w:t>
            </w:r>
            <w:proofErr w:type="spellEnd"/>
            <w:r>
              <w:t xml:space="preserve"> игровых студий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Оформление профиля и шаблонов постов для </w:t>
            </w:r>
            <w:proofErr w:type="spellStart"/>
            <w:r>
              <w:t>соцсетей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Основы </w:t>
            </w:r>
            <w:proofErr w:type="spellStart"/>
            <w:r>
              <w:t>веб-дизайна</w:t>
            </w:r>
            <w:proofErr w:type="spellEnd"/>
            <w:r>
              <w:t xml:space="preserve"> для игровых продуктов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 xml:space="preserve">Дизайн сайта студии в </w:t>
            </w:r>
            <w:proofErr w:type="spellStart"/>
            <w:r>
              <w:t>Figma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2: КОНЦЕПТ ИГРЫ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proofErr w:type="spellStart"/>
            <w:r>
              <w:t>Геймдизайн</w:t>
            </w:r>
            <w:proofErr w:type="spellEnd"/>
            <w:r>
              <w:t xml:space="preserve"> и </w:t>
            </w:r>
            <w:proofErr w:type="spellStart"/>
            <w:r>
              <w:t>нарратив</w:t>
            </w:r>
            <w:proofErr w:type="spellEnd"/>
            <w:r>
              <w:t>: как рождается концепт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Разработка концепции игры: жанр, </w:t>
            </w:r>
            <w:proofErr w:type="spellStart"/>
            <w:r>
              <w:t>сеттинг</w:t>
            </w:r>
            <w:proofErr w:type="spellEnd"/>
            <w:r>
              <w:t>, сюжет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Дизайн персонажа: от силуэта до характера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концепта главного персонажа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Атрибуты и пропсы: оружие, артефакты, инвентарь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Окружение и локации: построение мира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концепта ключевой локации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фигурки персонажа (3D-модель для печати)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138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3: УПАКОВКА И ПРОДВИЖЕНИЕ ИГРЫ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Дизайн упаковки в игровой индустрии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дизайна упаковки игры (физическое издание)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Иконка игры (</w:t>
            </w:r>
            <w:proofErr w:type="spellStart"/>
            <w:r>
              <w:t>app</w:t>
            </w:r>
            <w:proofErr w:type="spellEnd"/>
            <w:r>
              <w:t xml:space="preserve"> </w:t>
            </w:r>
            <w:proofErr w:type="spellStart"/>
            <w:r>
              <w:t>icon</w:t>
            </w:r>
            <w:proofErr w:type="spellEnd"/>
            <w:r>
              <w:t>): маленький формат — большая роль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иконки (ярлыка) игры и тестирование читаемости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Промо-дизайн</w:t>
            </w:r>
            <w:proofErr w:type="spellEnd"/>
            <w:r>
              <w:t xml:space="preserve">: плакат как инструмент </w:t>
            </w:r>
            <w:r>
              <w:lastRenderedPageBreak/>
              <w:t>анонса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lastRenderedPageBreak/>
              <w:t>25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Создание </w:t>
            </w:r>
            <w:proofErr w:type="spellStart"/>
            <w:r>
              <w:t>промо-плаката</w:t>
            </w:r>
            <w:proofErr w:type="spellEnd"/>
            <w:r>
              <w:t xml:space="preserve">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Стикерпак</w:t>
            </w:r>
            <w:proofErr w:type="spellEnd"/>
            <w:r>
              <w:t xml:space="preserve">: микро-носитель </w:t>
            </w:r>
            <w:proofErr w:type="spellStart"/>
            <w:r>
              <w:t>айдентики</w:t>
            </w:r>
            <w:proofErr w:type="spellEnd"/>
            <w:r>
              <w:t xml:space="preserve"> игры</w:t>
            </w:r>
            <w:r>
              <w:tab/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4: АРТ-БУК И ФИНАЛЬНАЯ ПОДАЧА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proofErr w:type="spellStart"/>
            <w:r>
              <w:t>Арт-бук</w:t>
            </w:r>
            <w:proofErr w:type="spellEnd"/>
            <w:r>
              <w:t xml:space="preserve"> как жанр: структура и </w:t>
            </w:r>
            <w:proofErr w:type="spellStart"/>
            <w:r>
              <w:t>сторителлинг</w:t>
            </w:r>
            <w:proofErr w:type="spellEnd"/>
            <w:r>
              <w:tab/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Верстка </w:t>
            </w:r>
            <w:proofErr w:type="spellStart"/>
            <w:r>
              <w:t>арт-бука</w:t>
            </w:r>
            <w:proofErr w:type="spellEnd"/>
            <w:r>
              <w:t xml:space="preserve"> по игре (16+ разворотов)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Верстка итоговой подачи (планшет 1x1 м)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30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Предзащита и финальная доработка проекта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</w:rPr>
            </w:pPr>
            <w:r>
              <w:rPr>
                <w:b/>
                <w:sz w:val="24"/>
              </w:rPr>
              <w:t>Всего за 5-й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sz w:val="24"/>
              </w:rPr>
            </w:pPr>
            <w:r>
              <w:rPr>
                <w:b/>
                <w:sz w:val="24"/>
              </w:rPr>
              <w:t>III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rPr>
                <w:b/>
                <w:sz w:val="24"/>
              </w:rPr>
              <w:t>4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1. КНИЖНОЕ ИЗДАТЕЛЬСТВО: БРЕНД И КОНЦЕПЦИЯ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Книжный рынок и издательское дело: обзор индустрии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Концепция издательства: миссия, название, анализ аналогов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Фирменный стиль книжного издательства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Разработка логотипа и элементов </w:t>
            </w:r>
            <w:proofErr w:type="spellStart"/>
            <w:r>
              <w:t>айдентики</w:t>
            </w:r>
            <w:proofErr w:type="spellEnd"/>
            <w:r>
              <w:t xml:space="preserve"> издательства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Носители фирменного стиля издательства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визитки, бланка и издательского знака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Коммуникационный дизайн книжного издательства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Оформление профиля и шаблонов постов для </w:t>
            </w:r>
            <w:proofErr w:type="spellStart"/>
            <w:r>
              <w:t>соцсетей</w:t>
            </w:r>
            <w:proofErr w:type="spellEnd"/>
            <w:r>
              <w:t xml:space="preserve"> издательства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Веб-дизайн</w:t>
            </w:r>
            <w:proofErr w:type="spellEnd"/>
            <w:r>
              <w:t xml:space="preserve"> для книжных проектов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Дизайн сайта издательства в </w:t>
            </w:r>
            <w:proofErr w:type="spellStart"/>
            <w:r>
              <w:t>Figma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2. КНИГА: КОНЦЕПЦИЯ И КОНСТРУКЦИЯ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lastRenderedPageBreak/>
              <w:t>Книга как объект дизайна: анатомия и типология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lastRenderedPageBreak/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Выбор произведения и разработка концепции издания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Типографика</w:t>
            </w:r>
            <w:proofErr w:type="spellEnd"/>
            <w:r>
              <w:t xml:space="preserve"> книги: текст как искусство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Подбор шрифтов и построение типографической системы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Модульные сетки и композиция книжного разворота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Построение модульной сетки и эскизы типовых разворотов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3. ИЛЛЮСТРИРОВАНИЕ КНИГИ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Книжная иллюстрация: история, стили, техники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Поиск визуального языка иллюстраций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Композиция иллюстрации на развороте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иллюстраций для книги (1-8 развороты)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иллюстраций для книги (9-16 развороты)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4. ВЕРСТКА И ДОПЕЧАТНАЯ ПОДГОТОВКА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Обложка книги: проектирование и коммуникация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Создание обложки и форзацев книги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Верстка текстовых разворотов с иллюстрациями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Допечатная подготовка книжного издания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Финальная сборка книги и предпечатная проверка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5. ПОДАЧА И ЗАЩИТА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Стратегия презентации книжного проекта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Верстка итоговой подачи (планшет 1x1 м)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Предзащита и финальная доработка </w:t>
            </w:r>
            <w:r>
              <w:lastRenderedPageBreak/>
              <w:t>проекта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29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</w:rPr>
            </w:pPr>
            <w:r>
              <w:rPr>
                <w:b/>
              </w:rPr>
              <w:t>Всего за 6-й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  <w:tr w:rsidR="0050440B">
        <w:trPr>
          <w:trHeight w:val="26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IV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271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rPr>
                <w:b/>
              </w:rPr>
              <w:t>7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1. КОНЦЕПЦИЯ И ВИЗУАЛЬНАЯ СИСТЕМА ИГРЫ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Настольные игры: индустрия, жанры, тренды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концепции настольной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Визуальная система настольной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Создание </w:t>
            </w:r>
            <w:proofErr w:type="spellStart"/>
            <w:r>
              <w:t>мудборда</w:t>
            </w:r>
            <w:proofErr w:type="spellEnd"/>
            <w:r>
              <w:t xml:space="preserve"> и визуального ключа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proofErr w:type="spellStart"/>
            <w:r>
              <w:t>Типографика</w:t>
            </w:r>
            <w:proofErr w:type="spellEnd"/>
            <w:r>
              <w:t xml:space="preserve"> и </w:t>
            </w:r>
            <w:proofErr w:type="spellStart"/>
            <w:r>
              <w:t>иконографика</w:t>
            </w:r>
            <w:proofErr w:type="spellEnd"/>
            <w:r>
              <w:t xml:space="preserve"> в настольных играх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шрифтовой системы и пиктограмм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2. ЛОГОТИП И ФИРМЕННЫЙ СТИЛЬ ИГРЫ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Логотип настольной игры: специфика и требования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логотипа и ключевого знака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Фирменный стиль настольной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Создание элементов </w:t>
            </w:r>
            <w:proofErr w:type="spellStart"/>
            <w:r>
              <w:t>айдентики</w:t>
            </w:r>
            <w:proofErr w:type="spellEnd"/>
            <w:r>
              <w:t xml:space="preserve"> и </w:t>
            </w:r>
            <w:proofErr w:type="spellStart"/>
            <w:r>
              <w:t>гайдлайна</w:t>
            </w:r>
            <w:proofErr w:type="spellEnd"/>
            <w:r>
              <w:t xml:space="preserve">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3. ИЛЛЮСТРИРОВАНИЕ КОМПОНЕНТОВ ИГРЫ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>Иллюстрация в настольных играх: стили и подходы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Разработка иллюстраций для карт и планшетов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Дизайн игрового поля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Создание игрового поля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4. УПАКОВКА И КОМПЛЕКТАЦИЯ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ab/>
              <w:t>Дизайн упаковки настольной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Создание коробки и вкладыша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lastRenderedPageBreak/>
              <w:t>17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Малые компоненты: жетоны, фишки, памятки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Разработка жетонов, фишек и памяток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Правила игры как объект дизайна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Верстка буклета правил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5. ПРОДВИЖЕНИЕ И ПОДАЧА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ab/>
              <w:t>Маркетинг и продвижение настольной игры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 xml:space="preserve">Оформление </w:t>
            </w:r>
            <w:proofErr w:type="spellStart"/>
            <w:r>
              <w:t>соцсетей</w:t>
            </w:r>
            <w:proofErr w:type="spellEnd"/>
            <w:r>
              <w:t xml:space="preserve"> и </w:t>
            </w:r>
            <w:proofErr w:type="spellStart"/>
            <w:r>
              <w:t>промо-материалов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Сайт или </w:t>
            </w:r>
            <w:proofErr w:type="spellStart"/>
            <w:r>
              <w:t>лендинг</w:t>
            </w:r>
            <w:proofErr w:type="spellEnd"/>
            <w:r>
              <w:t xml:space="preserve"> настольной игры в </w:t>
            </w:r>
            <w:proofErr w:type="spellStart"/>
            <w:r>
              <w:t>Figma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Верстка итогового планшета 1x1 м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Предзащита и финальная доработка проекта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</w:rPr>
            </w:pPr>
            <w:r>
              <w:rPr>
                <w:b/>
              </w:rPr>
              <w:t>Всего за 7-й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134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</w:rPr>
            </w:pPr>
            <w:r>
              <w:rPr>
                <w:b/>
              </w:rPr>
              <w:t>IV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  <w:rPr>
                <w:b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  <w:rPr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  <w:rPr>
                <w:b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</w:rPr>
            </w:pPr>
            <w:r>
              <w:rPr>
                <w:b/>
              </w:rPr>
              <w:t>8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  <w:rPr>
                <w:b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  <w:rPr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  <w:rPr>
                <w:b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1. СТРУКТУРА И КОНЦЕПЦИЯ ПОРТФОЛИО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r>
              <w:tab/>
            </w:r>
            <w:proofErr w:type="spellStart"/>
            <w:r>
              <w:t>Портфолио</w:t>
            </w:r>
            <w:proofErr w:type="spellEnd"/>
            <w:r>
              <w:t xml:space="preserve"> дизайнера: цели, форматы, стратегии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Аудит своих проектов и формирование структуры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>Концепция и визуальный стиль персонального бренда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Разработка логотипа и </w:t>
            </w:r>
            <w:proofErr w:type="spellStart"/>
            <w:r>
              <w:t>айдентики</w:t>
            </w:r>
            <w:proofErr w:type="spellEnd"/>
            <w:r>
              <w:t xml:space="preserve"> для себя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5</w:t>
            </w:r>
          </w:p>
        </w:tc>
        <w:tc>
          <w:tcPr>
            <w:tcW w:w="4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2. БУМАЖНОЕ ПОРТФОЛИО</w:t>
            </w:r>
          </w:p>
          <w:p w:rsidR="0050440B" w:rsidRDefault="00A740AE">
            <w:pPr>
              <w:jc w:val="left"/>
            </w:pPr>
            <w:proofErr w:type="gramStart"/>
            <w:r>
              <w:t>Бумажное</w:t>
            </w:r>
            <w:proofErr w:type="gramEnd"/>
            <w:r>
              <w:t xml:space="preserve"> </w:t>
            </w:r>
            <w:proofErr w:type="spellStart"/>
            <w:r>
              <w:t>портфолио</w:t>
            </w:r>
            <w:proofErr w:type="spellEnd"/>
            <w:r>
              <w:t>: форматы, конструкции, материалы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4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/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Выбор формата и проектирование конструкции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 xml:space="preserve">Верстка </w:t>
            </w:r>
            <w:proofErr w:type="spellStart"/>
            <w:r>
              <w:t>портфолио</w:t>
            </w:r>
            <w:proofErr w:type="spellEnd"/>
            <w:r>
              <w:t xml:space="preserve">: модульная сетка и </w:t>
            </w:r>
            <w:proofErr w:type="spellStart"/>
            <w:r>
              <w:t>типографика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Верстка разворотов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14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 xml:space="preserve">Обложка и упаковка </w:t>
            </w:r>
            <w:proofErr w:type="gramStart"/>
            <w:r>
              <w:t>бумажного</w:t>
            </w:r>
            <w:proofErr w:type="gramEnd"/>
            <w:r>
              <w:t xml:space="preserve">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lastRenderedPageBreak/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 xml:space="preserve">Допечатная подготовка и печать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659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  <w:t xml:space="preserve">Печать, сборка и фотосъёмка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3. САЙТ-ПОРТФОЛИО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proofErr w:type="spellStart"/>
            <w:r>
              <w:t>Веб-портфолио</w:t>
            </w:r>
            <w:proofErr w:type="spellEnd"/>
            <w:r>
              <w:t xml:space="preserve"> дизайнера: платформы и принципы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ab/>
            </w:r>
            <w:proofErr w:type="spellStart"/>
            <w:r>
              <w:t>Прототипирование</w:t>
            </w:r>
            <w:proofErr w:type="spellEnd"/>
            <w:r>
              <w:t xml:space="preserve"> </w:t>
            </w:r>
            <w:proofErr w:type="spellStart"/>
            <w:r>
              <w:t>сайта-портфолио</w:t>
            </w:r>
            <w:proofErr w:type="spellEnd"/>
            <w:r>
              <w:t xml:space="preserve"> в </w:t>
            </w:r>
            <w:proofErr w:type="spellStart"/>
            <w:r>
              <w:t>Figma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Дизайн страниц </w:t>
            </w:r>
            <w:proofErr w:type="spellStart"/>
            <w:r>
              <w:t>сайта-портфолио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>МОДУЛЬ 4. ЗАЩИТА</w:t>
            </w:r>
          </w:p>
          <w:p w:rsidR="0050440B" w:rsidRDefault="0050440B">
            <w:pPr>
              <w:jc w:val="left"/>
            </w:pPr>
          </w:p>
          <w:p w:rsidR="0050440B" w:rsidRDefault="00A740AE">
            <w:pPr>
              <w:jc w:val="left"/>
            </w:pPr>
            <w:proofErr w:type="spellStart"/>
            <w:r>
              <w:t>Самопрезентация</w:t>
            </w:r>
            <w:proofErr w:type="spellEnd"/>
            <w:r>
              <w:t xml:space="preserve"> и защита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r>
              <w:t>16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</w:pPr>
            <w:r>
              <w:t xml:space="preserve">Предзащита и финальная доработка </w:t>
            </w:r>
            <w:proofErr w:type="spellStart"/>
            <w:r>
              <w:t>портфолио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50440B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/>
        </w:tc>
      </w:tr>
      <w:tr w:rsidR="0050440B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A740AE">
            <w:pPr>
              <w:jc w:val="left"/>
              <w:rPr>
                <w:b/>
              </w:rPr>
            </w:pPr>
            <w:r>
              <w:rPr>
                <w:b/>
              </w:rPr>
              <w:t>Всего за 8-й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40B" w:rsidRDefault="0050440B">
            <w:pPr>
              <w:rPr>
                <w:b/>
              </w:rPr>
            </w:pPr>
          </w:p>
        </w:tc>
      </w:tr>
    </w:tbl>
    <w:p w:rsidR="0050440B" w:rsidRDefault="0050440B">
      <w:pPr>
        <w:ind w:firstLine="709"/>
        <w:rPr>
          <w:b/>
        </w:rPr>
      </w:pPr>
    </w:p>
    <w:p w:rsidR="0050440B" w:rsidRDefault="00A740AE">
      <w:pPr>
        <w:jc w:val="left"/>
        <w:rPr>
          <w:b/>
        </w:rPr>
      </w:pPr>
      <w:r>
        <w:rPr>
          <w:b/>
        </w:rPr>
        <w:t xml:space="preserve">2.3 Распределение учебной нагрузки по семестрам </w:t>
      </w:r>
    </w:p>
    <w:p w:rsidR="0050440B" w:rsidRDefault="0050440B">
      <w:pPr>
        <w:jc w:val="left"/>
      </w:pPr>
    </w:p>
    <w:p w:rsidR="0050440B" w:rsidRDefault="00A740AE">
      <w:pPr>
        <w:jc w:val="left"/>
      </w:pPr>
      <w:r>
        <w:t>Специальность – 54.02.01 Дизайн (по отраслям).</w:t>
      </w:r>
    </w:p>
    <w:p w:rsidR="0050440B" w:rsidRDefault="00A740AE">
      <w:pPr>
        <w:ind w:firstLine="709"/>
        <w:jc w:val="left"/>
        <w:rPr>
          <w:b/>
        </w:rPr>
      </w:pPr>
      <w:r>
        <w:t>Форма обучения – очная.</w:t>
      </w:r>
    </w:p>
    <w:p w:rsidR="0050440B" w:rsidRDefault="0050440B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733"/>
        <w:gridCol w:w="808"/>
        <w:gridCol w:w="744"/>
        <w:gridCol w:w="808"/>
        <w:gridCol w:w="797"/>
        <w:gridCol w:w="798"/>
        <w:gridCol w:w="797"/>
        <w:gridCol w:w="798"/>
      </w:tblGrid>
      <w:tr w:rsidR="0050440B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55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50440B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/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/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III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IV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V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VI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VII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VIII</w:t>
            </w:r>
          </w:p>
        </w:tc>
      </w:tr>
      <w:tr w:rsidR="0050440B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 682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</w:t>
            </w:r>
          </w:p>
          <w:p w:rsidR="0050440B" w:rsidRDefault="00A740AE">
            <w:pPr>
              <w:jc w:val="center"/>
            </w:pPr>
            <w:r>
              <w:t> 64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</w:t>
            </w:r>
          </w:p>
          <w:p w:rsidR="0050440B" w:rsidRDefault="00A740AE">
            <w:pPr>
              <w:jc w:val="center"/>
            </w:pPr>
            <w:r>
              <w:t> 80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</w:t>
            </w:r>
          </w:p>
          <w:p w:rsidR="0050440B" w:rsidRDefault="00A740AE">
            <w:pPr>
              <w:jc w:val="center"/>
            </w:pPr>
            <w:r>
              <w:t>128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</w:t>
            </w:r>
          </w:p>
          <w:p w:rsidR="0050440B" w:rsidRDefault="00A740AE">
            <w:pPr>
              <w:jc w:val="center"/>
            </w:pPr>
            <w:r>
              <w:t>180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</w:t>
            </w:r>
          </w:p>
          <w:p w:rsidR="0050440B" w:rsidRDefault="00A740AE">
            <w:pPr>
              <w:jc w:val="center"/>
            </w:pPr>
            <w:r>
              <w:t>160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</w:t>
            </w:r>
          </w:p>
          <w:p w:rsidR="0050440B" w:rsidRDefault="00A740AE">
            <w:pPr>
              <w:jc w:val="center"/>
            </w:pPr>
            <w:r>
              <w:t>70</w:t>
            </w:r>
          </w:p>
        </w:tc>
      </w:tr>
      <w:tr w:rsidR="0050440B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>
            <w:pPr>
              <w:spacing w:before="60" w:after="60"/>
              <w:ind w:left="60" w:right="60"/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>
            <w:pPr>
              <w:spacing w:before="60" w:after="60"/>
              <w:ind w:left="60" w:right="60"/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>
            <w:pPr>
              <w:spacing w:before="60" w:after="60"/>
              <w:ind w:left="60" w:right="60"/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>
            <w:pPr>
              <w:spacing w:before="60" w:after="60"/>
              <w:ind w:left="60" w:right="60"/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>
            <w:pPr>
              <w:spacing w:before="60" w:after="60"/>
              <w:ind w:left="60" w:right="60"/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50440B">
            <w:pPr>
              <w:spacing w:before="60" w:after="60"/>
              <w:ind w:left="60" w:right="60"/>
            </w:pPr>
          </w:p>
        </w:tc>
      </w:tr>
      <w:tr w:rsidR="0050440B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 682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 64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 80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 128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</w:tr>
      <w:tr w:rsidR="0050440B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экзамен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экзамен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экзамен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экзамен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зачет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экзамен</w:t>
            </w:r>
          </w:p>
        </w:tc>
      </w:tr>
      <w:tr w:rsidR="0050440B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48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8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 8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40B" w:rsidRDefault="00A740AE">
            <w:pPr>
              <w:jc w:val="center"/>
            </w:pPr>
            <w:r>
              <w:t>8</w:t>
            </w:r>
          </w:p>
        </w:tc>
      </w:tr>
    </w:tbl>
    <w:p w:rsidR="0050440B" w:rsidRDefault="0050440B">
      <w:pPr>
        <w:pStyle w:val="10"/>
      </w:pPr>
    </w:p>
    <w:p w:rsidR="0050440B" w:rsidRDefault="00A740AE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50440B" w:rsidRDefault="00A740AE">
      <w:pPr>
        <w:jc w:val="center"/>
        <w:rPr>
          <w:b/>
        </w:rPr>
      </w:pPr>
      <w:r>
        <w:rPr>
          <w:b/>
        </w:rPr>
        <w:t>II курс</w:t>
      </w:r>
    </w:p>
    <w:p w:rsidR="0050440B" w:rsidRDefault="00A740AE">
      <w:pPr>
        <w:jc w:val="center"/>
        <w:rPr>
          <w:b/>
        </w:rPr>
      </w:pPr>
      <w:r>
        <w:rPr>
          <w:b/>
        </w:rPr>
        <w:t xml:space="preserve">3 семестр  </w:t>
      </w:r>
    </w:p>
    <w:p w:rsidR="0050440B" w:rsidRDefault="00A740AE">
      <w:r>
        <w:t>1. Лекция: Проектная деятельность (основы и методология)</w:t>
      </w:r>
    </w:p>
    <w:p w:rsidR="0050440B" w:rsidRDefault="00A740AE">
      <w:r>
        <w:t xml:space="preserve">Вводное занятие, формирующее понимание проектного мышления. Рассматривается структура </w:t>
      </w:r>
      <w:proofErr w:type="spellStart"/>
      <w:proofErr w:type="gramStart"/>
      <w:r>
        <w:t>дизайн-проекта</w:t>
      </w:r>
      <w:proofErr w:type="spellEnd"/>
      <w:proofErr w:type="gramEnd"/>
      <w:r>
        <w:t xml:space="preserve">: от </w:t>
      </w:r>
      <w:proofErr w:type="spellStart"/>
      <w:r>
        <w:t>брифа</w:t>
      </w:r>
      <w:proofErr w:type="spellEnd"/>
      <w:r>
        <w:t xml:space="preserve"> и исследования до финальной презентации. Студенты знакомятся с этапами ведения проекта, </w:t>
      </w:r>
      <w:proofErr w:type="spellStart"/>
      <w:proofErr w:type="gramStart"/>
      <w:r>
        <w:t>тайм-менеджментом</w:t>
      </w:r>
      <w:proofErr w:type="spellEnd"/>
      <w:proofErr w:type="gramEnd"/>
      <w:r>
        <w:t xml:space="preserve"> и критериями оценки успешности работы. Акцент делается на </w:t>
      </w:r>
      <w:r>
        <w:lastRenderedPageBreak/>
        <w:t xml:space="preserve">специфике дизайна событий и важности </w:t>
      </w:r>
      <w:proofErr w:type="spellStart"/>
      <w:r>
        <w:t>сторителлинга</w:t>
      </w:r>
      <w:proofErr w:type="spellEnd"/>
      <w:r>
        <w:t>. Закладывается терминологическая база для всего последующего модуля.</w:t>
      </w:r>
    </w:p>
    <w:p w:rsidR="0050440B" w:rsidRDefault="0050440B"/>
    <w:p w:rsidR="0050440B" w:rsidRDefault="00A740AE">
      <w:r>
        <w:t xml:space="preserve">2. Практика: Концепт, </w:t>
      </w:r>
      <w:proofErr w:type="spellStart"/>
      <w:r>
        <w:t>референсы</w:t>
      </w:r>
      <w:proofErr w:type="spellEnd"/>
      <w:r>
        <w:t xml:space="preserve"> и исследование (Музыкальный фестиваль)</w:t>
      </w:r>
    </w:p>
    <w:p w:rsidR="0050440B" w:rsidRDefault="00A740AE">
      <w:r>
        <w:t xml:space="preserve">Студенты приступают к работе над кейсом музыкального фестиваля, анализируя целевую аудиторию и музыкальный жанр. Проводится сбор и систематизация </w:t>
      </w:r>
      <w:proofErr w:type="spellStart"/>
      <w:r>
        <w:t>референсов</w:t>
      </w:r>
      <w:proofErr w:type="spellEnd"/>
      <w:r>
        <w:t xml:space="preserve"> (</w:t>
      </w:r>
      <w:proofErr w:type="spellStart"/>
      <w:r>
        <w:t>mood</w:t>
      </w:r>
      <w:proofErr w:type="spellEnd"/>
      <w:r>
        <w:t xml:space="preserve"> </w:t>
      </w:r>
      <w:proofErr w:type="spellStart"/>
      <w:r>
        <w:t>board</w:t>
      </w:r>
      <w:proofErr w:type="spellEnd"/>
      <w:r>
        <w:t xml:space="preserve">), поиск уникальной визуальной метафоры. Итогом становится формирование концепции: определение настроения, цветовых ассоциаций и пластического ключа проекта. Разрабатывается «нулевой» этап идеи, который станет фундаментом для </w:t>
      </w:r>
      <w:proofErr w:type="spellStart"/>
      <w:r>
        <w:t>айдентики</w:t>
      </w:r>
      <w:proofErr w:type="spellEnd"/>
      <w:r>
        <w:t>.</w:t>
      </w:r>
    </w:p>
    <w:p w:rsidR="0050440B" w:rsidRDefault="0050440B"/>
    <w:p w:rsidR="0050440B" w:rsidRDefault="00A740AE">
      <w:r>
        <w:t>3. Лекция: Фирменный стиль (логотип, графика, цвет, шрифт)</w:t>
      </w:r>
    </w:p>
    <w:p w:rsidR="0050440B" w:rsidRDefault="00A740AE">
      <w:r>
        <w:t xml:space="preserve">Лекция посвящена компонентам </w:t>
      </w:r>
      <w:proofErr w:type="spellStart"/>
      <w:r>
        <w:t>айдентики</w:t>
      </w:r>
      <w:proofErr w:type="spellEnd"/>
      <w:r>
        <w:t xml:space="preserve"> и законам их взаимодействия. Разбираются типы логотипов, принципы разработки фирменной графики и паттернов. Освещается психология цвета в музыкальной индустрии и правила подбора шрифтовых пар для передачи энергии фестиваля. Даются установки по созданию </w:t>
      </w:r>
      <w:proofErr w:type="spellStart"/>
      <w:r>
        <w:t>гайдлайна</w:t>
      </w:r>
      <w:proofErr w:type="spellEnd"/>
      <w:r>
        <w:t>: правила охраны знака, фирменные цвета (CMYK/</w:t>
      </w:r>
      <w:proofErr w:type="spellStart"/>
      <w:r>
        <w:t>Pantone</w:t>
      </w:r>
      <w:proofErr w:type="spellEnd"/>
      <w:r>
        <w:t>/RGB) и модульные сетки.</w:t>
      </w:r>
    </w:p>
    <w:p w:rsidR="0050440B" w:rsidRDefault="0050440B"/>
    <w:p w:rsidR="0050440B" w:rsidRDefault="00A740AE">
      <w:r>
        <w:t>4. Практика: Создание логотипа и элементов фирменного стиля</w:t>
      </w:r>
    </w:p>
    <w:p w:rsidR="0050440B" w:rsidRDefault="00A740AE">
      <w:r>
        <w:t xml:space="preserve">Разработка центрального элемента всей визуальной коммуникации — логотипа фестиваля. Студенты работают над шрифтовыми и знаковыми решениями, проверяя их на </w:t>
      </w:r>
      <w:proofErr w:type="spellStart"/>
      <w:r>
        <w:t>масштабируемость</w:t>
      </w:r>
      <w:proofErr w:type="spellEnd"/>
      <w:r>
        <w:t xml:space="preserve"> и читаемость. После утверждения знака проектируются вспомогательные константы: паттерн, </w:t>
      </w:r>
      <w:proofErr w:type="spellStart"/>
      <w:r>
        <w:t>иконографика</w:t>
      </w:r>
      <w:proofErr w:type="spellEnd"/>
      <w:r>
        <w:t xml:space="preserve"> и цветовые плашки. Результат собирается в базовый стилеобразующий набор, готовый к нанесению на носители.</w:t>
      </w:r>
    </w:p>
    <w:p w:rsidR="0050440B" w:rsidRDefault="0050440B"/>
    <w:p w:rsidR="0050440B" w:rsidRDefault="00A740AE">
      <w:r>
        <w:t>5. Лекция: Полиграфическая продукция (особенности печати)</w:t>
      </w:r>
    </w:p>
    <w:p w:rsidR="0050440B" w:rsidRDefault="00A740AE">
      <w:r>
        <w:t xml:space="preserve">Техническая лекция, погружающая в допечатную подготовку макетов. Изучаются виды печати (офсет, </w:t>
      </w:r>
      <w:proofErr w:type="spellStart"/>
      <w:r>
        <w:t>шелкография</w:t>
      </w:r>
      <w:proofErr w:type="spellEnd"/>
      <w:r>
        <w:t xml:space="preserve">, цифра), особенности выбора бумаг и </w:t>
      </w:r>
      <w:proofErr w:type="spellStart"/>
      <w:r>
        <w:t>постпечатной</w:t>
      </w:r>
      <w:proofErr w:type="spellEnd"/>
      <w:r>
        <w:t xml:space="preserve"> обработки (вырубка, тиснение, </w:t>
      </w:r>
      <w:proofErr w:type="spellStart"/>
      <w:r>
        <w:t>ламинация</w:t>
      </w:r>
      <w:proofErr w:type="spellEnd"/>
      <w:r>
        <w:t xml:space="preserve">). Разбираются понятия вылетов, цветоделения (CMYK), разрешения и </w:t>
      </w:r>
      <w:proofErr w:type="spellStart"/>
      <w:r>
        <w:t>треппинга</w:t>
      </w:r>
      <w:proofErr w:type="spellEnd"/>
      <w:r>
        <w:t>. Акцент на том, как материальные свойства носителя влияют на восприятие бренда фестиваля.</w:t>
      </w:r>
    </w:p>
    <w:p w:rsidR="0050440B" w:rsidRDefault="0050440B"/>
    <w:p w:rsidR="0050440B" w:rsidRDefault="00A740AE">
      <w:r>
        <w:t>6. Практика: Создание буклета фестиваля</w:t>
      </w:r>
    </w:p>
    <w:p w:rsidR="0050440B" w:rsidRDefault="00A740AE">
      <w:r>
        <w:t xml:space="preserve">Проектирование многостраничного буклета с программой и картой фестиваля. Отрабатываются навыки верстки текста в несколько колонок, иерархия </w:t>
      </w:r>
      <w:proofErr w:type="spellStart"/>
      <w:r>
        <w:t>контента</w:t>
      </w:r>
      <w:proofErr w:type="spellEnd"/>
      <w:r>
        <w:t xml:space="preserve"> и удобная навигация. </w:t>
      </w:r>
      <w:proofErr w:type="gramStart"/>
      <w:r>
        <w:t xml:space="preserve">Студенты учатся соединять большой объем информации с экспрессивной </w:t>
      </w:r>
      <w:proofErr w:type="spellStart"/>
      <w:r>
        <w:t>айдентикой</w:t>
      </w:r>
      <w:proofErr w:type="spellEnd"/>
      <w:r>
        <w:t>, используя модульные сетки.</w:t>
      </w:r>
      <w:proofErr w:type="gramEnd"/>
      <w:r>
        <w:t xml:space="preserve"> Итогом становится готовый к печати спуск полос или интерактивный pdf-макет.</w:t>
      </w:r>
    </w:p>
    <w:p w:rsidR="0050440B" w:rsidRDefault="0050440B"/>
    <w:p w:rsidR="0050440B" w:rsidRDefault="00A740AE">
      <w:r>
        <w:t>7. Практика: Создание плаката</w:t>
      </w:r>
    </w:p>
    <w:p w:rsidR="0050440B" w:rsidRDefault="00A740AE">
      <w:r>
        <w:t xml:space="preserve">Создание эффектной афиши, работающей на привлечение внимания издалека. Задача решается через поиск яркого композиционного центра, динамику пятен и </w:t>
      </w:r>
      <w:proofErr w:type="spellStart"/>
      <w:r>
        <w:t>типографики</w:t>
      </w:r>
      <w:proofErr w:type="spellEnd"/>
      <w:r>
        <w:t xml:space="preserve">. Отрабатывается принцип «одного удара»: лаконичность образа при </w:t>
      </w:r>
      <w:r>
        <w:lastRenderedPageBreak/>
        <w:t xml:space="preserve">высокой информативности (дата, </w:t>
      </w:r>
      <w:proofErr w:type="spellStart"/>
      <w:r>
        <w:t>лайн-ап</w:t>
      </w:r>
      <w:proofErr w:type="spellEnd"/>
      <w:r>
        <w:t xml:space="preserve">, место). Изучаются приемы визуального шума, </w:t>
      </w:r>
      <w:proofErr w:type="spellStart"/>
      <w:r>
        <w:t>коллажирования</w:t>
      </w:r>
      <w:proofErr w:type="spellEnd"/>
      <w:r>
        <w:t xml:space="preserve"> и работы </w:t>
      </w:r>
      <w:proofErr w:type="gramStart"/>
      <w:r>
        <w:t>с</w:t>
      </w:r>
      <w:proofErr w:type="gramEnd"/>
      <w:r>
        <w:t xml:space="preserve"> крупной </w:t>
      </w:r>
      <w:proofErr w:type="spellStart"/>
      <w:r>
        <w:t>типографикой</w:t>
      </w:r>
      <w:proofErr w:type="spellEnd"/>
      <w:r>
        <w:t>.</w:t>
      </w:r>
    </w:p>
    <w:p w:rsidR="0050440B" w:rsidRDefault="0050440B"/>
    <w:p w:rsidR="0050440B" w:rsidRDefault="00A740AE">
      <w:r>
        <w:t xml:space="preserve">8. Практика: </w:t>
      </w:r>
      <w:proofErr w:type="spellStart"/>
      <w:r>
        <w:t>Билборд</w:t>
      </w:r>
      <w:proofErr w:type="spellEnd"/>
    </w:p>
    <w:p w:rsidR="0050440B" w:rsidRDefault="00A740AE">
      <w:r>
        <w:t xml:space="preserve">Адаптация </w:t>
      </w:r>
      <w:proofErr w:type="spellStart"/>
      <w:r>
        <w:t>визуала</w:t>
      </w:r>
      <w:proofErr w:type="spellEnd"/>
      <w:r>
        <w:t xml:space="preserve"> плаката или создание уникального макета для крупноформатной наружной рекламы (6x3 м). Главный фокус на «читаемости с 50 метров»: сверхкрупный шрифт и контрастные цветовые сочетания. Студенты учатся убирать лишние детали, проверять макет в масштабе реальной среды через </w:t>
      </w:r>
      <w:proofErr w:type="spellStart"/>
      <w:r>
        <w:t>мокапы</w:t>
      </w:r>
      <w:proofErr w:type="spellEnd"/>
      <w:r>
        <w:t xml:space="preserve"> и учитывать особенности городского ландшафта.</w:t>
      </w:r>
    </w:p>
    <w:p w:rsidR="0050440B" w:rsidRDefault="0050440B"/>
    <w:p w:rsidR="0050440B" w:rsidRDefault="00A740AE">
      <w:r>
        <w:t>9. Практика: Макетирование сцены фестиваля (пространство и конструкция)</w:t>
      </w:r>
    </w:p>
    <w:p w:rsidR="0050440B" w:rsidRDefault="00A740AE">
      <w:r>
        <w:t xml:space="preserve">Переход от плоскости в объем: студенты проектируют физический или цифровой макет главной сцены, объединяя архитектурную форму с </w:t>
      </w:r>
      <w:proofErr w:type="spellStart"/>
      <w:r>
        <w:t>айдентикой</w:t>
      </w:r>
      <w:proofErr w:type="spellEnd"/>
      <w:r>
        <w:t xml:space="preserve">. Изучаются принципы тектоники временных сооружений, пропорции сценического портала и интеграция светодиодных экранов. Отрабатывается наложение фирменного паттерна на сложные поверхности (арки, кубы, фермы), чтобы создать эффект тотального погружения. Выполняется чертеж или эскиз с учетом реального масштаба, расположения музыкантов и зрительской видимости. Итогом становится либо распечатанный физический макет из </w:t>
      </w:r>
      <w:proofErr w:type="spellStart"/>
      <w:r>
        <w:t>пенокартона</w:t>
      </w:r>
      <w:proofErr w:type="spellEnd"/>
      <w:r>
        <w:t>, либо детализированный скетч в изометрии с демонстрацией ключевых материалов и фактур.</w:t>
      </w:r>
    </w:p>
    <w:p w:rsidR="0050440B" w:rsidRDefault="0050440B"/>
    <w:p w:rsidR="0050440B" w:rsidRDefault="00A740AE">
      <w:r>
        <w:t xml:space="preserve">9. Практика: </w:t>
      </w:r>
      <w:proofErr w:type="spellStart"/>
      <w:r>
        <w:t>Бейдж</w:t>
      </w:r>
      <w:proofErr w:type="spellEnd"/>
      <w:r>
        <w:t xml:space="preserve"> + билет</w:t>
      </w:r>
    </w:p>
    <w:p w:rsidR="0050440B" w:rsidRDefault="00A740AE">
      <w:r>
        <w:t xml:space="preserve">Проектирование малых форм, находящихся в тесном тактильном контакте с посетителем. Дизайн билета решается как коллекционный артефакт с элементами защиты и перфорацией, а </w:t>
      </w:r>
      <w:proofErr w:type="spellStart"/>
      <w:r>
        <w:t>бейджа</w:t>
      </w:r>
      <w:proofErr w:type="spellEnd"/>
      <w:r>
        <w:t xml:space="preserve"> — как идентификатор зон доступа с учетом эргономики. Отрабатывается ювелирная работа с информацией: на </w:t>
      </w:r>
      <w:proofErr w:type="spellStart"/>
      <w:proofErr w:type="gramStart"/>
      <w:r>
        <w:t>микро-формате</w:t>
      </w:r>
      <w:proofErr w:type="spellEnd"/>
      <w:proofErr w:type="gramEnd"/>
      <w:r>
        <w:t xml:space="preserve"> важно разместить все необходимое, не потеряв стиль и воздух.</w:t>
      </w:r>
    </w:p>
    <w:p w:rsidR="0050440B" w:rsidRDefault="0050440B"/>
    <w:p w:rsidR="0050440B" w:rsidRDefault="00A740AE">
      <w:r>
        <w:t xml:space="preserve">10. Практика: Графическое оформление </w:t>
      </w:r>
      <w:proofErr w:type="spellStart"/>
      <w:r>
        <w:t>соцсетей</w:t>
      </w:r>
      <w:proofErr w:type="spellEnd"/>
    </w:p>
    <w:p w:rsidR="0050440B" w:rsidRDefault="00A740AE">
      <w:r>
        <w:t xml:space="preserve">Адаптация фирменного стиля под digital-среду. Разрабатываются ключевые шаблоны постов, </w:t>
      </w:r>
      <w:proofErr w:type="spellStart"/>
      <w:r>
        <w:t>stories</w:t>
      </w:r>
      <w:proofErr w:type="spellEnd"/>
      <w:r>
        <w:t xml:space="preserve"> и обложек событий. Учитываются принципы атомарного дизайна: все элементы должны легко собираться </w:t>
      </w:r>
      <w:proofErr w:type="spellStart"/>
      <w:r>
        <w:t>контент-менеджером</w:t>
      </w:r>
      <w:proofErr w:type="spellEnd"/>
      <w:r>
        <w:t xml:space="preserve"> в единую ленту. Студенты создают систему гибкой </w:t>
      </w:r>
      <w:proofErr w:type="spellStart"/>
      <w:r>
        <w:t>айдентики</w:t>
      </w:r>
      <w:proofErr w:type="spellEnd"/>
      <w:r>
        <w:t xml:space="preserve">, которая «дышит» и меняется, но остается узнаваемой в </w:t>
      </w:r>
      <w:proofErr w:type="spellStart"/>
      <w:r>
        <w:t>медиа-пространстве</w:t>
      </w:r>
      <w:proofErr w:type="spellEnd"/>
      <w:r>
        <w:t>.</w:t>
      </w:r>
    </w:p>
    <w:p w:rsidR="0050440B" w:rsidRDefault="0050440B"/>
    <w:p w:rsidR="0050440B" w:rsidRDefault="00A740AE">
      <w:r>
        <w:t>11. Практика: 3D модель</w:t>
      </w:r>
    </w:p>
    <w:p w:rsidR="0050440B" w:rsidRDefault="00A740AE">
      <w:r>
        <w:t xml:space="preserve">Введение в трехмерную визуализацию элементов бренда для презентационных нужд. Студенты моделируют простой объект (сувенирный </w:t>
      </w:r>
      <w:proofErr w:type="spellStart"/>
      <w:r>
        <w:t>стикер-пак</w:t>
      </w:r>
      <w:proofErr w:type="spellEnd"/>
      <w:r>
        <w:t xml:space="preserve">, брелок, элемент сцены или инсталляцию), применяя на него разработанный паттерн и логотип. Занятие развивает пространственное мышление и позволяет увидеть </w:t>
      </w:r>
      <w:proofErr w:type="spellStart"/>
      <w:r>
        <w:t>айдентику</w:t>
      </w:r>
      <w:proofErr w:type="spellEnd"/>
      <w:r>
        <w:t xml:space="preserve"> в объеме и фактуре. Изучаются базовые настройки света и </w:t>
      </w:r>
      <w:proofErr w:type="spellStart"/>
      <w:r>
        <w:t>рендера</w:t>
      </w:r>
      <w:proofErr w:type="spellEnd"/>
      <w:r>
        <w:t xml:space="preserve"> для эффектной подачи.</w:t>
      </w:r>
    </w:p>
    <w:p w:rsidR="0050440B" w:rsidRDefault="0050440B"/>
    <w:p w:rsidR="0050440B" w:rsidRDefault="00A740AE">
      <w:r>
        <w:t>12. Практика: Макетирование сцены фестиваля (пространство и конструкция)</w:t>
      </w:r>
    </w:p>
    <w:p w:rsidR="0050440B" w:rsidRDefault="00A740AE">
      <w:r>
        <w:lastRenderedPageBreak/>
        <w:t xml:space="preserve">Переход от плоскости в объем: студенты проектируют физический или цифровой макет главной сцены, объединяя архитектурную форму с </w:t>
      </w:r>
      <w:proofErr w:type="spellStart"/>
      <w:r>
        <w:t>айдентикой</w:t>
      </w:r>
      <w:proofErr w:type="spellEnd"/>
      <w:r>
        <w:t xml:space="preserve">. Изучаются принципы тектоники временных сооружений, пропорции сценического портала и интеграция светодиодных экранов. Отрабатывается наложение фирменного паттерна на сложные поверхности (арки, кубы, фермы), чтобы создать эффект тотального погружения. Выполняется чертеж или эскиз с учетом реального масштаба, расположения музыкантов и зрительской видимости. Итогом становится либо распечатанный физический макет из </w:t>
      </w:r>
      <w:proofErr w:type="spellStart"/>
      <w:r>
        <w:t>пенокартона</w:t>
      </w:r>
      <w:proofErr w:type="spellEnd"/>
      <w:r>
        <w:t>, либо детализированный скетч в изометрии с демонстрацией ключевых материалов и фактур.</w:t>
      </w:r>
    </w:p>
    <w:p w:rsidR="0050440B" w:rsidRDefault="0050440B"/>
    <w:p w:rsidR="0050440B" w:rsidRDefault="00A740AE">
      <w:r>
        <w:t>13. Лекция: Защита проекта (стратегия и оформление)</w:t>
      </w:r>
    </w:p>
    <w:p w:rsidR="0050440B" w:rsidRDefault="00A740AE">
      <w:r>
        <w:t xml:space="preserve">Методологическая лекция о том, как превратить рабочие файлы в убедительную историю. Разбирается структура устного доклада: проблема, </w:t>
      </w:r>
      <w:proofErr w:type="spellStart"/>
      <w:r>
        <w:t>инсайт</w:t>
      </w:r>
      <w:proofErr w:type="spellEnd"/>
      <w:r>
        <w:t xml:space="preserve">, концепция и демонстрация носителей. Студенты узнают, как подбирать </w:t>
      </w:r>
      <w:proofErr w:type="spellStart"/>
      <w:r>
        <w:t>мокапы</w:t>
      </w:r>
      <w:proofErr w:type="spellEnd"/>
      <w:r>
        <w:t>, выстраивать композицию планшета и расставлять визуальные акценты, чтобы подчеркнуть сильные стороны проекта перед экзаменационной комиссией.</w:t>
      </w:r>
    </w:p>
    <w:p w:rsidR="0050440B" w:rsidRDefault="0050440B"/>
    <w:p w:rsidR="0050440B" w:rsidRDefault="00A740AE">
      <w:r>
        <w:t>14. Практика: Оформление итоговой подачи (планшет 1x1 м)</w:t>
      </w:r>
    </w:p>
    <w:p w:rsidR="0050440B" w:rsidRDefault="00A740AE">
      <w:r>
        <w:t xml:space="preserve">Финальная верстка выставочного планшета размером 1x1 метр. Студенты компонуют на поле все разработанные элементы (от логотипа до макета сцены и 3D-модели) в единую, сбалансированную композицию. Особое внимание уделяется ритму, паузам и качеству </w:t>
      </w:r>
      <w:proofErr w:type="spellStart"/>
      <w:r>
        <w:t>мокапов</w:t>
      </w:r>
      <w:proofErr w:type="spellEnd"/>
      <w:r>
        <w:t>. Проводится предзащита с разбором ошибок перед финальным утверждением проекта и выводом на широкоформатную печать.</w:t>
      </w:r>
    </w:p>
    <w:p w:rsidR="0050440B" w:rsidRDefault="0050440B">
      <w:pPr>
        <w:pStyle w:val="10"/>
      </w:pPr>
    </w:p>
    <w:p w:rsidR="0050440B" w:rsidRDefault="00A740AE">
      <w:pPr>
        <w:jc w:val="center"/>
        <w:rPr>
          <w:b/>
        </w:rPr>
      </w:pPr>
      <w:r>
        <w:rPr>
          <w:b/>
        </w:rPr>
        <w:t>II курс</w:t>
      </w:r>
    </w:p>
    <w:p w:rsidR="0050440B" w:rsidRDefault="00A740AE">
      <w:pPr>
        <w:jc w:val="center"/>
        <w:rPr>
          <w:b/>
        </w:rPr>
      </w:pPr>
      <w:r>
        <w:rPr>
          <w:b/>
        </w:rPr>
        <w:t xml:space="preserve">4 семестр     </w:t>
      </w:r>
    </w:p>
    <w:p w:rsidR="0050440B" w:rsidRDefault="00A740AE">
      <w:r>
        <w:t>1. Лекция: Многостраничная продукция и основы верстки журналов</w:t>
      </w:r>
    </w:p>
    <w:p w:rsidR="0050440B" w:rsidRDefault="00A740AE">
      <w:r>
        <w:t xml:space="preserve">Вводное занятие, погружающее в мир редакционного дизайна. Рассматривается анатомия журнала: типы изданий, периодичность, форматы и материалы переплета. Студенты узнают о роли арт-директора и </w:t>
      </w:r>
      <w:proofErr w:type="spellStart"/>
      <w:r>
        <w:t>бильд-редактора</w:t>
      </w:r>
      <w:proofErr w:type="spellEnd"/>
      <w:r>
        <w:t xml:space="preserve">, этапах производства — от редколлегии до типографии. Обсуждается, как дизайн влияет на восприятие </w:t>
      </w:r>
      <w:proofErr w:type="spellStart"/>
      <w:r>
        <w:t>контента</w:t>
      </w:r>
      <w:proofErr w:type="spellEnd"/>
      <w:r>
        <w:t>, удержание читателя и коммерческий успех издания. Занятие задает профессиональную рамку на весь модуль и определяет финальную цель — авторский журнал на 16 разворотов.</w:t>
      </w:r>
    </w:p>
    <w:p w:rsidR="0050440B" w:rsidRDefault="0050440B"/>
    <w:p w:rsidR="0050440B" w:rsidRDefault="00A740AE">
      <w:r>
        <w:t>2. Практика: Поиск темы для журнала: концепция и анализ аналогов</w:t>
      </w:r>
    </w:p>
    <w:p w:rsidR="0050440B" w:rsidRDefault="00A740AE">
      <w:r>
        <w:t xml:space="preserve">Студенты формулируют уникальную тему собственного журнала, исходя из личных интересов и актуальных ниш рынка. Проводится исследование конкурентной среды: поиск и критический разбор аналогов по концепции, дизайну и тону коммуникации. Определяется портрет целевой аудитории, миссия издания и уникальное торговое предложение. Итогом становится </w:t>
      </w:r>
      <w:proofErr w:type="spellStart"/>
      <w:r>
        <w:t>бриф-</w:t>
      </w:r>
      <w:r>
        <w:lastRenderedPageBreak/>
        <w:t>концепция</w:t>
      </w:r>
      <w:proofErr w:type="spellEnd"/>
      <w:r>
        <w:t xml:space="preserve">, </w:t>
      </w:r>
      <w:proofErr w:type="gramStart"/>
      <w:r>
        <w:t>включающая</w:t>
      </w:r>
      <w:proofErr w:type="gramEnd"/>
      <w:r>
        <w:t xml:space="preserve"> название, </w:t>
      </w:r>
      <w:proofErr w:type="spellStart"/>
      <w:r>
        <w:t>слоган</w:t>
      </w:r>
      <w:proofErr w:type="spellEnd"/>
      <w:r>
        <w:t xml:space="preserve"> и описание рубрик, которая ложится в основу всей дальнейшей работы.</w:t>
      </w:r>
    </w:p>
    <w:p w:rsidR="0050440B" w:rsidRDefault="0050440B"/>
    <w:p w:rsidR="0050440B" w:rsidRDefault="00A740AE">
      <w:r>
        <w:t xml:space="preserve">3. Лекция: </w:t>
      </w:r>
      <w:proofErr w:type="spellStart"/>
      <w:r>
        <w:t>Типографика</w:t>
      </w:r>
      <w:proofErr w:type="spellEnd"/>
      <w:r>
        <w:t xml:space="preserve"> в редакционном дизайне</w:t>
      </w:r>
    </w:p>
    <w:p w:rsidR="0050440B" w:rsidRDefault="00A740AE">
      <w:r>
        <w:t>Глубокое погружение в искусство работы со шрифтом в многостраничном издании. Разбираются понятия «типографическая иерархия», «шрифтовые пары» и «ритм набора». Рассматриваются правила выбора гарнитур для основного текста, заголовков, врезок и подписей, а также влияние кегля, интерлиньяжа и длины строки на удобочитаемость. Студенты получают методику построения типографической системы, которая обеспечит визуальное единство всех 16 разворотов журнала.</w:t>
      </w:r>
    </w:p>
    <w:p w:rsidR="0050440B" w:rsidRDefault="0050440B"/>
    <w:p w:rsidR="0050440B" w:rsidRDefault="00A740AE">
      <w:r>
        <w:t>4. Практика: Разработка структуры и рубрикатора издания</w:t>
      </w:r>
    </w:p>
    <w:p w:rsidR="0050440B" w:rsidRDefault="00A740AE">
      <w:r>
        <w:t xml:space="preserve">На основе утвержденной концепции проектируется детальная архитектура журнала. Студенты создают рубрикатор — перечень разделов с кратким описанием </w:t>
      </w:r>
      <w:proofErr w:type="spellStart"/>
      <w:r>
        <w:t>контента</w:t>
      </w:r>
      <w:proofErr w:type="spellEnd"/>
      <w:r>
        <w:t xml:space="preserve"> каждого из них. Затем составляется постраничный план (</w:t>
      </w:r>
      <w:proofErr w:type="spellStart"/>
      <w:r>
        <w:t>flatplan</w:t>
      </w:r>
      <w:proofErr w:type="spellEnd"/>
      <w:r>
        <w:t>) всех 16 разворотов, где распределяются редакционные и рекламные полосы, отмечаются ключевые визуальные истории. Эта работа учит мыслить изданием как целостным продуктом, управляя вниманием читателя от первой до последней страницы.</w:t>
      </w:r>
    </w:p>
    <w:p w:rsidR="0050440B" w:rsidRDefault="0050440B"/>
    <w:p w:rsidR="0050440B" w:rsidRDefault="00A740AE">
      <w:r>
        <w:t>5. Лекция: Модульные сетки и композиция разворота</w:t>
      </w:r>
    </w:p>
    <w:p w:rsidR="0050440B" w:rsidRDefault="00A740AE">
      <w:r>
        <w:t xml:space="preserve">Техническая лекция, посвященная скелету любого журнала — модульной сетке. Демонстрируются принципы построения колоночных и модульных сеток под разные форматы, расчет полей и </w:t>
      </w:r>
      <w:proofErr w:type="spellStart"/>
      <w:r>
        <w:t>межколонников</w:t>
      </w:r>
      <w:proofErr w:type="spellEnd"/>
      <w:r>
        <w:t>. Анализируется анатомия разворота: как работают оптический центр, диагонали и правило третей. Особое внимание уделяется вариативности сетки: как сохранять единство, но избегать монотонности при верстке 16 разворотов.</w:t>
      </w:r>
    </w:p>
    <w:p w:rsidR="0050440B" w:rsidRDefault="0050440B"/>
    <w:p w:rsidR="0050440B" w:rsidRDefault="00A740AE">
      <w:r>
        <w:t xml:space="preserve">6. Практика: </w:t>
      </w:r>
      <w:proofErr w:type="spellStart"/>
      <w:r>
        <w:t>Эскизирование</w:t>
      </w:r>
      <w:proofErr w:type="spellEnd"/>
      <w:r>
        <w:t xml:space="preserve"> ключевых разворотов журнала</w:t>
      </w:r>
    </w:p>
    <w:p w:rsidR="0050440B" w:rsidRDefault="00A740AE">
      <w:r>
        <w:t xml:space="preserve">Студенты приступают к визуальному поиску, создавая эскизы ключевых типов разворотов: обложка, содержание, типовой </w:t>
      </w:r>
      <w:proofErr w:type="gramStart"/>
      <w:r>
        <w:t>текстовый</w:t>
      </w:r>
      <w:proofErr w:type="gramEnd"/>
      <w:r>
        <w:t xml:space="preserve"> и </w:t>
      </w:r>
      <w:proofErr w:type="spellStart"/>
      <w:r>
        <w:t>фоторазворот</w:t>
      </w:r>
      <w:proofErr w:type="spellEnd"/>
      <w:r>
        <w:t>. Работа ведется в карандаше или быстрых цифровых скетчах, чтобы нащупать пропорции, ритм и пластику будущего журнала. Отрабатывается умение компоновать заголовки, изображения и текстовые блоки без погружения в детали. Преподаватель утверждает выбранное направление перед переходом к чистовой верстке.</w:t>
      </w:r>
    </w:p>
    <w:p w:rsidR="0050440B" w:rsidRDefault="0050440B"/>
    <w:p w:rsidR="0050440B" w:rsidRDefault="00A740AE">
      <w:r>
        <w:t xml:space="preserve">7. Лекция: </w:t>
      </w:r>
      <w:proofErr w:type="gramStart"/>
      <w:r>
        <w:t>Визуальный</w:t>
      </w:r>
      <w:proofErr w:type="gramEnd"/>
      <w:r>
        <w:t xml:space="preserve"> </w:t>
      </w:r>
      <w:proofErr w:type="spellStart"/>
      <w:r>
        <w:t>нарратив</w:t>
      </w:r>
      <w:proofErr w:type="spellEnd"/>
      <w:r>
        <w:t>: фотография и иллюстрация в журнале</w:t>
      </w:r>
    </w:p>
    <w:p w:rsidR="0050440B" w:rsidRDefault="00A740AE">
      <w:r>
        <w:t xml:space="preserve">Лекция о том, как изображения рассказывают историю. Рассматриваются жанры редакционной фотографии: репортаж, портрет, натюрморт, и как каждый работает на атмосферу журнала. Обсуждается роль иллюстрации как альтернативы фотосъемке, тренды на коллаж, </w:t>
      </w:r>
      <w:proofErr w:type="spellStart"/>
      <w:r>
        <w:t>диджитал-арт</w:t>
      </w:r>
      <w:proofErr w:type="spellEnd"/>
      <w:r>
        <w:t xml:space="preserve"> и ручную графику. Студенты изучают принципы </w:t>
      </w:r>
      <w:proofErr w:type="spellStart"/>
      <w:r>
        <w:t>бильд-редактирования</w:t>
      </w:r>
      <w:proofErr w:type="spellEnd"/>
      <w:r>
        <w:t>: отбор выразительных кадров, кадрирование и создание визуальных рифм между разворотами.</w:t>
      </w:r>
    </w:p>
    <w:p w:rsidR="0050440B" w:rsidRDefault="0050440B"/>
    <w:p w:rsidR="0050440B" w:rsidRDefault="00A740AE">
      <w:r>
        <w:t xml:space="preserve">8. Практика: </w:t>
      </w:r>
      <w:proofErr w:type="spellStart"/>
      <w:r>
        <w:t>Арт-дирекция</w:t>
      </w:r>
      <w:proofErr w:type="spellEnd"/>
      <w:r>
        <w:t xml:space="preserve">: съемка и подбор </w:t>
      </w:r>
      <w:proofErr w:type="gramStart"/>
      <w:r>
        <w:t>визуального</w:t>
      </w:r>
      <w:proofErr w:type="gramEnd"/>
      <w:r>
        <w:t xml:space="preserve"> </w:t>
      </w:r>
      <w:proofErr w:type="spellStart"/>
      <w:r>
        <w:t>контента</w:t>
      </w:r>
      <w:proofErr w:type="spellEnd"/>
    </w:p>
    <w:p w:rsidR="0050440B" w:rsidRDefault="00A740AE">
      <w:r>
        <w:t xml:space="preserve">Студенты выступают в роли </w:t>
      </w:r>
      <w:proofErr w:type="spellStart"/>
      <w:r>
        <w:t>бильд-редакторов</w:t>
      </w:r>
      <w:proofErr w:type="spellEnd"/>
      <w:r>
        <w:t xml:space="preserve"> собственного издания: формируют техническое задание на съемку, ищут стоковые и архивные изображения или создают собственный визуальный материал. Отрабатывается </w:t>
      </w:r>
      <w:proofErr w:type="spellStart"/>
      <w:r>
        <w:t>насмотренность</w:t>
      </w:r>
      <w:proofErr w:type="spellEnd"/>
      <w:r>
        <w:t xml:space="preserve"> и умение выстраивать единый визуальный язык через </w:t>
      </w:r>
      <w:proofErr w:type="spellStart"/>
      <w:r>
        <w:t>цветокоррекцию</w:t>
      </w:r>
      <w:proofErr w:type="spellEnd"/>
      <w:r>
        <w:t>, тональность и стилистику кадров. Итог — папка с отсортированными и обработанными изображениями, готовыми к верстке по всему flatplan-у.</w:t>
      </w:r>
    </w:p>
    <w:p w:rsidR="0050440B" w:rsidRDefault="0050440B"/>
    <w:p w:rsidR="0050440B" w:rsidRDefault="00A740AE">
      <w:r>
        <w:t>9. Лекция: Обложка журнала как инструмент коммуникации</w:t>
      </w:r>
    </w:p>
    <w:p w:rsidR="0050440B" w:rsidRDefault="00A740AE">
      <w:r>
        <w:t>Обложка — главный продавец журнала. Анализируются типы обложек: типографические, иллюстративные, фотографические, концептуальные. Разбирается анатомия обложки: взаимодействие логотипа (</w:t>
      </w:r>
      <w:proofErr w:type="spellStart"/>
      <w:r>
        <w:t>мастхэда</w:t>
      </w:r>
      <w:proofErr w:type="spellEnd"/>
      <w:r>
        <w:t>), главного изображения и анонсов. Обсуждается психология покупателя на журнальной полке и то, как с помощью цвета, шрифта и образа передать суть номера за секунду контакта. Студенты получают чек-лист для создания конкурентоспособной обложки.</w:t>
      </w:r>
    </w:p>
    <w:p w:rsidR="0050440B" w:rsidRDefault="0050440B"/>
    <w:p w:rsidR="0050440B" w:rsidRDefault="00A740AE">
      <w:r>
        <w:t>10. Практика: Создание обложки и рубрики «Содержание»</w:t>
      </w:r>
    </w:p>
    <w:p w:rsidR="0050440B" w:rsidRDefault="00A740AE">
      <w:r>
        <w:t xml:space="preserve">Практическая работа над лицом журнала: разрабатывается </w:t>
      </w:r>
      <w:proofErr w:type="spellStart"/>
      <w:r>
        <w:t>мастхэд</w:t>
      </w:r>
      <w:proofErr w:type="spellEnd"/>
      <w:r>
        <w:t xml:space="preserve"> (название) и композиция обложки, которая станет визуальным манифестом всего проекта. Далее оформляется разворот «Содержание» — навигационный узел, где текстовая информация о рубриках связывается с графическими элементами и номерами страниц. Отрабатывается баланс между эстетикой и функциональностью, чтобы читатель легко находил интересующий материал.</w:t>
      </w:r>
    </w:p>
    <w:p w:rsidR="0050440B" w:rsidRDefault="0050440B"/>
    <w:p w:rsidR="0050440B" w:rsidRDefault="00A740AE">
      <w:r>
        <w:t>11. Практика: Верстка текстовых разворотов: иерархия и удобочитаемость</w:t>
      </w:r>
    </w:p>
    <w:p w:rsidR="0050440B" w:rsidRDefault="00A740AE">
      <w:r>
        <w:t xml:space="preserve">Основной этап верстки </w:t>
      </w:r>
      <w:proofErr w:type="spellStart"/>
      <w:r>
        <w:t>контента</w:t>
      </w:r>
      <w:proofErr w:type="spellEnd"/>
      <w:r>
        <w:t xml:space="preserve">. Студенты поочередно собирают все текстовые развороты журнала, уделяя внимание типографической иерархии: заголовок, </w:t>
      </w:r>
      <w:proofErr w:type="spellStart"/>
      <w:r>
        <w:t>лид</w:t>
      </w:r>
      <w:proofErr w:type="spellEnd"/>
      <w:r>
        <w:t>, основной текст, врезки, подписи. Контролируется «воздух» и ритм полосы, чтобы чтение не утомляло. Проверяется работа с «висячими» строками, коридорами в тексте и разрывами. Итог — чистовые, вычитанные полосы, где текст и изображения работают в синергии.</w:t>
      </w:r>
    </w:p>
    <w:p w:rsidR="0050440B" w:rsidRDefault="0050440B"/>
    <w:p w:rsidR="0050440B" w:rsidRDefault="00A740AE">
      <w:r>
        <w:t xml:space="preserve">12. Лекция: </w:t>
      </w:r>
      <w:proofErr w:type="spellStart"/>
      <w:r>
        <w:t>Инфографика</w:t>
      </w:r>
      <w:proofErr w:type="spellEnd"/>
      <w:r>
        <w:t xml:space="preserve"> и визуализация данных в журнале</w:t>
      </w:r>
    </w:p>
    <w:p w:rsidR="0050440B" w:rsidRDefault="00A740AE">
      <w:r>
        <w:t xml:space="preserve">Лекция о том, как превращать сложные данные в наглядные и красивые схемы. Рассматриваются виды </w:t>
      </w:r>
      <w:proofErr w:type="spellStart"/>
      <w:r>
        <w:t>инфографики</w:t>
      </w:r>
      <w:proofErr w:type="spellEnd"/>
      <w:r>
        <w:t xml:space="preserve">: диаграммы, графики, </w:t>
      </w:r>
      <w:proofErr w:type="spellStart"/>
      <w:r>
        <w:t>таймлайны</w:t>
      </w:r>
      <w:proofErr w:type="spellEnd"/>
      <w:r>
        <w:t>, карты и иконографические системы. Обсуждаются принципы адаптации фирменного стиля издания в визуализацию данных — шрифты, цвета и пиктограммы должны быть едиными. Студенты учатся отбирать главное из массива цифр и подавать это через форму, оставаясь в рамках журнальной сетки.</w:t>
      </w:r>
    </w:p>
    <w:p w:rsidR="0050440B" w:rsidRDefault="0050440B"/>
    <w:p w:rsidR="0050440B" w:rsidRDefault="00A740AE">
      <w:r>
        <w:t xml:space="preserve">13. Практика: Верстка разворотов с </w:t>
      </w:r>
      <w:proofErr w:type="spellStart"/>
      <w:r>
        <w:t>инфографикой</w:t>
      </w:r>
      <w:proofErr w:type="spellEnd"/>
      <w:r>
        <w:t xml:space="preserve"> и иллюстрациями</w:t>
      </w:r>
    </w:p>
    <w:p w:rsidR="0050440B" w:rsidRDefault="00A740AE">
      <w:r>
        <w:t xml:space="preserve">Студенты создают один-два специальных разворота, где информация подается через </w:t>
      </w:r>
      <w:proofErr w:type="spellStart"/>
      <w:r>
        <w:t>инфографику</w:t>
      </w:r>
      <w:proofErr w:type="spellEnd"/>
      <w:r>
        <w:t xml:space="preserve"> или авторскую иллюстрацию. Ведется работа над балансом </w:t>
      </w:r>
      <w:r>
        <w:lastRenderedPageBreak/>
        <w:t xml:space="preserve">между графическим высказыванием и текстом: как соединить сложную схему с </w:t>
      </w:r>
      <w:proofErr w:type="spellStart"/>
      <w:r>
        <w:t>типографикой</w:t>
      </w:r>
      <w:proofErr w:type="spellEnd"/>
      <w:r>
        <w:t xml:space="preserve">, чтобы страница не превратилась в ребус. Отрабатываются навыки </w:t>
      </w:r>
      <w:proofErr w:type="spellStart"/>
      <w:r>
        <w:t>отрисовки</w:t>
      </w:r>
      <w:proofErr w:type="spellEnd"/>
      <w:r>
        <w:t xml:space="preserve"> простых векторных графиков и пиктограмм, подчиняя их общей стилистике журнала.</w:t>
      </w:r>
    </w:p>
    <w:p w:rsidR="0050440B" w:rsidRDefault="0050440B"/>
    <w:p w:rsidR="0050440B" w:rsidRDefault="00A740AE">
      <w:r>
        <w:t xml:space="preserve">14. Лекция: Допечатная подготовка и </w:t>
      </w:r>
      <w:proofErr w:type="spellStart"/>
      <w:r>
        <w:t>цветокоррекция</w:t>
      </w:r>
      <w:proofErr w:type="spellEnd"/>
    </w:p>
    <w:p w:rsidR="0050440B" w:rsidRDefault="00A740AE">
      <w:r>
        <w:t xml:space="preserve">Техническая лекция о </w:t>
      </w:r>
      <w:proofErr w:type="gramStart"/>
      <w:r>
        <w:t>финишной</w:t>
      </w:r>
      <w:proofErr w:type="gramEnd"/>
      <w:r>
        <w:t xml:space="preserve"> прямой. Разбираются требования типографии к макетам: цветовая модель CMYK, </w:t>
      </w:r>
      <w:proofErr w:type="spellStart"/>
      <w:r>
        <w:t>overprint</w:t>
      </w:r>
      <w:proofErr w:type="spellEnd"/>
      <w:r>
        <w:t xml:space="preserve"> и </w:t>
      </w:r>
      <w:proofErr w:type="spellStart"/>
      <w:r>
        <w:t>треппинг</w:t>
      </w:r>
      <w:proofErr w:type="spellEnd"/>
      <w:r>
        <w:t xml:space="preserve">, разрешение растровых изображений, шрифтовые проблемы. Объясняется, как подготовить файл к спуску полос, что такое метки реза и приводные кресты. Особое внимание — </w:t>
      </w:r>
      <w:proofErr w:type="spellStart"/>
      <w:r>
        <w:t>цветокоррекции</w:t>
      </w:r>
      <w:proofErr w:type="spellEnd"/>
      <w:r>
        <w:t xml:space="preserve"> изображений под конкретную бумагу и печатную машину, чтобы результат на бумаге соответствовал экранному образу.</w:t>
      </w:r>
    </w:p>
    <w:p w:rsidR="0050440B" w:rsidRDefault="0050440B"/>
    <w:p w:rsidR="0050440B" w:rsidRDefault="00A740AE">
      <w:r>
        <w:t>15. Практика: Финальная сборка журнала и предпечатная проверка</w:t>
      </w:r>
    </w:p>
    <w:p w:rsidR="0050440B" w:rsidRDefault="00A740AE">
      <w:r>
        <w:t>Студенты собирают все развороты в единый файл, проводят итоговую ревизию на соответствие flatplan-у. Осуществляется техническая проверка: корректность ссылок, цветового режима, разрешения изображений. Производится вычитка текстов на предмет орфографии и верстки. Итогом занятия становится полностью готовый к передаче в типографию pdf-файл журнала, отвечающий всем профессиональным стандартам.</w:t>
      </w:r>
    </w:p>
    <w:p w:rsidR="0050440B" w:rsidRDefault="0050440B"/>
    <w:p w:rsidR="0050440B" w:rsidRDefault="00A740AE">
      <w:r>
        <w:t xml:space="preserve">16. Лекция: Основы </w:t>
      </w:r>
      <w:proofErr w:type="spellStart"/>
      <w:r>
        <w:t>веб-дизайна</w:t>
      </w:r>
      <w:proofErr w:type="spellEnd"/>
      <w:r>
        <w:t>: адаптация журнала в digital-среду</w:t>
      </w:r>
    </w:p>
    <w:p w:rsidR="0050440B" w:rsidRDefault="00A740AE">
      <w:r>
        <w:t xml:space="preserve">Переход от печатного продукта к </w:t>
      </w:r>
      <w:proofErr w:type="gramStart"/>
      <w:r>
        <w:t>цифровому</w:t>
      </w:r>
      <w:proofErr w:type="gramEnd"/>
      <w:r>
        <w:t xml:space="preserve">. Обсуждаются особенности восприятия </w:t>
      </w:r>
      <w:proofErr w:type="spellStart"/>
      <w:r>
        <w:t>контента</w:t>
      </w:r>
      <w:proofErr w:type="spellEnd"/>
      <w:r>
        <w:t xml:space="preserve"> на экране: скроллинг, интерактивность, адаптивная верстка. Сравниваются принципы журнальной сетки и </w:t>
      </w:r>
      <w:proofErr w:type="spellStart"/>
      <w:r>
        <w:t>веб-сетки</w:t>
      </w:r>
      <w:proofErr w:type="spellEnd"/>
      <w:r>
        <w:t xml:space="preserve">, разбирается атомарный дизайн. Студенты получают введение в </w:t>
      </w:r>
      <w:proofErr w:type="spellStart"/>
      <w:r>
        <w:t>Figma</w:t>
      </w:r>
      <w:proofErr w:type="spellEnd"/>
      <w:r>
        <w:t xml:space="preserve"> как основной инструмент </w:t>
      </w:r>
      <w:proofErr w:type="spellStart"/>
      <w:r>
        <w:t>прототипирования</w:t>
      </w:r>
      <w:proofErr w:type="spellEnd"/>
      <w:r>
        <w:t xml:space="preserve"> сайтов, знакомятся с понятиями UI/UX, компонентами и </w:t>
      </w:r>
      <w:proofErr w:type="spellStart"/>
      <w:r>
        <w:t>авто-лейаутами</w:t>
      </w:r>
      <w:proofErr w:type="spellEnd"/>
      <w:r>
        <w:t xml:space="preserve"> для создания </w:t>
      </w:r>
      <w:proofErr w:type="spellStart"/>
      <w:r>
        <w:t>лендинга</w:t>
      </w:r>
      <w:proofErr w:type="spellEnd"/>
      <w:r>
        <w:t xml:space="preserve"> журнала.</w:t>
      </w:r>
    </w:p>
    <w:p w:rsidR="0050440B" w:rsidRDefault="0050440B"/>
    <w:p w:rsidR="0050440B" w:rsidRDefault="00A740AE">
      <w:r>
        <w:t xml:space="preserve">17. Практика: Дизайн сайта журнала в </w:t>
      </w:r>
      <w:proofErr w:type="spellStart"/>
      <w:r>
        <w:t>Figma</w:t>
      </w:r>
      <w:proofErr w:type="spellEnd"/>
    </w:p>
    <w:p w:rsidR="0050440B" w:rsidRDefault="00A740AE">
      <w:r>
        <w:t xml:space="preserve">Создание цифрового представительства журнала. На основе разработанной </w:t>
      </w:r>
      <w:proofErr w:type="spellStart"/>
      <w:r>
        <w:t>айдентики</w:t>
      </w:r>
      <w:proofErr w:type="spellEnd"/>
      <w:r>
        <w:t xml:space="preserve"> проектируется </w:t>
      </w:r>
      <w:proofErr w:type="spellStart"/>
      <w:r>
        <w:t>лендинг</w:t>
      </w:r>
      <w:proofErr w:type="spellEnd"/>
      <w:r>
        <w:t xml:space="preserve"> или многостраничный сайт: главный экран, страница статьи, навигация и подвал. Отрабатывается перенос фирменного стиля в digital-среду, настройка </w:t>
      </w:r>
      <w:proofErr w:type="spellStart"/>
      <w:r>
        <w:t>кликабельных</w:t>
      </w:r>
      <w:proofErr w:type="spellEnd"/>
      <w:r>
        <w:t xml:space="preserve"> прототипов. Студенты учатся мыслить интерфейсами, создавая комфортный пользовательский опыт для </w:t>
      </w:r>
      <w:proofErr w:type="spellStart"/>
      <w:r>
        <w:t>онлайн-читателя</w:t>
      </w:r>
      <w:proofErr w:type="spellEnd"/>
      <w:r>
        <w:t>. Результат — готовый прототип, демонстрирующий связь печатного и цифрового опыта.</w:t>
      </w:r>
    </w:p>
    <w:p w:rsidR="0050440B" w:rsidRDefault="0050440B"/>
    <w:p w:rsidR="0050440B" w:rsidRDefault="00A740AE">
      <w:r>
        <w:t>18. Практика: Верстка итоговой подачи (планшет 1x1 м)</w:t>
      </w:r>
    </w:p>
    <w:p w:rsidR="0050440B" w:rsidRDefault="00A740AE">
      <w:r>
        <w:t xml:space="preserve">Финальная сборка выставочного планшета. Студенты компонуют на квадратном метре все ключевые артефакты проекта: обложку журнала, лучшие развороты, </w:t>
      </w:r>
      <w:proofErr w:type="spellStart"/>
      <w:r>
        <w:t>скриншоты</w:t>
      </w:r>
      <w:proofErr w:type="spellEnd"/>
      <w:r>
        <w:t xml:space="preserve"> сайта и </w:t>
      </w:r>
      <w:proofErr w:type="spellStart"/>
      <w:r>
        <w:t>концепт-борд</w:t>
      </w:r>
      <w:proofErr w:type="spellEnd"/>
      <w:r>
        <w:t>. Главная задача — выстроить иерархию и маршрут взгляда зрителя, чтобы за несколько секунд считывалась суть проекта. Проводится трассировка и подготовка макета к широкоформатной печати.</w:t>
      </w:r>
    </w:p>
    <w:p w:rsidR="0050440B" w:rsidRDefault="0050440B"/>
    <w:p w:rsidR="0050440B" w:rsidRDefault="00A740AE">
      <w:r>
        <w:lastRenderedPageBreak/>
        <w:t>19. Практика: Предзащита и финальная доработка проекта</w:t>
      </w:r>
    </w:p>
    <w:p w:rsidR="0050440B" w:rsidRDefault="00A740AE">
      <w:r>
        <w:t xml:space="preserve">Репетиция защиты перед комиссией в условиях, приближенных к </w:t>
      </w:r>
      <w:proofErr w:type="gramStart"/>
      <w:r>
        <w:t>реальным</w:t>
      </w:r>
      <w:proofErr w:type="gramEnd"/>
      <w:r>
        <w:t xml:space="preserve">. Каждый студент презентует свой журнал и сайт, получая обратную связь от группы и преподавателя. Выявляются слабые места в аргументации, композиции подачи или технических деталях. Оставшееся время отводится на шлифовку: правки в верстке, доработку прототипа в </w:t>
      </w:r>
      <w:proofErr w:type="spellStart"/>
      <w:r>
        <w:t>Figma</w:t>
      </w:r>
      <w:proofErr w:type="spellEnd"/>
      <w:r>
        <w:t xml:space="preserve"> или улучшение планшета. Итог — полностью завершенный проект, готовый к оценке.</w:t>
      </w:r>
    </w:p>
    <w:p w:rsidR="0050440B" w:rsidRDefault="0050440B">
      <w:pPr>
        <w:pStyle w:val="10"/>
      </w:pPr>
    </w:p>
    <w:p w:rsidR="0050440B" w:rsidRDefault="00A740AE">
      <w:pPr>
        <w:jc w:val="center"/>
        <w:rPr>
          <w:b/>
        </w:rPr>
      </w:pPr>
      <w:r>
        <w:rPr>
          <w:b/>
        </w:rPr>
        <w:t>III курс</w:t>
      </w:r>
    </w:p>
    <w:p w:rsidR="0050440B" w:rsidRDefault="00A740AE">
      <w:pPr>
        <w:jc w:val="center"/>
        <w:rPr>
          <w:b/>
        </w:rPr>
      </w:pPr>
      <w:r>
        <w:rPr>
          <w:b/>
        </w:rPr>
        <w:t>5 семестр</w:t>
      </w:r>
    </w:p>
    <w:p w:rsidR="0050440B" w:rsidRDefault="00A740AE">
      <w:r>
        <w:t>МОДУЛЬ 1: БРЕНД ИГРОВОЙ СТУДИИ</w:t>
      </w:r>
    </w:p>
    <w:p w:rsidR="0050440B" w:rsidRDefault="00A740AE">
      <w:r>
        <w:t>1. Лекция: Игровая индустрия: рынок, жанры, позиционирование студий</w:t>
      </w:r>
    </w:p>
    <w:p w:rsidR="0050440B" w:rsidRDefault="00A740AE">
      <w:r>
        <w:t xml:space="preserve">Вводная лекция, открывающая большой модуль. Обзор современного рынка видеоигр: ключевые платформы, жанры и </w:t>
      </w:r>
      <w:proofErr w:type="spellStart"/>
      <w:proofErr w:type="gramStart"/>
      <w:r>
        <w:t>бизнес-модели</w:t>
      </w:r>
      <w:proofErr w:type="spellEnd"/>
      <w:proofErr w:type="gramEnd"/>
      <w:r>
        <w:t xml:space="preserve">. Рассматриваются примеры успешного позиционирования студий — от </w:t>
      </w:r>
      <w:proofErr w:type="spellStart"/>
      <w:r>
        <w:t>инди-команд</w:t>
      </w:r>
      <w:proofErr w:type="spellEnd"/>
      <w:r>
        <w:t xml:space="preserve"> до AAA-гигантов. Студенты узнают о роли </w:t>
      </w:r>
      <w:proofErr w:type="gramStart"/>
      <w:r>
        <w:t>визуального</w:t>
      </w:r>
      <w:proofErr w:type="gramEnd"/>
      <w:r>
        <w:t xml:space="preserve"> </w:t>
      </w:r>
      <w:proofErr w:type="spellStart"/>
      <w:r>
        <w:t>брендинга</w:t>
      </w:r>
      <w:proofErr w:type="spellEnd"/>
      <w:r>
        <w:t xml:space="preserve"> в узнаваемости студии, её </w:t>
      </w:r>
      <w:proofErr w:type="spellStart"/>
      <w:r>
        <w:t>комьюнити-менеджменте</w:t>
      </w:r>
      <w:proofErr w:type="spellEnd"/>
      <w:r>
        <w:t xml:space="preserve"> и маркетинге. Занятие задает контекст и мотивацию для создания собственной игровой компании как финального дипломного кейса.</w:t>
      </w:r>
    </w:p>
    <w:p w:rsidR="0050440B" w:rsidRDefault="0050440B"/>
    <w:p w:rsidR="0050440B" w:rsidRDefault="00A740AE">
      <w:r>
        <w:t>2. Практика: Концепция игровой студии: название, миссия, анализ аналогов</w:t>
      </w:r>
    </w:p>
    <w:p w:rsidR="0050440B" w:rsidRDefault="00A740AE">
      <w:r>
        <w:t xml:space="preserve">Студенты разрабатывают ДНК своей будущей студии. Формулируются миссия, ценности и жанровая специализация (ролевые игры, </w:t>
      </w:r>
      <w:proofErr w:type="spellStart"/>
      <w:r>
        <w:t>хорроры</w:t>
      </w:r>
      <w:proofErr w:type="spellEnd"/>
      <w:r>
        <w:t xml:space="preserve">, </w:t>
      </w:r>
      <w:proofErr w:type="spellStart"/>
      <w:r>
        <w:t>платформеры</w:t>
      </w:r>
      <w:proofErr w:type="spellEnd"/>
      <w:r>
        <w:t xml:space="preserve"> и т.д.). Проводится конкурентный анализ: исследуются реальные студии-аналоги, их визуальный язык и тон коммуникации. Итогом становится </w:t>
      </w:r>
      <w:proofErr w:type="spellStart"/>
      <w:r>
        <w:t>бриф</w:t>
      </w:r>
      <w:proofErr w:type="spellEnd"/>
      <w:r>
        <w:t xml:space="preserve">: название студии, </w:t>
      </w:r>
      <w:proofErr w:type="spellStart"/>
      <w:r>
        <w:t>слоган</w:t>
      </w:r>
      <w:proofErr w:type="spellEnd"/>
      <w:r>
        <w:t>, портрет аудитории и эмоциональная карта бренда, которая станет фундаментом для дальнейшего дизайна.</w:t>
      </w:r>
    </w:p>
    <w:p w:rsidR="0050440B" w:rsidRDefault="0050440B"/>
    <w:p w:rsidR="0050440B" w:rsidRDefault="00A740AE">
      <w:r>
        <w:t xml:space="preserve">3. Лекция: Фирменный стиль в </w:t>
      </w:r>
      <w:proofErr w:type="spellStart"/>
      <w:proofErr w:type="gramStart"/>
      <w:r>
        <w:t>гейм-индустрии</w:t>
      </w:r>
      <w:proofErr w:type="spellEnd"/>
      <w:proofErr w:type="gramEnd"/>
    </w:p>
    <w:p w:rsidR="0050440B" w:rsidRDefault="00A740AE">
      <w:r>
        <w:t xml:space="preserve">Лекция о специфике </w:t>
      </w:r>
      <w:proofErr w:type="spellStart"/>
      <w:r>
        <w:t>айдентики</w:t>
      </w:r>
      <w:proofErr w:type="spellEnd"/>
      <w:r>
        <w:t xml:space="preserve"> в игровом мире. Анализируются логотипы студий (</w:t>
      </w:r>
      <w:proofErr w:type="spellStart"/>
      <w:r>
        <w:t>Blizzard</w:t>
      </w:r>
      <w:proofErr w:type="spellEnd"/>
      <w:r>
        <w:t xml:space="preserve">, </w:t>
      </w:r>
      <w:proofErr w:type="spellStart"/>
      <w:r>
        <w:t>Supergiant</w:t>
      </w:r>
      <w:proofErr w:type="spellEnd"/>
      <w:r>
        <w:t xml:space="preserve">, </w:t>
      </w:r>
      <w:proofErr w:type="spellStart"/>
      <w:r>
        <w:t>Devolver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) и то, как их стиль отражает характер производимых игр. Рассматриваются приёмы интеграции </w:t>
      </w:r>
      <w:proofErr w:type="spellStart"/>
      <w:r>
        <w:t>геймерской</w:t>
      </w:r>
      <w:proofErr w:type="spellEnd"/>
      <w:r>
        <w:t xml:space="preserve"> эстетики: неон, </w:t>
      </w:r>
      <w:proofErr w:type="spellStart"/>
      <w:r>
        <w:t>пиксель-арт</w:t>
      </w:r>
      <w:proofErr w:type="spellEnd"/>
      <w:r>
        <w:t xml:space="preserve">, </w:t>
      </w:r>
      <w:proofErr w:type="spellStart"/>
      <w:r>
        <w:t>фэнтези-орнаментика</w:t>
      </w:r>
      <w:proofErr w:type="spellEnd"/>
      <w:r>
        <w:t xml:space="preserve">, </w:t>
      </w:r>
      <w:proofErr w:type="spellStart"/>
      <w:r>
        <w:t>киберпанк</w:t>
      </w:r>
      <w:proofErr w:type="spellEnd"/>
      <w:r>
        <w:t xml:space="preserve">. Обсуждается понятие «core-графика» и то, как фирменный стиль студии взаимодействует с </w:t>
      </w:r>
      <w:proofErr w:type="spellStart"/>
      <w:r>
        <w:t>айдентикой</w:t>
      </w:r>
      <w:proofErr w:type="spellEnd"/>
      <w:r>
        <w:t xml:space="preserve"> отдельных игровых </w:t>
      </w:r>
      <w:proofErr w:type="spellStart"/>
      <w:r>
        <w:t>тайтлов</w:t>
      </w:r>
      <w:proofErr w:type="spellEnd"/>
      <w:r>
        <w:t>, не перетягивая внимание на себя.</w:t>
      </w:r>
    </w:p>
    <w:p w:rsidR="0050440B" w:rsidRDefault="0050440B"/>
    <w:p w:rsidR="0050440B" w:rsidRDefault="00A740AE">
      <w:r>
        <w:t>4. Практика: Разработка логотипа и фирменной графики студии</w:t>
      </w:r>
    </w:p>
    <w:p w:rsidR="0050440B" w:rsidRDefault="00A740AE">
      <w:r>
        <w:t xml:space="preserve">Центральный этап визуализации бренда. Студенты создают знак и шрифтовое начертание для названия студии, тестируя его на </w:t>
      </w:r>
      <w:proofErr w:type="spellStart"/>
      <w:r>
        <w:t>масштабируемость</w:t>
      </w:r>
      <w:proofErr w:type="spellEnd"/>
      <w:r>
        <w:t xml:space="preserve"> (от </w:t>
      </w:r>
      <w:proofErr w:type="spellStart"/>
      <w:r>
        <w:t>аватарки</w:t>
      </w:r>
      <w:proofErr w:type="spellEnd"/>
      <w:r>
        <w:t xml:space="preserve"> до </w:t>
      </w:r>
      <w:proofErr w:type="spellStart"/>
      <w:r>
        <w:t>билборда</w:t>
      </w:r>
      <w:proofErr w:type="spellEnd"/>
      <w:r>
        <w:t xml:space="preserve">). После утверждения логотипа разрабатываются фирменная графика: паттерн, </w:t>
      </w:r>
      <w:proofErr w:type="spellStart"/>
      <w:r>
        <w:t>иконографика</w:t>
      </w:r>
      <w:proofErr w:type="spellEnd"/>
      <w:r>
        <w:t xml:space="preserve">, цветовая палитра и шрифтовая пара. Итогом становится базовый </w:t>
      </w:r>
      <w:proofErr w:type="spellStart"/>
      <w:r>
        <w:t>гайдлайн</w:t>
      </w:r>
      <w:proofErr w:type="spellEnd"/>
      <w:r>
        <w:t xml:space="preserve"> — свод правил использования </w:t>
      </w:r>
      <w:proofErr w:type="spellStart"/>
      <w:r>
        <w:t>айдентики</w:t>
      </w:r>
      <w:proofErr w:type="spellEnd"/>
      <w:r>
        <w:t>, гарантирующий визуальное единство на всех носителях.</w:t>
      </w:r>
    </w:p>
    <w:p w:rsidR="0050440B" w:rsidRDefault="0050440B"/>
    <w:p w:rsidR="0050440B" w:rsidRDefault="00A740AE">
      <w:r>
        <w:t xml:space="preserve">5. Лекция: Носители фирменного стиля: от визитки до </w:t>
      </w:r>
      <w:proofErr w:type="spellStart"/>
      <w:r>
        <w:t>мерча</w:t>
      </w:r>
      <w:proofErr w:type="spellEnd"/>
    </w:p>
    <w:p w:rsidR="0050440B" w:rsidRDefault="00A740AE">
      <w:r>
        <w:lastRenderedPageBreak/>
        <w:t xml:space="preserve">Лекция о том, как </w:t>
      </w:r>
      <w:proofErr w:type="spellStart"/>
      <w:r>
        <w:t>айдентика</w:t>
      </w:r>
      <w:proofErr w:type="spellEnd"/>
      <w:r>
        <w:t xml:space="preserve"> живёт на физических объектах. Разбирается иерархия носителей: деловая документация (визитки, бланки), </w:t>
      </w:r>
      <w:proofErr w:type="spellStart"/>
      <w:r>
        <w:t>промо-материалы</w:t>
      </w:r>
      <w:proofErr w:type="spellEnd"/>
      <w:r>
        <w:t xml:space="preserve"> и </w:t>
      </w:r>
      <w:proofErr w:type="spellStart"/>
      <w:r>
        <w:t>мерчандайзинг</w:t>
      </w:r>
      <w:proofErr w:type="spellEnd"/>
      <w:r>
        <w:t xml:space="preserve">. Обсуждаются технологии нанесения на текстиль, пластик, металл и особенности дизайна под каждый метод печати. Акцент на том, что </w:t>
      </w:r>
      <w:proofErr w:type="spellStart"/>
      <w:r>
        <w:t>мерч</w:t>
      </w:r>
      <w:proofErr w:type="spellEnd"/>
      <w:r>
        <w:t xml:space="preserve"> игровой студии — это не просто сувенир, а инструмент </w:t>
      </w:r>
      <w:proofErr w:type="spellStart"/>
      <w:r>
        <w:t>комьюнити-билдинга</w:t>
      </w:r>
      <w:proofErr w:type="spellEnd"/>
      <w:r>
        <w:t xml:space="preserve"> и дополнительный источник дохода.</w:t>
      </w:r>
    </w:p>
    <w:p w:rsidR="0050440B" w:rsidRDefault="0050440B"/>
    <w:p w:rsidR="0050440B" w:rsidRDefault="00A740AE">
      <w:r>
        <w:t>6. Практика: Дизайн визитки, бланка и базовой документации</w:t>
      </w:r>
    </w:p>
    <w:p w:rsidR="0050440B" w:rsidRDefault="00A740AE">
      <w:r>
        <w:t xml:space="preserve">Отработка навыков проектирования деловых носителей. Создаётся визитка, работающая как </w:t>
      </w:r>
      <w:proofErr w:type="spellStart"/>
      <w:r>
        <w:t>мини-постер</w:t>
      </w:r>
      <w:proofErr w:type="spellEnd"/>
      <w:r>
        <w:t xml:space="preserve">: она должна мгновенно считываться и вызывать желание сохранить контакт. Проектируются бланк и, возможно, шаблон презентации для </w:t>
      </w:r>
      <w:proofErr w:type="spellStart"/>
      <w:r>
        <w:t>питчинга</w:t>
      </w:r>
      <w:proofErr w:type="spellEnd"/>
      <w:r>
        <w:t xml:space="preserve"> издателям. Студенты учатся соблюдать баланс между корпоративной строгостью и игровой </w:t>
      </w:r>
      <w:proofErr w:type="spellStart"/>
      <w:r>
        <w:t>креативностью</w:t>
      </w:r>
      <w:proofErr w:type="spellEnd"/>
      <w:r>
        <w:t xml:space="preserve">, работая с малым форматом и </w:t>
      </w:r>
      <w:proofErr w:type="spellStart"/>
      <w:r>
        <w:t>микро-типографикой</w:t>
      </w:r>
      <w:proofErr w:type="spellEnd"/>
      <w:r>
        <w:t>.</w:t>
      </w:r>
    </w:p>
    <w:p w:rsidR="0050440B" w:rsidRDefault="0050440B"/>
    <w:p w:rsidR="0050440B" w:rsidRDefault="00A740AE">
      <w:r>
        <w:t xml:space="preserve">7. Практика: Разработка </w:t>
      </w:r>
      <w:proofErr w:type="spellStart"/>
      <w:r>
        <w:t>мерча</w:t>
      </w:r>
      <w:proofErr w:type="spellEnd"/>
      <w:r>
        <w:t xml:space="preserve"> студии (одежда, аксессуары)</w:t>
      </w:r>
    </w:p>
    <w:p w:rsidR="0050440B" w:rsidRDefault="00A740AE">
      <w:r>
        <w:t xml:space="preserve">Создание коллекции </w:t>
      </w:r>
      <w:proofErr w:type="spellStart"/>
      <w:r>
        <w:t>мерча</w:t>
      </w:r>
      <w:proofErr w:type="spellEnd"/>
      <w:r>
        <w:t xml:space="preserve">, </w:t>
      </w:r>
      <w:proofErr w:type="gramStart"/>
      <w:r>
        <w:t>который</w:t>
      </w:r>
      <w:proofErr w:type="gramEnd"/>
      <w:r>
        <w:t xml:space="preserve"> фанаты захотят носить. Проектируются </w:t>
      </w:r>
      <w:proofErr w:type="spellStart"/>
      <w:r>
        <w:t>принты</w:t>
      </w:r>
      <w:proofErr w:type="spellEnd"/>
      <w:r>
        <w:t xml:space="preserve"> для </w:t>
      </w:r>
      <w:proofErr w:type="gramStart"/>
      <w:r>
        <w:t>футболок</w:t>
      </w:r>
      <w:proofErr w:type="gramEnd"/>
      <w:r>
        <w:t xml:space="preserve"> и худи, дизайн кружек, </w:t>
      </w:r>
      <w:proofErr w:type="spellStart"/>
      <w:r>
        <w:t>стикерпаков</w:t>
      </w:r>
      <w:proofErr w:type="spellEnd"/>
      <w:r>
        <w:t xml:space="preserve">, значков или </w:t>
      </w:r>
      <w:proofErr w:type="spellStart"/>
      <w:r>
        <w:t>скинов</w:t>
      </w:r>
      <w:proofErr w:type="spellEnd"/>
      <w:r>
        <w:t xml:space="preserve"> для устройств. Студенты учатся адаптировать фирменный стиль под разные материалы и формы, создавая не просто «логотип на груди», а </w:t>
      </w:r>
      <w:proofErr w:type="spellStart"/>
      <w:r>
        <w:t>самодостаточное</w:t>
      </w:r>
      <w:proofErr w:type="spellEnd"/>
      <w:r>
        <w:t xml:space="preserve"> графическое высказывание. Итог серии — </w:t>
      </w:r>
      <w:proofErr w:type="spellStart"/>
      <w:r>
        <w:t>мокапы</w:t>
      </w:r>
      <w:proofErr w:type="spellEnd"/>
      <w:r>
        <w:t xml:space="preserve"> продуктов в реалистичной среде.</w:t>
      </w:r>
    </w:p>
    <w:p w:rsidR="0050440B" w:rsidRDefault="0050440B"/>
    <w:p w:rsidR="0050440B" w:rsidRDefault="00A740AE">
      <w:r>
        <w:t xml:space="preserve">8. Лекция: Коммуникационный дизайн: </w:t>
      </w:r>
      <w:proofErr w:type="spellStart"/>
      <w:r>
        <w:t>соцсети</w:t>
      </w:r>
      <w:proofErr w:type="spellEnd"/>
      <w:r>
        <w:t xml:space="preserve"> игровых студий</w:t>
      </w:r>
    </w:p>
    <w:p w:rsidR="0050440B" w:rsidRDefault="00A740AE">
      <w:r>
        <w:t xml:space="preserve">Лекция о digital-присутствии игровой компании. Анализируются SMM-стратегии студий: </w:t>
      </w:r>
      <w:proofErr w:type="gramStart"/>
      <w:r>
        <w:t>визуальный</w:t>
      </w:r>
      <w:proofErr w:type="gramEnd"/>
      <w:r>
        <w:t xml:space="preserve"> </w:t>
      </w:r>
      <w:proofErr w:type="spellStart"/>
      <w:r>
        <w:t>контент</w:t>
      </w:r>
      <w:proofErr w:type="spellEnd"/>
      <w:r>
        <w:t xml:space="preserve"> для </w:t>
      </w:r>
      <w:proofErr w:type="spellStart"/>
      <w:r>
        <w:t>Twitter</w:t>
      </w:r>
      <w:proofErr w:type="spellEnd"/>
      <w:r>
        <w:t xml:space="preserve">/X, </w:t>
      </w:r>
      <w:proofErr w:type="spellStart"/>
      <w:r>
        <w:t>Instagram</w:t>
      </w:r>
      <w:proofErr w:type="spellEnd"/>
      <w:r>
        <w:t xml:space="preserve">, </w:t>
      </w:r>
      <w:proofErr w:type="spellStart"/>
      <w:r>
        <w:t>TikTok</w:t>
      </w:r>
      <w:proofErr w:type="spellEnd"/>
      <w:r>
        <w:t xml:space="preserve"> и </w:t>
      </w:r>
      <w:proofErr w:type="spellStart"/>
      <w:r>
        <w:t>YouTube</w:t>
      </w:r>
      <w:proofErr w:type="spellEnd"/>
      <w:r>
        <w:t xml:space="preserve">. Разбирается, как с помощью дизайна шаблонов поддерживать регулярность публикаций, не теряя </w:t>
      </w:r>
      <w:proofErr w:type="spellStart"/>
      <w:r>
        <w:t>креативности</w:t>
      </w:r>
      <w:proofErr w:type="spellEnd"/>
      <w:r>
        <w:t xml:space="preserve">. Обсуждается атомарный подход к </w:t>
      </w:r>
      <w:proofErr w:type="spellStart"/>
      <w:r>
        <w:t>контенту</w:t>
      </w:r>
      <w:proofErr w:type="spellEnd"/>
      <w:r>
        <w:t xml:space="preserve"> и создание «визуального шума», характерного для </w:t>
      </w:r>
      <w:proofErr w:type="spellStart"/>
      <w:r>
        <w:t>гейм-комьюнити</w:t>
      </w:r>
      <w:proofErr w:type="spellEnd"/>
      <w:r>
        <w:t>, где каждый пост — часть большой вселенной бренда.</w:t>
      </w:r>
    </w:p>
    <w:p w:rsidR="0050440B" w:rsidRDefault="0050440B"/>
    <w:p w:rsidR="0050440B" w:rsidRDefault="00A740AE">
      <w:r>
        <w:t xml:space="preserve">9. Практика: Оформление профиля и шаблонов постов для </w:t>
      </w:r>
      <w:proofErr w:type="spellStart"/>
      <w:r>
        <w:t>соцсетей</w:t>
      </w:r>
      <w:proofErr w:type="spellEnd"/>
    </w:p>
    <w:p w:rsidR="0050440B" w:rsidRDefault="00A740AE">
      <w:r>
        <w:t xml:space="preserve">Студенты создают digital-кит для студии: </w:t>
      </w:r>
      <w:proofErr w:type="spellStart"/>
      <w:r>
        <w:t>аватар</w:t>
      </w:r>
      <w:proofErr w:type="spellEnd"/>
      <w:r>
        <w:t xml:space="preserve">, шапку профиля, шаблоны для анонсов, новостей, рубрик и </w:t>
      </w:r>
      <w:proofErr w:type="spellStart"/>
      <w:r>
        <w:t>мемных</w:t>
      </w:r>
      <w:proofErr w:type="spellEnd"/>
      <w:r>
        <w:t xml:space="preserve"> интеграций. Проектируются не менее трёх типов постов, объединённых стилистикой, но гибких по содержанию. Работа ведётся с учётом безопасных зон разных платформ и читаемости на мобильных устройствах. Итог — руководство по стилю </w:t>
      </w:r>
      <w:proofErr w:type="spellStart"/>
      <w:r>
        <w:t>соцсетей</w:t>
      </w:r>
      <w:proofErr w:type="spellEnd"/>
      <w:r>
        <w:t>, готовое к передаче гипотетическому SMM-менеджеру.</w:t>
      </w:r>
    </w:p>
    <w:p w:rsidR="0050440B" w:rsidRDefault="0050440B"/>
    <w:p w:rsidR="0050440B" w:rsidRDefault="00A740AE">
      <w:r>
        <w:t xml:space="preserve">10. Лекция: Основы </w:t>
      </w:r>
      <w:proofErr w:type="spellStart"/>
      <w:r>
        <w:t>веб-дизайна</w:t>
      </w:r>
      <w:proofErr w:type="spellEnd"/>
      <w:r>
        <w:t xml:space="preserve"> для игровых продуктов</w:t>
      </w:r>
    </w:p>
    <w:p w:rsidR="0050440B" w:rsidRDefault="00A740AE">
      <w:r>
        <w:t xml:space="preserve">Лекция о том, как превратить </w:t>
      </w:r>
      <w:proofErr w:type="spellStart"/>
      <w:r>
        <w:t>лендинг</w:t>
      </w:r>
      <w:proofErr w:type="spellEnd"/>
      <w:r>
        <w:t xml:space="preserve"> студии в </w:t>
      </w:r>
      <w:proofErr w:type="spellStart"/>
      <w:r>
        <w:t>иммерсивный</w:t>
      </w:r>
      <w:proofErr w:type="spellEnd"/>
      <w:r>
        <w:t xml:space="preserve"> опыт. Разбираются особенности сайтов игровых компаний: от </w:t>
      </w:r>
      <w:proofErr w:type="spellStart"/>
      <w:r>
        <w:t>минималистичных</w:t>
      </w:r>
      <w:proofErr w:type="spellEnd"/>
      <w:r>
        <w:t xml:space="preserve"> визиток до эпичных страниц с parallax-скроллингом. Обсуждаются UI/UX-паттерны, адаптивная верстка и </w:t>
      </w:r>
      <w:proofErr w:type="spellStart"/>
      <w:r>
        <w:t>Figma</w:t>
      </w:r>
      <w:proofErr w:type="spellEnd"/>
      <w:r>
        <w:t xml:space="preserve"> как основной инструмент </w:t>
      </w:r>
      <w:proofErr w:type="spellStart"/>
      <w:r>
        <w:t>прототипирования</w:t>
      </w:r>
      <w:proofErr w:type="spellEnd"/>
      <w:r>
        <w:t xml:space="preserve">. </w:t>
      </w:r>
      <w:r>
        <w:lastRenderedPageBreak/>
        <w:t xml:space="preserve">Студенты получают введение в компоненты, </w:t>
      </w:r>
      <w:proofErr w:type="spellStart"/>
      <w:r>
        <w:t>авто-лейауты</w:t>
      </w:r>
      <w:proofErr w:type="spellEnd"/>
      <w:r>
        <w:t xml:space="preserve"> и создание интерактивных прототипов для демонстрации заказчику.</w:t>
      </w:r>
    </w:p>
    <w:p w:rsidR="0050440B" w:rsidRDefault="0050440B"/>
    <w:p w:rsidR="0050440B" w:rsidRDefault="00A740AE">
      <w:r>
        <w:t xml:space="preserve">11. Практика: Дизайн сайта студии в </w:t>
      </w:r>
      <w:proofErr w:type="spellStart"/>
      <w:r>
        <w:t>Figma</w:t>
      </w:r>
      <w:proofErr w:type="spellEnd"/>
    </w:p>
    <w:p w:rsidR="0050440B" w:rsidRDefault="00A740AE">
      <w:r>
        <w:t xml:space="preserve">Проектирование </w:t>
      </w:r>
      <w:proofErr w:type="gramStart"/>
      <w:r>
        <w:t>многостраничного</w:t>
      </w:r>
      <w:proofErr w:type="gramEnd"/>
      <w:r>
        <w:t xml:space="preserve"> </w:t>
      </w:r>
      <w:proofErr w:type="spellStart"/>
      <w:r>
        <w:t>сайта-портфолио</w:t>
      </w:r>
      <w:proofErr w:type="spellEnd"/>
      <w:r>
        <w:t xml:space="preserve"> студии. Создаются: главный экран с </w:t>
      </w:r>
      <w:proofErr w:type="spellStart"/>
      <w:r>
        <w:t>импакт-визуалом</w:t>
      </w:r>
      <w:proofErr w:type="spellEnd"/>
      <w:r>
        <w:t>, страница «Об игре» (</w:t>
      </w:r>
      <w:proofErr w:type="spellStart"/>
      <w:r>
        <w:t>тизер</w:t>
      </w:r>
      <w:proofErr w:type="spellEnd"/>
      <w:r>
        <w:t xml:space="preserve"> будущего </w:t>
      </w:r>
      <w:proofErr w:type="spellStart"/>
      <w:r>
        <w:t>тайтла</w:t>
      </w:r>
      <w:proofErr w:type="spellEnd"/>
      <w:r>
        <w:t xml:space="preserve">), раздел «Команда» и контакты. Отрабатывается перенос </w:t>
      </w:r>
      <w:proofErr w:type="spellStart"/>
      <w:r>
        <w:t>айдентики</w:t>
      </w:r>
      <w:proofErr w:type="spellEnd"/>
      <w:r>
        <w:t xml:space="preserve"> в </w:t>
      </w:r>
      <w:proofErr w:type="spellStart"/>
      <w:r>
        <w:t>веб-среду</w:t>
      </w:r>
      <w:proofErr w:type="spellEnd"/>
      <w:r>
        <w:t xml:space="preserve">: цвет, </w:t>
      </w:r>
      <w:proofErr w:type="spellStart"/>
      <w:r>
        <w:t>типографика</w:t>
      </w:r>
      <w:proofErr w:type="spellEnd"/>
      <w:r>
        <w:t xml:space="preserve">, анимационные состояния кнопок и </w:t>
      </w:r>
      <w:proofErr w:type="spellStart"/>
      <w:r>
        <w:t>ховеры</w:t>
      </w:r>
      <w:proofErr w:type="spellEnd"/>
      <w:r>
        <w:t xml:space="preserve">. Итогом становится </w:t>
      </w:r>
      <w:proofErr w:type="spellStart"/>
      <w:r>
        <w:t>кликабельный</w:t>
      </w:r>
      <w:proofErr w:type="spellEnd"/>
      <w:r>
        <w:t xml:space="preserve"> прототип, который можно презентовать как часть цифрового присутствия бренда.</w:t>
      </w:r>
    </w:p>
    <w:p w:rsidR="0050440B" w:rsidRDefault="0050440B"/>
    <w:p w:rsidR="0050440B" w:rsidRDefault="00A740AE">
      <w:r>
        <w:t>МОДУЛЬ 2: КОНЦЕПТ ИГРЫ</w:t>
      </w:r>
    </w:p>
    <w:p w:rsidR="0050440B" w:rsidRDefault="00A740AE">
      <w:r>
        <w:t xml:space="preserve">12. Лекция: </w:t>
      </w:r>
      <w:proofErr w:type="spellStart"/>
      <w:r>
        <w:t>Геймдизайн</w:t>
      </w:r>
      <w:proofErr w:type="spellEnd"/>
      <w:r>
        <w:t xml:space="preserve"> и </w:t>
      </w:r>
      <w:proofErr w:type="spellStart"/>
      <w:r>
        <w:t>нарратив</w:t>
      </w:r>
      <w:proofErr w:type="spellEnd"/>
      <w:r>
        <w:t>: как рождается концепт игры</w:t>
      </w:r>
    </w:p>
    <w:p w:rsidR="0050440B" w:rsidRDefault="00A740AE">
      <w:r>
        <w:t xml:space="preserve">Вводная лекция в разработку игрового мира. Рассматривается структура </w:t>
      </w:r>
      <w:proofErr w:type="spellStart"/>
      <w:r>
        <w:t>геймдизайн-документа</w:t>
      </w:r>
      <w:proofErr w:type="spellEnd"/>
      <w:r>
        <w:t xml:space="preserve">: жанр, </w:t>
      </w:r>
      <w:proofErr w:type="spellStart"/>
      <w:r>
        <w:t>сеттинг</w:t>
      </w:r>
      <w:proofErr w:type="spellEnd"/>
      <w:r>
        <w:t xml:space="preserve">, целевая аудитория и уникальные механики. Обсуждаются законы построения вымышленных вселенных и принципы </w:t>
      </w:r>
      <w:proofErr w:type="spellStart"/>
      <w:r>
        <w:t>нарративного</w:t>
      </w:r>
      <w:proofErr w:type="spellEnd"/>
      <w:r>
        <w:t xml:space="preserve"> дизайна, влияющие на визуальный стиль. Студенты узнают, как концепт-художник взаимодействует с </w:t>
      </w:r>
      <w:proofErr w:type="spellStart"/>
      <w:r>
        <w:t>геймдизайнером</w:t>
      </w:r>
      <w:proofErr w:type="spellEnd"/>
      <w:r>
        <w:t xml:space="preserve"> и </w:t>
      </w:r>
      <w:proofErr w:type="spellStart"/>
      <w:r>
        <w:t>нарративщиком</w:t>
      </w:r>
      <w:proofErr w:type="spellEnd"/>
      <w:r>
        <w:t>, и почему визуальное исследование должно начинаться с вопросов, а не с рисунка.</w:t>
      </w:r>
    </w:p>
    <w:p w:rsidR="0050440B" w:rsidRDefault="0050440B"/>
    <w:p w:rsidR="0050440B" w:rsidRDefault="00A740AE">
      <w:r>
        <w:t xml:space="preserve">13. Практика: Разработка концепции игры: жанр, </w:t>
      </w:r>
      <w:proofErr w:type="spellStart"/>
      <w:r>
        <w:t>сеттинг</w:t>
      </w:r>
      <w:proofErr w:type="spellEnd"/>
      <w:r>
        <w:t>, сюжет</w:t>
      </w:r>
    </w:p>
    <w:p w:rsidR="0050440B" w:rsidRDefault="00A740AE">
      <w:r>
        <w:t>Студенты создают концептуальную основу своей игры: определяют жанр (</w:t>
      </w:r>
      <w:proofErr w:type="spellStart"/>
      <w:r>
        <w:t>экшен-</w:t>
      </w:r>
      <w:proofErr w:type="gramStart"/>
      <w:r>
        <w:t>RPG</w:t>
      </w:r>
      <w:proofErr w:type="spellEnd"/>
      <w:proofErr w:type="gramEnd"/>
      <w:r>
        <w:t xml:space="preserve">, симулятор выживания, визуальная новелла и т.д.), </w:t>
      </w:r>
      <w:proofErr w:type="spellStart"/>
      <w:r>
        <w:t>сеттинг</w:t>
      </w:r>
      <w:proofErr w:type="spellEnd"/>
      <w:r>
        <w:t xml:space="preserve"> (</w:t>
      </w:r>
      <w:proofErr w:type="spellStart"/>
      <w:r>
        <w:t>фэнтези</w:t>
      </w:r>
      <w:proofErr w:type="spellEnd"/>
      <w:r>
        <w:t xml:space="preserve">, </w:t>
      </w:r>
      <w:proofErr w:type="spellStart"/>
      <w:r>
        <w:t>постапокалипсис</w:t>
      </w:r>
      <w:proofErr w:type="spellEnd"/>
      <w:r>
        <w:t xml:space="preserve">, </w:t>
      </w:r>
      <w:proofErr w:type="spellStart"/>
      <w:r>
        <w:t>биопанк</w:t>
      </w:r>
      <w:proofErr w:type="spellEnd"/>
      <w:r>
        <w:t xml:space="preserve">) и ключевые механики. Формулируется синопсис сюжета и эмоциональный тон. Собирается </w:t>
      </w:r>
      <w:proofErr w:type="spellStart"/>
      <w:r>
        <w:t>референс-борд</w:t>
      </w:r>
      <w:proofErr w:type="spellEnd"/>
      <w:r>
        <w:t>, определяющий визуальный язык всего проекта. Итог — питч-документ на одну страницу, готовый к презентации гипотетическому издателю.</w:t>
      </w:r>
    </w:p>
    <w:p w:rsidR="0050440B" w:rsidRDefault="0050440B"/>
    <w:p w:rsidR="0050440B" w:rsidRDefault="00A740AE">
      <w:r>
        <w:t>14. Лекция: Дизайн персонажа: от силуэта до характера</w:t>
      </w:r>
    </w:p>
    <w:p w:rsidR="0050440B" w:rsidRDefault="00A740AE">
      <w:r>
        <w:t xml:space="preserve">Фундаментальная лекция по созданию запоминающегося героя. Разбирается методология «изнутри наружу»: характер и </w:t>
      </w:r>
      <w:proofErr w:type="spellStart"/>
      <w:r>
        <w:t>бэкграунд</w:t>
      </w:r>
      <w:proofErr w:type="spellEnd"/>
      <w:r>
        <w:t xml:space="preserve"> определяют внешность. Изучается работа с силуэтом как главным инструментом узнаваемости, правила создания читаемых поз и жестов. Анализируются архетипы игровых персонажей, система цветовых акцентов, а также важность дизайна, рассказывающего историю через костюм, шрамы и детали. Отдельно обсуждается «читаемость» персонажа в маленьком масштабе интерфейса.</w:t>
      </w:r>
    </w:p>
    <w:p w:rsidR="0050440B" w:rsidRDefault="0050440B"/>
    <w:p w:rsidR="0050440B" w:rsidRDefault="00A740AE">
      <w:r>
        <w:t>15. Практика: Создание концепта главного персонажа</w:t>
      </w:r>
    </w:p>
    <w:p w:rsidR="0050440B" w:rsidRDefault="00A740AE">
      <w:r>
        <w:t>Ключевой этап визуализации игры: студенты создают лист дизайна главного героя. Работа включает: поиск силуэтов, вариации костюмов, выражений лиц (</w:t>
      </w:r>
      <w:proofErr w:type="spellStart"/>
      <w:r>
        <w:t>key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) и цветовые схемы. </w:t>
      </w:r>
      <w:proofErr w:type="gramStart"/>
      <w:r>
        <w:t>Прорабатывается не менее двух-трёх итераций</w:t>
      </w:r>
      <w:proofErr w:type="gramEnd"/>
      <w:r>
        <w:t xml:space="preserve"> образа с их критическим обсуждением в группе. Финальный вариант получает детальную прорисовку с указанием материалов и фактур, становясь центральным артефактом всего проекта.</w:t>
      </w:r>
    </w:p>
    <w:p w:rsidR="0050440B" w:rsidRDefault="0050440B"/>
    <w:p w:rsidR="0050440B" w:rsidRDefault="00A740AE">
      <w:r>
        <w:t>16. Практика: Атрибуты и пропсы: оружие, артефакты, инвентарь</w:t>
      </w:r>
    </w:p>
    <w:p w:rsidR="0050440B" w:rsidRDefault="00A740AE">
      <w:r>
        <w:t>Дизайн предметного мира, окружающего персонажа. Студенты создают линейку ключевых пропсов: оружие или инструменты, магические артефакты, элементы HUD-инвентаря. Каждый предмет проектируется с учётом логики мира (почему он так выглядит?) и игровой механики. Отрабатывается мастерство передачи материала: металл, дерево, стекло, магия. Все элементы собираются в единый лист пропсов, стилистически связанный с персонажем.</w:t>
      </w:r>
    </w:p>
    <w:p w:rsidR="0050440B" w:rsidRDefault="0050440B"/>
    <w:p w:rsidR="0050440B" w:rsidRDefault="00A740AE">
      <w:r>
        <w:t>17. Лекция: Окружение и локации: построение мира игры</w:t>
      </w:r>
    </w:p>
    <w:p w:rsidR="0050440B" w:rsidRDefault="00A740AE">
      <w:r>
        <w:t xml:space="preserve">Лекция о том, как окружение становится рассказчиком истории. Разбираются принципы построения игровых локаций: от макро-композиции мира </w:t>
      </w:r>
      <w:proofErr w:type="gramStart"/>
      <w:r>
        <w:t>до</w:t>
      </w:r>
      <w:proofErr w:type="gramEnd"/>
      <w:r>
        <w:t xml:space="preserve"> конкретного </w:t>
      </w:r>
      <w:proofErr w:type="spellStart"/>
      <w:r>
        <w:t>левел-дизайна</w:t>
      </w:r>
      <w:proofErr w:type="spellEnd"/>
      <w:r>
        <w:t xml:space="preserve">. Обсуждается работа с масштабом, атмосферным освещением и цветовым зонированием для навигации игрока. Анализируются примеры культовых локаций, где архитектура и природа не просто фон, а активный участник </w:t>
      </w:r>
      <w:proofErr w:type="spellStart"/>
      <w:r>
        <w:t>геймплея</w:t>
      </w:r>
      <w:proofErr w:type="spellEnd"/>
      <w:r>
        <w:t xml:space="preserve"> и </w:t>
      </w:r>
      <w:proofErr w:type="spellStart"/>
      <w:r>
        <w:t>нарратива</w:t>
      </w:r>
      <w:proofErr w:type="spellEnd"/>
      <w:r>
        <w:t>.</w:t>
      </w:r>
    </w:p>
    <w:p w:rsidR="0050440B" w:rsidRDefault="0050440B"/>
    <w:p w:rsidR="0050440B" w:rsidRDefault="00A740AE">
      <w:r>
        <w:t>18. Практика: Разработка концепта ключевой локации</w:t>
      </w:r>
    </w:p>
    <w:p w:rsidR="0050440B" w:rsidRDefault="00A740AE">
      <w:r>
        <w:t xml:space="preserve">Студенты создают </w:t>
      </w:r>
      <w:proofErr w:type="spellStart"/>
      <w:r>
        <w:t>концепт-арт</w:t>
      </w:r>
      <w:proofErr w:type="spellEnd"/>
      <w:r>
        <w:t xml:space="preserve"> одной знаковой локации из своей игры. Работа начинается с эскизов композиции и поиска настроения через цветовые ключи. Затем разрабатывается детализированное изображение или изометрическая проекция, показывающая пространство и его атмосферу. Локация должна отражать характер мира и быть визуально связана с дизайном персонажа. Итог — полноценный </w:t>
      </w:r>
      <w:proofErr w:type="spellStart"/>
      <w:proofErr w:type="gramStart"/>
      <w:r>
        <w:t>арт</w:t>
      </w:r>
      <w:proofErr w:type="spellEnd"/>
      <w:proofErr w:type="gramEnd"/>
      <w:r>
        <w:t xml:space="preserve">, готовый для </w:t>
      </w:r>
      <w:proofErr w:type="spellStart"/>
      <w:r>
        <w:t>арт-бука</w:t>
      </w:r>
      <w:proofErr w:type="spellEnd"/>
      <w:r>
        <w:t>.</w:t>
      </w:r>
    </w:p>
    <w:p w:rsidR="0050440B" w:rsidRDefault="0050440B"/>
    <w:p w:rsidR="0050440B" w:rsidRDefault="00A740AE">
      <w:r>
        <w:t>19. Практика: Создание фигурки персонажа (3D-модель для печати)</w:t>
      </w:r>
    </w:p>
    <w:p w:rsidR="0050440B" w:rsidRDefault="00A740AE">
      <w:r>
        <w:t xml:space="preserve">Студенты переносят своего персонажа в объём, создавая коллекционную фигурку. Работа включает: </w:t>
      </w:r>
      <w:proofErr w:type="spellStart"/>
      <w:r>
        <w:t>скульптинг</w:t>
      </w:r>
      <w:proofErr w:type="spellEnd"/>
      <w:r>
        <w:t xml:space="preserve"> базовых форм, добавление деталей одежды и атрибутов, постановку в динамичную позу. Итоговая модель подготавливается к </w:t>
      </w:r>
      <w:proofErr w:type="gramStart"/>
      <w:r>
        <w:t>гипотетической</w:t>
      </w:r>
      <w:proofErr w:type="gramEnd"/>
      <w:r>
        <w:t xml:space="preserve"> 3D-печати: проверяется целостность меша, добавляется подставка. Результат визуализируется в виде </w:t>
      </w:r>
      <w:proofErr w:type="spellStart"/>
      <w:r>
        <w:t>рендеров</w:t>
      </w:r>
      <w:proofErr w:type="spellEnd"/>
      <w:r>
        <w:t xml:space="preserve"> с разных ракурсов как часть презентации и потенциальный </w:t>
      </w:r>
      <w:proofErr w:type="spellStart"/>
      <w:r>
        <w:t>мерч</w:t>
      </w:r>
      <w:proofErr w:type="spellEnd"/>
      <w:r>
        <w:t>.</w:t>
      </w:r>
    </w:p>
    <w:p w:rsidR="0050440B" w:rsidRDefault="0050440B"/>
    <w:p w:rsidR="0050440B" w:rsidRDefault="00A740AE">
      <w:r>
        <w:t>МОДУЛЬ 3: УПАКОВКА И ПРОДВИЖЕНИЕ ИГРЫ</w:t>
      </w:r>
    </w:p>
    <w:p w:rsidR="0050440B" w:rsidRDefault="00A740AE">
      <w:r>
        <w:t>20. Лекция: Дизайн упаковки в игровой индустрии</w:t>
      </w:r>
    </w:p>
    <w:p w:rsidR="0050440B" w:rsidRDefault="00A740AE">
      <w:r>
        <w:t xml:space="preserve">Исторический и практический обзор дизайна физических изданий игр: от картриджей до коллекционных steelbook-боксов. Анализируется анатомия упаковки: лицевая и оборотная стороны, корешок, внутренняя графика. Обсуждается, как упаковка работает на полке магазина и в цифровой витрине, конкурируя за внимание. Затрагиваются современные тренды: минимализм, ретро-стилизация и </w:t>
      </w:r>
      <w:proofErr w:type="spellStart"/>
      <w:r>
        <w:t>экологичные</w:t>
      </w:r>
      <w:proofErr w:type="spellEnd"/>
      <w:r>
        <w:t xml:space="preserve"> материалы.</w:t>
      </w:r>
    </w:p>
    <w:p w:rsidR="0050440B" w:rsidRDefault="0050440B"/>
    <w:p w:rsidR="0050440B" w:rsidRDefault="00A740AE">
      <w:r>
        <w:t>21. Практика: Создание дизайна упаковки игры (физическое издание)</w:t>
      </w:r>
    </w:p>
    <w:p w:rsidR="0050440B" w:rsidRDefault="00A740AE">
      <w:r>
        <w:t xml:space="preserve">Разработка физического бокса для игры студии. Проектируется лицевая сторона с </w:t>
      </w:r>
      <w:proofErr w:type="spellStart"/>
      <w:r>
        <w:t>ключ-артом</w:t>
      </w:r>
      <w:proofErr w:type="spellEnd"/>
      <w:r>
        <w:t xml:space="preserve">, оборотная сторона со </w:t>
      </w:r>
      <w:proofErr w:type="spellStart"/>
      <w:r>
        <w:t>скриншотами</w:t>
      </w:r>
      <w:proofErr w:type="spellEnd"/>
      <w:r>
        <w:t xml:space="preserve"> и описанием, а также корешок. </w:t>
      </w:r>
      <w:r>
        <w:lastRenderedPageBreak/>
        <w:t xml:space="preserve">Студенты продумывают конструкцию: формат коробки, внутренний вкладыш, возможно — реверсивную обложку как бонус для фанатов. Макет готовится с учётом </w:t>
      </w:r>
      <w:proofErr w:type="spellStart"/>
      <w:r>
        <w:t>послепечатных</w:t>
      </w:r>
      <w:proofErr w:type="spellEnd"/>
      <w:r>
        <w:t xml:space="preserve"> процессов (</w:t>
      </w:r>
      <w:proofErr w:type="spellStart"/>
      <w:r>
        <w:t>ламинация</w:t>
      </w:r>
      <w:proofErr w:type="spellEnd"/>
      <w:r>
        <w:t xml:space="preserve">, тиснение фольгой) и представляется в </w:t>
      </w:r>
      <w:proofErr w:type="gramStart"/>
      <w:r>
        <w:t>реалистичном</w:t>
      </w:r>
      <w:proofErr w:type="gramEnd"/>
      <w:r>
        <w:t xml:space="preserve"> 3D-мокапе.</w:t>
      </w:r>
    </w:p>
    <w:p w:rsidR="0050440B" w:rsidRDefault="0050440B"/>
    <w:p w:rsidR="0050440B" w:rsidRDefault="00A740AE">
      <w:r>
        <w:t>22. Лекция: Иконка игры (</w:t>
      </w:r>
      <w:proofErr w:type="spellStart"/>
      <w:r>
        <w:t>app</w:t>
      </w:r>
      <w:proofErr w:type="spellEnd"/>
      <w:r>
        <w:t xml:space="preserve"> </w:t>
      </w:r>
      <w:proofErr w:type="spellStart"/>
      <w:r>
        <w:t>icon</w:t>
      </w:r>
      <w:proofErr w:type="spellEnd"/>
      <w:r>
        <w:t>): маленький формат — большая роль</w:t>
      </w:r>
    </w:p>
    <w:p w:rsidR="0050440B" w:rsidRDefault="00A740AE">
      <w:r>
        <w:t xml:space="preserve">Лекция, посвящённая, возможно, самому важному элементу маркетинга мобильных и </w:t>
      </w:r>
      <w:proofErr w:type="spellStart"/>
      <w:r>
        <w:t>десктопных</w:t>
      </w:r>
      <w:proofErr w:type="spellEnd"/>
      <w:r>
        <w:t xml:space="preserve"> игр — иконке-ярлыку. Разбирается психология выбора в магазинах приложений: как за доли секунды иконка должна передать жанр, настроение и уникальность игры. Анализируются удачные и провальные примеры, правила построения композиции в крошечном формате, роль цветового контраста и читаемости силуэта без детализации.</w:t>
      </w:r>
    </w:p>
    <w:p w:rsidR="0050440B" w:rsidRDefault="0050440B"/>
    <w:p w:rsidR="0050440B" w:rsidRDefault="00A740AE">
      <w:r>
        <w:t>23. Практика: Разработка иконки (ярлыка) игры и тестирование читаемости</w:t>
      </w:r>
    </w:p>
    <w:p w:rsidR="0050440B" w:rsidRDefault="00A740AE">
      <w:r>
        <w:t xml:space="preserve">Создание серии вариантов иконки для игры. Студенты работают в условиях жёстких ограничений формата: тестируют макет в размере 1024x1024 </w:t>
      </w:r>
      <w:proofErr w:type="spellStart"/>
      <w:r>
        <w:t>px</w:t>
      </w:r>
      <w:proofErr w:type="spellEnd"/>
      <w:r>
        <w:t xml:space="preserve"> и в уменьшенном виде на сетке с конкурентами из </w:t>
      </w:r>
      <w:proofErr w:type="spellStart"/>
      <w:r>
        <w:t>App</w:t>
      </w:r>
      <w:proofErr w:type="spellEnd"/>
      <w:r>
        <w:t xml:space="preserve"> </w:t>
      </w:r>
      <w:proofErr w:type="spellStart"/>
      <w:r>
        <w:t>Store</w:t>
      </w:r>
      <w:proofErr w:type="spellEnd"/>
      <w:r>
        <w:t>/</w:t>
      </w:r>
      <w:proofErr w:type="spellStart"/>
      <w:r>
        <w:t>Steam</w:t>
      </w:r>
      <w:proofErr w:type="spellEnd"/>
      <w:r>
        <w:t xml:space="preserve">. Проводится коллективная критика читаемости силуэта и эмоционального отклика. Утверждённый вариант дорабатывается до финального </w:t>
      </w:r>
      <w:proofErr w:type="spellStart"/>
      <w:r>
        <w:t>рендера</w:t>
      </w:r>
      <w:proofErr w:type="spellEnd"/>
      <w:r>
        <w:t xml:space="preserve"> и становится ключевым элементом визуальной коммуникации продукта.</w:t>
      </w:r>
    </w:p>
    <w:p w:rsidR="0050440B" w:rsidRDefault="0050440B"/>
    <w:p w:rsidR="0050440B" w:rsidRDefault="00A740AE">
      <w:r>
        <w:t xml:space="preserve">24. Лекция: </w:t>
      </w:r>
      <w:proofErr w:type="spellStart"/>
      <w:r>
        <w:t>Промо-дизайн</w:t>
      </w:r>
      <w:proofErr w:type="spellEnd"/>
      <w:r>
        <w:t>: плакат как инструмент анонса</w:t>
      </w:r>
    </w:p>
    <w:p w:rsidR="0050440B" w:rsidRDefault="00A740AE">
      <w:r>
        <w:t xml:space="preserve">Лекция об искусстве </w:t>
      </w:r>
      <w:proofErr w:type="gramStart"/>
      <w:r>
        <w:t>игрового</w:t>
      </w:r>
      <w:proofErr w:type="gramEnd"/>
      <w:r>
        <w:t xml:space="preserve"> </w:t>
      </w:r>
      <w:proofErr w:type="spellStart"/>
      <w:r>
        <w:t>постера</w:t>
      </w:r>
      <w:proofErr w:type="spellEnd"/>
      <w:r>
        <w:t xml:space="preserve">. Рассматриваются эволюция жанра: от иллюстрированных афиш до </w:t>
      </w:r>
      <w:proofErr w:type="spellStart"/>
      <w:r>
        <w:t>минималистичных</w:t>
      </w:r>
      <w:proofErr w:type="spellEnd"/>
      <w:r>
        <w:t xml:space="preserve"> </w:t>
      </w:r>
      <w:proofErr w:type="spellStart"/>
      <w:r>
        <w:t>тизеров</w:t>
      </w:r>
      <w:proofErr w:type="spellEnd"/>
      <w:r>
        <w:t xml:space="preserve"> AAA-проектов. Разбирается, как плакат объединяет работу </w:t>
      </w:r>
      <w:proofErr w:type="spellStart"/>
      <w:proofErr w:type="gramStart"/>
      <w:r>
        <w:t>концепт-художников</w:t>
      </w:r>
      <w:proofErr w:type="spellEnd"/>
      <w:proofErr w:type="gramEnd"/>
      <w:r>
        <w:t xml:space="preserve">, 3D-визуализаторов и графических дизайнеров. Анализируются композиционные схемы, которые передают эпичность, динамику боя или атмосферу </w:t>
      </w:r>
      <w:proofErr w:type="spellStart"/>
      <w:r>
        <w:t>хоррора</w:t>
      </w:r>
      <w:proofErr w:type="spellEnd"/>
      <w:r>
        <w:t xml:space="preserve">, а также работа с </w:t>
      </w:r>
      <w:proofErr w:type="spellStart"/>
      <w:r>
        <w:t>типографикой</w:t>
      </w:r>
      <w:proofErr w:type="spellEnd"/>
      <w:r>
        <w:t xml:space="preserve"> в крупном формате.</w:t>
      </w:r>
    </w:p>
    <w:p w:rsidR="0050440B" w:rsidRDefault="0050440B"/>
    <w:p w:rsidR="0050440B" w:rsidRDefault="00A740AE">
      <w:r>
        <w:t xml:space="preserve">25. Практика: Создание </w:t>
      </w:r>
      <w:proofErr w:type="spellStart"/>
      <w:r>
        <w:t>промо-плаката</w:t>
      </w:r>
      <w:proofErr w:type="spellEnd"/>
      <w:r>
        <w:t xml:space="preserve"> игры</w:t>
      </w:r>
    </w:p>
    <w:p w:rsidR="0050440B" w:rsidRDefault="00A740AE">
      <w:r>
        <w:t xml:space="preserve">Создание ключевого </w:t>
      </w:r>
      <w:proofErr w:type="spellStart"/>
      <w:r>
        <w:t>арта</w:t>
      </w:r>
      <w:proofErr w:type="spellEnd"/>
      <w:r>
        <w:t xml:space="preserve"> игры — главного визуального манифеста продукта. Студенты объединяют на одном полотне персонажа, элементы окружения и логотип игры, выстраивая драматическую композицию. Отрабатываются навыки </w:t>
      </w:r>
      <w:proofErr w:type="spellStart"/>
      <w:r>
        <w:t>цветокоррекции</w:t>
      </w:r>
      <w:proofErr w:type="spellEnd"/>
      <w:r>
        <w:t>, светотеневого акцента и работы со спецэффектами. Плакат должен работать как самостоятельное произведение и как анонс, вызывающий желание узнать об игре больше.</w:t>
      </w:r>
    </w:p>
    <w:p w:rsidR="0050440B" w:rsidRDefault="0050440B"/>
    <w:p w:rsidR="0050440B" w:rsidRDefault="00A740AE">
      <w:r>
        <w:t xml:space="preserve">26. Практика: </w:t>
      </w:r>
      <w:proofErr w:type="spellStart"/>
      <w:r>
        <w:t>Стикерпак</w:t>
      </w:r>
      <w:proofErr w:type="spellEnd"/>
      <w:r>
        <w:t xml:space="preserve">: микро-носитель </w:t>
      </w:r>
      <w:proofErr w:type="spellStart"/>
      <w:r>
        <w:t>айдентики</w:t>
      </w:r>
      <w:proofErr w:type="spellEnd"/>
      <w:r>
        <w:t xml:space="preserve"> игры</w:t>
      </w:r>
    </w:p>
    <w:p w:rsidR="0050440B" w:rsidRDefault="00A740AE">
      <w:r>
        <w:t xml:space="preserve">Разработка набора </w:t>
      </w:r>
      <w:proofErr w:type="spellStart"/>
      <w:r>
        <w:t>стикеров</w:t>
      </w:r>
      <w:proofErr w:type="spellEnd"/>
      <w:r>
        <w:t xml:space="preserve"> (8-12 штук) как элемента </w:t>
      </w:r>
      <w:proofErr w:type="spellStart"/>
      <w:r>
        <w:t>промо-кампании</w:t>
      </w:r>
      <w:proofErr w:type="spellEnd"/>
      <w:r>
        <w:t xml:space="preserve"> и </w:t>
      </w:r>
      <w:proofErr w:type="spellStart"/>
      <w:r>
        <w:t>комьюнити-строительства</w:t>
      </w:r>
      <w:proofErr w:type="spellEnd"/>
      <w:r>
        <w:t xml:space="preserve">. В </w:t>
      </w:r>
      <w:proofErr w:type="spellStart"/>
      <w:r>
        <w:t>стикерпак</w:t>
      </w:r>
      <w:proofErr w:type="spellEnd"/>
      <w:r>
        <w:t xml:space="preserve"> входят: </w:t>
      </w:r>
      <w:proofErr w:type="spellStart"/>
      <w:r>
        <w:t>эмодзи-реакции</w:t>
      </w:r>
      <w:proofErr w:type="spellEnd"/>
      <w:r>
        <w:t xml:space="preserve"> с лицом персонажа, иконки способностей, ключевые предметы и шуточные </w:t>
      </w:r>
      <w:proofErr w:type="spellStart"/>
      <w:r>
        <w:t>мемы</w:t>
      </w:r>
      <w:proofErr w:type="spellEnd"/>
      <w:r>
        <w:t xml:space="preserve"> из мира игры. Студенты учатся работать с упрощением формы, выразительностью линий и ограниченной палитрой. Итог — лист </w:t>
      </w:r>
      <w:proofErr w:type="spellStart"/>
      <w:r>
        <w:t>стикеров</w:t>
      </w:r>
      <w:proofErr w:type="spellEnd"/>
      <w:r>
        <w:t xml:space="preserve">, готовый к печати на плоттере или публикации в </w:t>
      </w:r>
      <w:proofErr w:type="spellStart"/>
      <w:r>
        <w:t>мессенджерах</w:t>
      </w:r>
      <w:proofErr w:type="spellEnd"/>
      <w:r>
        <w:t>.</w:t>
      </w:r>
    </w:p>
    <w:p w:rsidR="0050440B" w:rsidRDefault="0050440B"/>
    <w:p w:rsidR="0050440B" w:rsidRDefault="00A740AE">
      <w:r>
        <w:lastRenderedPageBreak/>
        <w:t>МОДУЛЬ 4: АРТ-БУК И ФИНАЛЬНАЯ ПОДАЧА</w:t>
      </w:r>
    </w:p>
    <w:p w:rsidR="0050440B" w:rsidRDefault="00A740AE">
      <w:r>
        <w:t xml:space="preserve">27. Лекция: </w:t>
      </w:r>
      <w:proofErr w:type="spellStart"/>
      <w:r>
        <w:t>Арт-бук</w:t>
      </w:r>
      <w:proofErr w:type="spellEnd"/>
      <w:r>
        <w:t xml:space="preserve"> как жанр: структура и </w:t>
      </w:r>
      <w:proofErr w:type="spellStart"/>
      <w:r>
        <w:t>сторителлинг</w:t>
      </w:r>
      <w:proofErr w:type="spellEnd"/>
    </w:p>
    <w:p w:rsidR="0050440B" w:rsidRDefault="00A740AE">
      <w:r>
        <w:t xml:space="preserve">Лекция об искусстве создания </w:t>
      </w:r>
      <w:proofErr w:type="spellStart"/>
      <w:r>
        <w:t>арт-бука</w:t>
      </w:r>
      <w:proofErr w:type="spellEnd"/>
      <w:r>
        <w:t xml:space="preserve"> — итогового альбома визуальной вселенной. Разбирается классическая структура: от введения и </w:t>
      </w:r>
      <w:proofErr w:type="spellStart"/>
      <w:r>
        <w:t>концепт-эскизов</w:t>
      </w:r>
      <w:proofErr w:type="spellEnd"/>
      <w:r>
        <w:t xml:space="preserve"> до </w:t>
      </w:r>
      <w:proofErr w:type="gramStart"/>
      <w:r>
        <w:t>финальных</w:t>
      </w:r>
      <w:proofErr w:type="gramEnd"/>
      <w:r>
        <w:t xml:space="preserve"> </w:t>
      </w:r>
      <w:proofErr w:type="spellStart"/>
      <w:r>
        <w:t>рендеров</w:t>
      </w:r>
      <w:proofErr w:type="spellEnd"/>
      <w:r>
        <w:t xml:space="preserve"> и «за кулисами». Анализируются примеры </w:t>
      </w:r>
      <w:proofErr w:type="spellStart"/>
      <w:r>
        <w:t>арт-буков</w:t>
      </w:r>
      <w:proofErr w:type="spellEnd"/>
      <w:r>
        <w:t xml:space="preserve"> известных игр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...), их верстка, ритм разворотов и умение сочетать черновые поиски с глянцевыми финалами. </w:t>
      </w:r>
      <w:proofErr w:type="spellStart"/>
      <w:r>
        <w:t>Арт-бук</w:t>
      </w:r>
      <w:proofErr w:type="spellEnd"/>
      <w:r>
        <w:t xml:space="preserve"> рассматривается как </w:t>
      </w:r>
      <w:proofErr w:type="spellStart"/>
      <w:r>
        <w:t>нарративный</w:t>
      </w:r>
      <w:proofErr w:type="spellEnd"/>
      <w:r>
        <w:t xml:space="preserve"> инструмент, рассказывающий историю создания мира даже без слов.</w:t>
      </w:r>
    </w:p>
    <w:p w:rsidR="0050440B" w:rsidRDefault="0050440B"/>
    <w:p w:rsidR="0050440B" w:rsidRDefault="00A740AE">
      <w:r>
        <w:t xml:space="preserve">28. Практика: Верстка </w:t>
      </w:r>
      <w:proofErr w:type="spellStart"/>
      <w:r>
        <w:t>арт-бука</w:t>
      </w:r>
      <w:proofErr w:type="spellEnd"/>
      <w:r>
        <w:t xml:space="preserve"> по игре (16+ разворотов)</w:t>
      </w:r>
    </w:p>
    <w:p w:rsidR="0050440B" w:rsidRDefault="00A740AE">
      <w:r>
        <w:t xml:space="preserve">Кульминация творческой работы: сборка всех созданных материалов в единое издание. В </w:t>
      </w:r>
      <w:proofErr w:type="spellStart"/>
      <w:r>
        <w:t>арт-бук</w:t>
      </w:r>
      <w:proofErr w:type="spellEnd"/>
      <w:r>
        <w:t xml:space="preserve"> входят: концепция мира, листы дизайна персонажа, пропсы, локации, фигурка в </w:t>
      </w:r>
      <w:proofErr w:type="spellStart"/>
      <w:r>
        <w:t>рендерах</w:t>
      </w:r>
      <w:proofErr w:type="spellEnd"/>
      <w:r>
        <w:t xml:space="preserve"> и процессные скетчи. Студенты верстают не менее 16 разворотов, выстраивая драматургию просмотра — от интригующей обложки до эффектного финала. Работа включает подбор шрифтов, создание единой системы подписей и подготовку к печати.</w:t>
      </w:r>
    </w:p>
    <w:p w:rsidR="0050440B" w:rsidRDefault="0050440B"/>
    <w:p w:rsidR="0050440B" w:rsidRDefault="00A740AE">
      <w:r>
        <w:t>29. Практика: Верстка итоговой подачи (планшет 1x1 м)</w:t>
      </w:r>
    </w:p>
    <w:p w:rsidR="0050440B" w:rsidRDefault="00A740AE">
      <w:r>
        <w:t xml:space="preserve">Финальная сборка планшета для экзаменационной выставки. На одном квадратном метре необходимо уместить: логотип студии, иконку игры, плакат, развороты </w:t>
      </w:r>
      <w:proofErr w:type="spellStart"/>
      <w:r>
        <w:t>арт-бука</w:t>
      </w:r>
      <w:proofErr w:type="spellEnd"/>
      <w:r>
        <w:t xml:space="preserve">, </w:t>
      </w:r>
      <w:proofErr w:type="spellStart"/>
      <w:r>
        <w:t>мокапы</w:t>
      </w:r>
      <w:proofErr w:type="spellEnd"/>
      <w:r>
        <w:t xml:space="preserve"> упаковки и </w:t>
      </w:r>
      <w:proofErr w:type="spellStart"/>
      <w:r>
        <w:t>мерча</w:t>
      </w:r>
      <w:proofErr w:type="spellEnd"/>
      <w:r>
        <w:t xml:space="preserve">, </w:t>
      </w:r>
      <w:proofErr w:type="spellStart"/>
      <w:r>
        <w:t>скриншоты</w:t>
      </w:r>
      <w:proofErr w:type="spellEnd"/>
      <w:r>
        <w:t xml:space="preserve"> сайта. Главная задача — создать визуальную иерархию и маршрут взгляда, чтобы у комиссии за несколько секунд сложилось впечатление о проекте. Проводится </w:t>
      </w:r>
      <w:proofErr w:type="spellStart"/>
      <w:r>
        <w:t>цветопроба</w:t>
      </w:r>
      <w:proofErr w:type="spellEnd"/>
      <w:r>
        <w:t xml:space="preserve"> и подготовка файла к широкоформатной печати.</w:t>
      </w:r>
    </w:p>
    <w:p w:rsidR="0050440B" w:rsidRDefault="0050440B"/>
    <w:p w:rsidR="0050440B" w:rsidRDefault="00A740AE">
      <w:r>
        <w:t>30. Практика: Предзащита и финальная доработка проекта</w:t>
      </w:r>
    </w:p>
    <w:p w:rsidR="0050440B" w:rsidRDefault="00A740AE">
      <w:r>
        <w:t xml:space="preserve">Генеральная репетиция защиты. Каждый студент выступает с полной презентацией: студия, упаковка игры, </w:t>
      </w:r>
      <w:proofErr w:type="spellStart"/>
      <w:r>
        <w:t>концепт-арты</w:t>
      </w:r>
      <w:proofErr w:type="spellEnd"/>
      <w:r>
        <w:t xml:space="preserve">, </w:t>
      </w:r>
      <w:proofErr w:type="spellStart"/>
      <w:r>
        <w:t>арт-бук</w:t>
      </w:r>
      <w:proofErr w:type="spellEnd"/>
      <w:r>
        <w:t xml:space="preserve">, сайт. Группа и преподаватель дают развёрнутую обратную связь по </w:t>
      </w:r>
      <w:proofErr w:type="spellStart"/>
      <w:r>
        <w:t>контенту</w:t>
      </w:r>
      <w:proofErr w:type="spellEnd"/>
      <w:r>
        <w:t>, композиции планшета и ораторскому мастерству. Выявляются слабые места в аргументации или технические огрехи. Оставшееся время посвящается финальным правкам, после чего проект считается завершённым и готовым к оценке комиссией.</w:t>
      </w:r>
    </w:p>
    <w:p w:rsidR="0050440B" w:rsidRDefault="0050440B">
      <w:pPr>
        <w:pStyle w:val="10"/>
      </w:pPr>
    </w:p>
    <w:p w:rsidR="0050440B" w:rsidRDefault="00A740AE">
      <w:pPr>
        <w:jc w:val="center"/>
        <w:rPr>
          <w:b/>
        </w:rPr>
      </w:pPr>
      <w:r>
        <w:rPr>
          <w:b/>
        </w:rPr>
        <w:t>III курс</w:t>
      </w:r>
    </w:p>
    <w:p w:rsidR="0050440B" w:rsidRDefault="00A740AE">
      <w:pPr>
        <w:jc w:val="center"/>
        <w:rPr>
          <w:b/>
        </w:rPr>
      </w:pPr>
      <w:r>
        <w:rPr>
          <w:b/>
        </w:rPr>
        <w:t>6 семестр</w:t>
      </w:r>
    </w:p>
    <w:p w:rsidR="0050440B" w:rsidRDefault="00A740AE">
      <w:r>
        <w:t>МОДУЛЬ 1. КНИЖНОЕ ИЗДАТЕЛЬСТВО: БРЕНД И КОНЦЕПЦИЯ</w:t>
      </w:r>
    </w:p>
    <w:p w:rsidR="0050440B" w:rsidRDefault="00A740AE">
      <w:r>
        <w:t>1. Лекция: Книжный рынок и издательское дело: обзор индустрии</w:t>
      </w:r>
    </w:p>
    <w:p w:rsidR="0050440B" w:rsidRDefault="00A740AE">
      <w:r>
        <w:t xml:space="preserve">Вводная лекция, погружающая в современное состояние книжной индустрии. Рассматриваются типы издательств: крупные холдинги, независимые </w:t>
      </w:r>
      <w:proofErr w:type="spellStart"/>
      <w:r>
        <w:t>нишевые</w:t>
      </w:r>
      <w:proofErr w:type="spellEnd"/>
      <w:r>
        <w:t xml:space="preserve"> проекты, самиздат. Анализируются тренды книжного дизайна, роль визуальной идентификации на полке и в цифровой среде. Студенты знакомятся с цепочкой производства книги — от рукописи до типографии. Обозначается структура всего учебного модуля и финальные требования к проекту.</w:t>
      </w:r>
    </w:p>
    <w:p w:rsidR="0050440B" w:rsidRDefault="0050440B"/>
    <w:p w:rsidR="0050440B" w:rsidRDefault="00A740AE">
      <w:r>
        <w:t>2. Практика: Концепция издательства: миссия, название, анализ аналогов</w:t>
      </w:r>
    </w:p>
    <w:p w:rsidR="0050440B" w:rsidRDefault="00A740AE">
      <w:r>
        <w:t xml:space="preserve">Студенты определяют профиль собственного издательства: жанровая специализация, целевая аудитория, миссия и позиционирование. Проводится анализ конкурентной среды: исследуются реальные издательства-аналоги, их визуальный язык, тон коммуникации и маркетинговые стратегии. Итогом становится </w:t>
      </w:r>
      <w:proofErr w:type="spellStart"/>
      <w:r>
        <w:t>бриф-концепция</w:t>
      </w:r>
      <w:proofErr w:type="spellEnd"/>
      <w:r>
        <w:t xml:space="preserve">, </w:t>
      </w:r>
      <w:proofErr w:type="gramStart"/>
      <w:r>
        <w:t>включающая</w:t>
      </w:r>
      <w:proofErr w:type="gramEnd"/>
      <w:r>
        <w:t xml:space="preserve"> название, </w:t>
      </w:r>
      <w:proofErr w:type="spellStart"/>
      <w:r>
        <w:t>слоган</w:t>
      </w:r>
      <w:proofErr w:type="spellEnd"/>
      <w:r>
        <w:t xml:space="preserve"> и портрет читателя, которая ляжет в основу дальнейшей работы.</w:t>
      </w:r>
    </w:p>
    <w:p w:rsidR="0050440B" w:rsidRDefault="0050440B"/>
    <w:p w:rsidR="0050440B" w:rsidRDefault="00A740AE">
      <w:r>
        <w:t>3. Лекция: Фирменный стиль книжного издательства</w:t>
      </w:r>
    </w:p>
    <w:p w:rsidR="0050440B" w:rsidRDefault="00A740AE">
      <w:r>
        <w:t xml:space="preserve">Лекция о специфике </w:t>
      </w:r>
      <w:proofErr w:type="spellStart"/>
      <w:r>
        <w:t>айдентики</w:t>
      </w:r>
      <w:proofErr w:type="spellEnd"/>
      <w:r>
        <w:t xml:space="preserve"> в издательском деле. Анализируются логотипы и фирменные стили известных издательств, их эволюция и связь с издательской политикой. Рассматривается понятие издательского знака и его отличие от товарного логотипа. Обсуждается, как </w:t>
      </w:r>
      <w:proofErr w:type="spellStart"/>
      <w:r>
        <w:t>айдентика</w:t>
      </w:r>
      <w:proofErr w:type="spellEnd"/>
      <w:r>
        <w:t xml:space="preserve"> издательства взаимодействует с оформлением отдельных книжных серий, создавая единство при необходимом разнообразии.</w:t>
      </w:r>
    </w:p>
    <w:p w:rsidR="0050440B" w:rsidRDefault="0050440B"/>
    <w:p w:rsidR="0050440B" w:rsidRDefault="00A740AE">
      <w:r>
        <w:t xml:space="preserve">4. Практика: Разработка логотипа и элементов </w:t>
      </w:r>
      <w:proofErr w:type="spellStart"/>
      <w:r>
        <w:t>айдентики</w:t>
      </w:r>
      <w:proofErr w:type="spellEnd"/>
      <w:r>
        <w:t xml:space="preserve"> издательства</w:t>
      </w:r>
    </w:p>
    <w:p w:rsidR="0050440B" w:rsidRDefault="00A740AE">
      <w:proofErr w:type="gramStart"/>
      <w:r>
        <w:t>Студенты создают логотип издательства, работая над знаковой и шрифтовой частями.</w:t>
      </w:r>
      <w:proofErr w:type="gramEnd"/>
      <w:r>
        <w:t xml:space="preserve"> Логотип тестируется на </w:t>
      </w:r>
      <w:proofErr w:type="spellStart"/>
      <w:r>
        <w:t>масштабируемость</w:t>
      </w:r>
      <w:proofErr w:type="spellEnd"/>
      <w:r>
        <w:t xml:space="preserve"> и читаемость в разных форматах. После утверждения знака разрабатываются вспомогательные константы: фирменная графика, паттерн, цветовая палитра и шрифтовая пара. Итог — базовый </w:t>
      </w:r>
      <w:proofErr w:type="spellStart"/>
      <w:r>
        <w:t>гайдлайн</w:t>
      </w:r>
      <w:proofErr w:type="spellEnd"/>
      <w:r>
        <w:t xml:space="preserve">, фиксирующий правила использования </w:t>
      </w:r>
      <w:proofErr w:type="spellStart"/>
      <w:r>
        <w:t>айдентики</w:t>
      </w:r>
      <w:proofErr w:type="spellEnd"/>
      <w:r>
        <w:t xml:space="preserve"> на всех носителях.</w:t>
      </w:r>
    </w:p>
    <w:p w:rsidR="0050440B" w:rsidRDefault="0050440B"/>
    <w:p w:rsidR="0050440B" w:rsidRDefault="00A740AE">
      <w:r>
        <w:t>5. Лекция: Носители фирменного стиля издательства</w:t>
      </w:r>
    </w:p>
    <w:p w:rsidR="0050440B" w:rsidRDefault="00A740AE">
      <w:r>
        <w:t>Лекция о материальном воплощении бренда издательства. Рассматриваются обязательные деловые носители: визитка, бланк, конверт, шаблон договора. Отдельное внимание уделяется издательскому знаку как маркеру качества на книжной продукции. Обсуждаются технологии нанесения фирменного стиля на полиграфическую и сувенирную продукцию.</w:t>
      </w:r>
    </w:p>
    <w:p w:rsidR="0050440B" w:rsidRDefault="0050440B"/>
    <w:p w:rsidR="0050440B" w:rsidRDefault="00A740AE">
      <w:r>
        <w:t>6. Практика: Разработка визитки, бланка и издательского знака</w:t>
      </w:r>
    </w:p>
    <w:p w:rsidR="0050440B" w:rsidRDefault="00A740AE">
      <w:r>
        <w:t>Отработка навыков проектирования деловой документации издательства. Создаётся визитка, работающая как мини-афиша бренда. Проектируются бланк и шаблон презентации для каталогов и ярмарок. Отдельно разрабатывается издательский знак — лаконичный символ, который будет размещаться на корешках и титульных страницах всех книг.</w:t>
      </w:r>
    </w:p>
    <w:p w:rsidR="0050440B" w:rsidRDefault="0050440B"/>
    <w:p w:rsidR="0050440B" w:rsidRDefault="00A740AE">
      <w:r>
        <w:t>7. Лекция: Коммуникационный дизайн книжного издательства</w:t>
      </w:r>
    </w:p>
    <w:p w:rsidR="0050440B" w:rsidRDefault="00A740AE">
      <w:r>
        <w:t>Лекция о digital-присутствии книжного бренда. Анализируются SMM-стратегии издатель</w:t>
      </w:r>
      <w:proofErr w:type="gramStart"/>
      <w:r>
        <w:t xml:space="preserve">ств в </w:t>
      </w:r>
      <w:proofErr w:type="spellStart"/>
      <w:r>
        <w:t>In</w:t>
      </w:r>
      <w:proofErr w:type="gramEnd"/>
      <w:r>
        <w:t>stagram</w:t>
      </w:r>
      <w:proofErr w:type="spellEnd"/>
      <w:r>
        <w:t xml:space="preserve">,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YouTube</w:t>
      </w:r>
      <w:proofErr w:type="spellEnd"/>
      <w:r>
        <w:t xml:space="preserve"> и книжных </w:t>
      </w:r>
      <w:proofErr w:type="spellStart"/>
      <w:r>
        <w:t>блогах</w:t>
      </w:r>
      <w:proofErr w:type="spellEnd"/>
      <w:r>
        <w:t xml:space="preserve">. Разбираются форматы </w:t>
      </w:r>
      <w:proofErr w:type="spellStart"/>
      <w:r>
        <w:t>контента</w:t>
      </w:r>
      <w:proofErr w:type="spellEnd"/>
      <w:r>
        <w:t xml:space="preserve">: анонсы новинок, цитаты, рецензии, подборки, </w:t>
      </w:r>
      <w:proofErr w:type="spellStart"/>
      <w:r>
        <w:t>закулисье</w:t>
      </w:r>
      <w:proofErr w:type="spellEnd"/>
      <w:r>
        <w:t xml:space="preserve"> редакции. Обсуждается визуальная экосистема: как единый стиль постов формирует узнаваемость издательства в ленте читателя.</w:t>
      </w:r>
    </w:p>
    <w:p w:rsidR="0050440B" w:rsidRDefault="0050440B"/>
    <w:p w:rsidR="0050440B" w:rsidRDefault="00A740AE">
      <w:r>
        <w:t xml:space="preserve">8. Практика: Оформление профиля и шаблонов постов для </w:t>
      </w:r>
      <w:proofErr w:type="spellStart"/>
      <w:r>
        <w:t>соцсетей</w:t>
      </w:r>
      <w:proofErr w:type="spellEnd"/>
      <w:r>
        <w:t xml:space="preserve"> издательства</w:t>
      </w:r>
    </w:p>
    <w:p w:rsidR="0050440B" w:rsidRDefault="00A740AE">
      <w:r>
        <w:t xml:space="preserve">Студенты создают digital-кит для издательства: </w:t>
      </w:r>
      <w:proofErr w:type="spellStart"/>
      <w:r>
        <w:t>аватар</w:t>
      </w:r>
      <w:proofErr w:type="spellEnd"/>
      <w:r>
        <w:t>, шапку профиля, шаблоны для анонсов книг, цитат, рецензий и тематических подборок. Проектируются не менее четырёх типов постов, объединённых стилистикой, но гибких по наполнению. Работа ведётся с учётом безопасных зон платформ и читаемости на мобильных устройствах.</w:t>
      </w:r>
    </w:p>
    <w:p w:rsidR="0050440B" w:rsidRDefault="0050440B"/>
    <w:p w:rsidR="0050440B" w:rsidRDefault="00A740AE">
      <w:r>
        <w:t xml:space="preserve">9. Лекция: </w:t>
      </w:r>
      <w:proofErr w:type="spellStart"/>
      <w:r>
        <w:t>Веб-дизайн</w:t>
      </w:r>
      <w:proofErr w:type="spellEnd"/>
      <w:r>
        <w:t xml:space="preserve"> для книжных проектов</w:t>
      </w:r>
    </w:p>
    <w:p w:rsidR="0050440B" w:rsidRDefault="00A740AE">
      <w:r>
        <w:t xml:space="preserve">Лекция о создании сайта издательства как витрины и точки продаж. Разбираются структура и UX книжных сайтов: каталог, карточка книги, </w:t>
      </w:r>
      <w:proofErr w:type="spellStart"/>
      <w:r>
        <w:t>блог</w:t>
      </w:r>
      <w:proofErr w:type="spellEnd"/>
      <w:r>
        <w:t xml:space="preserve">, страница автора. Обсуждаются особенности </w:t>
      </w:r>
      <w:proofErr w:type="spellStart"/>
      <w:r>
        <w:t>типографики</w:t>
      </w:r>
      <w:proofErr w:type="spellEnd"/>
      <w:r>
        <w:t xml:space="preserve"> в </w:t>
      </w:r>
      <w:proofErr w:type="spellStart"/>
      <w:r>
        <w:t>вебе</w:t>
      </w:r>
      <w:proofErr w:type="spellEnd"/>
      <w:r>
        <w:t xml:space="preserve">, адаптивная вёрстка и создание атмосферы через визуальные средства. Студенты получают введение в </w:t>
      </w:r>
      <w:proofErr w:type="spellStart"/>
      <w:r>
        <w:t>Figma</w:t>
      </w:r>
      <w:proofErr w:type="spellEnd"/>
      <w:r>
        <w:t xml:space="preserve"> как основной инструмент </w:t>
      </w:r>
      <w:proofErr w:type="spellStart"/>
      <w:r>
        <w:t>прототипирования</w:t>
      </w:r>
      <w:proofErr w:type="spellEnd"/>
      <w:r>
        <w:t>.</w:t>
      </w:r>
    </w:p>
    <w:p w:rsidR="0050440B" w:rsidRDefault="0050440B"/>
    <w:p w:rsidR="0050440B" w:rsidRDefault="00A740AE">
      <w:r>
        <w:t xml:space="preserve">10. Практика: Дизайн сайта издательства в </w:t>
      </w:r>
      <w:proofErr w:type="spellStart"/>
      <w:r>
        <w:t>Figma</w:t>
      </w:r>
      <w:proofErr w:type="spellEnd"/>
    </w:p>
    <w:p w:rsidR="0050440B" w:rsidRDefault="00A740AE">
      <w:r>
        <w:t xml:space="preserve">Проектирование многостраничного сайта издательства. Создаются: главный экран с новинками, страница каталога, карточка книги с аннотацией и отзывами, раздел «Об издательстве» и контакты. Отрабатывается перенос </w:t>
      </w:r>
      <w:proofErr w:type="spellStart"/>
      <w:r>
        <w:t>айдентики</w:t>
      </w:r>
      <w:proofErr w:type="spellEnd"/>
      <w:r>
        <w:t xml:space="preserve"> в </w:t>
      </w:r>
      <w:proofErr w:type="spellStart"/>
      <w:r>
        <w:t>веб-среду</w:t>
      </w:r>
      <w:proofErr w:type="spellEnd"/>
      <w:r>
        <w:t xml:space="preserve">. Итог — </w:t>
      </w:r>
      <w:proofErr w:type="spellStart"/>
      <w:r>
        <w:t>кликабельный</w:t>
      </w:r>
      <w:proofErr w:type="spellEnd"/>
      <w:r>
        <w:t xml:space="preserve"> прототип, демонстрирующий полноценное цифровое присутствие бренда.</w:t>
      </w:r>
    </w:p>
    <w:p w:rsidR="0050440B" w:rsidRDefault="0050440B"/>
    <w:p w:rsidR="0050440B" w:rsidRDefault="00A740AE">
      <w:r>
        <w:t>МОДУЛЬ 2. КНИГА: КОНЦЕПЦИЯ И КОНСТРУКЦИЯ</w:t>
      </w:r>
    </w:p>
    <w:p w:rsidR="0050440B" w:rsidRDefault="00A740AE">
      <w:r>
        <w:t>11. Лекция: Книга как объект дизайна: анатомия и типология</w:t>
      </w:r>
    </w:p>
    <w:p w:rsidR="0050440B" w:rsidRDefault="00A740AE">
      <w:r>
        <w:t xml:space="preserve">Фундаментальная лекция о конструкции книги. </w:t>
      </w:r>
      <w:proofErr w:type="gramStart"/>
      <w:r>
        <w:t>Разбирается анатомия издания: обложка, форзац, титульный лист, шмуцтитул, колонцифра, колонтитул, навигационный аппарат.</w:t>
      </w:r>
      <w:proofErr w:type="gramEnd"/>
      <w:r>
        <w:t xml:space="preserve"> Рассматриваются типы переплётов и их влияние на дизайн. Анализируются форматы изданий и их связь с содержанием и читательским опытом. Студенты учатся видеть книгу как целостный объект, где каждая деталь функциональна.</w:t>
      </w:r>
    </w:p>
    <w:p w:rsidR="0050440B" w:rsidRDefault="0050440B"/>
    <w:p w:rsidR="0050440B" w:rsidRDefault="00A740AE">
      <w:r>
        <w:t>12. Практика: Выбор произведения и разработка концепции издания</w:t>
      </w:r>
    </w:p>
    <w:p w:rsidR="0050440B" w:rsidRDefault="00A740AE">
      <w:r>
        <w:t xml:space="preserve">Студенты выбирают литературное произведение для своего проекта. Формулируется концепция издания: обоснование выбора, определение читательской аудитории, формат и тип переплёта. Собирается </w:t>
      </w:r>
      <w:proofErr w:type="spellStart"/>
      <w:r>
        <w:t>мудборд</w:t>
      </w:r>
      <w:proofErr w:type="spellEnd"/>
      <w:r>
        <w:t xml:space="preserve">, определяющий визуальный язык будущей книги. Итог — концептуальная записка и </w:t>
      </w:r>
      <w:proofErr w:type="spellStart"/>
      <w:r>
        <w:t>референс-борд</w:t>
      </w:r>
      <w:proofErr w:type="spellEnd"/>
      <w:r>
        <w:t>, утверждаемые преподавателем перед началом иллюстрирования.</w:t>
      </w:r>
    </w:p>
    <w:p w:rsidR="0050440B" w:rsidRDefault="0050440B"/>
    <w:p w:rsidR="0050440B" w:rsidRDefault="00A740AE">
      <w:r>
        <w:t xml:space="preserve">13. Лекция: </w:t>
      </w:r>
      <w:proofErr w:type="spellStart"/>
      <w:r>
        <w:t>Типографика</w:t>
      </w:r>
      <w:proofErr w:type="spellEnd"/>
      <w:r>
        <w:t xml:space="preserve"> книги: текст как искусство</w:t>
      </w:r>
    </w:p>
    <w:p w:rsidR="0050440B" w:rsidRDefault="00A740AE">
      <w:r>
        <w:t xml:space="preserve">Углублённая лекция о работе с текстом в книжном дизайне. Рассматриваются принципы выбора гарнитур для основного набора, заголовков и акциденции. Разбираются понятия удобочитаемости, ритма набора, выключки, </w:t>
      </w:r>
      <w:proofErr w:type="spellStart"/>
      <w:r>
        <w:t>трекинга</w:t>
      </w:r>
      <w:proofErr w:type="spellEnd"/>
      <w:r>
        <w:t xml:space="preserve"> и интерлиньяжа. </w:t>
      </w:r>
      <w:proofErr w:type="gramStart"/>
      <w:r>
        <w:t xml:space="preserve">Обсуждается история книжной </w:t>
      </w:r>
      <w:proofErr w:type="spellStart"/>
      <w:r>
        <w:t>типографики</w:t>
      </w:r>
      <w:proofErr w:type="spellEnd"/>
      <w:r>
        <w:t xml:space="preserve"> и современные </w:t>
      </w:r>
      <w:r>
        <w:lastRenderedPageBreak/>
        <w:t>тенденции.</w:t>
      </w:r>
      <w:proofErr w:type="gramEnd"/>
      <w:r>
        <w:t xml:space="preserve"> Студенты получают методику построения типографической системы, обеспечивающей комфортное чтение.</w:t>
      </w:r>
    </w:p>
    <w:p w:rsidR="0050440B" w:rsidRDefault="0050440B"/>
    <w:p w:rsidR="0050440B" w:rsidRDefault="00A740AE">
      <w:r>
        <w:t>14. Практика: Подбор шрифтов и построение типографической системы</w:t>
      </w:r>
    </w:p>
    <w:p w:rsidR="0050440B" w:rsidRDefault="00A740AE">
      <w:r>
        <w:t>На основе утверждённой концепции студенты подбирают шрифтовые пары для издания: основной текст, заголовки, цитаты, подписи. Проводится тестирование шрифтов на читаемость в реальном размере и формате книги. Создаётся типографическая схема, фиксирующая все параметры набора. Итог — документ, гарантирующий типографическое единство всего издания.</w:t>
      </w:r>
    </w:p>
    <w:p w:rsidR="0050440B" w:rsidRDefault="0050440B"/>
    <w:p w:rsidR="0050440B" w:rsidRDefault="00A740AE">
      <w:r>
        <w:t>15. Лекция: Модульные сетки и композиция книжного разворота</w:t>
      </w:r>
    </w:p>
    <w:p w:rsidR="0050440B" w:rsidRDefault="00A740AE">
      <w:r>
        <w:t xml:space="preserve">Лекция о пространственной организации книжной полосы. Разбираются принципы построения модульных сеток для книжного разворота, расчет полей, </w:t>
      </w:r>
      <w:proofErr w:type="spellStart"/>
      <w:r>
        <w:t>межколонников</w:t>
      </w:r>
      <w:proofErr w:type="spellEnd"/>
      <w:r>
        <w:t xml:space="preserve"> и полосы набора. Анализируется анатомия разворота: как работают пропорции страницы, оптический центр и золотое сечение. Обсуждается взаимодействие текста и иллюстраций в рамках единой сетки.</w:t>
      </w:r>
    </w:p>
    <w:p w:rsidR="0050440B" w:rsidRDefault="0050440B"/>
    <w:p w:rsidR="0050440B" w:rsidRDefault="00A740AE">
      <w:r>
        <w:t>16. Практика: Построение модульной сетки и эскизы типовых разворотов</w:t>
      </w:r>
    </w:p>
    <w:p w:rsidR="0050440B" w:rsidRDefault="00A740AE">
      <w:r>
        <w:t xml:space="preserve">Студенты рассчитывают модульную сетку для своего издания с учётом формата и </w:t>
      </w:r>
      <w:proofErr w:type="gramStart"/>
      <w:r>
        <w:t>выбранной</w:t>
      </w:r>
      <w:proofErr w:type="gramEnd"/>
      <w:r>
        <w:t xml:space="preserve"> </w:t>
      </w:r>
      <w:proofErr w:type="spellStart"/>
      <w:r>
        <w:t>типографики</w:t>
      </w:r>
      <w:proofErr w:type="spellEnd"/>
      <w:r>
        <w:t>. Создаются эскизы ключевых типов разворотов: титульный лист, шмуцтитул, текстовый разворот, разворот с иллюстрацией. Утверждается базовая композиционная схема, которая станет шаблоном для всей дальнейшей верстки.</w:t>
      </w:r>
    </w:p>
    <w:p w:rsidR="0050440B" w:rsidRDefault="0050440B"/>
    <w:p w:rsidR="0050440B" w:rsidRDefault="00A740AE">
      <w:r>
        <w:t>МОДУЛЬ 3. ИЛЛЮСТРИРОВАНИЕ КНИГИ</w:t>
      </w:r>
    </w:p>
    <w:p w:rsidR="0050440B" w:rsidRDefault="00A740AE">
      <w:r>
        <w:t>17. Лекция: Книжная иллюстрация: история, стили, техники</w:t>
      </w:r>
    </w:p>
    <w:p w:rsidR="0050440B" w:rsidRDefault="00A740AE">
      <w:r>
        <w:t xml:space="preserve">Лекция-обзор искусства книжной иллюстрации от средневековых манускриптов </w:t>
      </w:r>
      <w:proofErr w:type="gramStart"/>
      <w:r>
        <w:t>до</w:t>
      </w:r>
      <w:proofErr w:type="gramEnd"/>
      <w:r>
        <w:t xml:space="preserve"> цифровых </w:t>
      </w:r>
      <w:proofErr w:type="spellStart"/>
      <w:r>
        <w:t>артбуков</w:t>
      </w:r>
      <w:proofErr w:type="spellEnd"/>
      <w:r>
        <w:t>. Рассматриваются стили и техники: гравюра, акварель, цифровая живопись, коллаж, векторная графика. Анализируются работы выдающихся иллюстраторов и их подход к интерпретации текста. Обсуждается роль иллюстрации: сопровождение текста, создание атмосферы или самостоятельное высказывание.</w:t>
      </w:r>
    </w:p>
    <w:p w:rsidR="0050440B" w:rsidRDefault="0050440B"/>
    <w:p w:rsidR="0050440B" w:rsidRDefault="00A740AE">
      <w:r>
        <w:t>18. Практика: Поиск визуального языка иллюстраций</w:t>
      </w:r>
    </w:p>
    <w:p w:rsidR="0050440B" w:rsidRDefault="00A740AE">
      <w:r>
        <w:t>Студенты определяют стилистику иллюстраций для своего издания. Ведётся поиск через скетчи: тестируются разные техники, цветовые палитры и уровни детализации. Создаются пробные иллюстрации к ключевым сценам произведения. Утверждается визуальный язык, который будет последовательно проведён через все 16 разворотов.</w:t>
      </w:r>
    </w:p>
    <w:p w:rsidR="0050440B" w:rsidRDefault="0050440B"/>
    <w:p w:rsidR="0050440B" w:rsidRDefault="00A740AE">
      <w:r>
        <w:t>19. Лекция: Композиция иллюстрации на развороте</w:t>
      </w:r>
    </w:p>
    <w:p w:rsidR="0050440B" w:rsidRDefault="00A740AE">
      <w:r>
        <w:t xml:space="preserve">Лекция о взаимодействии иллюстрации с пространством страницы. Разбираются типы размещения: полосная иллюстрация, разворотная, оборочная, маргинальная. Обсуждается диалог изображения с текстом: как иллюстрация может дополнять, </w:t>
      </w:r>
      <w:proofErr w:type="gramStart"/>
      <w:r>
        <w:lastRenderedPageBreak/>
        <w:t>контрастировать</w:t>
      </w:r>
      <w:proofErr w:type="gramEnd"/>
      <w:r>
        <w:t xml:space="preserve"> или опережать повествование. Анализируется ритм иллюстраций в книге и их эмоциональное воздействие на читателя.</w:t>
      </w:r>
    </w:p>
    <w:p w:rsidR="0050440B" w:rsidRDefault="0050440B"/>
    <w:p w:rsidR="0050440B" w:rsidRDefault="00A740AE">
      <w:r>
        <w:t>20. Практика: Создание иллюстраций для книги (1-8 развороты)</w:t>
      </w:r>
    </w:p>
    <w:p w:rsidR="0050440B" w:rsidRDefault="00A740AE">
      <w:r>
        <w:t>Первая половина иллюстративного цикла. Студенты создают иллюстрации для первых восьми разворотов книги, следуя утверждённому визуальному языку и сюжетной логике произведения. Каждая иллюстрация выполняется с учётом композиции разворота и будущего соседства с текстовым блоком. Преподаватель проводит промежуточный просмотр и корректировку.</w:t>
      </w:r>
    </w:p>
    <w:p w:rsidR="0050440B" w:rsidRDefault="0050440B"/>
    <w:p w:rsidR="0050440B" w:rsidRDefault="00A740AE">
      <w:r>
        <w:t>21. Практика: Создание иллюстраций для книги (9-16 развороты)</w:t>
      </w:r>
    </w:p>
    <w:p w:rsidR="0050440B" w:rsidRDefault="00A740AE">
      <w:r>
        <w:t>Завершение иллюстративного цикла: создание иллюстраций для второй половины книги. Студенты следят за визуальной целостностью всего ряда, проверяют цветовую и композиционную ритмику. После утверждения всех 16 иллюстраций проводится итоговый просмотр серии на единство стиля и соответствие концепции издания.</w:t>
      </w:r>
    </w:p>
    <w:p w:rsidR="0050440B" w:rsidRDefault="0050440B"/>
    <w:p w:rsidR="0050440B" w:rsidRDefault="00A740AE">
      <w:r>
        <w:t>МОДУЛЬ 4. ВЕРСТКА И ДОПЕЧАТНАЯ ПОДГОТОВКА</w:t>
      </w:r>
    </w:p>
    <w:p w:rsidR="0050440B" w:rsidRDefault="00A740AE">
      <w:r>
        <w:t>22. Лекция: Обложка книги: проектирование и коммуникация</w:t>
      </w:r>
    </w:p>
    <w:p w:rsidR="0050440B" w:rsidRDefault="00A740AE">
      <w:r>
        <w:t xml:space="preserve">Лекция об обложке как главном маркетинговом инструменте книги. Разбирается анатомия обложки: передняя и задняя сторонки, корешок, клапаны. Анализируются типы обложек: типографические, иллюстративные, </w:t>
      </w:r>
      <w:proofErr w:type="spellStart"/>
      <w:r>
        <w:t>минималистичные</w:t>
      </w:r>
      <w:proofErr w:type="spellEnd"/>
      <w:r>
        <w:t>. Обсуждается работа обложки на полке магазина и в цифровой витрине, а также её роль в построении серийности издательства.</w:t>
      </w:r>
    </w:p>
    <w:p w:rsidR="0050440B" w:rsidRDefault="0050440B"/>
    <w:p w:rsidR="0050440B" w:rsidRDefault="00A740AE">
      <w:r>
        <w:t>23. Практика: Создание обложки и форзацев книги</w:t>
      </w:r>
    </w:p>
    <w:p w:rsidR="0050440B" w:rsidRDefault="00A740AE">
      <w:r>
        <w:t xml:space="preserve">Студенты проектируют обложку своего издания в развороте: передняя и задняя сторонки, корешок. Разрабатываются форзацы как визуальный переход от переплёта к содержанию. Обложка создаётся в соответствии с типографической системой книги и </w:t>
      </w:r>
      <w:proofErr w:type="spellStart"/>
      <w:r>
        <w:t>айдентикой</w:t>
      </w:r>
      <w:proofErr w:type="spellEnd"/>
      <w:r>
        <w:t xml:space="preserve"> издательства. Итог — полный макет переплёта в развороте, готовый к печати.</w:t>
      </w:r>
    </w:p>
    <w:p w:rsidR="0050440B" w:rsidRDefault="0050440B"/>
    <w:p w:rsidR="0050440B" w:rsidRDefault="00A740AE">
      <w:r>
        <w:t>24. Практика: Верстка текстовых разворотов с иллюстрациями</w:t>
      </w:r>
    </w:p>
    <w:p w:rsidR="0050440B" w:rsidRDefault="00A740AE">
      <w:r>
        <w:t>Сборка книги в единое целое. Студенты верстают все 16 разворотов, соединяя текст и иллюстрации в соответствии с утверждённой модульной сеткой и типографической схемой. Контролируется иерархия, удобочитаемость и визуальный ритм. Проверяются висячие строки, коридоры, разрывы. Итог — полностью свёрстанный блок книги.</w:t>
      </w:r>
    </w:p>
    <w:p w:rsidR="0050440B" w:rsidRDefault="0050440B"/>
    <w:p w:rsidR="0050440B" w:rsidRDefault="00A740AE">
      <w:r>
        <w:t>25. Лекция: Допечатная подготовка книжного издания</w:t>
      </w:r>
    </w:p>
    <w:p w:rsidR="0050440B" w:rsidRDefault="00A740AE">
      <w:r>
        <w:t>Техническая лекция о подготовке макета к передаче в типографию. Разбираются требования к файлам: цветовая модель CMYK, разрешение изображений, вылеты, метки реза. Обсуждаются особенности спуска полос для книжного блока и переплёта. Студенты учатся проверять макет на соответствие типографским стандартам и готовить пакет файлов для печати.</w:t>
      </w:r>
    </w:p>
    <w:p w:rsidR="0050440B" w:rsidRDefault="0050440B"/>
    <w:p w:rsidR="0050440B" w:rsidRDefault="00A740AE">
      <w:r>
        <w:t>26. Практика: Финальная сборка книги и предпечатная проверка</w:t>
      </w:r>
    </w:p>
    <w:p w:rsidR="0050440B" w:rsidRDefault="00A740AE">
      <w:r>
        <w:t xml:space="preserve">Студенты проводят итоговую ревизию макета: техническая проверка всех элементов, вычитка текста, контроль цветового режима и разрешений. Создаётся единый PDF-файл книги, готовый к передаче в типографию. Проводится сборка </w:t>
      </w:r>
      <w:proofErr w:type="gramStart"/>
      <w:r>
        <w:t>цифрового</w:t>
      </w:r>
      <w:proofErr w:type="gramEnd"/>
      <w:r>
        <w:t xml:space="preserve"> </w:t>
      </w:r>
      <w:proofErr w:type="spellStart"/>
      <w:r>
        <w:t>мокапа</w:t>
      </w:r>
      <w:proofErr w:type="spellEnd"/>
      <w:r>
        <w:t>, демонстрирующего книгу как трёхмерный объект.</w:t>
      </w:r>
    </w:p>
    <w:p w:rsidR="0050440B" w:rsidRDefault="0050440B"/>
    <w:p w:rsidR="0050440B" w:rsidRDefault="00A740AE">
      <w:r>
        <w:t>МОДУЛЬ 5. ПОДАЧА И ЗАЩИТА</w:t>
      </w:r>
    </w:p>
    <w:p w:rsidR="0050440B" w:rsidRDefault="00A740AE">
      <w:r>
        <w:t>27. Лекция: Стратегия презентации книжного проекта</w:t>
      </w:r>
    </w:p>
    <w:p w:rsidR="0050440B" w:rsidRDefault="00A740AE">
      <w:r>
        <w:t xml:space="preserve">Методологическая лекция о защите комплексного проекта. Разбирается структура устного выступления: от концепции издательства через демонстрацию </w:t>
      </w:r>
      <w:proofErr w:type="spellStart"/>
      <w:r>
        <w:t>айдентики</w:t>
      </w:r>
      <w:proofErr w:type="spellEnd"/>
      <w:r>
        <w:t xml:space="preserve"> и сайта к показу книги и иллюстраций. Даются рекомендации по выстраиванию </w:t>
      </w:r>
      <w:proofErr w:type="spellStart"/>
      <w:r>
        <w:t>нарратива</w:t>
      </w:r>
      <w:proofErr w:type="spellEnd"/>
      <w:r>
        <w:t>, расстановке акцентов и управлению временем защиты. Обсуждается подготовка печатных материалов к экспонированию.</w:t>
      </w:r>
    </w:p>
    <w:p w:rsidR="0050440B" w:rsidRDefault="0050440B"/>
    <w:p w:rsidR="0050440B" w:rsidRDefault="00A740AE">
      <w:r>
        <w:t>28. Практика: Верстка итоговой подачи (планшет 1x1 м)</w:t>
      </w:r>
    </w:p>
    <w:p w:rsidR="0050440B" w:rsidRDefault="00A740AE">
      <w:r>
        <w:t xml:space="preserve">Финальная сборка выставочного планшета. На одном квадратном метре размещаются: логотип издательства, обложка книги, лучшие развороты, избранные иллюстрации, </w:t>
      </w:r>
      <w:proofErr w:type="spellStart"/>
      <w:r>
        <w:t>скриншоты</w:t>
      </w:r>
      <w:proofErr w:type="spellEnd"/>
      <w:r>
        <w:t xml:space="preserve"> сайта и элементы </w:t>
      </w:r>
      <w:proofErr w:type="spellStart"/>
      <w:r>
        <w:t>соцсетей</w:t>
      </w:r>
      <w:proofErr w:type="spellEnd"/>
      <w:r>
        <w:t>. Главная задача — выстроить визуальную иерархию и маршрут взгляда. Планшет готовится к широкоформатной печати.</w:t>
      </w:r>
    </w:p>
    <w:p w:rsidR="0050440B" w:rsidRDefault="0050440B"/>
    <w:p w:rsidR="0050440B" w:rsidRDefault="00A740AE">
      <w:r>
        <w:t>29. Практика: Предзащита и финальная доработка проекта</w:t>
      </w:r>
    </w:p>
    <w:p w:rsidR="0050440B" w:rsidRDefault="00A740AE">
      <w:r>
        <w:t>Генеральная репетиция защиты. Каждый студент выступает с полной презентацией своего издательства и книги. Группа и преподаватель дают развёрнутую обратную связь. Выявляются слабые места в аргументации, композиции планшета или технических деталях. Оставшееся время посвящается финальным правкам, после чего проект считается завершённым и готовым к оценке комиссией.</w:t>
      </w:r>
    </w:p>
    <w:p w:rsidR="0050440B" w:rsidRDefault="0050440B">
      <w:pPr>
        <w:pStyle w:val="10"/>
      </w:pPr>
    </w:p>
    <w:p w:rsidR="0050440B" w:rsidRDefault="00A740AE">
      <w:pPr>
        <w:jc w:val="center"/>
        <w:rPr>
          <w:b/>
        </w:rPr>
      </w:pPr>
      <w:r>
        <w:rPr>
          <w:b/>
        </w:rPr>
        <w:t>IV курс</w:t>
      </w:r>
    </w:p>
    <w:p w:rsidR="0050440B" w:rsidRDefault="00A740AE">
      <w:pPr>
        <w:jc w:val="center"/>
        <w:rPr>
          <w:b/>
        </w:rPr>
      </w:pPr>
      <w:r>
        <w:rPr>
          <w:b/>
        </w:rPr>
        <w:t>7 семестр</w:t>
      </w:r>
    </w:p>
    <w:p w:rsidR="0050440B" w:rsidRDefault="0050440B"/>
    <w:p w:rsidR="0050440B" w:rsidRDefault="00A740AE">
      <w:r>
        <w:t>МОДУЛЬ 1. КОНЦЕПЦИЯ И ВИЗУАЛЬНАЯ СИСТЕМА ИГРЫ</w:t>
      </w:r>
    </w:p>
    <w:p w:rsidR="0050440B" w:rsidRDefault="00A740AE">
      <w:r>
        <w:t>1. Лекция: Настольные игры: индустрия, жанры, тренды</w:t>
      </w:r>
    </w:p>
    <w:p w:rsidR="0050440B" w:rsidRDefault="00A740AE">
      <w:r>
        <w:t xml:space="preserve">Вводная лекция, погружающая в мир настольных игр. Рассматривается структура индустрии: от </w:t>
      </w:r>
      <w:proofErr w:type="spellStart"/>
      <w:r>
        <w:t>масс-маркета</w:t>
      </w:r>
      <w:proofErr w:type="spellEnd"/>
      <w:r>
        <w:t xml:space="preserve"> до </w:t>
      </w:r>
      <w:proofErr w:type="spellStart"/>
      <w:r>
        <w:t>краудфандинговых</w:t>
      </w:r>
      <w:proofErr w:type="spellEnd"/>
      <w:r>
        <w:t xml:space="preserve"> проектов. Анализируются основные жанры: стратегии, ролевые игры, семейные, кооперативные, карточные. Разбираются актуальные тренды в дизайне компонентов, роль иллюстрации и визуальной коммуникации в успехе игры. Обозначается структура учебного модуля и требования к финальному проекту.</w:t>
      </w:r>
    </w:p>
    <w:p w:rsidR="0050440B" w:rsidRDefault="0050440B"/>
    <w:p w:rsidR="0050440B" w:rsidRDefault="00A740AE">
      <w:r>
        <w:t>2. Практика: Разработка концепции настольной игры</w:t>
      </w:r>
    </w:p>
    <w:p w:rsidR="0050440B" w:rsidRDefault="00A740AE">
      <w:r>
        <w:lastRenderedPageBreak/>
        <w:t xml:space="preserve">Студенты придумывают собственную настольную игру. Определяются: жанр, тема и </w:t>
      </w:r>
      <w:proofErr w:type="spellStart"/>
      <w:r>
        <w:t>сеттинг</w:t>
      </w:r>
      <w:proofErr w:type="spellEnd"/>
      <w:r>
        <w:t xml:space="preserve">, целевая аудитория, количество игроков, примерная механика и цель игры. Формулируется уникальное торговое предложение. Проводится анализ аналогов и конкурентов на рынке. Итог — концепт-документ, содержащий название, </w:t>
      </w:r>
      <w:proofErr w:type="spellStart"/>
      <w:r>
        <w:t>слоган</w:t>
      </w:r>
      <w:proofErr w:type="spellEnd"/>
      <w:r>
        <w:t xml:space="preserve">, описание </w:t>
      </w:r>
      <w:proofErr w:type="spellStart"/>
      <w:r>
        <w:t>геймплея</w:t>
      </w:r>
      <w:proofErr w:type="spellEnd"/>
      <w:r>
        <w:t xml:space="preserve"> и перечень всех будущих компонентов.</w:t>
      </w:r>
    </w:p>
    <w:p w:rsidR="0050440B" w:rsidRDefault="0050440B"/>
    <w:p w:rsidR="0050440B" w:rsidRDefault="00A740AE">
      <w:r>
        <w:t>3. Лекция: Визуальная система настольной игры</w:t>
      </w:r>
    </w:p>
    <w:p w:rsidR="0050440B" w:rsidRDefault="00A740AE">
      <w:r>
        <w:t>Лекция о том, как строится визуальная экосистема настольной игры. Рассматриваются все компоненты как единая система: коробка, поле, карты, жетоны, правила. Обсуждается важность визуального единства, цветового кодирования и читаемости элементов. Анализируются примеры удачных визуальных решений, где дизайн не только украшает, но и помогает игровому процессу.</w:t>
      </w:r>
    </w:p>
    <w:p w:rsidR="0050440B" w:rsidRDefault="0050440B"/>
    <w:p w:rsidR="0050440B" w:rsidRDefault="00A740AE">
      <w:r>
        <w:t xml:space="preserve">4. Практика: Создание </w:t>
      </w:r>
      <w:proofErr w:type="spellStart"/>
      <w:r>
        <w:t>мудборда</w:t>
      </w:r>
      <w:proofErr w:type="spellEnd"/>
      <w:r>
        <w:t xml:space="preserve"> и визуального ключа игры</w:t>
      </w:r>
    </w:p>
    <w:p w:rsidR="0050440B" w:rsidRDefault="00A740AE">
      <w:r>
        <w:t xml:space="preserve">На основе концепции студенты собирают </w:t>
      </w:r>
      <w:proofErr w:type="spellStart"/>
      <w:r>
        <w:t>мудборд</w:t>
      </w:r>
      <w:proofErr w:type="spellEnd"/>
      <w:r>
        <w:t>, определяющий визуальный язык игры: цветовую палитру, характер иллюстраций, фактуры, настроение. Создаётся визуальный ключ — эталонный образец стиля, который станет ориентиром для всей дальнейшей работы. Утверждаются основные цвета, техника иллюстрирования и общая эстетика проекта.</w:t>
      </w:r>
    </w:p>
    <w:p w:rsidR="0050440B" w:rsidRDefault="0050440B"/>
    <w:p w:rsidR="0050440B" w:rsidRDefault="00A740AE">
      <w:r>
        <w:t xml:space="preserve">5. Лекция: </w:t>
      </w:r>
      <w:proofErr w:type="spellStart"/>
      <w:r>
        <w:t>Типографика</w:t>
      </w:r>
      <w:proofErr w:type="spellEnd"/>
      <w:r>
        <w:t xml:space="preserve"> и </w:t>
      </w:r>
      <w:proofErr w:type="spellStart"/>
      <w:r>
        <w:t>иконографика</w:t>
      </w:r>
      <w:proofErr w:type="spellEnd"/>
      <w:r>
        <w:t xml:space="preserve"> в настольных играх</w:t>
      </w:r>
    </w:p>
    <w:p w:rsidR="0050440B" w:rsidRDefault="00A740AE">
      <w:r>
        <w:t xml:space="preserve">Лекция о функциональной роли шрифта и пиктограмм в игровом дизайне. Разбираются требования к читаемости текста на картах и поле, выбор гарнитур для заголовков и основного текста. Анализируется роль </w:t>
      </w:r>
      <w:proofErr w:type="spellStart"/>
      <w:r>
        <w:t>иконографики</w:t>
      </w:r>
      <w:proofErr w:type="spellEnd"/>
      <w:r>
        <w:t>: как пиктограммы заменяют текст, ускоряют понимание механик и делают игру доступной для международной аудитории без перевода.</w:t>
      </w:r>
    </w:p>
    <w:p w:rsidR="0050440B" w:rsidRDefault="0050440B"/>
    <w:p w:rsidR="0050440B" w:rsidRDefault="00A740AE">
      <w:r>
        <w:t>6. Практика: Разработка шрифтовой системы и пиктограмм</w:t>
      </w:r>
    </w:p>
    <w:p w:rsidR="0050440B" w:rsidRDefault="00A740AE">
      <w:r>
        <w:t xml:space="preserve">Студенты подбирают шрифтовую пару для игры: акцидентный шрифт для логотипа и заголовков, текстовый шрифт для правил и карт. Разрабатывается система </w:t>
      </w:r>
      <w:proofErr w:type="spellStart"/>
      <w:r>
        <w:t>иконографики</w:t>
      </w:r>
      <w:proofErr w:type="spellEnd"/>
      <w:r>
        <w:t>: пиктограммы ресурсов, действий, фракций. Иконки тестируются на читаемость в малом масштабе. Итог — типографическая схема и лист пиктограмм, готовые к интеграции во все компоненты.</w:t>
      </w:r>
    </w:p>
    <w:p w:rsidR="0050440B" w:rsidRDefault="0050440B"/>
    <w:p w:rsidR="0050440B" w:rsidRDefault="00A740AE">
      <w:r>
        <w:t>МОДУЛЬ 2. ЛОГОТИП И ФИРМЕННЫЙ СТИЛЬ ИГРЫ</w:t>
      </w:r>
    </w:p>
    <w:p w:rsidR="0050440B" w:rsidRDefault="00A740AE">
      <w:r>
        <w:t>7. Лекция: Логотип настольной игры: специфика и требования</w:t>
      </w:r>
    </w:p>
    <w:p w:rsidR="0050440B" w:rsidRDefault="00A740AE">
      <w:r>
        <w:t xml:space="preserve">Лекция о логотипе как главном идентификаторе игры. Разбираются особенности игровых логотипов: работа с темой и жанром, интеграция иллюстративных элементов, читаемость на коробке и в цифровой среде. Анализируются примеры логотипов, ставших культовыми. Обсуждается, как логотип взаимодействует с </w:t>
      </w:r>
      <w:proofErr w:type="gramStart"/>
      <w:r>
        <w:t>ключевым</w:t>
      </w:r>
      <w:proofErr w:type="gramEnd"/>
      <w:r>
        <w:t xml:space="preserve"> </w:t>
      </w:r>
      <w:proofErr w:type="spellStart"/>
      <w:r>
        <w:t>артом</w:t>
      </w:r>
      <w:proofErr w:type="spellEnd"/>
      <w:r>
        <w:t xml:space="preserve"> коробки, не теряясь и не перетягивая внимание.</w:t>
      </w:r>
    </w:p>
    <w:p w:rsidR="0050440B" w:rsidRDefault="0050440B"/>
    <w:p w:rsidR="0050440B" w:rsidRDefault="00A740AE">
      <w:r>
        <w:t>8. Практика: Разработка логотипа и ключевого знака игры</w:t>
      </w:r>
    </w:p>
    <w:p w:rsidR="0050440B" w:rsidRDefault="00A740AE">
      <w:r>
        <w:lastRenderedPageBreak/>
        <w:t xml:space="preserve">Студенты создают логотип настольной игры, работая над шрифтовой композицией и возможной интеграцией знака-символа. Логотип тестируется на </w:t>
      </w:r>
      <w:proofErr w:type="spellStart"/>
      <w:r>
        <w:t>масштабируемость</w:t>
      </w:r>
      <w:proofErr w:type="spellEnd"/>
      <w:r>
        <w:t xml:space="preserve">: от коробки до карты и </w:t>
      </w:r>
      <w:proofErr w:type="spellStart"/>
      <w:r>
        <w:t>аватарки</w:t>
      </w:r>
      <w:proofErr w:type="spellEnd"/>
      <w:r>
        <w:t>. При необходимости разрабатывается отдельный знак-символ для использования на малых носителях. Итог — утверждённый логотип в нескольких вариантах компоновки.</w:t>
      </w:r>
    </w:p>
    <w:p w:rsidR="0050440B" w:rsidRDefault="0050440B"/>
    <w:p w:rsidR="0050440B" w:rsidRDefault="00A740AE">
      <w:r>
        <w:t>9. Лекция: Фирменный стиль настольной игры</w:t>
      </w:r>
    </w:p>
    <w:p w:rsidR="0050440B" w:rsidRDefault="00A740AE">
      <w:r>
        <w:t xml:space="preserve">Лекция о построении </w:t>
      </w:r>
      <w:proofErr w:type="spellStart"/>
      <w:r>
        <w:t>айдентики</w:t>
      </w:r>
      <w:proofErr w:type="spellEnd"/>
      <w:r>
        <w:t xml:space="preserve"> игрового продукта. Рассматривается, как фирменный стиль игры объединяет все компоненты: паттерны, фоны, бордюры, оформление карт и планшетов. Обсуждается понятие </w:t>
      </w:r>
      <w:proofErr w:type="spellStart"/>
      <w:r>
        <w:t>гайдлайна</w:t>
      </w:r>
      <w:proofErr w:type="spellEnd"/>
      <w:r>
        <w:t xml:space="preserve"> для настольной игры и его отличие </w:t>
      </w:r>
      <w:proofErr w:type="gramStart"/>
      <w:r>
        <w:t>от</w:t>
      </w:r>
      <w:proofErr w:type="gramEnd"/>
      <w:r>
        <w:t xml:space="preserve"> корпоративного </w:t>
      </w:r>
      <w:proofErr w:type="spellStart"/>
      <w:r>
        <w:t>гайдлайна</w:t>
      </w:r>
      <w:proofErr w:type="spellEnd"/>
      <w:r>
        <w:t xml:space="preserve">. Анализируется, как </w:t>
      </w:r>
      <w:proofErr w:type="spellStart"/>
      <w:r>
        <w:t>айдентика</w:t>
      </w:r>
      <w:proofErr w:type="spellEnd"/>
      <w:r>
        <w:t xml:space="preserve"> работает на разных материалах: картон, пластик, дерево.</w:t>
      </w:r>
    </w:p>
    <w:p w:rsidR="0050440B" w:rsidRDefault="0050440B"/>
    <w:p w:rsidR="0050440B" w:rsidRDefault="00A740AE">
      <w:r>
        <w:t xml:space="preserve">10. Практика: Создание элементов </w:t>
      </w:r>
      <w:proofErr w:type="spellStart"/>
      <w:r>
        <w:t>айдентики</w:t>
      </w:r>
      <w:proofErr w:type="spellEnd"/>
      <w:r>
        <w:t xml:space="preserve"> и </w:t>
      </w:r>
      <w:proofErr w:type="spellStart"/>
      <w:r>
        <w:t>гайдлайна</w:t>
      </w:r>
      <w:proofErr w:type="spellEnd"/>
      <w:r>
        <w:t xml:space="preserve"> игры</w:t>
      </w:r>
    </w:p>
    <w:p w:rsidR="0050440B" w:rsidRDefault="00A740AE">
      <w:r>
        <w:t xml:space="preserve">Студенты разрабатывают вспомогательные элементы </w:t>
      </w:r>
      <w:proofErr w:type="spellStart"/>
      <w:r>
        <w:t>айдентики</w:t>
      </w:r>
      <w:proofErr w:type="spellEnd"/>
      <w:r>
        <w:t xml:space="preserve">: паттерны и текстуры, оформление рубашек карт, бордюры для планшетов, цветовое кодирование фракций или типов карт. Все элементы собираются в </w:t>
      </w:r>
      <w:proofErr w:type="spellStart"/>
      <w:r>
        <w:t>мини-гайдлайн</w:t>
      </w:r>
      <w:proofErr w:type="spellEnd"/>
      <w:r>
        <w:t xml:space="preserve">, </w:t>
      </w:r>
      <w:proofErr w:type="gramStart"/>
      <w:r>
        <w:t>фиксирующий</w:t>
      </w:r>
      <w:proofErr w:type="gramEnd"/>
      <w:r>
        <w:t xml:space="preserve"> правила использования стиля. Итог — документ, гарантирующий визуальное единство всех компонентов игры.</w:t>
      </w:r>
    </w:p>
    <w:p w:rsidR="0050440B" w:rsidRDefault="0050440B"/>
    <w:p w:rsidR="0050440B" w:rsidRDefault="00A740AE">
      <w:r>
        <w:t>МОДУЛЬ 3. ИЛЛЮСТРИРОВАНИЕ КОМПОНЕНТОВ ИГРЫ</w:t>
      </w:r>
    </w:p>
    <w:p w:rsidR="0050440B" w:rsidRDefault="00A740AE">
      <w:r>
        <w:t>11. Лекция: Иллюстрация в настольных играх: стили и подходы</w:t>
      </w:r>
    </w:p>
    <w:p w:rsidR="0050440B" w:rsidRDefault="00A740AE">
      <w:r>
        <w:t xml:space="preserve">Лекция об искусстве игровой иллюстрации. Рассматриваются стили: </w:t>
      </w:r>
      <w:proofErr w:type="spellStart"/>
      <w:r>
        <w:t>фэнтези-реализм</w:t>
      </w:r>
      <w:proofErr w:type="spellEnd"/>
      <w:r>
        <w:t xml:space="preserve">, </w:t>
      </w:r>
      <w:proofErr w:type="spellStart"/>
      <w:r>
        <w:t>комиксная</w:t>
      </w:r>
      <w:proofErr w:type="spellEnd"/>
      <w:r>
        <w:t xml:space="preserve"> графика, минимализм, стилизация под гравюру, векторный арт. Анализируется, как стиль иллюстрации связан с жанром и целевой аудиторией игры. Обсуждается техническая сторона: требования к разрешению, форматам, цветовой модели для печати на картоне и пластике.</w:t>
      </w:r>
    </w:p>
    <w:p w:rsidR="0050440B" w:rsidRDefault="0050440B"/>
    <w:p w:rsidR="0050440B" w:rsidRDefault="00A740AE">
      <w:r>
        <w:t>12. Практика: Разработка иллюстраций для карт и планшетов</w:t>
      </w:r>
    </w:p>
    <w:p w:rsidR="0050440B" w:rsidRDefault="00A740AE">
      <w:r>
        <w:t xml:space="preserve">Студенты создают серию иллюстраций для ключевых компонентов игры. В зависимости от проекта это могут быть: иллюстрации карт событий, изображения персонажей на планшетах, </w:t>
      </w:r>
      <w:proofErr w:type="spellStart"/>
      <w:r>
        <w:t>арты</w:t>
      </w:r>
      <w:proofErr w:type="spellEnd"/>
      <w:r>
        <w:t xml:space="preserve"> локаций. Все иллюстрации выполняются в едином стиле, утверждённом на этапе визуального ключа. Минимальное количество — 8-10 иллюстраций, покрывающих основные игровые элементы.</w:t>
      </w:r>
    </w:p>
    <w:p w:rsidR="0050440B" w:rsidRDefault="0050440B"/>
    <w:p w:rsidR="0050440B" w:rsidRDefault="00A740AE">
      <w:r>
        <w:t>13. Лекция: Дизайн игрового поля</w:t>
      </w:r>
    </w:p>
    <w:p w:rsidR="0050440B" w:rsidRDefault="00A740AE">
      <w:r>
        <w:t>Лекция о проектировании главного игрового пространства. Разбираются типы полей: модульные, складные, статичные. Анализируется композиция поля: зоны для компонентов, треки победных очков, места для колод. Обсуждается баланс между декоративностью и функциональностью, цветовое зонирование и читаемость поля с расстояния вытянутой руки.</w:t>
      </w:r>
    </w:p>
    <w:p w:rsidR="0050440B" w:rsidRDefault="0050440B"/>
    <w:p w:rsidR="0050440B" w:rsidRDefault="00A740AE">
      <w:r>
        <w:t>14. Практика: Создание игрового поля</w:t>
      </w:r>
    </w:p>
    <w:p w:rsidR="0050440B" w:rsidRDefault="00A740AE">
      <w:r>
        <w:t xml:space="preserve">Студенты проектируют игровое поле в натуральную величину с учётом всех функциональных зон. Разрабатывается композиция, интегрирующая </w:t>
      </w:r>
      <w:r>
        <w:lastRenderedPageBreak/>
        <w:t xml:space="preserve">иллюстративный фон, </w:t>
      </w:r>
      <w:proofErr w:type="spellStart"/>
      <w:r>
        <w:t>иконографику</w:t>
      </w:r>
      <w:proofErr w:type="spellEnd"/>
      <w:r>
        <w:t xml:space="preserve"> и зоны для размещения компонентов. Поле проверяется на читаемость и удобство использования. Итог — макет поля, готовый к печати и спуску на формат складного планшета.</w:t>
      </w:r>
    </w:p>
    <w:p w:rsidR="0050440B" w:rsidRDefault="0050440B"/>
    <w:p w:rsidR="0050440B" w:rsidRDefault="00A740AE">
      <w:r>
        <w:t>МОДУЛЬ 4. УПАКОВКА И КОМПЛЕКТАЦИЯ</w:t>
      </w:r>
    </w:p>
    <w:p w:rsidR="0050440B" w:rsidRDefault="00A740AE">
      <w:r>
        <w:t>15. Лекция: Дизайн упаковки настольной игры</w:t>
      </w:r>
    </w:p>
    <w:p w:rsidR="0050440B" w:rsidRDefault="00A740AE">
      <w:r>
        <w:t>Лекция о коробке как главном продающем элементе. Разбирается анатомия упаковки: крышка, дно, торцы, внутренний вкладыш. Анализируется психология выбора на полке магазина: как за три секунды коробка должна сообщить жанр, тему, возраст и состав игры. Обсуждаются стандартные форматы коробок и требования к размещению информации.</w:t>
      </w:r>
    </w:p>
    <w:p w:rsidR="0050440B" w:rsidRDefault="0050440B"/>
    <w:p w:rsidR="0050440B" w:rsidRDefault="00A740AE">
      <w:r>
        <w:t>16. Практика: Создание коробки и вкладыша</w:t>
      </w:r>
    </w:p>
    <w:p w:rsidR="0050440B" w:rsidRDefault="00A740AE">
      <w:r>
        <w:t xml:space="preserve">Студенты проектируют упаковку игры: лицевая сторона с ключевым </w:t>
      </w:r>
      <w:proofErr w:type="spellStart"/>
      <w:r>
        <w:t>артом</w:t>
      </w:r>
      <w:proofErr w:type="spellEnd"/>
      <w:r>
        <w:t xml:space="preserve">, логотипом и плашками, торцы, задняя сторона с описанием, составом и иллюстрациями процесса. Разрабатывается внутренний вкладыш-органайзер для хранения компонентов. Итог — полный макет коробки в развороте, представленный </w:t>
      </w:r>
      <w:proofErr w:type="gramStart"/>
      <w:r>
        <w:t>в</w:t>
      </w:r>
      <w:proofErr w:type="gramEnd"/>
      <w:r>
        <w:t xml:space="preserve"> реалистичном 3D-мокапе.</w:t>
      </w:r>
    </w:p>
    <w:p w:rsidR="0050440B" w:rsidRDefault="0050440B"/>
    <w:p w:rsidR="0050440B" w:rsidRDefault="00A740AE">
      <w:r>
        <w:t>17. Лекция: Малые компоненты: жетоны, фишки, памятки</w:t>
      </w:r>
    </w:p>
    <w:p w:rsidR="0050440B" w:rsidRDefault="00A740AE">
      <w:r>
        <w:t xml:space="preserve">Лекция о проектировании малых форм в настольной игре. Рассматриваются эргономика жетонов и фишек, требования к вырубке, толщине картона и тактильным свойствам. Обсуждается дизайн памяток и планшетов игроков: как на ограниченном пространстве </w:t>
      </w:r>
      <w:proofErr w:type="gramStart"/>
      <w:r>
        <w:t>разместить</w:t>
      </w:r>
      <w:proofErr w:type="gramEnd"/>
      <w:r>
        <w:t xml:space="preserve"> всю необходимую информацию, сохранив стиль и читаемость.</w:t>
      </w:r>
    </w:p>
    <w:p w:rsidR="0050440B" w:rsidRDefault="0050440B"/>
    <w:p w:rsidR="0050440B" w:rsidRDefault="00A740AE">
      <w:r>
        <w:t>18. Практика: Разработка жетонов, фишек и памяток</w:t>
      </w:r>
    </w:p>
    <w:p w:rsidR="0050440B" w:rsidRDefault="00A740AE">
      <w:r>
        <w:t>Студенты проектируют комплект малых компонентов: жетоны ресурсов или победных очков, планшеты игроков, карты-памятки. Учитываются технические требования к вырубным формам и печати на плотном картоне. Все элементы выполняются в единой визуальной системе с игровым полем и картами.</w:t>
      </w:r>
    </w:p>
    <w:p w:rsidR="0050440B" w:rsidRDefault="0050440B"/>
    <w:p w:rsidR="0050440B" w:rsidRDefault="00A740AE">
      <w:r>
        <w:t>19. Лекция: Правила игры как объект дизайна</w:t>
      </w:r>
    </w:p>
    <w:p w:rsidR="0050440B" w:rsidRDefault="00A740AE">
      <w:r>
        <w:t>Лекция о проектировании буклета правил. Разбирается структура: состав игры, подготовка, ход игры, особые случаи, победные условия. Анализируется, как дизайн правил влияет на первое впечатление от игры и скорость входа в процесс. Обсуждаются принципы визуализации примеров: схемы расстановки, примеры ходов, поясняющие иллюстрации.</w:t>
      </w:r>
    </w:p>
    <w:p w:rsidR="0050440B" w:rsidRDefault="0050440B"/>
    <w:p w:rsidR="0050440B" w:rsidRDefault="00A740AE">
      <w:r>
        <w:t>20. Практика: Верстка буклета правил</w:t>
      </w:r>
    </w:p>
    <w:p w:rsidR="0050440B" w:rsidRDefault="00A740AE">
      <w:r>
        <w:t>Студенты верстают буклет правил своей игры. Создаётся многостраничный документ, включающий: обложку, состав игры со схемами, пошаговое описание процесса, иллюстрированные примеры, справочную таблицу. Вёрстка выполняется с соблюдением типографической системы игры. Итог — готовый к печати pdf-файл буклета.</w:t>
      </w:r>
    </w:p>
    <w:p w:rsidR="0050440B" w:rsidRDefault="0050440B"/>
    <w:p w:rsidR="0050440B" w:rsidRDefault="00A740AE">
      <w:r>
        <w:t>МОДУЛЬ 5. ПРОДВИЖЕНИЕ И ПОДАЧА</w:t>
      </w:r>
    </w:p>
    <w:p w:rsidR="0050440B" w:rsidRDefault="00A740AE">
      <w:r>
        <w:t>21. Лекция: Маркетинг и продвижение настольной игры</w:t>
      </w:r>
    </w:p>
    <w:p w:rsidR="0050440B" w:rsidRDefault="00A740AE">
      <w:r>
        <w:t xml:space="preserve">Лекция о стратегиях вывода игры на рынок. Рассматриваются каналы продвижения: </w:t>
      </w:r>
      <w:proofErr w:type="spellStart"/>
      <w:r>
        <w:t>краудфандинговые</w:t>
      </w:r>
      <w:proofErr w:type="spellEnd"/>
      <w:r>
        <w:t xml:space="preserve"> платформы, </w:t>
      </w:r>
      <w:proofErr w:type="spellStart"/>
      <w:r>
        <w:t>соцсети</w:t>
      </w:r>
      <w:proofErr w:type="spellEnd"/>
      <w:r>
        <w:t xml:space="preserve">, </w:t>
      </w:r>
      <w:proofErr w:type="spellStart"/>
      <w:r>
        <w:t>блоги</w:t>
      </w:r>
      <w:proofErr w:type="spellEnd"/>
      <w:r>
        <w:t xml:space="preserve"> и обзоры, игровые выставки. Анализируется роль </w:t>
      </w:r>
      <w:proofErr w:type="gramStart"/>
      <w:r>
        <w:t>визуального</w:t>
      </w:r>
      <w:proofErr w:type="gramEnd"/>
      <w:r>
        <w:t xml:space="preserve"> </w:t>
      </w:r>
      <w:proofErr w:type="spellStart"/>
      <w:r>
        <w:t>контента</w:t>
      </w:r>
      <w:proofErr w:type="spellEnd"/>
      <w:r>
        <w:t xml:space="preserve"> в кампании: </w:t>
      </w:r>
      <w:proofErr w:type="spellStart"/>
      <w:r>
        <w:t>тизеры</w:t>
      </w:r>
      <w:proofErr w:type="spellEnd"/>
      <w:r>
        <w:t xml:space="preserve">, распаковки, </w:t>
      </w:r>
      <w:proofErr w:type="spellStart"/>
      <w:r>
        <w:t>летсплеи</w:t>
      </w:r>
      <w:proofErr w:type="spellEnd"/>
      <w:r>
        <w:t xml:space="preserve">. Обсуждается подготовка </w:t>
      </w:r>
      <w:proofErr w:type="spellStart"/>
      <w:r>
        <w:t>промо-материалов</w:t>
      </w:r>
      <w:proofErr w:type="spellEnd"/>
      <w:r>
        <w:t xml:space="preserve"> для разных платформ и форматов.</w:t>
      </w:r>
    </w:p>
    <w:p w:rsidR="0050440B" w:rsidRDefault="0050440B"/>
    <w:p w:rsidR="0050440B" w:rsidRDefault="00A740AE">
      <w:r>
        <w:t xml:space="preserve">22. Практика: Оформление </w:t>
      </w:r>
      <w:proofErr w:type="spellStart"/>
      <w:r>
        <w:t>соцсетей</w:t>
      </w:r>
      <w:proofErr w:type="spellEnd"/>
      <w:r>
        <w:t xml:space="preserve"> и </w:t>
      </w:r>
      <w:proofErr w:type="spellStart"/>
      <w:r>
        <w:t>промо-материалов</w:t>
      </w:r>
      <w:proofErr w:type="spellEnd"/>
    </w:p>
    <w:p w:rsidR="0050440B" w:rsidRDefault="00A740AE">
      <w:r>
        <w:t xml:space="preserve">Студенты создают digital-кит для продвижения игры: </w:t>
      </w:r>
      <w:proofErr w:type="spellStart"/>
      <w:r>
        <w:t>аватар</w:t>
      </w:r>
      <w:proofErr w:type="spellEnd"/>
      <w:r>
        <w:t xml:space="preserve"> и шапку профиля, шаблоны постов с анонсами, правилами, </w:t>
      </w:r>
      <w:proofErr w:type="spellStart"/>
      <w:r>
        <w:t>артами</w:t>
      </w:r>
      <w:proofErr w:type="spellEnd"/>
      <w:r>
        <w:t xml:space="preserve"> компонентов. Проектируются рекламные баннеры для </w:t>
      </w:r>
      <w:proofErr w:type="gramStart"/>
      <w:r>
        <w:t>гипотетической</w:t>
      </w:r>
      <w:proofErr w:type="gramEnd"/>
      <w:r>
        <w:t xml:space="preserve"> </w:t>
      </w:r>
      <w:proofErr w:type="spellStart"/>
      <w:r>
        <w:t>краудфандинг-кампании</w:t>
      </w:r>
      <w:proofErr w:type="spellEnd"/>
      <w:r>
        <w:t>. Все материалы выполняются в едином стиле, формируя узнаваемый образ игры в цифровой среде.</w:t>
      </w:r>
    </w:p>
    <w:p w:rsidR="0050440B" w:rsidRDefault="0050440B"/>
    <w:p w:rsidR="0050440B" w:rsidRDefault="00A740AE">
      <w:r>
        <w:t xml:space="preserve">23. Практика: Сайт или </w:t>
      </w:r>
      <w:proofErr w:type="spellStart"/>
      <w:r>
        <w:t>лендинг</w:t>
      </w:r>
      <w:proofErr w:type="spellEnd"/>
      <w:r>
        <w:t xml:space="preserve"> настольной игры в </w:t>
      </w:r>
      <w:proofErr w:type="spellStart"/>
      <w:r>
        <w:t>Figma</w:t>
      </w:r>
      <w:proofErr w:type="spellEnd"/>
    </w:p>
    <w:p w:rsidR="0050440B" w:rsidRDefault="00A740AE">
      <w:r>
        <w:t xml:space="preserve">Создание посадочной страницы игры. </w:t>
      </w:r>
      <w:proofErr w:type="gramStart"/>
      <w:r>
        <w:t xml:space="preserve">Проектируются: главный экран с ключевым </w:t>
      </w:r>
      <w:proofErr w:type="spellStart"/>
      <w:r>
        <w:t>артом</w:t>
      </w:r>
      <w:proofErr w:type="spellEnd"/>
      <w:r>
        <w:t xml:space="preserve"> и </w:t>
      </w:r>
      <w:proofErr w:type="spellStart"/>
      <w:r>
        <w:t>трейлерной</w:t>
      </w:r>
      <w:proofErr w:type="spellEnd"/>
      <w:r>
        <w:t xml:space="preserve"> зоной, галерея компонентов, блок правил и состава, раздел «Об игре» с описанием механик, контакты и ссылки на </w:t>
      </w:r>
      <w:proofErr w:type="spellStart"/>
      <w:r>
        <w:t>соцсети</w:t>
      </w:r>
      <w:proofErr w:type="spellEnd"/>
      <w:r>
        <w:t>.</w:t>
      </w:r>
      <w:proofErr w:type="gramEnd"/>
      <w:r>
        <w:t xml:space="preserve"> Отрабатывается перенос </w:t>
      </w:r>
      <w:proofErr w:type="spellStart"/>
      <w:r>
        <w:t>айдентики</w:t>
      </w:r>
      <w:proofErr w:type="spellEnd"/>
      <w:r>
        <w:t xml:space="preserve"> в </w:t>
      </w:r>
      <w:proofErr w:type="spellStart"/>
      <w:r>
        <w:t>веб-среду</w:t>
      </w:r>
      <w:proofErr w:type="spellEnd"/>
      <w:r>
        <w:t xml:space="preserve">. Итог — </w:t>
      </w:r>
      <w:proofErr w:type="spellStart"/>
      <w:r>
        <w:t>кликабельный</w:t>
      </w:r>
      <w:proofErr w:type="spellEnd"/>
      <w:r>
        <w:t xml:space="preserve"> прототип </w:t>
      </w:r>
      <w:proofErr w:type="spellStart"/>
      <w:r>
        <w:t>лендинга</w:t>
      </w:r>
      <w:proofErr w:type="spellEnd"/>
      <w:r>
        <w:t>.</w:t>
      </w:r>
    </w:p>
    <w:p w:rsidR="0050440B" w:rsidRDefault="0050440B"/>
    <w:p w:rsidR="0050440B" w:rsidRDefault="00A740AE">
      <w:r>
        <w:t>24. Практика: Верстка итогового планшета 1x1 м</w:t>
      </w:r>
    </w:p>
    <w:p w:rsidR="0050440B" w:rsidRDefault="00A740AE">
      <w:r>
        <w:t xml:space="preserve">Финальная сборка выставочного планшета. На одном квадратном метре размещаются: логотип игры, коробка в </w:t>
      </w:r>
      <w:proofErr w:type="spellStart"/>
      <w:r>
        <w:t>мокапе</w:t>
      </w:r>
      <w:proofErr w:type="spellEnd"/>
      <w:r>
        <w:t xml:space="preserve">, игровое поле, ключевые иллюстрации, карты и жетоны, развороты правил, </w:t>
      </w:r>
      <w:proofErr w:type="spellStart"/>
      <w:r>
        <w:t>скриншоты</w:t>
      </w:r>
      <w:proofErr w:type="spellEnd"/>
      <w:r>
        <w:t xml:space="preserve"> </w:t>
      </w:r>
      <w:proofErr w:type="spellStart"/>
      <w:r>
        <w:t>лендинга</w:t>
      </w:r>
      <w:proofErr w:type="spellEnd"/>
      <w:r>
        <w:t>. Выстраивается визуальная иерархия, чтобы у комиссии за несколько секунд сложилось впечатление о проекте. Планшет готовится к широкоформатной печати.</w:t>
      </w:r>
    </w:p>
    <w:p w:rsidR="0050440B" w:rsidRDefault="0050440B"/>
    <w:p w:rsidR="0050440B" w:rsidRDefault="00A740AE">
      <w:r>
        <w:t>25. Практика: Предзащита и финальная доработка проекта</w:t>
      </w:r>
    </w:p>
    <w:p w:rsidR="0050440B" w:rsidRDefault="00A740AE">
      <w:r>
        <w:t xml:space="preserve">Генеральная репетиция защиты. Каждый студент выступает с полной презентацией своей настольной игры. Группа и преподаватель дают развёрнутую обратную связь по </w:t>
      </w:r>
      <w:proofErr w:type="spellStart"/>
      <w:r>
        <w:t>контенту</w:t>
      </w:r>
      <w:proofErr w:type="spellEnd"/>
      <w:r>
        <w:t>, композиции планшета и качеству подачи. Выявляются слабые места. Оставшееся время посвящается финальным правкам, после чего проект считается завершённым и готовым к оценке комиссией.</w:t>
      </w:r>
    </w:p>
    <w:p w:rsidR="0050440B" w:rsidRDefault="0050440B">
      <w:pPr>
        <w:pStyle w:val="10"/>
      </w:pPr>
    </w:p>
    <w:p w:rsidR="0050440B" w:rsidRDefault="00A740AE">
      <w:pPr>
        <w:jc w:val="center"/>
        <w:rPr>
          <w:b/>
          <w:sz w:val="24"/>
        </w:rPr>
      </w:pPr>
      <w:r>
        <w:rPr>
          <w:b/>
          <w:sz w:val="24"/>
        </w:rPr>
        <w:t>IV курс</w:t>
      </w:r>
    </w:p>
    <w:p w:rsidR="0050440B" w:rsidRDefault="00A740AE">
      <w:pPr>
        <w:jc w:val="center"/>
      </w:pPr>
      <w:r>
        <w:rPr>
          <w:b/>
        </w:rPr>
        <w:t>8 семестр</w:t>
      </w:r>
    </w:p>
    <w:p w:rsidR="0050440B" w:rsidRDefault="00A740AE">
      <w:r>
        <w:t>МОДУЛЬ 1. СТРУКТУРА И КОНЦЕПЦИЯ ПОРТФОЛИО</w:t>
      </w:r>
    </w:p>
    <w:p w:rsidR="0050440B" w:rsidRDefault="00A740AE">
      <w:r>
        <w:t xml:space="preserve">1. Лекция: </w:t>
      </w:r>
      <w:proofErr w:type="spellStart"/>
      <w:r>
        <w:t>Портфолио</w:t>
      </w:r>
      <w:proofErr w:type="spellEnd"/>
      <w:r>
        <w:t xml:space="preserve"> дизайнера: цели, форматы, стратегии</w:t>
      </w:r>
    </w:p>
    <w:p w:rsidR="0050440B" w:rsidRDefault="00A740AE">
      <w:r>
        <w:t xml:space="preserve">Вводная лекция о </w:t>
      </w:r>
      <w:proofErr w:type="spellStart"/>
      <w:r>
        <w:t>портфолио</w:t>
      </w:r>
      <w:proofErr w:type="spellEnd"/>
      <w:r>
        <w:t xml:space="preserve"> как главном инструменте трудоустройства и </w:t>
      </w:r>
      <w:proofErr w:type="spellStart"/>
      <w:r>
        <w:t>самопрезентации</w:t>
      </w:r>
      <w:proofErr w:type="spellEnd"/>
      <w:r>
        <w:t xml:space="preserve">. Рассматриваются виды </w:t>
      </w:r>
      <w:proofErr w:type="spellStart"/>
      <w:r>
        <w:t>портфолио</w:t>
      </w:r>
      <w:proofErr w:type="spellEnd"/>
      <w:r>
        <w:t xml:space="preserve">: </w:t>
      </w:r>
      <w:proofErr w:type="gramStart"/>
      <w:r>
        <w:t>бумажное</w:t>
      </w:r>
      <w:proofErr w:type="gramEnd"/>
      <w:r>
        <w:t xml:space="preserve">, цифровое, сайт, </w:t>
      </w:r>
      <w:r>
        <w:lastRenderedPageBreak/>
        <w:t>PDF-презентация. Анализируются цели: приём на работу, поступление в вуз, поиск клиентов. Обсуждаются стратегии отбора и подачи проектов в зависимости от цели. Даётся обзор структуры курса и требований к итоговому результату.</w:t>
      </w:r>
    </w:p>
    <w:p w:rsidR="0050440B" w:rsidRDefault="0050440B"/>
    <w:p w:rsidR="0050440B" w:rsidRDefault="00A740AE">
      <w:r>
        <w:t xml:space="preserve">2. Практика: Аудит своих проектов и формирование структуры </w:t>
      </w:r>
      <w:proofErr w:type="spellStart"/>
      <w:r>
        <w:t>портфолио</w:t>
      </w:r>
      <w:proofErr w:type="spellEnd"/>
    </w:p>
    <w:p w:rsidR="0050440B" w:rsidRDefault="00A740AE">
      <w:r>
        <w:t xml:space="preserve">Студенты проводят ревизию всех работ, выполненных за период обучения. Отбираются проекты для </w:t>
      </w:r>
      <w:proofErr w:type="spellStart"/>
      <w:r>
        <w:t>портфолио</w:t>
      </w:r>
      <w:proofErr w:type="spellEnd"/>
      <w:r>
        <w:t xml:space="preserve"> по критериям: качество исполнения, разнообразие навыков, соответствие целевой аудитории. Определяется порядок и логика показа. Итог — структура </w:t>
      </w:r>
      <w:proofErr w:type="spellStart"/>
      <w:r>
        <w:t>портфолио</w:t>
      </w:r>
      <w:proofErr w:type="spellEnd"/>
      <w:r>
        <w:t>: перечень проектов, последовательность разворотов, распределение текстового и визуального материала.</w:t>
      </w:r>
    </w:p>
    <w:p w:rsidR="0050440B" w:rsidRDefault="0050440B"/>
    <w:p w:rsidR="0050440B" w:rsidRDefault="00A740AE">
      <w:r>
        <w:t>3. Лекция: Концепция и визуальный стиль персонального бренда</w:t>
      </w:r>
    </w:p>
    <w:p w:rsidR="0050440B" w:rsidRDefault="00A740AE">
      <w:r>
        <w:t xml:space="preserve">Лекция о </w:t>
      </w:r>
      <w:proofErr w:type="spellStart"/>
      <w:r>
        <w:t>самопозиционировании</w:t>
      </w:r>
      <w:proofErr w:type="spellEnd"/>
      <w:r>
        <w:t xml:space="preserve"> дизайнера. Разбирается понятие персонального бренда и его визуальных составляющих: логотип, цветовая палитра, шрифт, тон коммуникации. Анализируются примеры </w:t>
      </w:r>
      <w:proofErr w:type="spellStart"/>
      <w:r>
        <w:t>айдентики</w:t>
      </w:r>
      <w:proofErr w:type="spellEnd"/>
      <w:r>
        <w:t xml:space="preserve"> дизайнеров и студий. Обсуждается баланс между выражением индивидуальности и нейтральностью, не перебивающей представленные в </w:t>
      </w:r>
      <w:proofErr w:type="spellStart"/>
      <w:r>
        <w:t>портфолио</w:t>
      </w:r>
      <w:proofErr w:type="spellEnd"/>
      <w:r>
        <w:t xml:space="preserve"> проекты.</w:t>
      </w:r>
    </w:p>
    <w:p w:rsidR="0050440B" w:rsidRDefault="0050440B"/>
    <w:p w:rsidR="0050440B" w:rsidRDefault="00A740AE">
      <w:r>
        <w:t xml:space="preserve">4. Практика: Разработка логотипа и </w:t>
      </w:r>
      <w:proofErr w:type="spellStart"/>
      <w:r>
        <w:t>айдентики</w:t>
      </w:r>
      <w:proofErr w:type="spellEnd"/>
      <w:r>
        <w:t xml:space="preserve"> для себя</w:t>
      </w:r>
    </w:p>
    <w:p w:rsidR="0050440B" w:rsidRDefault="00A740AE">
      <w:r>
        <w:t xml:space="preserve">Студенты создают собственный логотип и базовые элементы персонального стиля. Логотип может быть шрифтовым, знаковым или комбинированным. Определяются фирменные цвета и шрифты. Разрабатывается визитка как элемент </w:t>
      </w:r>
      <w:proofErr w:type="spellStart"/>
      <w:r>
        <w:t>нетворкинга</w:t>
      </w:r>
      <w:proofErr w:type="spellEnd"/>
      <w:r>
        <w:t xml:space="preserve">. </w:t>
      </w:r>
      <w:proofErr w:type="spellStart"/>
      <w:r>
        <w:t>Айдентика</w:t>
      </w:r>
      <w:proofErr w:type="spellEnd"/>
      <w:r>
        <w:t xml:space="preserve"> должна быть достаточно гибкой, чтобы не конфликтовать с разными по стилю проектами внутри </w:t>
      </w:r>
      <w:proofErr w:type="spellStart"/>
      <w:r>
        <w:t>портфолио</w:t>
      </w:r>
      <w:proofErr w:type="spellEnd"/>
      <w:r>
        <w:t>.</w:t>
      </w:r>
    </w:p>
    <w:p w:rsidR="0050440B" w:rsidRDefault="0050440B"/>
    <w:p w:rsidR="0050440B" w:rsidRDefault="00A740AE">
      <w:r>
        <w:t>МОДУЛЬ 2. БУМАЖНОЕ ПОРТФОЛИО</w:t>
      </w:r>
    </w:p>
    <w:p w:rsidR="0050440B" w:rsidRDefault="00A740AE">
      <w:r>
        <w:t xml:space="preserve">5. Лекция: </w:t>
      </w:r>
      <w:proofErr w:type="gramStart"/>
      <w:r>
        <w:t>Бумажное</w:t>
      </w:r>
      <w:proofErr w:type="gramEnd"/>
      <w:r>
        <w:t xml:space="preserve"> </w:t>
      </w:r>
      <w:proofErr w:type="spellStart"/>
      <w:r>
        <w:t>портфолио</w:t>
      </w:r>
      <w:proofErr w:type="spellEnd"/>
      <w:r>
        <w:t>: форматы, конструкции, материалы</w:t>
      </w:r>
    </w:p>
    <w:p w:rsidR="0050440B" w:rsidRDefault="00A740AE">
      <w:r>
        <w:t xml:space="preserve">Лекция о книжной конструкции </w:t>
      </w:r>
      <w:proofErr w:type="spellStart"/>
      <w:r>
        <w:t>портфолио</w:t>
      </w:r>
      <w:proofErr w:type="spellEnd"/>
      <w:r>
        <w:t xml:space="preserve">. Рассматриваются форматы изданий, типы переплётов и их влияние на восприятие. Обсуждаются материалы: бумага, картон, ткань, кожа, </w:t>
      </w:r>
      <w:proofErr w:type="spellStart"/>
      <w:r>
        <w:t>фольгирование</w:t>
      </w:r>
      <w:proofErr w:type="spellEnd"/>
      <w:r>
        <w:t xml:space="preserve">. Анализируются примеры дизайнерских </w:t>
      </w:r>
      <w:proofErr w:type="spellStart"/>
      <w:r>
        <w:t>портфолио</w:t>
      </w:r>
      <w:proofErr w:type="spellEnd"/>
      <w:r>
        <w:t>, их удачные и неудачные конструктивные решения. Особое внимание уделяется практичности и износостойкости.</w:t>
      </w:r>
    </w:p>
    <w:p w:rsidR="0050440B" w:rsidRDefault="0050440B"/>
    <w:p w:rsidR="0050440B" w:rsidRDefault="00A740AE">
      <w:r>
        <w:t xml:space="preserve">6. Практика: Выбор формата и проектирование конструкции </w:t>
      </w:r>
      <w:proofErr w:type="spellStart"/>
      <w:r>
        <w:t>портфолио</w:t>
      </w:r>
      <w:proofErr w:type="spellEnd"/>
    </w:p>
    <w:p w:rsidR="0050440B" w:rsidRDefault="00A740AE">
      <w:r>
        <w:t xml:space="preserve">Студенты определяют формат и конструкцию своего </w:t>
      </w:r>
      <w:proofErr w:type="spellStart"/>
      <w:r>
        <w:t>портфолио</w:t>
      </w:r>
      <w:proofErr w:type="spellEnd"/>
      <w:r>
        <w:t xml:space="preserve"> исходя из характера проектов и бюджета. Проектируется общая архитектура издания: количество страниц, тип переплёта, способ крепления. Создаётся </w:t>
      </w:r>
      <w:proofErr w:type="spellStart"/>
      <w:r>
        <w:t>flatplan</w:t>
      </w:r>
      <w:proofErr w:type="spellEnd"/>
      <w:r>
        <w:t xml:space="preserve"> — постраничный план всех разворотов с распределением проектов. Утверждается итоговая структура перед началом верстки.</w:t>
      </w:r>
    </w:p>
    <w:p w:rsidR="0050440B" w:rsidRDefault="0050440B"/>
    <w:p w:rsidR="0050440B" w:rsidRDefault="00A740AE">
      <w:r>
        <w:t xml:space="preserve">7. Лекция: Верстка </w:t>
      </w:r>
      <w:proofErr w:type="spellStart"/>
      <w:r>
        <w:t>портфолио</w:t>
      </w:r>
      <w:proofErr w:type="spellEnd"/>
      <w:r>
        <w:t xml:space="preserve">: модульная сетка и </w:t>
      </w:r>
      <w:proofErr w:type="spellStart"/>
      <w:r>
        <w:t>типографика</w:t>
      </w:r>
      <w:proofErr w:type="spellEnd"/>
    </w:p>
    <w:p w:rsidR="0050440B" w:rsidRDefault="00A740AE">
      <w:r>
        <w:t xml:space="preserve">Лекция о принципах верстки </w:t>
      </w:r>
      <w:proofErr w:type="spellStart"/>
      <w:r>
        <w:t>портфолио</w:t>
      </w:r>
      <w:proofErr w:type="spellEnd"/>
      <w:r>
        <w:t xml:space="preserve"> как многостраничного издания. Разбираются подходы к построению модульной сетки, сохраняющей единство при разнообразии проектов. Обсуждается </w:t>
      </w:r>
      <w:proofErr w:type="spellStart"/>
      <w:r>
        <w:t>типографика</w:t>
      </w:r>
      <w:proofErr w:type="spellEnd"/>
      <w:r>
        <w:t xml:space="preserve">: выбор шрифтов для </w:t>
      </w:r>
      <w:r>
        <w:lastRenderedPageBreak/>
        <w:t>заголовков, описаний и технических подписей. Анализируется ритм разворотов и важность пустого пространства как инструмента акцентирования работ.</w:t>
      </w:r>
    </w:p>
    <w:p w:rsidR="0050440B" w:rsidRDefault="0050440B"/>
    <w:p w:rsidR="0050440B" w:rsidRDefault="00A740AE">
      <w:r>
        <w:t xml:space="preserve">8. Практика: Верстка разворотов </w:t>
      </w:r>
      <w:proofErr w:type="spellStart"/>
      <w:r>
        <w:t>портфолио</w:t>
      </w:r>
      <w:proofErr w:type="spellEnd"/>
    </w:p>
    <w:p w:rsidR="0050440B" w:rsidRDefault="00A740AE">
      <w:r>
        <w:t xml:space="preserve">Основной этап сборки </w:t>
      </w:r>
      <w:proofErr w:type="gramStart"/>
      <w:r>
        <w:t>бумажного</w:t>
      </w:r>
      <w:proofErr w:type="gramEnd"/>
      <w:r>
        <w:t xml:space="preserve"> </w:t>
      </w:r>
      <w:proofErr w:type="spellStart"/>
      <w:r>
        <w:t>портфолио</w:t>
      </w:r>
      <w:proofErr w:type="spellEnd"/>
      <w:r>
        <w:t xml:space="preserve">. Студенты последовательно верстают все развороты: обложка, содержание, страница «О себе», проектные развороты с кейсами. Каждый проект подаётся с заголовком, кратким описанием задачи и решения, </w:t>
      </w:r>
      <w:proofErr w:type="spellStart"/>
      <w:r>
        <w:t>мокапами</w:t>
      </w:r>
      <w:proofErr w:type="spellEnd"/>
      <w:r>
        <w:t xml:space="preserve"> и </w:t>
      </w:r>
      <w:proofErr w:type="gramStart"/>
      <w:r>
        <w:t>ключевыми</w:t>
      </w:r>
      <w:proofErr w:type="gramEnd"/>
      <w:r>
        <w:t xml:space="preserve"> </w:t>
      </w:r>
      <w:proofErr w:type="spellStart"/>
      <w:r>
        <w:t>визуалами</w:t>
      </w:r>
      <w:proofErr w:type="spellEnd"/>
      <w:r>
        <w:t>. Контролируется единство верстки при сохранении индивидуальности каждого кейса.</w:t>
      </w:r>
    </w:p>
    <w:p w:rsidR="0050440B" w:rsidRDefault="0050440B"/>
    <w:p w:rsidR="0050440B" w:rsidRDefault="00A740AE">
      <w:r>
        <w:t xml:space="preserve">9. Практика: Обложка и упаковка </w:t>
      </w:r>
      <w:proofErr w:type="gramStart"/>
      <w:r>
        <w:t>бумажного</w:t>
      </w:r>
      <w:proofErr w:type="gramEnd"/>
      <w:r>
        <w:t xml:space="preserve"> </w:t>
      </w:r>
      <w:proofErr w:type="spellStart"/>
      <w:r>
        <w:t>портфолио</w:t>
      </w:r>
      <w:proofErr w:type="spellEnd"/>
    </w:p>
    <w:p w:rsidR="0050440B" w:rsidRDefault="00A740AE">
      <w:r>
        <w:t xml:space="preserve">Создание обложки как визуального манифеста персонального бренда. Проектируется передняя и задняя сторонки, корешок. Разрабатывается упаковка </w:t>
      </w:r>
      <w:proofErr w:type="spellStart"/>
      <w:r>
        <w:t>портфолио</w:t>
      </w:r>
      <w:proofErr w:type="spellEnd"/>
      <w:r>
        <w:t xml:space="preserve">: футляр, папка или коробка. Обложка и упаковка выполняются в единой стилистике </w:t>
      </w:r>
      <w:proofErr w:type="gramStart"/>
      <w:r>
        <w:t>с</w:t>
      </w:r>
      <w:proofErr w:type="gramEnd"/>
      <w:r>
        <w:t xml:space="preserve"> персональной </w:t>
      </w:r>
      <w:proofErr w:type="spellStart"/>
      <w:r>
        <w:t>айдентикой</w:t>
      </w:r>
      <w:proofErr w:type="spellEnd"/>
      <w:r>
        <w:t>. Итог — макет обложки в развороте, готовый к печати.</w:t>
      </w:r>
    </w:p>
    <w:p w:rsidR="0050440B" w:rsidRDefault="0050440B"/>
    <w:p w:rsidR="0050440B" w:rsidRDefault="00A740AE">
      <w:r>
        <w:t xml:space="preserve">10. Лекция: Допечатная подготовка и печать </w:t>
      </w:r>
      <w:proofErr w:type="spellStart"/>
      <w:r>
        <w:t>портфолио</w:t>
      </w:r>
      <w:proofErr w:type="spellEnd"/>
    </w:p>
    <w:p w:rsidR="0050440B" w:rsidRDefault="00A740AE">
      <w:r>
        <w:t xml:space="preserve">Техническая лекция о подготовке макета к печати в типографии или на собственном оборудовании. Разбираются требования к файлам: цветовая модель CMYK, разрешение, вылеты, метки реза. Обсуждаются особенности печати на различных материалах, спуск полос и </w:t>
      </w:r>
      <w:proofErr w:type="spellStart"/>
      <w:r>
        <w:t>постпечатная</w:t>
      </w:r>
      <w:proofErr w:type="spellEnd"/>
      <w:r>
        <w:t xml:space="preserve"> обработка. Даются практические рекомендации по выбору бумаги и типа печати.</w:t>
      </w:r>
    </w:p>
    <w:p w:rsidR="0050440B" w:rsidRDefault="0050440B"/>
    <w:p w:rsidR="0050440B" w:rsidRDefault="00A740AE">
      <w:r>
        <w:t xml:space="preserve">11. Практика: Печать, сборка и фотосъёмка </w:t>
      </w:r>
      <w:proofErr w:type="spellStart"/>
      <w:r>
        <w:t>портфолио</w:t>
      </w:r>
      <w:proofErr w:type="spellEnd"/>
    </w:p>
    <w:p w:rsidR="0050440B" w:rsidRDefault="00A740AE">
      <w:r>
        <w:t xml:space="preserve">Студенты осуществляют печать и физическую сборку </w:t>
      </w:r>
      <w:proofErr w:type="spellStart"/>
      <w:r>
        <w:t>портфолио</w:t>
      </w:r>
      <w:proofErr w:type="spellEnd"/>
      <w:r>
        <w:t xml:space="preserve">. Контролируется качество печати, цветопередача, аккуратность обрезки и переплёта. После сборки проводится фотосъёмка </w:t>
      </w:r>
      <w:proofErr w:type="gramStart"/>
      <w:r>
        <w:t>готового</w:t>
      </w:r>
      <w:proofErr w:type="gramEnd"/>
      <w:r>
        <w:t xml:space="preserve"> </w:t>
      </w:r>
      <w:proofErr w:type="spellStart"/>
      <w:r>
        <w:t>портфолио</w:t>
      </w:r>
      <w:proofErr w:type="spellEnd"/>
      <w:r>
        <w:t xml:space="preserve">: общий вид, детали, развороты. Фотографии в дальнейшем используются для наполнения </w:t>
      </w:r>
      <w:proofErr w:type="spellStart"/>
      <w:r>
        <w:t>сайта-портфолио</w:t>
      </w:r>
      <w:proofErr w:type="spellEnd"/>
      <w:r>
        <w:t xml:space="preserve"> и </w:t>
      </w:r>
      <w:proofErr w:type="spellStart"/>
      <w:r>
        <w:t>соцсетей</w:t>
      </w:r>
      <w:proofErr w:type="spellEnd"/>
      <w:r>
        <w:t>.</w:t>
      </w:r>
    </w:p>
    <w:p w:rsidR="0050440B" w:rsidRDefault="0050440B"/>
    <w:p w:rsidR="0050440B" w:rsidRDefault="00A740AE">
      <w:r>
        <w:t>МОДУЛЬ 3. САЙТ-ПОРТФОЛИО</w:t>
      </w:r>
    </w:p>
    <w:p w:rsidR="0050440B" w:rsidRDefault="00A740AE">
      <w:r>
        <w:t xml:space="preserve">12. Лекция: </w:t>
      </w:r>
      <w:proofErr w:type="spellStart"/>
      <w:r>
        <w:t>Веб-портфолио</w:t>
      </w:r>
      <w:proofErr w:type="spellEnd"/>
      <w:r>
        <w:t xml:space="preserve"> дизайнера: платформы и принципы</w:t>
      </w:r>
    </w:p>
    <w:p w:rsidR="0050440B" w:rsidRDefault="00A740AE">
      <w:r>
        <w:t xml:space="preserve">Лекция о цифровом присутствии дизайнера. Сравниваются платформы: персональный сайт, </w:t>
      </w:r>
      <w:proofErr w:type="spellStart"/>
      <w:r>
        <w:t>Behance</w:t>
      </w:r>
      <w:proofErr w:type="spellEnd"/>
      <w:r>
        <w:t xml:space="preserve">, </w:t>
      </w:r>
      <w:proofErr w:type="spellStart"/>
      <w:r>
        <w:t>Dribbble</w:t>
      </w:r>
      <w:proofErr w:type="spellEnd"/>
      <w:r>
        <w:t xml:space="preserve">, </w:t>
      </w:r>
      <w:proofErr w:type="spellStart"/>
      <w:r>
        <w:t>Tilda</w:t>
      </w:r>
      <w:proofErr w:type="spellEnd"/>
      <w:r>
        <w:t xml:space="preserve">. Разбираются плюсы и минусы каждого решения. Анализируется структура </w:t>
      </w:r>
      <w:proofErr w:type="spellStart"/>
      <w:r>
        <w:t>сайта-портфолио</w:t>
      </w:r>
      <w:proofErr w:type="spellEnd"/>
      <w:r>
        <w:t xml:space="preserve">: главная страница, страницы проектов, страница «О себе», контакты. Обсуждаются принципы UX для </w:t>
      </w:r>
      <w:proofErr w:type="spellStart"/>
      <w:r>
        <w:t>портфолио</w:t>
      </w:r>
      <w:proofErr w:type="spellEnd"/>
      <w:r>
        <w:t>: скорость загрузки, навигация, адаптивность.</w:t>
      </w:r>
    </w:p>
    <w:p w:rsidR="0050440B" w:rsidRDefault="0050440B"/>
    <w:p w:rsidR="0050440B" w:rsidRDefault="00A740AE">
      <w:r>
        <w:t xml:space="preserve">13. Практика: </w:t>
      </w:r>
      <w:proofErr w:type="spellStart"/>
      <w:r>
        <w:t>Прототипирование</w:t>
      </w:r>
      <w:proofErr w:type="spellEnd"/>
      <w:r>
        <w:t xml:space="preserve"> </w:t>
      </w:r>
      <w:proofErr w:type="spellStart"/>
      <w:r>
        <w:t>сайта-портфолио</w:t>
      </w:r>
      <w:proofErr w:type="spellEnd"/>
      <w:r>
        <w:t xml:space="preserve"> в </w:t>
      </w:r>
      <w:proofErr w:type="spellStart"/>
      <w:r>
        <w:t>Figma</w:t>
      </w:r>
      <w:proofErr w:type="spellEnd"/>
    </w:p>
    <w:p w:rsidR="0050440B" w:rsidRDefault="00A740AE">
      <w:r>
        <w:t xml:space="preserve">Студенты проектируют каркас будущего сайта. Создаётся структура страниц и навигация. Прорабатываются </w:t>
      </w:r>
      <w:proofErr w:type="spellStart"/>
      <w:r>
        <w:t>wireframes</w:t>
      </w:r>
      <w:proofErr w:type="spellEnd"/>
      <w:r>
        <w:t xml:space="preserve"> ключевых экранов: главная с </w:t>
      </w:r>
      <w:proofErr w:type="spellStart"/>
      <w:r>
        <w:t>превью</w:t>
      </w:r>
      <w:proofErr w:type="spellEnd"/>
      <w:r>
        <w:t xml:space="preserve"> проектов, карточка отдельного проекта, страница контактов. Определяется логика взаимодействия пользователя с сайтом. Итог — утверждённый прототип перед чистовым дизайном.</w:t>
      </w:r>
    </w:p>
    <w:p w:rsidR="0050440B" w:rsidRDefault="0050440B"/>
    <w:p w:rsidR="0050440B" w:rsidRDefault="00A740AE">
      <w:r>
        <w:t xml:space="preserve">14. Практика: Дизайн страниц </w:t>
      </w:r>
      <w:proofErr w:type="spellStart"/>
      <w:r>
        <w:t>сайта-портфолио</w:t>
      </w:r>
      <w:proofErr w:type="spellEnd"/>
    </w:p>
    <w:p w:rsidR="0050440B" w:rsidRDefault="00A740AE">
      <w:r>
        <w:t xml:space="preserve">Чистовое оформление сайта в </w:t>
      </w:r>
      <w:proofErr w:type="spellStart"/>
      <w:r>
        <w:t>Figma</w:t>
      </w:r>
      <w:proofErr w:type="spellEnd"/>
      <w:r>
        <w:t xml:space="preserve">. На основе утверждённого прототипа создаётся визуальный дизайн всех страниц с использованием персональной </w:t>
      </w:r>
      <w:proofErr w:type="spellStart"/>
      <w:r>
        <w:t>айдентики</w:t>
      </w:r>
      <w:proofErr w:type="spellEnd"/>
      <w:r>
        <w:t xml:space="preserve">. Проекты переносятся в </w:t>
      </w:r>
      <w:proofErr w:type="spellStart"/>
      <w:r>
        <w:t>веб-формат</w:t>
      </w:r>
      <w:proofErr w:type="spellEnd"/>
      <w:r>
        <w:t xml:space="preserve"> с сохранением стиля подачи. Создаётся </w:t>
      </w:r>
      <w:proofErr w:type="spellStart"/>
      <w:r>
        <w:t>кликабельный</w:t>
      </w:r>
      <w:proofErr w:type="spellEnd"/>
      <w:r>
        <w:t xml:space="preserve"> прототип, симулирующий реальную работу сайта. Итог — готовый к передаче в разработку или на платформу макет </w:t>
      </w:r>
      <w:proofErr w:type="spellStart"/>
      <w:r>
        <w:t>сайта-портфолио</w:t>
      </w:r>
      <w:proofErr w:type="spellEnd"/>
      <w:r>
        <w:t>.</w:t>
      </w:r>
    </w:p>
    <w:p w:rsidR="0050440B" w:rsidRDefault="0050440B"/>
    <w:p w:rsidR="0050440B" w:rsidRDefault="00A740AE">
      <w:r>
        <w:t>МОДУЛЬ 4. ЗАЩИТА</w:t>
      </w:r>
    </w:p>
    <w:p w:rsidR="0050440B" w:rsidRDefault="00A740AE">
      <w:r>
        <w:t xml:space="preserve">15. Лекция: </w:t>
      </w:r>
      <w:proofErr w:type="spellStart"/>
      <w:r>
        <w:t>Самопрезентация</w:t>
      </w:r>
      <w:proofErr w:type="spellEnd"/>
      <w:r>
        <w:t xml:space="preserve"> и защита </w:t>
      </w:r>
      <w:proofErr w:type="spellStart"/>
      <w:r>
        <w:t>портфолио</w:t>
      </w:r>
      <w:proofErr w:type="spellEnd"/>
    </w:p>
    <w:p w:rsidR="0050440B" w:rsidRDefault="00A740AE">
      <w:r>
        <w:t xml:space="preserve">Методологическая лекция о том, как представлять себя и свои работы. Разбирается структура </w:t>
      </w:r>
      <w:proofErr w:type="spellStart"/>
      <w:r>
        <w:t>самопрезентации</w:t>
      </w:r>
      <w:proofErr w:type="spellEnd"/>
      <w:r>
        <w:t xml:space="preserve">: рассказ о себе, логика показа проектов, акценты на сильных сторонах, ответы на вопросы. Анализируются типичные ошибки на собеседованиях и защитах. Даются рекомендации по </w:t>
      </w:r>
      <w:proofErr w:type="spellStart"/>
      <w:r>
        <w:t>сторителлингу</w:t>
      </w:r>
      <w:proofErr w:type="spellEnd"/>
      <w:r>
        <w:t xml:space="preserve"> и адаптации рассказа под разную аудиторию.</w:t>
      </w:r>
    </w:p>
    <w:p w:rsidR="0050440B" w:rsidRDefault="0050440B"/>
    <w:p w:rsidR="0050440B" w:rsidRDefault="00A740AE">
      <w:r>
        <w:t xml:space="preserve">16. Практика: Предзащита и финальная доработка </w:t>
      </w:r>
      <w:proofErr w:type="spellStart"/>
      <w:r>
        <w:t>портфолио</w:t>
      </w:r>
      <w:proofErr w:type="spellEnd"/>
    </w:p>
    <w:p w:rsidR="0050440B" w:rsidRDefault="00A740AE">
      <w:r>
        <w:t xml:space="preserve">Репетиция защиты в условиях, приближенных к </w:t>
      </w:r>
      <w:proofErr w:type="gramStart"/>
      <w:r>
        <w:t>реальным</w:t>
      </w:r>
      <w:proofErr w:type="gramEnd"/>
      <w:r>
        <w:t xml:space="preserve">. Каждый студент презентует своё бумажное </w:t>
      </w:r>
      <w:proofErr w:type="spellStart"/>
      <w:r>
        <w:t>портфолио</w:t>
      </w:r>
      <w:proofErr w:type="spellEnd"/>
      <w:r>
        <w:t xml:space="preserve"> и демонстрирует сайт. Группа и преподаватель дают обратную связь по качеству работ, логике подачи и устному выступлению. Выявляются слабые места в верстке, навигации сайта или аргументации. Оставшееся время посвящается финальным правкам, после чего </w:t>
      </w:r>
      <w:proofErr w:type="spellStart"/>
      <w:r>
        <w:t>портфолио</w:t>
      </w:r>
      <w:proofErr w:type="spellEnd"/>
      <w:r>
        <w:t xml:space="preserve"> считается завершённым и готовым к профессиональному использованию.</w:t>
      </w:r>
    </w:p>
    <w:p w:rsidR="0050440B" w:rsidRDefault="0050440B"/>
    <w:p w:rsidR="0050440B" w:rsidRDefault="00A740AE">
      <w:pPr>
        <w:pStyle w:val="10"/>
      </w:pPr>
      <w:bookmarkStart w:id="2" w:name="__RefHeading___17"/>
      <w:bookmarkEnd w:id="2"/>
      <w:r>
        <w:br w:type="page"/>
      </w:r>
      <w:r>
        <w:lastRenderedPageBreak/>
        <w:t>3. условия реализации ПРОГРАММЫ дисциплины</w:t>
      </w:r>
    </w:p>
    <w:p w:rsidR="0050440B" w:rsidRDefault="0050440B">
      <w:pPr>
        <w:rPr>
          <w:b/>
        </w:rPr>
      </w:pPr>
    </w:p>
    <w:p w:rsidR="0050440B" w:rsidRDefault="00A740AE">
      <w:r>
        <w:rPr>
          <w:b/>
        </w:rPr>
        <w:t>3.1. Требования к материально-техническому обеспечению</w:t>
      </w:r>
    </w:p>
    <w:p w:rsidR="0050440B" w:rsidRDefault="0050440B"/>
    <w:p w:rsidR="0050440B" w:rsidRDefault="00A740AE">
      <w:r>
        <w:t>Реализация учебной дисциплины «Дизайн-проектирование» требует наличия учебной аудитории, оснащённой для выполнения полного цикла графического дизайна.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индивидуальной работы за компьютерами, зона для ручной графики и макетирования. Всё оборудование эксплуатируется в соответствии с инструкциями по технике безопасности.</w:t>
      </w:r>
    </w:p>
    <w:p w:rsidR="0050440B" w:rsidRDefault="0050440B"/>
    <w:p w:rsidR="0050440B" w:rsidRDefault="00A740AE">
      <w:r>
        <w:t>Оборудование учебной аудитории:</w:t>
      </w:r>
    </w:p>
    <w:p w:rsidR="0050440B" w:rsidRDefault="00A740AE">
      <w: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50440B" w:rsidRDefault="00A740AE">
      <w:r>
        <w:t xml:space="preserve">посадочные места по количеству </w:t>
      </w:r>
      <w:proofErr w:type="gramStart"/>
      <w:r>
        <w:t>обучающихся</w:t>
      </w:r>
      <w:proofErr w:type="gramEnd"/>
      <w:r>
        <w:t>;</w:t>
      </w:r>
    </w:p>
    <w:p w:rsidR="0050440B" w:rsidRDefault="00A740AE">
      <w:r>
        <w:t>стеллажи и шкафы для хранения студенческих работ, планшетов и макетов;</w:t>
      </w:r>
    </w:p>
    <w:p w:rsidR="0050440B" w:rsidRDefault="00A740AE">
      <w:r>
        <w:t xml:space="preserve">комплект учебно-наглядных пособий: образцы полиграфической продукции, плакаты по композиции и </w:t>
      </w:r>
      <w:proofErr w:type="spellStart"/>
      <w:r>
        <w:t>типографике</w:t>
      </w:r>
      <w:proofErr w:type="spellEnd"/>
      <w:r>
        <w:t xml:space="preserve">, цветовые круги, атласы </w:t>
      </w:r>
      <w:proofErr w:type="spellStart"/>
      <w:r>
        <w:t>Pantone</w:t>
      </w:r>
      <w:proofErr w:type="spellEnd"/>
      <w:r>
        <w:t xml:space="preserve"> и CMYK.</w:t>
      </w:r>
    </w:p>
    <w:p w:rsidR="0050440B" w:rsidRDefault="0050440B"/>
    <w:p w:rsidR="0050440B" w:rsidRDefault="00A740AE">
      <w:r>
        <w:t>Технические средства обучения:</w:t>
      </w:r>
    </w:p>
    <w:p w:rsidR="0050440B" w:rsidRDefault="00A740AE">
      <w:r>
        <w:t>персональные компьютеры или ноутбуки по количеству обучающихся с характеристиками, достаточными для работы в графических редакторах и программах трёхмерного моделирования;</w:t>
      </w:r>
    </w:p>
    <w:p w:rsidR="0050440B" w:rsidRDefault="00A740AE">
      <w:proofErr w:type="spellStart"/>
      <w:r>
        <w:t>мультимедийное</w:t>
      </w:r>
      <w:proofErr w:type="spellEnd"/>
      <w:r>
        <w:t xml:space="preserve"> оборудование: проектор или жидкокристаллический экран с высоким цветовым охватом;</w:t>
      </w:r>
    </w:p>
    <w:p w:rsidR="0050440B" w:rsidRDefault="00A740AE">
      <w:r>
        <w:t>интерактивная доска или графический планшет для преподавателя;</w:t>
      </w:r>
    </w:p>
    <w:p w:rsidR="0050440B" w:rsidRDefault="00A740AE">
      <w:r>
        <w:t>цветной принтер формата А3;</w:t>
      </w:r>
    </w:p>
    <w:p w:rsidR="0050440B" w:rsidRDefault="00A740AE">
      <w:r>
        <w:t>сканер формата А</w:t>
      </w:r>
      <w:proofErr w:type="gramStart"/>
      <w:r>
        <w:t>4</w:t>
      </w:r>
      <w:proofErr w:type="gramEnd"/>
      <w:r>
        <w:t>;</w:t>
      </w:r>
    </w:p>
    <w:p w:rsidR="0050440B" w:rsidRDefault="00A740AE">
      <w:r>
        <w:t>3D-принтер;</w:t>
      </w:r>
    </w:p>
    <w:p w:rsidR="0050440B" w:rsidRDefault="00A740AE">
      <w:r>
        <w:t>фотоаппарат и комплект студийного света для съёмки готовых изделий.</w:t>
      </w:r>
    </w:p>
    <w:p w:rsidR="0050440B" w:rsidRDefault="0050440B"/>
    <w:p w:rsidR="0050440B" w:rsidRPr="00A368F9" w:rsidRDefault="00A740AE">
      <w:pPr>
        <w:rPr>
          <w:lang w:val="en-US"/>
        </w:rPr>
      </w:pPr>
      <w:r>
        <w:t>Программное</w:t>
      </w:r>
      <w:r w:rsidRPr="00A368F9">
        <w:rPr>
          <w:lang w:val="en-US"/>
        </w:rPr>
        <w:t xml:space="preserve"> </w:t>
      </w:r>
      <w:r>
        <w:t>обеспечение</w:t>
      </w:r>
      <w:r w:rsidRPr="00A368F9">
        <w:rPr>
          <w:lang w:val="en-US"/>
        </w:rPr>
        <w:t>:</w:t>
      </w:r>
    </w:p>
    <w:p w:rsidR="0050440B" w:rsidRPr="00A368F9" w:rsidRDefault="00A740AE">
      <w:pPr>
        <w:rPr>
          <w:lang w:val="en-US"/>
        </w:rPr>
      </w:pPr>
      <w:r w:rsidRPr="00A368F9">
        <w:rPr>
          <w:lang w:val="en-US"/>
        </w:rPr>
        <w:t>Adobe Illustrator;</w:t>
      </w:r>
    </w:p>
    <w:p w:rsidR="0050440B" w:rsidRPr="00A368F9" w:rsidRDefault="00A740AE">
      <w:pPr>
        <w:rPr>
          <w:lang w:val="en-US"/>
        </w:rPr>
      </w:pPr>
      <w:r w:rsidRPr="00A368F9">
        <w:rPr>
          <w:lang w:val="en-US"/>
        </w:rPr>
        <w:t>Adobe Photoshop;</w:t>
      </w:r>
    </w:p>
    <w:p w:rsidR="0050440B" w:rsidRDefault="00A740AE">
      <w:proofErr w:type="spellStart"/>
      <w:r>
        <w:t>Adobe</w:t>
      </w:r>
      <w:proofErr w:type="spellEnd"/>
      <w:r>
        <w:t xml:space="preserve"> </w:t>
      </w:r>
      <w:proofErr w:type="spellStart"/>
      <w:r>
        <w:t>InDesign</w:t>
      </w:r>
      <w:proofErr w:type="spellEnd"/>
      <w:r>
        <w:t>;</w:t>
      </w:r>
    </w:p>
    <w:p w:rsidR="0050440B" w:rsidRDefault="00A740AE">
      <w:proofErr w:type="spellStart"/>
      <w:r>
        <w:t>Figma</w:t>
      </w:r>
      <w:proofErr w:type="spellEnd"/>
      <w:r>
        <w:t>;</w:t>
      </w:r>
    </w:p>
    <w:p w:rsidR="0050440B" w:rsidRDefault="00A740AE">
      <w:proofErr w:type="spellStart"/>
      <w:r>
        <w:t>Blender</w:t>
      </w:r>
      <w:proofErr w:type="spellEnd"/>
      <w:r>
        <w:t>.</w:t>
      </w:r>
    </w:p>
    <w:p w:rsidR="0050440B" w:rsidRDefault="0050440B"/>
    <w:p w:rsidR="0050440B" w:rsidRDefault="00A740AE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50440B" w:rsidRDefault="0050440B"/>
    <w:p w:rsidR="0050440B" w:rsidRDefault="00A740AE">
      <w:pPr>
        <w:rPr>
          <w:b/>
        </w:rPr>
      </w:pPr>
      <w:r>
        <w:rPr>
          <w:b/>
        </w:rPr>
        <w:t>Основная литература:</w:t>
      </w:r>
    </w:p>
    <w:p w:rsidR="0050440B" w:rsidRDefault="00A740AE">
      <w:proofErr w:type="spellStart"/>
      <w:r>
        <w:t>Овчинникова</w:t>
      </w:r>
      <w:proofErr w:type="spellEnd"/>
      <w:r>
        <w:t xml:space="preserve">, Р. Ю. Дизайн-проектирование: учебное пособие / Р. Ю. </w:t>
      </w:r>
      <w:proofErr w:type="spellStart"/>
      <w:r>
        <w:t>Овчинникова</w:t>
      </w:r>
      <w:proofErr w:type="spellEnd"/>
      <w:r>
        <w:t xml:space="preserve">. — Москва: Академия, 2020. — 256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lastRenderedPageBreak/>
        <w:t>Лауэр</w:t>
      </w:r>
      <w:proofErr w:type="spellEnd"/>
      <w:r>
        <w:t xml:space="preserve">, Д. Основы дизайна / Д. </w:t>
      </w:r>
      <w:proofErr w:type="spellStart"/>
      <w:r>
        <w:t>Лауэр</w:t>
      </w:r>
      <w:proofErr w:type="spellEnd"/>
      <w:r>
        <w:t xml:space="preserve">, С. </w:t>
      </w:r>
      <w:proofErr w:type="spellStart"/>
      <w:r>
        <w:t>Пентак</w:t>
      </w:r>
      <w:proofErr w:type="spellEnd"/>
      <w:r>
        <w:t xml:space="preserve">. — Санкт-Петербург: Питер, 2021. — 304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t>Иттен</w:t>
      </w:r>
      <w:proofErr w:type="spellEnd"/>
      <w:r>
        <w:t xml:space="preserve">, Й. Искусство формы / Й. </w:t>
      </w:r>
      <w:proofErr w:type="spellStart"/>
      <w:r>
        <w:t>Иттен</w:t>
      </w:r>
      <w:proofErr w:type="spellEnd"/>
      <w:r>
        <w:t xml:space="preserve">. — Москва: Издатель Д. Аронов, 2019. — 136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t>Каллендер</w:t>
      </w:r>
      <w:proofErr w:type="spellEnd"/>
      <w:r>
        <w:t xml:space="preserve">, М. </w:t>
      </w:r>
      <w:proofErr w:type="spellStart"/>
      <w:r>
        <w:t>Типографика</w:t>
      </w:r>
      <w:proofErr w:type="spellEnd"/>
      <w:r>
        <w:t xml:space="preserve"> для дизайнеров / М. </w:t>
      </w:r>
      <w:proofErr w:type="spellStart"/>
      <w:r>
        <w:t>Каллендер</w:t>
      </w:r>
      <w:proofErr w:type="spellEnd"/>
      <w:r>
        <w:t xml:space="preserve">. — Москва: </w:t>
      </w:r>
      <w:proofErr w:type="spellStart"/>
      <w:r>
        <w:t>Эксмо</w:t>
      </w:r>
      <w:proofErr w:type="spellEnd"/>
      <w:r>
        <w:t>, 2020. — 224 с.</w:t>
      </w:r>
    </w:p>
    <w:p w:rsidR="0050440B" w:rsidRDefault="00A740AE">
      <w:r>
        <w:t xml:space="preserve">Уильямс, Р. Дизайн для </w:t>
      </w:r>
      <w:proofErr w:type="spellStart"/>
      <w:r>
        <w:t>недизайнеров</w:t>
      </w:r>
      <w:proofErr w:type="spellEnd"/>
      <w:r>
        <w:t xml:space="preserve"> / Р. Уильямс. — Санкт-Петербург: Символ-Плюс, 2019. — 192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t>Хеллер</w:t>
      </w:r>
      <w:proofErr w:type="spellEnd"/>
      <w:r>
        <w:t xml:space="preserve">, С. Анатомия дизайна: скрытые источники современного графического дизайна / С. </w:t>
      </w:r>
      <w:proofErr w:type="spellStart"/>
      <w:r>
        <w:t>Хеллер</w:t>
      </w:r>
      <w:proofErr w:type="spellEnd"/>
      <w:r>
        <w:t xml:space="preserve">, М. </w:t>
      </w:r>
      <w:proofErr w:type="spellStart"/>
      <w:r>
        <w:t>Илич</w:t>
      </w:r>
      <w:proofErr w:type="spellEnd"/>
      <w:r>
        <w:t>. — Москва: АСТ, 2021. — 256 с.</w:t>
      </w:r>
    </w:p>
    <w:p w:rsidR="0050440B" w:rsidRDefault="00A740AE">
      <w:proofErr w:type="spellStart"/>
      <w:r>
        <w:t>Папанек</w:t>
      </w:r>
      <w:proofErr w:type="spellEnd"/>
      <w:r>
        <w:t xml:space="preserve">, В. Дизайн для реального мира / В. </w:t>
      </w:r>
      <w:proofErr w:type="spellStart"/>
      <w:r>
        <w:t>Папанек</w:t>
      </w:r>
      <w:proofErr w:type="spellEnd"/>
      <w:r>
        <w:t xml:space="preserve">. — Москва: Издательство Д. Аронов, 2020. — 416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t>Водчиц</w:t>
      </w:r>
      <w:proofErr w:type="spellEnd"/>
      <w:r>
        <w:t xml:space="preserve">, С. С. Эстетика пропорций в дизайне: учебное пособие / С. С. </w:t>
      </w:r>
      <w:proofErr w:type="spellStart"/>
      <w:r>
        <w:t>Водчиц</w:t>
      </w:r>
      <w:proofErr w:type="spellEnd"/>
      <w:r>
        <w:t xml:space="preserve">. — Москва: </w:t>
      </w:r>
      <w:proofErr w:type="spellStart"/>
      <w:r>
        <w:t>Техносфера</w:t>
      </w:r>
      <w:proofErr w:type="spellEnd"/>
      <w:r>
        <w:t>, 2019. — 272 с.</w:t>
      </w:r>
    </w:p>
    <w:p w:rsidR="0050440B" w:rsidRDefault="0050440B"/>
    <w:p w:rsidR="0050440B" w:rsidRDefault="00A740AE">
      <w:pPr>
        <w:rPr>
          <w:b/>
        </w:rPr>
      </w:pPr>
      <w:r>
        <w:rPr>
          <w:b/>
        </w:rPr>
        <w:t>Дополнительная литература:</w:t>
      </w:r>
    </w:p>
    <w:p w:rsidR="0050440B" w:rsidRDefault="00A740AE">
      <w:proofErr w:type="spellStart"/>
      <w:r>
        <w:t>Мюллер-Брокманн</w:t>
      </w:r>
      <w:proofErr w:type="spellEnd"/>
      <w:r>
        <w:t xml:space="preserve">, Й. Модульные системы в графическом дизайне / Й. </w:t>
      </w:r>
      <w:proofErr w:type="spellStart"/>
      <w:r>
        <w:t>Мюллер-Брокманн</w:t>
      </w:r>
      <w:proofErr w:type="spellEnd"/>
      <w:r>
        <w:t xml:space="preserve">. — Москва: Студия </w:t>
      </w:r>
      <w:proofErr w:type="spellStart"/>
      <w:r>
        <w:t>Артемия</w:t>
      </w:r>
      <w:proofErr w:type="spellEnd"/>
      <w:r>
        <w:t xml:space="preserve"> Лебедева, 2020. — 184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t>Рудер</w:t>
      </w:r>
      <w:proofErr w:type="spellEnd"/>
      <w:r>
        <w:t xml:space="preserve">, Э. </w:t>
      </w:r>
      <w:proofErr w:type="spellStart"/>
      <w:r>
        <w:t>Типографика</w:t>
      </w:r>
      <w:proofErr w:type="spellEnd"/>
      <w:r>
        <w:t xml:space="preserve"> / Э. </w:t>
      </w:r>
      <w:proofErr w:type="spellStart"/>
      <w:r>
        <w:t>Рудер</w:t>
      </w:r>
      <w:proofErr w:type="spellEnd"/>
      <w:r>
        <w:t xml:space="preserve">. — Москва: Издательство Д. Аронов, 2018. — 288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t>Туэмлоу</w:t>
      </w:r>
      <w:proofErr w:type="spellEnd"/>
      <w:r>
        <w:t xml:space="preserve">, Э. Графический дизайн: фирменный стиль / Э. </w:t>
      </w:r>
      <w:proofErr w:type="spellStart"/>
      <w:r>
        <w:t>Туэмлоу</w:t>
      </w:r>
      <w:proofErr w:type="spellEnd"/>
      <w:r>
        <w:t xml:space="preserve">. — Москва: </w:t>
      </w:r>
      <w:proofErr w:type="spellStart"/>
      <w:r>
        <w:t>Астрель</w:t>
      </w:r>
      <w:proofErr w:type="spellEnd"/>
      <w:r>
        <w:t>, 2019. — 256 с.</w:t>
      </w:r>
    </w:p>
    <w:p w:rsidR="0050440B" w:rsidRDefault="00A740AE">
      <w:proofErr w:type="spellStart"/>
      <w:r>
        <w:t>Эйри</w:t>
      </w:r>
      <w:proofErr w:type="spellEnd"/>
      <w:r>
        <w:t xml:space="preserve">, Д. Логотип и фирменный стиль: руководство дизайнера / Д. </w:t>
      </w:r>
      <w:proofErr w:type="spellStart"/>
      <w:r>
        <w:t>Эйри</w:t>
      </w:r>
      <w:proofErr w:type="spellEnd"/>
      <w:r>
        <w:t xml:space="preserve">. — Санкт-Петербург: Питер, 2021. — 224 </w:t>
      </w:r>
      <w:proofErr w:type="gramStart"/>
      <w:r>
        <w:t>с</w:t>
      </w:r>
      <w:proofErr w:type="gramEnd"/>
      <w:r>
        <w:t>.</w:t>
      </w:r>
    </w:p>
    <w:p w:rsidR="0050440B" w:rsidRDefault="00A740AE">
      <w:proofErr w:type="spellStart"/>
      <w:r>
        <w:t>Филл</w:t>
      </w:r>
      <w:proofErr w:type="spellEnd"/>
      <w:r>
        <w:t xml:space="preserve">, Ш. История дизайна / Ш. </w:t>
      </w:r>
      <w:proofErr w:type="spellStart"/>
      <w:r>
        <w:t>Филл</w:t>
      </w:r>
      <w:proofErr w:type="spellEnd"/>
      <w:r>
        <w:t xml:space="preserve">, П. </w:t>
      </w:r>
      <w:proofErr w:type="spellStart"/>
      <w:r>
        <w:t>Филл</w:t>
      </w:r>
      <w:proofErr w:type="spellEnd"/>
      <w:r>
        <w:t xml:space="preserve">. — Москва: </w:t>
      </w:r>
      <w:proofErr w:type="spellStart"/>
      <w:r>
        <w:t>КоЛибри</w:t>
      </w:r>
      <w:proofErr w:type="spellEnd"/>
      <w:r>
        <w:t>, 2020. — 512 с.</w:t>
      </w:r>
    </w:p>
    <w:p w:rsidR="0050440B" w:rsidRDefault="00A740AE">
      <w:proofErr w:type="spellStart"/>
      <w:r>
        <w:t>Макклюр</w:t>
      </w:r>
      <w:proofErr w:type="spellEnd"/>
      <w:r>
        <w:t xml:space="preserve">, С. Дизайн упаковки: практическое руководство / С. </w:t>
      </w:r>
      <w:proofErr w:type="spellStart"/>
      <w:r>
        <w:t>Макклюр</w:t>
      </w:r>
      <w:proofErr w:type="spellEnd"/>
      <w:r>
        <w:t xml:space="preserve">. — Москва: </w:t>
      </w:r>
      <w:proofErr w:type="spellStart"/>
      <w:r>
        <w:t>РИП-холдинг</w:t>
      </w:r>
      <w:proofErr w:type="spellEnd"/>
      <w:r>
        <w:t>, 2019. — 184 с.</w:t>
      </w:r>
    </w:p>
    <w:p w:rsidR="0050440B" w:rsidRDefault="00A740AE">
      <w:proofErr w:type="spellStart"/>
      <w:r>
        <w:t>Лидтка</w:t>
      </w:r>
      <w:proofErr w:type="spellEnd"/>
      <w:r>
        <w:t xml:space="preserve">, Ж. Думай как дизайнер: дизайн-мышление для менеджеров / Ж. </w:t>
      </w:r>
      <w:proofErr w:type="spellStart"/>
      <w:r>
        <w:t>Лидтка</w:t>
      </w:r>
      <w:proofErr w:type="spellEnd"/>
      <w:r>
        <w:t xml:space="preserve">, Т. </w:t>
      </w:r>
      <w:proofErr w:type="spellStart"/>
      <w:r>
        <w:t>Огилви</w:t>
      </w:r>
      <w:proofErr w:type="spellEnd"/>
      <w:r>
        <w:t xml:space="preserve">. — Москва: Манн, Иванов и Фербер, 2021. — 240 </w:t>
      </w:r>
      <w:proofErr w:type="gramStart"/>
      <w:r>
        <w:t>с</w:t>
      </w:r>
      <w:proofErr w:type="gramEnd"/>
      <w:r>
        <w:t>.</w:t>
      </w:r>
    </w:p>
    <w:p w:rsidR="0050440B" w:rsidRDefault="00A740AE">
      <w:pPr>
        <w:ind w:firstLine="709"/>
        <w:rPr>
          <w:shd w:val="clear" w:color="auto" w:fill="FFD821"/>
        </w:rPr>
      </w:pPr>
      <w:r>
        <w:t xml:space="preserve">Миронов, Д. Ф. Компьютерная графика в дизайне: учебник / Д. Ф. Миронов. — Санкт-Петербург: </w:t>
      </w:r>
      <w:proofErr w:type="spellStart"/>
      <w:r>
        <w:t>БХВ-Петербург</w:t>
      </w:r>
      <w:proofErr w:type="spellEnd"/>
      <w:r>
        <w:t>, 2020. — 560 с.</w:t>
      </w:r>
    </w:p>
    <w:p w:rsidR="0050440B" w:rsidRDefault="0050440B">
      <w:pPr>
        <w:ind w:firstLine="709"/>
        <w:rPr>
          <w:shd w:val="clear" w:color="auto" w:fill="FFD821"/>
        </w:rPr>
      </w:pPr>
    </w:p>
    <w:p w:rsidR="0050440B" w:rsidRDefault="00A740AE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50440B" w:rsidRDefault="00A740AE">
      <w:r>
        <w:t>Все разделы и темы дисциплины МДК.01.01 Дизайн-проектирование 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50440B" w:rsidRDefault="0050440B"/>
    <w:p w:rsidR="0050440B" w:rsidRDefault="00A740AE">
      <w:r>
        <w:t>Работа над каждым проектом планируется по установленным этапам, которые контролируются промежуточными просмотрами и зачётами.</w:t>
      </w:r>
    </w:p>
    <w:p w:rsidR="0050440B" w:rsidRDefault="0050440B"/>
    <w:p w:rsidR="0050440B" w:rsidRDefault="00A740AE">
      <w:r>
        <w:t xml:space="preserve">1 этап — постановка задачи и исследование. Преподаватель формулирует проектную задачу, проводит вводную лекцию. Студенты выполняют анализ ситуации, изучают аналоги и </w:t>
      </w:r>
      <w:proofErr w:type="spellStart"/>
      <w:r>
        <w:t>референсы</w:t>
      </w:r>
      <w:proofErr w:type="spellEnd"/>
      <w:r>
        <w:t xml:space="preserve">, проводят исследование целевой аудитории. Итог этапа — утверждённая концепция, </w:t>
      </w:r>
      <w:proofErr w:type="spellStart"/>
      <w:r>
        <w:t>бриф</w:t>
      </w:r>
      <w:proofErr w:type="spellEnd"/>
      <w:r>
        <w:t xml:space="preserve"> и </w:t>
      </w:r>
      <w:proofErr w:type="spellStart"/>
      <w:r>
        <w:t>мудборд</w:t>
      </w:r>
      <w:proofErr w:type="spellEnd"/>
      <w:r>
        <w:t>.</w:t>
      </w:r>
    </w:p>
    <w:p w:rsidR="0050440B" w:rsidRDefault="0050440B"/>
    <w:p w:rsidR="0050440B" w:rsidRDefault="00A740AE">
      <w:r>
        <w:t xml:space="preserve">2 этап — </w:t>
      </w:r>
      <w:proofErr w:type="spellStart"/>
      <w:r>
        <w:t>эскизирование</w:t>
      </w:r>
      <w:proofErr w:type="spellEnd"/>
      <w:r>
        <w:t xml:space="preserve"> и поиск художественного решения. Ведётся визуальный поиск: эскизы логотипа, варианты композиции разворотов, силуэты персонажей, цветовые схемы. Преподаватель направляет работу через индивидуальные консультации и групповые обсуждения. Итог этапа — утверждённый эскизный проект.</w:t>
      </w:r>
    </w:p>
    <w:p w:rsidR="0050440B" w:rsidRDefault="0050440B"/>
    <w:p w:rsidR="0050440B" w:rsidRDefault="00A740AE">
      <w:r>
        <w:t>3 этап — чистовое исполнение. Выполняется чистовая разработка утверждённого варианта в графических редакторах, программах верстки или трёхмерного моделирования. Студенты создают все носители проекта в соответствии с техническими требованиями. Преподаватель контролирует аккуратность, соответствие модульной сетке, цветовой модели и допечатным стандартам.</w:t>
      </w:r>
    </w:p>
    <w:p w:rsidR="0050440B" w:rsidRDefault="0050440B"/>
    <w:p w:rsidR="0050440B" w:rsidRDefault="00A740AE">
      <w:r>
        <w:t>4 этап — сборка, оформление подачи и защита. Выполняется верстка итогового планшета, подготовка презентационных материалов, печать и фотосъёмка. Проводится предзащита с коллективным разбором. Итог — защита проекта перед комиссией.</w:t>
      </w:r>
    </w:p>
    <w:p w:rsidR="0050440B" w:rsidRDefault="0050440B"/>
    <w:p w:rsidR="0050440B" w:rsidRDefault="00A740AE">
      <w:r>
        <w:t>Лекционный ку</w:t>
      </w:r>
      <w:proofErr w:type="gramStart"/>
      <w:r>
        <w:t>рс стр</w:t>
      </w:r>
      <w:proofErr w:type="gramEnd"/>
      <w:r>
        <w:t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актуальных примеров из индустрии и постановку задач на последующую практическую работу.</w:t>
      </w:r>
    </w:p>
    <w:p w:rsidR="0050440B" w:rsidRDefault="0050440B"/>
    <w:p w:rsidR="0050440B" w:rsidRDefault="00A740AE">
      <w:r>
        <w:t xml:space="preserve">Практические занятия строятся на освоении студентами теоретических знаний через непосредственную проектную деятельность. По своей направленности практические занятия делятся </w:t>
      </w:r>
      <w:proofErr w:type="gramStart"/>
      <w:r>
        <w:t>на</w:t>
      </w:r>
      <w:proofErr w:type="gramEnd"/>
      <w:r>
        <w:t xml:space="preserve"> ознакомительные, экспериментальные и поисково-проблемные. Практические занятия предполагают выполнение упражнений, позволяющих освоить основные приёмы работы с графическими инструментами, программами верстки, векторной и растровой графики, трёхмерного моделирования и </w:t>
      </w:r>
      <w:proofErr w:type="spellStart"/>
      <w:r>
        <w:t>прототипирования</w:t>
      </w:r>
      <w:proofErr w:type="spellEnd"/>
      <w:r>
        <w:t xml:space="preserve"> интерфейсов.</w:t>
      </w:r>
    </w:p>
    <w:p w:rsidR="0050440B" w:rsidRDefault="0050440B"/>
    <w:p w:rsidR="0050440B" w:rsidRDefault="00A740AE">
      <w:r>
        <w:t>Структура практического занятия:</w:t>
      </w:r>
    </w:p>
    <w:p w:rsidR="0050440B" w:rsidRDefault="0050440B"/>
    <w:p w:rsidR="0050440B" w:rsidRDefault="00A740AE">
      <w:r>
        <w:t>5 минут — организация рабочего места, постановка задачи на текущее занятие;</w:t>
      </w:r>
    </w:p>
    <w:p w:rsidR="0050440B" w:rsidRDefault="0050440B"/>
    <w:p w:rsidR="0050440B" w:rsidRDefault="00A740AE">
      <w:r>
        <w:t xml:space="preserve">10–15 минут — аналитический разбор учебного задания, просмотр и обсуждение </w:t>
      </w:r>
      <w:proofErr w:type="spellStart"/>
      <w:r>
        <w:t>референсов</w:t>
      </w:r>
      <w:proofErr w:type="spellEnd"/>
      <w:r>
        <w:t>, определение критериев оценки результата;</w:t>
      </w:r>
    </w:p>
    <w:p w:rsidR="0050440B" w:rsidRDefault="0050440B"/>
    <w:p w:rsidR="0050440B" w:rsidRDefault="00A740AE">
      <w:r>
        <w:t>основное время — индивидуальная или групповая работа над проектом под контролем преподавателя;</w:t>
      </w:r>
    </w:p>
    <w:p w:rsidR="0050440B" w:rsidRDefault="0050440B"/>
    <w:p w:rsidR="0050440B" w:rsidRDefault="00A740AE">
      <w:r>
        <w:lastRenderedPageBreak/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50440B" w:rsidRDefault="0050440B"/>
    <w:p w:rsidR="0050440B" w:rsidRDefault="00A740AE">
      <w:r>
        <w:t>Методические указания по ведению проектной работы:</w:t>
      </w:r>
    </w:p>
    <w:p w:rsidR="0050440B" w:rsidRDefault="0050440B"/>
    <w:p w:rsidR="0050440B" w:rsidRDefault="00A740AE">
      <w:pPr>
        <w:numPr>
          <w:ilvl w:val="0"/>
          <w:numId w:val="2"/>
        </w:numPr>
      </w:pPr>
      <w:r>
        <w:t>Постоянно практиковать с целью развития аналитического и проектного мышления упражнения на декомпозицию задачи: выделение главного и второстепенного, определение иерархии элементов, проверку читаемости знака и силуэта.</w:t>
      </w:r>
    </w:p>
    <w:p w:rsidR="0050440B" w:rsidRDefault="00A740AE">
      <w:pPr>
        <w:numPr>
          <w:ilvl w:val="0"/>
          <w:numId w:val="2"/>
        </w:numPr>
      </w:pPr>
      <w:r>
        <w:t>На закрепление знаний композиционной грамоты требовать от студента обязательного эскизного этапа перед переходом к цифровому исполнению. Эскизы выполняются в количестве не менее трёх вариантов для каждого ключевого элемента проекта.</w:t>
      </w:r>
    </w:p>
    <w:p w:rsidR="0050440B" w:rsidRDefault="00A740AE">
      <w:pPr>
        <w:numPr>
          <w:ilvl w:val="0"/>
          <w:numId w:val="2"/>
        </w:numPr>
      </w:pPr>
      <w:r>
        <w:t>С целью грамотного подхода к ведению работы требовать от студента последовательного, поэтапного выполнения каждой проектной задачи. Переход к следующему этапу осуществляется только после утверждения преподавателем результатов предыдущего.</w:t>
      </w:r>
    </w:p>
    <w:p w:rsidR="0050440B" w:rsidRDefault="00A740AE">
      <w:pPr>
        <w:numPr>
          <w:ilvl w:val="0"/>
          <w:numId w:val="2"/>
        </w:numPr>
      </w:pPr>
      <w:r>
        <w:t xml:space="preserve">При работе с </w:t>
      </w:r>
      <w:proofErr w:type="spellStart"/>
      <w:r>
        <w:t>типографикой</w:t>
      </w:r>
      <w:proofErr w:type="spellEnd"/>
      <w:r>
        <w:t xml:space="preserve"> уделять особое внимание подбору шрифтовых пар, выключке текста, соблюдению интерлиньяжа и правил переносов. Все текстовые блоки проходят обязательную вычитку перед финальной сборкой.</w:t>
      </w:r>
    </w:p>
    <w:p w:rsidR="0050440B" w:rsidRDefault="00A740AE">
      <w:pPr>
        <w:numPr>
          <w:ilvl w:val="0"/>
          <w:numId w:val="2"/>
        </w:numPr>
      </w:pPr>
      <w:r>
        <w:t xml:space="preserve">При работе с цветом требовать от студента определения цветовой модели на старте проекта и неукоснительного её соблюдения на всех этапах. Для печатных проектов </w:t>
      </w:r>
      <w:proofErr w:type="gramStart"/>
      <w:r>
        <w:t>обязательна</w:t>
      </w:r>
      <w:proofErr w:type="gramEnd"/>
      <w:r>
        <w:t xml:space="preserve"> </w:t>
      </w:r>
      <w:proofErr w:type="spellStart"/>
      <w:r>
        <w:t>цветопроба</w:t>
      </w:r>
      <w:proofErr w:type="spellEnd"/>
      <w:r>
        <w:t>.</w:t>
      </w:r>
    </w:p>
    <w:p w:rsidR="0050440B" w:rsidRDefault="00A740AE">
      <w:pPr>
        <w:numPr>
          <w:ilvl w:val="0"/>
          <w:numId w:val="2"/>
        </w:numPr>
      </w:pPr>
      <w:r>
        <w:t xml:space="preserve">На всех этапах поощрять коллективные обсуждения работ: групповые просмотры формируют </w:t>
      </w:r>
      <w:proofErr w:type="spellStart"/>
      <w:r>
        <w:t>насмотренность</w:t>
      </w:r>
      <w:proofErr w:type="spellEnd"/>
      <w:r>
        <w:t>, развивают навыки аргументации и конструктивной критики.</w:t>
      </w:r>
    </w:p>
    <w:p w:rsidR="0050440B" w:rsidRDefault="00A740AE">
      <w:pPr>
        <w:numPr>
          <w:ilvl w:val="0"/>
          <w:numId w:val="2"/>
        </w:numPr>
      </w:pPr>
      <w:r>
        <w:t>Итоговый просмотр и защита проекта проводятся публично. От студента требуется устная презентация, раскрывающая концепцию, ход работы, обоснование принятых решений и демонстрацию всех созданных носителей.</w:t>
      </w:r>
    </w:p>
    <w:p w:rsidR="0050440B" w:rsidRDefault="0050440B">
      <w:pPr>
        <w:rPr>
          <w:shd w:val="clear" w:color="auto" w:fill="FFD821"/>
        </w:rPr>
      </w:pPr>
    </w:p>
    <w:p w:rsidR="0050440B" w:rsidRDefault="00A740AE">
      <w:pPr>
        <w:jc w:val="center"/>
        <w:rPr>
          <w:b/>
        </w:rPr>
      </w:pPr>
      <w:r>
        <w:rPr>
          <w:b/>
        </w:rPr>
        <w:t xml:space="preserve">3.4. Методические рекомендации по организации самостоятельной работе </w:t>
      </w:r>
      <w:proofErr w:type="gramStart"/>
      <w:r>
        <w:rPr>
          <w:b/>
        </w:rPr>
        <w:t>обучающихся</w:t>
      </w:r>
      <w:proofErr w:type="gramEnd"/>
    </w:p>
    <w:p w:rsidR="0050440B" w:rsidRDefault="0050440B"/>
    <w:p w:rsidR="0050440B" w:rsidRDefault="00A740AE">
      <w:r>
        <w:t xml:space="preserve">Самостоятельная работа представляет собой обязательную часть основной профессиональной образовательной программы, выполняемую студентом </w:t>
      </w:r>
      <w:proofErr w:type="gramStart"/>
      <w:r>
        <w:t>вне аудиторных</w:t>
      </w:r>
      <w:proofErr w:type="gramEnd"/>
      <w: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50440B" w:rsidRDefault="0050440B"/>
    <w:p w:rsidR="0050440B" w:rsidRDefault="00A740AE">
      <w:r>
        <w:t xml:space="preserve"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</w:t>
      </w:r>
      <w:proofErr w:type="spellStart"/>
      <w:r>
        <w:t>мокапов</w:t>
      </w:r>
      <w:proofErr w:type="spellEnd"/>
      <w:r>
        <w:t xml:space="preserve">, шрифтов и </w:t>
      </w:r>
      <w:proofErr w:type="spellStart"/>
      <w:r>
        <w:t>референсных</w:t>
      </w:r>
      <w:proofErr w:type="spellEnd"/>
      <w:r>
        <w:t xml:space="preserve"> изображений.</w:t>
      </w:r>
    </w:p>
    <w:p w:rsidR="0050440B" w:rsidRDefault="0050440B"/>
    <w:p w:rsidR="0050440B" w:rsidRDefault="00A740AE">
      <w:pPr>
        <w:rPr>
          <w:b/>
        </w:rPr>
      </w:pPr>
      <w:r>
        <w:rPr>
          <w:b/>
        </w:rPr>
        <w:t>Самостоятельная работа студента направлена на развитие:</w:t>
      </w:r>
    </w:p>
    <w:p w:rsidR="0050440B" w:rsidRDefault="00A740AE">
      <w:pPr>
        <w:numPr>
          <w:ilvl w:val="0"/>
          <w:numId w:val="3"/>
        </w:numPr>
      </w:pPr>
      <w:r>
        <w:t>аналитического и проектного мышления;</w:t>
      </w:r>
    </w:p>
    <w:p w:rsidR="0050440B" w:rsidRDefault="00A740AE">
      <w:pPr>
        <w:numPr>
          <w:ilvl w:val="0"/>
          <w:numId w:val="3"/>
        </w:numPr>
      </w:pPr>
      <w:r>
        <w:t xml:space="preserve">зрительной памяти, воображения и </w:t>
      </w:r>
      <w:proofErr w:type="spellStart"/>
      <w:r>
        <w:t>насмотренности</w:t>
      </w:r>
      <w:proofErr w:type="spellEnd"/>
      <w:r>
        <w:t>;</w:t>
      </w:r>
    </w:p>
    <w:p w:rsidR="0050440B" w:rsidRDefault="00A740AE">
      <w:pPr>
        <w:numPr>
          <w:ilvl w:val="0"/>
          <w:numId w:val="3"/>
        </w:numPr>
      </w:pPr>
      <w:r>
        <w:t>композиционного мышления и последовательного формирования художественно-образных представлений;</w:t>
      </w:r>
    </w:p>
    <w:p w:rsidR="0050440B" w:rsidRDefault="00A740AE">
      <w:pPr>
        <w:numPr>
          <w:ilvl w:val="0"/>
          <w:numId w:val="3"/>
        </w:numPr>
      </w:pPr>
      <w:r>
        <w:t xml:space="preserve">навыков работы с графическими редакторами, программами верстки, трёхмерного моделирования и </w:t>
      </w:r>
      <w:proofErr w:type="spellStart"/>
      <w:r>
        <w:t>прототипирования</w:t>
      </w:r>
      <w:proofErr w:type="spellEnd"/>
      <w:r>
        <w:t>;</w:t>
      </w:r>
    </w:p>
    <w:p w:rsidR="0050440B" w:rsidRDefault="00A740AE">
      <w:pPr>
        <w:numPr>
          <w:ilvl w:val="0"/>
          <w:numId w:val="3"/>
        </w:numPr>
      </w:pPr>
      <w:r>
        <w:t>умения самостоятельно вести проект от исследования до финальной подачи;</w:t>
      </w:r>
    </w:p>
    <w:p w:rsidR="0050440B" w:rsidRDefault="00A740AE">
      <w:pPr>
        <w:numPr>
          <w:ilvl w:val="0"/>
          <w:numId w:val="3"/>
        </w:numPr>
      </w:pPr>
      <w:r>
        <w:t>раскрытия индивидуального творческого потенциала.</w:t>
      </w:r>
    </w:p>
    <w:p w:rsidR="0050440B" w:rsidRDefault="0050440B"/>
    <w:p w:rsidR="0050440B" w:rsidRDefault="00A740AE">
      <w: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экспонированию и защите. Самостоятельная работа предполагает организацию промежуточных просмотров и мини-выставок собственных работ.</w:t>
      </w:r>
    </w:p>
    <w:p w:rsidR="0050440B" w:rsidRDefault="0050440B"/>
    <w:p w:rsidR="0050440B" w:rsidRDefault="00A740AE">
      <w:pPr>
        <w:rPr>
          <w:b/>
        </w:rPr>
      </w:pPr>
      <w:r>
        <w:rPr>
          <w:b/>
        </w:rPr>
        <w:t>Виды самостоятельной работы:</w:t>
      </w:r>
    </w:p>
    <w:p w:rsidR="0050440B" w:rsidRDefault="00A740AE">
      <w:pPr>
        <w:numPr>
          <w:ilvl w:val="0"/>
          <w:numId w:val="4"/>
        </w:numPr>
      </w:pPr>
      <w:r>
        <w:t xml:space="preserve">поиск и анализ аналогов и </w:t>
      </w:r>
      <w:proofErr w:type="spellStart"/>
      <w:r>
        <w:t>референсов</w:t>
      </w:r>
      <w:proofErr w:type="spellEnd"/>
      <w:r>
        <w:t xml:space="preserve"> по теме проекта;</w:t>
      </w:r>
    </w:p>
    <w:p w:rsidR="0050440B" w:rsidRDefault="00A740AE">
      <w:pPr>
        <w:numPr>
          <w:ilvl w:val="0"/>
          <w:numId w:val="4"/>
        </w:numPr>
      </w:pPr>
      <w:r>
        <w:t>завершение эскизов и чистовых работ, начатых в аудитории;</w:t>
      </w:r>
    </w:p>
    <w:p w:rsidR="0050440B" w:rsidRDefault="00A740AE">
      <w:pPr>
        <w:numPr>
          <w:ilvl w:val="0"/>
          <w:numId w:val="4"/>
        </w:numPr>
      </w:pPr>
      <w:r>
        <w:t>доработка элементов фирменного стиля, макетов, разворотов, цифровых прототипов;</w:t>
      </w:r>
    </w:p>
    <w:p w:rsidR="0050440B" w:rsidRDefault="00A740AE">
      <w:pPr>
        <w:numPr>
          <w:ilvl w:val="0"/>
          <w:numId w:val="4"/>
        </w:numPr>
      </w:pPr>
      <w:r>
        <w:t xml:space="preserve">подготовка файлов к печати, </w:t>
      </w:r>
      <w:proofErr w:type="spellStart"/>
      <w:r>
        <w:t>цветопроба</w:t>
      </w:r>
      <w:proofErr w:type="spellEnd"/>
      <w:r>
        <w:t xml:space="preserve"> и предпечатная проверка;</w:t>
      </w:r>
    </w:p>
    <w:p w:rsidR="0050440B" w:rsidRDefault="00A740AE">
      <w:pPr>
        <w:numPr>
          <w:ilvl w:val="0"/>
          <w:numId w:val="4"/>
        </w:numPr>
      </w:pPr>
      <w:r>
        <w:t xml:space="preserve">фотосъёмка готовых изделий и подготовка </w:t>
      </w:r>
      <w:proofErr w:type="spellStart"/>
      <w:r>
        <w:t>мокапов</w:t>
      </w:r>
      <w:proofErr w:type="spellEnd"/>
      <w:r>
        <w:t>;</w:t>
      </w:r>
    </w:p>
    <w:p w:rsidR="0050440B" w:rsidRDefault="00A740AE">
      <w:pPr>
        <w:numPr>
          <w:ilvl w:val="0"/>
          <w:numId w:val="4"/>
        </w:numPr>
      </w:pPr>
      <w:r>
        <w:t>верстка итогового презентационного планшета;</w:t>
      </w:r>
    </w:p>
    <w:p w:rsidR="0050440B" w:rsidRDefault="00A740AE">
      <w:pPr>
        <w:numPr>
          <w:ilvl w:val="0"/>
          <w:numId w:val="4"/>
        </w:numPr>
      </w:pPr>
      <w:r>
        <w:t>подготовка устной презентации и защитной речи.</w:t>
      </w:r>
    </w:p>
    <w:p w:rsidR="0050440B" w:rsidRDefault="0050440B"/>
    <w:p w:rsidR="0050440B" w:rsidRDefault="00A740AE">
      <w:pPr>
        <w:rPr>
          <w:b/>
        </w:rPr>
      </w:pPr>
      <w:r>
        <w:rPr>
          <w:b/>
        </w:rPr>
        <w:t>Поэтапное содержание самостоятельной работы:</w:t>
      </w:r>
    </w:p>
    <w:p w:rsidR="0050440B" w:rsidRDefault="00A740AE">
      <w:r>
        <w:t xml:space="preserve">На первом этапе обучения самостоятельная работа включает упражнения по темам тематического плана: поиск </w:t>
      </w:r>
      <w:proofErr w:type="spellStart"/>
      <w:r>
        <w:t>референсов</w:t>
      </w:r>
      <w:proofErr w:type="spellEnd"/>
      <w:r>
        <w:t xml:space="preserve">, анализ аналогов, формирование </w:t>
      </w:r>
      <w:proofErr w:type="spellStart"/>
      <w:r>
        <w:t>мудбордов</w:t>
      </w:r>
      <w:proofErr w:type="spellEnd"/>
      <w:r>
        <w:t xml:space="preserve">, </w:t>
      </w:r>
      <w:proofErr w:type="spellStart"/>
      <w:r>
        <w:t>эскизирование</w:t>
      </w:r>
      <w:proofErr w:type="spellEnd"/>
      <w:r>
        <w:t xml:space="preserve"> знаков и композиционных схем, отработку модульных сеток.</w:t>
      </w:r>
    </w:p>
    <w:p w:rsidR="0050440B" w:rsidRDefault="00A740AE">
      <w:r>
        <w:t xml:space="preserve">На втором этапе обучения самостоятельная работа включает упражнения по темам тематического плана: завершение чистовой разработки логотипов, элементов фирменного стиля, верстку многостраничных изданий, </w:t>
      </w:r>
      <w:proofErr w:type="spellStart"/>
      <w:r>
        <w:t>прототипирование</w:t>
      </w:r>
      <w:proofErr w:type="spellEnd"/>
      <w:r>
        <w:t xml:space="preserve"> интерфейсов в </w:t>
      </w:r>
      <w:proofErr w:type="spellStart"/>
      <w:r>
        <w:t>Figma</w:t>
      </w:r>
      <w:proofErr w:type="spellEnd"/>
      <w:r>
        <w:t>, подготовку макетов к печати.</w:t>
      </w:r>
    </w:p>
    <w:p w:rsidR="0050440B" w:rsidRDefault="00A740AE">
      <w:r>
        <w:t xml:space="preserve">На третьем этапе обучения самостоятельная работа включает упражнения по темам тематического плана: создание </w:t>
      </w:r>
      <w:proofErr w:type="spellStart"/>
      <w:r>
        <w:t>концепт-артов</w:t>
      </w:r>
      <w:proofErr w:type="spellEnd"/>
      <w:r>
        <w:t xml:space="preserve"> персонажей и окружения, трёхмерное моделирование, сборку </w:t>
      </w:r>
      <w:proofErr w:type="spellStart"/>
      <w:r>
        <w:t>арт-бука</w:t>
      </w:r>
      <w:proofErr w:type="spellEnd"/>
      <w:r>
        <w:t>, верстку итогового планшета и подготовку презентации.</w:t>
      </w:r>
    </w:p>
    <w:p w:rsidR="0050440B" w:rsidRDefault="0050440B"/>
    <w:p w:rsidR="0050440B" w:rsidRDefault="00A740AE">
      <w:pPr>
        <w:rPr>
          <w:b/>
        </w:rPr>
      </w:pPr>
      <w:r>
        <w:rPr>
          <w:b/>
        </w:rPr>
        <w:t>На протяжении всего курса обучения студент должен:</w:t>
      </w:r>
    </w:p>
    <w:p w:rsidR="0050440B" w:rsidRDefault="00A740AE">
      <w:pPr>
        <w:numPr>
          <w:ilvl w:val="0"/>
          <w:numId w:val="5"/>
        </w:numPr>
      </w:pPr>
      <w:r>
        <w:t>проанализировать работу на предмет завершённости;</w:t>
      </w:r>
    </w:p>
    <w:p w:rsidR="0050440B" w:rsidRDefault="00A740AE">
      <w:pPr>
        <w:numPr>
          <w:ilvl w:val="0"/>
          <w:numId w:val="5"/>
        </w:numPr>
      </w:pPr>
      <w:r>
        <w:t>подготовить работу к итоговому просмотру и защите;</w:t>
      </w:r>
    </w:p>
    <w:p w:rsidR="0050440B" w:rsidRDefault="00A740AE">
      <w:pPr>
        <w:numPr>
          <w:ilvl w:val="0"/>
          <w:numId w:val="5"/>
        </w:numPr>
      </w:pPr>
      <w:r>
        <w:t>выполнить оформление презентационных материалов;</w:t>
      </w:r>
    </w:p>
    <w:p w:rsidR="0050440B" w:rsidRDefault="00A740AE">
      <w:pPr>
        <w:numPr>
          <w:ilvl w:val="0"/>
          <w:numId w:val="5"/>
        </w:numPr>
      </w:pPr>
      <w:r>
        <w:lastRenderedPageBreak/>
        <w:t>подготовить планшет к экспонированию.</w:t>
      </w:r>
    </w:p>
    <w:p w:rsidR="0050440B" w:rsidRDefault="0050440B"/>
    <w:p w:rsidR="0050440B" w:rsidRDefault="00A740AE">
      <w:r>
        <w:rPr>
          <w:b/>
        </w:rPr>
        <w:t>Цель:</w:t>
      </w:r>
      <w:r>
        <w:t xml:space="preserve"> выявить индивидуальные творческие способности студента и обеспечить их развитие.</w:t>
      </w:r>
    </w:p>
    <w:p w:rsidR="0050440B" w:rsidRDefault="0050440B"/>
    <w:p w:rsidR="0050440B" w:rsidRDefault="00A740AE">
      <w:r>
        <w:rPr>
          <w:b/>
        </w:rPr>
        <w:t>Задача:</w:t>
      </w:r>
      <w:r>
        <w:t xml:space="preserve"> последовательно усложняя учебную задачу, совершенствовать умения и навыки студента, его профессиональное мастерство и творческий потенциал.</w:t>
      </w:r>
    </w:p>
    <w:p w:rsidR="0050440B" w:rsidRDefault="0050440B"/>
    <w:p w:rsidR="0050440B" w:rsidRDefault="00A740AE">
      <w:pPr>
        <w:rPr>
          <w:b/>
        </w:rPr>
      </w:pPr>
      <w:r>
        <w:rPr>
          <w:b/>
        </w:rPr>
        <w:t>Основные требования к результатам самостоятельной работы:</w:t>
      </w:r>
    </w:p>
    <w:p w:rsidR="0050440B" w:rsidRDefault="00A740AE">
      <w:pPr>
        <w:numPr>
          <w:ilvl w:val="0"/>
          <w:numId w:val="6"/>
        </w:numPr>
      </w:pPr>
      <w:r>
        <w:t>работа должна быть завершена в установленный срок и качественно;</w:t>
      </w:r>
    </w:p>
    <w:p w:rsidR="0050440B" w:rsidRDefault="00A740AE">
      <w:pPr>
        <w:numPr>
          <w:ilvl w:val="0"/>
          <w:numId w:val="6"/>
        </w:numPr>
      </w:pPr>
      <w:r>
        <w:t>электронные файлы должны быть подготовлены в соответствии с техническими требованиями;</w:t>
      </w:r>
    </w:p>
    <w:p w:rsidR="0050440B" w:rsidRDefault="00A740AE">
      <w:pPr>
        <w:numPr>
          <w:ilvl w:val="0"/>
          <w:numId w:val="6"/>
        </w:numPr>
      </w:pPr>
      <w:r>
        <w:t>печатные материалы должны быть очищены от загрязнений, без заломов и повреждений;</w:t>
      </w:r>
    </w:p>
    <w:p w:rsidR="0050440B" w:rsidRDefault="00A740AE">
      <w:pPr>
        <w:numPr>
          <w:ilvl w:val="0"/>
          <w:numId w:val="6"/>
        </w:numPr>
      </w:pPr>
      <w:r>
        <w:t>все необходимые надписи и сопроводительная документация должны быть оформлены аккуратно;</w:t>
      </w:r>
    </w:p>
    <w:p w:rsidR="0050440B" w:rsidRDefault="00A740AE">
      <w:pPr>
        <w:numPr>
          <w:ilvl w:val="0"/>
          <w:numId w:val="6"/>
        </w:numPr>
      </w:pPr>
      <w:r>
        <w:t>итоговая презентация должна быть структурирована и готова к публичной защите.</w:t>
      </w:r>
    </w:p>
    <w:p w:rsidR="0050440B" w:rsidRDefault="0050440B"/>
    <w:p w:rsidR="0050440B" w:rsidRDefault="00A740AE">
      <w:pPr>
        <w:rPr>
          <w:shd w:val="clear" w:color="auto" w:fill="FFD821"/>
        </w:rPr>
      </w:pPr>
      <w:r>
        <w:t>Основными формами контроля самостоятельной работы являются: промежуточные просмотры, проверка выполнения домашних заданий, оценка качества завершённых работ и их оформления к экспонированию, защита итогового проекта перед комиссией.</w:t>
      </w:r>
    </w:p>
    <w:p w:rsidR="0050440B" w:rsidRDefault="0050440B">
      <w:pPr>
        <w:rPr>
          <w:shd w:val="clear" w:color="auto" w:fill="FFD821"/>
        </w:rPr>
      </w:pPr>
    </w:p>
    <w:p w:rsidR="0050440B" w:rsidRDefault="00A740AE">
      <w:pPr>
        <w:pStyle w:val="10"/>
      </w:pPr>
      <w:bookmarkStart w:id="3" w:name="__RefHeading___18"/>
      <w:bookmarkEnd w:id="3"/>
      <w:r>
        <w:t>4. Контроль и оценка результатов освоения курса</w:t>
      </w:r>
    </w:p>
    <w:p w:rsidR="0050440B" w:rsidRDefault="0050440B">
      <w:pPr>
        <w:rPr>
          <w:shd w:val="clear" w:color="auto" w:fill="FFD821"/>
        </w:rPr>
      </w:pPr>
    </w:p>
    <w:p w:rsidR="0050440B" w:rsidRDefault="00A740AE">
      <w:pPr>
        <w:ind w:firstLine="720"/>
      </w:pPr>
      <w:r>
        <w:t>Контроль охватывает весь объем МДК.01.01 Дизайн-проектирование  для специальности 54.02.01 «Дизайн» (по отраслям) в размере   682 час.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50440B" w:rsidRDefault="00A740AE">
      <w:pPr>
        <w:ind w:firstLine="709"/>
        <w:rPr>
          <w:sz w:val="20"/>
        </w:rPr>
      </w:pPr>
      <w:r>
        <w:lastRenderedPageBreak/>
        <w:t>       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50440B" w:rsidRDefault="00A740AE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гласности (должна быть оглашена)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50440B" w:rsidRDefault="00A740AE">
      <w:pPr>
        <w:ind w:firstLine="709"/>
        <w:rPr>
          <w:sz w:val="20"/>
          <w:highlight w:val="white"/>
        </w:rPr>
      </w:pPr>
      <w:proofErr w:type="spellStart"/>
      <w:r>
        <w:rPr>
          <w:b/>
          <w:highlight w:val="white"/>
        </w:rPr>
        <w:t>Оценка</w:t>
      </w:r>
      <w:r>
        <w:rPr>
          <w:highlight w:val="white"/>
        </w:rPr>
        <w:t>выполнения</w:t>
      </w:r>
      <w:proofErr w:type="spellEnd"/>
      <w:r>
        <w:rPr>
          <w:highlight w:val="white"/>
        </w:rPr>
        <w:t xml:space="preserve"> задания в качественной форме: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100-90%качественного исполнения – отлично;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</w:t>
      </w:r>
      <w:proofErr w:type="gramStart"/>
      <w:r>
        <w:rPr>
          <w:highlight w:val="white"/>
        </w:rPr>
        <w:t>-з</w:t>
      </w:r>
      <w:proofErr w:type="gramEnd"/>
      <w:r>
        <w:rPr>
          <w:highlight w:val="white"/>
        </w:rPr>
        <w:t>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proofErr w:type="spellStart"/>
      <w:r>
        <w:rPr>
          <w:b/>
          <w:i/>
          <w:highlight w:val="white"/>
        </w:rPr>
        <w:t>Хорошо</w:t>
      </w:r>
      <w:r>
        <w:rPr>
          <w:highlight w:val="white"/>
        </w:rPr>
        <w:t>-за</w:t>
      </w:r>
      <w:proofErr w:type="spellEnd"/>
      <w:r>
        <w:rPr>
          <w:highlight w:val="white"/>
        </w:rPr>
        <w:t xml:space="preserve">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</w:t>
      </w:r>
      <w:proofErr w:type="gramStart"/>
      <w:r>
        <w:rPr>
          <w:highlight w:val="white"/>
        </w:rPr>
        <w:t>-з</w:t>
      </w:r>
      <w:proofErr w:type="gramEnd"/>
      <w:r>
        <w:rPr>
          <w:highlight w:val="white"/>
        </w:rPr>
        <w:t>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50440B" w:rsidRDefault="00A740AE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</w:t>
      </w:r>
      <w:proofErr w:type="gramStart"/>
      <w:r>
        <w:rPr>
          <w:highlight w:val="white"/>
        </w:rPr>
        <w:t>-з</w:t>
      </w:r>
      <w:proofErr w:type="gramEnd"/>
      <w:r>
        <w:rPr>
          <w:highlight w:val="white"/>
        </w:rPr>
        <w:t>а допущенные ошибки в исполнении работы, неумение применять знания для решения практических задач.</w:t>
      </w:r>
    </w:p>
    <w:p w:rsidR="0050440B" w:rsidRDefault="00A740AE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  <w:r>
        <w:br w:type="page"/>
      </w:r>
    </w:p>
    <w:p w:rsidR="0050440B" w:rsidRDefault="0050440B">
      <w:pPr>
        <w:ind w:firstLine="709"/>
        <w:rPr>
          <w:rFonts w:ascii="Arial" w:hAnsi="Arial"/>
        </w:rPr>
      </w:pPr>
    </w:p>
    <w:p w:rsidR="0050440B" w:rsidRDefault="00A740AE">
      <w:pPr>
        <w:pStyle w:val="10"/>
      </w:pPr>
      <w:bookmarkStart w:id="4" w:name="__RefHeading___19"/>
      <w:bookmarkEnd w:id="4"/>
      <w:r>
        <w:t xml:space="preserve">Лист </w:t>
      </w:r>
      <w:proofErr w:type="spellStart"/>
      <w:r>
        <w:t>переутверждения</w:t>
      </w:r>
      <w:proofErr w:type="spellEnd"/>
      <w:r>
        <w:t xml:space="preserve"> рабочей программы</w:t>
      </w:r>
    </w:p>
    <w:p w:rsidR="0050440B" w:rsidRDefault="00A740AE">
      <w:pPr>
        <w:pStyle w:val="10"/>
      </w:pPr>
      <w:bookmarkStart w:id="5" w:name="__RefHeading___20"/>
      <w:bookmarkEnd w:id="5"/>
      <w:r>
        <w:t>дисциплины (профессионального модуля)</w:t>
      </w: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0440B" w:rsidRDefault="00A740AE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50440B" w:rsidRDefault="00A740AE">
      <w:pPr>
        <w:rPr>
          <w:sz w:val="20"/>
        </w:rPr>
      </w:pPr>
      <w:r>
        <w:rPr>
          <w:sz w:val="20"/>
        </w:rPr>
        <w:t xml:space="preserve">комиссии </w:t>
      </w:r>
    </w:p>
    <w:p w:rsidR="0050440B" w:rsidRDefault="00A740AE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0440B" w:rsidRDefault="00A740AE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0440B" w:rsidRDefault="00A740AE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rPr>
          <w:sz w:val="20"/>
        </w:rPr>
      </w:pPr>
    </w:p>
    <w:p w:rsidR="0050440B" w:rsidRDefault="0050440B">
      <w:pPr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0440B" w:rsidRDefault="00A740AE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50440B" w:rsidRDefault="00A740AE">
      <w:pPr>
        <w:rPr>
          <w:sz w:val="20"/>
        </w:rPr>
      </w:pPr>
      <w:r>
        <w:rPr>
          <w:sz w:val="20"/>
        </w:rPr>
        <w:t xml:space="preserve">комиссии </w:t>
      </w:r>
    </w:p>
    <w:p w:rsidR="0050440B" w:rsidRDefault="00A740AE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0440B" w:rsidRDefault="00A740AE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0440B" w:rsidRDefault="00A740AE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0440B" w:rsidRDefault="00A740AE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50440B" w:rsidRDefault="00A740AE">
      <w:pPr>
        <w:rPr>
          <w:sz w:val="20"/>
        </w:rPr>
      </w:pPr>
      <w:r>
        <w:rPr>
          <w:sz w:val="20"/>
        </w:rPr>
        <w:t xml:space="preserve">комиссии </w:t>
      </w:r>
    </w:p>
    <w:p w:rsidR="0050440B" w:rsidRDefault="00A740AE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0440B" w:rsidRDefault="00A740AE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0440B" w:rsidRDefault="00A740AE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ind w:firstLine="709"/>
        <w:rPr>
          <w:sz w:val="20"/>
        </w:rPr>
      </w:pP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0440B" w:rsidRDefault="00A740AE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0440B" w:rsidRDefault="00A740AE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50440B" w:rsidRDefault="00A740AE">
      <w:pPr>
        <w:rPr>
          <w:sz w:val="20"/>
        </w:rPr>
      </w:pPr>
      <w:r>
        <w:rPr>
          <w:sz w:val="20"/>
        </w:rPr>
        <w:t xml:space="preserve">комиссии </w:t>
      </w:r>
    </w:p>
    <w:p w:rsidR="0050440B" w:rsidRDefault="00A740AE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0440B" w:rsidRDefault="00A740AE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0440B" w:rsidRDefault="00A740AE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50440B" w:rsidRDefault="00A740AE">
      <w:pPr>
        <w:pStyle w:val="10"/>
      </w:pPr>
      <w:bookmarkStart w:id="6" w:name="__RefHeading___21"/>
      <w:bookmarkEnd w:id="6"/>
      <w:r>
        <w:br w:type="page"/>
      </w:r>
      <w:r>
        <w:lastRenderedPageBreak/>
        <w:t>ЛИСТ РЕГИСТРАЦИИ ИЗМЕНЕНИЙ, ВНЕСЕННЫХ В РАБОЧУЮ ПРОГРАММУ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92"/>
        <w:gridCol w:w="3934"/>
        <w:gridCol w:w="1418"/>
        <w:gridCol w:w="1842"/>
        <w:gridCol w:w="1534"/>
      </w:tblGrid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0440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40B" w:rsidRDefault="00A740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50440B" w:rsidRDefault="00A740AE">
      <w:pPr>
        <w:ind w:firstLine="709"/>
        <w:rPr>
          <w:sz w:val="20"/>
        </w:rPr>
      </w:pPr>
      <w:r>
        <w:br w:type="page"/>
      </w:r>
    </w:p>
    <w:p w:rsidR="0050440B" w:rsidRDefault="0050440B">
      <w:pPr>
        <w:ind w:firstLine="709"/>
        <w:rPr>
          <w:sz w:val="20"/>
        </w:rPr>
      </w:pPr>
    </w:p>
    <w:p w:rsidR="0050440B" w:rsidRDefault="0050440B">
      <w:pPr>
        <w:ind w:firstLine="720"/>
      </w:pPr>
    </w:p>
    <w:p w:rsidR="0050440B" w:rsidRDefault="0050440B">
      <w:pPr>
        <w:rPr>
          <w:shd w:val="clear" w:color="auto" w:fill="FFD821"/>
        </w:rPr>
      </w:pPr>
    </w:p>
    <w:sectPr w:rsidR="0050440B" w:rsidSect="0050440B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474D6"/>
    <w:multiLevelType w:val="multilevel"/>
    <w:tmpl w:val="2FB6A9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E0286D"/>
    <w:multiLevelType w:val="multilevel"/>
    <w:tmpl w:val="F4FCF78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BC946FC"/>
    <w:multiLevelType w:val="multilevel"/>
    <w:tmpl w:val="044637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4C710F2"/>
    <w:multiLevelType w:val="multilevel"/>
    <w:tmpl w:val="755EFA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511315D"/>
    <w:multiLevelType w:val="multilevel"/>
    <w:tmpl w:val="E5129C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E3346AB"/>
    <w:multiLevelType w:val="multilevel"/>
    <w:tmpl w:val="8B00E1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440B"/>
    <w:rsid w:val="003E1F20"/>
    <w:rsid w:val="0050440B"/>
    <w:rsid w:val="00A368F9"/>
    <w:rsid w:val="00A740AE"/>
    <w:rsid w:val="00B9012E"/>
    <w:rsid w:val="00BC5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440B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50440B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50440B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50440B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50440B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50440B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440B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50440B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50440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0440B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50440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0440B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50440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440B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50440B"/>
    <w:rPr>
      <w:rFonts w:ascii="XO Thames" w:hAnsi="XO Thames"/>
      <w:sz w:val="28"/>
    </w:rPr>
  </w:style>
  <w:style w:type="paragraph" w:customStyle="1" w:styleId="Endnote">
    <w:name w:val="Endnote"/>
    <w:link w:val="Endnote0"/>
    <w:rsid w:val="0050440B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50440B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0440B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0440B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50440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0440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0440B"/>
    <w:rPr>
      <w:rFonts w:ascii="XO Thames" w:hAnsi="XO Thames"/>
      <w:b/>
      <w:color w:val="000000"/>
      <w:spacing w:val="0"/>
      <w:sz w:val="32"/>
    </w:rPr>
  </w:style>
  <w:style w:type="paragraph" w:customStyle="1" w:styleId="12">
    <w:name w:val="Гиперссылка1"/>
    <w:link w:val="a3"/>
    <w:rsid w:val="0050440B"/>
    <w:rPr>
      <w:color w:val="0000FF"/>
      <w:u w:val="single"/>
    </w:rPr>
  </w:style>
  <w:style w:type="character" w:styleId="a3">
    <w:name w:val="Hyperlink"/>
    <w:link w:val="12"/>
    <w:rsid w:val="0050440B"/>
    <w:rPr>
      <w:color w:val="0000FF"/>
      <w:u w:val="single"/>
    </w:rPr>
  </w:style>
  <w:style w:type="paragraph" w:customStyle="1" w:styleId="Footnote">
    <w:name w:val="Footnote"/>
    <w:link w:val="Footnote0"/>
    <w:rsid w:val="0050440B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50440B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0440B"/>
    <w:rPr>
      <w:b/>
      <w:sz w:val="28"/>
    </w:rPr>
  </w:style>
  <w:style w:type="character" w:customStyle="1" w:styleId="14">
    <w:name w:val="Оглавление 1 Знак"/>
    <w:link w:val="13"/>
    <w:rsid w:val="0050440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0440B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50440B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0440B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50440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440B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50440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0440B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50440B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50440B"/>
    <w:pPr>
      <w:jc w:val="both"/>
    </w:pPr>
    <w:rPr>
      <w:i/>
    </w:rPr>
  </w:style>
  <w:style w:type="character" w:customStyle="1" w:styleId="a5">
    <w:name w:val="Подзаголовок Знак"/>
    <w:link w:val="a4"/>
    <w:rsid w:val="0050440B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50440B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50440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0440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0440B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A740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40AE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ki53.ru/about/education/informatsiya-o-metodicheskikh-i-inykh-dokumentakh/programma-vospita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13765</Words>
  <Characters>78462</Characters>
  <Application>Microsoft Office Word</Application>
  <DocSecurity>0</DocSecurity>
  <Lines>653</Lines>
  <Paragraphs>184</Paragraphs>
  <ScaleCrop>false</ScaleCrop>
  <Company/>
  <LinksUpToDate>false</LinksUpToDate>
  <CharactersWithSpaces>92043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Худож отделение</dc:creator>
  <cp:lastModifiedBy>Худ отделение</cp:lastModifiedBy>
  <cp:revision>5</cp:revision>
  <dcterms:created xsi:type="dcterms:W3CDTF">2026-06-26T08:54:00Z</dcterms:created>
  <dcterms:modified xsi:type="dcterms:W3CDTF">2026-06-26T09:23:00Z</dcterms:modified>
</cp:coreProperties>
</file>