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w:t>
      </w:r>
      <w:proofErr w:type="gramStart"/>
      <w:r w:rsidR="007E595C" w:rsidRPr="00097241">
        <w:rPr>
          <w:rFonts w:ascii="Times New Roman" w:hAnsi="Times New Roman"/>
          <w:sz w:val="28"/>
          <w:szCs w:val="28"/>
        </w:rPr>
        <w:t>С.В.</w:t>
      </w:r>
      <w:proofErr w:type="gramEnd"/>
      <w:r w:rsidR="007E595C" w:rsidRPr="00097241">
        <w:rPr>
          <w:rFonts w:ascii="Times New Roman" w:hAnsi="Times New Roman"/>
          <w:sz w:val="28"/>
          <w:szCs w:val="28"/>
        </w:rPr>
        <w:t xml:space="preserve">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298920C1" w14:textId="77777777" w:rsidR="009C5701" w:rsidRPr="00850CAA" w:rsidRDefault="009C5701" w:rsidP="009C5701">
      <w:pPr>
        <w:pStyle w:val="32"/>
        <w:shd w:val="clear" w:color="auto" w:fill="auto"/>
        <w:spacing w:line="240" w:lineRule="auto"/>
        <w:jc w:val="right"/>
        <w:rPr>
          <w:rFonts w:ascii="Times New Roman" w:hAnsi="Times New Roman"/>
          <w:b/>
          <w:spacing w:val="0"/>
          <w:sz w:val="32"/>
          <w:szCs w:val="32"/>
        </w:rPr>
      </w:pPr>
      <w:r w:rsidRPr="00850CAA">
        <w:rPr>
          <w:rFonts w:ascii="Times New Roman" w:hAnsi="Times New Roman"/>
          <w:b/>
          <w:noProof/>
          <w:spacing w:val="0"/>
          <w:sz w:val="32"/>
          <w:szCs w:val="32"/>
        </w:rPr>
        <w:drawing>
          <wp:inline distT="0" distB="0" distL="0" distR="0" wp14:anchorId="0CBA5732" wp14:editId="63AFCCCA">
            <wp:extent cx="2964361" cy="1119226"/>
            <wp:effectExtent l="19050" t="0" r="7439"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F24F82" w14:paraId="041B1387" w14:textId="77777777" w:rsidTr="00530DCC">
        <w:tc>
          <w:tcPr>
            <w:tcW w:w="9345" w:type="dxa"/>
          </w:tcPr>
          <w:p w14:paraId="58A319A1" w14:textId="741F6B50" w:rsidR="00F24F82" w:rsidRPr="00F24F82" w:rsidRDefault="00F24F82" w:rsidP="00F24F82">
            <w:pPr>
              <w:spacing w:after="0" w:line="240" w:lineRule="auto"/>
              <w:ind w:right="20"/>
              <w:jc w:val="center"/>
              <w:rPr>
                <w:rFonts w:ascii="Times New Roman" w:hAnsi="Times New Roman"/>
                <w:b/>
                <w:bCs/>
                <w:sz w:val="28"/>
                <w:szCs w:val="28"/>
              </w:rPr>
            </w:pPr>
            <w:r w:rsidRPr="00F24F82">
              <w:rPr>
                <w:rFonts w:ascii="Times New Roman" w:hAnsi="Times New Roman"/>
                <w:b/>
                <w:bCs/>
                <w:sz w:val="28"/>
                <w:szCs w:val="28"/>
              </w:rPr>
              <w:t>ПМ.02 Педагогическая деятельность</w:t>
            </w:r>
          </w:p>
        </w:tc>
      </w:tr>
      <w:tr w:rsidR="00F24F82" w:rsidRPr="00097241" w14:paraId="2A0A0BAD" w14:textId="77777777" w:rsidTr="00530DCC">
        <w:tc>
          <w:tcPr>
            <w:tcW w:w="9345" w:type="dxa"/>
          </w:tcPr>
          <w:p w14:paraId="7DF48E75" w14:textId="7464C8A1" w:rsidR="00F24F82" w:rsidRPr="00097241" w:rsidRDefault="00F24F82" w:rsidP="00F24F82">
            <w:pPr>
              <w:spacing w:after="0" w:line="240" w:lineRule="auto"/>
              <w:ind w:right="20"/>
              <w:jc w:val="center"/>
              <w:rPr>
                <w:rFonts w:ascii="Times New Roman" w:hAnsi="Times New Roman"/>
                <w:b/>
                <w:bCs/>
                <w:sz w:val="28"/>
                <w:szCs w:val="28"/>
              </w:rPr>
            </w:pPr>
            <w:r w:rsidRPr="002A6E2C">
              <w:rPr>
                <w:rFonts w:ascii="Times New Roman" w:hAnsi="Times New Roman"/>
                <w:sz w:val="20"/>
                <w:szCs w:val="20"/>
              </w:rPr>
              <w:t>(наименование профессионального модуля)</w:t>
            </w:r>
          </w:p>
        </w:tc>
      </w:tr>
      <w:tr w:rsidR="00F24F82" w:rsidRPr="00F24F82" w14:paraId="7AAAB457" w14:textId="77777777" w:rsidTr="00530DCC">
        <w:tc>
          <w:tcPr>
            <w:tcW w:w="9345" w:type="dxa"/>
          </w:tcPr>
          <w:p w14:paraId="2786D51E" w14:textId="7E5232DA" w:rsidR="00F24F82" w:rsidRPr="00F24F82" w:rsidRDefault="00F24F82" w:rsidP="00F24F82">
            <w:pPr>
              <w:spacing w:after="0" w:line="240" w:lineRule="auto"/>
              <w:ind w:right="20"/>
              <w:jc w:val="center"/>
              <w:rPr>
                <w:rFonts w:ascii="Times New Roman" w:hAnsi="Times New Roman"/>
                <w:b/>
                <w:bCs/>
                <w:sz w:val="28"/>
                <w:szCs w:val="28"/>
              </w:rPr>
            </w:pPr>
            <w:r w:rsidRPr="00F24F82">
              <w:rPr>
                <w:rFonts w:ascii="Times New Roman" w:hAnsi="Times New Roman"/>
                <w:b/>
                <w:bCs/>
                <w:sz w:val="28"/>
                <w:szCs w:val="28"/>
              </w:rPr>
              <w:t>МДК.02.01 Педагогические основы преподавания творческих дисциплин</w:t>
            </w:r>
          </w:p>
        </w:tc>
      </w:tr>
      <w:tr w:rsidR="00F24F82" w:rsidRPr="00097241" w14:paraId="7236234A" w14:textId="77777777" w:rsidTr="00530DCC">
        <w:tc>
          <w:tcPr>
            <w:tcW w:w="9345" w:type="dxa"/>
          </w:tcPr>
          <w:p w14:paraId="01D562A6" w14:textId="6EC1CDA1" w:rsidR="00F24F82" w:rsidRPr="00097241" w:rsidRDefault="00F24F82" w:rsidP="00F24F82">
            <w:pPr>
              <w:spacing w:after="0" w:line="240" w:lineRule="auto"/>
              <w:ind w:right="20"/>
              <w:jc w:val="center"/>
              <w:rPr>
                <w:rFonts w:ascii="Times New Roman" w:hAnsi="Times New Roman"/>
                <w:sz w:val="20"/>
                <w:szCs w:val="20"/>
              </w:rPr>
            </w:pPr>
            <w:r>
              <w:rPr>
                <w:rFonts w:ascii="Times New Roman" w:hAnsi="Times New Roman"/>
                <w:sz w:val="20"/>
                <w:szCs w:val="20"/>
              </w:rPr>
              <w:t xml:space="preserve">(наименование </w:t>
            </w:r>
            <w:proofErr w:type="spellStart"/>
            <w:r>
              <w:rPr>
                <w:rFonts w:ascii="Times New Roman" w:hAnsi="Times New Roman"/>
                <w:sz w:val="20"/>
                <w:szCs w:val="20"/>
              </w:rPr>
              <w:t>мдк</w:t>
            </w:r>
            <w:proofErr w:type="spellEnd"/>
            <w:r w:rsidRPr="002A6E2C">
              <w:rPr>
                <w:rFonts w:ascii="Times New Roman" w:hAnsi="Times New Roman"/>
                <w:sz w:val="20"/>
                <w:szCs w:val="20"/>
              </w:rPr>
              <w:t>)</w:t>
            </w:r>
          </w:p>
        </w:tc>
      </w:tr>
      <w:tr w:rsidR="00F24F82" w:rsidRPr="00F24F82" w14:paraId="43E1554A" w14:textId="77777777" w:rsidTr="00530DCC">
        <w:tc>
          <w:tcPr>
            <w:tcW w:w="9345" w:type="dxa"/>
          </w:tcPr>
          <w:p w14:paraId="21F4B570" w14:textId="1232C84D" w:rsidR="00F24F82" w:rsidRPr="00F24F82" w:rsidRDefault="00F24F82" w:rsidP="00F24F82">
            <w:pPr>
              <w:spacing w:after="0" w:line="240" w:lineRule="auto"/>
              <w:ind w:right="20"/>
              <w:jc w:val="center"/>
              <w:rPr>
                <w:rFonts w:ascii="Times New Roman" w:hAnsi="Times New Roman"/>
                <w:b/>
                <w:bCs/>
                <w:sz w:val="28"/>
                <w:szCs w:val="28"/>
              </w:rPr>
            </w:pPr>
            <w:r w:rsidRPr="00F24F82">
              <w:rPr>
                <w:rFonts w:ascii="Times New Roman" w:hAnsi="Times New Roman"/>
                <w:b/>
                <w:bCs/>
                <w:sz w:val="28"/>
                <w:szCs w:val="28"/>
              </w:rPr>
              <w:t>02.01.0</w:t>
            </w:r>
            <w:r w:rsidR="001B6F72">
              <w:rPr>
                <w:rFonts w:ascii="Times New Roman" w:hAnsi="Times New Roman"/>
                <w:b/>
                <w:bCs/>
                <w:sz w:val="28"/>
                <w:szCs w:val="28"/>
              </w:rPr>
              <w:t>2</w:t>
            </w:r>
            <w:r w:rsidRPr="00F24F82">
              <w:rPr>
                <w:rFonts w:ascii="Times New Roman" w:hAnsi="Times New Roman"/>
                <w:b/>
                <w:bCs/>
                <w:sz w:val="28"/>
                <w:szCs w:val="28"/>
              </w:rPr>
              <w:t xml:space="preserve"> </w:t>
            </w:r>
            <w:r w:rsidR="001B6F72">
              <w:rPr>
                <w:rFonts w:ascii="Times New Roman" w:hAnsi="Times New Roman"/>
                <w:b/>
                <w:bCs/>
                <w:sz w:val="28"/>
                <w:szCs w:val="28"/>
              </w:rPr>
              <w:t>Возрастная</w:t>
            </w:r>
            <w:r w:rsidRPr="00F24F82">
              <w:rPr>
                <w:rFonts w:ascii="Times New Roman" w:hAnsi="Times New Roman"/>
                <w:b/>
                <w:bCs/>
                <w:sz w:val="28"/>
                <w:szCs w:val="28"/>
              </w:rPr>
              <w:t xml:space="preserve"> психологи</w:t>
            </w:r>
            <w:r w:rsidR="001B6F72">
              <w:rPr>
                <w:rFonts w:ascii="Times New Roman" w:hAnsi="Times New Roman"/>
                <w:b/>
                <w:bCs/>
                <w:sz w:val="28"/>
                <w:szCs w:val="28"/>
              </w:rPr>
              <w:t>я</w:t>
            </w:r>
          </w:p>
        </w:tc>
      </w:tr>
      <w:tr w:rsidR="00F24F82" w:rsidRPr="00097241" w14:paraId="14BCC5A6" w14:textId="77777777" w:rsidTr="00530DCC">
        <w:tc>
          <w:tcPr>
            <w:tcW w:w="9345" w:type="dxa"/>
          </w:tcPr>
          <w:p w14:paraId="3691DC4A" w14:textId="3E94BD2B" w:rsidR="00F24F82" w:rsidRPr="00097241" w:rsidRDefault="00F24F82" w:rsidP="00F24F82">
            <w:pPr>
              <w:spacing w:after="0" w:line="240" w:lineRule="auto"/>
              <w:ind w:right="20"/>
              <w:jc w:val="center"/>
              <w:rPr>
                <w:rFonts w:ascii="Times New Roman" w:hAnsi="Times New Roman"/>
                <w:sz w:val="28"/>
                <w:szCs w:val="28"/>
                <w:highlight w:val="yellow"/>
              </w:rPr>
            </w:pPr>
            <w:r>
              <w:rPr>
                <w:rFonts w:ascii="Times New Roman" w:hAnsi="Times New Roman"/>
                <w:sz w:val="20"/>
                <w:szCs w:val="20"/>
              </w:rPr>
              <w:t>(</w:t>
            </w:r>
            <w:r w:rsidRPr="00CD3DDD">
              <w:rPr>
                <w:rFonts w:ascii="Times New Roman" w:hAnsi="Times New Roman"/>
                <w:sz w:val="20"/>
                <w:szCs w:val="20"/>
              </w:rPr>
              <w:t xml:space="preserve">раздел </w:t>
            </w:r>
            <w:proofErr w:type="spellStart"/>
            <w:r w:rsidRPr="00CD3DDD">
              <w:rPr>
                <w:rFonts w:ascii="Times New Roman" w:hAnsi="Times New Roman"/>
                <w:sz w:val="20"/>
                <w:szCs w:val="20"/>
              </w:rPr>
              <w:t>мдк</w:t>
            </w:r>
            <w:proofErr w:type="spellEnd"/>
            <w:r w:rsidRPr="002A6E2C">
              <w:rPr>
                <w:rFonts w:ascii="Times New Roman" w:hAnsi="Times New Roman"/>
                <w:sz w:val="20"/>
                <w:szCs w:val="20"/>
              </w:rPr>
              <w:t>)</w:t>
            </w:r>
          </w:p>
        </w:tc>
      </w:tr>
      <w:tr w:rsidR="00530DCC" w:rsidRPr="00097241" w14:paraId="7275BD27" w14:textId="77777777" w:rsidTr="00530DCC">
        <w:tc>
          <w:tcPr>
            <w:tcW w:w="9345" w:type="dxa"/>
          </w:tcPr>
          <w:p w14:paraId="28C3969D" w14:textId="2BB843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 xml:space="preserve">.02.01 </w:t>
            </w:r>
            <w:r w:rsidR="007137CA" w:rsidRPr="00097241">
              <w:rPr>
                <w:rFonts w:ascii="Times New Roman" w:hAnsi="Times New Roman"/>
                <w:b/>
                <w:bCs/>
                <w:sz w:val="28"/>
                <w:szCs w:val="28"/>
              </w:rPr>
              <w:t>Народное художественное творчество (по видам)</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r w:rsidR="00B42E0F" w:rsidRPr="00097241" w14:paraId="0EB64D58" w14:textId="77777777" w:rsidTr="00530DCC">
        <w:tc>
          <w:tcPr>
            <w:tcW w:w="9345" w:type="dxa"/>
          </w:tcPr>
          <w:p w14:paraId="573B0832" w14:textId="3EF21C8C" w:rsidR="00B42E0F" w:rsidRPr="00097241" w:rsidRDefault="007137CA" w:rsidP="00B751BA">
            <w:pPr>
              <w:spacing w:after="0" w:line="240" w:lineRule="auto"/>
              <w:ind w:right="20"/>
              <w:jc w:val="center"/>
              <w:rPr>
                <w:rFonts w:ascii="Times New Roman" w:hAnsi="Times New Roman"/>
                <w:b/>
                <w:i/>
                <w:iCs/>
                <w:sz w:val="28"/>
                <w:szCs w:val="28"/>
              </w:rPr>
            </w:pPr>
            <w:r w:rsidRPr="00097241">
              <w:rPr>
                <w:rFonts w:ascii="Times New Roman" w:hAnsi="Times New Roman"/>
                <w:b/>
                <w:sz w:val="28"/>
                <w:szCs w:val="28"/>
              </w:rPr>
              <w:t>Хореографическое творчество</w:t>
            </w:r>
            <w:r w:rsidR="00373185">
              <w:rPr>
                <w:rFonts w:ascii="Times New Roman" w:hAnsi="Times New Roman"/>
                <w:b/>
                <w:sz w:val="28"/>
                <w:szCs w:val="28"/>
              </w:rPr>
              <w:t>, Театральное творчество</w:t>
            </w:r>
          </w:p>
        </w:tc>
      </w:tr>
      <w:tr w:rsidR="00B42E0F" w:rsidRPr="00097241" w14:paraId="19A007B8" w14:textId="77777777" w:rsidTr="00530DCC">
        <w:tc>
          <w:tcPr>
            <w:tcW w:w="9345" w:type="dxa"/>
          </w:tcPr>
          <w:p w14:paraId="62E22B32" w14:textId="1BCB3884" w:rsidR="00B42E0F" w:rsidRPr="00097241" w:rsidRDefault="00B42E0F"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 xml:space="preserve">(наименование </w:t>
            </w:r>
            <w:r w:rsidR="007137CA" w:rsidRPr="00097241">
              <w:rPr>
                <w:rFonts w:ascii="Times New Roman" w:hAnsi="Times New Roman"/>
                <w:sz w:val="20"/>
                <w:szCs w:val="20"/>
              </w:rPr>
              <w:t>вида</w:t>
            </w:r>
            <w:r w:rsidRPr="00097241">
              <w:rPr>
                <w:rFonts w:ascii="Times New Roman" w:hAnsi="Times New Roman"/>
                <w:sz w:val="20"/>
                <w:szCs w:val="20"/>
              </w:rPr>
              <w:t>)</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7CA62E7A"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lastRenderedPageBreak/>
        <w:t xml:space="preserve">Принята на заседании </w:t>
      </w:r>
    </w:p>
    <w:p w14:paraId="0E52069E"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Предметно-цикловой комиссии</w:t>
      </w:r>
    </w:p>
    <w:p w14:paraId="7956D5EA" w14:textId="2AB5A803" w:rsidR="004000D5" w:rsidRPr="00097241" w:rsidRDefault="004000D5" w:rsidP="004000D5">
      <w:pPr>
        <w:spacing w:after="0" w:line="240" w:lineRule="auto"/>
        <w:ind w:firstLine="5040"/>
        <w:jc w:val="right"/>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Протокол № 1 от </w:t>
      </w:r>
      <w:r w:rsidR="009C5701">
        <w:rPr>
          <w:rFonts w:ascii="Times New Roman" w:eastAsia="Times New Roman" w:hAnsi="Times New Roman"/>
          <w:sz w:val="28"/>
          <w:szCs w:val="28"/>
          <w:lang w:eastAsia="ru-RU"/>
        </w:rPr>
        <w:t>3</w:t>
      </w:r>
      <w:r w:rsidRPr="00097241">
        <w:rPr>
          <w:rFonts w:ascii="Times New Roman" w:eastAsia="Times New Roman" w:hAnsi="Times New Roman"/>
          <w:sz w:val="28"/>
          <w:szCs w:val="28"/>
          <w:lang w:eastAsia="ru-RU"/>
        </w:rPr>
        <w:t xml:space="preserve">0 </w:t>
      </w:r>
      <w:r w:rsidR="009C5701">
        <w:rPr>
          <w:rFonts w:ascii="Times New Roman" w:eastAsia="Times New Roman" w:hAnsi="Times New Roman"/>
          <w:sz w:val="28"/>
          <w:szCs w:val="28"/>
          <w:lang w:eastAsia="ru-RU"/>
        </w:rPr>
        <w:t>августа</w:t>
      </w:r>
      <w:r w:rsidRPr="00097241">
        <w:rPr>
          <w:rFonts w:ascii="Times New Roman" w:eastAsia="Times New Roman" w:hAnsi="Times New Roman"/>
          <w:sz w:val="28"/>
          <w:szCs w:val="28"/>
          <w:lang w:eastAsia="ru-RU"/>
        </w:rPr>
        <w:t xml:space="preserve"> 202</w:t>
      </w:r>
      <w:r w:rsidR="009C5701">
        <w:rPr>
          <w:rFonts w:ascii="Times New Roman" w:eastAsia="Times New Roman" w:hAnsi="Times New Roman"/>
          <w:sz w:val="28"/>
          <w:szCs w:val="28"/>
          <w:lang w:eastAsia="ru-RU"/>
        </w:rPr>
        <w:t>4</w:t>
      </w:r>
      <w:r w:rsidRPr="00097241">
        <w:rPr>
          <w:rFonts w:ascii="Times New Roman" w:eastAsia="Times New Roman" w:hAnsi="Times New Roman"/>
          <w:sz w:val="28"/>
          <w:szCs w:val="28"/>
          <w:lang w:eastAsia="ru-RU"/>
        </w:rPr>
        <w:t xml:space="preserve"> г.</w:t>
      </w:r>
    </w:p>
    <w:p w14:paraId="13597715" w14:textId="77777777" w:rsidR="004000D5" w:rsidRPr="00097241" w:rsidRDefault="004000D5" w:rsidP="004000D5">
      <w:pPr>
        <w:spacing w:after="0" w:line="240" w:lineRule="auto"/>
        <w:jc w:val="right"/>
        <w:rPr>
          <w:rFonts w:ascii="Times New Roman" w:eastAsia="Times New Roman" w:hAnsi="Times New Roman"/>
          <w:sz w:val="28"/>
          <w:szCs w:val="28"/>
        </w:rPr>
      </w:pP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4860"/>
      </w:tblGrid>
      <w:tr w:rsidR="0034603B" w:rsidRPr="006C3504" w14:paraId="0F724EEE" w14:textId="77777777" w:rsidTr="007037CF">
        <w:trPr>
          <w:cantSplit/>
        </w:trPr>
        <w:tc>
          <w:tcPr>
            <w:tcW w:w="4815" w:type="dxa"/>
          </w:tcPr>
          <w:p w14:paraId="5646AD4D" w14:textId="77777777" w:rsidR="0034603B" w:rsidRPr="00315F92" w:rsidRDefault="0034603B" w:rsidP="007037CF">
            <w:pPr>
              <w:spacing w:after="0" w:line="240" w:lineRule="auto"/>
              <w:jc w:val="center"/>
              <w:rPr>
                <w:rFonts w:ascii="Times New Roman" w:eastAsia="Times New Roman" w:hAnsi="Times New Roman"/>
                <w:sz w:val="28"/>
                <w:szCs w:val="28"/>
                <w:lang w:eastAsia="ru-RU"/>
              </w:rPr>
            </w:pPr>
            <w:r w:rsidRPr="00315F92">
              <w:rPr>
                <w:rFonts w:ascii="Times New Roman" w:eastAsia="Times New Roman" w:hAnsi="Times New Roman"/>
                <w:sz w:val="28"/>
                <w:szCs w:val="28"/>
                <w:lang w:eastAsia="ru-RU"/>
              </w:rPr>
              <w:t>Председатель ПЦК</w:t>
            </w:r>
          </w:p>
        </w:tc>
        <w:tc>
          <w:tcPr>
            <w:tcW w:w="4860" w:type="dxa"/>
          </w:tcPr>
          <w:p w14:paraId="70733983" w14:textId="77777777" w:rsidR="0034603B" w:rsidRPr="00315F92" w:rsidRDefault="0034603B" w:rsidP="007037CF">
            <w:pPr>
              <w:spacing w:after="0" w:line="240" w:lineRule="auto"/>
              <w:jc w:val="center"/>
              <w:rPr>
                <w:rFonts w:ascii="Times New Roman" w:eastAsia="Times New Roman" w:hAnsi="Times New Roman"/>
                <w:sz w:val="28"/>
                <w:szCs w:val="28"/>
                <w:lang w:eastAsia="ru-RU"/>
              </w:rPr>
            </w:pPr>
            <w:r w:rsidRPr="00315F92">
              <w:rPr>
                <w:rFonts w:ascii="Times New Roman" w:eastAsia="Times New Roman" w:hAnsi="Times New Roman"/>
                <w:sz w:val="28"/>
                <w:szCs w:val="28"/>
                <w:lang w:eastAsia="ru-RU"/>
              </w:rPr>
              <w:t>Разработчик</w:t>
            </w:r>
          </w:p>
        </w:tc>
      </w:tr>
      <w:tr w:rsidR="0034603B" w:rsidRPr="006C3504" w14:paraId="53192217" w14:textId="77777777" w:rsidTr="007037CF">
        <w:trPr>
          <w:cantSplit/>
          <w:trHeight w:val="68"/>
        </w:trPr>
        <w:tc>
          <w:tcPr>
            <w:tcW w:w="4815" w:type="dxa"/>
            <w:vAlign w:val="bottom"/>
          </w:tcPr>
          <w:p w14:paraId="2F4AA926" w14:textId="77777777" w:rsidR="0034603B" w:rsidRPr="00315F92" w:rsidRDefault="0034603B" w:rsidP="007037CF">
            <w:pPr>
              <w:spacing w:after="0" w:line="240" w:lineRule="auto"/>
              <w:jc w:val="center"/>
              <w:rPr>
                <w:rFonts w:ascii="Times New Roman" w:eastAsia="Times New Roman" w:hAnsi="Times New Roman"/>
                <w:sz w:val="28"/>
                <w:szCs w:val="28"/>
                <w:lang w:eastAsia="ru-RU"/>
              </w:rPr>
            </w:pPr>
            <w:r w:rsidRPr="005761A8">
              <w:rPr>
                <w:noProof/>
                <w:color w:val="000000"/>
                <w:lang w:eastAsia="ru-RU"/>
              </w:rPr>
              <w:drawing>
                <wp:inline distT="0" distB="0" distL="0" distR="0" wp14:anchorId="77C6BB2A" wp14:editId="1E072B7A">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315F92">
              <w:rPr>
                <w:rFonts w:ascii="Times New Roman" w:eastAsiaTheme="minorHAnsi" w:hAnsi="Times New Roman"/>
                <w:noProof/>
                <w:sz w:val="28"/>
                <w:szCs w:val="28"/>
                <w:lang w:eastAsia="ru-RU"/>
              </w:rPr>
              <w:t>Моргунова Н.Г.</w:t>
            </w:r>
          </w:p>
          <w:p w14:paraId="5E47E27B" w14:textId="77777777" w:rsidR="0034603B" w:rsidRPr="00315F92" w:rsidRDefault="0034603B" w:rsidP="007037CF">
            <w:pPr>
              <w:spacing w:after="0" w:line="240" w:lineRule="auto"/>
              <w:jc w:val="center"/>
              <w:rPr>
                <w:rFonts w:ascii="Times New Roman" w:eastAsia="Times New Roman" w:hAnsi="Times New Roman"/>
                <w:sz w:val="28"/>
                <w:szCs w:val="28"/>
                <w:lang w:eastAsia="ru-RU"/>
              </w:rPr>
            </w:pPr>
          </w:p>
        </w:tc>
        <w:tc>
          <w:tcPr>
            <w:tcW w:w="4860" w:type="dxa"/>
          </w:tcPr>
          <w:p w14:paraId="06C8740F" w14:textId="77777777" w:rsidR="0034603B" w:rsidRPr="00315F92" w:rsidRDefault="0034603B" w:rsidP="007037CF">
            <w:pPr>
              <w:spacing w:after="0" w:line="240" w:lineRule="auto"/>
              <w:jc w:val="center"/>
              <w:rPr>
                <w:rFonts w:ascii="Times New Roman" w:eastAsia="Times New Roman" w:hAnsi="Times New Roman"/>
                <w:sz w:val="28"/>
                <w:szCs w:val="28"/>
                <w:lang w:eastAsia="ru-RU"/>
              </w:rPr>
            </w:pPr>
            <w:r w:rsidRPr="005761A8">
              <w:rPr>
                <w:rFonts w:eastAsia="Times New Roman"/>
                <w:noProof/>
                <w:lang w:eastAsia="ru-RU"/>
              </w:rPr>
              <w:drawing>
                <wp:inline distT="0" distB="0" distL="0" distR="0" wp14:anchorId="141BAC7B" wp14:editId="04B4B744">
                  <wp:extent cx="600075" cy="590550"/>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00075" cy="590550"/>
                          </a:xfrm>
                          <a:prstGeom prst="rect">
                            <a:avLst/>
                          </a:prstGeom>
                          <a:noFill/>
                          <a:ln w="9525">
                            <a:noFill/>
                            <a:miter lim="800000"/>
                            <a:headEnd/>
                            <a:tailEnd/>
                          </a:ln>
                        </pic:spPr>
                      </pic:pic>
                    </a:graphicData>
                  </a:graphic>
                </wp:inline>
              </w:drawing>
            </w:r>
            <w:r w:rsidRPr="00315F92">
              <w:rPr>
                <w:rFonts w:ascii="Times New Roman" w:eastAsia="Times New Roman" w:hAnsi="Times New Roman"/>
                <w:sz w:val="28"/>
                <w:szCs w:val="28"/>
                <w:lang w:eastAsia="ru-RU"/>
              </w:rPr>
              <w:t xml:space="preserve">Шевченко </w:t>
            </w:r>
            <w:proofErr w:type="gramStart"/>
            <w:r w:rsidRPr="00315F92">
              <w:rPr>
                <w:rFonts w:ascii="Times New Roman" w:eastAsia="Times New Roman" w:hAnsi="Times New Roman"/>
                <w:sz w:val="28"/>
                <w:szCs w:val="28"/>
                <w:lang w:eastAsia="ru-RU"/>
              </w:rPr>
              <w:t>М.В.</w:t>
            </w:r>
            <w:proofErr w:type="gramEnd"/>
          </w:p>
        </w:tc>
      </w:tr>
      <w:tr w:rsidR="0034603B" w:rsidRPr="006C3504" w14:paraId="7C558470" w14:textId="77777777" w:rsidTr="007037CF">
        <w:trPr>
          <w:cantSplit/>
          <w:trHeight w:val="384"/>
        </w:trPr>
        <w:tc>
          <w:tcPr>
            <w:tcW w:w="4815" w:type="dxa"/>
            <w:vAlign w:val="center"/>
          </w:tcPr>
          <w:p w14:paraId="063DA081" w14:textId="77777777" w:rsidR="0034603B" w:rsidRPr="006C3504" w:rsidRDefault="0034603B" w:rsidP="007037CF">
            <w:pPr>
              <w:spacing w:after="0" w:line="240" w:lineRule="auto"/>
              <w:jc w:val="right"/>
              <w:rPr>
                <w:rFonts w:ascii="Times New Roman" w:eastAsia="Times New Roman" w:hAnsi="Times New Roman"/>
                <w:sz w:val="24"/>
                <w:szCs w:val="24"/>
                <w:lang w:eastAsia="ru-RU"/>
              </w:rPr>
            </w:pPr>
            <w:r w:rsidRPr="006C3504">
              <w:rPr>
                <w:rFonts w:ascii="Times New Roman" w:hAnsi="Times New Roman"/>
                <w:sz w:val="24"/>
                <w:szCs w:val="24"/>
              </w:rPr>
              <w:t>«</w:t>
            </w:r>
            <w:r>
              <w:rPr>
                <w:rFonts w:ascii="Times New Roman" w:hAnsi="Times New Roman"/>
                <w:sz w:val="24"/>
                <w:szCs w:val="24"/>
              </w:rPr>
              <w:t>30</w:t>
            </w:r>
            <w:r w:rsidRPr="006C3504">
              <w:rPr>
                <w:rFonts w:ascii="Times New Roman" w:hAnsi="Times New Roman"/>
                <w:sz w:val="24"/>
                <w:szCs w:val="24"/>
              </w:rPr>
              <w:t xml:space="preserve">» </w:t>
            </w:r>
            <w:r>
              <w:rPr>
                <w:rFonts w:ascii="Times New Roman" w:hAnsi="Times New Roman"/>
                <w:sz w:val="24"/>
                <w:szCs w:val="24"/>
              </w:rPr>
              <w:t>августа</w:t>
            </w:r>
            <w:r w:rsidRPr="006C3504">
              <w:rPr>
                <w:rFonts w:ascii="Times New Roman" w:hAnsi="Times New Roman"/>
                <w:sz w:val="24"/>
                <w:szCs w:val="24"/>
              </w:rPr>
              <w:t xml:space="preserve"> 202</w:t>
            </w:r>
            <w:r>
              <w:rPr>
                <w:rFonts w:ascii="Times New Roman" w:hAnsi="Times New Roman"/>
                <w:sz w:val="24"/>
                <w:szCs w:val="24"/>
              </w:rPr>
              <w:t>4</w:t>
            </w:r>
            <w:r w:rsidRPr="006C3504">
              <w:rPr>
                <w:rFonts w:ascii="Times New Roman" w:hAnsi="Times New Roman"/>
                <w:sz w:val="24"/>
                <w:szCs w:val="24"/>
              </w:rPr>
              <w:t xml:space="preserve"> г.</w:t>
            </w:r>
          </w:p>
        </w:tc>
        <w:tc>
          <w:tcPr>
            <w:tcW w:w="4860" w:type="dxa"/>
            <w:vAlign w:val="center"/>
          </w:tcPr>
          <w:p w14:paraId="054327AB" w14:textId="77777777" w:rsidR="0034603B" w:rsidRPr="006C3504" w:rsidRDefault="0034603B" w:rsidP="007037CF">
            <w:pPr>
              <w:spacing w:after="0" w:line="240" w:lineRule="auto"/>
              <w:jc w:val="right"/>
              <w:rPr>
                <w:rFonts w:ascii="Times New Roman" w:eastAsia="Times New Roman" w:hAnsi="Times New Roman"/>
                <w:sz w:val="24"/>
                <w:szCs w:val="24"/>
                <w:lang w:eastAsia="ru-RU"/>
              </w:rPr>
            </w:pPr>
            <w:r w:rsidRPr="006C3504">
              <w:rPr>
                <w:rFonts w:ascii="Times New Roman" w:hAnsi="Times New Roman"/>
                <w:sz w:val="24"/>
                <w:szCs w:val="24"/>
              </w:rPr>
              <w:t>«</w:t>
            </w:r>
            <w:r>
              <w:rPr>
                <w:rFonts w:ascii="Times New Roman" w:hAnsi="Times New Roman"/>
                <w:sz w:val="24"/>
                <w:szCs w:val="24"/>
              </w:rPr>
              <w:t>30</w:t>
            </w:r>
            <w:r w:rsidRPr="006C3504">
              <w:rPr>
                <w:rFonts w:ascii="Times New Roman" w:hAnsi="Times New Roman"/>
                <w:sz w:val="24"/>
                <w:szCs w:val="24"/>
              </w:rPr>
              <w:t xml:space="preserve">» </w:t>
            </w:r>
            <w:r>
              <w:rPr>
                <w:rFonts w:ascii="Times New Roman" w:hAnsi="Times New Roman"/>
                <w:sz w:val="24"/>
                <w:szCs w:val="24"/>
              </w:rPr>
              <w:t>августа</w:t>
            </w:r>
            <w:r w:rsidRPr="006C3504">
              <w:rPr>
                <w:rFonts w:ascii="Times New Roman" w:hAnsi="Times New Roman"/>
                <w:sz w:val="24"/>
                <w:szCs w:val="24"/>
              </w:rPr>
              <w:t xml:space="preserve"> 202</w:t>
            </w:r>
            <w:r>
              <w:rPr>
                <w:rFonts w:ascii="Times New Roman" w:hAnsi="Times New Roman"/>
                <w:sz w:val="24"/>
                <w:szCs w:val="24"/>
              </w:rPr>
              <w:t>4</w:t>
            </w:r>
            <w:r w:rsidRPr="006C3504">
              <w:rPr>
                <w:rFonts w:ascii="Times New Roman" w:hAnsi="Times New Roman"/>
                <w:sz w:val="24"/>
                <w:szCs w:val="24"/>
              </w:rPr>
              <w:t xml:space="preserve"> г.</w:t>
            </w:r>
          </w:p>
        </w:tc>
      </w:tr>
    </w:tbl>
    <w:p w14:paraId="6A3A2AE1" w14:textId="77777777" w:rsidR="004000D5" w:rsidRPr="00097241" w:rsidRDefault="004000D5" w:rsidP="004000D5">
      <w:pPr>
        <w:spacing w:after="0" w:line="240" w:lineRule="auto"/>
        <w:rPr>
          <w:rFonts w:ascii="Times New Roman" w:eastAsia="Times New Roman" w:hAnsi="Times New Roman"/>
          <w:sz w:val="24"/>
          <w:szCs w:val="24"/>
          <w:lang w:eastAsia="ru-RU"/>
        </w:rPr>
      </w:pPr>
    </w:p>
    <w:p w14:paraId="26CFDE26" w14:textId="77777777" w:rsidR="00530DCC" w:rsidRPr="00097241" w:rsidRDefault="00530DCC" w:rsidP="007E595C">
      <w:pPr>
        <w:spacing w:after="0" w:line="240" w:lineRule="auto"/>
        <w:jc w:val="right"/>
        <w:rPr>
          <w:rFonts w:ascii="Times New Roman" w:hAnsi="Times New Roman"/>
          <w:sz w:val="28"/>
          <w:szCs w:val="28"/>
        </w:rPr>
      </w:pPr>
    </w:p>
    <w:p w14:paraId="11DB16F4" w14:textId="77777777" w:rsidR="00530DCC" w:rsidRPr="00097241" w:rsidRDefault="00530DCC" w:rsidP="00530DCC">
      <w:pPr>
        <w:spacing w:line="276" w:lineRule="auto"/>
        <w:jc w:val="right"/>
        <w:rPr>
          <w:rFonts w:ascii="Times New Roman" w:hAnsi="Times New Roman"/>
          <w:sz w:val="28"/>
          <w:szCs w:val="28"/>
        </w:rPr>
      </w:pPr>
    </w:p>
    <w:p w14:paraId="7D6AA6DF" w14:textId="7D9CF009" w:rsidR="00530DCC" w:rsidRPr="00097241" w:rsidRDefault="00530DCC" w:rsidP="007E595C">
      <w:pPr>
        <w:spacing w:after="0"/>
        <w:jc w:val="both"/>
        <w:rPr>
          <w:rFonts w:ascii="Times New Roman" w:hAnsi="Times New Roman"/>
          <w:sz w:val="28"/>
          <w:szCs w:val="28"/>
          <w:shd w:val="clear" w:color="auto" w:fill="FFFFFF"/>
        </w:rPr>
      </w:pPr>
      <w:r w:rsidRPr="00097241">
        <w:rPr>
          <w:rFonts w:ascii="Times New Roman" w:hAnsi="Times New Roman"/>
          <w:sz w:val="28"/>
          <w:szCs w:val="28"/>
        </w:rPr>
        <w:t xml:space="preserve">Рабочая программа </w:t>
      </w:r>
      <w:r w:rsidR="001B6F72">
        <w:rPr>
          <w:rFonts w:ascii="Times New Roman" w:hAnsi="Times New Roman"/>
          <w:sz w:val="28"/>
          <w:szCs w:val="28"/>
        </w:rPr>
        <w:t>МДК.02.01.02 Возрастная психология</w:t>
      </w:r>
      <w:r w:rsidRPr="00097241">
        <w:rPr>
          <w:rFonts w:ascii="Times New Roman" w:hAnsi="Times New Roman"/>
          <w:sz w:val="28"/>
          <w:szCs w:val="28"/>
        </w:rPr>
        <w:t xml:space="preserve"> </w:t>
      </w:r>
      <w:r w:rsidRPr="00097241">
        <w:rPr>
          <w:rFonts w:ascii="Times New Roman" w:hAnsi="Times New Roman"/>
          <w:sz w:val="28"/>
          <w:szCs w:val="28"/>
          <w:shd w:val="clear" w:color="auto" w:fill="FFFFFF"/>
        </w:rPr>
        <w:t xml:space="preserve">составлена в соответствии с </w:t>
      </w:r>
      <w:r w:rsidR="007E595C" w:rsidRPr="00097241">
        <w:rPr>
          <w:rFonts w:ascii="Times New Roman" w:hAnsi="Times New Roman"/>
          <w:sz w:val="28"/>
          <w:szCs w:val="28"/>
          <w:shd w:val="clear" w:color="auto" w:fill="FFFFFF"/>
        </w:rPr>
        <w:t>требованиями фе</w:t>
      </w:r>
      <w:r w:rsidRPr="00097241">
        <w:rPr>
          <w:rFonts w:ascii="Times New Roman" w:hAnsi="Times New Roman"/>
          <w:sz w:val="28"/>
          <w:szCs w:val="28"/>
          <w:shd w:val="clear" w:color="auto" w:fill="FFFFFF"/>
        </w:rPr>
        <w:t>деральн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w:t>
      </w:r>
      <w:r w:rsidR="007E595C" w:rsidRPr="00097241">
        <w:rPr>
          <w:rFonts w:ascii="Times New Roman" w:hAnsi="Times New Roman"/>
          <w:sz w:val="28"/>
          <w:szCs w:val="28"/>
          <w:shd w:val="clear" w:color="auto" w:fill="FFFFFF"/>
        </w:rPr>
        <w:t>г</w:t>
      </w:r>
      <w:r w:rsidRPr="00097241">
        <w:rPr>
          <w:rFonts w:ascii="Times New Roman" w:hAnsi="Times New Roman"/>
          <w:sz w:val="28"/>
          <w:szCs w:val="28"/>
          <w:shd w:val="clear" w:color="auto" w:fill="FFFFFF"/>
        </w:rPr>
        <w:t>осударственн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образовательн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стандарт</w:t>
      </w:r>
      <w:r w:rsidR="007E595C" w:rsidRPr="00097241">
        <w:rPr>
          <w:rFonts w:ascii="Times New Roman" w:hAnsi="Times New Roman"/>
          <w:sz w:val="28"/>
          <w:szCs w:val="28"/>
          <w:shd w:val="clear" w:color="auto" w:fill="FFFFFF"/>
        </w:rPr>
        <w:t>а</w:t>
      </w:r>
      <w:r w:rsidRPr="00097241">
        <w:rPr>
          <w:rFonts w:ascii="Times New Roman" w:hAnsi="Times New Roman"/>
          <w:sz w:val="28"/>
          <w:szCs w:val="28"/>
          <w:shd w:val="clear" w:color="auto" w:fill="FFFFFF"/>
        </w:rPr>
        <w:t xml:space="preserve"> СПО по специальности </w:t>
      </w:r>
      <w:r w:rsidR="007137CA" w:rsidRPr="00097241">
        <w:rPr>
          <w:rFonts w:ascii="Times New Roman" w:hAnsi="Times New Roman"/>
          <w:sz w:val="28"/>
          <w:szCs w:val="28"/>
        </w:rPr>
        <w:t>51.02.01 Народное художественное творчество (по видам), утвержденным приказом Министерства просвещения Российской Федерации от 12.12.2022 г. № 1099.</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proofErr w:type="gramStart"/>
            <w:r w:rsidRPr="00097241">
              <w:rPr>
                <w:rFonts w:ascii="Times New Roman" w:hAnsi="Times New Roman"/>
                <w:sz w:val="28"/>
                <w:szCs w:val="28"/>
              </w:rPr>
              <w:t>С.Н.</w:t>
            </w:r>
            <w:proofErr w:type="gramEnd"/>
            <w:r w:rsidR="0030722D" w:rsidRPr="00097241">
              <w:rPr>
                <w:rFonts w:ascii="Times New Roman" w:hAnsi="Times New Roman"/>
                <w:sz w:val="28"/>
                <w:szCs w:val="28"/>
              </w:rPr>
              <w:t xml:space="preserve"> </w:t>
            </w:r>
            <w:proofErr w:type="spellStart"/>
            <w:r w:rsidRPr="00097241">
              <w:rPr>
                <w:rFonts w:ascii="Times New Roman" w:hAnsi="Times New Roman"/>
                <w:sz w:val="28"/>
                <w:szCs w:val="28"/>
              </w:rPr>
              <w:t>Зимнева</w:t>
            </w:r>
            <w:proofErr w:type="spellEnd"/>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9C5701" w14:paraId="31681023" w14:textId="77777777" w:rsidTr="00530DCC">
        <w:trPr>
          <w:jc w:val="right"/>
        </w:trPr>
        <w:tc>
          <w:tcPr>
            <w:tcW w:w="7057" w:type="dxa"/>
            <w:gridSpan w:val="2"/>
            <w:vAlign w:val="center"/>
          </w:tcPr>
          <w:p w14:paraId="55D6EDA7" w14:textId="62C7D384" w:rsidR="00530DCC" w:rsidRPr="009C5701" w:rsidRDefault="009C5701" w:rsidP="007E595C">
            <w:pPr>
              <w:spacing w:after="0" w:line="240" w:lineRule="auto"/>
              <w:jc w:val="right"/>
              <w:rPr>
                <w:rFonts w:ascii="Times New Roman" w:hAnsi="Times New Roman"/>
                <w:sz w:val="24"/>
                <w:szCs w:val="24"/>
              </w:rPr>
            </w:pPr>
            <w:r w:rsidRPr="009C5701">
              <w:rPr>
                <w:rFonts w:ascii="Times New Roman" w:eastAsia="Times New Roman" w:hAnsi="Times New Roman"/>
                <w:sz w:val="24"/>
                <w:szCs w:val="24"/>
                <w:lang w:eastAsia="ru-RU"/>
              </w:rPr>
              <w:t xml:space="preserve">30 августа 2024 </w:t>
            </w:r>
            <w:r w:rsidR="00530DCC" w:rsidRPr="009C5701">
              <w:rPr>
                <w:rFonts w:ascii="Times New Roman" w:hAnsi="Times New Roman"/>
                <w:sz w:val="24"/>
                <w:szCs w:val="24"/>
              </w:rPr>
              <w:t>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4E3B4976" w14:textId="754AE94F" w:rsidR="00B92A92" w:rsidRPr="00B92A92" w:rsidRDefault="00B97777"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92A92">
            <w:rPr>
              <w:rFonts w:ascii="Times New Roman" w:hAnsi="Times New Roman"/>
              <w:b/>
              <w:bCs/>
              <w:sz w:val="24"/>
              <w:szCs w:val="24"/>
            </w:rPr>
            <w:fldChar w:fldCharType="begin"/>
          </w:r>
          <w:r w:rsidRPr="00B92A92">
            <w:rPr>
              <w:rFonts w:ascii="Times New Roman" w:hAnsi="Times New Roman"/>
              <w:b/>
              <w:bCs/>
              <w:sz w:val="24"/>
              <w:szCs w:val="24"/>
            </w:rPr>
            <w:instrText xml:space="preserve"> TOC \o "1-3" \h \z \u </w:instrText>
          </w:r>
          <w:r w:rsidRPr="00B92A92">
            <w:rPr>
              <w:rFonts w:ascii="Times New Roman" w:hAnsi="Times New Roman"/>
              <w:b/>
              <w:bCs/>
              <w:sz w:val="24"/>
              <w:szCs w:val="24"/>
            </w:rPr>
            <w:fldChar w:fldCharType="separate"/>
          </w:r>
          <w:hyperlink w:anchor="_Toc217318508" w:history="1">
            <w:r w:rsidR="00B92A92" w:rsidRPr="00B92A92">
              <w:rPr>
                <w:rStyle w:val="ac"/>
                <w:rFonts w:ascii="Times New Roman" w:hAnsi="Times New Roman"/>
                <w:b/>
                <w:bCs/>
                <w:noProof/>
                <w:color w:val="auto"/>
                <w:kern w:val="32"/>
                <w:sz w:val="24"/>
                <w:szCs w:val="24"/>
              </w:rPr>
              <w:t>1. ПОЯСНИТЕЛЬНАЯ ЗАПИСКА</w:t>
            </w:r>
            <w:r w:rsidR="00B92A92" w:rsidRPr="00B92A92">
              <w:rPr>
                <w:rFonts w:ascii="Times New Roman" w:hAnsi="Times New Roman"/>
                <w:b/>
                <w:bCs/>
                <w:noProof/>
                <w:webHidden/>
                <w:sz w:val="24"/>
                <w:szCs w:val="24"/>
              </w:rPr>
              <w:tab/>
            </w:r>
            <w:r w:rsidR="00B92A92" w:rsidRPr="00B92A92">
              <w:rPr>
                <w:rFonts w:ascii="Times New Roman" w:hAnsi="Times New Roman"/>
                <w:b/>
                <w:bCs/>
                <w:noProof/>
                <w:webHidden/>
                <w:sz w:val="24"/>
                <w:szCs w:val="24"/>
              </w:rPr>
              <w:fldChar w:fldCharType="begin"/>
            </w:r>
            <w:r w:rsidR="00B92A92" w:rsidRPr="00B92A92">
              <w:rPr>
                <w:rFonts w:ascii="Times New Roman" w:hAnsi="Times New Roman"/>
                <w:b/>
                <w:bCs/>
                <w:noProof/>
                <w:webHidden/>
                <w:sz w:val="24"/>
                <w:szCs w:val="24"/>
              </w:rPr>
              <w:instrText xml:space="preserve"> PAGEREF _Toc217318508 \h </w:instrText>
            </w:r>
            <w:r w:rsidR="00B92A92" w:rsidRPr="00B92A92">
              <w:rPr>
                <w:rFonts w:ascii="Times New Roman" w:hAnsi="Times New Roman"/>
                <w:b/>
                <w:bCs/>
                <w:noProof/>
                <w:webHidden/>
                <w:sz w:val="24"/>
                <w:szCs w:val="24"/>
              </w:rPr>
            </w:r>
            <w:r w:rsidR="00B92A92"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4</w:t>
            </w:r>
            <w:r w:rsidR="00B92A92" w:rsidRPr="00B92A92">
              <w:rPr>
                <w:rFonts w:ascii="Times New Roman" w:hAnsi="Times New Roman"/>
                <w:b/>
                <w:bCs/>
                <w:noProof/>
                <w:webHidden/>
                <w:sz w:val="24"/>
                <w:szCs w:val="24"/>
              </w:rPr>
              <w:fldChar w:fldCharType="end"/>
            </w:r>
          </w:hyperlink>
        </w:p>
        <w:p w14:paraId="537E0AA2" w14:textId="6C8520FE"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09" w:history="1">
            <w:r w:rsidRPr="00B92A92">
              <w:rPr>
                <w:rStyle w:val="ac"/>
                <w:rFonts w:ascii="Times New Roman" w:hAnsi="Times New Roman"/>
                <w:b/>
                <w:bCs/>
                <w:caps/>
                <w:noProof/>
                <w:color w:val="auto"/>
                <w:sz w:val="24"/>
                <w:szCs w:val="24"/>
              </w:rPr>
              <w:t>2. Структура и содержание учебной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_Toc217318509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8</w:t>
            </w:r>
            <w:r w:rsidRPr="00B92A92">
              <w:rPr>
                <w:rFonts w:ascii="Times New Roman" w:hAnsi="Times New Roman"/>
                <w:b/>
                <w:bCs/>
                <w:noProof/>
                <w:webHidden/>
                <w:sz w:val="24"/>
                <w:szCs w:val="24"/>
              </w:rPr>
              <w:fldChar w:fldCharType="end"/>
            </w:r>
          </w:hyperlink>
        </w:p>
        <w:p w14:paraId="256ACFBB" w14:textId="54C298CE"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0" w:history="1">
            <w:r w:rsidRPr="00B92A92">
              <w:rPr>
                <w:rStyle w:val="ac"/>
                <w:rFonts w:ascii="Times New Roman" w:hAnsi="Times New Roman"/>
                <w:b/>
                <w:bCs/>
                <w:caps/>
                <w:noProof/>
                <w:color w:val="auto"/>
                <w:sz w:val="24"/>
                <w:szCs w:val="24"/>
              </w:rPr>
              <w:t>3. условия реализации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_Toc217318510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9</w:t>
            </w:r>
            <w:r w:rsidRPr="00B92A92">
              <w:rPr>
                <w:rFonts w:ascii="Times New Roman" w:hAnsi="Times New Roman"/>
                <w:b/>
                <w:bCs/>
                <w:noProof/>
                <w:webHidden/>
                <w:sz w:val="24"/>
                <w:szCs w:val="24"/>
              </w:rPr>
              <w:fldChar w:fldCharType="end"/>
            </w:r>
          </w:hyperlink>
        </w:p>
        <w:p w14:paraId="0DAFFB79" w14:textId="41165560"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1" w:history="1">
            <w:r w:rsidRPr="00B92A92">
              <w:rPr>
                <w:rStyle w:val="ac"/>
                <w:rFonts w:ascii="Times New Roman" w:hAnsi="Times New Roman"/>
                <w:b/>
                <w:bCs/>
                <w:noProof/>
                <w:color w:val="auto"/>
                <w:sz w:val="24"/>
                <w:szCs w:val="24"/>
                <w:lang w:val="tr-TR"/>
              </w:rPr>
              <w:t>4</w:t>
            </w:r>
            <w:r w:rsidR="000D1E75">
              <w:rPr>
                <w:rStyle w:val="ac"/>
                <w:rFonts w:ascii="Times New Roman" w:hAnsi="Times New Roman"/>
                <w:b/>
                <w:bCs/>
                <w:noProof/>
                <w:color w:val="auto"/>
                <w:sz w:val="24"/>
                <w:szCs w:val="24"/>
              </w:rPr>
              <w:t>.</w:t>
            </w:r>
            <w:r w:rsidRPr="00B92A92">
              <w:rPr>
                <w:rStyle w:val="ac"/>
                <w:rFonts w:ascii="Times New Roman" w:hAnsi="Times New Roman"/>
                <w:b/>
                <w:bCs/>
                <w:noProof/>
                <w:color w:val="auto"/>
                <w:sz w:val="24"/>
                <w:szCs w:val="24"/>
                <w:lang w:val="tr-TR"/>
              </w:rPr>
              <w:t xml:space="preserve"> </w:t>
            </w:r>
            <w:r w:rsidRPr="00B92A92">
              <w:rPr>
                <w:rStyle w:val="ac"/>
                <w:rFonts w:ascii="Times New Roman" w:hAnsi="Times New Roman"/>
                <w:b/>
                <w:bCs/>
                <w:caps/>
                <w:noProof/>
                <w:color w:val="auto"/>
                <w:sz w:val="24"/>
                <w:szCs w:val="24"/>
              </w:rPr>
              <w:t>Контроль и оценка результатов освоения курса</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_Toc217318511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16</w:t>
            </w:r>
            <w:r w:rsidRPr="00B92A92">
              <w:rPr>
                <w:rFonts w:ascii="Times New Roman" w:hAnsi="Times New Roman"/>
                <w:b/>
                <w:bCs/>
                <w:noProof/>
                <w:webHidden/>
                <w:sz w:val="24"/>
                <w:szCs w:val="24"/>
              </w:rPr>
              <w:fldChar w:fldCharType="end"/>
            </w:r>
          </w:hyperlink>
        </w:p>
        <w:p w14:paraId="334F0FD3" w14:textId="45FE4424"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2" w:history="1">
            <w:r w:rsidRPr="00B92A92">
              <w:rPr>
                <w:rStyle w:val="ac"/>
                <w:rFonts w:ascii="Times New Roman" w:hAnsi="Times New Roman"/>
                <w:b/>
                <w:bCs/>
                <w:noProof/>
                <w:color w:val="auto"/>
                <w:sz w:val="24"/>
                <w:szCs w:val="24"/>
              </w:rPr>
              <w:t>ЛИСТ П</w:t>
            </w:r>
            <w:r w:rsidRPr="00B92A92">
              <w:rPr>
                <w:rStyle w:val="ac"/>
                <w:rFonts w:ascii="Times New Roman" w:hAnsi="Times New Roman"/>
                <w:b/>
                <w:bCs/>
                <w:noProof/>
                <w:color w:val="auto"/>
                <w:sz w:val="24"/>
                <w:szCs w:val="24"/>
              </w:rPr>
              <w:t>Е</w:t>
            </w:r>
            <w:r w:rsidRPr="00B92A92">
              <w:rPr>
                <w:rStyle w:val="ac"/>
                <w:rFonts w:ascii="Times New Roman" w:hAnsi="Times New Roman"/>
                <w:b/>
                <w:bCs/>
                <w:noProof/>
                <w:color w:val="auto"/>
                <w:sz w:val="24"/>
                <w:szCs w:val="24"/>
              </w:rPr>
              <w:t>РЕУТВЕРЖДЕНИЯ РАБОЧЕЙ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_Toc217318512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21</w:t>
            </w:r>
            <w:r w:rsidRPr="00B92A92">
              <w:rPr>
                <w:rFonts w:ascii="Times New Roman" w:hAnsi="Times New Roman"/>
                <w:b/>
                <w:bCs/>
                <w:noProof/>
                <w:webHidden/>
                <w:sz w:val="24"/>
                <w:szCs w:val="24"/>
              </w:rPr>
              <w:fldChar w:fldCharType="end"/>
            </w:r>
          </w:hyperlink>
        </w:p>
        <w:p w14:paraId="7B1ED456" w14:textId="3A4D1F21"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3" w:history="1">
            <w:r w:rsidRPr="00B92A92">
              <w:rPr>
                <w:rStyle w:val="ac"/>
                <w:rFonts w:ascii="Times New Roman" w:hAnsi="Times New Roman"/>
                <w:b/>
                <w:bCs/>
                <w:noProof/>
                <w:color w:val="auto"/>
                <w:sz w:val="24"/>
                <w:szCs w:val="24"/>
              </w:rPr>
              <w:t>ЛИСТ РЕГИСТРАЦИИ ИЗМЕНЕНИЙ, ВНЕСЕННЫХ В РАБОЧУЮ ПРОГРАММУ</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_Toc217318513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D664D2">
              <w:rPr>
                <w:rFonts w:ascii="Times New Roman" w:hAnsi="Times New Roman"/>
                <w:b/>
                <w:bCs/>
                <w:noProof/>
                <w:webHidden/>
                <w:sz w:val="24"/>
                <w:szCs w:val="24"/>
              </w:rPr>
              <w:t>22</w:t>
            </w:r>
            <w:r w:rsidRPr="00B92A92">
              <w:rPr>
                <w:rFonts w:ascii="Times New Roman" w:hAnsi="Times New Roman"/>
                <w:b/>
                <w:bCs/>
                <w:noProof/>
                <w:webHidden/>
                <w:sz w:val="24"/>
                <w:szCs w:val="24"/>
              </w:rPr>
              <w:fldChar w:fldCharType="end"/>
            </w:r>
          </w:hyperlink>
        </w:p>
        <w:p w14:paraId="236730A0" w14:textId="68C4DA68" w:rsidR="00B97777" w:rsidRPr="00097241" w:rsidRDefault="00B97777" w:rsidP="00B92A92">
          <w:pPr>
            <w:spacing w:after="0" w:line="360" w:lineRule="auto"/>
            <w:rPr>
              <w:rFonts w:ascii="Times New Roman" w:hAnsi="Times New Roman"/>
              <w:b/>
              <w:bCs/>
              <w:sz w:val="24"/>
              <w:szCs w:val="24"/>
            </w:rPr>
          </w:pPr>
          <w:r w:rsidRPr="00B92A92">
            <w:rPr>
              <w:rFonts w:ascii="Times New Roman" w:hAnsi="Times New Roman"/>
              <w:b/>
              <w:bCs/>
              <w:sz w:val="24"/>
              <w:szCs w:val="24"/>
            </w:rPr>
            <w:fldChar w:fldCharType="end"/>
          </w:r>
        </w:p>
      </w:sdtContent>
    </w:sdt>
    <w:p w14:paraId="48C12312" w14:textId="77777777" w:rsidR="000C6876" w:rsidRPr="00097241" w:rsidRDefault="000C6876" w:rsidP="004000D5">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0" w:name="_Toc210311517"/>
      <w:bookmarkStart w:id="1"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7318508"/>
      <w:r w:rsidRPr="00097241">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097241" w:rsidRDefault="00F87B90" w:rsidP="004632AE">
      <w:pPr>
        <w:spacing w:after="0" w:line="240" w:lineRule="auto"/>
        <w:ind w:firstLine="709"/>
        <w:jc w:val="both"/>
        <w:rPr>
          <w:rFonts w:ascii="Times New Roman" w:hAnsi="Times New Roman"/>
          <w:sz w:val="28"/>
          <w:szCs w:val="28"/>
        </w:rPr>
      </w:pPr>
    </w:p>
    <w:p w14:paraId="65C0C533" w14:textId="3D7378E2"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w:t>
      </w:r>
      <w:r w:rsidR="00415A03">
        <w:rPr>
          <w:rFonts w:ascii="Times New Roman" w:hAnsi="Times New Roman"/>
          <w:b/>
          <w:sz w:val="28"/>
          <w:szCs w:val="28"/>
        </w:rPr>
        <w:t>учебной дисциплины</w:t>
      </w:r>
    </w:p>
    <w:p w14:paraId="2F5A1A75" w14:textId="77777777" w:rsidR="00F87B90" w:rsidRPr="00097241" w:rsidRDefault="00F87B90" w:rsidP="004632AE">
      <w:pPr>
        <w:spacing w:after="0" w:line="240" w:lineRule="auto"/>
        <w:ind w:firstLine="709"/>
        <w:jc w:val="both"/>
        <w:rPr>
          <w:rFonts w:ascii="Times New Roman" w:hAnsi="Times New Roman"/>
          <w:sz w:val="28"/>
          <w:szCs w:val="28"/>
        </w:rPr>
      </w:pPr>
    </w:p>
    <w:p w14:paraId="2EB5C7AE" w14:textId="1BF9CF78" w:rsidR="00F87B90" w:rsidRPr="00097241" w:rsidRDefault="00F87B90" w:rsidP="004632AE">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4632AE">
        <w:rPr>
          <w:rFonts w:ascii="Times New Roman" w:hAnsi="Times New Roman"/>
          <w:sz w:val="28"/>
          <w:szCs w:val="28"/>
        </w:rPr>
        <w:t xml:space="preserve">раздела </w:t>
      </w:r>
      <w:r w:rsidR="001B6F72">
        <w:rPr>
          <w:rFonts w:ascii="Times New Roman" w:hAnsi="Times New Roman"/>
          <w:sz w:val="28"/>
          <w:szCs w:val="28"/>
        </w:rPr>
        <w:t>МДК.02.01.02 Возрастная психология</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B35941" w:rsidRPr="00097241">
        <w:rPr>
          <w:rFonts w:ascii="Times New Roman" w:hAnsi="Times New Roman"/>
          <w:sz w:val="28"/>
          <w:szCs w:val="28"/>
          <w:shd w:val="clear" w:color="auto" w:fill="FFFFFF"/>
        </w:rPr>
        <w:t>51.02.01 Народное художественное творчество (по видам)</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4632AE">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Default="004632AE" w:rsidP="004632AE">
      <w:pPr>
        <w:spacing w:after="0" w:line="240" w:lineRule="auto"/>
        <w:ind w:firstLine="709"/>
        <w:jc w:val="both"/>
        <w:rPr>
          <w:rFonts w:ascii="Times New Roman" w:hAnsi="Times New Roman"/>
          <w:b/>
          <w:sz w:val="28"/>
          <w:szCs w:val="28"/>
        </w:rPr>
      </w:pPr>
    </w:p>
    <w:p w14:paraId="19895673" w14:textId="12990425"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1.2 Место учебной дисциплины в структуре программы подготовки специалистов среднего звена</w:t>
      </w:r>
    </w:p>
    <w:p w14:paraId="44C62F0D" w14:textId="77777777" w:rsidR="00F87B90" w:rsidRPr="00097241" w:rsidRDefault="00F87B90" w:rsidP="004632AE">
      <w:pPr>
        <w:spacing w:after="0" w:line="240" w:lineRule="auto"/>
        <w:ind w:firstLine="709"/>
        <w:jc w:val="both"/>
        <w:rPr>
          <w:rFonts w:ascii="Times New Roman" w:hAnsi="Times New Roman"/>
          <w:sz w:val="28"/>
          <w:szCs w:val="28"/>
        </w:rPr>
      </w:pPr>
    </w:p>
    <w:p w14:paraId="55975651" w14:textId="00106021" w:rsidR="00F87B90" w:rsidRPr="00097241" w:rsidRDefault="00F87B90" w:rsidP="001B6F72">
      <w:pPr>
        <w:spacing w:after="0" w:line="240" w:lineRule="auto"/>
        <w:ind w:firstLine="709"/>
        <w:jc w:val="both"/>
        <w:rPr>
          <w:rFonts w:ascii="Times New Roman" w:eastAsia="Lucida Grande CY" w:hAnsi="Times New Roman"/>
          <w:sz w:val="28"/>
          <w:szCs w:val="28"/>
        </w:rPr>
      </w:pPr>
      <w:r w:rsidRPr="00097241">
        <w:rPr>
          <w:rFonts w:ascii="Times New Roman" w:hAnsi="Times New Roman"/>
          <w:sz w:val="28"/>
          <w:szCs w:val="28"/>
        </w:rPr>
        <w:t xml:space="preserve">Рабочая программа раздела </w:t>
      </w:r>
      <w:bookmarkStart w:id="3" w:name="_Hlk200547339"/>
      <w:r w:rsidR="001B6F72">
        <w:rPr>
          <w:rFonts w:ascii="Times New Roman" w:hAnsi="Times New Roman"/>
          <w:sz w:val="28"/>
          <w:szCs w:val="28"/>
        </w:rPr>
        <w:t>МДК.02.01.02 Возрастная психология</w:t>
      </w:r>
      <w:r w:rsidR="001908B6">
        <w:rPr>
          <w:rFonts w:ascii="Times New Roman" w:hAnsi="Times New Roman"/>
          <w:sz w:val="28"/>
          <w:szCs w:val="28"/>
        </w:rPr>
        <w:t xml:space="preserve"> в ППССЗ </w:t>
      </w:r>
      <w:r w:rsidR="001908B6" w:rsidRPr="00097241">
        <w:rPr>
          <w:rFonts w:ascii="Times New Roman" w:hAnsi="Times New Roman"/>
          <w:sz w:val="28"/>
          <w:szCs w:val="28"/>
        </w:rPr>
        <w:t xml:space="preserve">специальности </w:t>
      </w:r>
      <w:r w:rsidR="001908B6" w:rsidRPr="00097241">
        <w:rPr>
          <w:rFonts w:ascii="Times New Roman" w:hAnsi="Times New Roman"/>
          <w:sz w:val="28"/>
          <w:szCs w:val="28"/>
          <w:shd w:val="clear" w:color="auto" w:fill="FFFFFF"/>
        </w:rPr>
        <w:t>51.02.01 Народное художественное творчество (по видам)</w:t>
      </w:r>
      <w:bookmarkEnd w:id="3"/>
      <w:r w:rsidR="001908B6">
        <w:rPr>
          <w:rFonts w:ascii="Times New Roman" w:hAnsi="Times New Roman"/>
          <w:sz w:val="28"/>
          <w:szCs w:val="28"/>
          <w:shd w:val="clear" w:color="auto" w:fill="FFFFFF"/>
        </w:rPr>
        <w:t xml:space="preserve"> </w:t>
      </w:r>
      <w:r w:rsidRPr="00097241">
        <w:rPr>
          <w:rFonts w:ascii="Times New Roman" w:hAnsi="Times New Roman"/>
          <w:sz w:val="28"/>
          <w:szCs w:val="28"/>
        </w:rPr>
        <w:t xml:space="preserve">относится к </w:t>
      </w:r>
      <w:r w:rsidR="008C7AC1" w:rsidRPr="008C7AC1">
        <w:rPr>
          <w:rFonts w:ascii="Times New Roman" w:hAnsi="Times New Roman"/>
          <w:sz w:val="28"/>
          <w:szCs w:val="28"/>
        </w:rPr>
        <w:t>МДК.02.01 Педагогические основы преподавания творческих дисциплин</w:t>
      </w:r>
      <w:r w:rsidR="008C7AC1">
        <w:rPr>
          <w:rFonts w:ascii="Times New Roman" w:hAnsi="Times New Roman"/>
          <w:sz w:val="28"/>
          <w:szCs w:val="28"/>
        </w:rPr>
        <w:t xml:space="preserve"> </w:t>
      </w:r>
      <w:r w:rsidRPr="00097241">
        <w:rPr>
          <w:rFonts w:ascii="Times New Roman" w:hAnsi="Times New Roman"/>
          <w:sz w:val="28"/>
          <w:szCs w:val="28"/>
        </w:rPr>
        <w:t>ПМ.0</w:t>
      </w:r>
      <w:r w:rsidR="00B52545" w:rsidRPr="00097241">
        <w:rPr>
          <w:rFonts w:ascii="Times New Roman" w:hAnsi="Times New Roman"/>
          <w:sz w:val="28"/>
          <w:szCs w:val="28"/>
        </w:rPr>
        <w:t>2</w:t>
      </w:r>
      <w:r w:rsidRPr="00097241">
        <w:rPr>
          <w:rFonts w:ascii="Times New Roman" w:hAnsi="Times New Roman"/>
          <w:sz w:val="28"/>
          <w:szCs w:val="28"/>
        </w:rPr>
        <w:t xml:space="preserve"> Педагогическая деятельность раздел</w:t>
      </w:r>
      <w:r w:rsidR="001908B6">
        <w:rPr>
          <w:rFonts w:ascii="Times New Roman" w:hAnsi="Times New Roman"/>
          <w:sz w:val="28"/>
          <w:szCs w:val="28"/>
        </w:rPr>
        <w:t>а</w:t>
      </w:r>
      <w:r w:rsidRPr="00097241">
        <w:rPr>
          <w:rFonts w:ascii="Times New Roman" w:hAnsi="Times New Roman"/>
          <w:sz w:val="28"/>
          <w:szCs w:val="28"/>
        </w:rPr>
        <w:t xml:space="preserve"> </w:t>
      </w:r>
      <w:r w:rsidR="008C7AC1">
        <w:rPr>
          <w:rFonts w:ascii="Times New Roman" w:hAnsi="Times New Roman"/>
          <w:sz w:val="28"/>
          <w:szCs w:val="28"/>
        </w:rPr>
        <w:t>учебного плана ПМ.00 П</w:t>
      </w:r>
      <w:r w:rsidRPr="00097241">
        <w:rPr>
          <w:rFonts w:ascii="Times New Roman" w:hAnsi="Times New Roman"/>
          <w:sz w:val="28"/>
          <w:szCs w:val="28"/>
        </w:rPr>
        <w:t xml:space="preserve">рофессиональные модули </w:t>
      </w:r>
      <w:r w:rsidR="008C7AC1">
        <w:rPr>
          <w:rFonts w:ascii="Times New Roman" w:hAnsi="Times New Roman"/>
          <w:sz w:val="28"/>
          <w:szCs w:val="28"/>
        </w:rPr>
        <w:t>ПЦ П</w:t>
      </w:r>
      <w:r w:rsidRPr="00097241">
        <w:rPr>
          <w:rFonts w:ascii="Times New Roman" w:hAnsi="Times New Roman"/>
          <w:sz w:val="28"/>
          <w:szCs w:val="28"/>
        </w:rPr>
        <w:t>рофессиональн</w:t>
      </w:r>
      <w:r w:rsidR="008C7AC1">
        <w:rPr>
          <w:rFonts w:ascii="Times New Roman" w:hAnsi="Times New Roman"/>
          <w:sz w:val="28"/>
          <w:szCs w:val="28"/>
        </w:rPr>
        <w:t xml:space="preserve">ый </w:t>
      </w:r>
      <w:r w:rsidRPr="00097241">
        <w:rPr>
          <w:rFonts w:ascii="Times New Roman" w:hAnsi="Times New Roman"/>
          <w:sz w:val="28"/>
          <w:szCs w:val="28"/>
        </w:rPr>
        <w:t>цикл.</w:t>
      </w:r>
    </w:p>
    <w:p w14:paraId="7D110FD3" w14:textId="77777777" w:rsidR="004632AE" w:rsidRDefault="004632AE" w:rsidP="001B6F72">
      <w:pPr>
        <w:spacing w:after="0" w:line="240" w:lineRule="auto"/>
        <w:ind w:firstLine="709"/>
        <w:jc w:val="both"/>
        <w:rPr>
          <w:rFonts w:ascii="Times New Roman" w:hAnsi="Times New Roman"/>
          <w:b/>
          <w:sz w:val="28"/>
          <w:szCs w:val="28"/>
        </w:rPr>
      </w:pPr>
    </w:p>
    <w:p w14:paraId="2E67B2DA" w14:textId="40E06F0D" w:rsidR="00B52545" w:rsidRPr="00097241" w:rsidRDefault="00B52545" w:rsidP="001B6F72">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1.3 Цели и задачи дисциплины</w:t>
      </w:r>
    </w:p>
    <w:p w14:paraId="5B453015" w14:textId="77777777" w:rsidR="00B52545" w:rsidRPr="00097241" w:rsidRDefault="00B52545" w:rsidP="001B6F72">
      <w:pPr>
        <w:spacing w:after="0" w:line="240" w:lineRule="auto"/>
        <w:ind w:firstLine="709"/>
        <w:jc w:val="both"/>
        <w:rPr>
          <w:rFonts w:ascii="Times New Roman" w:hAnsi="Times New Roman"/>
          <w:sz w:val="28"/>
          <w:szCs w:val="28"/>
        </w:rPr>
      </w:pPr>
    </w:p>
    <w:p w14:paraId="042FDD1D" w14:textId="420F351F" w:rsidR="001B6F72" w:rsidRDefault="004632AE" w:rsidP="001B6F72">
      <w:pPr>
        <w:spacing w:after="0" w:line="240" w:lineRule="auto"/>
        <w:ind w:firstLine="709"/>
        <w:jc w:val="both"/>
        <w:rPr>
          <w:rFonts w:ascii="Times New Roman" w:hAnsi="Times New Roman"/>
          <w:sz w:val="28"/>
          <w:szCs w:val="28"/>
        </w:rPr>
      </w:pPr>
      <w:bookmarkStart w:id="4" w:name="_Hlk200446765"/>
      <w:r w:rsidRPr="004632AE">
        <w:rPr>
          <w:rFonts w:ascii="Times New Roman" w:hAnsi="Times New Roman"/>
          <w:b/>
          <w:bCs/>
          <w:sz w:val="28"/>
          <w:szCs w:val="28"/>
        </w:rPr>
        <w:t>Целью</w:t>
      </w:r>
      <w:r w:rsidRPr="00A66A99">
        <w:rPr>
          <w:rFonts w:ascii="Times New Roman" w:hAnsi="Times New Roman"/>
          <w:sz w:val="28"/>
          <w:szCs w:val="28"/>
        </w:rPr>
        <w:t xml:space="preserve"> изучения </w:t>
      </w:r>
      <w:r>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1B6F72" w:rsidRPr="00A957C3">
        <w:rPr>
          <w:rFonts w:ascii="Times New Roman" w:hAnsi="Times New Roman"/>
          <w:sz w:val="28"/>
          <w:szCs w:val="28"/>
        </w:rPr>
        <w:t xml:space="preserve">формирование у </w:t>
      </w:r>
      <w:r w:rsidR="00C769CB">
        <w:rPr>
          <w:rFonts w:ascii="Times New Roman" w:hAnsi="Times New Roman"/>
          <w:sz w:val="28"/>
          <w:szCs w:val="28"/>
        </w:rPr>
        <w:t>обучающихся</w:t>
      </w:r>
      <w:r w:rsidR="001B6F72" w:rsidRPr="00A957C3">
        <w:rPr>
          <w:rFonts w:ascii="Times New Roman" w:hAnsi="Times New Roman"/>
          <w:sz w:val="28"/>
          <w:szCs w:val="28"/>
        </w:rPr>
        <w:t xml:space="preserve"> научно обоснованного представления об основных закономерностях возрастного психического развития; представлений о теоретико-методологических основах возрастной психологии, современном состоянии развития возрастной научной психологии.</w:t>
      </w:r>
      <w:r w:rsidR="001B6F72" w:rsidRPr="00A957C3">
        <w:rPr>
          <w:rFonts w:ascii="Times New Roman" w:hAnsi="Times New Roman"/>
          <w:sz w:val="28"/>
          <w:szCs w:val="28"/>
        </w:rPr>
        <w:tab/>
      </w:r>
    </w:p>
    <w:p w14:paraId="2653B4CD" w14:textId="11304766" w:rsidR="004632AE" w:rsidRDefault="004632AE" w:rsidP="001B6F72">
      <w:pPr>
        <w:spacing w:after="0" w:line="240" w:lineRule="auto"/>
        <w:ind w:firstLine="709"/>
        <w:jc w:val="both"/>
        <w:rPr>
          <w:rFonts w:ascii="Times New Roman" w:hAnsi="Times New Roman"/>
          <w:sz w:val="28"/>
          <w:szCs w:val="28"/>
        </w:rPr>
      </w:pPr>
      <w:r w:rsidRPr="004632AE">
        <w:rPr>
          <w:rFonts w:ascii="Times New Roman" w:hAnsi="Times New Roman"/>
          <w:b/>
          <w:bCs/>
          <w:sz w:val="28"/>
          <w:szCs w:val="28"/>
        </w:rPr>
        <w:t>Задачами</w:t>
      </w:r>
      <w:r w:rsidRPr="00A66A99">
        <w:rPr>
          <w:rFonts w:ascii="Times New Roman" w:hAnsi="Times New Roman"/>
          <w:sz w:val="28"/>
          <w:szCs w:val="28"/>
        </w:rPr>
        <w:t xml:space="preserve"> изучения </w:t>
      </w:r>
      <w:r>
        <w:rPr>
          <w:rFonts w:ascii="Times New Roman" w:hAnsi="Times New Roman"/>
          <w:sz w:val="28"/>
          <w:szCs w:val="28"/>
        </w:rPr>
        <w:t>раздела</w:t>
      </w:r>
      <w:r w:rsidRPr="00A66A99">
        <w:rPr>
          <w:rFonts w:ascii="Times New Roman" w:hAnsi="Times New Roman"/>
          <w:sz w:val="28"/>
          <w:szCs w:val="28"/>
        </w:rPr>
        <w:t xml:space="preserve"> являются:</w:t>
      </w:r>
    </w:p>
    <w:p w14:paraId="744BF004" w14:textId="77777777" w:rsidR="004632AE" w:rsidRPr="007711AE" w:rsidRDefault="004632AE">
      <w:pPr>
        <w:pStyle w:val="a3"/>
        <w:numPr>
          <w:ilvl w:val="0"/>
          <w:numId w:val="4"/>
        </w:numPr>
        <w:tabs>
          <w:tab w:val="left" w:pos="1134"/>
        </w:tabs>
        <w:spacing w:after="0" w:line="240" w:lineRule="auto"/>
        <w:ind w:left="0" w:firstLine="709"/>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13196898"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системы компетенций, связанных с современным пониманием основ возрастной психологии;</w:t>
      </w:r>
    </w:p>
    <w:p w14:paraId="50CE4072"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 xml:space="preserve">понимание важнейших этапов психического развития, возрастных и </w:t>
      </w:r>
      <w:proofErr w:type="gramStart"/>
      <w:r w:rsidRPr="00A957C3">
        <w:rPr>
          <w:rFonts w:ascii="Times New Roman" w:hAnsi="Times New Roman"/>
          <w:sz w:val="28"/>
          <w:szCs w:val="28"/>
        </w:rPr>
        <w:t>индивидуальных особенностей</w:t>
      </w:r>
      <w:proofErr w:type="gramEnd"/>
      <w:r w:rsidRPr="00A957C3">
        <w:rPr>
          <w:rFonts w:ascii="Times New Roman" w:hAnsi="Times New Roman"/>
          <w:sz w:val="28"/>
          <w:szCs w:val="28"/>
        </w:rPr>
        <w:t xml:space="preserve"> психики человека;</w:t>
      </w:r>
    </w:p>
    <w:p w14:paraId="138B3C38"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раскрытие определяющих закономерностей психического развития в его связи с воспитанием и обучением;</w:t>
      </w:r>
    </w:p>
    <w:p w14:paraId="5F91EBE9" w14:textId="77777777" w:rsidR="001B6F72" w:rsidRPr="00A957C3" w:rsidRDefault="001B6F72">
      <w:pPr>
        <w:pStyle w:val="a3"/>
        <w:numPr>
          <w:ilvl w:val="0"/>
          <w:numId w:val="4"/>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14:paraId="793234AB" w14:textId="77777777" w:rsidR="001B6F72" w:rsidRPr="00097241" w:rsidRDefault="001B6F72" w:rsidP="001B6F72">
      <w:pPr>
        <w:spacing w:after="0" w:line="240" w:lineRule="auto"/>
        <w:ind w:firstLine="709"/>
        <w:jc w:val="both"/>
        <w:rPr>
          <w:rFonts w:ascii="Times New Roman" w:hAnsi="Times New Roman"/>
          <w:b/>
          <w:sz w:val="28"/>
          <w:szCs w:val="28"/>
        </w:rPr>
      </w:pPr>
    </w:p>
    <w:p w14:paraId="3171FF17" w14:textId="77777777" w:rsidR="000A4F1F" w:rsidRDefault="000A4F1F">
      <w:pPr>
        <w:rPr>
          <w:rFonts w:ascii="Times New Roman" w:hAnsi="Times New Roman"/>
          <w:b/>
          <w:sz w:val="28"/>
          <w:szCs w:val="28"/>
        </w:rPr>
      </w:pPr>
      <w:r>
        <w:rPr>
          <w:rFonts w:ascii="Times New Roman" w:hAnsi="Times New Roman"/>
          <w:b/>
          <w:sz w:val="28"/>
          <w:szCs w:val="28"/>
        </w:rPr>
        <w:br w:type="page"/>
      </w:r>
    </w:p>
    <w:p w14:paraId="15D2F15C" w14:textId="268402F4" w:rsidR="00BC5C74" w:rsidRPr="00097241" w:rsidRDefault="00B52545" w:rsidP="001B6F72">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lastRenderedPageBreak/>
        <w:t>1.4 Требования к уровню освоения содержания дисциплины</w:t>
      </w:r>
    </w:p>
    <w:p w14:paraId="1D64076B" w14:textId="3D98466F" w:rsidR="00B52545" w:rsidRPr="00097241" w:rsidRDefault="00B52545"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4"/>
    <w:p w14:paraId="6101E21C" w14:textId="77777777" w:rsidR="00B12C0A" w:rsidRPr="00097241" w:rsidRDefault="00B12C0A" w:rsidP="004632AE">
      <w:pPr>
        <w:pStyle w:val="7"/>
        <w:shd w:val="clear" w:color="auto" w:fill="auto"/>
        <w:spacing w:after="0" w:line="240" w:lineRule="auto"/>
        <w:ind w:firstLine="709"/>
        <w:jc w:val="both"/>
        <w:rPr>
          <w:spacing w:val="0"/>
          <w:sz w:val="28"/>
          <w:szCs w:val="28"/>
        </w:rPr>
      </w:pPr>
      <w:r w:rsidRPr="00097241">
        <w:rPr>
          <w:spacing w:val="0"/>
          <w:sz w:val="28"/>
          <w:szCs w:val="28"/>
        </w:rPr>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463619B6" w14:textId="77777777" w:rsidTr="00876682">
        <w:trPr>
          <w:jc w:val="center"/>
        </w:trPr>
        <w:tc>
          <w:tcPr>
            <w:tcW w:w="3681" w:type="dxa"/>
            <w:vMerge w:val="restart"/>
            <w:shd w:val="clear" w:color="auto" w:fill="FFFFFF"/>
          </w:tcPr>
          <w:p w14:paraId="13DEECB8" w14:textId="0C1D9972"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w:t>
            </w:r>
            <w:r w:rsidR="00D31A4B">
              <w:rPr>
                <w:rFonts w:ascii="Times New Roman" w:hAnsi="Times New Roman"/>
                <w:sz w:val="24"/>
                <w:szCs w:val="24"/>
              </w:rPr>
              <w:t xml:space="preserve"> </w:t>
            </w:r>
            <w:r w:rsidRPr="00097241">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pPr>
              <w:widowControl w:val="0"/>
              <w:numPr>
                <w:ilvl w:val="0"/>
                <w:numId w:val="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pPr>
              <w:widowControl w:val="0"/>
              <w:numPr>
                <w:ilvl w:val="0"/>
                <w:numId w:val="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bl>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D55CBA9" w:rsidR="00B12C0A" w:rsidRPr="00097241" w:rsidRDefault="00B12C0A" w:rsidP="006F6C7A">
      <w:pPr>
        <w:spacing w:after="0" w:line="240" w:lineRule="auto"/>
        <w:ind w:firstLine="709"/>
        <w:jc w:val="both"/>
        <w:rPr>
          <w:rFonts w:ascii="Times New Roman" w:hAnsi="Times New Roman"/>
          <w:sz w:val="28"/>
          <w:szCs w:val="28"/>
        </w:rPr>
      </w:pPr>
      <w:bookmarkStart w:id="5" w:name="sub_5211"/>
      <w:r w:rsidRPr="00097241">
        <w:rPr>
          <w:rFonts w:ascii="Times New Roman" w:hAnsi="Times New Roman"/>
          <w:sz w:val="28"/>
          <w:szCs w:val="28"/>
        </w:rPr>
        <w:t xml:space="preserve">Руководитель любительского творческого коллектива, преподаватель должен обладать </w:t>
      </w:r>
      <w:r w:rsidRPr="00097241">
        <w:rPr>
          <w:rFonts w:ascii="Times New Roman" w:hAnsi="Times New Roman"/>
          <w:b/>
          <w:sz w:val="28"/>
          <w:szCs w:val="28"/>
        </w:rPr>
        <w:t xml:space="preserve">профессиональными компетенциями </w:t>
      </w:r>
      <w:r w:rsidRPr="00097241">
        <w:rPr>
          <w:rFonts w:ascii="Times New Roman" w:hAnsi="Times New Roman"/>
          <w:bCs/>
          <w:sz w:val="28"/>
          <w:szCs w:val="28"/>
        </w:rPr>
        <w:t xml:space="preserve">(далее </w:t>
      </w:r>
      <w:r w:rsidRPr="00097241">
        <w:rPr>
          <w:rFonts w:ascii="Times New Roman" w:hAnsi="Times New Roman"/>
          <w:bCs/>
          <w:sz w:val="28"/>
          <w:szCs w:val="28"/>
        </w:rPr>
        <w:sym w:font="Symbol" w:char="F02D"/>
      </w:r>
      <w:r w:rsidRPr="00097241">
        <w:rPr>
          <w:rFonts w:ascii="Times New Roman" w:hAnsi="Times New Roman"/>
          <w:bCs/>
          <w:sz w:val="28"/>
          <w:szCs w:val="28"/>
        </w:rPr>
        <w:t xml:space="preserve"> ПК)</w:t>
      </w:r>
      <w:r w:rsidRPr="00097241">
        <w:rPr>
          <w:rFonts w:ascii="Times New Roman" w:hAnsi="Times New Roman"/>
          <w:sz w:val="28"/>
          <w:szCs w:val="28"/>
        </w:rPr>
        <w:t xml:space="preserve">, соответствующими основному виду деятельности - </w:t>
      </w:r>
      <w:r w:rsidR="00097241" w:rsidRPr="00097241">
        <w:rPr>
          <w:rFonts w:ascii="Times New Roman" w:hAnsi="Times New Roman"/>
          <w:sz w:val="28"/>
          <w:szCs w:val="28"/>
        </w:rPr>
        <w:t>Педагогическая деятельность</w:t>
      </w:r>
      <w:r w:rsidRPr="00097241">
        <w:rPr>
          <w:rFonts w:ascii="Times New Roman" w:hAnsi="Times New Roman"/>
          <w:sz w:val="28"/>
          <w:szCs w:val="28"/>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943"/>
      </w:tblGrid>
      <w:tr w:rsidR="00097241" w:rsidRPr="00097241" w14:paraId="1231BC8C" w14:textId="77777777" w:rsidTr="006F6C7A">
        <w:trPr>
          <w:tblHeader/>
        </w:trPr>
        <w:tc>
          <w:tcPr>
            <w:tcW w:w="2696" w:type="dxa"/>
            <w:vAlign w:val="center"/>
          </w:tcPr>
          <w:bookmarkEnd w:id="5"/>
          <w:p w14:paraId="31632A29" w14:textId="1EAC45E5" w:rsidR="00097241" w:rsidRPr="00097241" w:rsidRDefault="00097241" w:rsidP="00097241">
            <w:pPr>
              <w:widowControl w:val="0"/>
              <w:autoSpaceDE w:val="0"/>
              <w:autoSpaceDN w:val="0"/>
              <w:spacing w:after="0" w:line="240" w:lineRule="auto"/>
              <w:jc w:val="center"/>
              <w:rPr>
                <w:rFonts w:ascii="Times New Roman" w:eastAsia="Times New Roman" w:hAnsi="Times New Roman"/>
                <w:sz w:val="24"/>
                <w:szCs w:val="24"/>
                <w:lang w:eastAsia="ru-RU"/>
              </w:rPr>
            </w:pPr>
            <w:r w:rsidRPr="00097241">
              <w:rPr>
                <w:rFonts w:ascii="Times New Roman" w:hAnsi="Times New Roman"/>
                <w:b/>
                <w:sz w:val="24"/>
                <w:szCs w:val="24"/>
              </w:rPr>
              <w:t>Код и наименование компетенции</w:t>
            </w:r>
          </w:p>
        </w:tc>
        <w:tc>
          <w:tcPr>
            <w:tcW w:w="6943" w:type="dxa"/>
            <w:vAlign w:val="center"/>
          </w:tcPr>
          <w:p w14:paraId="445529CF" w14:textId="52021DC2" w:rsidR="00097241" w:rsidRPr="00097241" w:rsidRDefault="00097241" w:rsidP="00097241">
            <w:pPr>
              <w:widowControl w:val="0"/>
              <w:suppressAutoHyphens/>
              <w:autoSpaceDE w:val="0"/>
              <w:autoSpaceDN w:val="0"/>
              <w:spacing w:after="0" w:line="240" w:lineRule="auto"/>
              <w:jc w:val="center"/>
              <w:rPr>
                <w:rFonts w:ascii="Times New Roman" w:eastAsia="Times New Roman" w:hAnsi="Times New Roman"/>
                <w:b/>
                <w:bCs/>
                <w:sz w:val="24"/>
                <w:szCs w:val="24"/>
              </w:rPr>
            </w:pPr>
            <w:r w:rsidRPr="00097241">
              <w:rPr>
                <w:rFonts w:ascii="Times New Roman" w:hAnsi="Times New Roman"/>
                <w:b/>
                <w:sz w:val="24"/>
                <w:szCs w:val="24"/>
              </w:rPr>
              <w:t>Практический опыт, умения, знания</w:t>
            </w:r>
          </w:p>
        </w:tc>
      </w:tr>
      <w:tr w:rsidR="00097241" w:rsidRPr="00097241" w14:paraId="3F910B4F" w14:textId="77777777" w:rsidTr="006F6C7A">
        <w:tc>
          <w:tcPr>
            <w:tcW w:w="2696" w:type="dxa"/>
          </w:tcPr>
          <w:p w14:paraId="1C73398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0B7290CA"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p>
          <w:p w14:paraId="45295752"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5E07B8A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Практический</w:t>
            </w:r>
            <w:r w:rsidRPr="00097241">
              <w:rPr>
                <w:rFonts w:ascii="Times New Roman" w:eastAsia="Times New Roman" w:hAnsi="Times New Roman"/>
                <w:b/>
                <w:bCs/>
                <w:spacing w:val="-5"/>
                <w:sz w:val="24"/>
                <w:szCs w:val="24"/>
              </w:rPr>
              <w:t xml:space="preserve"> </w:t>
            </w:r>
            <w:r w:rsidRPr="00097241">
              <w:rPr>
                <w:rFonts w:ascii="Times New Roman" w:eastAsia="Times New Roman" w:hAnsi="Times New Roman"/>
                <w:b/>
                <w:bCs/>
                <w:sz w:val="24"/>
                <w:szCs w:val="24"/>
              </w:rPr>
              <w:t>опыт:</w:t>
            </w:r>
          </w:p>
          <w:p w14:paraId="69430281"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AC3FF0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документацией;</w:t>
            </w:r>
            <w:r w:rsidRPr="00097241">
              <w:rPr>
                <w:rFonts w:ascii="Times New Roman" w:eastAsia="Times New Roman" w:hAnsi="Times New Roman"/>
                <w:spacing w:val="-57"/>
                <w:sz w:val="24"/>
                <w:szCs w:val="24"/>
              </w:rPr>
              <w:t xml:space="preserve"> </w:t>
            </w:r>
          </w:p>
          <w:p w14:paraId="5C1BAC86"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использование</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педагогической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работе действующих примерных учебных планов,</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образовательных стандартов и программ</w:t>
            </w:r>
          </w:p>
          <w:p w14:paraId="2CB6699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Умения:</w:t>
            </w:r>
          </w:p>
          <w:p w14:paraId="6CFEC38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использовать теоретические сведения о личности и межличностных отношениях 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 xml:space="preserve">педагогической деятельности; </w:t>
            </w:r>
          </w:p>
          <w:p w14:paraId="04A0699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190075D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41B58FB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общаться и работать с людьми разного возраста;</w:t>
            </w:r>
            <w:r w:rsidRPr="00097241">
              <w:rPr>
                <w:rFonts w:ascii="Times New Roman" w:eastAsia="Times New Roman" w:hAnsi="Times New Roman"/>
                <w:spacing w:val="1"/>
                <w:sz w:val="24"/>
                <w:szCs w:val="24"/>
              </w:rPr>
              <w:t xml:space="preserve"> </w:t>
            </w:r>
          </w:p>
          <w:p w14:paraId="6D5785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взаимодействие с родителями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обучающихся; </w:t>
            </w:r>
          </w:p>
          <w:p w14:paraId="519BCD9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612AB1C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учебно-</w:t>
            </w:r>
            <w:proofErr w:type="gramStart"/>
            <w:r w:rsidRPr="00097241">
              <w:rPr>
                <w:rFonts w:ascii="Times New Roman" w:eastAsia="Times New Roman" w:hAnsi="Times New Roman"/>
                <w:sz w:val="24"/>
                <w:szCs w:val="24"/>
              </w:rPr>
              <w:t xml:space="preserve">воспитательный </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процесс</w:t>
            </w:r>
            <w:proofErr w:type="gramEnd"/>
            <w:r w:rsidRPr="00097241">
              <w:rPr>
                <w:rFonts w:ascii="Times New Roman" w:eastAsia="Times New Roman" w:hAnsi="Times New Roman"/>
                <w:sz w:val="24"/>
                <w:szCs w:val="24"/>
              </w:rPr>
              <w:t xml:space="preserve">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3DF237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анализировать и применять действующие</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образовательные программы, пользоваться учебно-методическими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материалами; </w:t>
            </w:r>
          </w:p>
          <w:p w14:paraId="103A4DD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27C95BA5"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72CD8C4D" w14:textId="77777777" w:rsidR="00097241" w:rsidRPr="00097241" w:rsidRDefault="00097241" w:rsidP="00097241">
            <w:pPr>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Знания:</w:t>
            </w:r>
          </w:p>
          <w:p w14:paraId="528C4B2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lastRenderedPageBreak/>
              <w:t>- основные понятия психологии (психика, сознание,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личность,</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индивид,</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потребность, мотив, деятельность, психические процессы, психические</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состояния,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психические</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свойства);</w:t>
            </w:r>
            <w:r w:rsidRPr="00097241">
              <w:rPr>
                <w:rFonts w:ascii="Times New Roman" w:eastAsia="Times New Roman" w:hAnsi="Times New Roman"/>
                <w:spacing w:val="1"/>
                <w:sz w:val="24"/>
                <w:szCs w:val="24"/>
              </w:rPr>
              <w:t xml:space="preserve"> </w:t>
            </w:r>
          </w:p>
          <w:p w14:paraId="6B2AECDB"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его возрастные и </w:t>
            </w:r>
            <w:proofErr w:type="gramStart"/>
            <w:r w:rsidRPr="00097241">
              <w:rPr>
                <w:rFonts w:ascii="Times New Roman" w:eastAsia="Times New Roman" w:hAnsi="Times New Roman"/>
                <w:sz w:val="24"/>
                <w:szCs w:val="24"/>
              </w:rPr>
              <w:t>индивидуальные особенности</w:t>
            </w:r>
            <w:proofErr w:type="gramEnd"/>
            <w:r w:rsidRPr="00097241">
              <w:rPr>
                <w:rFonts w:ascii="Times New Roman" w:eastAsia="Times New Roman" w:hAnsi="Times New Roman"/>
                <w:sz w:val="24"/>
                <w:szCs w:val="24"/>
              </w:rPr>
              <w:t>;</w:t>
            </w:r>
            <w:r w:rsidRPr="00097241">
              <w:rPr>
                <w:rFonts w:ascii="Times New Roman" w:eastAsia="Times New Roman" w:hAnsi="Times New Roman"/>
                <w:spacing w:val="1"/>
                <w:sz w:val="24"/>
                <w:szCs w:val="24"/>
              </w:rPr>
              <w:t xml:space="preserve"> </w:t>
            </w:r>
          </w:p>
          <w:p w14:paraId="68CD6C6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методы психологической диагностики личности;</w:t>
            </w:r>
            <w:r w:rsidRPr="00097241">
              <w:rPr>
                <w:rFonts w:ascii="Times New Roman" w:eastAsia="Times New Roman" w:hAnsi="Times New Roman"/>
                <w:spacing w:val="1"/>
                <w:sz w:val="24"/>
                <w:szCs w:val="24"/>
              </w:rPr>
              <w:t xml:space="preserve"> </w:t>
            </w:r>
          </w:p>
          <w:p w14:paraId="2BC51D3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творчества; </w:t>
            </w:r>
          </w:p>
          <w:p w14:paraId="43FE806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роль семьи и социума в формировании и развитии личности ребенка; </w:t>
            </w:r>
          </w:p>
          <w:p w14:paraId="158FC1F6"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требования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личности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 xml:space="preserve">педагога; </w:t>
            </w:r>
          </w:p>
          <w:p w14:paraId="4710C11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направления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профессионального</w:t>
            </w:r>
            <w:r w:rsidRPr="00097241">
              <w:rPr>
                <w:rFonts w:ascii="Times New Roman" w:eastAsia="Times New Roman" w:hAnsi="Times New Roman"/>
                <w:spacing w:val="-9"/>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личностного развития педагога; </w:t>
            </w:r>
          </w:p>
          <w:p w14:paraId="68CCC7E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межличностных</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внутригрупповых отношений, нормы делового общения,</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профессиональная этика и этикет работника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культуры</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и педагога; </w:t>
            </w:r>
          </w:p>
          <w:p w14:paraId="131DD15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методические основы организации и планирования</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учебного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процесса; </w:t>
            </w:r>
          </w:p>
          <w:p w14:paraId="79F5E4ED"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принципы</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формирования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репертуара;</w:t>
            </w:r>
          </w:p>
          <w:p w14:paraId="695C59D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16F0B0E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порядок</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ведения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документации;</w:t>
            </w:r>
          </w:p>
          <w:p w14:paraId="2AC06A0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32B0B15D"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bCs/>
                <w:sz w:val="24"/>
                <w:szCs w:val="24"/>
                <w:lang w:eastAsia="ru-RU"/>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97241" w:rsidRPr="00097241" w14:paraId="0C6C5EEE" w14:textId="77777777" w:rsidTr="006F6C7A">
        <w:tc>
          <w:tcPr>
            <w:tcW w:w="2696" w:type="dxa"/>
          </w:tcPr>
          <w:p w14:paraId="007BF54B"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 xml:space="preserve">ПК 2.5. </w:t>
            </w:r>
            <w:r w:rsidRPr="00097241">
              <w:rPr>
                <w:rFonts w:ascii="Times New Roman" w:eastAsia="Times New Roman" w:hAnsi="Times New Roman"/>
                <w:spacing w:val="1"/>
                <w:sz w:val="24"/>
                <w:szCs w:val="24"/>
                <w:lang w:eastAsia="ru-RU"/>
              </w:rPr>
              <w:t xml:space="preserve">Учитывать </w:t>
            </w:r>
            <w:r w:rsidRPr="00097241">
              <w:rPr>
                <w:rFonts w:ascii="Times New Roman" w:eastAsia="Times New Roman" w:hAnsi="Times New Roman"/>
                <w:sz w:val="24"/>
                <w:szCs w:val="24"/>
                <w:lang w:eastAsia="ru-RU"/>
              </w:rPr>
              <w:t>индивидуальные возрастные,</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психологические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и</w:t>
            </w:r>
            <w:r w:rsidRPr="00097241">
              <w:rPr>
                <w:rFonts w:ascii="Times New Roman" w:eastAsia="Times New Roman" w:hAnsi="Times New Roman"/>
                <w:spacing w:val="-8"/>
                <w:sz w:val="24"/>
                <w:szCs w:val="24"/>
                <w:lang w:eastAsia="ru-RU"/>
              </w:rPr>
              <w:t xml:space="preserve"> </w:t>
            </w:r>
            <w:r w:rsidRPr="00097241">
              <w:rPr>
                <w:rFonts w:ascii="Times New Roman" w:eastAsia="Times New Roman" w:hAnsi="Times New Roman"/>
                <w:sz w:val="24"/>
                <w:szCs w:val="24"/>
                <w:lang w:eastAsia="ru-RU"/>
              </w:rPr>
              <w:t>физиологические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 xml:space="preserve">особенности </w:t>
            </w:r>
            <w:r w:rsidRPr="00097241">
              <w:rPr>
                <w:rFonts w:ascii="Times New Roman" w:eastAsia="Times New Roman" w:hAnsi="Times New Roman"/>
                <w:spacing w:val="1"/>
                <w:sz w:val="24"/>
                <w:szCs w:val="24"/>
                <w:lang w:eastAsia="ru-RU"/>
              </w:rPr>
              <w:t xml:space="preserve">обучающихся при реализации конкретных </w:t>
            </w:r>
            <w:r w:rsidRPr="00097241">
              <w:rPr>
                <w:rFonts w:ascii="Times New Roman" w:eastAsia="Times New Roman" w:hAnsi="Times New Roman"/>
                <w:sz w:val="24"/>
                <w:szCs w:val="24"/>
                <w:lang w:eastAsia="ru-RU"/>
              </w:rPr>
              <w:t xml:space="preserve">методов и приемов обучения и воспитания.  </w:t>
            </w:r>
          </w:p>
          <w:p w14:paraId="2E7DF026"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3072BA99"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3C6D47ED"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xml:space="preserve">- общение и взаимодействие с обучающимися, осваивающими дополнительную общеобразовательную программу; </w:t>
            </w:r>
          </w:p>
          <w:p w14:paraId="476D241B"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с разными возрастными группами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10EE93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7416A34C"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23838828"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7241">
              <w:rPr>
                <w:rFonts w:ascii="Times New Roman" w:hAnsi="Times New Roman"/>
                <w:sz w:val="24"/>
                <w:szCs w:val="24"/>
              </w:rPr>
              <w:t xml:space="preserve">- использовать теоретические сведения о личности и межличностных отношениях в педагогической деятельности; </w:t>
            </w:r>
          </w:p>
          <w:p w14:paraId="080B2F9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особенностей;</w:t>
            </w:r>
          </w:p>
          <w:p w14:paraId="302D6B2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общаться и работать с людьми разного возраста</w:t>
            </w:r>
          </w:p>
          <w:p w14:paraId="597492F4"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68368809"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F0DA29B"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xml:space="preserve">- закономерности психического развития человека, его возрастные и </w:t>
            </w:r>
            <w:proofErr w:type="gramStart"/>
            <w:r w:rsidRPr="00097241">
              <w:rPr>
                <w:rFonts w:ascii="Times New Roman" w:hAnsi="Times New Roman"/>
                <w:sz w:val="24"/>
                <w:szCs w:val="24"/>
              </w:rPr>
              <w:t>индивидуальные особенности</w:t>
            </w:r>
            <w:proofErr w:type="gramEnd"/>
            <w:r w:rsidRPr="00097241">
              <w:rPr>
                <w:rFonts w:ascii="Times New Roman" w:hAnsi="Times New Roman"/>
                <w:sz w:val="24"/>
                <w:szCs w:val="24"/>
              </w:rPr>
              <w:t>;</w:t>
            </w:r>
          </w:p>
          <w:p w14:paraId="1923C5EA"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lastRenderedPageBreak/>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r w:rsidRPr="00097241">
              <w:rPr>
                <w:rFonts w:ascii="Times New Roman" w:hAnsi="Times New Roman"/>
                <w:i/>
                <w:sz w:val="24"/>
                <w:szCs w:val="24"/>
              </w:rPr>
              <w:t>.</w:t>
            </w:r>
          </w:p>
        </w:tc>
      </w:tr>
      <w:tr w:rsidR="00097241" w:rsidRPr="00097241" w14:paraId="32148199" w14:textId="77777777" w:rsidTr="006F6C7A">
        <w:tc>
          <w:tcPr>
            <w:tcW w:w="2696" w:type="dxa"/>
          </w:tcPr>
          <w:p w14:paraId="0C2C557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2.6. Способствовать развитию творческой индивидуальности участников любительского</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 xml:space="preserve">коллектива.  </w:t>
            </w:r>
          </w:p>
          <w:p w14:paraId="1BD74093"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2BD4FD6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250B170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и отдельными исполнителями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357EB4D1"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58EB90E3"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602241EF"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1D48562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7B1CDD77"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1D692840" w14:textId="77777777" w:rsidR="00097241" w:rsidRPr="00097241" w:rsidRDefault="00097241" w:rsidP="00097241">
            <w:pPr>
              <w:spacing w:after="0" w:line="240" w:lineRule="auto"/>
              <w:rPr>
                <w:rFonts w:ascii="Times New Roman" w:hAnsi="Times New Roman"/>
                <w:i/>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r w:rsidRPr="00097241">
              <w:rPr>
                <w:rFonts w:ascii="Times New Roman" w:hAnsi="Times New Roman"/>
                <w:i/>
                <w:sz w:val="24"/>
                <w:szCs w:val="24"/>
              </w:rPr>
              <w:t>;</w:t>
            </w:r>
          </w:p>
          <w:p w14:paraId="6639E93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hAnsi="Times New Roman"/>
                <w:sz w:val="24"/>
                <w:szCs w:val="24"/>
              </w:rPr>
              <w:t>- формировать у участников любительского коллектива инициативности, самостоятельности, умения ставить и решать задачи.</w:t>
            </w:r>
          </w:p>
          <w:p w14:paraId="56B45471" w14:textId="77777777" w:rsidR="00097241" w:rsidRPr="00097241" w:rsidRDefault="00097241" w:rsidP="00097241">
            <w:pPr>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5F186A1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его возрастные и </w:t>
            </w:r>
            <w:proofErr w:type="gramStart"/>
            <w:r w:rsidRPr="00097241">
              <w:rPr>
                <w:rFonts w:ascii="Times New Roman" w:eastAsia="Times New Roman" w:hAnsi="Times New Roman"/>
                <w:sz w:val="24"/>
                <w:szCs w:val="24"/>
              </w:rPr>
              <w:t>индивидуальные особенности</w:t>
            </w:r>
            <w:proofErr w:type="gramEnd"/>
            <w:r w:rsidRPr="00097241">
              <w:rPr>
                <w:rFonts w:ascii="Times New Roman" w:eastAsia="Times New Roman" w:hAnsi="Times New Roman"/>
                <w:sz w:val="24"/>
                <w:szCs w:val="24"/>
              </w:rPr>
              <w:t>;</w:t>
            </w:r>
          </w:p>
          <w:p w14:paraId="46ABA61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w:t>
            </w:r>
          </w:p>
          <w:p w14:paraId="420E914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 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43E70B22" w14:textId="77777777" w:rsidR="00097241" w:rsidRPr="00097241" w:rsidRDefault="00097241" w:rsidP="00097241">
            <w:pPr>
              <w:spacing w:after="0" w:line="240" w:lineRule="auto"/>
              <w:rPr>
                <w:rFonts w:ascii="Times New Roman" w:eastAsia="Times New Roman" w:hAnsi="Times New Roman"/>
                <w:i/>
                <w:sz w:val="24"/>
                <w:szCs w:val="24"/>
                <w:lang w:eastAsia="ru-RU"/>
              </w:rPr>
            </w:pPr>
            <w:r w:rsidRPr="00097241">
              <w:rPr>
                <w:rFonts w:ascii="Times New Roman" w:eastAsia="Times New Roman" w:hAnsi="Times New Roman"/>
                <w:sz w:val="24"/>
                <w:szCs w:val="24"/>
              </w:rPr>
              <w:t>- понятия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дидактике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методике</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преподавания,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цели,</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задачи,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содержание, методы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формы педагогического</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процесса,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средства</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обучения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 воспитания;</w:t>
            </w:r>
          </w:p>
          <w:p w14:paraId="11A2EAC0"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hAnsi="Times New Roman"/>
                <w:sz w:val="24"/>
                <w:szCs w:val="24"/>
              </w:rPr>
              <w:t>- принципы формирования репертуара.</w:t>
            </w:r>
          </w:p>
        </w:tc>
      </w:tr>
    </w:tbl>
    <w:p w14:paraId="46ACC9C2" w14:textId="77777777" w:rsidR="00B52545" w:rsidRPr="00097241" w:rsidRDefault="00B52545" w:rsidP="00B52545">
      <w:pPr>
        <w:pStyle w:val="ConsPlusNormal"/>
        <w:ind w:firstLineChars="125" w:firstLine="350"/>
        <w:jc w:val="both"/>
        <w:rPr>
          <w:sz w:val="28"/>
          <w:szCs w:val="28"/>
        </w:rPr>
      </w:pPr>
    </w:p>
    <w:p w14:paraId="6DC4E09B" w14:textId="77777777"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97241">
          <w:rPr>
            <w:rFonts w:ascii="Times New Roman" w:hAnsi="Times New Roman"/>
            <w:color w:val="0000FF"/>
            <w:sz w:val="28"/>
            <w:szCs w:val="28"/>
            <w:u w:val="single"/>
          </w:rPr>
          <w:t>https://noki53.ru/about/education/informatsiya-o-metodicheskikh-i-inykh-dokumentakh/programma-vospitaniya/</w:t>
        </w:r>
      </w:hyperlink>
      <w:r w:rsidRPr="00097241">
        <w:rPr>
          <w:rFonts w:ascii="Times New Roman" w:hAnsi="Times New Roman"/>
          <w:sz w:val="28"/>
          <w:szCs w:val="28"/>
        </w:rPr>
        <w:t xml:space="preserve"> </w:t>
      </w:r>
    </w:p>
    <w:p w14:paraId="35481370" w14:textId="77777777" w:rsidR="004632AE" w:rsidRDefault="004632AE">
      <w:pPr>
        <w:rPr>
          <w:rFonts w:ascii="Times New Roman" w:eastAsiaTheme="majorEastAsia" w:hAnsi="Times New Roman"/>
          <w:b/>
          <w:bCs/>
          <w:caps/>
          <w:sz w:val="28"/>
          <w:szCs w:val="28"/>
        </w:rPr>
      </w:pPr>
      <w:bookmarkStart w:id="6" w:name="_Toc200447050"/>
      <w:bookmarkStart w:id="7" w:name="_Toc199777778"/>
      <w:bookmarkStart w:id="8" w:name="_Toc2463"/>
      <w:bookmarkStart w:id="9" w:name="_Toc12791"/>
      <w:bookmarkStart w:id="10" w:name="_Toc217318509"/>
      <w:r>
        <w:rPr>
          <w:rFonts w:ascii="Times New Roman" w:hAnsi="Times New Roman"/>
          <w:b/>
          <w:bCs/>
          <w:caps/>
          <w:sz w:val="28"/>
          <w:szCs w:val="28"/>
        </w:rPr>
        <w:br w:type="page"/>
      </w:r>
    </w:p>
    <w:p w14:paraId="69034442" w14:textId="72E4240E" w:rsidR="00815546" w:rsidRPr="00097241" w:rsidRDefault="00815546">
      <w:pPr>
        <w:pStyle w:val="1"/>
        <w:keepLines w:val="0"/>
        <w:numPr>
          <w:ilvl w:val="0"/>
          <w:numId w:val="7"/>
        </w:numPr>
        <w:autoSpaceDN w:val="0"/>
        <w:spacing w:before="0" w:line="240" w:lineRule="auto"/>
        <w:ind w:firstLineChars="125" w:firstLine="351"/>
        <w:jc w:val="center"/>
        <w:rPr>
          <w:rFonts w:ascii="Times New Roman" w:hAnsi="Times New Roman" w:cs="Times New Roman"/>
          <w:b/>
          <w:bCs/>
          <w:caps/>
          <w:color w:val="auto"/>
          <w:sz w:val="28"/>
          <w:szCs w:val="28"/>
        </w:rPr>
      </w:pPr>
      <w:r w:rsidRPr="00097241">
        <w:rPr>
          <w:rFonts w:ascii="Times New Roman" w:hAnsi="Times New Roman" w:cs="Times New Roman"/>
          <w:b/>
          <w:bCs/>
          <w:caps/>
          <w:color w:val="auto"/>
          <w:sz w:val="28"/>
          <w:szCs w:val="28"/>
        </w:rPr>
        <w:lastRenderedPageBreak/>
        <w:t>Структура и содержание учебной дисциплины</w:t>
      </w:r>
      <w:bookmarkEnd w:id="6"/>
      <w:bookmarkEnd w:id="7"/>
      <w:bookmarkEnd w:id="8"/>
      <w:bookmarkEnd w:id="9"/>
      <w:bookmarkEnd w:id="10"/>
    </w:p>
    <w:p w14:paraId="3D5E99FA" w14:textId="77777777" w:rsidR="00815546" w:rsidRDefault="00815546" w:rsidP="00686063">
      <w:pPr>
        <w:spacing w:after="0" w:line="240" w:lineRule="auto"/>
        <w:ind w:firstLineChars="125" w:firstLine="351"/>
        <w:jc w:val="center"/>
        <w:rPr>
          <w:rFonts w:ascii="Times New Roman" w:hAnsi="Times New Roman"/>
          <w:b/>
          <w:sz w:val="28"/>
          <w:szCs w:val="28"/>
        </w:rPr>
      </w:pPr>
      <w:r w:rsidRPr="00097241">
        <w:rPr>
          <w:rFonts w:ascii="Times New Roman" w:hAnsi="Times New Roman"/>
          <w:b/>
          <w:sz w:val="28"/>
          <w:szCs w:val="28"/>
        </w:rPr>
        <w:t>2.1. Объём учебной дисциплины и виды учебной работы</w:t>
      </w:r>
    </w:p>
    <w:p w14:paraId="46C1527A" w14:textId="77777777" w:rsidR="00686063" w:rsidRPr="00097241" w:rsidRDefault="00686063" w:rsidP="00686063">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0D1E75" w14:paraId="340F9BBB" w14:textId="77777777" w:rsidTr="00BC5C74">
        <w:trPr>
          <w:jc w:val="center"/>
        </w:trPr>
        <w:tc>
          <w:tcPr>
            <w:tcW w:w="7073" w:type="dxa"/>
            <w:vAlign w:val="center"/>
          </w:tcPr>
          <w:p w14:paraId="1DBCF4F4" w14:textId="77777777" w:rsidR="00450D4B" w:rsidRPr="000D1E75" w:rsidRDefault="00450D4B" w:rsidP="00686063">
            <w:pPr>
              <w:spacing w:after="0" w:line="240" w:lineRule="auto"/>
              <w:jc w:val="center"/>
              <w:rPr>
                <w:rFonts w:ascii="Times New Roman" w:hAnsi="Times New Roman"/>
                <w:b/>
                <w:sz w:val="24"/>
                <w:szCs w:val="24"/>
              </w:rPr>
            </w:pPr>
            <w:r w:rsidRPr="000D1E75">
              <w:rPr>
                <w:rFonts w:ascii="Times New Roman" w:hAnsi="Times New Roman"/>
                <w:b/>
                <w:sz w:val="24"/>
                <w:szCs w:val="24"/>
              </w:rPr>
              <w:t>Вид учебной работы</w:t>
            </w:r>
          </w:p>
        </w:tc>
        <w:tc>
          <w:tcPr>
            <w:tcW w:w="2278" w:type="dxa"/>
          </w:tcPr>
          <w:p w14:paraId="750DF8D3" w14:textId="77777777" w:rsidR="00450D4B" w:rsidRPr="000D1E75" w:rsidRDefault="00450D4B" w:rsidP="00686063">
            <w:pPr>
              <w:snapToGrid w:val="0"/>
              <w:spacing w:after="0" w:line="240" w:lineRule="auto"/>
              <w:jc w:val="center"/>
              <w:rPr>
                <w:rFonts w:ascii="Times New Roman" w:hAnsi="Times New Roman"/>
                <w:sz w:val="24"/>
                <w:szCs w:val="24"/>
              </w:rPr>
            </w:pPr>
            <w:r w:rsidRPr="000D1E75">
              <w:rPr>
                <w:rFonts w:ascii="Times New Roman" w:hAnsi="Times New Roman"/>
                <w:b/>
                <w:sz w:val="24"/>
                <w:szCs w:val="24"/>
              </w:rPr>
              <w:t>Количество часов</w:t>
            </w:r>
          </w:p>
        </w:tc>
      </w:tr>
      <w:tr w:rsidR="000D1E75" w:rsidRPr="000D1E75" w14:paraId="6034E65D" w14:textId="77777777" w:rsidTr="00BC5C74">
        <w:trPr>
          <w:jc w:val="center"/>
        </w:trPr>
        <w:tc>
          <w:tcPr>
            <w:tcW w:w="7073" w:type="dxa"/>
            <w:vAlign w:val="center"/>
          </w:tcPr>
          <w:p w14:paraId="55D6301F"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kern w:val="1"/>
                <w:sz w:val="24"/>
                <w:szCs w:val="24"/>
              </w:rPr>
              <w:t xml:space="preserve">Объем образовательной программы, </w:t>
            </w:r>
            <w:r w:rsidRPr="000D1E75">
              <w:rPr>
                <w:rFonts w:ascii="Times New Roman" w:hAnsi="Times New Roman"/>
                <w:bCs/>
                <w:kern w:val="1"/>
                <w:sz w:val="24"/>
                <w:szCs w:val="24"/>
              </w:rPr>
              <w:t>в том числе:</w:t>
            </w:r>
          </w:p>
        </w:tc>
        <w:tc>
          <w:tcPr>
            <w:tcW w:w="2278" w:type="dxa"/>
          </w:tcPr>
          <w:p w14:paraId="1500F147" w14:textId="64D0DB4A"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46C35EA0" w14:textId="77777777" w:rsidTr="00BC5C74">
        <w:trPr>
          <w:jc w:val="center"/>
        </w:trPr>
        <w:tc>
          <w:tcPr>
            <w:tcW w:w="7073" w:type="dxa"/>
          </w:tcPr>
          <w:p w14:paraId="6876791D"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bCs/>
                <w:sz w:val="24"/>
                <w:szCs w:val="24"/>
              </w:rPr>
              <w:t xml:space="preserve">Обязательная аудиторная нагрузка </w:t>
            </w:r>
            <w:r w:rsidRPr="000D1E75">
              <w:rPr>
                <w:rFonts w:ascii="Times New Roman" w:hAnsi="Times New Roman"/>
                <w:b/>
                <w:sz w:val="24"/>
                <w:szCs w:val="24"/>
              </w:rPr>
              <w:t>(всего), из</w:t>
            </w:r>
            <w:r w:rsidRPr="000D1E75">
              <w:rPr>
                <w:rFonts w:ascii="Times New Roman" w:hAnsi="Times New Roman"/>
                <w:sz w:val="24"/>
                <w:szCs w:val="24"/>
              </w:rPr>
              <w:t xml:space="preserve"> них:</w:t>
            </w:r>
          </w:p>
        </w:tc>
        <w:tc>
          <w:tcPr>
            <w:tcW w:w="2278" w:type="dxa"/>
          </w:tcPr>
          <w:p w14:paraId="24114CFD" w14:textId="446CB119"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14936750" w14:textId="77777777" w:rsidTr="00BC5C74">
        <w:trPr>
          <w:jc w:val="center"/>
        </w:trPr>
        <w:tc>
          <w:tcPr>
            <w:tcW w:w="7073" w:type="dxa"/>
          </w:tcPr>
          <w:p w14:paraId="5011FC5C" w14:textId="77777777" w:rsidR="00450D4B" w:rsidRPr="000D1E75" w:rsidRDefault="00450D4B" w:rsidP="00686063">
            <w:pPr>
              <w:snapToGrid w:val="0"/>
              <w:spacing w:after="0" w:line="240" w:lineRule="auto"/>
              <w:rPr>
                <w:rFonts w:ascii="Times New Roman" w:hAnsi="Times New Roman"/>
                <w:b/>
                <w:bCs/>
                <w:sz w:val="24"/>
                <w:szCs w:val="24"/>
              </w:rPr>
            </w:pPr>
            <w:r w:rsidRPr="000D1E75">
              <w:rPr>
                <w:rFonts w:ascii="Times New Roman" w:hAnsi="Times New Roman"/>
                <w:sz w:val="24"/>
                <w:szCs w:val="24"/>
              </w:rPr>
              <w:t>практические занятия</w:t>
            </w:r>
          </w:p>
        </w:tc>
        <w:tc>
          <w:tcPr>
            <w:tcW w:w="2278" w:type="dxa"/>
          </w:tcPr>
          <w:p w14:paraId="5D0B4643" w14:textId="78A8147A" w:rsidR="00450D4B" w:rsidRPr="00686063" w:rsidRDefault="00686063" w:rsidP="00686063">
            <w:pPr>
              <w:snapToGrid w:val="0"/>
              <w:spacing w:after="0" w:line="240" w:lineRule="auto"/>
              <w:jc w:val="center"/>
              <w:rPr>
                <w:rFonts w:ascii="Times New Roman" w:hAnsi="Times New Roman"/>
                <w:sz w:val="24"/>
                <w:szCs w:val="24"/>
              </w:rPr>
            </w:pPr>
            <w:r w:rsidRPr="00686063">
              <w:rPr>
                <w:rFonts w:ascii="Times New Roman" w:hAnsi="Times New Roman"/>
                <w:sz w:val="24"/>
                <w:szCs w:val="24"/>
              </w:rPr>
              <w:t>9</w:t>
            </w:r>
          </w:p>
        </w:tc>
      </w:tr>
      <w:tr w:rsidR="000D1E75" w:rsidRPr="000D1E75" w14:paraId="78A28B8C" w14:textId="77777777" w:rsidTr="00652286">
        <w:trPr>
          <w:jc w:val="center"/>
        </w:trPr>
        <w:tc>
          <w:tcPr>
            <w:tcW w:w="9351" w:type="dxa"/>
            <w:gridSpan w:val="2"/>
          </w:tcPr>
          <w:p w14:paraId="459823CF" w14:textId="45FD5FE9" w:rsidR="004632AE" w:rsidRPr="000D1E75" w:rsidRDefault="001B6F72" w:rsidP="00686063">
            <w:pPr>
              <w:snapToGrid w:val="0"/>
              <w:spacing w:after="0" w:line="240" w:lineRule="auto"/>
              <w:jc w:val="center"/>
              <w:rPr>
                <w:rFonts w:ascii="Times New Roman" w:hAnsi="Times New Roman"/>
                <w:b/>
                <w:sz w:val="24"/>
                <w:szCs w:val="24"/>
              </w:rPr>
            </w:pPr>
            <w:r>
              <w:rPr>
                <w:rFonts w:ascii="Times New Roman" w:hAnsi="Times New Roman"/>
                <w:b/>
                <w:i/>
                <w:sz w:val="24"/>
                <w:szCs w:val="24"/>
              </w:rPr>
              <w:t>Итоговая</w:t>
            </w:r>
            <w:r w:rsidR="00686063">
              <w:rPr>
                <w:rFonts w:ascii="Times New Roman" w:hAnsi="Times New Roman"/>
                <w:b/>
                <w:i/>
                <w:sz w:val="24"/>
                <w:szCs w:val="24"/>
              </w:rPr>
              <w:t xml:space="preserve"> </w:t>
            </w:r>
            <w:r w:rsidR="004632AE" w:rsidRPr="000D1E75">
              <w:rPr>
                <w:rFonts w:ascii="Times New Roman" w:hAnsi="Times New Roman"/>
                <w:b/>
                <w:i/>
                <w:sz w:val="24"/>
                <w:szCs w:val="24"/>
              </w:rPr>
              <w:t xml:space="preserve">аттестация в форме контрольной работы в </w:t>
            </w:r>
            <w:r>
              <w:rPr>
                <w:rFonts w:ascii="Times New Roman" w:hAnsi="Times New Roman"/>
                <w:b/>
                <w:i/>
                <w:sz w:val="24"/>
                <w:szCs w:val="24"/>
              </w:rPr>
              <w:t>8</w:t>
            </w:r>
            <w:r w:rsidR="004632AE" w:rsidRPr="000D1E75">
              <w:rPr>
                <w:rFonts w:ascii="Times New Roman" w:hAnsi="Times New Roman"/>
                <w:b/>
                <w:i/>
                <w:sz w:val="24"/>
                <w:szCs w:val="24"/>
              </w:rPr>
              <w:t xml:space="preserve"> семестре</w:t>
            </w:r>
          </w:p>
        </w:tc>
      </w:tr>
    </w:tbl>
    <w:p w14:paraId="55101E32" w14:textId="77777777" w:rsidR="00815546" w:rsidRPr="00097241" w:rsidRDefault="00815546" w:rsidP="00686063">
      <w:pPr>
        <w:spacing w:after="0" w:line="240" w:lineRule="auto"/>
        <w:ind w:firstLineChars="125" w:firstLine="351"/>
        <w:jc w:val="center"/>
        <w:rPr>
          <w:rFonts w:ascii="Times New Roman" w:hAnsi="Times New Roman"/>
          <w:b/>
          <w:caps/>
          <w:sz w:val="28"/>
          <w:szCs w:val="28"/>
        </w:rPr>
      </w:pPr>
    </w:p>
    <w:p w14:paraId="7766EBFC" w14:textId="3E3F2053" w:rsidR="004F0F6F" w:rsidRPr="00097241" w:rsidRDefault="00EE553B" w:rsidP="00686063">
      <w:pPr>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 xml:space="preserve">2.2 </w:t>
      </w:r>
      <w:r w:rsidR="00F26B9D" w:rsidRPr="00097241">
        <w:rPr>
          <w:rFonts w:ascii="Times New Roman" w:hAnsi="Times New Roman"/>
          <w:b/>
          <w:sz w:val="28"/>
          <w:szCs w:val="28"/>
        </w:rPr>
        <w:t>Тематический план</w:t>
      </w:r>
    </w:p>
    <w:p w14:paraId="42782CCA" w14:textId="7982DB55" w:rsidR="005A6B16" w:rsidRPr="00097241" w:rsidRDefault="00623C74" w:rsidP="00686063">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Специальность: </w:t>
      </w:r>
      <w:r w:rsidR="00B35941" w:rsidRPr="00097241">
        <w:rPr>
          <w:rFonts w:ascii="Times New Roman" w:hAnsi="Times New Roman"/>
          <w:sz w:val="28"/>
          <w:szCs w:val="28"/>
        </w:rPr>
        <w:t>51.02.01 Народное художественное творчество (по видам)</w:t>
      </w:r>
    </w:p>
    <w:p w14:paraId="175B202B" w14:textId="77777777" w:rsidR="00623C74" w:rsidRDefault="00623C74" w:rsidP="00686063">
      <w:pPr>
        <w:spacing w:after="0" w:line="240" w:lineRule="auto"/>
        <w:ind w:firstLine="709"/>
        <w:jc w:val="both"/>
        <w:rPr>
          <w:rFonts w:ascii="Times New Roman" w:hAnsi="Times New Roman"/>
          <w:sz w:val="28"/>
          <w:szCs w:val="28"/>
        </w:rPr>
      </w:pPr>
      <w:r w:rsidRPr="00097241">
        <w:rPr>
          <w:rFonts w:ascii="Times New Roman" w:hAnsi="Times New Roman"/>
          <w:sz w:val="28"/>
          <w:szCs w:val="28"/>
        </w:rPr>
        <w:t>Форма обучения – очная</w:t>
      </w:r>
    </w:p>
    <w:p w14:paraId="54AE132E" w14:textId="77777777" w:rsidR="00C769CB" w:rsidRDefault="00C769CB" w:rsidP="00686063">
      <w:pPr>
        <w:spacing w:after="0" w:line="240" w:lineRule="auto"/>
        <w:ind w:firstLine="709"/>
        <w:jc w:val="both"/>
        <w:rPr>
          <w:rFonts w:ascii="Times New Roman" w:hAnsi="Times New Roman"/>
          <w:sz w:val="28"/>
          <w:szCs w:val="28"/>
        </w:rPr>
      </w:pPr>
    </w:p>
    <w:tbl>
      <w:tblPr>
        <w:tblW w:w="9657" w:type="dxa"/>
        <w:jc w:val="center"/>
        <w:tblLayout w:type="fixed"/>
        <w:tblCellMar>
          <w:left w:w="10" w:type="dxa"/>
          <w:right w:w="10" w:type="dxa"/>
        </w:tblCellMar>
        <w:tblLook w:val="04A0" w:firstRow="1" w:lastRow="0" w:firstColumn="1" w:lastColumn="0" w:noHBand="0" w:noVBand="1"/>
      </w:tblPr>
      <w:tblGrid>
        <w:gridCol w:w="5240"/>
        <w:gridCol w:w="707"/>
        <w:gridCol w:w="709"/>
        <w:gridCol w:w="1430"/>
        <w:gridCol w:w="1571"/>
      </w:tblGrid>
      <w:tr w:rsidR="00686063" w:rsidRPr="000D1E75" w14:paraId="201D5E05" w14:textId="7C7BC299" w:rsidTr="00686063">
        <w:trPr>
          <w:trHeight w:val="20"/>
          <w:tblHeader/>
          <w:jc w:val="center"/>
        </w:trPr>
        <w:tc>
          <w:tcPr>
            <w:tcW w:w="5240" w:type="dxa"/>
            <w:vMerge w:val="restart"/>
            <w:tcBorders>
              <w:top w:val="single" w:sz="4" w:space="0" w:color="auto"/>
              <w:left w:val="single" w:sz="4" w:space="0" w:color="auto"/>
              <w:right w:val="single" w:sz="4" w:space="0" w:color="auto"/>
            </w:tcBorders>
            <w:shd w:val="clear" w:color="auto" w:fill="FFFFFF"/>
            <w:vAlign w:val="center"/>
          </w:tcPr>
          <w:p w14:paraId="1B645B66" w14:textId="4D96E641" w:rsidR="00686063" w:rsidRPr="000D1E75" w:rsidRDefault="00686063" w:rsidP="00686063">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707"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686063" w:rsidRPr="000D1E75" w:rsidRDefault="00686063" w:rsidP="00686063">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37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686063" w:rsidRPr="000D1E75" w:rsidRDefault="00686063" w:rsidP="00686063">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r>
      <w:tr w:rsidR="00686063" w:rsidRPr="000D1E75" w14:paraId="4C5D430F" w14:textId="25CB5BC5" w:rsidTr="00686063">
        <w:trPr>
          <w:trHeight w:val="20"/>
          <w:tblHeader/>
          <w:jc w:val="center"/>
        </w:trPr>
        <w:tc>
          <w:tcPr>
            <w:tcW w:w="5240" w:type="dxa"/>
            <w:vMerge/>
            <w:tcBorders>
              <w:left w:val="single" w:sz="4" w:space="0" w:color="auto"/>
              <w:bottom w:val="single" w:sz="4" w:space="0" w:color="auto"/>
              <w:right w:val="single" w:sz="4" w:space="0" w:color="auto"/>
            </w:tcBorders>
            <w:shd w:val="clear" w:color="auto" w:fill="FFFFFF"/>
            <w:vAlign w:val="center"/>
          </w:tcPr>
          <w:p w14:paraId="21ACA98E" w14:textId="77777777" w:rsidR="00686063" w:rsidRPr="000D1E75" w:rsidRDefault="00686063" w:rsidP="00686063">
            <w:pPr>
              <w:spacing w:after="0" w:line="240" w:lineRule="auto"/>
              <w:jc w:val="center"/>
              <w:rPr>
                <w:rFonts w:ascii="Times New Roman" w:eastAsia="Times New Roman" w:hAnsi="Times New Roman"/>
                <w:sz w:val="24"/>
                <w:szCs w:val="24"/>
                <w:lang w:eastAsia="ru-RU"/>
              </w:rPr>
            </w:pPr>
          </w:p>
        </w:tc>
        <w:tc>
          <w:tcPr>
            <w:tcW w:w="707" w:type="dxa"/>
            <w:vMerge/>
            <w:tcBorders>
              <w:left w:val="single" w:sz="4" w:space="0" w:color="auto"/>
              <w:bottom w:val="single" w:sz="4" w:space="0" w:color="auto"/>
              <w:right w:val="single" w:sz="4" w:space="0" w:color="auto"/>
            </w:tcBorders>
            <w:shd w:val="clear" w:color="auto" w:fill="FFFFFF"/>
            <w:vAlign w:val="center"/>
          </w:tcPr>
          <w:p w14:paraId="77F167DA" w14:textId="77777777" w:rsidR="00686063" w:rsidRPr="000D1E75" w:rsidRDefault="00686063" w:rsidP="00686063">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686063" w:rsidRPr="000D1E75" w:rsidRDefault="00686063" w:rsidP="00686063">
            <w:pPr>
              <w:spacing w:after="0" w:line="240" w:lineRule="auto"/>
              <w:jc w:val="center"/>
              <w:rPr>
                <w:rFonts w:ascii="Times New Roman" w:hAnsi="Times New Roman"/>
                <w:b/>
                <w:bCs/>
              </w:rPr>
            </w:pPr>
            <w:r w:rsidRPr="000D1E75">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686063" w:rsidRPr="000D1E75" w:rsidRDefault="00686063" w:rsidP="00686063">
            <w:pPr>
              <w:spacing w:after="0" w:line="240" w:lineRule="auto"/>
              <w:jc w:val="center"/>
              <w:rPr>
                <w:rFonts w:ascii="Times New Roman" w:hAnsi="Times New Roman"/>
                <w:bCs/>
              </w:rPr>
            </w:pPr>
            <w:r w:rsidRPr="000D1E75">
              <w:rPr>
                <w:rFonts w:ascii="Times New Roman" w:hAnsi="Times New Roman"/>
                <w:bCs/>
              </w:rPr>
              <w:t>Теоретическое</w:t>
            </w:r>
          </w:p>
          <w:p w14:paraId="0526F0BF" w14:textId="77777777" w:rsidR="00686063" w:rsidRPr="000D1E75" w:rsidRDefault="00686063" w:rsidP="00686063">
            <w:pPr>
              <w:spacing w:after="0" w:line="240" w:lineRule="auto"/>
              <w:jc w:val="center"/>
              <w:rPr>
                <w:rFonts w:ascii="Times New Roman" w:hAnsi="Times New Roman"/>
              </w:rPr>
            </w:pPr>
            <w:r w:rsidRPr="000D1E75">
              <w:rPr>
                <w:rFonts w:ascii="Times New Roman" w:hAnsi="Times New Roman"/>
                <w:bCs/>
              </w:rPr>
              <w:t>обучение</w:t>
            </w:r>
          </w:p>
        </w:tc>
        <w:tc>
          <w:tcPr>
            <w:tcW w:w="1571"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686063" w:rsidRPr="000D1E75" w:rsidRDefault="00686063" w:rsidP="00686063">
            <w:pPr>
              <w:spacing w:after="0" w:line="240" w:lineRule="auto"/>
              <w:jc w:val="center"/>
              <w:rPr>
                <w:rFonts w:ascii="Times New Roman" w:hAnsi="Times New Roman"/>
                <w:bCs/>
              </w:rPr>
            </w:pPr>
            <w:r w:rsidRPr="000D1E75">
              <w:rPr>
                <w:rFonts w:ascii="Times New Roman" w:hAnsi="Times New Roman"/>
                <w:bCs/>
              </w:rPr>
              <w:t>Практическое</w:t>
            </w:r>
          </w:p>
          <w:p w14:paraId="78D6CAA8" w14:textId="77777777" w:rsidR="00686063" w:rsidRPr="000D1E75" w:rsidRDefault="00686063" w:rsidP="00686063">
            <w:pPr>
              <w:spacing w:after="0" w:line="240" w:lineRule="auto"/>
              <w:jc w:val="center"/>
              <w:rPr>
                <w:rFonts w:ascii="Times New Roman" w:hAnsi="Times New Roman"/>
              </w:rPr>
            </w:pPr>
            <w:r w:rsidRPr="000D1E75">
              <w:rPr>
                <w:rFonts w:ascii="Times New Roman" w:hAnsi="Times New Roman"/>
                <w:bCs/>
              </w:rPr>
              <w:t>обучение</w:t>
            </w:r>
          </w:p>
        </w:tc>
      </w:tr>
      <w:tr w:rsidR="00686063" w:rsidRPr="00686063" w14:paraId="2F97F6EA" w14:textId="77777777" w:rsidTr="00686063">
        <w:trPr>
          <w:trHeight w:val="20"/>
          <w:jc w:val="center"/>
        </w:trPr>
        <w:tc>
          <w:tcPr>
            <w:tcW w:w="5240" w:type="dxa"/>
            <w:tcBorders>
              <w:left w:val="single" w:sz="4" w:space="0" w:color="auto"/>
              <w:bottom w:val="single" w:sz="4" w:space="0" w:color="auto"/>
              <w:right w:val="single" w:sz="4" w:space="0" w:color="auto"/>
            </w:tcBorders>
            <w:shd w:val="clear" w:color="auto" w:fill="FFFFFF"/>
          </w:tcPr>
          <w:p w14:paraId="4BC6BE6D" w14:textId="45AF4C45" w:rsidR="00686063" w:rsidRPr="00686063" w:rsidRDefault="00686063" w:rsidP="0068606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VII</w:t>
            </w:r>
            <w:r w:rsidRPr="000D1E75">
              <w:rPr>
                <w:rFonts w:ascii="Times New Roman" w:eastAsia="Times New Roman" w:hAnsi="Times New Roman"/>
                <w:b/>
                <w:bCs/>
                <w:sz w:val="24"/>
                <w:szCs w:val="24"/>
                <w:lang w:eastAsia="ru-RU"/>
              </w:rPr>
              <w:t>I</w:t>
            </w:r>
            <w:r w:rsidRPr="00686063">
              <w:rPr>
                <w:rFonts w:ascii="Times New Roman" w:eastAsia="Times New Roman" w:hAnsi="Times New Roman"/>
                <w:b/>
                <w:bCs/>
                <w:color w:val="000000"/>
                <w:sz w:val="24"/>
                <w:szCs w:val="24"/>
                <w:lang w:eastAsia="ru-RU"/>
              </w:rPr>
              <w:t xml:space="preserve"> семестр</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2842BC6" w14:textId="77777777" w:rsidR="00686063" w:rsidRPr="00686063" w:rsidRDefault="00686063"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900C0B" w14:textId="77777777" w:rsidR="00686063" w:rsidRPr="00686063" w:rsidRDefault="00686063"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2AD5EB" w14:textId="77777777" w:rsidR="00686063" w:rsidRPr="00686063" w:rsidRDefault="00686063"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E5D5CA1" w14:textId="77777777" w:rsidR="00686063" w:rsidRPr="00686063" w:rsidRDefault="00686063" w:rsidP="00686063">
            <w:pPr>
              <w:spacing w:after="0" w:line="240" w:lineRule="auto"/>
              <w:jc w:val="center"/>
              <w:rPr>
                <w:rFonts w:ascii="Times New Roman" w:hAnsi="Times New Roman"/>
                <w:b/>
                <w:bCs/>
              </w:rPr>
            </w:pPr>
          </w:p>
        </w:tc>
      </w:tr>
      <w:tr w:rsidR="00686063" w:rsidRPr="00686063" w14:paraId="3542DAEF" w14:textId="77777777" w:rsidTr="00686063">
        <w:trPr>
          <w:trHeight w:val="20"/>
          <w:jc w:val="center"/>
        </w:trPr>
        <w:tc>
          <w:tcPr>
            <w:tcW w:w="5240" w:type="dxa"/>
            <w:tcBorders>
              <w:left w:val="single" w:sz="4" w:space="0" w:color="auto"/>
              <w:bottom w:val="single" w:sz="4" w:space="0" w:color="auto"/>
              <w:right w:val="single" w:sz="4" w:space="0" w:color="auto"/>
            </w:tcBorders>
            <w:shd w:val="clear" w:color="auto" w:fill="FFFFFF"/>
          </w:tcPr>
          <w:p w14:paraId="69DB5156" w14:textId="377DADCD" w:rsidR="00686063" w:rsidRPr="00686063" w:rsidRDefault="00686063" w:rsidP="00686063">
            <w:pPr>
              <w:spacing w:after="0" w:line="240" w:lineRule="auto"/>
              <w:ind w:right="-1"/>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Раздел 1. Введение в возрастную психологию</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DCC51CC" w14:textId="77777777" w:rsidR="00686063" w:rsidRPr="00686063" w:rsidRDefault="00686063"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6AB4C2" w14:textId="77777777" w:rsidR="00686063" w:rsidRPr="00686063" w:rsidRDefault="00686063"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2A5526B" w14:textId="77777777" w:rsidR="00686063" w:rsidRPr="00686063" w:rsidRDefault="00686063"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B578179" w14:textId="77777777" w:rsidR="00686063" w:rsidRPr="00686063" w:rsidRDefault="00686063" w:rsidP="00686063">
            <w:pPr>
              <w:spacing w:after="0" w:line="240" w:lineRule="auto"/>
              <w:jc w:val="center"/>
              <w:rPr>
                <w:rFonts w:ascii="Times New Roman" w:hAnsi="Times New Roman"/>
                <w:b/>
                <w:bCs/>
              </w:rPr>
            </w:pPr>
          </w:p>
        </w:tc>
      </w:tr>
      <w:tr w:rsidR="00686063" w:rsidRPr="00F26B9D" w14:paraId="5027D83E"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046132E" w14:textId="77777777" w:rsidR="00686063" w:rsidRPr="00F26B9D" w:rsidRDefault="00686063" w:rsidP="0068606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B5AB835" w14:textId="35DB7B98"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59A3B1"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3E9A05B" w14:textId="77777777" w:rsidR="00686063" w:rsidRPr="00F26B9D"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4B9A1D8" w14:textId="77777777"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686063" w14:paraId="649C719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4816D32E" w14:textId="626301D8" w:rsidR="00686063" w:rsidRPr="00686063" w:rsidRDefault="00686063"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EB05BCD"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BE98B2"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F4BA9C" w14:textId="77777777" w:rsidR="00686063" w:rsidRPr="00686063" w:rsidRDefault="00686063" w:rsidP="00686063">
            <w:pPr>
              <w:shd w:val="clear" w:color="auto" w:fill="FFFFFF"/>
              <w:spacing w:after="0" w:line="240" w:lineRule="auto"/>
              <w:jc w:val="center"/>
              <w:rPr>
                <w:rFonts w:ascii="Times New Roman" w:eastAsia="Times New Roman" w:hAnsi="Times New Roman"/>
                <w:b/>
                <w:bCs/>
                <w:color w:val="000000"/>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7A7B343"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r>
      <w:tr w:rsidR="00686063" w:rsidRPr="00F26B9D" w14:paraId="40CF786D"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011C5DC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845C4E7" w14:textId="5A2E53EE"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9F9B32"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111CB31" w14:textId="77777777" w:rsidR="00686063" w:rsidRPr="00F26B9D"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52AD0492" w14:textId="77777777" w:rsidR="00686063" w:rsidRPr="00F26B9D"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797E3FBF"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24BCEA1" w14:textId="710DD5AB"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142D8F1" w14:textId="1E247894"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898977"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36B73FF"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C4DC856"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4E7E5D8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B607819"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EEC3EB5" w14:textId="44EEBF59"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2E87B0"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182DEC"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6A69F69"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0C563D12"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0D65882" w14:textId="78499B8E"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A0E6A71" w14:textId="3B1F45CB"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6162427"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A75C15D"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287D46A"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72A5D946"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3719B7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86588A9" w14:textId="6263CC7D"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3874DE"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2E82857"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F605438"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5CB5E319"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F8D460B" w14:textId="576AA412"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9C4F853" w14:textId="4CF178E1"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4776A4F"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4363098"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DF2ED2A"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0BB46682"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48D617B7" w14:textId="77777777" w:rsidR="00686063" w:rsidRPr="00420296" w:rsidRDefault="00686063" w:rsidP="00686063">
            <w:pPr>
              <w:spacing w:after="0" w:line="240" w:lineRule="auto"/>
              <w:rPr>
                <w:rFonts w:ascii="Times New Roman" w:hAnsi="Times New Roman"/>
                <w:sz w:val="24"/>
                <w:szCs w:val="24"/>
              </w:rPr>
            </w:pPr>
            <w:r>
              <w:rPr>
                <w:rFonts w:ascii="Times New Roman" w:hAnsi="Times New Roman"/>
                <w:sz w:val="24"/>
                <w:szCs w:val="24"/>
              </w:rPr>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85894F5" w14:textId="1D66918F" w:rsidR="00686063"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574DCC"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550804D"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C56C0BE"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686063" w:rsidRPr="00F26B9D" w14:paraId="6E819DA2"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2F7692AD" w14:textId="0A39C5AD" w:rsidR="00686063" w:rsidRPr="00686063" w:rsidRDefault="00686063" w:rsidP="00686063">
            <w:pPr>
              <w:spacing w:after="0" w:line="240" w:lineRule="auto"/>
              <w:rPr>
                <w:rFonts w:ascii="Times New Roman" w:hAnsi="Times New Roman"/>
                <w:b/>
                <w:bCs/>
                <w:sz w:val="24"/>
                <w:szCs w:val="24"/>
              </w:rPr>
            </w:pPr>
            <w:r w:rsidRPr="0068606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72E5CC0A" w14:textId="77777777" w:rsidR="00686063" w:rsidRDefault="00686063" w:rsidP="00686063">
            <w:pPr>
              <w:spacing w:after="0" w:line="240" w:lineRule="auto"/>
              <w:jc w:val="center"/>
              <w:rPr>
                <w:rFonts w:ascii="Times New Roman" w:eastAsia="Times New Roman" w:hAnsi="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D189A0"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599B1D8" w14:textId="77777777" w:rsidR="00686063"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1448628B" w14:textId="77777777" w:rsidR="00686063" w:rsidRDefault="00686063" w:rsidP="00686063">
            <w:pPr>
              <w:spacing w:after="0" w:line="240" w:lineRule="auto"/>
              <w:jc w:val="center"/>
              <w:rPr>
                <w:rFonts w:ascii="Times New Roman" w:eastAsia="Times New Roman" w:hAnsi="Times New Roman"/>
                <w:color w:val="000000"/>
                <w:sz w:val="24"/>
                <w:szCs w:val="24"/>
                <w:lang w:eastAsia="ru-RU"/>
              </w:rPr>
            </w:pPr>
          </w:p>
        </w:tc>
      </w:tr>
      <w:tr w:rsidR="00686063" w:rsidRPr="00F26B9D" w14:paraId="34458AC6"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1C1FECC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CAAE03" w14:textId="06BE6919"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827344"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08CF12A"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A0C9CAA"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11F58A4A"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AE9A418"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0492894" w14:textId="1860625B"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1A672FC"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995F062"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833BA56"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17A9F87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13C6E53E"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0554361" w14:textId="4A62FC91"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06C17E"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39F623"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2A45DD4"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3B26C701"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EAD1975"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1B69ADD" w14:textId="16C5ACA4"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55FBF6A"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53F2904"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3155152"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06A65E0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9AD4A14"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7FFBD80" w14:textId="240EF060"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15C857"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3A093"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D24019F"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5371921B"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377142D3"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1D792A" w14:textId="60DA93F6"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8BDF1EF"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9F74813"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E94CA43"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F26B9D" w14:paraId="1B88FB04"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46FF04C7" w14:textId="77777777" w:rsidR="00686063" w:rsidRPr="00420296" w:rsidRDefault="00686063" w:rsidP="00686063">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0672082" w14:textId="747E2868"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6E960"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443F306" w14:textId="77777777" w:rsidR="00686063" w:rsidRPr="00420296" w:rsidRDefault="00686063"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DCEFD47" w14:textId="77777777" w:rsidR="00686063" w:rsidRPr="00420296" w:rsidRDefault="00686063"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686063" w:rsidRPr="00686063" w14:paraId="1AA60BE3"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1128C56" w14:textId="69930719" w:rsidR="00686063" w:rsidRPr="00686063" w:rsidRDefault="00686063" w:rsidP="00686063">
            <w:pPr>
              <w:spacing w:after="0" w:line="240" w:lineRule="auto"/>
              <w:rPr>
                <w:rFonts w:ascii="Times New Roman" w:hAnsi="Times New Roman"/>
                <w:b/>
                <w:bCs/>
                <w:i/>
                <w:iCs/>
                <w:sz w:val="24"/>
                <w:szCs w:val="24"/>
              </w:rPr>
            </w:pPr>
            <w:r w:rsidRPr="00686063">
              <w:rPr>
                <w:rFonts w:ascii="Times New Roman" w:hAnsi="Times New Roman"/>
                <w:b/>
                <w:bCs/>
                <w:i/>
                <w:iCs/>
                <w:sz w:val="24"/>
                <w:szCs w:val="24"/>
              </w:rPr>
              <w:t>Контрольная работа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F9EAECF" w14:textId="22BE7B86" w:rsidR="00686063" w:rsidRPr="00686063" w:rsidRDefault="00686063"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A526DF" w14:textId="77777777" w:rsidR="00686063" w:rsidRPr="00686063" w:rsidRDefault="00686063"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BD1139A" w14:textId="77777777" w:rsidR="00686063" w:rsidRPr="00686063" w:rsidRDefault="00686063" w:rsidP="00686063">
            <w:pPr>
              <w:shd w:val="clear" w:color="auto" w:fill="FFFFFF"/>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EE9C593" w14:textId="77777777" w:rsidR="00686063" w:rsidRPr="00686063" w:rsidRDefault="00686063"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r>
      <w:tr w:rsidR="00686063" w:rsidRPr="00686063" w14:paraId="49BD4E2F" w14:textId="77777777" w:rsidTr="00686063">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6F22D25D" w14:textId="77777777" w:rsidR="00686063" w:rsidRPr="00686063" w:rsidRDefault="00686063"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5ED1DE4" w14:textId="039B4D9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4A08115"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C084"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23</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BDA8981" w14:textId="77777777" w:rsidR="00686063" w:rsidRPr="00686063" w:rsidRDefault="00686063"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9</w:t>
            </w:r>
          </w:p>
        </w:tc>
      </w:tr>
    </w:tbl>
    <w:p w14:paraId="328BBC93" w14:textId="77777777" w:rsidR="00686063" w:rsidRDefault="00686063"/>
    <w:p w14:paraId="2E43E174" w14:textId="77777777" w:rsidR="00BF12D9" w:rsidRPr="00097241" w:rsidRDefault="00BF12D9" w:rsidP="00623C74">
      <w:pPr>
        <w:spacing w:after="0" w:line="276" w:lineRule="auto"/>
        <w:jc w:val="center"/>
        <w:rPr>
          <w:rFonts w:ascii="Times New Roman" w:eastAsia="Times New Roman" w:hAnsi="Times New Roman"/>
          <w:b/>
          <w:bCs/>
          <w:sz w:val="28"/>
          <w:szCs w:val="28"/>
          <w:lang w:eastAsia="ru-RU"/>
        </w:rPr>
      </w:pPr>
    </w:p>
    <w:p w14:paraId="4FB75F3C" w14:textId="1EDA0D7B" w:rsidR="004F0F6F" w:rsidRDefault="00EE553B" w:rsidP="00623C74">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lastRenderedPageBreak/>
        <w:t xml:space="preserve">2.3 </w:t>
      </w:r>
      <w:r w:rsidR="004F0F6F" w:rsidRPr="00097241">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097241" w:rsidRDefault="000D1E75" w:rsidP="00623C74">
      <w:pPr>
        <w:spacing w:after="0" w:line="276" w:lineRule="auto"/>
        <w:jc w:val="center"/>
        <w:rPr>
          <w:rFonts w:ascii="Times New Roman" w:eastAsia="Times New Roman" w:hAnsi="Times New Roman"/>
          <w:b/>
          <w:bCs/>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992"/>
        <w:gridCol w:w="3402"/>
      </w:tblGrid>
      <w:tr w:rsidR="000D1E75" w:rsidRPr="000D1E75" w14:paraId="0E2B0EEB" w14:textId="77777777" w:rsidTr="000D1E75">
        <w:trPr>
          <w:trHeight w:val="20"/>
          <w:jc w:val="center"/>
        </w:trPr>
        <w:tc>
          <w:tcPr>
            <w:tcW w:w="4531" w:type="dxa"/>
            <w:vMerge w:val="restart"/>
            <w:vAlign w:val="center"/>
          </w:tcPr>
          <w:p w14:paraId="33658D89" w14:textId="77777777"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Всего</w:t>
            </w:r>
          </w:p>
        </w:tc>
        <w:tc>
          <w:tcPr>
            <w:tcW w:w="3402" w:type="dxa"/>
            <w:vAlign w:val="center"/>
          </w:tcPr>
          <w:p w14:paraId="5CE311B4" w14:textId="65A7B5A7"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Номер семестра</w:t>
            </w:r>
          </w:p>
        </w:tc>
      </w:tr>
      <w:tr w:rsidR="000D1E75" w:rsidRPr="000D1E75" w14:paraId="3E8C2030" w14:textId="77777777" w:rsidTr="000D1E75">
        <w:trPr>
          <w:trHeight w:val="20"/>
          <w:jc w:val="center"/>
        </w:trPr>
        <w:tc>
          <w:tcPr>
            <w:tcW w:w="4531" w:type="dxa"/>
            <w:vMerge/>
            <w:vAlign w:val="center"/>
          </w:tcPr>
          <w:p w14:paraId="24E80FC2" w14:textId="77777777" w:rsidR="0000167E" w:rsidRPr="000D1E75"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0D1E75"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1422761B" w:rsidR="0000167E" w:rsidRPr="000D1E75" w:rsidRDefault="0000167E" w:rsidP="000D1E7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V</w:t>
            </w:r>
            <w:r w:rsidR="00686063" w:rsidRPr="000D1E75">
              <w:rPr>
                <w:rFonts w:ascii="Times New Roman" w:hAnsi="Times New Roman"/>
                <w:b/>
                <w:bCs/>
                <w:sz w:val="24"/>
                <w:szCs w:val="24"/>
              </w:rPr>
              <w:t>III</w:t>
            </w:r>
          </w:p>
        </w:tc>
      </w:tr>
      <w:tr w:rsidR="000D1E75" w:rsidRPr="000D1E75" w14:paraId="7FEAA1E7" w14:textId="77777777" w:rsidTr="0000167E">
        <w:trPr>
          <w:trHeight w:val="20"/>
          <w:jc w:val="center"/>
        </w:trPr>
        <w:tc>
          <w:tcPr>
            <w:tcW w:w="4531" w:type="dxa"/>
          </w:tcPr>
          <w:p w14:paraId="20BBB94A" w14:textId="07951CD7" w:rsidR="0000167E" w:rsidRPr="000D1E75" w:rsidRDefault="0000167E" w:rsidP="00211395">
            <w:pPr>
              <w:spacing w:after="0" w:line="240" w:lineRule="auto"/>
              <w:contextualSpacing/>
              <w:rPr>
                <w:rFonts w:ascii="Times New Roman" w:hAnsi="Times New Roman"/>
                <w:sz w:val="24"/>
                <w:szCs w:val="24"/>
              </w:rPr>
            </w:pPr>
            <w:r w:rsidRPr="000D1E75">
              <w:rPr>
                <w:rFonts w:ascii="Times New Roman" w:hAnsi="Times New Roman"/>
                <w:b/>
                <w:bCs/>
                <w:sz w:val="24"/>
                <w:szCs w:val="24"/>
              </w:rPr>
              <w:t>Аудиторные занятия</w:t>
            </w:r>
            <w:r w:rsidRPr="000D1E75">
              <w:rPr>
                <w:rFonts w:ascii="Times New Roman" w:hAnsi="Times New Roman"/>
                <w:sz w:val="24"/>
                <w:szCs w:val="24"/>
              </w:rPr>
              <w:t>, из них:</w:t>
            </w:r>
          </w:p>
        </w:tc>
        <w:tc>
          <w:tcPr>
            <w:tcW w:w="992" w:type="dxa"/>
          </w:tcPr>
          <w:p w14:paraId="5CC01C48" w14:textId="2945B8C3"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3402" w:type="dxa"/>
          </w:tcPr>
          <w:p w14:paraId="5109CC2C" w14:textId="03267EF9" w:rsidR="0000167E" w:rsidRPr="00C769CB" w:rsidRDefault="00686063" w:rsidP="00211395">
            <w:pPr>
              <w:spacing w:after="0" w:line="240" w:lineRule="auto"/>
              <w:contextualSpacing/>
              <w:jc w:val="center"/>
              <w:rPr>
                <w:rFonts w:ascii="Times New Roman" w:hAnsi="Times New Roman"/>
                <w:b/>
                <w:bCs/>
                <w:sz w:val="24"/>
                <w:szCs w:val="24"/>
              </w:rPr>
            </w:pPr>
            <w:r w:rsidRPr="00C769CB">
              <w:rPr>
                <w:rFonts w:ascii="Times New Roman" w:hAnsi="Times New Roman"/>
                <w:b/>
                <w:bCs/>
                <w:sz w:val="24"/>
                <w:szCs w:val="24"/>
              </w:rPr>
              <w:t>32</w:t>
            </w:r>
          </w:p>
        </w:tc>
      </w:tr>
      <w:tr w:rsidR="000D1E75" w:rsidRPr="000D1E75" w14:paraId="26B047A2" w14:textId="77777777" w:rsidTr="0000167E">
        <w:trPr>
          <w:trHeight w:val="20"/>
          <w:jc w:val="center"/>
        </w:trPr>
        <w:tc>
          <w:tcPr>
            <w:tcW w:w="4531" w:type="dxa"/>
          </w:tcPr>
          <w:p w14:paraId="675206AA" w14:textId="11AB5119" w:rsidR="0000167E" w:rsidRPr="000D1E75" w:rsidRDefault="0000167E" w:rsidP="00211395">
            <w:pPr>
              <w:spacing w:after="0" w:line="240" w:lineRule="auto"/>
              <w:contextualSpacing/>
              <w:rPr>
                <w:rFonts w:ascii="Times New Roman" w:hAnsi="Times New Roman"/>
                <w:sz w:val="24"/>
                <w:szCs w:val="24"/>
              </w:rPr>
            </w:pPr>
            <w:r w:rsidRPr="000D1E75">
              <w:rPr>
                <w:rFonts w:ascii="Times New Roman" w:hAnsi="Times New Roman"/>
                <w:sz w:val="24"/>
                <w:szCs w:val="24"/>
              </w:rPr>
              <w:t>практические занятия</w:t>
            </w:r>
          </w:p>
        </w:tc>
        <w:tc>
          <w:tcPr>
            <w:tcW w:w="992" w:type="dxa"/>
          </w:tcPr>
          <w:p w14:paraId="50D68964" w14:textId="72CDDEFD"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9</w:t>
            </w:r>
          </w:p>
        </w:tc>
        <w:tc>
          <w:tcPr>
            <w:tcW w:w="3402" w:type="dxa"/>
          </w:tcPr>
          <w:p w14:paraId="51618ECE" w14:textId="76E1DB17" w:rsidR="0000167E" w:rsidRPr="000D1E75" w:rsidRDefault="00686063" w:rsidP="00211395">
            <w:pPr>
              <w:spacing w:after="0" w:line="240" w:lineRule="auto"/>
              <w:contextualSpacing/>
              <w:jc w:val="center"/>
              <w:rPr>
                <w:rFonts w:ascii="Times New Roman" w:hAnsi="Times New Roman"/>
                <w:sz w:val="24"/>
                <w:szCs w:val="24"/>
              </w:rPr>
            </w:pPr>
            <w:r>
              <w:rPr>
                <w:rFonts w:ascii="Times New Roman" w:hAnsi="Times New Roman"/>
                <w:sz w:val="24"/>
                <w:szCs w:val="24"/>
              </w:rPr>
              <w:t>9</w:t>
            </w:r>
          </w:p>
        </w:tc>
      </w:tr>
      <w:tr w:rsidR="000D1E75" w:rsidRPr="000D1E75" w14:paraId="1AFD1067" w14:textId="77777777" w:rsidTr="0000167E">
        <w:trPr>
          <w:trHeight w:val="20"/>
          <w:jc w:val="center"/>
        </w:trPr>
        <w:tc>
          <w:tcPr>
            <w:tcW w:w="4531" w:type="dxa"/>
          </w:tcPr>
          <w:p w14:paraId="53B8E0AD" w14:textId="77777777" w:rsidR="0000167E" w:rsidRPr="000D1E75" w:rsidRDefault="0000167E" w:rsidP="00211395">
            <w:pPr>
              <w:spacing w:after="0" w:line="240" w:lineRule="auto"/>
              <w:contextualSpacing/>
              <w:rPr>
                <w:rFonts w:ascii="Times New Roman" w:hAnsi="Times New Roman"/>
                <w:b/>
                <w:bCs/>
                <w:sz w:val="24"/>
                <w:szCs w:val="24"/>
              </w:rPr>
            </w:pPr>
            <w:r w:rsidRPr="000D1E75">
              <w:rPr>
                <w:rFonts w:ascii="Times New Roman" w:hAnsi="Times New Roman"/>
                <w:b/>
                <w:bCs/>
                <w:sz w:val="24"/>
                <w:szCs w:val="24"/>
              </w:rPr>
              <w:t>Всего</w:t>
            </w:r>
          </w:p>
        </w:tc>
        <w:tc>
          <w:tcPr>
            <w:tcW w:w="992" w:type="dxa"/>
          </w:tcPr>
          <w:p w14:paraId="769029FB" w14:textId="4AADBEB2"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c>
          <w:tcPr>
            <w:tcW w:w="3402" w:type="dxa"/>
          </w:tcPr>
          <w:p w14:paraId="13A779EC" w14:textId="587F5C7D" w:rsidR="0000167E" w:rsidRPr="000D1E75" w:rsidRDefault="00686063" w:rsidP="00211395">
            <w:pPr>
              <w:spacing w:after="0" w:line="240" w:lineRule="auto"/>
              <w:contextualSpacing/>
              <w:jc w:val="center"/>
              <w:rPr>
                <w:rFonts w:ascii="Times New Roman" w:hAnsi="Times New Roman"/>
                <w:b/>
                <w:bCs/>
                <w:sz w:val="24"/>
                <w:szCs w:val="24"/>
              </w:rPr>
            </w:pPr>
            <w:r>
              <w:rPr>
                <w:rFonts w:ascii="Times New Roman" w:hAnsi="Times New Roman"/>
                <w:b/>
                <w:bCs/>
                <w:sz w:val="24"/>
                <w:szCs w:val="24"/>
              </w:rPr>
              <w:t>32</w:t>
            </w:r>
          </w:p>
        </w:tc>
      </w:tr>
      <w:tr w:rsidR="000D1E75" w:rsidRPr="000D1E75" w14:paraId="6D9B64D6" w14:textId="77777777" w:rsidTr="0000167E">
        <w:trPr>
          <w:trHeight w:val="20"/>
          <w:jc w:val="center"/>
        </w:trPr>
        <w:tc>
          <w:tcPr>
            <w:tcW w:w="4531" w:type="dxa"/>
          </w:tcPr>
          <w:p w14:paraId="796B05B3" w14:textId="77777777" w:rsidR="0000167E" w:rsidRPr="000D1E75" w:rsidRDefault="0000167E" w:rsidP="00211395">
            <w:pPr>
              <w:spacing w:after="0" w:line="240" w:lineRule="auto"/>
              <w:contextualSpacing/>
              <w:rPr>
                <w:rFonts w:ascii="Times New Roman" w:hAnsi="Times New Roman"/>
                <w:b/>
                <w:bCs/>
                <w:sz w:val="24"/>
                <w:szCs w:val="24"/>
              </w:rPr>
            </w:pPr>
            <w:r w:rsidRPr="000D1E75">
              <w:rPr>
                <w:rFonts w:ascii="Times New Roman" w:hAnsi="Times New Roman"/>
                <w:b/>
                <w:bCs/>
                <w:sz w:val="24"/>
                <w:szCs w:val="24"/>
              </w:rPr>
              <w:t>Вид итогового контроля</w:t>
            </w:r>
          </w:p>
        </w:tc>
        <w:tc>
          <w:tcPr>
            <w:tcW w:w="992" w:type="dxa"/>
          </w:tcPr>
          <w:p w14:paraId="19C68C68" w14:textId="77777777" w:rsidR="0000167E" w:rsidRPr="000D1E75"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0D1E75" w:rsidRDefault="0000167E" w:rsidP="00211395">
            <w:pPr>
              <w:spacing w:after="0" w:line="240" w:lineRule="auto"/>
              <w:contextualSpacing/>
              <w:jc w:val="center"/>
              <w:rPr>
                <w:rFonts w:ascii="Times New Roman" w:hAnsi="Times New Roman"/>
                <w:b/>
                <w:bCs/>
                <w:sz w:val="24"/>
                <w:szCs w:val="24"/>
              </w:rPr>
            </w:pPr>
            <w:r w:rsidRPr="000D1E75">
              <w:rPr>
                <w:rFonts w:ascii="Times New Roman" w:hAnsi="Times New Roman"/>
                <w:b/>
                <w:bCs/>
                <w:sz w:val="24"/>
                <w:szCs w:val="24"/>
              </w:rPr>
              <w:t>Контрольная работа</w:t>
            </w:r>
          </w:p>
        </w:tc>
      </w:tr>
    </w:tbl>
    <w:p w14:paraId="6A38061C" w14:textId="77777777" w:rsidR="0000167E" w:rsidRPr="00434CAA" w:rsidRDefault="0000167E" w:rsidP="00434CAA">
      <w:pPr>
        <w:spacing w:after="0" w:line="240" w:lineRule="auto"/>
        <w:ind w:firstLine="709"/>
        <w:jc w:val="both"/>
        <w:rPr>
          <w:rFonts w:ascii="Times New Roman" w:eastAsia="Times New Roman" w:hAnsi="Times New Roman"/>
          <w:sz w:val="28"/>
          <w:szCs w:val="28"/>
          <w:lang w:eastAsia="ru-RU"/>
        </w:rPr>
      </w:pPr>
    </w:p>
    <w:p w14:paraId="50AFE4A7" w14:textId="208A9030" w:rsidR="00623C74" w:rsidRPr="00434CAA" w:rsidRDefault="00EE553B" w:rsidP="00434CAA">
      <w:pPr>
        <w:pStyle w:val="a3"/>
        <w:spacing w:after="0" w:line="240" w:lineRule="auto"/>
        <w:ind w:left="0" w:firstLine="709"/>
        <w:jc w:val="center"/>
        <w:rPr>
          <w:rFonts w:ascii="Times New Roman" w:hAnsi="Times New Roman"/>
          <w:b/>
          <w:sz w:val="28"/>
          <w:szCs w:val="28"/>
        </w:rPr>
      </w:pPr>
      <w:r w:rsidRPr="00434CAA">
        <w:rPr>
          <w:rFonts w:ascii="Times New Roman" w:hAnsi="Times New Roman"/>
          <w:b/>
          <w:sz w:val="28"/>
          <w:szCs w:val="28"/>
        </w:rPr>
        <w:t xml:space="preserve">2.4 </w:t>
      </w:r>
      <w:r w:rsidR="007E69E2" w:rsidRPr="00434CAA">
        <w:rPr>
          <w:rFonts w:ascii="Times New Roman" w:hAnsi="Times New Roman"/>
          <w:b/>
          <w:sz w:val="28"/>
          <w:szCs w:val="28"/>
        </w:rPr>
        <w:t>Содержание учебной дисциплины</w:t>
      </w:r>
    </w:p>
    <w:p w14:paraId="794791D8" w14:textId="77777777" w:rsidR="003B517B" w:rsidRPr="00434CAA" w:rsidRDefault="003B517B" w:rsidP="00434CAA">
      <w:pPr>
        <w:spacing w:after="0" w:line="240" w:lineRule="auto"/>
        <w:ind w:firstLine="709"/>
        <w:jc w:val="both"/>
        <w:rPr>
          <w:rFonts w:ascii="Times New Roman" w:eastAsia="Times New Roman" w:hAnsi="Times New Roman"/>
          <w:b/>
          <w:bCs/>
          <w:sz w:val="28"/>
          <w:szCs w:val="28"/>
          <w:lang w:eastAsia="ru-RU"/>
        </w:rPr>
      </w:pPr>
      <w:bookmarkStart w:id="11" w:name="_Toc200447051"/>
      <w:bookmarkStart w:id="12" w:name="_Toc9827"/>
      <w:bookmarkStart w:id="13" w:name="_Toc16871"/>
    </w:p>
    <w:p w14:paraId="37D3427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bookmarkStart w:id="14" w:name="_Toc217318510"/>
      <w:r w:rsidRPr="00C769CB">
        <w:rPr>
          <w:rFonts w:ascii="Times New Roman" w:eastAsia="Times New Roman" w:hAnsi="Times New Roman"/>
          <w:sz w:val="28"/>
          <w:szCs w:val="28"/>
          <w:lang w:eastAsia="ru-RU"/>
        </w:rPr>
        <w:t>Раздел 1. Введение в возрастную психологию</w:t>
      </w:r>
    </w:p>
    <w:p w14:paraId="3EAA720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1.1 </w:t>
      </w:r>
      <w:r w:rsidRPr="00C769CB">
        <w:rPr>
          <w:rFonts w:ascii="Times New Roman" w:eastAsia="Times New Roman" w:hAnsi="Times New Roman"/>
          <w:bCs/>
          <w:sz w:val="28"/>
          <w:szCs w:val="28"/>
          <w:lang w:eastAsia="ru-RU"/>
        </w:rPr>
        <w:t>Характеристика возрастной психологии как науки. Проблемы детерминации психического развития. Методы возрастной психологии</w:t>
      </w:r>
    </w:p>
    <w:p w14:paraId="2BE54E5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определения предмета и объекта возрастной психологии; основные задачи возрастной психологии; основные понятия возрастной психологии; </w:t>
      </w: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r w:rsidRPr="00C769CB">
        <w:rPr>
          <w:rFonts w:ascii="Times New Roman" w:eastAsia="Times New Roman" w:hAnsi="Times New Roman"/>
          <w:sz w:val="28"/>
          <w:szCs w:val="28"/>
          <w:lang w:eastAsia="ru-RU"/>
        </w:rPr>
        <w:t xml:space="preserve"> характеристики основных методов возрастной психологии:</w:t>
      </w:r>
      <w:r w:rsidRPr="00C769CB">
        <w:rPr>
          <w:rFonts w:ascii="Times New Roman" w:hAnsi="Times New Roman"/>
          <w:sz w:val="28"/>
          <w:szCs w:val="28"/>
        </w:rPr>
        <w:t xml:space="preserve"> </w:t>
      </w:r>
      <w:r w:rsidRPr="00C769CB">
        <w:rPr>
          <w:rFonts w:ascii="Times New Roman" w:eastAsia="Times New Roman" w:hAnsi="Times New Roman"/>
          <w:sz w:val="28"/>
          <w:szCs w:val="28"/>
          <w:lang w:eastAsia="ru-RU"/>
        </w:rPr>
        <w:t>наблюдение, опрос, психологические тесты, эксперимент.</w:t>
      </w:r>
    </w:p>
    <w:p w14:paraId="16FBF4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место и роль возрастной психологии в системе получаемых знаний, основные понятия, разъяснить роль природы и среды в развитии, разъяснить специфику применения методов возрастной психологии.</w:t>
      </w:r>
    </w:p>
    <w:p w14:paraId="5AE9D8C5" w14:textId="1314E1D8"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82DE8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2. </w:t>
      </w:r>
      <w:r w:rsidRPr="00C769CB">
        <w:rPr>
          <w:rFonts w:ascii="Times New Roman" w:eastAsia="Times New Roman" w:hAnsi="Times New Roman"/>
          <w:bCs/>
          <w:sz w:val="28"/>
          <w:szCs w:val="28"/>
          <w:lang w:eastAsia="ru-RU"/>
        </w:rPr>
        <w:t xml:space="preserve">Основные концепции психического развития человека </w:t>
      </w:r>
    </w:p>
    <w:p w14:paraId="742BA5B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2.1 Психоаналитический подход</w:t>
      </w:r>
    </w:p>
    <w:p w14:paraId="4982494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психоаналитической концепции развития, стадии психосексуального развития и структуру личности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 xml:space="preserve">. </w:t>
      </w:r>
    </w:p>
    <w:p w14:paraId="26413D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обосновать ценность психоаналитической концепции, описать структуру личности и ее развитие в процессе онтогенеза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w:t>
      </w:r>
    </w:p>
    <w:p w14:paraId="2FE9A665" w14:textId="72EAC54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A12F6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2.2 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0FA483E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эго-психологии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основные характеристики стадий психосоциального развития.</w:t>
      </w:r>
    </w:p>
    <w:p w14:paraId="3564BD3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наиболее важные понятия теории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объяснить, почему теорию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называют психосоциальной.</w:t>
      </w:r>
    </w:p>
    <w:p w14:paraId="74BC86DA" w14:textId="2159126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14:paraId="7F8E542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2.3 Бихевиоризм о закономерностях детского развития. Теории социального научения</w:t>
      </w:r>
    </w:p>
    <w:p w14:paraId="123F38DB"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lastRenderedPageBreak/>
        <w:t>Требования к знаниям:</w:t>
      </w:r>
      <w:r w:rsidRPr="00C769CB">
        <w:rPr>
          <w:rFonts w:ascii="Times New Roman" w:eastAsia="Times New Roman" w:hAnsi="Times New Roman"/>
          <w:sz w:val="28"/>
          <w:szCs w:val="28"/>
          <w:lang w:eastAsia="ru-RU"/>
        </w:rPr>
        <w:t xml:space="preserve"> знать предмет психологического исследования с позиции бихевиоризма, закономерности формирования новых форм поведения с позиции бихевиоризма, понятия классическое научение, оперантное научение, социальное научения, социализация.</w:t>
      </w:r>
    </w:p>
    <w:p w14:paraId="1E74F79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провести сравнительный анализ обучения по законам классического </w:t>
      </w:r>
      <w:proofErr w:type="spellStart"/>
      <w:r w:rsidRPr="00C769CB">
        <w:rPr>
          <w:rFonts w:ascii="Times New Roman" w:eastAsia="Times New Roman" w:hAnsi="Times New Roman"/>
          <w:sz w:val="28"/>
          <w:szCs w:val="28"/>
          <w:lang w:eastAsia="ru-RU"/>
        </w:rPr>
        <w:t>обусловливания</w:t>
      </w:r>
      <w:proofErr w:type="spellEnd"/>
      <w:r w:rsidRPr="00C769CB">
        <w:rPr>
          <w:rFonts w:ascii="Times New Roman" w:eastAsia="Times New Roman" w:hAnsi="Times New Roman"/>
          <w:sz w:val="28"/>
          <w:szCs w:val="28"/>
          <w:lang w:eastAsia="ru-RU"/>
        </w:rPr>
        <w:t xml:space="preserve"> и оперантного научения, объяснить, как решается проблема возрастной периодизации развития в поведенческой психологии.</w:t>
      </w:r>
    </w:p>
    <w:p w14:paraId="084A062A" w14:textId="211D0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ADB2B3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2.4 Теория когнитивного развития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Теория нравственного развития </w:t>
      </w:r>
      <w:proofErr w:type="spellStart"/>
      <w:r w:rsidRPr="00C769CB">
        <w:rPr>
          <w:rFonts w:ascii="Times New Roman" w:eastAsia="Times New Roman" w:hAnsi="Times New Roman"/>
          <w:sz w:val="28"/>
          <w:szCs w:val="28"/>
          <w:lang w:eastAsia="ru-RU"/>
        </w:rPr>
        <w:t>Л.Колберга</w:t>
      </w:r>
      <w:proofErr w:type="spellEnd"/>
    </w:p>
    <w:p w14:paraId="65167C8E"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и основные направления критики, характеристику уровней и стадий нравственного развития личности по </w:t>
      </w:r>
      <w:proofErr w:type="spellStart"/>
      <w:r w:rsidRPr="00C769CB">
        <w:rPr>
          <w:rFonts w:ascii="Times New Roman" w:eastAsia="Times New Roman" w:hAnsi="Times New Roman"/>
          <w:sz w:val="28"/>
          <w:szCs w:val="28"/>
          <w:lang w:eastAsia="ru-RU"/>
        </w:rPr>
        <w:t>Колбергу</w:t>
      </w:r>
      <w:proofErr w:type="spellEnd"/>
      <w:r w:rsidRPr="00C769CB">
        <w:rPr>
          <w:rFonts w:ascii="Times New Roman" w:eastAsia="Times New Roman" w:hAnsi="Times New Roman"/>
          <w:sz w:val="28"/>
          <w:szCs w:val="28"/>
          <w:lang w:eastAsia="ru-RU"/>
        </w:rPr>
        <w:t>.</w:t>
      </w:r>
    </w:p>
    <w:p w14:paraId="2AB532A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проанализировать уровни нравственного развития личности.</w:t>
      </w:r>
    </w:p>
    <w:p w14:paraId="0465B738" w14:textId="5FE97DB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32A4C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2.5 Культурно-исторический подход к пониманию развития человека </w:t>
      </w:r>
    </w:p>
    <w:p w14:paraId="2AE934E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теоретическое и практическое значение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понятия высшие психические функции, экстериоризация, интериоризация.</w:t>
      </w:r>
    </w:p>
    <w:p w14:paraId="4FA023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в чем состоит разница элементарных и высших психических функций в понимании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обосновать главный вывод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w:t>
      </w:r>
    </w:p>
    <w:p w14:paraId="4D7F5A5D" w14:textId="045C4DA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9BA92B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2.6 Концепция психического развития ребенка </w:t>
      </w:r>
      <w:proofErr w:type="spellStart"/>
      <w:r w:rsidRPr="00C769CB">
        <w:rPr>
          <w:rFonts w:ascii="Times New Roman" w:eastAsia="Times New Roman" w:hAnsi="Times New Roman"/>
          <w:sz w:val="28"/>
          <w:szCs w:val="28"/>
          <w:lang w:eastAsia="ru-RU"/>
        </w:rPr>
        <w:t>Д.Б.Эльконина</w:t>
      </w:r>
      <w:proofErr w:type="spellEnd"/>
    </w:p>
    <w:p w14:paraId="759AD2F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подхода </w:t>
      </w:r>
      <w:proofErr w:type="spellStart"/>
      <w:r w:rsidRPr="00C769CB">
        <w:rPr>
          <w:rFonts w:ascii="Times New Roman" w:eastAsia="Times New Roman" w:hAnsi="Times New Roman"/>
          <w:sz w:val="28"/>
          <w:szCs w:val="28"/>
          <w:lang w:eastAsia="ru-RU"/>
        </w:rPr>
        <w:t>Д.Б.Эльконина</w:t>
      </w:r>
      <w:proofErr w:type="spellEnd"/>
      <w:r w:rsidRPr="00C769CB">
        <w:rPr>
          <w:rFonts w:ascii="Times New Roman" w:eastAsia="Times New Roman" w:hAnsi="Times New Roman"/>
          <w:sz w:val="28"/>
          <w:szCs w:val="28"/>
          <w:lang w:eastAsia="ru-RU"/>
        </w:rPr>
        <w:t xml:space="preserve"> к развитию ребенка, основные характеристики возрастных периодов, понятия «социальная ситуация развития», «ведущая деятельность», «психологические новообразования».</w:t>
      </w:r>
    </w:p>
    <w:p w14:paraId="4F9C23D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какова роль ведущего вида деятельности в психическом развитии ребенка.</w:t>
      </w:r>
    </w:p>
    <w:p w14:paraId="34172441" w14:textId="269D615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6D699D7" w14:textId="77777777" w:rsidR="00686063" w:rsidRPr="00C769CB" w:rsidRDefault="00686063" w:rsidP="00C769CB">
      <w:pPr>
        <w:spacing w:after="0" w:line="240" w:lineRule="auto"/>
        <w:ind w:firstLine="709"/>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2.7 Основные подходы к возрастной периодизации. Возрастные кризисы</w:t>
      </w:r>
    </w:p>
    <w:p w14:paraId="21D8D13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возрастные периодизации и принципы их построения, </w:t>
      </w:r>
      <w:r w:rsidRPr="00C769CB">
        <w:rPr>
          <w:rFonts w:ascii="Times New Roman" w:eastAsia="Times New Roman" w:hAnsi="Times New Roman"/>
          <w:bCs/>
          <w:sz w:val="28"/>
          <w:szCs w:val="28"/>
          <w:lang w:eastAsia="ru-RU"/>
        </w:rPr>
        <w:t>понятие психологического возраста</w:t>
      </w:r>
      <w:r w:rsidRPr="00C769CB">
        <w:rPr>
          <w:rFonts w:ascii="Times New Roman" w:eastAsia="Times New Roman" w:hAnsi="Times New Roman"/>
          <w:sz w:val="28"/>
          <w:szCs w:val="28"/>
          <w:lang w:eastAsia="ru-RU"/>
        </w:rPr>
        <w:t>, сущность возрастных кризисов.</w:t>
      </w:r>
    </w:p>
    <w:p w14:paraId="15DE9A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Требования к умениям: </w:t>
      </w:r>
      <w:r w:rsidRPr="00C769CB">
        <w:rPr>
          <w:rFonts w:ascii="Times New Roman" w:eastAsia="Times New Roman" w:hAnsi="Times New Roman"/>
          <w:sz w:val="28"/>
          <w:szCs w:val="28"/>
          <w:lang w:eastAsia="ru-RU"/>
        </w:rPr>
        <w:t>уметь провести сравнительный анализ различных возрастных периодизаций, объяснить отличие возрастных кризисов от кризисов ситуативных, раскрыть содержание возрастных кризисов.</w:t>
      </w:r>
    </w:p>
    <w:p w14:paraId="17E27517" w14:textId="391B74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5B2AA9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3. </w:t>
      </w:r>
      <w:r w:rsidRPr="00C769CB">
        <w:rPr>
          <w:rFonts w:ascii="Times New Roman" w:eastAsia="Times New Roman" w:hAnsi="Times New Roman"/>
          <w:bCs/>
          <w:sz w:val="28"/>
          <w:szCs w:val="28"/>
          <w:lang w:eastAsia="ru-RU"/>
        </w:rPr>
        <w:t>Онтогенетическое психическое развитие человека: возрастные ступени</w:t>
      </w:r>
    </w:p>
    <w:p w14:paraId="1246C49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3.1 Младенчество</w:t>
      </w:r>
    </w:p>
    <w:p w14:paraId="3FF079A5" w14:textId="77777777" w:rsidR="00686063" w:rsidRPr="00C769CB" w:rsidRDefault="00686063" w:rsidP="00C769CB">
      <w:pPr>
        <w:spacing w:after="0" w:line="240" w:lineRule="auto"/>
        <w:ind w:firstLine="709"/>
        <w:jc w:val="both"/>
        <w:rPr>
          <w:rFonts w:ascii="Times New Roman" w:hAnsi="Times New Roman"/>
          <w:sz w:val="28"/>
          <w:szCs w:val="28"/>
          <w:lang w:eastAsia="ar-SA"/>
        </w:rPr>
      </w:pPr>
      <w:r w:rsidRPr="00C769CB">
        <w:rPr>
          <w:rFonts w:ascii="Times New Roman" w:hAnsi="Times New Roman"/>
          <w:sz w:val="28"/>
          <w:szCs w:val="28"/>
          <w:u w:val="single"/>
          <w:lang w:eastAsia="ar-SA"/>
        </w:rPr>
        <w:t>Требования к знаниям:</w:t>
      </w:r>
      <w:r w:rsidRPr="00C769CB">
        <w:rPr>
          <w:rFonts w:ascii="Times New Roman" w:hAnsi="Times New Roman"/>
          <w:sz w:val="28"/>
          <w:szCs w:val="28"/>
          <w:lang w:eastAsia="ar-SA"/>
        </w:rPr>
        <w:t xml:space="preserve"> знать </w:t>
      </w:r>
      <w:r w:rsidRPr="00C769CB">
        <w:rPr>
          <w:rFonts w:ascii="Times New Roman" w:eastAsia="Times New Roman" w:hAnsi="Times New Roman"/>
          <w:sz w:val="28"/>
          <w:szCs w:val="28"/>
          <w:lang w:eastAsia="ru-RU"/>
        </w:rPr>
        <w:t>характеристику кризиса новорожденности, особенности психического развития ребенка в периоды новорожденности и младенчества, роль взрослого в психическом развитии младенца.</w:t>
      </w:r>
    </w:p>
    <w:p w14:paraId="07778FE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выделять основные психологические новообразования периода, дать характеристику ведущего вида деятельности, раскрыть сущность кризиса одного года.</w:t>
      </w:r>
    </w:p>
    <w:p w14:paraId="10D8460C" w14:textId="74515319"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403E5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3488EA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3.2 Раннее детство</w:t>
      </w:r>
    </w:p>
    <w:p w14:paraId="03A35E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психического развития ребенка в раннем детстве, характеристику социальной ситуации развития и ведущей деятельности в раннем детстве, основные психологические новообразования раннего детства, характеристику кризиса трех лет.</w:t>
      </w:r>
    </w:p>
    <w:p w14:paraId="2D5B4A4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проанализировать содержание кризиса трех лет, </w:t>
      </w:r>
    </w:p>
    <w:p w14:paraId="223D32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дать развернутую характеристику ведущей деятельности периода.</w:t>
      </w:r>
    </w:p>
    <w:p w14:paraId="20C54982" w14:textId="34D3F0D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A1D10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19DBBF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3.3 Дошкольное детство</w:t>
      </w:r>
    </w:p>
    <w:p w14:paraId="1E4E44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характеристики периода, ведущий вид деятельности в дошкольном возрасте, основные характеристики игры, особенности развития познавательных процессов и эмоционально-волевой сферы дошкольников, критерии психологической готовности к школе.</w:t>
      </w:r>
    </w:p>
    <w:p w14:paraId="3BA4DD6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психическое развитие ребенка дошкольного возраста, дать развернутую характеристику ведущей деятельности периода, ориентироваться в диагностике психологической готовности к школе.</w:t>
      </w:r>
    </w:p>
    <w:p w14:paraId="3ECE61EE" w14:textId="461119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E8FB31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анализ </w:t>
      </w:r>
      <w:proofErr w:type="gramStart"/>
      <w:r w:rsidRPr="00C769CB">
        <w:rPr>
          <w:rFonts w:ascii="Times New Roman" w:eastAsia="Times New Roman" w:hAnsi="Times New Roman"/>
          <w:sz w:val="28"/>
          <w:szCs w:val="28"/>
          <w:lang w:eastAsia="ru-RU"/>
        </w:rPr>
        <w:t>игры,  проверочный</w:t>
      </w:r>
      <w:proofErr w:type="gramEnd"/>
      <w:r w:rsidRPr="00C769CB">
        <w:rPr>
          <w:rFonts w:ascii="Times New Roman" w:eastAsia="Times New Roman" w:hAnsi="Times New Roman"/>
          <w:sz w:val="28"/>
          <w:szCs w:val="28"/>
          <w:lang w:eastAsia="ru-RU"/>
        </w:rPr>
        <w:t xml:space="preserve"> тест. </w:t>
      </w:r>
      <w:r w:rsidRPr="00C769CB">
        <w:rPr>
          <w:rFonts w:ascii="Times New Roman" w:eastAsia="Times New Roman" w:hAnsi="Times New Roman"/>
          <w:sz w:val="28"/>
          <w:szCs w:val="28"/>
          <w:u w:val="single"/>
          <w:lang w:eastAsia="ru-RU"/>
        </w:rPr>
        <w:t xml:space="preserve">  </w:t>
      </w:r>
    </w:p>
    <w:p w14:paraId="39D5513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3.4 Младший школьный возраст</w:t>
      </w:r>
    </w:p>
    <w:p w14:paraId="4799941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младшем школьном возрасте содержание учебной деятельности как ведущей, особенности развития познавательной сферы ребенка, особенности развития личности.</w:t>
      </w:r>
    </w:p>
    <w:p w14:paraId="69D3A39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показать связь учебной деятельности и психического развития ребенка, характеризовать учебную деятельность как ведущий тип деятельности в младшем школьном возрасте, определять характер общения младшего школьника.</w:t>
      </w:r>
    </w:p>
    <w:p w14:paraId="77374173" w14:textId="18990DB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D6CD12" w14:textId="77777777" w:rsidR="00686063" w:rsidRPr="00C769CB" w:rsidRDefault="00686063" w:rsidP="00C769CB">
      <w:pPr>
        <w:spacing w:after="0" w:line="240" w:lineRule="auto"/>
        <w:ind w:firstLine="709"/>
        <w:jc w:val="both"/>
        <w:rPr>
          <w:rFonts w:ascii="Times New Roman" w:eastAsia="Times New Roman" w:hAnsi="Times New Roman"/>
          <w:b/>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5485DB6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3.5 Подростковый возраст</w:t>
      </w:r>
    </w:p>
    <w:p w14:paraId="2E3F7456"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подростковом возрасте, сущность интимно-личностного общения со сверстниками как ведущего вида деятельности в подростковом возрасте, особенности самооценки и эмоционально-волевых качеств личности подростка.</w:t>
      </w:r>
    </w:p>
    <w:p w14:paraId="535EC04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обозначить влияние ведущего вида деятельности на психическое развитие подростка, раскрыть сущность понятия «акцентуация характера» и его влияние на поведение подростка и применять полученные знания на практике.</w:t>
      </w:r>
    </w:p>
    <w:p w14:paraId="7502ACF1" w14:textId="131162D6"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2B19B4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29DD04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3.6 Юность</w:t>
      </w:r>
    </w:p>
    <w:p w14:paraId="2B4BE81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юношеском возрасте, ведущий вид деятельности, </w:t>
      </w:r>
      <w:r w:rsidRPr="00C769CB">
        <w:rPr>
          <w:rFonts w:ascii="Times New Roman" w:eastAsia="Times New Roman" w:hAnsi="Times New Roman"/>
          <w:bCs/>
          <w:sz w:val="28"/>
          <w:szCs w:val="28"/>
          <w:lang w:eastAsia="ru-RU"/>
        </w:rPr>
        <w:t>особенности развития личностной сферы в юношеском возрасте</w:t>
      </w:r>
      <w:r w:rsidRPr="00C769CB">
        <w:rPr>
          <w:rFonts w:ascii="Times New Roman" w:eastAsia="Times New Roman" w:hAnsi="Times New Roman"/>
          <w:sz w:val="28"/>
          <w:szCs w:val="28"/>
          <w:lang w:eastAsia="ru-RU"/>
        </w:rPr>
        <w:t>, сущность проблемы личностного самоопределения и развития самосознания в юности.</w:t>
      </w:r>
    </w:p>
    <w:p w14:paraId="1A13C96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сущность профессионального самоопределения, охарактеризовать особенности личности «группы риска», охарактеризовать социальную ситуацию развития современной молодежи.</w:t>
      </w:r>
    </w:p>
    <w:p w14:paraId="0421F805" w14:textId="0CF56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634808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4732A08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3.7 Взрослость</w:t>
      </w:r>
    </w:p>
    <w:p w14:paraId="7C45B9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профессионального, личностного и социального развития в период молодости, </w:t>
      </w:r>
      <w:r w:rsidRPr="00C769CB">
        <w:rPr>
          <w:rFonts w:ascii="Times New Roman" w:eastAsia="Times New Roman" w:hAnsi="Times New Roman"/>
          <w:bCs/>
          <w:sz w:val="28"/>
          <w:szCs w:val="28"/>
          <w:lang w:eastAsia="ru-RU"/>
        </w:rPr>
        <w:t>сущность кризиса молодости и его влияние на развитие в период молодости</w:t>
      </w:r>
      <w:r w:rsidRPr="00C769CB">
        <w:rPr>
          <w:rFonts w:ascii="Times New Roman" w:eastAsia="Times New Roman" w:hAnsi="Times New Roman"/>
          <w:sz w:val="28"/>
          <w:szCs w:val="28"/>
          <w:lang w:eastAsia="ru-RU"/>
        </w:rPr>
        <w:t>, особенности профессионального, личностного и социального развития в периоды взрослости и зрелости, сущность кризисов взрослости и зрелости, особенности социальной ситуации развития в возрасте старения.</w:t>
      </w:r>
    </w:p>
    <w:p w14:paraId="19EA6EDF"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lastRenderedPageBreak/>
        <w:t>Требования к умениям:</w:t>
      </w:r>
      <w:r w:rsidRPr="00C769CB">
        <w:rPr>
          <w:rFonts w:ascii="Times New Roman" w:eastAsia="Times New Roman" w:hAnsi="Times New Roman"/>
          <w:sz w:val="28"/>
          <w:szCs w:val="28"/>
          <w:lang w:eastAsia="ru-RU"/>
        </w:rPr>
        <w:t xml:space="preserve"> уметь раскрыть особенности возрастных кризисов в различные периоды взрослости, выделять основные психологические изменения в личности и деятельности человека позднего возраста.</w:t>
      </w:r>
    </w:p>
    <w:p w14:paraId="51AC0ECB" w14:textId="6746106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C05AE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E6C7C53" w14:textId="77777777" w:rsidR="00686063" w:rsidRPr="00C769CB" w:rsidRDefault="00686063"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4. Контрольная работа</w:t>
      </w:r>
    </w:p>
    <w:p w14:paraId="22EA7AA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пройденный в семестре материал по всем темам.</w:t>
      </w:r>
    </w:p>
    <w:p w14:paraId="186F63B5"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ответить на контрольные вопросы.</w:t>
      </w:r>
    </w:p>
    <w:p w14:paraId="0450DBD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проверочный тест.</w:t>
      </w:r>
    </w:p>
    <w:p w14:paraId="0205E47F" w14:textId="77777777" w:rsidR="008932BE" w:rsidRPr="00C769CB" w:rsidRDefault="008932BE" w:rsidP="00C769CB">
      <w:pPr>
        <w:spacing w:after="0" w:line="240" w:lineRule="auto"/>
        <w:ind w:firstLine="709"/>
        <w:jc w:val="both"/>
        <w:rPr>
          <w:rFonts w:ascii="Times New Roman" w:eastAsiaTheme="majorEastAsia" w:hAnsi="Times New Roman"/>
          <w:b/>
          <w:caps/>
          <w:sz w:val="28"/>
          <w:szCs w:val="28"/>
        </w:rPr>
      </w:pPr>
      <w:r w:rsidRPr="00C769CB">
        <w:rPr>
          <w:rFonts w:ascii="Times New Roman" w:hAnsi="Times New Roman"/>
          <w:b/>
          <w:caps/>
          <w:sz w:val="28"/>
          <w:szCs w:val="28"/>
        </w:rPr>
        <w:br w:type="page"/>
      </w:r>
    </w:p>
    <w:p w14:paraId="76DCB23F" w14:textId="3C396C8B" w:rsidR="00EE553B" w:rsidRPr="00C769CB" w:rsidRDefault="00EE553B" w:rsidP="00C769CB">
      <w:pPr>
        <w:pStyle w:val="1"/>
        <w:spacing w:before="0" w:line="240" w:lineRule="auto"/>
        <w:ind w:firstLine="709"/>
        <w:jc w:val="both"/>
        <w:rPr>
          <w:rFonts w:ascii="Times New Roman" w:hAnsi="Times New Roman" w:cs="Times New Roman"/>
          <w:b/>
          <w:bCs/>
          <w:caps/>
          <w:color w:val="auto"/>
          <w:sz w:val="28"/>
          <w:szCs w:val="28"/>
        </w:rPr>
      </w:pPr>
      <w:r w:rsidRPr="00C769CB">
        <w:rPr>
          <w:rFonts w:ascii="Times New Roman" w:hAnsi="Times New Roman" w:cs="Times New Roman"/>
          <w:b/>
          <w:caps/>
          <w:color w:val="auto"/>
          <w:sz w:val="28"/>
          <w:szCs w:val="28"/>
        </w:rPr>
        <w:lastRenderedPageBreak/>
        <w:t>3. условия реализации ПРОГРАММЫ дисциплины</w:t>
      </w:r>
      <w:bookmarkEnd w:id="11"/>
      <w:bookmarkEnd w:id="12"/>
      <w:bookmarkEnd w:id="13"/>
      <w:bookmarkEnd w:id="14"/>
    </w:p>
    <w:p w14:paraId="7D8DF49C" w14:textId="77777777" w:rsidR="00A74160" w:rsidRPr="00C769CB" w:rsidRDefault="00A74160"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C769CB" w:rsidRDefault="00EE553B"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C769CB">
        <w:rPr>
          <w:rFonts w:ascii="Times New Roman" w:hAnsi="Times New Roman"/>
          <w:b/>
          <w:bCs/>
          <w:sz w:val="28"/>
          <w:szCs w:val="28"/>
        </w:rPr>
        <w:t>3.1. Требования к материально-техническому обеспечению</w:t>
      </w:r>
    </w:p>
    <w:p w14:paraId="5F2C2E38" w14:textId="3CF60F62" w:rsidR="003B517B" w:rsidRPr="00C769CB" w:rsidRDefault="003B517B" w:rsidP="00C769CB">
      <w:pPr>
        <w:spacing w:after="0" w:line="240" w:lineRule="auto"/>
        <w:ind w:firstLine="709"/>
        <w:jc w:val="both"/>
        <w:rPr>
          <w:rFonts w:ascii="Times New Roman" w:hAnsi="Times New Roman"/>
          <w:sz w:val="28"/>
          <w:szCs w:val="28"/>
        </w:rPr>
      </w:pPr>
    </w:p>
    <w:p w14:paraId="70E6297D" w14:textId="2F68B673"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01121F0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Оборудование учебного кабинета и рабочих мест для проведения занятий по </w:t>
      </w:r>
      <w:r w:rsidR="00CE6003" w:rsidRPr="00C769CB">
        <w:rPr>
          <w:rFonts w:ascii="Times New Roman" w:hAnsi="Times New Roman"/>
          <w:sz w:val="28"/>
          <w:szCs w:val="28"/>
        </w:rPr>
        <w:t>учебной дисциплине</w:t>
      </w:r>
      <w:r w:rsidRPr="00C769CB">
        <w:rPr>
          <w:rFonts w:ascii="Times New Roman" w:hAnsi="Times New Roman"/>
          <w:sz w:val="28"/>
          <w:szCs w:val="28"/>
        </w:rPr>
        <w:t xml:space="preserve"> </w:t>
      </w:r>
      <w:r w:rsidR="00F772EB" w:rsidRPr="00C769CB">
        <w:rPr>
          <w:rFonts w:ascii="Times New Roman" w:hAnsi="Times New Roman"/>
          <w:color w:val="000000"/>
          <w:sz w:val="28"/>
          <w:szCs w:val="28"/>
          <w:lang w:eastAsia="ru-RU"/>
        </w:rPr>
        <w:t>Возрастная психология</w:t>
      </w:r>
      <w:r w:rsidRPr="00C769CB">
        <w:rPr>
          <w:rFonts w:ascii="Times New Roman" w:hAnsi="Times New Roman"/>
          <w:sz w:val="28"/>
          <w:szCs w:val="28"/>
        </w:rPr>
        <w:t>:</w:t>
      </w:r>
    </w:p>
    <w:p w14:paraId="6CB6FD52"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рабочие места по количеству обучающихся;</w:t>
      </w:r>
    </w:p>
    <w:p w14:paraId="43213264"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рабочее место преподавателя;</w:t>
      </w:r>
    </w:p>
    <w:p w14:paraId="33342DEC" w14:textId="5C92728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ноутбук (персональный компьютер);</w:t>
      </w:r>
    </w:p>
    <w:p w14:paraId="6B970D0D" w14:textId="2F3CBD43"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методические рекомендации</w:t>
      </w:r>
      <w:r w:rsidR="00F772EB" w:rsidRPr="00C769CB">
        <w:rPr>
          <w:rFonts w:ascii="Times New Roman" w:hAnsi="Times New Roman"/>
          <w:sz w:val="28"/>
          <w:szCs w:val="28"/>
        </w:rPr>
        <w:t>,</w:t>
      </w:r>
      <w:r w:rsidRPr="00C769CB">
        <w:rPr>
          <w:rFonts w:ascii="Times New Roman" w:hAnsi="Times New Roman"/>
          <w:sz w:val="28"/>
          <w:szCs w:val="28"/>
        </w:rPr>
        <w:t xml:space="preserve"> разработки;</w:t>
      </w:r>
    </w:p>
    <w:p w14:paraId="1CDCAD0D" w14:textId="45BD0BA9"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учебно-методическая литература</w:t>
      </w:r>
      <w:r w:rsidR="00F772EB" w:rsidRPr="00C769CB">
        <w:rPr>
          <w:rFonts w:ascii="Times New Roman" w:hAnsi="Times New Roman"/>
          <w:sz w:val="28"/>
          <w:szCs w:val="28"/>
        </w:rPr>
        <w:t>.</w:t>
      </w:r>
    </w:p>
    <w:p w14:paraId="518B4E40" w14:textId="77777777"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C769CB" w:rsidRDefault="00EE553B" w:rsidP="00C769CB">
      <w:pPr>
        <w:spacing w:after="0" w:line="240" w:lineRule="auto"/>
        <w:ind w:firstLine="709"/>
        <w:jc w:val="both"/>
        <w:rPr>
          <w:rFonts w:ascii="Times New Roman" w:hAnsi="Times New Roman"/>
          <w:sz w:val="28"/>
          <w:szCs w:val="28"/>
        </w:rPr>
      </w:pPr>
    </w:p>
    <w:p w14:paraId="57F66EE6" w14:textId="77777777" w:rsidR="00EE553B" w:rsidRPr="00C769CB" w:rsidRDefault="00EE553B" w:rsidP="00C769CB">
      <w:pPr>
        <w:spacing w:after="0" w:line="240" w:lineRule="auto"/>
        <w:ind w:firstLine="709"/>
        <w:jc w:val="both"/>
        <w:rPr>
          <w:rFonts w:ascii="Times New Roman" w:hAnsi="Times New Roman"/>
          <w:b/>
          <w:sz w:val="28"/>
          <w:szCs w:val="28"/>
        </w:rPr>
      </w:pPr>
      <w:r w:rsidRPr="00C769CB">
        <w:rPr>
          <w:rFonts w:ascii="Times New Roman" w:hAnsi="Times New Roman"/>
          <w:b/>
          <w:sz w:val="28"/>
          <w:szCs w:val="28"/>
        </w:rPr>
        <w:t>3.2. Список информационных источников</w:t>
      </w:r>
    </w:p>
    <w:p w14:paraId="12556741" w14:textId="77777777" w:rsidR="00EE553B" w:rsidRPr="00C769CB" w:rsidRDefault="00EE553B" w:rsidP="00C769C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C769CB">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C769CB" w:rsidRDefault="00A74160" w:rsidP="00C769CB">
      <w:pPr>
        <w:spacing w:after="0" w:line="240" w:lineRule="auto"/>
        <w:ind w:firstLine="709"/>
        <w:jc w:val="both"/>
        <w:rPr>
          <w:rFonts w:ascii="Times New Roman" w:hAnsi="Times New Roman"/>
          <w:b/>
          <w:bCs/>
          <w:i/>
          <w:sz w:val="28"/>
          <w:szCs w:val="28"/>
        </w:rPr>
      </w:pPr>
    </w:p>
    <w:p w14:paraId="15326C35" w14:textId="57ADCC21" w:rsidR="00EE553B" w:rsidRPr="00C769CB" w:rsidRDefault="00EE553B" w:rsidP="00C769CB">
      <w:pPr>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Основная литература</w:t>
      </w:r>
    </w:p>
    <w:p w14:paraId="28B38B78" w14:textId="65BD0299" w:rsidR="00C769CB" w:rsidRPr="00C769CB" w:rsidRDefault="00C769CB">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Обухова, Л. Ф.  Возрастная психология: учебник для среднего профессионального образования / Л. Ф. Обухова.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460 с. </w:t>
      </w:r>
    </w:p>
    <w:p w14:paraId="0AFA43BA" w14:textId="525BB9C3" w:rsidR="00C769CB" w:rsidRPr="00C769CB" w:rsidRDefault="00C769CB">
      <w:pPr>
        <w:pStyle w:val="a3"/>
        <w:numPr>
          <w:ilvl w:val="0"/>
          <w:numId w:val="2"/>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Шаповаленко, И. В.  Психология развития и возрастная психология: учебник и практикум для среднего профессионального образования / И. В. Шаповаленко. — 3-е изд., </w:t>
      </w:r>
      <w:proofErr w:type="spellStart"/>
      <w:r w:rsidRPr="00C769CB">
        <w:rPr>
          <w:rFonts w:ascii="Times New Roman" w:hAnsi="Times New Roman"/>
          <w:sz w:val="28"/>
          <w:szCs w:val="28"/>
        </w:rPr>
        <w:t>перераб</w:t>
      </w:r>
      <w:proofErr w:type="spell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457 с. </w:t>
      </w:r>
    </w:p>
    <w:p w14:paraId="72E65EBB" w14:textId="67B9CBE4" w:rsidR="00D04AB9" w:rsidRPr="00C769CB" w:rsidRDefault="00C769CB">
      <w:pPr>
        <w:pStyle w:val="a3"/>
        <w:numPr>
          <w:ilvl w:val="0"/>
          <w:numId w:val="2"/>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Шапошникова, Т. Е.  Возрастная психология и педагогика: учебник и практикум для среднего профессионального образования / Т. Е. Шапошникова, В. А. Шапошников, В. А. </w:t>
      </w:r>
      <w:proofErr w:type="spellStart"/>
      <w:r w:rsidRPr="00C769CB">
        <w:rPr>
          <w:rFonts w:ascii="Times New Roman" w:hAnsi="Times New Roman"/>
          <w:sz w:val="28"/>
          <w:szCs w:val="28"/>
        </w:rPr>
        <w:t>Корчуганов</w:t>
      </w:r>
      <w:proofErr w:type="spellEnd"/>
      <w:r w:rsidRPr="00C769CB">
        <w:rPr>
          <w:rFonts w:ascii="Times New Roman" w:hAnsi="Times New Roman"/>
          <w:sz w:val="28"/>
          <w:szCs w:val="28"/>
        </w:rPr>
        <w:t xml:space="preserve">. — 2-е изд., </w:t>
      </w:r>
      <w:proofErr w:type="spellStart"/>
      <w:r w:rsidRPr="00C769CB">
        <w:rPr>
          <w:rFonts w:ascii="Times New Roman" w:hAnsi="Times New Roman"/>
          <w:sz w:val="28"/>
          <w:szCs w:val="28"/>
        </w:rPr>
        <w:t>испр</w:t>
      </w:r>
      <w:proofErr w:type="spell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218 с. </w:t>
      </w:r>
    </w:p>
    <w:p w14:paraId="078F3D6B" w14:textId="77777777" w:rsidR="00C769CB" w:rsidRDefault="00C769CB" w:rsidP="00C769CB">
      <w:pPr>
        <w:tabs>
          <w:tab w:val="left" w:pos="1134"/>
        </w:tabs>
        <w:spacing w:after="0" w:line="240" w:lineRule="auto"/>
        <w:ind w:firstLine="709"/>
        <w:jc w:val="both"/>
        <w:rPr>
          <w:rFonts w:ascii="Times New Roman" w:hAnsi="Times New Roman"/>
          <w:b/>
          <w:bCs/>
          <w:i/>
          <w:sz w:val="28"/>
          <w:szCs w:val="28"/>
        </w:rPr>
      </w:pPr>
    </w:p>
    <w:p w14:paraId="0ACD155C" w14:textId="5DCFCA42" w:rsidR="00D04AB9" w:rsidRPr="00C769CB" w:rsidRDefault="00D04AB9" w:rsidP="00C769CB">
      <w:pPr>
        <w:tabs>
          <w:tab w:val="left" w:pos="1134"/>
        </w:tabs>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Дополнительная литература</w:t>
      </w:r>
    </w:p>
    <w:p w14:paraId="438D95FC" w14:textId="60D827EE" w:rsidR="00C769CB" w:rsidRPr="00C769CB" w:rsidRDefault="00C769CB">
      <w:pPr>
        <w:pStyle w:val="a3"/>
        <w:numPr>
          <w:ilvl w:val="0"/>
          <w:numId w:val="3"/>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Гуткина, Н. И. Психологическая готовность к школе – СПб.: Питер, 2007. – 208 с.</w:t>
      </w:r>
    </w:p>
    <w:p w14:paraId="29BFAF67"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bCs/>
          <w:sz w:val="28"/>
          <w:szCs w:val="28"/>
          <w:shd w:val="clear" w:color="auto" w:fill="FFFFFF"/>
          <w:lang w:eastAsia="ru-RU"/>
        </w:rPr>
        <w:t>Кон,</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И</w:t>
      </w:r>
      <w:r w:rsidRPr="00C769CB">
        <w:rPr>
          <w:rFonts w:ascii="Times New Roman" w:eastAsia="Times New Roman" w:hAnsi="Times New Roman"/>
          <w:sz w:val="28"/>
          <w:szCs w:val="28"/>
          <w:shd w:val="clear" w:color="auto" w:fill="FFFFFF"/>
          <w:lang w:eastAsia="ru-RU"/>
        </w:rPr>
        <w:t>.</w:t>
      </w:r>
      <w:r w:rsidRPr="00C769CB">
        <w:rPr>
          <w:rFonts w:ascii="Times New Roman" w:eastAsia="Times New Roman" w:hAnsi="Times New Roman"/>
          <w:bCs/>
          <w:sz w:val="28"/>
          <w:szCs w:val="28"/>
          <w:shd w:val="clear" w:color="auto" w:fill="FFFFFF"/>
          <w:lang w:eastAsia="ru-RU"/>
        </w:rPr>
        <w:t>С</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Психология</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ранней</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юности</w:t>
      </w:r>
      <w:r w:rsidRPr="00C769CB">
        <w:rPr>
          <w:rFonts w:ascii="Times New Roman" w:eastAsia="Times New Roman" w:hAnsi="Times New Roman"/>
          <w:sz w:val="28"/>
          <w:szCs w:val="28"/>
          <w:shd w:val="clear" w:color="auto" w:fill="FFFFFF"/>
          <w:lang w:eastAsia="ru-RU"/>
        </w:rPr>
        <w:t xml:space="preserve">. – М.: Просвещение, 1989. – 254 с. </w:t>
      </w:r>
    </w:p>
    <w:p w14:paraId="39B8C781"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sz w:val="28"/>
          <w:szCs w:val="28"/>
          <w:shd w:val="clear" w:color="auto" w:fill="FFFFFF"/>
          <w:lang w:eastAsia="ru-RU"/>
        </w:rPr>
        <w:t>Корчак, Януш. Правила жизни / Януш Корчак. – М.: ИОКЦ «Детство. Отрочество. Юность», 2012. – 160 с.</w:t>
      </w:r>
    </w:p>
    <w:p w14:paraId="00CA657A" w14:textId="77777777" w:rsidR="00C769CB" w:rsidRPr="00C769CB" w:rsidRDefault="00C769CB">
      <w:pPr>
        <w:pStyle w:val="a3"/>
        <w:numPr>
          <w:ilvl w:val="0"/>
          <w:numId w:val="3"/>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bCs/>
          <w:sz w:val="28"/>
          <w:szCs w:val="28"/>
          <w:lang w:eastAsia="ru-RU"/>
        </w:rPr>
        <w:t>Крайг</w:t>
      </w:r>
      <w:proofErr w:type="spellEnd"/>
      <w:r w:rsidRPr="00C769CB">
        <w:rPr>
          <w:rFonts w:ascii="Times New Roman" w:eastAsia="Times New Roman" w:hAnsi="Times New Roman"/>
          <w:bCs/>
          <w:sz w:val="28"/>
          <w:szCs w:val="28"/>
          <w:lang w:eastAsia="ru-RU"/>
        </w:rPr>
        <w:t xml:space="preserve">, Г., </w:t>
      </w:r>
      <w:proofErr w:type="spellStart"/>
      <w:r w:rsidRPr="00C769CB">
        <w:rPr>
          <w:rFonts w:ascii="Times New Roman" w:eastAsia="Times New Roman" w:hAnsi="Times New Roman"/>
          <w:bCs/>
          <w:sz w:val="28"/>
          <w:szCs w:val="28"/>
          <w:lang w:eastAsia="ru-RU"/>
        </w:rPr>
        <w:t>Бокум</w:t>
      </w:r>
      <w:proofErr w:type="spellEnd"/>
      <w:r w:rsidRPr="00C769CB">
        <w:rPr>
          <w:rFonts w:ascii="Times New Roman" w:eastAsia="Times New Roman" w:hAnsi="Times New Roman"/>
          <w:bCs/>
          <w:sz w:val="28"/>
          <w:szCs w:val="28"/>
          <w:lang w:eastAsia="ru-RU"/>
        </w:rPr>
        <w:t>, Д.</w:t>
      </w:r>
      <w:r w:rsidRPr="00C769CB">
        <w:rPr>
          <w:rFonts w:ascii="Times New Roman" w:eastAsia="Times New Roman" w:hAnsi="Times New Roman"/>
          <w:sz w:val="28"/>
          <w:szCs w:val="28"/>
          <w:lang w:eastAsia="ru-RU"/>
        </w:rPr>
        <w:t xml:space="preserve"> Психология развития. — 9-е изд. — СПб.: Питер, 2005. — 940 с.</w:t>
      </w:r>
    </w:p>
    <w:p w14:paraId="6FA3A2FA" w14:textId="07036163" w:rsidR="00C769CB" w:rsidRPr="00C769CB" w:rsidRDefault="00C769CB">
      <w:pPr>
        <w:pStyle w:val="a3"/>
        <w:numPr>
          <w:ilvl w:val="0"/>
          <w:numId w:val="3"/>
        </w:numPr>
        <w:tabs>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 xml:space="preserve">Кулагина, И.Ю., </w:t>
      </w:r>
      <w:proofErr w:type="spellStart"/>
      <w:r w:rsidRPr="00C769CB">
        <w:rPr>
          <w:rFonts w:ascii="Times New Roman" w:eastAsia="Times New Roman" w:hAnsi="Times New Roman"/>
          <w:sz w:val="28"/>
          <w:szCs w:val="28"/>
          <w:lang w:eastAsia="ru-RU"/>
        </w:rPr>
        <w:t>Колюцкий</w:t>
      </w:r>
      <w:proofErr w:type="spellEnd"/>
      <w:r w:rsidRPr="00C769CB">
        <w:rPr>
          <w:rFonts w:ascii="Times New Roman" w:eastAsia="Times New Roman" w:hAnsi="Times New Roman"/>
          <w:sz w:val="28"/>
          <w:szCs w:val="28"/>
          <w:lang w:eastAsia="ru-RU"/>
        </w:rPr>
        <w:t xml:space="preserve"> В.Н. Возрастная психология: Полный жизненный цикл развития человека. – М.: ТЦ Сфера, при участии «</w:t>
      </w:r>
      <w:proofErr w:type="spellStart"/>
      <w:r w:rsidRPr="00C769CB">
        <w:rPr>
          <w:rFonts w:ascii="Times New Roman" w:eastAsia="Times New Roman" w:hAnsi="Times New Roman"/>
          <w:sz w:val="28"/>
          <w:szCs w:val="28"/>
          <w:lang w:eastAsia="ru-RU"/>
        </w:rPr>
        <w:t>Юрайт</w:t>
      </w:r>
      <w:proofErr w:type="spellEnd"/>
      <w:r w:rsidRPr="00C769CB">
        <w:rPr>
          <w:rFonts w:ascii="Times New Roman" w:eastAsia="Times New Roman" w:hAnsi="Times New Roman"/>
          <w:sz w:val="28"/>
          <w:szCs w:val="28"/>
          <w:lang w:eastAsia="ru-RU"/>
        </w:rPr>
        <w:t>», 2003</w:t>
      </w:r>
      <w:r>
        <w:rPr>
          <w:rFonts w:ascii="Times New Roman" w:eastAsia="Times New Roman" w:hAnsi="Times New Roman"/>
          <w:sz w:val="28"/>
          <w:szCs w:val="28"/>
          <w:lang w:eastAsia="ru-RU"/>
        </w:rPr>
        <w:t>.</w:t>
      </w:r>
    </w:p>
    <w:p w14:paraId="73B050B9" w14:textId="08CC4775" w:rsidR="00C769CB" w:rsidRPr="00C769CB" w:rsidRDefault="00C769CB">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детей 6-7летнего возраста/Под ред. Д. Б. Эльконина и А. Л. Венгера, — М., 1988.</w:t>
      </w:r>
    </w:p>
    <w:p w14:paraId="4E15B0FB" w14:textId="77777777" w:rsidR="00C769CB" w:rsidRPr="00C769CB" w:rsidRDefault="00C769CB">
      <w:pPr>
        <w:pStyle w:val="a3"/>
        <w:numPr>
          <w:ilvl w:val="0"/>
          <w:numId w:val="3"/>
        </w:numPr>
        <w:tabs>
          <w:tab w:val="left" w:pos="900"/>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Практикум по возрастной и педагогической психологии /Под ред. </w:t>
      </w:r>
      <w:proofErr w:type="spellStart"/>
      <w:r w:rsidRPr="00C769CB">
        <w:rPr>
          <w:rFonts w:ascii="Times New Roman" w:eastAsia="Times New Roman" w:hAnsi="Times New Roman"/>
          <w:sz w:val="28"/>
          <w:szCs w:val="28"/>
          <w:lang w:eastAsia="ru-RU"/>
        </w:rPr>
        <w:t>А.И.Щербакова</w:t>
      </w:r>
      <w:proofErr w:type="spellEnd"/>
      <w:r w:rsidRPr="00C769CB">
        <w:rPr>
          <w:rFonts w:ascii="Times New Roman" w:eastAsia="Times New Roman" w:hAnsi="Times New Roman"/>
          <w:sz w:val="28"/>
          <w:szCs w:val="28"/>
          <w:lang w:eastAsia="ru-RU"/>
        </w:rPr>
        <w:t>. – М.: Просвещение, 1987.</w:t>
      </w:r>
    </w:p>
    <w:p w14:paraId="31337D0E" w14:textId="77777777" w:rsidR="00C769CB" w:rsidRPr="00C769CB" w:rsidRDefault="00C769CB">
      <w:pPr>
        <w:pStyle w:val="a3"/>
        <w:numPr>
          <w:ilvl w:val="0"/>
          <w:numId w:val="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младших школьников / Под ред. </w:t>
      </w:r>
      <w:proofErr w:type="gramStart"/>
      <w:r w:rsidRPr="00C769CB">
        <w:rPr>
          <w:rFonts w:ascii="Times New Roman" w:eastAsia="Times New Roman" w:hAnsi="Times New Roman"/>
          <w:sz w:val="28"/>
          <w:szCs w:val="28"/>
          <w:lang w:eastAsia="ru-RU"/>
        </w:rPr>
        <w:t>В.В</w:t>
      </w:r>
      <w:proofErr w:type="gramEnd"/>
      <w:r w:rsidRPr="00C769CB">
        <w:rPr>
          <w:rFonts w:ascii="Times New Roman" w:eastAsia="Times New Roman" w:hAnsi="Times New Roman"/>
          <w:sz w:val="28"/>
          <w:szCs w:val="28"/>
          <w:lang w:eastAsia="ru-RU"/>
        </w:rPr>
        <w:t xml:space="preserve"> Давыдова. – М., 1990.</w:t>
      </w:r>
    </w:p>
    <w:p w14:paraId="1F513CD5" w14:textId="359FAF87" w:rsidR="00C769CB" w:rsidRPr="00C769CB" w:rsidRDefault="00C769CB">
      <w:pPr>
        <w:pStyle w:val="a3"/>
        <w:numPr>
          <w:ilvl w:val="0"/>
          <w:numId w:val="3"/>
        </w:numPr>
        <w:tabs>
          <w:tab w:val="left" w:pos="993"/>
          <w:tab w:val="left" w:pos="1418"/>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развития: </w:t>
      </w:r>
      <w:proofErr w:type="spellStart"/>
      <w:r w:rsidRPr="00C769CB">
        <w:rPr>
          <w:rFonts w:ascii="Times New Roman" w:hAnsi="Times New Roman"/>
          <w:sz w:val="28"/>
          <w:szCs w:val="28"/>
        </w:rPr>
        <w:t>Метод.рекомендации</w:t>
      </w:r>
      <w:proofErr w:type="spellEnd"/>
      <w:r w:rsidRPr="00C769CB">
        <w:rPr>
          <w:rFonts w:ascii="Times New Roman" w:hAnsi="Times New Roman"/>
          <w:sz w:val="28"/>
          <w:szCs w:val="28"/>
        </w:rPr>
        <w:t xml:space="preserve"> к лекционным и практическим занятиям для обучающихся/ Авт.-сост.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gramStart"/>
      <w:r w:rsidRPr="00C769CB">
        <w:rPr>
          <w:rFonts w:ascii="Times New Roman" w:hAnsi="Times New Roman"/>
          <w:sz w:val="28"/>
          <w:szCs w:val="28"/>
        </w:rPr>
        <w:t>Г.А.</w:t>
      </w:r>
      <w:proofErr w:type="gramEnd"/>
      <w:r w:rsidR="00144B93">
        <w:rPr>
          <w:rFonts w:ascii="Times New Roman" w:hAnsi="Times New Roman"/>
          <w:sz w:val="28"/>
          <w:szCs w:val="28"/>
        </w:rPr>
        <w:t xml:space="preserve"> </w:t>
      </w:r>
      <w:r w:rsidRPr="00C769CB">
        <w:rPr>
          <w:rFonts w:ascii="Times New Roman" w:hAnsi="Times New Roman"/>
          <w:sz w:val="28"/>
          <w:szCs w:val="28"/>
        </w:rPr>
        <w:t>Ключникова. – Великий Новгород: НовГУ им.</w:t>
      </w:r>
      <w:r w:rsidR="00144B93">
        <w:rPr>
          <w:rFonts w:ascii="Times New Roman" w:hAnsi="Times New Roman"/>
          <w:sz w:val="28"/>
          <w:szCs w:val="28"/>
        </w:rPr>
        <w:t xml:space="preserve"> </w:t>
      </w:r>
      <w:r w:rsidRPr="00C769CB">
        <w:rPr>
          <w:rFonts w:ascii="Times New Roman" w:hAnsi="Times New Roman"/>
          <w:sz w:val="28"/>
          <w:szCs w:val="28"/>
        </w:rPr>
        <w:t>Ярослава Мудрого, 2007. – 40</w:t>
      </w:r>
      <w:r w:rsidR="00144B93">
        <w:rPr>
          <w:rFonts w:ascii="Times New Roman" w:hAnsi="Times New Roman"/>
          <w:sz w:val="28"/>
          <w:szCs w:val="28"/>
        </w:rPr>
        <w:t xml:space="preserve"> </w:t>
      </w:r>
      <w:r w:rsidRPr="00C769CB">
        <w:rPr>
          <w:rFonts w:ascii="Times New Roman" w:hAnsi="Times New Roman"/>
          <w:sz w:val="28"/>
          <w:szCs w:val="28"/>
        </w:rPr>
        <w:t>с.</w:t>
      </w:r>
    </w:p>
    <w:p w14:paraId="0A977A71" w14:textId="4A1DA7F5"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Психология развития: Методическое пособие для обучающихся, ч.2/</w:t>
      </w:r>
      <w:proofErr w:type="spellStart"/>
      <w:r w:rsidRPr="00C769CB">
        <w:rPr>
          <w:rFonts w:ascii="Times New Roman" w:hAnsi="Times New Roman"/>
          <w:sz w:val="28"/>
          <w:szCs w:val="28"/>
        </w:rPr>
        <w:t>Авт.сост</w:t>
      </w:r>
      <w:proofErr w:type="spellEnd"/>
      <w:r w:rsidRPr="00C769CB">
        <w:rPr>
          <w:rFonts w:ascii="Times New Roman" w:hAnsi="Times New Roman"/>
          <w:sz w:val="28"/>
          <w:szCs w:val="28"/>
        </w:rPr>
        <w:t>.</w:t>
      </w:r>
      <w:r>
        <w:rPr>
          <w:rFonts w:ascii="Times New Roman" w:hAnsi="Times New Roman"/>
          <w:sz w:val="28"/>
          <w:szCs w:val="28"/>
        </w:rPr>
        <w:t xml:space="preserve">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spellStart"/>
      <w:r w:rsidRPr="00C769CB">
        <w:rPr>
          <w:rFonts w:ascii="Times New Roman" w:hAnsi="Times New Roman"/>
          <w:sz w:val="28"/>
          <w:szCs w:val="28"/>
        </w:rPr>
        <w:t>Г.А.Ключникова</w:t>
      </w:r>
      <w:proofErr w:type="spellEnd"/>
      <w:r w:rsidRPr="00C769CB">
        <w:rPr>
          <w:rFonts w:ascii="Times New Roman" w:hAnsi="Times New Roman"/>
          <w:sz w:val="28"/>
          <w:szCs w:val="28"/>
        </w:rPr>
        <w:t xml:space="preserve">. – Великий Новгород: НовГУ </w:t>
      </w:r>
      <w:proofErr w:type="spellStart"/>
      <w:r w:rsidRPr="00C769CB">
        <w:rPr>
          <w:rFonts w:ascii="Times New Roman" w:hAnsi="Times New Roman"/>
          <w:sz w:val="28"/>
          <w:szCs w:val="28"/>
        </w:rPr>
        <w:t>им.Ярослава</w:t>
      </w:r>
      <w:proofErr w:type="spellEnd"/>
      <w:r w:rsidRPr="00C769CB">
        <w:rPr>
          <w:rFonts w:ascii="Times New Roman" w:hAnsi="Times New Roman"/>
          <w:sz w:val="28"/>
          <w:szCs w:val="28"/>
        </w:rPr>
        <w:t xml:space="preserve"> Мудрого, 2007. – 44</w:t>
      </w:r>
      <w:r w:rsidR="00144B93">
        <w:rPr>
          <w:rFonts w:ascii="Times New Roman" w:hAnsi="Times New Roman"/>
          <w:sz w:val="28"/>
          <w:szCs w:val="28"/>
        </w:rPr>
        <w:t xml:space="preserve"> </w:t>
      </w:r>
      <w:r w:rsidRPr="00C769CB">
        <w:rPr>
          <w:rFonts w:ascii="Times New Roman" w:hAnsi="Times New Roman"/>
          <w:sz w:val="28"/>
          <w:szCs w:val="28"/>
        </w:rPr>
        <w:t>с.</w:t>
      </w:r>
    </w:p>
    <w:p w14:paraId="70410A54"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современного подростка /Под ред. Д. И. </w:t>
      </w:r>
      <w:proofErr w:type="spellStart"/>
      <w:r w:rsidRPr="00C769CB">
        <w:rPr>
          <w:rFonts w:ascii="Times New Roman" w:eastAsia="Times New Roman" w:hAnsi="Times New Roman"/>
          <w:sz w:val="28"/>
          <w:szCs w:val="28"/>
          <w:lang w:eastAsia="ru-RU"/>
        </w:rPr>
        <w:t>Фельдштейна</w:t>
      </w:r>
      <w:proofErr w:type="spellEnd"/>
      <w:r w:rsidRPr="00C769CB">
        <w:rPr>
          <w:rFonts w:ascii="Times New Roman" w:eastAsia="Times New Roman" w:hAnsi="Times New Roman"/>
          <w:sz w:val="28"/>
          <w:szCs w:val="28"/>
          <w:lang w:eastAsia="ru-RU"/>
        </w:rPr>
        <w:t xml:space="preserve"> - М., 1987.</w:t>
      </w:r>
    </w:p>
    <w:p w14:paraId="0A362B16"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наследственности и среды в формировании индивидуальности человека/Под ред. И. В. Равич-Щербо. – М., 1988.</w:t>
      </w:r>
    </w:p>
    <w:p w14:paraId="5B1F9420"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Рыбалко, Е.Ф. Возрастная и дифференциальная психология. - Л.,1990.</w:t>
      </w:r>
    </w:p>
    <w:p w14:paraId="6582851C"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color w:val="000000"/>
          <w:sz w:val="28"/>
          <w:szCs w:val="28"/>
          <w:shd w:val="clear" w:color="auto" w:fill="FFFFFF"/>
        </w:rPr>
      </w:pPr>
      <w:r w:rsidRPr="00C769CB">
        <w:rPr>
          <w:rFonts w:ascii="Times New Roman" w:hAnsi="Times New Roman"/>
          <w:iCs/>
          <w:color w:val="000000"/>
          <w:sz w:val="28"/>
          <w:szCs w:val="28"/>
          <w:shd w:val="clear" w:color="auto" w:fill="FFFFFF"/>
        </w:rPr>
        <w:t>Савенков, А. И. </w:t>
      </w:r>
      <w:r w:rsidRPr="00C769CB">
        <w:rPr>
          <w:rFonts w:ascii="Times New Roman" w:hAnsi="Times New Roman"/>
          <w:color w:val="000000"/>
          <w:sz w:val="28"/>
          <w:szCs w:val="28"/>
          <w:shd w:val="clear" w:color="auto" w:fill="FFFFFF"/>
        </w:rPr>
        <w:t xml:space="preserve"> Педагогическая </w:t>
      </w:r>
      <w:proofErr w:type="gramStart"/>
      <w:r w:rsidRPr="00C769CB">
        <w:rPr>
          <w:rFonts w:ascii="Times New Roman" w:hAnsi="Times New Roman"/>
          <w:color w:val="000000"/>
          <w:sz w:val="28"/>
          <w:szCs w:val="28"/>
          <w:shd w:val="clear" w:color="auto" w:fill="FFFFFF"/>
        </w:rPr>
        <w:t>психология :</w:t>
      </w:r>
      <w:proofErr w:type="gramEnd"/>
      <w:r w:rsidRPr="00C769CB">
        <w:rPr>
          <w:rFonts w:ascii="Times New Roman" w:hAnsi="Times New Roman"/>
          <w:color w:val="000000"/>
          <w:sz w:val="28"/>
          <w:szCs w:val="28"/>
          <w:shd w:val="clear" w:color="auto" w:fill="FFFFFF"/>
        </w:rPr>
        <w:t xml:space="preserve"> учебник для среднего профессионального образования / А. И. Савенков. — 3-е изд., </w:t>
      </w:r>
      <w:proofErr w:type="spellStart"/>
      <w:r w:rsidRPr="00C769CB">
        <w:rPr>
          <w:rFonts w:ascii="Times New Roman" w:hAnsi="Times New Roman"/>
          <w:color w:val="000000"/>
          <w:sz w:val="28"/>
          <w:szCs w:val="28"/>
          <w:shd w:val="clear" w:color="auto" w:fill="FFFFFF"/>
        </w:rPr>
        <w:t>перераб</w:t>
      </w:r>
      <w:proofErr w:type="spellEnd"/>
      <w:r w:rsidRPr="00C769CB">
        <w:rPr>
          <w:rFonts w:ascii="Times New Roman" w:hAnsi="Times New Roman"/>
          <w:color w:val="000000"/>
          <w:sz w:val="28"/>
          <w:szCs w:val="28"/>
          <w:shd w:val="clear" w:color="auto" w:fill="FFFFFF"/>
        </w:rPr>
        <w:t xml:space="preserve">. и доп. — Москва : Издательство </w:t>
      </w:r>
      <w:proofErr w:type="spellStart"/>
      <w:r w:rsidRPr="00C769CB">
        <w:rPr>
          <w:rFonts w:ascii="Times New Roman" w:hAnsi="Times New Roman"/>
          <w:color w:val="000000"/>
          <w:sz w:val="28"/>
          <w:szCs w:val="28"/>
          <w:shd w:val="clear" w:color="auto" w:fill="FFFFFF"/>
        </w:rPr>
        <w:t>Юрайт</w:t>
      </w:r>
      <w:proofErr w:type="spellEnd"/>
      <w:r w:rsidRPr="00C769CB">
        <w:rPr>
          <w:rFonts w:ascii="Times New Roman" w:hAnsi="Times New Roman"/>
          <w:color w:val="000000"/>
          <w:sz w:val="28"/>
          <w:szCs w:val="28"/>
          <w:shd w:val="clear" w:color="auto" w:fill="FFFFFF"/>
        </w:rPr>
        <w:t xml:space="preserve">, 2023. — 595 с. </w:t>
      </w:r>
    </w:p>
    <w:p w14:paraId="5B397C2E"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xml:space="preserve">, Л.Р. Возрастная психология : учебно-методическое пособие / Л.Р. </w:t>
      </w: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Министерство просвещения Российской Федерации; 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 Челябинск: Издательство Южно-Уральского государственного гуманитарно-педагогического университета, 2021. – 176 с.</w:t>
      </w:r>
    </w:p>
    <w:p w14:paraId="475DD7F6"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Слободчиков, В.И., Исаев Е.И. Психология развития человека: Учебное пособие для вузов.  – М.: Школьная пресса, 2000.</w:t>
      </w:r>
    </w:p>
    <w:p w14:paraId="7632DDBE"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Столяренко, Л.Д. Основы психологии. 4-е изд., </w:t>
      </w:r>
      <w:proofErr w:type="spellStart"/>
      <w:r w:rsidRPr="00C769CB">
        <w:rPr>
          <w:rFonts w:ascii="Times New Roman" w:eastAsia="Times New Roman" w:hAnsi="Times New Roman"/>
          <w:sz w:val="28"/>
          <w:szCs w:val="28"/>
          <w:lang w:eastAsia="ru-RU"/>
        </w:rPr>
        <w:t>перераб</w:t>
      </w:r>
      <w:proofErr w:type="spellEnd"/>
      <w:r w:rsidRPr="00C769CB">
        <w:rPr>
          <w:rFonts w:ascii="Times New Roman" w:eastAsia="Times New Roman" w:hAnsi="Times New Roman"/>
          <w:sz w:val="28"/>
          <w:szCs w:val="28"/>
          <w:lang w:eastAsia="ru-RU"/>
        </w:rPr>
        <w:t xml:space="preserve">. И доп. – </w:t>
      </w:r>
      <w:proofErr w:type="spellStart"/>
      <w:r w:rsidRPr="00C769CB">
        <w:rPr>
          <w:rFonts w:ascii="Times New Roman" w:eastAsia="Times New Roman" w:hAnsi="Times New Roman"/>
          <w:sz w:val="28"/>
          <w:szCs w:val="28"/>
          <w:lang w:eastAsia="ru-RU"/>
        </w:rPr>
        <w:t>Ростов</w:t>
      </w:r>
      <w:proofErr w:type="spellEnd"/>
      <w:r w:rsidRPr="00C769CB">
        <w:rPr>
          <w:rFonts w:ascii="Times New Roman" w:eastAsia="Times New Roman" w:hAnsi="Times New Roman"/>
          <w:sz w:val="28"/>
          <w:szCs w:val="28"/>
          <w:lang w:eastAsia="ru-RU"/>
        </w:rPr>
        <w:t xml:space="preserve"> н/Д: Феникс, 2001. </w:t>
      </w:r>
    </w:p>
    <w:p w14:paraId="1871B903" w14:textId="77777777" w:rsidR="00C769CB" w:rsidRPr="00C769CB" w:rsidRDefault="00C769CB">
      <w:pPr>
        <w:pStyle w:val="a3"/>
        <w:numPr>
          <w:ilvl w:val="0"/>
          <w:numId w:val="3"/>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C769CB">
        <w:rPr>
          <w:rFonts w:ascii="Times New Roman" w:hAnsi="Times New Roman"/>
          <w:sz w:val="28"/>
          <w:szCs w:val="28"/>
          <w:lang w:eastAsia="ru-RU"/>
        </w:rPr>
        <w:t xml:space="preserve">Столяренко, Л.Д. Педагогическая психология. Серия «Учебники и учебные пособия». — 2-е изд., </w:t>
      </w:r>
      <w:proofErr w:type="spellStart"/>
      <w:r w:rsidRPr="00C769CB">
        <w:rPr>
          <w:rFonts w:ascii="Times New Roman" w:hAnsi="Times New Roman"/>
          <w:sz w:val="28"/>
          <w:szCs w:val="28"/>
          <w:lang w:eastAsia="ru-RU"/>
        </w:rPr>
        <w:t>перераб</w:t>
      </w:r>
      <w:proofErr w:type="spellEnd"/>
      <w:r w:rsidRPr="00C769CB">
        <w:rPr>
          <w:rFonts w:ascii="Times New Roman" w:hAnsi="Times New Roman"/>
          <w:sz w:val="28"/>
          <w:szCs w:val="28"/>
          <w:lang w:eastAsia="ru-RU"/>
        </w:rPr>
        <w:t xml:space="preserve">, и доп. — </w:t>
      </w:r>
      <w:proofErr w:type="spellStart"/>
      <w:r w:rsidRPr="00C769CB">
        <w:rPr>
          <w:rFonts w:ascii="Times New Roman" w:hAnsi="Times New Roman"/>
          <w:sz w:val="28"/>
          <w:szCs w:val="28"/>
          <w:lang w:eastAsia="ru-RU"/>
        </w:rPr>
        <w:t>Ростов</w:t>
      </w:r>
      <w:proofErr w:type="spellEnd"/>
      <w:r w:rsidRPr="00C769CB">
        <w:rPr>
          <w:rFonts w:ascii="Times New Roman" w:hAnsi="Times New Roman"/>
          <w:sz w:val="28"/>
          <w:szCs w:val="28"/>
          <w:lang w:eastAsia="ru-RU"/>
        </w:rPr>
        <w:t xml:space="preserve"> н/Д: «Феникс», 2003. — 544 с.</w:t>
      </w:r>
    </w:p>
    <w:p w14:paraId="5DD36CA6" w14:textId="77777777" w:rsidR="00C769CB" w:rsidRPr="00C769CB" w:rsidRDefault="00C769CB">
      <w:pPr>
        <w:pStyle w:val="a3"/>
        <w:numPr>
          <w:ilvl w:val="0"/>
          <w:numId w:val="3"/>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hAnsi="Times New Roman"/>
          <w:sz w:val="28"/>
          <w:szCs w:val="28"/>
          <w:lang w:eastAsia="ru-RU"/>
        </w:rPr>
        <w:t>Урунтаева</w:t>
      </w:r>
      <w:proofErr w:type="spellEnd"/>
      <w:r w:rsidRPr="00C769CB">
        <w:rPr>
          <w:rFonts w:ascii="Times New Roman" w:hAnsi="Times New Roman"/>
          <w:sz w:val="28"/>
          <w:szCs w:val="28"/>
          <w:lang w:eastAsia="ru-RU"/>
        </w:rPr>
        <w:t>, Г.А. Дошкольная психология: Учеб. пособие для студ. сред. пед. учеб. заведений. - 5-е изд., стереотип. - М.: Издательский центр «Академия», 2001. – 336 с.</w:t>
      </w:r>
    </w:p>
    <w:p w14:paraId="12FBFDDD" w14:textId="77777777" w:rsidR="00C769CB" w:rsidRPr="00C769CB" w:rsidRDefault="00C769CB">
      <w:pPr>
        <w:pStyle w:val="a3"/>
        <w:numPr>
          <w:ilvl w:val="0"/>
          <w:numId w:val="3"/>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iCs/>
          <w:sz w:val="28"/>
          <w:szCs w:val="28"/>
          <w:lang w:eastAsia="ru-RU"/>
        </w:rPr>
        <w:t>Фельдштейн</w:t>
      </w:r>
      <w:proofErr w:type="spellEnd"/>
      <w:r w:rsidRPr="00C769CB">
        <w:rPr>
          <w:rFonts w:ascii="Times New Roman" w:eastAsia="Times New Roman" w:hAnsi="Times New Roman"/>
          <w:iCs/>
          <w:sz w:val="28"/>
          <w:szCs w:val="28"/>
          <w:lang w:eastAsia="ru-RU"/>
        </w:rPr>
        <w:t xml:space="preserve">, Д.И. </w:t>
      </w:r>
      <w:r w:rsidRPr="00C769CB">
        <w:rPr>
          <w:rFonts w:ascii="Times New Roman" w:eastAsia="Times New Roman" w:hAnsi="Times New Roman"/>
          <w:sz w:val="28"/>
          <w:szCs w:val="28"/>
          <w:lang w:eastAsia="ru-RU"/>
        </w:rPr>
        <w:t>Проблемы возрастной и педагогической психологии. - М., 1995.</w:t>
      </w:r>
    </w:p>
    <w:p w14:paraId="6846CDCA" w14:textId="77777777" w:rsidR="00C769CB" w:rsidRPr="00C769CB" w:rsidRDefault="00C769CB">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Формирование личности в переходный период от подросткового к юношескому возрасту / Под ред. И. В. Дубровиной. – М., 1987.</w:t>
      </w:r>
    </w:p>
    <w:p w14:paraId="7F51BBA9" w14:textId="77777777" w:rsidR="00C769CB" w:rsidRPr="00C769CB" w:rsidRDefault="00C769CB">
      <w:pPr>
        <w:pStyle w:val="a3"/>
        <w:numPr>
          <w:ilvl w:val="0"/>
          <w:numId w:val="3"/>
        </w:numPr>
        <w:tabs>
          <w:tab w:val="left" w:pos="1134"/>
          <w:tab w:val="left" w:pos="3552"/>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О.В. Психология развития и возрастная психология: учебник для среднего профессионального образования/ О.В. </w:t>
      </w: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Е.В. Зыков, Г.В. </w:t>
      </w:r>
      <w:r w:rsidRPr="00C769CB">
        <w:rPr>
          <w:rFonts w:ascii="Times New Roman" w:hAnsi="Times New Roman"/>
          <w:sz w:val="28"/>
          <w:szCs w:val="28"/>
        </w:rPr>
        <w:lastRenderedPageBreak/>
        <w:t xml:space="preserve">Базаева; под редакцией О.В. </w:t>
      </w:r>
      <w:proofErr w:type="spellStart"/>
      <w:r w:rsidRPr="00C769CB">
        <w:rPr>
          <w:rFonts w:ascii="Times New Roman" w:hAnsi="Times New Roman"/>
          <w:sz w:val="28"/>
          <w:szCs w:val="28"/>
        </w:rPr>
        <w:t>Хухлаевой</w:t>
      </w:r>
      <w:proofErr w:type="spellEnd"/>
      <w:r w:rsidRPr="00C769CB">
        <w:rPr>
          <w:rFonts w:ascii="Times New Roman" w:hAnsi="Times New Roman"/>
          <w:sz w:val="28"/>
          <w:szCs w:val="28"/>
        </w:rPr>
        <w:t xml:space="preserve">.—Москва: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2020.—367с.</w:t>
      </w:r>
    </w:p>
    <w:p w14:paraId="7D993734" w14:textId="77777777" w:rsidR="00C769CB" w:rsidRPr="00C769CB" w:rsidRDefault="00C769CB">
      <w:pPr>
        <w:pStyle w:val="a3"/>
        <w:numPr>
          <w:ilvl w:val="0"/>
          <w:numId w:val="3"/>
        </w:numPr>
        <w:shd w:val="clear" w:color="auto" w:fill="FFFFFF"/>
        <w:tabs>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shd w:val="clear" w:color="auto" w:fill="FFFFFF"/>
          <w:lang w:eastAsia="ru-RU"/>
        </w:rPr>
        <w:t xml:space="preserve">Эльконин, Д. Б. Психология игры. — 2-е изд. — М.: </w:t>
      </w:r>
      <w:proofErr w:type="spellStart"/>
      <w:r w:rsidRPr="00C769CB">
        <w:rPr>
          <w:rFonts w:ascii="Times New Roman" w:eastAsia="Times New Roman" w:hAnsi="Times New Roman"/>
          <w:sz w:val="28"/>
          <w:szCs w:val="28"/>
          <w:shd w:val="clear" w:color="auto" w:fill="FFFFFF"/>
          <w:lang w:eastAsia="ru-RU"/>
        </w:rPr>
        <w:t>Гуманит</w:t>
      </w:r>
      <w:proofErr w:type="spellEnd"/>
      <w:r w:rsidRPr="00C769CB">
        <w:rPr>
          <w:rFonts w:ascii="Times New Roman" w:eastAsia="Times New Roman" w:hAnsi="Times New Roman"/>
          <w:sz w:val="28"/>
          <w:szCs w:val="28"/>
          <w:shd w:val="clear" w:color="auto" w:fill="FFFFFF"/>
          <w:lang w:eastAsia="ru-RU"/>
        </w:rPr>
        <w:t>. изд. центр ВЛАДОС, 1999. – 360 с.</w:t>
      </w:r>
    </w:p>
    <w:p w14:paraId="79E7CCFC" w14:textId="77777777" w:rsidR="00C769CB" w:rsidRPr="00C769CB" w:rsidRDefault="00C769CB">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iCs/>
          <w:sz w:val="28"/>
          <w:szCs w:val="28"/>
          <w:lang w:eastAsia="ru-RU"/>
        </w:rPr>
        <w:t xml:space="preserve">Эриксон Э. </w:t>
      </w:r>
      <w:r w:rsidRPr="00C769CB">
        <w:rPr>
          <w:rFonts w:ascii="Times New Roman" w:eastAsia="Times New Roman" w:hAnsi="Times New Roman"/>
          <w:sz w:val="28"/>
          <w:szCs w:val="28"/>
          <w:lang w:eastAsia="ru-RU"/>
        </w:rPr>
        <w:t>Идентичность: Юность и кризис. – М., 1996.</w:t>
      </w:r>
    </w:p>
    <w:p w14:paraId="4CAFCC91" w14:textId="2BFBEDDE" w:rsidR="00C769CB" w:rsidRPr="00C769CB" w:rsidRDefault="00C769CB">
      <w:pPr>
        <w:pStyle w:val="a3"/>
        <w:numPr>
          <w:ilvl w:val="0"/>
          <w:numId w:val="3"/>
        </w:numPr>
        <w:tabs>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sz w:val="28"/>
          <w:szCs w:val="28"/>
          <w:lang w:eastAsia="ru-RU"/>
        </w:rPr>
        <w:t>Яцемирская</w:t>
      </w:r>
      <w:proofErr w:type="spellEnd"/>
      <w:r w:rsidRPr="00C769CB">
        <w:rPr>
          <w:rFonts w:ascii="Times New Roman" w:eastAsia="Times New Roman" w:hAnsi="Times New Roman"/>
          <w:sz w:val="28"/>
          <w:szCs w:val="28"/>
          <w:lang w:eastAsia="ru-RU"/>
        </w:rPr>
        <w:t xml:space="preserve">, Р.С., Беленькая, И.Г. Социальная геронтология: Учеб. пособие для обучающихся </w:t>
      </w:r>
      <w:proofErr w:type="spellStart"/>
      <w:r w:rsidRPr="00C769CB">
        <w:rPr>
          <w:rFonts w:ascii="Times New Roman" w:eastAsia="Times New Roman" w:hAnsi="Times New Roman"/>
          <w:sz w:val="28"/>
          <w:szCs w:val="28"/>
          <w:lang w:eastAsia="ru-RU"/>
        </w:rPr>
        <w:t>высш</w:t>
      </w:r>
      <w:proofErr w:type="spellEnd"/>
      <w:r w:rsidRPr="00C769CB">
        <w:rPr>
          <w:rFonts w:ascii="Times New Roman" w:eastAsia="Times New Roman" w:hAnsi="Times New Roman"/>
          <w:sz w:val="28"/>
          <w:szCs w:val="28"/>
          <w:lang w:eastAsia="ru-RU"/>
        </w:rPr>
        <w:t>: учеб. заведений. – М.: ВЛАДОС, 1999.</w:t>
      </w:r>
    </w:p>
    <w:p w14:paraId="6629C1D3" w14:textId="77777777" w:rsidR="00D04AB9" w:rsidRPr="00C769CB" w:rsidRDefault="00D04AB9" w:rsidP="00144B93">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C769CB" w:rsidRDefault="00D04AB9" w:rsidP="00C769CB">
      <w:pPr>
        <w:spacing w:after="0" w:line="240" w:lineRule="auto"/>
        <w:ind w:firstLine="709"/>
        <w:jc w:val="both"/>
        <w:rPr>
          <w:rFonts w:ascii="Times New Roman" w:hAnsi="Times New Roman"/>
          <w:b/>
          <w:bCs/>
          <w:i/>
          <w:color w:val="EE0000"/>
          <w:sz w:val="28"/>
          <w:szCs w:val="28"/>
        </w:rPr>
      </w:pPr>
      <w:r w:rsidRPr="00C769CB">
        <w:rPr>
          <w:rFonts w:ascii="Times New Roman" w:hAnsi="Times New Roman"/>
          <w:b/>
          <w:bCs/>
          <w:i/>
          <w:sz w:val="28"/>
          <w:szCs w:val="28"/>
        </w:rPr>
        <w:t>Интернет-ресурсы</w:t>
      </w:r>
    </w:p>
    <w:p w14:paraId="1D6E13AC"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Федеральный портал «Российское образование» </w:t>
      </w:r>
      <w:hyperlink r:id="rId13" w:history="1">
        <w:r w:rsidRPr="00C769CB">
          <w:rPr>
            <w:rStyle w:val="ac"/>
            <w:rFonts w:ascii="Times New Roman" w:hAnsi="Times New Roman"/>
            <w:sz w:val="28"/>
            <w:szCs w:val="28"/>
          </w:rPr>
          <w:t>https://www.edu.ru/</w:t>
        </w:r>
      </w:hyperlink>
      <w:r w:rsidRPr="00C769CB">
        <w:rPr>
          <w:rFonts w:ascii="Times New Roman" w:hAnsi="Times New Roman"/>
          <w:sz w:val="28"/>
          <w:szCs w:val="28"/>
        </w:rPr>
        <w:t xml:space="preserve"> </w:t>
      </w:r>
    </w:p>
    <w:p w14:paraId="22F56E26"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C769CB">
          <w:rPr>
            <w:rStyle w:val="ac"/>
            <w:rFonts w:ascii="Times New Roman" w:hAnsi="Times New Roman"/>
            <w:sz w:val="28"/>
            <w:szCs w:val="28"/>
          </w:rPr>
          <w:t>http://school-collection.edu.ru/</w:t>
        </w:r>
      </w:hyperlink>
      <w:r w:rsidRPr="00C769CB">
        <w:rPr>
          <w:rFonts w:ascii="Times New Roman" w:hAnsi="Times New Roman"/>
          <w:sz w:val="28"/>
          <w:szCs w:val="28"/>
        </w:rPr>
        <w:t xml:space="preserve">  </w:t>
      </w:r>
    </w:p>
    <w:p w14:paraId="3C8F7847"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Портал «Гуманитарное образование» </w:t>
      </w:r>
      <w:hyperlink r:id="rId15" w:history="1">
        <w:r w:rsidRPr="00C769CB">
          <w:rPr>
            <w:rStyle w:val="ac"/>
            <w:rFonts w:ascii="Times New Roman" w:hAnsi="Times New Roman"/>
            <w:sz w:val="28"/>
            <w:szCs w:val="28"/>
          </w:rPr>
          <w:t>http://www.humanities.edu.ru/</w:t>
        </w:r>
      </w:hyperlink>
    </w:p>
    <w:p w14:paraId="670618C7"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на русском языке </w:t>
      </w:r>
      <w:hyperlink r:id="rId16" w:history="1">
        <w:r w:rsidRPr="00C769CB">
          <w:rPr>
            <w:rStyle w:val="ac"/>
            <w:rFonts w:ascii="Times New Roman" w:hAnsi="Times New Roman"/>
            <w:sz w:val="28"/>
            <w:szCs w:val="28"/>
          </w:rPr>
          <w:t>www.psychology.ru</w:t>
        </w:r>
      </w:hyperlink>
      <w:r w:rsidRPr="00C769CB">
        <w:rPr>
          <w:rFonts w:ascii="Times New Roman" w:hAnsi="Times New Roman"/>
          <w:sz w:val="28"/>
          <w:szCs w:val="28"/>
        </w:rPr>
        <w:t xml:space="preserve"> </w:t>
      </w:r>
    </w:p>
    <w:p w14:paraId="6FF17417" w14:textId="77777777" w:rsidR="00D04AB9" w:rsidRPr="00C769CB" w:rsidRDefault="00D04AB9">
      <w:pPr>
        <w:numPr>
          <w:ilvl w:val="0"/>
          <w:numId w:val="8"/>
        </w:numPr>
        <w:tabs>
          <w:tab w:val="left" w:pos="1134"/>
        </w:tabs>
        <w:spacing w:after="0" w:line="240" w:lineRule="auto"/>
        <w:ind w:left="0" w:firstLine="709"/>
        <w:contextualSpacing/>
        <w:jc w:val="both"/>
        <w:rPr>
          <w:rFonts w:ascii="Times New Roman" w:hAnsi="Times New Roman"/>
          <w:sz w:val="28"/>
          <w:szCs w:val="28"/>
          <w:lang w:val="en-US"/>
        </w:rPr>
      </w:pPr>
      <w:r w:rsidRPr="00C769CB">
        <w:rPr>
          <w:rFonts w:ascii="Times New Roman" w:hAnsi="Times New Roman"/>
          <w:caps/>
          <w:sz w:val="28"/>
          <w:szCs w:val="28"/>
          <w:lang w:val="en-US"/>
        </w:rPr>
        <w:t xml:space="preserve">Psychologies </w:t>
      </w:r>
      <w:hyperlink r:id="rId17" w:history="1">
        <w:r w:rsidRPr="00C769CB">
          <w:rPr>
            <w:rStyle w:val="ac"/>
            <w:rFonts w:ascii="Times New Roman" w:hAnsi="Times New Roman"/>
            <w:sz w:val="28"/>
            <w:szCs w:val="28"/>
            <w:lang w:val="en-US"/>
          </w:rPr>
          <w:t>https://www.psychologies.ru/tests/</w:t>
        </w:r>
      </w:hyperlink>
      <w:r w:rsidRPr="00C769CB">
        <w:rPr>
          <w:rFonts w:ascii="Times New Roman" w:hAnsi="Times New Roman"/>
          <w:sz w:val="28"/>
          <w:szCs w:val="28"/>
          <w:lang w:val="en-US"/>
        </w:rPr>
        <w:t xml:space="preserve">  </w:t>
      </w:r>
    </w:p>
    <w:p w14:paraId="1CFF827B" w14:textId="77777777" w:rsidR="00D04AB9" w:rsidRPr="00C769CB"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caps/>
          <w:sz w:val="28"/>
          <w:szCs w:val="28"/>
        </w:rPr>
        <w:t>psyjournals</w:t>
      </w:r>
      <w:r w:rsidRPr="00C769CB">
        <w:rPr>
          <w:rFonts w:ascii="Times New Roman" w:hAnsi="Times New Roman"/>
          <w:sz w:val="28"/>
          <w:szCs w:val="28"/>
        </w:rPr>
        <w:t xml:space="preserve"> </w:t>
      </w:r>
      <w:hyperlink r:id="rId18" w:history="1">
        <w:r w:rsidRPr="00C769CB">
          <w:rPr>
            <w:rStyle w:val="ac"/>
            <w:rFonts w:ascii="Times New Roman" w:hAnsi="Times New Roman"/>
            <w:sz w:val="28"/>
            <w:szCs w:val="28"/>
          </w:rPr>
          <w:t>https://psyjournals.ru/</w:t>
        </w:r>
      </w:hyperlink>
      <w:r w:rsidRPr="00C769CB">
        <w:rPr>
          <w:rFonts w:ascii="Times New Roman" w:hAnsi="Times New Roman"/>
          <w:sz w:val="28"/>
          <w:szCs w:val="28"/>
        </w:rPr>
        <w:t xml:space="preserve">  </w:t>
      </w:r>
    </w:p>
    <w:p w14:paraId="74703B55" w14:textId="688AB193" w:rsidR="00EE553B" w:rsidRPr="00C769CB" w:rsidRDefault="00EE553B" w:rsidP="00C769CB">
      <w:pPr>
        <w:tabs>
          <w:tab w:val="left" w:pos="3552"/>
        </w:tabs>
        <w:spacing w:after="0" w:line="240" w:lineRule="auto"/>
        <w:ind w:firstLine="709"/>
        <w:jc w:val="both"/>
        <w:rPr>
          <w:rFonts w:ascii="Times New Roman" w:hAnsi="Times New Roman"/>
          <w:b/>
          <w:sz w:val="28"/>
          <w:szCs w:val="28"/>
        </w:rPr>
      </w:pPr>
    </w:p>
    <w:p w14:paraId="439A091A" w14:textId="78569B3F" w:rsidR="00DE4D36" w:rsidRPr="00C769CB" w:rsidRDefault="00DE4D36" w:rsidP="00C769CB">
      <w:pPr>
        <w:tabs>
          <w:tab w:val="left" w:pos="2108"/>
        </w:tabs>
        <w:spacing w:after="0" w:line="240" w:lineRule="auto"/>
        <w:ind w:firstLine="709"/>
        <w:jc w:val="both"/>
        <w:rPr>
          <w:rFonts w:ascii="Times New Roman" w:hAnsi="Times New Roman"/>
          <w:b/>
          <w:bCs/>
          <w:sz w:val="28"/>
          <w:szCs w:val="28"/>
        </w:rPr>
      </w:pPr>
      <w:r w:rsidRPr="00C769CB">
        <w:rPr>
          <w:rFonts w:ascii="Times New Roman" w:hAnsi="Times New Roman"/>
          <w:b/>
          <w:sz w:val="28"/>
          <w:szCs w:val="28"/>
        </w:rPr>
        <w:t>3.3</w:t>
      </w:r>
      <w:r w:rsidR="00AC166B" w:rsidRPr="00C769CB">
        <w:rPr>
          <w:rFonts w:ascii="Times New Roman" w:hAnsi="Times New Roman"/>
          <w:b/>
          <w:sz w:val="28"/>
          <w:szCs w:val="28"/>
        </w:rPr>
        <w:t xml:space="preserve"> </w:t>
      </w:r>
      <w:r w:rsidRPr="00C769CB">
        <w:rPr>
          <w:rFonts w:ascii="Times New Roman" w:hAnsi="Times New Roman"/>
          <w:b/>
          <w:bCs/>
          <w:sz w:val="28"/>
          <w:szCs w:val="28"/>
        </w:rPr>
        <w:t>Методические рекомендации преподавателям</w:t>
      </w:r>
    </w:p>
    <w:p w14:paraId="3EAD92A1"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bookmarkStart w:id="15" w:name="_Toc7730"/>
      <w:bookmarkStart w:id="16" w:name="_Toc190765401"/>
      <w:bookmarkStart w:id="17" w:name="_Toc200447052"/>
      <w:bookmarkStart w:id="18" w:name="_Toc190774055"/>
      <w:bookmarkStart w:id="19" w:name="_Toc3602"/>
      <w:bookmarkStart w:id="20" w:name="_Toc199777780"/>
      <w:bookmarkStart w:id="21" w:name="_Toc217318511"/>
      <w:r w:rsidRPr="00C769CB">
        <w:rPr>
          <w:rFonts w:ascii="Times New Roman" w:eastAsia="Times New Roman" w:hAnsi="Times New Roman"/>
          <w:sz w:val="28"/>
          <w:szCs w:val="28"/>
          <w:lang w:eastAsia="ru-RU"/>
        </w:rPr>
        <w:t>Рабочая программа раздела Возрастная психология ориентирована на формирование базы знаний по возрастной психологии, получение навыков и умений использования данных знаний на практике.</w:t>
      </w:r>
    </w:p>
    <w:p w14:paraId="23DF10C4"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3F9306B8" w14:textId="2AFE206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На лекционных занятиях вводятся новые знания, понятия и законы возрастной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Возрастная психология направлен на знакомство обучающихся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w:t>
      </w:r>
      <w:r w:rsidRPr="00C769CB">
        <w:rPr>
          <w:rFonts w:ascii="Times New Roman" w:eastAsia="Times New Roman" w:hAnsi="Times New Roman"/>
          <w:sz w:val="28"/>
          <w:szCs w:val="28"/>
          <w:lang w:eastAsia="ru-RU"/>
        </w:rPr>
        <w:lastRenderedPageBreak/>
        <w:t xml:space="preserve">места среди них. При введении нового понятия следует избегать типичных ошибок, таких как тавтология, пропуск существенных отличительных признаков и </w:t>
      </w:r>
      <w:proofErr w:type="gramStart"/>
      <w:r w:rsidRPr="00C769CB">
        <w:rPr>
          <w:rFonts w:ascii="Times New Roman" w:eastAsia="Times New Roman" w:hAnsi="Times New Roman"/>
          <w:sz w:val="28"/>
          <w:szCs w:val="28"/>
          <w:lang w:eastAsia="ru-RU"/>
        </w:rPr>
        <w:t>т.д.</w:t>
      </w:r>
      <w:proofErr w:type="gramEnd"/>
      <w:r w:rsidRPr="00C769CB">
        <w:rPr>
          <w:rFonts w:ascii="Times New Roman" w:eastAsia="Times New Roman" w:hAnsi="Times New Roman"/>
          <w:sz w:val="28"/>
          <w:szCs w:val="28"/>
          <w:lang w:eastAsia="ru-RU"/>
        </w:rPr>
        <w:t xml:space="preserve">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w:t>
      </w:r>
      <w:proofErr w:type="gramStart"/>
      <w:r w:rsidRPr="00C769CB">
        <w:rPr>
          <w:rFonts w:ascii="Times New Roman" w:eastAsia="Times New Roman" w:hAnsi="Times New Roman"/>
          <w:sz w:val="28"/>
          <w:szCs w:val="28"/>
          <w:lang w:eastAsia="ru-RU"/>
        </w:rPr>
        <w:t>т.п.</w:t>
      </w:r>
      <w:proofErr w:type="gramEnd"/>
    </w:p>
    <w:p w14:paraId="0675A0AE" w14:textId="5BEED2A9"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обучающихся, уровень запоминания и освоения материала, затрагивает эмоциональную сторону личности студента. </w:t>
      </w:r>
    </w:p>
    <w:p w14:paraId="69A1F2E6" w14:textId="54175D7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Практические занятия проводятся с целью научить обучающихся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04F04A88"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1168093E" w14:textId="1441FB6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Проведение занятий ориентировано, также, на самостоятельную работу обучающихся. Прежде всего, следует научить обучающихся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14:paraId="5F374E16"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A2E2417" w14:textId="74E0DA9E" w:rsidR="00A74160" w:rsidRPr="00C769CB" w:rsidRDefault="00A74160" w:rsidP="00C769CB">
      <w:pPr>
        <w:spacing w:after="0" w:line="240" w:lineRule="auto"/>
        <w:ind w:firstLine="709"/>
        <w:jc w:val="both"/>
        <w:rPr>
          <w:rFonts w:ascii="Times New Roman" w:hAnsi="Times New Roman"/>
          <w:b/>
          <w:caps/>
          <w:sz w:val="28"/>
          <w:szCs w:val="28"/>
        </w:rPr>
      </w:pPr>
      <w:r w:rsidRPr="00C769CB">
        <w:rPr>
          <w:rFonts w:ascii="Times New Roman" w:hAnsi="Times New Roman"/>
          <w:b/>
          <w:sz w:val="28"/>
          <w:szCs w:val="28"/>
          <w:lang w:val="tr-TR"/>
        </w:rPr>
        <w:lastRenderedPageBreak/>
        <w:t>4</w:t>
      </w:r>
      <w:r w:rsidR="00E257B9">
        <w:rPr>
          <w:rFonts w:ascii="Times New Roman" w:hAnsi="Times New Roman"/>
          <w:b/>
          <w:sz w:val="28"/>
          <w:szCs w:val="28"/>
        </w:rPr>
        <w:t>.</w:t>
      </w:r>
      <w:r w:rsidRPr="00C769CB">
        <w:rPr>
          <w:rFonts w:ascii="Times New Roman" w:hAnsi="Times New Roman"/>
          <w:b/>
          <w:sz w:val="28"/>
          <w:szCs w:val="28"/>
          <w:lang w:val="tr-TR"/>
        </w:rPr>
        <w:t xml:space="preserve"> </w:t>
      </w:r>
      <w:r w:rsidRPr="00C769CB">
        <w:rPr>
          <w:rFonts w:ascii="Times New Roman" w:hAnsi="Times New Roman"/>
          <w:b/>
          <w:caps/>
          <w:sz w:val="28"/>
          <w:szCs w:val="28"/>
        </w:rPr>
        <w:t>Контроль и оценка результатов освоения курса</w:t>
      </w:r>
      <w:bookmarkEnd w:id="15"/>
      <w:bookmarkEnd w:id="16"/>
      <w:bookmarkEnd w:id="17"/>
      <w:bookmarkEnd w:id="18"/>
      <w:bookmarkEnd w:id="19"/>
      <w:bookmarkEnd w:id="20"/>
      <w:bookmarkEnd w:id="21"/>
    </w:p>
    <w:p w14:paraId="57068455" w14:textId="77777777" w:rsidR="00A74160" w:rsidRPr="00C769CB" w:rsidRDefault="00A74160" w:rsidP="00C769CB">
      <w:pPr>
        <w:tabs>
          <w:tab w:val="left" w:pos="3552"/>
        </w:tabs>
        <w:spacing w:after="0" w:line="240" w:lineRule="auto"/>
        <w:ind w:firstLine="709"/>
        <w:jc w:val="both"/>
        <w:rPr>
          <w:rFonts w:ascii="Times New Roman" w:hAnsi="Times New Roman"/>
          <w:sz w:val="28"/>
          <w:szCs w:val="28"/>
        </w:rPr>
      </w:pPr>
    </w:p>
    <w:p w14:paraId="60555E9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4619DEA1" w14:textId="0AFF5B24"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Итоговый контроль по дисциплине </w:t>
      </w:r>
      <w:r w:rsidR="00C769CB" w:rsidRPr="00C769CB">
        <w:rPr>
          <w:rFonts w:ascii="Times New Roman" w:hAnsi="Times New Roman"/>
          <w:sz w:val="28"/>
          <w:szCs w:val="28"/>
        </w:rPr>
        <w:t>Возрастная психология</w:t>
      </w:r>
      <w:r w:rsidRPr="00C769CB">
        <w:rPr>
          <w:rFonts w:ascii="Times New Roman" w:hAnsi="Times New Roman"/>
          <w:sz w:val="28"/>
          <w:szCs w:val="28"/>
        </w:rPr>
        <w:t xml:space="preserve"> – контрольная работа.</w:t>
      </w:r>
    </w:p>
    <w:p w14:paraId="697EAD4A"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Формы текущего контроля:</w:t>
      </w:r>
    </w:p>
    <w:p w14:paraId="3BCAD1D1"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Устный опрос (фронтальный, индивидуальный)</w:t>
      </w:r>
    </w:p>
    <w:p w14:paraId="6EE001E9"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Оценка самостоятельной работы (доклады по изученной теме)</w:t>
      </w:r>
    </w:p>
    <w:p w14:paraId="42688A30" w14:textId="77777777" w:rsidR="00D04AB9" w:rsidRPr="00C769CB" w:rsidRDefault="00D04AB9">
      <w:pPr>
        <w:pStyle w:val="a3"/>
        <w:numPr>
          <w:ilvl w:val="0"/>
          <w:numId w:val="1"/>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Тест проверки знаний</w:t>
      </w:r>
    </w:p>
    <w:p w14:paraId="3F8A2975" w14:textId="77777777"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Итоговый контроль проводится в форме теста проверки знаний.</w:t>
      </w:r>
    </w:p>
    <w:p w14:paraId="32653510" w14:textId="618BDC7F"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Степень сложности контрольных заданий определяется индивидуальными способностями </w:t>
      </w:r>
      <w:r w:rsidR="00C769CB" w:rsidRPr="00C769CB">
        <w:rPr>
          <w:rFonts w:ascii="Times New Roman" w:hAnsi="Times New Roman"/>
          <w:sz w:val="28"/>
          <w:szCs w:val="28"/>
        </w:rPr>
        <w:t>обучающихся</w:t>
      </w:r>
      <w:r w:rsidRPr="00C769CB">
        <w:rPr>
          <w:rFonts w:ascii="Times New Roman" w:hAnsi="Times New Roman"/>
          <w:sz w:val="28"/>
          <w:szCs w:val="28"/>
        </w:rPr>
        <w:t xml:space="preserve"> и требованиями программы.</w:t>
      </w:r>
    </w:p>
    <w:p w14:paraId="6FB16C3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p>
    <w:p w14:paraId="7BBF970C"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Критерии оценки результатов обучения</w:t>
      </w:r>
    </w:p>
    <w:p w14:paraId="001290DD"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устном опросе</w:t>
      </w:r>
    </w:p>
    <w:p w14:paraId="634C23B5"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7B02C42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342BD4C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08E8A39"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C0B5AA"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тестовом контроле</w:t>
      </w:r>
    </w:p>
    <w:p w14:paraId="390617BF"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90% и более правильных ответов.</w:t>
      </w:r>
    </w:p>
    <w:p w14:paraId="39C9BDD3"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от 75% до 89% правильных ответов.</w:t>
      </w:r>
    </w:p>
    <w:p w14:paraId="0B840D6A"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от 50% до 74% правильных ответов.</w:t>
      </w:r>
    </w:p>
    <w:p w14:paraId="6E98041A" w14:textId="5EE9E7C5"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C769CB">
        <w:rPr>
          <w:rFonts w:ascii="Times New Roman" w:hAnsi="Times New Roman"/>
          <w:sz w:val="28"/>
          <w:szCs w:val="28"/>
        </w:rPr>
        <w:tab/>
      </w:r>
    </w:p>
    <w:p w14:paraId="58E25CB8"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Содержание контрольных заданий</w:t>
      </w:r>
    </w:p>
    <w:p w14:paraId="7F0BE1AC"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Темы для подготовки докладов</w:t>
      </w:r>
    </w:p>
    <w:p w14:paraId="05DD73BB"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Объект и предмет изучения возрастной психологии</w:t>
      </w:r>
    </w:p>
    <w:p w14:paraId="1BAD844F"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Теоретические и практические задачи возрастной психологии</w:t>
      </w:r>
    </w:p>
    <w:p w14:paraId="6AB98717"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Методы исследований возрастной психологии</w:t>
      </w:r>
    </w:p>
    <w:p w14:paraId="6A8066A1"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5AEE1032"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Биогенетические и социогенетические концепции, теория конвергенции двух факторов</w:t>
      </w:r>
    </w:p>
    <w:p w14:paraId="79F0229B"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Психоаналитическая теория детского развития (З. Фрейд)</w:t>
      </w:r>
    </w:p>
    <w:p w14:paraId="0C6C895A"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Эпигенетическая теория развития личности Э. Эриксона</w:t>
      </w:r>
    </w:p>
    <w:p w14:paraId="3ADDEAAF" w14:textId="77777777" w:rsidR="00C769CB" w:rsidRPr="00C769CB" w:rsidRDefault="00C769CB">
      <w:pPr>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Бихевиоризм о закономерностях детского развития</w:t>
      </w:r>
    </w:p>
    <w:p w14:paraId="6E80FCC2"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Психическое развитие как развитие интеллекта: концепция Ж. Пиаже</w:t>
      </w:r>
    </w:p>
    <w:p w14:paraId="656D9FBA"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Культурно-исторический подход к пониманию психического развития (</w:t>
      </w:r>
      <w:proofErr w:type="gramStart"/>
      <w:r w:rsidRPr="00C769CB">
        <w:rPr>
          <w:rFonts w:ascii="Times New Roman" w:eastAsia="Times New Roman" w:hAnsi="Times New Roman"/>
          <w:sz w:val="28"/>
          <w:szCs w:val="28"/>
          <w:lang w:eastAsia="ru-RU"/>
        </w:rPr>
        <w:t>Л.С.</w:t>
      </w:r>
      <w:proofErr w:type="gramEnd"/>
      <w:r w:rsidRPr="00C769CB">
        <w:rPr>
          <w:rFonts w:ascii="Times New Roman" w:eastAsia="Times New Roman" w:hAnsi="Times New Roman"/>
          <w:sz w:val="28"/>
          <w:szCs w:val="28"/>
          <w:lang w:eastAsia="ru-RU"/>
        </w:rPr>
        <w:t xml:space="preserve"> Выготский)</w:t>
      </w:r>
    </w:p>
    <w:p w14:paraId="39958926"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Ведущая роль обучения в развитии ребенка</w:t>
      </w:r>
    </w:p>
    <w:p w14:paraId="38BB43D5" w14:textId="77777777" w:rsidR="00C769CB" w:rsidRPr="00C769CB" w:rsidRDefault="00C769CB">
      <w:pPr>
        <w:numPr>
          <w:ilvl w:val="0"/>
          <w:numId w:val="9"/>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Категория «психологический возраст» и проблема периодизации в работах </w:t>
      </w:r>
      <w:proofErr w:type="gramStart"/>
      <w:r w:rsidRPr="00C769CB">
        <w:rPr>
          <w:rFonts w:ascii="Times New Roman" w:eastAsia="Times New Roman" w:hAnsi="Times New Roman"/>
          <w:sz w:val="28"/>
          <w:szCs w:val="28"/>
          <w:lang w:eastAsia="ru-RU"/>
        </w:rPr>
        <w:t>Л.С.</w:t>
      </w:r>
      <w:proofErr w:type="gramEnd"/>
      <w:r w:rsidRPr="00C769CB">
        <w:rPr>
          <w:rFonts w:ascii="Times New Roman" w:eastAsia="Times New Roman" w:hAnsi="Times New Roman"/>
          <w:sz w:val="28"/>
          <w:szCs w:val="28"/>
          <w:lang w:eastAsia="ru-RU"/>
        </w:rPr>
        <w:t xml:space="preserve"> Выготского</w:t>
      </w:r>
    </w:p>
    <w:p w14:paraId="032611BB"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Кризис новорожденности </w:t>
      </w:r>
    </w:p>
    <w:p w14:paraId="6682F41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психические новообразования младенческого возраста</w:t>
      </w:r>
    </w:p>
    <w:p w14:paraId="48DC242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одного года. Появление новой социальной ситуации развития</w:t>
      </w:r>
    </w:p>
    <w:p w14:paraId="4063C34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Предметно-манипулятивная деятельность как ведущая в раннем детстве</w:t>
      </w:r>
    </w:p>
    <w:p w14:paraId="4E48910E"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раннего детства</w:t>
      </w:r>
    </w:p>
    <w:p w14:paraId="50F19A61"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трех лет. Симптомы кризиса</w:t>
      </w:r>
    </w:p>
    <w:p w14:paraId="5FBC625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Игра – ведущий тип деятельности ребенка дошкольного возраста</w:t>
      </w:r>
    </w:p>
    <w:p w14:paraId="59157B0C"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дошкольного возраста и их значение в развитии личности ребенка</w:t>
      </w:r>
    </w:p>
    <w:p w14:paraId="281E543A"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семи лет. Основная симптоматика кризиса</w:t>
      </w:r>
    </w:p>
    <w:p w14:paraId="2E91F8E2"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готовности ребенка к школьному обучению</w:t>
      </w:r>
    </w:p>
    <w:p w14:paraId="3105B85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Учебная деятельность как ведущий тип деятельности, определяющий психическое развитие младшего школьника</w:t>
      </w:r>
    </w:p>
    <w:p w14:paraId="437DAAF6"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Место и значение подросткового периода в развитии ребенка</w:t>
      </w:r>
    </w:p>
    <w:p w14:paraId="4714728A"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Центральное новообразование личности в подростковом возрасте</w:t>
      </w:r>
    </w:p>
    <w:p w14:paraId="767AE36F"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Личностный кризис в отрочестве</w:t>
      </w:r>
    </w:p>
    <w:p w14:paraId="63740837"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Юность как социально-психологическое явление </w:t>
      </w:r>
    </w:p>
    <w:p w14:paraId="756C1F96"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Психологическая готовность к личностному самоопределению</w:t>
      </w:r>
    </w:p>
    <w:p w14:paraId="5004B620"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Психологическое содержание личностного кризиса молодости</w:t>
      </w:r>
    </w:p>
    <w:p w14:paraId="5FCBD48C"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Когнитивное развитие в ранней взрослости</w:t>
      </w:r>
    </w:p>
    <w:p w14:paraId="29A5E06B"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Кризисы взрослости</w:t>
      </w:r>
    </w:p>
    <w:p w14:paraId="5B9F2F61"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Типы личности взрослого человека</w:t>
      </w:r>
    </w:p>
    <w:p w14:paraId="04E97329" w14:textId="77777777" w:rsidR="00C769CB" w:rsidRPr="00C769CB" w:rsidRDefault="00C769CB">
      <w:pPr>
        <w:widowControl w:val="0"/>
        <w:numPr>
          <w:ilvl w:val="0"/>
          <w:numId w:val="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жизни людей пожилого возраста</w:t>
      </w:r>
    </w:p>
    <w:p w14:paraId="0AF393FC"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 </w:t>
      </w:r>
    </w:p>
    <w:p w14:paraId="3D80E4D7"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Примерный список вопросов по разделам</w:t>
      </w:r>
    </w:p>
    <w:p w14:paraId="14D7F216" w14:textId="77777777" w:rsidR="00C769CB" w:rsidRPr="00E257B9" w:rsidRDefault="00C769CB" w:rsidP="00C769CB">
      <w:pPr>
        <w:tabs>
          <w:tab w:val="left" w:pos="3552"/>
        </w:tabs>
        <w:spacing w:after="0" w:line="240" w:lineRule="auto"/>
        <w:ind w:firstLine="709"/>
        <w:jc w:val="both"/>
        <w:rPr>
          <w:rFonts w:ascii="Times New Roman" w:hAnsi="Times New Roman"/>
          <w:b/>
          <w:bCs/>
          <w:sz w:val="28"/>
          <w:szCs w:val="28"/>
        </w:rPr>
      </w:pPr>
      <w:r w:rsidRPr="00E257B9">
        <w:rPr>
          <w:rFonts w:ascii="Times New Roman" w:hAnsi="Times New Roman"/>
          <w:b/>
          <w:bCs/>
          <w:sz w:val="28"/>
          <w:szCs w:val="28"/>
        </w:rPr>
        <w:t>Раздел 1. Введение в возрастную психологию</w:t>
      </w:r>
    </w:p>
    <w:p w14:paraId="3B6EF1A3"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 и объект возрастной психологии</w:t>
      </w:r>
    </w:p>
    <w:p w14:paraId="2A38C42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теоретические задачи возрастной психологии</w:t>
      </w:r>
    </w:p>
    <w:p w14:paraId="5ECA8A2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основных методов возрастной психологии</w:t>
      </w:r>
    </w:p>
    <w:p w14:paraId="1B23B10C"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понятия возрастной психологии</w:t>
      </w:r>
    </w:p>
    <w:p w14:paraId="434BE4E3" w14:textId="77777777" w:rsidR="00C769CB" w:rsidRPr="00C769CB" w:rsidRDefault="00C769CB">
      <w:pPr>
        <w:numPr>
          <w:ilvl w:val="0"/>
          <w:numId w:val="10"/>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Различные подходы к пониманию развития</w:t>
      </w:r>
    </w:p>
    <w:p w14:paraId="5198B5E6" w14:textId="77777777" w:rsidR="00C769CB" w:rsidRPr="00C769CB" w:rsidRDefault="00C769CB">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6A8725CC" w14:textId="77777777" w:rsidR="00C769CB" w:rsidRPr="00E257B9" w:rsidRDefault="00C769CB" w:rsidP="00C769CB">
      <w:pPr>
        <w:tabs>
          <w:tab w:val="left" w:pos="3552"/>
        </w:tabs>
        <w:spacing w:after="0" w:line="240" w:lineRule="auto"/>
        <w:ind w:firstLine="709"/>
        <w:jc w:val="both"/>
        <w:rPr>
          <w:rFonts w:ascii="Times New Roman" w:hAnsi="Times New Roman"/>
          <w:b/>
          <w:bCs/>
          <w:sz w:val="28"/>
          <w:szCs w:val="28"/>
        </w:rPr>
      </w:pPr>
      <w:r w:rsidRPr="00E257B9">
        <w:rPr>
          <w:rFonts w:ascii="Times New Roman" w:hAnsi="Times New Roman"/>
          <w:b/>
          <w:bCs/>
          <w:sz w:val="28"/>
          <w:szCs w:val="28"/>
        </w:rPr>
        <w:t>Раздел 2. Основные концепции психического развития человека</w:t>
      </w:r>
    </w:p>
    <w:p w14:paraId="5DC1FCDE"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психоаналитические концепции развития</w:t>
      </w:r>
    </w:p>
    <w:p w14:paraId="760EB0DA"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2CA3A417"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возрастной периодизации развития в поведенческой психологии</w:t>
      </w:r>
    </w:p>
    <w:p w14:paraId="1CDADACD"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идеи теории социального научения</w:t>
      </w:r>
    </w:p>
    <w:p w14:paraId="1308B927"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p>
    <w:p w14:paraId="50B3B601" w14:textId="77777777" w:rsidR="00C769CB" w:rsidRPr="00C769CB" w:rsidRDefault="00C769CB">
      <w:pPr>
        <w:numPr>
          <w:ilvl w:val="0"/>
          <w:numId w:val="12"/>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Связь нравственного развития с когнитивным развитием</w:t>
      </w:r>
    </w:p>
    <w:p w14:paraId="195A1DFB"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p>
    <w:p w14:paraId="313CE2F4"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Взаимосвязь обучения и развития</w:t>
      </w:r>
    </w:p>
    <w:p w14:paraId="07DB6A09"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Периодизация по ведущим видам деятельности </w:t>
      </w:r>
      <w:proofErr w:type="spellStart"/>
      <w:r w:rsidRPr="00C769CB">
        <w:rPr>
          <w:rFonts w:ascii="Times New Roman" w:eastAsia="Times New Roman" w:hAnsi="Times New Roman"/>
          <w:sz w:val="28"/>
          <w:szCs w:val="28"/>
          <w:lang w:eastAsia="ru-RU"/>
        </w:rPr>
        <w:t>Д.Б.Эльконина</w:t>
      </w:r>
      <w:proofErr w:type="spellEnd"/>
    </w:p>
    <w:p w14:paraId="077F8203" w14:textId="77777777" w:rsidR="00C769CB" w:rsidRPr="00C769CB" w:rsidRDefault="00C769CB">
      <w:pPr>
        <w:numPr>
          <w:ilvl w:val="0"/>
          <w:numId w:val="1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развития. Ведущая деятельность. Психологические новообразования</w:t>
      </w:r>
    </w:p>
    <w:p w14:paraId="41AB5D0B" w14:textId="77777777" w:rsidR="00C769CB" w:rsidRPr="00C769CB" w:rsidRDefault="00C769CB">
      <w:pPr>
        <w:numPr>
          <w:ilvl w:val="0"/>
          <w:numId w:val="1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обучения в психическом развитии ребенка</w:t>
      </w:r>
    </w:p>
    <w:p w14:paraId="661D526D" w14:textId="77777777" w:rsidR="00C769CB" w:rsidRPr="00E257B9" w:rsidRDefault="00C769CB" w:rsidP="00C769CB">
      <w:pPr>
        <w:tabs>
          <w:tab w:val="left" w:pos="3552"/>
        </w:tabs>
        <w:spacing w:after="0" w:line="240" w:lineRule="auto"/>
        <w:ind w:firstLine="709"/>
        <w:jc w:val="both"/>
        <w:rPr>
          <w:rFonts w:ascii="Times New Roman" w:hAnsi="Times New Roman"/>
          <w:b/>
          <w:bCs/>
          <w:sz w:val="28"/>
          <w:szCs w:val="28"/>
        </w:rPr>
      </w:pPr>
      <w:r w:rsidRPr="00E257B9">
        <w:rPr>
          <w:rFonts w:ascii="Times New Roman" w:hAnsi="Times New Roman"/>
          <w:b/>
          <w:bCs/>
          <w:sz w:val="28"/>
          <w:szCs w:val="28"/>
        </w:rPr>
        <w:t>Раздел 3. Онтогенетическое психическое развитие человека: возрастные ступени</w:t>
      </w:r>
    </w:p>
    <w:p w14:paraId="0DEFFADD"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 как психологическая категория</w:t>
      </w:r>
    </w:p>
    <w:p w14:paraId="4A77ACE7"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Основные подходы к возрастной периодизации</w:t>
      </w:r>
    </w:p>
    <w:p w14:paraId="6C30F1BB"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Возрастные кризисы</w:t>
      </w:r>
    </w:p>
    <w:p w14:paraId="2CB68EA4"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ребенка в периоды новорожденности и младенчества</w:t>
      </w:r>
    </w:p>
    <w:p w14:paraId="728AFF38"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развития ребенка в раннем возрасте</w:t>
      </w:r>
    </w:p>
    <w:p w14:paraId="596DF8C9"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Развитие личности дошкольника</w:t>
      </w:r>
    </w:p>
    <w:p w14:paraId="6AEE1128"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личности младшего школьника</w:t>
      </w:r>
    </w:p>
    <w:p w14:paraId="4A15191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в подростковом возрасте</w:t>
      </w:r>
    </w:p>
    <w:p w14:paraId="266FDD5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Особенности развития личностной сферы в юношеском возрасте</w:t>
      </w:r>
    </w:p>
    <w:p w14:paraId="2C8A7073" w14:textId="77777777" w:rsidR="00C769CB" w:rsidRPr="00C769CB" w:rsidRDefault="00C769CB">
      <w:pPr>
        <w:numPr>
          <w:ilvl w:val="0"/>
          <w:numId w:val="15"/>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sz w:val="28"/>
          <w:szCs w:val="28"/>
          <w:lang w:eastAsia="ru-RU"/>
        </w:rPr>
        <w:t>Психологические особенности периода взрослости</w:t>
      </w:r>
    </w:p>
    <w:p w14:paraId="028D198A" w14:textId="2FAB6FB9" w:rsidR="00DD7103" w:rsidRPr="00097241" w:rsidRDefault="00EE553B" w:rsidP="0034603B">
      <w:pPr>
        <w:tabs>
          <w:tab w:val="left" w:pos="1134"/>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br w:type="page"/>
      </w:r>
      <w:bookmarkStart w:id="22" w:name="_Toc217318512"/>
      <w:r w:rsidR="00DD7103" w:rsidRPr="00097241">
        <w:rPr>
          <w:rFonts w:ascii="Times New Roman" w:hAnsi="Times New Roman"/>
          <w:b/>
          <w:sz w:val="28"/>
          <w:szCs w:val="28"/>
        </w:rPr>
        <w:lastRenderedPageBreak/>
        <w:t xml:space="preserve">ЛИСТ ПЕРЕУТВЕРЖДЕНИЯ РАБОЧЕЙ ПРОГРАММЫ </w:t>
      </w:r>
      <w:r w:rsidR="006A0904" w:rsidRPr="00097241">
        <w:rPr>
          <w:rFonts w:ascii="Times New Roman" w:hAnsi="Times New Roman"/>
          <w:b/>
          <w:sz w:val="28"/>
          <w:szCs w:val="28"/>
        </w:rPr>
        <w:t>ДИСЦИПЛИНЫ</w:t>
      </w:r>
      <w:bookmarkEnd w:id="22"/>
    </w:p>
    <w:p w14:paraId="7A1975DB"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2331836D" w14:textId="6C79E120"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 xml:space="preserve">Рабочая программа: </w:t>
      </w:r>
      <w:r w:rsidRPr="00335B08">
        <w:rPr>
          <w:rFonts w:ascii="Times New Roman" w:hAnsi="Times New Roman"/>
          <w:sz w:val="24"/>
          <w:szCs w:val="24"/>
          <w:u w:val="single"/>
        </w:rPr>
        <w:t>МДК.02.0</w:t>
      </w:r>
      <w:r>
        <w:rPr>
          <w:rFonts w:ascii="Times New Roman" w:hAnsi="Times New Roman"/>
          <w:sz w:val="24"/>
          <w:szCs w:val="24"/>
          <w:u w:val="single"/>
        </w:rPr>
        <w:t>1.0</w:t>
      </w:r>
      <w:r>
        <w:rPr>
          <w:rFonts w:ascii="Times New Roman" w:hAnsi="Times New Roman"/>
          <w:sz w:val="24"/>
          <w:szCs w:val="24"/>
          <w:u w:val="single"/>
        </w:rPr>
        <w:t>2</w:t>
      </w:r>
      <w:r w:rsidRPr="00335B08">
        <w:rPr>
          <w:rFonts w:ascii="Times New Roman" w:hAnsi="Times New Roman"/>
          <w:sz w:val="24"/>
          <w:szCs w:val="24"/>
          <w:u w:val="single"/>
        </w:rPr>
        <w:t xml:space="preserve"> </w:t>
      </w:r>
      <w:r>
        <w:rPr>
          <w:rFonts w:ascii="Times New Roman" w:hAnsi="Times New Roman"/>
          <w:sz w:val="24"/>
          <w:szCs w:val="24"/>
          <w:u w:val="single"/>
        </w:rPr>
        <w:t>Возрастная п</w:t>
      </w:r>
      <w:r>
        <w:rPr>
          <w:rFonts w:ascii="Times New Roman" w:hAnsi="Times New Roman"/>
          <w:sz w:val="24"/>
          <w:szCs w:val="24"/>
          <w:u w:val="single"/>
        </w:rPr>
        <w:t>сихология</w:t>
      </w:r>
    </w:p>
    <w:p w14:paraId="3D8BB98D" w14:textId="77777777" w:rsidR="0034603B" w:rsidRPr="00335B08" w:rsidRDefault="0034603B" w:rsidP="0034603B">
      <w:pPr>
        <w:tabs>
          <w:tab w:val="left" w:leader="underscore" w:pos="2067"/>
          <w:tab w:val="left" w:leader="underscore" w:pos="2783"/>
        </w:tabs>
        <w:spacing w:after="0"/>
        <w:jc w:val="both"/>
        <w:rPr>
          <w:rFonts w:ascii="Times New Roman" w:hAnsi="Times New Roman"/>
          <w:sz w:val="24"/>
          <w:szCs w:val="24"/>
          <w:u w:val="single"/>
        </w:rPr>
      </w:pPr>
      <w:r w:rsidRPr="00335B08">
        <w:rPr>
          <w:rFonts w:ascii="Times New Roman" w:hAnsi="Times New Roman"/>
          <w:sz w:val="24"/>
          <w:szCs w:val="24"/>
        </w:rPr>
        <w:t xml:space="preserve">одобрена на 2026/2027 учебный год на заседании предметно-цикловой комиссии режиссерских дисциплин от 12.05.2026 г., протокол № </w:t>
      </w:r>
      <w:r w:rsidRPr="00335B08">
        <w:rPr>
          <w:rFonts w:ascii="Times New Roman" w:hAnsi="Times New Roman"/>
          <w:sz w:val="24"/>
          <w:szCs w:val="24"/>
          <w:u w:val="single"/>
        </w:rPr>
        <w:t>8</w:t>
      </w:r>
    </w:p>
    <w:p w14:paraId="345A1E9B" w14:textId="77777777" w:rsidR="0034603B" w:rsidRPr="00335B08" w:rsidRDefault="0034603B" w:rsidP="0034603B">
      <w:pPr>
        <w:tabs>
          <w:tab w:val="left" w:leader="underscore" w:pos="9210"/>
        </w:tabs>
        <w:spacing w:after="0"/>
        <w:ind w:left="2680"/>
        <w:jc w:val="both"/>
        <w:rPr>
          <w:rFonts w:ascii="Times New Roman" w:hAnsi="Times New Roman"/>
          <w:sz w:val="24"/>
          <w:szCs w:val="24"/>
        </w:rPr>
      </w:pPr>
      <w:r w:rsidRPr="00335B08">
        <w:rPr>
          <w:rFonts w:ascii="Times New Roman" w:hAnsi="Times New Roman"/>
          <w:sz w:val="24"/>
          <w:szCs w:val="24"/>
        </w:rPr>
        <w:t>Председатель ПЦК</w:t>
      </w:r>
      <w:r w:rsidRPr="00335B08">
        <w:rPr>
          <w:rFonts w:ascii="Times New Roman" w:hAnsi="Times New Roman"/>
          <w:noProof/>
          <w:color w:val="000000"/>
          <w:sz w:val="24"/>
          <w:szCs w:val="24"/>
          <w:u w:val="single"/>
        </w:rPr>
        <w:drawing>
          <wp:inline distT="0" distB="0" distL="0" distR="0" wp14:anchorId="302CA91D" wp14:editId="3C609055">
            <wp:extent cx="1228725" cy="428625"/>
            <wp:effectExtent l="19050" t="0" r="9525" b="0"/>
            <wp:docPr id="3967588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335B08">
        <w:rPr>
          <w:rFonts w:ascii="Times New Roman" w:hAnsi="Times New Roman"/>
          <w:sz w:val="24"/>
          <w:szCs w:val="24"/>
        </w:rPr>
        <w:t xml:space="preserve"> </w:t>
      </w:r>
      <w:proofErr w:type="gramStart"/>
      <w:r w:rsidRPr="00335B08">
        <w:rPr>
          <w:rFonts w:ascii="Times New Roman" w:hAnsi="Times New Roman"/>
          <w:sz w:val="24"/>
          <w:szCs w:val="24"/>
          <w:u w:val="single"/>
        </w:rPr>
        <w:t>Н.Г.</w:t>
      </w:r>
      <w:proofErr w:type="gramEnd"/>
      <w:r w:rsidRPr="00335B08">
        <w:rPr>
          <w:rFonts w:ascii="Times New Roman" w:hAnsi="Times New Roman"/>
          <w:sz w:val="24"/>
          <w:szCs w:val="24"/>
          <w:u w:val="single"/>
        </w:rPr>
        <w:t xml:space="preserve"> Моргунова</w:t>
      </w:r>
    </w:p>
    <w:p w14:paraId="0054E59F" w14:textId="77777777" w:rsidR="0034603B" w:rsidRPr="00534215" w:rsidRDefault="0034603B" w:rsidP="0034603B">
      <w:pPr>
        <w:pStyle w:val="32"/>
        <w:shd w:val="clear" w:color="auto" w:fill="auto"/>
        <w:tabs>
          <w:tab w:val="left" w:pos="7266"/>
        </w:tabs>
        <w:spacing w:line="240" w:lineRule="auto"/>
        <w:ind w:left="5320"/>
        <w:rPr>
          <w:rFonts w:ascii="Times New Roman" w:hAnsi="Times New Roman" w:cs="Times New Roman"/>
          <w:spacing w:val="0"/>
          <w:sz w:val="20"/>
          <w:szCs w:val="20"/>
        </w:rPr>
      </w:pPr>
      <w:r w:rsidRPr="00534215">
        <w:rPr>
          <w:rFonts w:ascii="Times New Roman" w:hAnsi="Times New Roman" w:cs="Times New Roman"/>
          <w:spacing w:val="0"/>
          <w:sz w:val="20"/>
          <w:szCs w:val="20"/>
        </w:rPr>
        <w:t>(</w:t>
      </w:r>
      <w:proofErr w:type="gramStart"/>
      <w:r w:rsidRPr="00534215">
        <w:rPr>
          <w:rFonts w:ascii="Times New Roman" w:hAnsi="Times New Roman" w:cs="Times New Roman"/>
          <w:spacing w:val="0"/>
          <w:sz w:val="20"/>
          <w:szCs w:val="20"/>
        </w:rPr>
        <w:t>подпись)</w:t>
      </w:r>
      <w:r w:rsidRPr="00534215">
        <w:rPr>
          <w:rFonts w:ascii="Times New Roman" w:hAnsi="Times New Roman" w:cs="Times New Roman"/>
          <w:sz w:val="20"/>
          <w:szCs w:val="20"/>
        </w:rPr>
        <w:t xml:space="preserve">   </w:t>
      </w:r>
      <w:proofErr w:type="gramEnd"/>
      <w:r w:rsidRPr="00534215">
        <w:rPr>
          <w:rFonts w:ascii="Times New Roman" w:hAnsi="Times New Roman" w:cs="Times New Roman"/>
          <w:sz w:val="20"/>
          <w:szCs w:val="20"/>
        </w:rPr>
        <w:t xml:space="preserve"> </w:t>
      </w:r>
      <w:proofErr w:type="gramStart"/>
      <w:r w:rsidRPr="00534215">
        <w:rPr>
          <w:rFonts w:ascii="Times New Roman" w:hAnsi="Times New Roman" w:cs="Times New Roman"/>
          <w:sz w:val="20"/>
          <w:szCs w:val="20"/>
        </w:rPr>
        <w:t xml:space="preserve">   </w:t>
      </w:r>
      <w:r w:rsidRPr="00534215">
        <w:rPr>
          <w:rFonts w:ascii="Times New Roman" w:hAnsi="Times New Roman" w:cs="Times New Roman"/>
          <w:spacing w:val="0"/>
          <w:sz w:val="20"/>
          <w:szCs w:val="20"/>
        </w:rPr>
        <w:t>(</w:t>
      </w:r>
      <w:proofErr w:type="gramEnd"/>
      <w:r w:rsidRPr="00534215">
        <w:rPr>
          <w:rFonts w:ascii="Times New Roman" w:hAnsi="Times New Roman" w:cs="Times New Roman"/>
          <w:spacing w:val="0"/>
          <w:sz w:val="20"/>
          <w:szCs w:val="20"/>
        </w:rPr>
        <w:t>Инициалы и фамилия)</w:t>
      </w:r>
    </w:p>
    <w:p w14:paraId="53F9B8E9" w14:textId="77777777" w:rsidR="0034603B" w:rsidRPr="00335B08" w:rsidRDefault="0034603B" w:rsidP="0034603B">
      <w:pPr>
        <w:spacing w:after="0"/>
        <w:ind w:firstLine="709"/>
        <w:jc w:val="both"/>
        <w:rPr>
          <w:rFonts w:ascii="Times New Roman" w:hAnsi="Times New Roman"/>
          <w:sz w:val="24"/>
          <w:szCs w:val="24"/>
        </w:rPr>
      </w:pPr>
    </w:p>
    <w:p w14:paraId="2E37ACAC" w14:textId="77777777"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Рабочая программа: __________________________________________</w:t>
      </w:r>
    </w:p>
    <w:p w14:paraId="28E8052C" w14:textId="77777777"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___________________________________________________________</w:t>
      </w:r>
    </w:p>
    <w:p w14:paraId="681B35C9" w14:textId="77777777" w:rsidR="0034603B" w:rsidRPr="00335B08" w:rsidRDefault="0034603B" w:rsidP="0034603B">
      <w:pPr>
        <w:tabs>
          <w:tab w:val="left" w:leader="underscore" w:pos="2067"/>
          <w:tab w:val="left" w:leader="underscore" w:pos="2783"/>
        </w:tabs>
        <w:spacing w:after="0"/>
        <w:jc w:val="both"/>
        <w:rPr>
          <w:rFonts w:ascii="Times New Roman" w:hAnsi="Times New Roman"/>
          <w:sz w:val="24"/>
          <w:szCs w:val="24"/>
        </w:rPr>
      </w:pPr>
      <w:r w:rsidRPr="00335B08">
        <w:rPr>
          <w:rFonts w:ascii="Times New Roman" w:hAnsi="Times New Roman"/>
          <w:sz w:val="24"/>
          <w:szCs w:val="24"/>
        </w:rPr>
        <w:t xml:space="preserve">одобрена на 20__/20__ учебный год на заседании предметно-цикловой </w:t>
      </w:r>
    </w:p>
    <w:p w14:paraId="76EB40D3" w14:textId="77777777" w:rsidR="0034603B" w:rsidRPr="00335B08" w:rsidRDefault="0034603B" w:rsidP="0034603B">
      <w:pPr>
        <w:tabs>
          <w:tab w:val="left" w:leader="underscore" w:pos="9210"/>
        </w:tabs>
        <w:spacing w:after="0"/>
        <w:jc w:val="both"/>
        <w:rPr>
          <w:rFonts w:ascii="Times New Roman" w:hAnsi="Times New Roman"/>
          <w:sz w:val="24"/>
          <w:szCs w:val="24"/>
        </w:rPr>
      </w:pPr>
      <w:r w:rsidRPr="00335B08">
        <w:rPr>
          <w:rFonts w:ascii="Times New Roman" w:hAnsi="Times New Roman"/>
          <w:sz w:val="24"/>
          <w:szCs w:val="24"/>
        </w:rPr>
        <w:t>комиссии</w:t>
      </w:r>
      <w:r w:rsidRPr="00335B08">
        <w:rPr>
          <w:rFonts w:ascii="Times New Roman" w:hAnsi="Times New Roman"/>
          <w:sz w:val="24"/>
          <w:szCs w:val="24"/>
        </w:rPr>
        <w:tab/>
        <w:t>_</w:t>
      </w:r>
    </w:p>
    <w:p w14:paraId="3A22D291" w14:textId="77777777" w:rsidR="0034603B" w:rsidRPr="00335B08" w:rsidRDefault="0034603B" w:rsidP="0034603B">
      <w:pPr>
        <w:tabs>
          <w:tab w:val="left" w:leader="underscore" w:pos="2067"/>
          <w:tab w:val="left" w:leader="underscore" w:pos="2783"/>
          <w:tab w:val="left" w:leader="underscore" w:pos="5117"/>
        </w:tabs>
        <w:spacing w:after="0"/>
        <w:jc w:val="both"/>
        <w:rPr>
          <w:rFonts w:ascii="Times New Roman" w:hAnsi="Times New Roman"/>
          <w:sz w:val="24"/>
          <w:szCs w:val="24"/>
        </w:rPr>
      </w:pPr>
      <w:r w:rsidRPr="00335B08">
        <w:rPr>
          <w:rFonts w:ascii="Times New Roman" w:hAnsi="Times New Roman"/>
          <w:sz w:val="24"/>
          <w:szCs w:val="24"/>
        </w:rPr>
        <w:t>от</w:t>
      </w:r>
      <w:r w:rsidRPr="00335B08">
        <w:rPr>
          <w:rFonts w:ascii="Times New Roman" w:hAnsi="Times New Roman"/>
          <w:sz w:val="24"/>
          <w:szCs w:val="24"/>
        </w:rPr>
        <w:tab/>
        <w:t>20</w:t>
      </w:r>
      <w:r w:rsidRPr="00335B08">
        <w:rPr>
          <w:rFonts w:ascii="Times New Roman" w:hAnsi="Times New Roman"/>
          <w:sz w:val="24"/>
          <w:szCs w:val="24"/>
        </w:rPr>
        <w:tab/>
        <w:t>г. протокол №</w:t>
      </w:r>
      <w:r w:rsidRPr="00335B08">
        <w:rPr>
          <w:rFonts w:ascii="Times New Roman" w:hAnsi="Times New Roman"/>
          <w:sz w:val="24"/>
          <w:szCs w:val="24"/>
        </w:rPr>
        <w:tab/>
      </w:r>
    </w:p>
    <w:p w14:paraId="64F4DE83" w14:textId="77777777" w:rsidR="0034603B" w:rsidRPr="00335B08" w:rsidRDefault="0034603B" w:rsidP="0034603B">
      <w:pPr>
        <w:tabs>
          <w:tab w:val="left" w:leader="underscore" w:pos="9210"/>
        </w:tabs>
        <w:spacing w:after="0" w:line="310" w:lineRule="exact"/>
        <w:ind w:left="2680"/>
        <w:jc w:val="both"/>
        <w:rPr>
          <w:rFonts w:ascii="Times New Roman" w:hAnsi="Times New Roman"/>
          <w:sz w:val="24"/>
          <w:szCs w:val="24"/>
        </w:rPr>
      </w:pPr>
      <w:r w:rsidRPr="00335B08">
        <w:rPr>
          <w:rFonts w:ascii="Times New Roman" w:hAnsi="Times New Roman"/>
          <w:sz w:val="24"/>
          <w:szCs w:val="24"/>
        </w:rPr>
        <w:t>Председатель ПЦК</w:t>
      </w:r>
      <w:r w:rsidRPr="00335B08">
        <w:rPr>
          <w:rFonts w:ascii="Times New Roman" w:hAnsi="Times New Roman"/>
          <w:sz w:val="24"/>
          <w:szCs w:val="24"/>
        </w:rPr>
        <w:tab/>
      </w:r>
    </w:p>
    <w:p w14:paraId="21093FA1" w14:textId="77777777" w:rsidR="0034603B" w:rsidRPr="00534215" w:rsidRDefault="0034603B" w:rsidP="0034603B">
      <w:pPr>
        <w:pStyle w:val="32"/>
        <w:shd w:val="clear" w:color="auto" w:fill="auto"/>
        <w:tabs>
          <w:tab w:val="left" w:pos="7266"/>
        </w:tabs>
        <w:spacing w:line="210" w:lineRule="exact"/>
        <w:ind w:left="5320"/>
        <w:rPr>
          <w:rFonts w:ascii="Times New Roman" w:hAnsi="Times New Roman" w:cs="Times New Roman"/>
          <w:spacing w:val="0"/>
          <w:sz w:val="20"/>
          <w:szCs w:val="20"/>
        </w:rPr>
      </w:pPr>
      <w:r w:rsidRPr="00534215">
        <w:rPr>
          <w:rFonts w:ascii="Times New Roman" w:hAnsi="Times New Roman" w:cs="Times New Roman"/>
          <w:spacing w:val="0"/>
          <w:sz w:val="20"/>
          <w:szCs w:val="20"/>
        </w:rPr>
        <w:t>(подпись)</w:t>
      </w:r>
      <w:r w:rsidRPr="00534215">
        <w:rPr>
          <w:rFonts w:ascii="Times New Roman" w:hAnsi="Times New Roman" w:cs="Times New Roman"/>
          <w:spacing w:val="0"/>
          <w:sz w:val="20"/>
          <w:szCs w:val="20"/>
        </w:rPr>
        <w:tab/>
        <w:t>(Инициалы и фамилия)</w:t>
      </w:r>
    </w:p>
    <w:p w14:paraId="7ADAB683" w14:textId="77777777" w:rsidR="0034603B" w:rsidRPr="00335B08" w:rsidRDefault="0034603B" w:rsidP="0034603B">
      <w:pPr>
        <w:spacing w:after="0" w:line="310" w:lineRule="exact"/>
        <w:jc w:val="both"/>
        <w:rPr>
          <w:rFonts w:ascii="Times New Roman" w:hAnsi="Times New Roman"/>
          <w:sz w:val="24"/>
          <w:szCs w:val="24"/>
        </w:rPr>
      </w:pPr>
    </w:p>
    <w:p w14:paraId="3398B42E" w14:textId="77777777"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Рабочая программа: __________________________________________</w:t>
      </w:r>
    </w:p>
    <w:p w14:paraId="04451478" w14:textId="77777777"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___________________________________________________________</w:t>
      </w:r>
    </w:p>
    <w:p w14:paraId="692EE535" w14:textId="77777777" w:rsidR="0034603B" w:rsidRPr="00335B08" w:rsidRDefault="0034603B" w:rsidP="0034603B">
      <w:pPr>
        <w:tabs>
          <w:tab w:val="left" w:leader="underscore" w:pos="2067"/>
          <w:tab w:val="left" w:leader="underscore" w:pos="2783"/>
        </w:tabs>
        <w:spacing w:after="0"/>
        <w:jc w:val="both"/>
        <w:rPr>
          <w:rFonts w:ascii="Times New Roman" w:hAnsi="Times New Roman"/>
          <w:sz w:val="24"/>
          <w:szCs w:val="24"/>
        </w:rPr>
      </w:pPr>
      <w:r w:rsidRPr="00335B08">
        <w:rPr>
          <w:rFonts w:ascii="Times New Roman" w:hAnsi="Times New Roman"/>
          <w:sz w:val="24"/>
          <w:szCs w:val="24"/>
        </w:rPr>
        <w:t xml:space="preserve">одобрена на 20__/20__ учебный год на заседании предметно-цикловой </w:t>
      </w:r>
    </w:p>
    <w:p w14:paraId="471C0323" w14:textId="77777777" w:rsidR="0034603B" w:rsidRPr="00335B08" w:rsidRDefault="0034603B" w:rsidP="0034603B">
      <w:pPr>
        <w:tabs>
          <w:tab w:val="left" w:leader="underscore" w:pos="9210"/>
        </w:tabs>
        <w:spacing w:after="0"/>
        <w:jc w:val="both"/>
        <w:rPr>
          <w:rFonts w:ascii="Times New Roman" w:hAnsi="Times New Roman"/>
          <w:sz w:val="24"/>
          <w:szCs w:val="24"/>
        </w:rPr>
      </w:pPr>
      <w:r w:rsidRPr="00335B08">
        <w:rPr>
          <w:rFonts w:ascii="Times New Roman" w:hAnsi="Times New Roman"/>
          <w:sz w:val="24"/>
          <w:szCs w:val="24"/>
        </w:rPr>
        <w:t>комиссии</w:t>
      </w:r>
      <w:r w:rsidRPr="00335B08">
        <w:rPr>
          <w:rFonts w:ascii="Times New Roman" w:hAnsi="Times New Roman"/>
          <w:sz w:val="24"/>
          <w:szCs w:val="24"/>
        </w:rPr>
        <w:tab/>
        <w:t>_</w:t>
      </w:r>
    </w:p>
    <w:p w14:paraId="18B12A3D" w14:textId="77777777" w:rsidR="0034603B" w:rsidRPr="00335B08" w:rsidRDefault="0034603B" w:rsidP="0034603B">
      <w:pPr>
        <w:tabs>
          <w:tab w:val="left" w:leader="underscore" w:pos="2067"/>
          <w:tab w:val="left" w:leader="underscore" w:pos="2783"/>
          <w:tab w:val="left" w:leader="underscore" w:pos="5117"/>
        </w:tabs>
        <w:spacing w:after="0"/>
        <w:jc w:val="both"/>
        <w:rPr>
          <w:rFonts w:ascii="Times New Roman" w:hAnsi="Times New Roman"/>
          <w:sz w:val="24"/>
          <w:szCs w:val="24"/>
        </w:rPr>
      </w:pPr>
      <w:r w:rsidRPr="00335B08">
        <w:rPr>
          <w:rFonts w:ascii="Times New Roman" w:hAnsi="Times New Roman"/>
          <w:sz w:val="24"/>
          <w:szCs w:val="24"/>
        </w:rPr>
        <w:t>от</w:t>
      </w:r>
      <w:r w:rsidRPr="00335B08">
        <w:rPr>
          <w:rFonts w:ascii="Times New Roman" w:hAnsi="Times New Roman"/>
          <w:sz w:val="24"/>
          <w:szCs w:val="24"/>
        </w:rPr>
        <w:tab/>
        <w:t>20</w:t>
      </w:r>
      <w:r w:rsidRPr="00335B08">
        <w:rPr>
          <w:rFonts w:ascii="Times New Roman" w:hAnsi="Times New Roman"/>
          <w:sz w:val="24"/>
          <w:szCs w:val="24"/>
        </w:rPr>
        <w:tab/>
        <w:t>г. протокол №</w:t>
      </w:r>
      <w:r w:rsidRPr="00335B08">
        <w:rPr>
          <w:rFonts w:ascii="Times New Roman" w:hAnsi="Times New Roman"/>
          <w:sz w:val="24"/>
          <w:szCs w:val="24"/>
        </w:rPr>
        <w:tab/>
      </w:r>
    </w:p>
    <w:p w14:paraId="5FAE1570" w14:textId="77777777" w:rsidR="0034603B" w:rsidRPr="00335B08" w:rsidRDefault="0034603B" w:rsidP="0034603B">
      <w:pPr>
        <w:tabs>
          <w:tab w:val="left" w:leader="underscore" w:pos="8916"/>
        </w:tabs>
        <w:spacing w:after="0" w:line="310" w:lineRule="exact"/>
        <w:ind w:left="2680"/>
        <w:jc w:val="both"/>
        <w:rPr>
          <w:rFonts w:ascii="Times New Roman" w:hAnsi="Times New Roman"/>
          <w:sz w:val="24"/>
          <w:szCs w:val="24"/>
        </w:rPr>
      </w:pPr>
      <w:r w:rsidRPr="00335B08">
        <w:rPr>
          <w:rFonts w:ascii="Times New Roman" w:hAnsi="Times New Roman"/>
          <w:sz w:val="24"/>
          <w:szCs w:val="24"/>
        </w:rPr>
        <w:t>Председатель ПЦК</w:t>
      </w:r>
      <w:r w:rsidRPr="00335B08">
        <w:rPr>
          <w:rFonts w:ascii="Times New Roman" w:hAnsi="Times New Roman"/>
          <w:sz w:val="24"/>
          <w:szCs w:val="24"/>
        </w:rPr>
        <w:tab/>
      </w:r>
    </w:p>
    <w:p w14:paraId="34795B21" w14:textId="77777777" w:rsidR="0034603B" w:rsidRPr="00335B08" w:rsidRDefault="0034603B" w:rsidP="0034603B">
      <w:pPr>
        <w:tabs>
          <w:tab w:val="left" w:leader="underscore" w:pos="8916"/>
        </w:tabs>
        <w:spacing w:after="0" w:line="310" w:lineRule="exact"/>
        <w:ind w:left="2680"/>
        <w:jc w:val="both"/>
        <w:rPr>
          <w:rFonts w:ascii="Times New Roman" w:hAnsi="Times New Roman"/>
          <w:sz w:val="24"/>
          <w:szCs w:val="24"/>
        </w:rPr>
      </w:pPr>
    </w:p>
    <w:p w14:paraId="2EA9DAFB" w14:textId="77777777" w:rsidR="0034603B" w:rsidRPr="00335B08" w:rsidRDefault="0034603B" w:rsidP="0034603B">
      <w:pPr>
        <w:spacing w:after="0"/>
        <w:ind w:firstLine="709"/>
        <w:jc w:val="both"/>
        <w:rPr>
          <w:rFonts w:ascii="Times New Roman" w:hAnsi="Times New Roman"/>
          <w:sz w:val="24"/>
          <w:szCs w:val="24"/>
        </w:rPr>
      </w:pPr>
    </w:p>
    <w:p w14:paraId="4542886E" w14:textId="77777777"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Рабочая программа: __________________________________________</w:t>
      </w:r>
    </w:p>
    <w:p w14:paraId="2478B51C" w14:textId="77777777" w:rsidR="0034603B" w:rsidRPr="00335B08" w:rsidRDefault="0034603B" w:rsidP="0034603B">
      <w:pPr>
        <w:spacing w:after="0"/>
        <w:ind w:firstLine="709"/>
        <w:jc w:val="both"/>
        <w:rPr>
          <w:rFonts w:ascii="Times New Roman" w:hAnsi="Times New Roman"/>
          <w:sz w:val="24"/>
          <w:szCs w:val="24"/>
        </w:rPr>
      </w:pPr>
      <w:r w:rsidRPr="00335B08">
        <w:rPr>
          <w:rFonts w:ascii="Times New Roman" w:hAnsi="Times New Roman"/>
          <w:sz w:val="24"/>
          <w:szCs w:val="24"/>
        </w:rPr>
        <w:t>___________________________________________________________</w:t>
      </w:r>
    </w:p>
    <w:p w14:paraId="45C8C225" w14:textId="77777777" w:rsidR="0034603B" w:rsidRPr="00335B08" w:rsidRDefault="0034603B" w:rsidP="0034603B">
      <w:pPr>
        <w:tabs>
          <w:tab w:val="left" w:leader="underscore" w:pos="2067"/>
          <w:tab w:val="left" w:leader="underscore" w:pos="2783"/>
        </w:tabs>
        <w:spacing w:after="0"/>
        <w:jc w:val="both"/>
        <w:rPr>
          <w:rFonts w:ascii="Times New Roman" w:hAnsi="Times New Roman"/>
          <w:sz w:val="24"/>
          <w:szCs w:val="24"/>
        </w:rPr>
      </w:pPr>
      <w:r w:rsidRPr="00335B08">
        <w:rPr>
          <w:rFonts w:ascii="Times New Roman" w:hAnsi="Times New Roman"/>
          <w:sz w:val="24"/>
          <w:szCs w:val="24"/>
        </w:rPr>
        <w:t xml:space="preserve">одобрена на 20__/20__ учебный год на заседании предметно-цикловой </w:t>
      </w:r>
    </w:p>
    <w:p w14:paraId="41CCF084" w14:textId="77777777" w:rsidR="0034603B" w:rsidRPr="00335B08" w:rsidRDefault="0034603B" w:rsidP="0034603B">
      <w:pPr>
        <w:tabs>
          <w:tab w:val="left" w:leader="underscore" w:pos="9210"/>
        </w:tabs>
        <w:spacing w:after="0"/>
        <w:jc w:val="both"/>
        <w:rPr>
          <w:rFonts w:ascii="Times New Roman" w:hAnsi="Times New Roman"/>
          <w:sz w:val="24"/>
          <w:szCs w:val="24"/>
        </w:rPr>
      </w:pPr>
      <w:r w:rsidRPr="00335B08">
        <w:rPr>
          <w:rFonts w:ascii="Times New Roman" w:hAnsi="Times New Roman"/>
          <w:sz w:val="24"/>
          <w:szCs w:val="24"/>
        </w:rPr>
        <w:t>комиссии</w:t>
      </w:r>
      <w:r w:rsidRPr="00335B08">
        <w:rPr>
          <w:rFonts w:ascii="Times New Roman" w:hAnsi="Times New Roman"/>
          <w:sz w:val="24"/>
          <w:szCs w:val="24"/>
        </w:rPr>
        <w:tab/>
        <w:t>_</w:t>
      </w:r>
    </w:p>
    <w:p w14:paraId="6E33C115" w14:textId="77777777" w:rsidR="0034603B" w:rsidRPr="00335B08" w:rsidRDefault="0034603B" w:rsidP="0034603B">
      <w:pPr>
        <w:tabs>
          <w:tab w:val="left" w:leader="underscore" w:pos="2067"/>
          <w:tab w:val="left" w:leader="underscore" w:pos="2783"/>
          <w:tab w:val="left" w:leader="underscore" w:pos="5117"/>
        </w:tabs>
        <w:spacing w:after="0"/>
        <w:jc w:val="both"/>
        <w:rPr>
          <w:rFonts w:ascii="Times New Roman" w:hAnsi="Times New Roman"/>
          <w:sz w:val="24"/>
          <w:szCs w:val="24"/>
        </w:rPr>
      </w:pPr>
      <w:r w:rsidRPr="00335B08">
        <w:rPr>
          <w:rFonts w:ascii="Times New Roman" w:hAnsi="Times New Roman"/>
          <w:sz w:val="24"/>
          <w:szCs w:val="24"/>
        </w:rPr>
        <w:t>от</w:t>
      </w:r>
      <w:r w:rsidRPr="00335B08">
        <w:rPr>
          <w:rFonts w:ascii="Times New Roman" w:hAnsi="Times New Roman"/>
          <w:sz w:val="24"/>
          <w:szCs w:val="24"/>
        </w:rPr>
        <w:tab/>
        <w:t>20</w:t>
      </w:r>
      <w:r w:rsidRPr="00335B08">
        <w:rPr>
          <w:rFonts w:ascii="Times New Roman" w:hAnsi="Times New Roman"/>
          <w:sz w:val="24"/>
          <w:szCs w:val="24"/>
        </w:rPr>
        <w:tab/>
        <w:t>г. протокол №</w:t>
      </w:r>
      <w:r w:rsidRPr="00335B08">
        <w:rPr>
          <w:rFonts w:ascii="Times New Roman" w:hAnsi="Times New Roman"/>
          <w:sz w:val="24"/>
          <w:szCs w:val="24"/>
        </w:rPr>
        <w:tab/>
      </w:r>
    </w:p>
    <w:p w14:paraId="52832742" w14:textId="77777777" w:rsidR="0034603B" w:rsidRPr="00335B08" w:rsidRDefault="0034603B" w:rsidP="0034603B">
      <w:pPr>
        <w:tabs>
          <w:tab w:val="left" w:leader="underscore" w:pos="9210"/>
        </w:tabs>
        <w:spacing w:after="0" w:line="310" w:lineRule="exact"/>
        <w:ind w:left="2680"/>
        <w:jc w:val="both"/>
        <w:rPr>
          <w:rFonts w:ascii="Times New Roman" w:hAnsi="Times New Roman"/>
          <w:sz w:val="24"/>
          <w:szCs w:val="24"/>
        </w:rPr>
      </w:pPr>
      <w:r w:rsidRPr="00335B08">
        <w:rPr>
          <w:rFonts w:ascii="Times New Roman" w:hAnsi="Times New Roman"/>
          <w:sz w:val="24"/>
          <w:szCs w:val="24"/>
        </w:rPr>
        <w:t>Председатель ПЦК</w:t>
      </w:r>
      <w:r w:rsidRPr="00335B08">
        <w:rPr>
          <w:rFonts w:ascii="Times New Roman" w:hAnsi="Times New Roman"/>
          <w:sz w:val="24"/>
          <w:szCs w:val="24"/>
        </w:rPr>
        <w:tab/>
      </w:r>
    </w:p>
    <w:p w14:paraId="0C85E6B9" w14:textId="77777777" w:rsidR="0034603B" w:rsidRPr="00534215" w:rsidRDefault="0034603B" w:rsidP="0034603B">
      <w:pPr>
        <w:pStyle w:val="32"/>
        <w:shd w:val="clear" w:color="auto" w:fill="auto"/>
        <w:tabs>
          <w:tab w:val="left" w:pos="7266"/>
        </w:tabs>
        <w:spacing w:line="210" w:lineRule="exact"/>
        <w:ind w:left="5320"/>
        <w:rPr>
          <w:rFonts w:ascii="Times New Roman" w:hAnsi="Times New Roman" w:cs="Times New Roman"/>
          <w:spacing w:val="0"/>
          <w:sz w:val="20"/>
          <w:szCs w:val="20"/>
        </w:rPr>
      </w:pPr>
      <w:r w:rsidRPr="00534215">
        <w:rPr>
          <w:rFonts w:ascii="Times New Roman" w:hAnsi="Times New Roman" w:cs="Times New Roman"/>
          <w:spacing w:val="0"/>
          <w:sz w:val="20"/>
          <w:szCs w:val="20"/>
        </w:rPr>
        <w:t>(подпись)</w:t>
      </w:r>
      <w:r w:rsidRPr="00534215">
        <w:rPr>
          <w:rFonts w:ascii="Times New Roman" w:hAnsi="Times New Roman" w:cs="Times New Roman"/>
          <w:spacing w:val="0"/>
          <w:sz w:val="20"/>
          <w:szCs w:val="20"/>
        </w:rPr>
        <w:tab/>
        <w:t>(Инициалы и фамилия)</w:t>
      </w:r>
    </w:p>
    <w:p w14:paraId="07F0EF39" w14:textId="77777777" w:rsidR="0034603B" w:rsidRPr="00335B08" w:rsidRDefault="0034603B" w:rsidP="0034603B">
      <w:pPr>
        <w:spacing w:after="0"/>
        <w:rPr>
          <w:rFonts w:ascii="Times New Roman" w:hAnsi="Times New Roman"/>
          <w:color w:val="000000"/>
          <w:sz w:val="24"/>
          <w:szCs w:val="24"/>
        </w:rPr>
      </w:pPr>
    </w:p>
    <w:p w14:paraId="41161108" w14:textId="77777777" w:rsidR="0034603B" w:rsidRPr="00335B08" w:rsidRDefault="0034603B" w:rsidP="0034603B">
      <w:pPr>
        <w:spacing w:after="0"/>
        <w:rPr>
          <w:rFonts w:ascii="Times New Roman" w:hAnsi="Times New Roman"/>
          <w:color w:val="000000"/>
          <w:sz w:val="24"/>
          <w:szCs w:val="24"/>
        </w:rPr>
      </w:pPr>
    </w:p>
    <w:p w14:paraId="06984A02" w14:textId="77777777" w:rsidR="0034603B" w:rsidRPr="00335B08" w:rsidRDefault="0034603B" w:rsidP="0034603B">
      <w:pPr>
        <w:spacing w:after="0"/>
        <w:rPr>
          <w:rFonts w:ascii="Times New Roman" w:eastAsiaTheme="majorEastAsia" w:hAnsi="Times New Roman"/>
          <w:b/>
          <w:sz w:val="24"/>
          <w:szCs w:val="24"/>
        </w:rPr>
      </w:pPr>
      <w:r w:rsidRPr="00335B08">
        <w:rPr>
          <w:rFonts w:ascii="Times New Roman" w:hAnsi="Times New Roman"/>
          <w:b/>
          <w:sz w:val="24"/>
          <w:szCs w:val="24"/>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3" w:name="_Toc22988032"/>
      <w:bookmarkStart w:id="24" w:name="_Toc22990944"/>
      <w:bookmarkStart w:id="25" w:name="_Toc32152435"/>
      <w:bookmarkStart w:id="26" w:name="_Toc144484195"/>
      <w:bookmarkStart w:id="27" w:name="_Toc217318513"/>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3"/>
      <w:bookmarkEnd w:id="24"/>
      <w:bookmarkEnd w:id="25"/>
      <w:bookmarkEnd w:id="26"/>
      <w:bookmarkEnd w:id="27"/>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72CE2" w14:textId="77777777" w:rsidR="005A3927" w:rsidRDefault="005A3927" w:rsidP="000C6876">
      <w:pPr>
        <w:spacing w:after="0" w:line="240" w:lineRule="auto"/>
      </w:pPr>
      <w:r>
        <w:separator/>
      </w:r>
    </w:p>
  </w:endnote>
  <w:endnote w:type="continuationSeparator" w:id="0">
    <w:p w14:paraId="0A586D52" w14:textId="77777777" w:rsidR="005A3927" w:rsidRDefault="005A3927"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5647" w14:textId="77777777" w:rsidR="005A3927" w:rsidRDefault="005A3927" w:rsidP="000C6876">
      <w:pPr>
        <w:spacing w:after="0" w:line="240" w:lineRule="auto"/>
      </w:pPr>
      <w:r>
        <w:separator/>
      </w:r>
    </w:p>
  </w:footnote>
  <w:footnote w:type="continuationSeparator" w:id="0">
    <w:p w14:paraId="3AF0B8C8" w14:textId="77777777" w:rsidR="005A3927" w:rsidRDefault="005A3927"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AB279A1"/>
    <w:multiLevelType w:val="hybridMultilevel"/>
    <w:tmpl w:val="45007DE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B823234"/>
    <w:multiLevelType w:val="hybridMultilevel"/>
    <w:tmpl w:val="72E6778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D201FA"/>
    <w:multiLevelType w:val="hybridMultilevel"/>
    <w:tmpl w:val="0D7E1F3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2C74F1"/>
    <w:multiLevelType w:val="hybridMultilevel"/>
    <w:tmpl w:val="03E6E8C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784A6B"/>
    <w:multiLevelType w:val="hybridMultilevel"/>
    <w:tmpl w:val="4D66AE1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9C23E9"/>
    <w:multiLevelType w:val="hybridMultilevel"/>
    <w:tmpl w:val="01348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709A1024"/>
    <w:multiLevelType w:val="hybridMultilevel"/>
    <w:tmpl w:val="DA5C95F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1217864">
    <w:abstractNumId w:val="4"/>
  </w:num>
  <w:num w:numId="2" w16cid:durableId="2074084088">
    <w:abstractNumId w:val="2"/>
  </w:num>
  <w:num w:numId="3" w16cid:durableId="747076883">
    <w:abstractNumId w:val="13"/>
  </w:num>
  <w:num w:numId="4" w16cid:durableId="1695304689">
    <w:abstractNumId w:val="11"/>
  </w:num>
  <w:num w:numId="5" w16cid:durableId="1789661800">
    <w:abstractNumId w:val="5"/>
  </w:num>
  <w:num w:numId="6" w16cid:durableId="1138955991">
    <w:abstractNumId w:val="12"/>
  </w:num>
  <w:num w:numId="7" w16cid:durableId="1676150309">
    <w:abstractNumId w:val="0"/>
  </w:num>
  <w:num w:numId="8" w16cid:durableId="62335206">
    <w:abstractNumId w:val="6"/>
  </w:num>
  <w:num w:numId="9" w16cid:durableId="983703455">
    <w:abstractNumId w:val="10"/>
  </w:num>
  <w:num w:numId="10" w16cid:durableId="1558204739">
    <w:abstractNumId w:val="14"/>
  </w:num>
  <w:num w:numId="11" w16cid:durableId="1120032712">
    <w:abstractNumId w:val="1"/>
  </w:num>
  <w:num w:numId="12" w16cid:durableId="2021925912">
    <w:abstractNumId w:val="8"/>
  </w:num>
  <w:num w:numId="13" w16cid:durableId="1341276965">
    <w:abstractNumId w:val="3"/>
  </w:num>
  <w:num w:numId="14" w16cid:durableId="226301731">
    <w:abstractNumId w:val="9"/>
  </w:num>
  <w:num w:numId="15" w16cid:durableId="1493374343">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0167E"/>
    <w:rsid w:val="0002210D"/>
    <w:rsid w:val="00024088"/>
    <w:rsid w:val="00063D99"/>
    <w:rsid w:val="0008347A"/>
    <w:rsid w:val="00097241"/>
    <w:rsid w:val="000A4F1F"/>
    <w:rsid w:val="000A7883"/>
    <w:rsid w:val="000B2D2C"/>
    <w:rsid w:val="000C57B6"/>
    <w:rsid w:val="000C6876"/>
    <w:rsid w:val="000C6A81"/>
    <w:rsid w:val="000D1E75"/>
    <w:rsid w:val="000D207B"/>
    <w:rsid w:val="000D75EB"/>
    <w:rsid w:val="000F0C43"/>
    <w:rsid w:val="000F7CF8"/>
    <w:rsid w:val="00103BBD"/>
    <w:rsid w:val="00144514"/>
    <w:rsid w:val="00144B93"/>
    <w:rsid w:val="00147F65"/>
    <w:rsid w:val="00153871"/>
    <w:rsid w:val="0017232F"/>
    <w:rsid w:val="00172ABA"/>
    <w:rsid w:val="00182B21"/>
    <w:rsid w:val="001872A7"/>
    <w:rsid w:val="001908B6"/>
    <w:rsid w:val="0019269D"/>
    <w:rsid w:val="001A1F92"/>
    <w:rsid w:val="001B49BC"/>
    <w:rsid w:val="001B6F72"/>
    <w:rsid w:val="001D36BD"/>
    <w:rsid w:val="001E4DFC"/>
    <w:rsid w:val="001E676D"/>
    <w:rsid w:val="00204EAE"/>
    <w:rsid w:val="00214750"/>
    <w:rsid w:val="002242E0"/>
    <w:rsid w:val="002254AE"/>
    <w:rsid w:val="002257A7"/>
    <w:rsid w:val="00246EE1"/>
    <w:rsid w:val="00254844"/>
    <w:rsid w:val="00255C31"/>
    <w:rsid w:val="002662C5"/>
    <w:rsid w:val="002B7394"/>
    <w:rsid w:val="002E5F94"/>
    <w:rsid w:val="002F33F6"/>
    <w:rsid w:val="0030722D"/>
    <w:rsid w:val="00312E4A"/>
    <w:rsid w:val="00314D5D"/>
    <w:rsid w:val="00316FE2"/>
    <w:rsid w:val="00331237"/>
    <w:rsid w:val="00344B1D"/>
    <w:rsid w:val="0034603B"/>
    <w:rsid w:val="00373185"/>
    <w:rsid w:val="0037318F"/>
    <w:rsid w:val="003779BB"/>
    <w:rsid w:val="0038104A"/>
    <w:rsid w:val="003A534B"/>
    <w:rsid w:val="003A68FF"/>
    <w:rsid w:val="003B05DF"/>
    <w:rsid w:val="003B46F9"/>
    <w:rsid w:val="003B517B"/>
    <w:rsid w:val="003C387F"/>
    <w:rsid w:val="003F336A"/>
    <w:rsid w:val="003F3851"/>
    <w:rsid w:val="004000D5"/>
    <w:rsid w:val="00415A03"/>
    <w:rsid w:val="00420296"/>
    <w:rsid w:val="00425A49"/>
    <w:rsid w:val="00434CAA"/>
    <w:rsid w:val="00450D4B"/>
    <w:rsid w:val="004632AE"/>
    <w:rsid w:val="004961E8"/>
    <w:rsid w:val="004A57BE"/>
    <w:rsid w:val="004A5DE6"/>
    <w:rsid w:val="004C7DF6"/>
    <w:rsid w:val="004D7C9E"/>
    <w:rsid w:val="004F0F6F"/>
    <w:rsid w:val="004F5871"/>
    <w:rsid w:val="0051264D"/>
    <w:rsid w:val="0052172C"/>
    <w:rsid w:val="0053014B"/>
    <w:rsid w:val="00530DCC"/>
    <w:rsid w:val="00533023"/>
    <w:rsid w:val="0053315D"/>
    <w:rsid w:val="00547D14"/>
    <w:rsid w:val="00554DAC"/>
    <w:rsid w:val="0056254B"/>
    <w:rsid w:val="00565DCE"/>
    <w:rsid w:val="00577EC0"/>
    <w:rsid w:val="005901C5"/>
    <w:rsid w:val="00590811"/>
    <w:rsid w:val="00593CD4"/>
    <w:rsid w:val="00595DFF"/>
    <w:rsid w:val="005A3927"/>
    <w:rsid w:val="005A5D2C"/>
    <w:rsid w:val="005A6B16"/>
    <w:rsid w:val="005A74C1"/>
    <w:rsid w:val="005B1FCE"/>
    <w:rsid w:val="005C19EF"/>
    <w:rsid w:val="005C7031"/>
    <w:rsid w:val="005D46DD"/>
    <w:rsid w:val="005E1B44"/>
    <w:rsid w:val="005F39EA"/>
    <w:rsid w:val="00606106"/>
    <w:rsid w:val="00623C74"/>
    <w:rsid w:val="0065379B"/>
    <w:rsid w:val="00671700"/>
    <w:rsid w:val="00674945"/>
    <w:rsid w:val="00676D3A"/>
    <w:rsid w:val="00686063"/>
    <w:rsid w:val="00691A3B"/>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B000C"/>
    <w:rsid w:val="007C05B9"/>
    <w:rsid w:val="007C7C28"/>
    <w:rsid w:val="007E12AC"/>
    <w:rsid w:val="007E595C"/>
    <w:rsid w:val="007E69E2"/>
    <w:rsid w:val="007F0660"/>
    <w:rsid w:val="007F292E"/>
    <w:rsid w:val="00805FD8"/>
    <w:rsid w:val="00815355"/>
    <w:rsid w:val="00815546"/>
    <w:rsid w:val="00861048"/>
    <w:rsid w:val="00872269"/>
    <w:rsid w:val="00876753"/>
    <w:rsid w:val="00877491"/>
    <w:rsid w:val="00886900"/>
    <w:rsid w:val="008932BE"/>
    <w:rsid w:val="00897F17"/>
    <w:rsid w:val="008A690F"/>
    <w:rsid w:val="008B74EC"/>
    <w:rsid w:val="008C274A"/>
    <w:rsid w:val="008C457E"/>
    <w:rsid w:val="008C7AC1"/>
    <w:rsid w:val="008D459F"/>
    <w:rsid w:val="009478F0"/>
    <w:rsid w:val="00960A5C"/>
    <w:rsid w:val="00987B3B"/>
    <w:rsid w:val="009934D2"/>
    <w:rsid w:val="009954DA"/>
    <w:rsid w:val="009C5701"/>
    <w:rsid w:val="009D7EA5"/>
    <w:rsid w:val="00A031A1"/>
    <w:rsid w:val="00A102E6"/>
    <w:rsid w:val="00A30F0D"/>
    <w:rsid w:val="00A3786E"/>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A49"/>
    <w:rsid w:val="00B567CA"/>
    <w:rsid w:val="00B66D06"/>
    <w:rsid w:val="00B739AF"/>
    <w:rsid w:val="00B73AF6"/>
    <w:rsid w:val="00B751BA"/>
    <w:rsid w:val="00B75C50"/>
    <w:rsid w:val="00B867CC"/>
    <w:rsid w:val="00B92A92"/>
    <w:rsid w:val="00B92F13"/>
    <w:rsid w:val="00B96E1F"/>
    <w:rsid w:val="00B97777"/>
    <w:rsid w:val="00BA3FB2"/>
    <w:rsid w:val="00BA5702"/>
    <w:rsid w:val="00BB78F1"/>
    <w:rsid w:val="00BC5C74"/>
    <w:rsid w:val="00BC62A9"/>
    <w:rsid w:val="00BD190D"/>
    <w:rsid w:val="00BD7834"/>
    <w:rsid w:val="00BF12D9"/>
    <w:rsid w:val="00BF3AC8"/>
    <w:rsid w:val="00C026C6"/>
    <w:rsid w:val="00C168E9"/>
    <w:rsid w:val="00C22079"/>
    <w:rsid w:val="00C7099C"/>
    <w:rsid w:val="00C769CB"/>
    <w:rsid w:val="00C93A64"/>
    <w:rsid w:val="00CD5F5F"/>
    <w:rsid w:val="00CE6003"/>
    <w:rsid w:val="00CF5765"/>
    <w:rsid w:val="00D04AB9"/>
    <w:rsid w:val="00D17695"/>
    <w:rsid w:val="00D27A31"/>
    <w:rsid w:val="00D31A4B"/>
    <w:rsid w:val="00D35C1D"/>
    <w:rsid w:val="00D477DC"/>
    <w:rsid w:val="00D664D2"/>
    <w:rsid w:val="00D70F74"/>
    <w:rsid w:val="00D76E46"/>
    <w:rsid w:val="00D80A53"/>
    <w:rsid w:val="00D86250"/>
    <w:rsid w:val="00D974B6"/>
    <w:rsid w:val="00DA44C9"/>
    <w:rsid w:val="00DA523C"/>
    <w:rsid w:val="00DA5F83"/>
    <w:rsid w:val="00DC6DCD"/>
    <w:rsid w:val="00DD7103"/>
    <w:rsid w:val="00DE4D36"/>
    <w:rsid w:val="00E00723"/>
    <w:rsid w:val="00E1611A"/>
    <w:rsid w:val="00E2082B"/>
    <w:rsid w:val="00E24D12"/>
    <w:rsid w:val="00E250A7"/>
    <w:rsid w:val="00E257B9"/>
    <w:rsid w:val="00E415EA"/>
    <w:rsid w:val="00E445B7"/>
    <w:rsid w:val="00E53388"/>
    <w:rsid w:val="00E5584B"/>
    <w:rsid w:val="00E76739"/>
    <w:rsid w:val="00E87A39"/>
    <w:rsid w:val="00E93823"/>
    <w:rsid w:val="00E955DC"/>
    <w:rsid w:val="00EA1804"/>
    <w:rsid w:val="00EB71EB"/>
    <w:rsid w:val="00EC6484"/>
    <w:rsid w:val="00ED024A"/>
    <w:rsid w:val="00ED4576"/>
    <w:rsid w:val="00ED50B4"/>
    <w:rsid w:val="00ED6F84"/>
    <w:rsid w:val="00EE4E1F"/>
    <w:rsid w:val="00EE553B"/>
    <w:rsid w:val="00EE6EF7"/>
    <w:rsid w:val="00EF102D"/>
    <w:rsid w:val="00F0166E"/>
    <w:rsid w:val="00F07813"/>
    <w:rsid w:val="00F221A3"/>
    <w:rsid w:val="00F23A8A"/>
    <w:rsid w:val="00F24F82"/>
    <w:rsid w:val="00F255CC"/>
    <w:rsid w:val="00F26B9D"/>
    <w:rsid w:val="00F26BD8"/>
    <w:rsid w:val="00F312E1"/>
    <w:rsid w:val="00F34DC4"/>
    <w:rsid w:val="00F37F27"/>
    <w:rsid w:val="00F61F22"/>
    <w:rsid w:val="00F668BC"/>
    <w:rsid w:val="00F772EB"/>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5870</Words>
  <Characters>33465</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2026-06-10T12:07:00Z</dcterms:created>
  <dcterms:modified xsi:type="dcterms:W3CDTF">2026-06-17T09:36:00Z</dcterms:modified>
</cp:coreProperties>
</file>