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51" w:rsidRPr="001C051D" w:rsidRDefault="00CD7751" w:rsidP="00CD7751">
      <w:pPr>
        <w:jc w:val="center"/>
      </w:pPr>
      <w:r w:rsidRPr="001C051D"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CD7751" w:rsidRPr="001C051D" w:rsidRDefault="00CD7751" w:rsidP="00CD7751">
      <w:pPr>
        <w:jc w:val="right"/>
        <w:rPr>
          <w:color w:val="333333"/>
          <w:u w:color="333333"/>
          <w:shd w:val="clear" w:color="auto" w:fill="FFFFFF"/>
        </w:rPr>
      </w:pPr>
      <w:r w:rsidRPr="001C051D">
        <w:rPr>
          <w:noProof/>
          <w:lang w:eastAsia="ru-RU"/>
        </w:rPr>
        <w:drawing>
          <wp:inline distT="0" distB="0" distL="0" distR="0">
            <wp:extent cx="3019425" cy="1304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b/>
          <w:color w:val="00000A"/>
          <w:kern w:val="1"/>
          <w:lang w:eastAsia="ar-SA"/>
        </w:rPr>
      </w:pPr>
      <w:r w:rsidRPr="001C051D">
        <w:rPr>
          <w:rFonts w:eastAsia="Times New Roman"/>
          <w:b/>
          <w:color w:val="00000A"/>
          <w:kern w:val="1"/>
          <w:lang w:eastAsia="ar-SA"/>
        </w:rPr>
        <w:t>Рабочая программа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rPr>
          <w:rFonts w:eastAsia="Times New Roman"/>
          <w:color w:val="00000A"/>
          <w:kern w:val="1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lang w:eastAsia="ar-SA"/>
              </w:rPr>
            </w:pPr>
          </w:p>
          <w:p w:rsidR="004311E2" w:rsidRPr="001C051D" w:rsidRDefault="004311E2" w:rsidP="004311E2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lang w:eastAsia="ar-SA"/>
              </w:rPr>
            </w:pPr>
            <w:r w:rsidRPr="001C051D">
              <w:rPr>
                <w:rFonts w:eastAsia="Times New Roman"/>
                <w:b/>
                <w:color w:val="00000A"/>
                <w:kern w:val="1"/>
                <w:lang w:eastAsia="ar-SA"/>
              </w:rPr>
              <w:t>Учебная практика</w:t>
            </w:r>
          </w:p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b/>
              </w:rPr>
            </w:pP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>(наименование практики)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F2434D" w:rsidP="004311E2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FF0000"/>
                <w:kern w:val="1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lang w:eastAsia="ar-SA"/>
              </w:rPr>
              <w:t>УП.02</w:t>
            </w:r>
            <w:r w:rsidR="004311E2" w:rsidRPr="001C051D">
              <w:rPr>
                <w:rFonts w:eastAsia="Times New Roman"/>
                <w:b/>
                <w:kern w:val="1"/>
                <w:lang w:eastAsia="ar-SA"/>
              </w:rPr>
              <w:t xml:space="preserve"> Учебная практика по педагогической работе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highlight w:val="yellow"/>
              </w:rPr>
            </w:pPr>
            <w:r w:rsidRPr="001C051D">
              <w:rPr>
                <w:sz w:val="20"/>
                <w:szCs w:val="20"/>
              </w:rPr>
              <w:t>(наименование)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b/>
              </w:rPr>
            </w:pPr>
            <w:r w:rsidRPr="001C051D">
              <w:rPr>
                <w:rFonts w:eastAsia="Times New Roman"/>
                <w:b/>
                <w:color w:val="000000"/>
                <w:kern w:val="1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>(код и наименование специальности)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b/>
                <w:highlight w:val="yellow"/>
              </w:rPr>
            </w:pPr>
            <w:r w:rsidRPr="001C051D">
              <w:rPr>
                <w:rFonts w:eastAsia="Times New Roman"/>
                <w:b/>
                <w:color w:val="000000"/>
                <w:kern w:val="1"/>
                <w:lang w:eastAsia="ar-SA"/>
              </w:rPr>
              <w:t>Оркестровые струнные инструменты</w:t>
            </w:r>
          </w:p>
        </w:tc>
      </w:tr>
      <w:tr w:rsidR="004311E2" w:rsidRPr="001C051D" w:rsidTr="00423A9C">
        <w:tc>
          <w:tcPr>
            <w:tcW w:w="9345" w:type="dxa"/>
          </w:tcPr>
          <w:p w:rsidR="004311E2" w:rsidRPr="001C051D" w:rsidRDefault="004311E2" w:rsidP="004311E2">
            <w:pPr>
              <w:spacing w:after="160" w:line="259" w:lineRule="auto"/>
              <w:ind w:right="20"/>
              <w:jc w:val="center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>(наименование вида инструментов)</w:t>
            </w:r>
          </w:p>
        </w:tc>
      </w:tr>
    </w:tbl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color w:val="00000A"/>
          <w:kern w:val="1"/>
          <w:lang w:eastAsia="ar-SA"/>
        </w:rPr>
        <w:sectPr w:rsidR="004311E2" w:rsidRPr="001C051D" w:rsidSect="00423A9C">
          <w:footerReference w:type="even" r:id="rId8"/>
          <w:foot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kern w:val="1"/>
          <w:lang w:eastAsia="ar-SA"/>
        </w:rPr>
      </w:pPr>
    </w:p>
    <w:p w:rsidR="004311E2" w:rsidRPr="001C051D" w:rsidRDefault="004311E2" w:rsidP="00CD7751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 xml:space="preserve">Рабочая программа учебной практики </w:t>
      </w:r>
      <w:r w:rsidR="00CD7751" w:rsidRPr="001C051D">
        <w:rPr>
          <w:rFonts w:eastAsia="Times New Roman"/>
          <w:kern w:val="1"/>
          <w:lang w:eastAsia="ar-SA"/>
        </w:rPr>
        <w:t>УП.02</w:t>
      </w:r>
      <w:r w:rsidRPr="001C051D">
        <w:rPr>
          <w:rFonts w:eastAsia="Times New Roman"/>
          <w:kern w:val="1"/>
          <w:lang w:eastAsia="ar-SA"/>
        </w:rPr>
        <w:t xml:space="preserve"> Учебная практика по педагогической работе составлена в соответствии с федеральным государственным образовательным стандартом СПО специальности 53.02.03 Инструментальное исполнительство (по видам инструментов), утвержденным  приказом Минобрнауки России от 27.10.2014  № 1390. </w:t>
      </w:r>
    </w:p>
    <w:p w:rsidR="004311E2" w:rsidRPr="001C051D" w:rsidRDefault="004311E2" w:rsidP="00CD7751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kern w:val="1"/>
          <w:lang w:eastAsia="ar-SA"/>
        </w:rPr>
      </w:pPr>
    </w:p>
    <w:p w:rsidR="004311E2" w:rsidRPr="001C051D" w:rsidRDefault="004311E2" w:rsidP="00CD7751">
      <w:pPr>
        <w:tabs>
          <w:tab w:val="left" w:pos="709"/>
        </w:tabs>
        <w:suppressAutoHyphens/>
        <w:spacing w:after="0" w:line="240" w:lineRule="auto"/>
        <w:jc w:val="right"/>
        <w:rPr>
          <w:rFonts w:eastAsia="Times New Roman"/>
          <w:kern w:val="1"/>
          <w:lang w:eastAsia="ar-SA"/>
        </w:rPr>
      </w:pPr>
    </w:p>
    <w:p w:rsidR="00CD7751" w:rsidRPr="001C051D" w:rsidRDefault="00CD7751" w:rsidP="00CD7751">
      <w:pPr>
        <w:spacing w:after="0" w:line="240" w:lineRule="auto"/>
        <w:jc w:val="right"/>
      </w:pPr>
      <w:r w:rsidRPr="001C051D">
        <w:t xml:space="preserve">Принята на заседании </w:t>
      </w:r>
    </w:p>
    <w:p w:rsidR="00CD7751" w:rsidRPr="001C051D" w:rsidRDefault="00CD7751" w:rsidP="00CD7751">
      <w:pPr>
        <w:spacing w:after="0" w:line="240" w:lineRule="auto"/>
        <w:jc w:val="right"/>
      </w:pPr>
      <w:r w:rsidRPr="001C051D">
        <w:t>Предметно-цикловой комиссии</w:t>
      </w:r>
    </w:p>
    <w:p w:rsidR="00CD7751" w:rsidRPr="001C051D" w:rsidRDefault="00CD7751" w:rsidP="00CD7751">
      <w:pPr>
        <w:spacing w:after="0" w:line="240" w:lineRule="auto"/>
        <w:jc w:val="right"/>
      </w:pPr>
      <w:r w:rsidRPr="001C051D">
        <w:t>Протокол № 1 от 28.08.2023 г.</w:t>
      </w:r>
    </w:p>
    <w:p w:rsidR="00CD7751" w:rsidRPr="001C051D" w:rsidRDefault="00CD7751" w:rsidP="00CD7751">
      <w:pPr>
        <w:spacing w:after="0" w:line="240" w:lineRule="auto"/>
        <w:jc w:val="right"/>
      </w:pPr>
    </w:p>
    <w:p w:rsidR="00CD7751" w:rsidRPr="001C051D" w:rsidRDefault="00CD7751" w:rsidP="00CD7751">
      <w:pPr>
        <w:spacing w:after="0" w:line="240" w:lineRule="auto"/>
        <w:jc w:val="right"/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CD7751" w:rsidRPr="001C051D" w:rsidTr="00AC3109">
        <w:trPr>
          <w:trHeight w:val="20"/>
        </w:trPr>
        <w:tc>
          <w:tcPr>
            <w:tcW w:w="4361" w:type="dxa"/>
          </w:tcPr>
          <w:p w:rsidR="00CD7751" w:rsidRPr="001C051D" w:rsidRDefault="00CD7751" w:rsidP="00CD7751">
            <w:pPr>
              <w:spacing w:after="0" w:line="240" w:lineRule="auto"/>
              <w:jc w:val="center"/>
            </w:pPr>
            <w:r w:rsidRPr="001C051D">
              <w:t>Председатель ПЦК</w:t>
            </w:r>
          </w:p>
        </w:tc>
        <w:tc>
          <w:tcPr>
            <w:tcW w:w="4810" w:type="dxa"/>
          </w:tcPr>
          <w:p w:rsidR="00CD7751" w:rsidRPr="001C051D" w:rsidRDefault="00CD7751" w:rsidP="00CD7751">
            <w:pPr>
              <w:spacing w:after="0" w:line="240" w:lineRule="auto"/>
              <w:jc w:val="center"/>
            </w:pPr>
            <w:r w:rsidRPr="001C051D">
              <w:t>Разработчики</w:t>
            </w:r>
          </w:p>
        </w:tc>
      </w:tr>
      <w:tr w:rsidR="00CD7751" w:rsidRPr="001C051D" w:rsidTr="00AC3109">
        <w:trPr>
          <w:trHeight w:val="20"/>
        </w:trPr>
        <w:tc>
          <w:tcPr>
            <w:tcW w:w="4361" w:type="dxa"/>
          </w:tcPr>
          <w:p w:rsidR="00CD7751" w:rsidRPr="001C051D" w:rsidRDefault="00CD7751" w:rsidP="00CD7751">
            <w:pPr>
              <w:spacing w:after="0" w:line="240" w:lineRule="auto"/>
              <w:jc w:val="center"/>
            </w:pPr>
            <w:r w:rsidRPr="001C051D">
              <w:t xml:space="preserve">             М.Н. Долгова</w:t>
            </w:r>
          </w:p>
          <w:p w:rsidR="00CD7751" w:rsidRPr="001C051D" w:rsidRDefault="00CD7751" w:rsidP="00CD7751">
            <w:pPr>
              <w:spacing w:after="0" w:line="240" w:lineRule="auto"/>
              <w:jc w:val="center"/>
            </w:pPr>
          </w:p>
        </w:tc>
        <w:tc>
          <w:tcPr>
            <w:tcW w:w="4810" w:type="dxa"/>
          </w:tcPr>
          <w:p w:rsidR="00CD7751" w:rsidRPr="001C051D" w:rsidRDefault="00CD7751" w:rsidP="00CD7751">
            <w:pPr>
              <w:spacing w:after="0" w:line="240" w:lineRule="auto"/>
              <w:jc w:val="center"/>
            </w:pPr>
            <w:r w:rsidRPr="001C051D">
              <w:t xml:space="preserve">                    М.Н. Долгова</w:t>
            </w:r>
          </w:p>
        </w:tc>
      </w:tr>
      <w:tr w:rsidR="00CD7751" w:rsidRPr="001C051D" w:rsidTr="00AC3109">
        <w:trPr>
          <w:trHeight w:val="20"/>
        </w:trPr>
        <w:tc>
          <w:tcPr>
            <w:tcW w:w="4361" w:type="dxa"/>
          </w:tcPr>
          <w:p w:rsidR="00CD7751" w:rsidRPr="001C051D" w:rsidRDefault="00CD7751" w:rsidP="00CD7751">
            <w:pPr>
              <w:spacing w:after="0" w:line="240" w:lineRule="auto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CD7751" w:rsidRPr="001C051D" w:rsidRDefault="00CD7751" w:rsidP="00CD775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CD7751" w:rsidRPr="001C051D" w:rsidTr="00AC3109">
        <w:trPr>
          <w:trHeight w:val="20"/>
        </w:trPr>
        <w:tc>
          <w:tcPr>
            <w:tcW w:w="4361" w:type="dxa"/>
          </w:tcPr>
          <w:p w:rsidR="00CD7751" w:rsidRPr="001C051D" w:rsidRDefault="00CD7751" w:rsidP="00CD7751">
            <w:pPr>
              <w:spacing w:after="0" w:line="240" w:lineRule="auto"/>
              <w:jc w:val="right"/>
              <w:rPr>
                <w:sz w:val="20"/>
                <w:szCs w:val="22"/>
              </w:rPr>
            </w:pPr>
            <w:r w:rsidRPr="001C051D">
              <w:t>28.08.2023 г.</w:t>
            </w:r>
          </w:p>
        </w:tc>
        <w:tc>
          <w:tcPr>
            <w:tcW w:w="4810" w:type="dxa"/>
          </w:tcPr>
          <w:p w:rsidR="00CD7751" w:rsidRPr="001C051D" w:rsidRDefault="00CD7751" w:rsidP="00CD7751">
            <w:pPr>
              <w:spacing w:after="0" w:line="240" w:lineRule="auto"/>
              <w:jc w:val="right"/>
              <w:rPr>
                <w:sz w:val="20"/>
                <w:szCs w:val="22"/>
              </w:rPr>
            </w:pPr>
            <w:r w:rsidRPr="001C051D">
              <w:t>28.08.2023 г.</w:t>
            </w:r>
          </w:p>
        </w:tc>
      </w:tr>
    </w:tbl>
    <w:p w:rsidR="00CD7751" w:rsidRPr="001C051D" w:rsidRDefault="00CD7751" w:rsidP="00CD7751">
      <w:pPr>
        <w:spacing w:after="0" w:line="240" w:lineRule="auto"/>
        <w:jc w:val="right"/>
        <w:rPr>
          <w:bCs/>
        </w:rPr>
      </w:pPr>
    </w:p>
    <w:p w:rsidR="004311E2" w:rsidRPr="001C051D" w:rsidRDefault="004311E2" w:rsidP="00CD7751">
      <w:pPr>
        <w:tabs>
          <w:tab w:val="left" w:pos="709"/>
        </w:tabs>
        <w:suppressAutoHyphens/>
        <w:spacing w:after="0" w:line="240" w:lineRule="auto"/>
        <w:rPr>
          <w:rFonts w:eastAsia="Times New Roman"/>
          <w:kern w:val="1"/>
          <w:lang w:eastAsia="ar-SA"/>
        </w:rPr>
      </w:pPr>
    </w:p>
    <w:p w:rsidR="004311E2" w:rsidRPr="001C051D" w:rsidRDefault="004311E2" w:rsidP="00CD7751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</w:p>
    <w:p w:rsidR="00CD7751" w:rsidRPr="001C051D" w:rsidRDefault="00CD7751" w:rsidP="00CD7751">
      <w:pPr>
        <w:spacing w:after="0" w:line="240" w:lineRule="auto"/>
        <w:jc w:val="right"/>
      </w:pPr>
      <w:r w:rsidRPr="001C051D">
        <w:t>«Согласовано»</w:t>
      </w:r>
    </w:p>
    <w:p w:rsidR="00CD7751" w:rsidRPr="001C051D" w:rsidRDefault="00CD7751" w:rsidP="00CD7751">
      <w:pPr>
        <w:spacing w:after="0" w:line="240" w:lineRule="auto"/>
        <w:jc w:val="right"/>
      </w:pPr>
      <w:r w:rsidRPr="001C051D">
        <w:t xml:space="preserve">Заместитель директора по учебной </w:t>
      </w:r>
    </w:p>
    <w:p w:rsidR="00CD7751" w:rsidRPr="001C051D" w:rsidRDefault="00CD7751" w:rsidP="00CD7751">
      <w:pPr>
        <w:spacing w:after="0" w:line="240" w:lineRule="auto"/>
        <w:jc w:val="right"/>
      </w:pPr>
      <w:r w:rsidRPr="001C051D">
        <w:t>и организационно-методической работе:</w:t>
      </w:r>
    </w:p>
    <w:p w:rsidR="00CD7751" w:rsidRPr="001C051D" w:rsidRDefault="00CD7751" w:rsidP="00CD7751">
      <w:pPr>
        <w:spacing w:after="0" w:line="240" w:lineRule="auto"/>
        <w:jc w:val="right"/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CD7751" w:rsidRPr="001C051D" w:rsidTr="00AC3109">
        <w:trPr>
          <w:jc w:val="right"/>
        </w:trPr>
        <w:tc>
          <w:tcPr>
            <w:tcW w:w="4248" w:type="dxa"/>
            <w:vAlign w:val="center"/>
          </w:tcPr>
          <w:p w:rsidR="00CD7751" w:rsidRPr="001C051D" w:rsidRDefault="00CD7751" w:rsidP="00CD7751">
            <w:pPr>
              <w:spacing w:after="0" w:line="240" w:lineRule="auto"/>
              <w:jc w:val="center"/>
            </w:pPr>
          </w:p>
        </w:tc>
        <w:tc>
          <w:tcPr>
            <w:tcW w:w="2809" w:type="dxa"/>
            <w:vAlign w:val="center"/>
          </w:tcPr>
          <w:p w:rsidR="00CD7751" w:rsidRPr="001C051D" w:rsidRDefault="00CD7751" w:rsidP="00CD7751">
            <w:pPr>
              <w:spacing w:after="0" w:line="240" w:lineRule="auto"/>
              <w:jc w:val="right"/>
            </w:pPr>
            <w:r w:rsidRPr="001C051D">
              <w:t>С.Н. Зимнева</w:t>
            </w:r>
          </w:p>
        </w:tc>
      </w:tr>
      <w:tr w:rsidR="00CD7751" w:rsidRPr="001C051D" w:rsidTr="00AC3109">
        <w:trPr>
          <w:trHeight w:val="161"/>
          <w:jc w:val="right"/>
        </w:trPr>
        <w:tc>
          <w:tcPr>
            <w:tcW w:w="4248" w:type="dxa"/>
            <w:vAlign w:val="center"/>
          </w:tcPr>
          <w:p w:rsidR="00CD7751" w:rsidRPr="001C051D" w:rsidRDefault="00CD7751" w:rsidP="00CD77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CD7751" w:rsidRPr="001C051D" w:rsidRDefault="00CD7751" w:rsidP="00CD77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C051D">
              <w:rPr>
                <w:sz w:val="20"/>
                <w:szCs w:val="20"/>
              </w:rPr>
              <w:t>(расшифровка)</w:t>
            </w:r>
          </w:p>
        </w:tc>
      </w:tr>
      <w:tr w:rsidR="00CD7751" w:rsidRPr="001C051D" w:rsidTr="00AC3109">
        <w:trPr>
          <w:jc w:val="right"/>
        </w:trPr>
        <w:tc>
          <w:tcPr>
            <w:tcW w:w="7057" w:type="dxa"/>
            <w:gridSpan w:val="2"/>
            <w:vAlign w:val="center"/>
          </w:tcPr>
          <w:p w:rsidR="00CD7751" w:rsidRPr="001C051D" w:rsidRDefault="00CD7751" w:rsidP="00CD775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C051D">
              <w:t>28.08.2023 г.</w:t>
            </w:r>
          </w:p>
        </w:tc>
      </w:tr>
    </w:tbl>
    <w:p w:rsidR="00CD7751" w:rsidRPr="001C051D" w:rsidRDefault="00CD7751" w:rsidP="00CD7751">
      <w:pPr>
        <w:spacing w:after="0" w:line="240" w:lineRule="auto"/>
        <w:rPr>
          <w:szCs w:val="20"/>
        </w:rPr>
      </w:pPr>
    </w:p>
    <w:p w:rsidR="00CD7751" w:rsidRPr="001C051D" w:rsidRDefault="00CD7751" w:rsidP="00CD775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/>
          <w:bCs/>
          <w:u w:color="000000"/>
          <w:bdr w:val="nil"/>
          <w:lang w:eastAsia="ru-RU"/>
        </w:rPr>
      </w:pPr>
    </w:p>
    <w:p w:rsidR="00CD7751" w:rsidRPr="001C051D" w:rsidRDefault="00CD7751" w:rsidP="00CD775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/>
          <w:bCs/>
          <w:color w:val="00000A"/>
          <w:u w:color="00000A"/>
          <w:bdr w:val="nil"/>
          <w:lang w:eastAsia="ru-RU"/>
        </w:rPr>
      </w:pPr>
    </w:p>
    <w:p w:rsidR="004311E2" w:rsidRPr="001C051D" w:rsidRDefault="004311E2" w:rsidP="004311E2">
      <w:pPr>
        <w:widowControl w:val="0"/>
        <w:tabs>
          <w:tab w:val="left" w:pos="709"/>
        </w:tabs>
        <w:suppressAutoHyphens/>
        <w:autoSpaceDE w:val="0"/>
        <w:adjustRightInd w:val="0"/>
        <w:spacing w:after="0" w:line="240" w:lineRule="auto"/>
        <w:ind w:left="-360"/>
        <w:jc w:val="center"/>
        <w:rPr>
          <w:rFonts w:eastAsia="Times New Roman"/>
          <w:b/>
          <w:color w:val="000000"/>
          <w:kern w:val="1"/>
          <w:lang w:eastAsia="ar-SA"/>
        </w:rPr>
        <w:sectPr w:rsidR="004311E2" w:rsidRPr="001C051D" w:rsidSect="00423A9C">
          <w:pgSz w:w="11906" w:h="16838"/>
          <w:pgMar w:top="1134" w:right="567" w:bottom="1134" w:left="1701" w:header="720" w:footer="720" w:gutter="0"/>
          <w:cols w:space="720"/>
          <w:docGrid w:linePitch="326"/>
        </w:sectPr>
      </w:pPr>
    </w:p>
    <w:p w:rsidR="004311E2" w:rsidRPr="001C051D" w:rsidRDefault="004311E2" w:rsidP="004311E2">
      <w:pPr>
        <w:widowControl w:val="0"/>
        <w:tabs>
          <w:tab w:val="left" w:pos="709"/>
        </w:tabs>
        <w:suppressAutoHyphens/>
        <w:autoSpaceDE w:val="0"/>
        <w:adjustRightInd w:val="0"/>
        <w:spacing w:after="0" w:line="240" w:lineRule="auto"/>
        <w:ind w:left="-360"/>
        <w:jc w:val="center"/>
        <w:rPr>
          <w:rFonts w:eastAsia="Times New Roman"/>
          <w:b/>
          <w:color w:val="000000"/>
          <w:kern w:val="1"/>
          <w:lang w:eastAsia="ar-SA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lastRenderedPageBreak/>
        <w:t>Содержание</w:t>
      </w:r>
    </w:p>
    <w:p w:rsidR="004311E2" w:rsidRPr="001C051D" w:rsidRDefault="004311E2" w:rsidP="004311E2">
      <w:pPr>
        <w:keepNext/>
        <w:keepLines/>
        <w:spacing w:before="480" w:after="0"/>
        <w:rPr>
          <w:rFonts w:eastAsia="Times New Roman"/>
          <w:b/>
          <w:bCs/>
          <w:color w:val="365F91"/>
          <w:lang/>
        </w:rPr>
      </w:pPr>
    </w:p>
    <w:p w:rsidR="003B6065" w:rsidRPr="003B6065" w:rsidRDefault="004311E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r w:rsidRPr="003B6065">
        <w:rPr>
          <w:rFonts w:eastAsia="Times New Roman"/>
          <w:sz w:val="24"/>
          <w:szCs w:val="24"/>
          <w:lang w:eastAsia="ru-RU"/>
        </w:rPr>
        <w:fldChar w:fldCharType="begin"/>
      </w:r>
      <w:r w:rsidRPr="003B6065">
        <w:rPr>
          <w:rFonts w:eastAsia="Times New Roman"/>
          <w:sz w:val="24"/>
          <w:szCs w:val="24"/>
          <w:lang w:eastAsia="ru-RU"/>
        </w:rPr>
        <w:instrText xml:space="preserve"> TOC \o "1-3" \h \z \u </w:instrText>
      </w:r>
      <w:r w:rsidRPr="003B6065">
        <w:rPr>
          <w:rFonts w:eastAsia="Times New Roman"/>
          <w:sz w:val="24"/>
          <w:szCs w:val="24"/>
          <w:lang w:eastAsia="ru-RU"/>
        </w:rPr>
        <w:fldChar w:fldCharType="separate"/>
      </w:r>
      <w:hyperlink w:anchor="_Toc149300287" w:history="1">
        <w:r w:rsidR="003B6065" w:rsidRPr="003B6065">
          <w:rPr>
            <w:rStyle w:val="a8"/>
            <w:rFonts w:eastAsia="Times New Roman"/>
            <w:bCs/>
            <w:noProof/>
            <w:kern w:val="32"/>
            <w:sz w:val="24"/>
            <w:szCs w:val="24"/>
            <w:lang w:eastAsia="ar-SA"/>
          </w:rPr>
          <w:t>1. ПОЯСНИТЕЛЬНАЯ ЗАПИСКА</w:t>
        </w:r>
        <w:r w:rsidR="003B6065" w:rsidRPr="003B6065">
          <w:rPr>
            <w:noProof/>
            <w:webHidden/>
            <w:sz w:val="24"/>
            <w:szCs w:val="24"/>
          </w:rPr>
          <w:tab/>
        </w:r>
        <w:r w:rsidR="003B6065" w:rsidRPr="003B6065">
          <w:rPr>
            <w:noProof/>
            <w:webHidden/>
            <w:sz w:val="24"/>
            <w:szCs w:val="24"/>
          </w:rPr>
          <w:fldChar w:fldCharType="begin"/>
        </w:r>
        <w:r w:rsidR="003B6065" w:rsidRPr="003B6065">
          <w:rPr>
            <w:noProof/>
            <w:webHidden/>
            <w:sz w:val="24"/>
            <w:szCs w:val="24"/>
          </w:rPr>
          <w:instrText xml:space="preserve"> PAGEREF _Toc149300287 \h </w:instrText>
        </w:r>
        <w:r w:rsidR="003B6065" w:rsidRPr="003B6065">
          <w:rPr>
            <w:noProof/>
            <w:webHidden/>
            <w:sz w:val="24"/>
            <w:szCs w:val="24"/>
          </w:rPr>
        </w:r>
        <w:r w:rsidR="003B6065"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4</w:t>
        </w:r>
        <w:r w:rsidR="003B6065"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88" w:history="1">
        <w:r w:rsidRPr="003B6065">
          <w:rPr>
            <w:rStyle w:val="a8"/>
            <w:noProof/>
            <w:kern w:val="1"/>
            <w:sz w:val="24"/>
            <w:szCs w:val="24"/>
            <w:lang w:eastAsia="ar-SA"/>
          </w:rPr>
          <w:t>2. ЦЕЛИ И ЗАДАЧИ - ТРЕБОВАНИЯ К РЕЗУЛЬТАТАМ ОСВОЕНИЯ УЧЕБНОЙ ПРАКТИКИ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_Toc149300288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6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89" w:history="1">
        <w:r w:rsidRPr="003B6065">
          <w:rPr>
            <w:rStyle w:val="a8"/>
            <w:noProof/>
            <w:kern w:val="1"/>
            <w:sz w:val="24"/>
            <w:szCs w:val="24"/>
            <w:lang w:eastAsia="ar-SA"/>
          </w:rPr>
          <w:t>3. ТРЕБОВАНИЯ К УРОВНЮ ОСВОЕНИЯ СОДЕРЖАНИЯ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_Toc149300289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6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0" w:history="1">
        <w:r w:rsidRPr="003B6065">
          <w:rPr>
            <w:rStyle w:val="a8"/>
            <w:rFonts w:eastAsia="Times New Roman"/>
            <w:caps/>
            <w:noProof/>
            <w:kern w:val="32"/>
            <w:sz w:val="24"/>
            <w:szCs w:val="24"/>
            <w:lang w:eastAsia="ar-SA"/>
          </w:rPr>
          <w:t xml:space="preserve">4. </w:t>
        </w:r>
        <w:r w:rsidRPr="003B6065">
          <w:rPr>
            <w:rStyle w:val="a8"/>
            <w:rFonts w:eastAsia="Times New Roman"/>
            <w:caps/>
            <w:noProof/>
            <w:kern w:val="32"/>
            <w:sz w:val="24"/>
            <w:szCs w:val="24"/>
            <w:lang w:eastAsia="ar-SA"/>
          </w:rPr>
          <w:t>Структура учебной практики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_Toc149300290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8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1" w:history="1">
        <w:r w:rsidRPr="003B6065">
          <w:rPr>
            <w:rStyle w:val="a8"/>
            <w:noProof/>
            <w:sz w:val="24"/>
            <w:szCs w:val="24"/>
            <w:lang w:eastAsia="ru-RU"/>
          </w:rPr>
  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_Toc149300291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10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2" w:history="1">
        <w:r w:rsidRPr="003B6065">
          <w:rPr>
            <w:rStyle w:val="a8"/>
            <w:noProof/>
            <w:kern w:val="1"/>
            <w:sz w:val="24"/>
            <w:szCs w:val="24"/>
            <w:lang w:eastAsia="ar-SA"/>
          </w:rPr>
          <w:t>6. УСЛОВИЯ РЕАЛИЗАЦИИ ПРОГРАММЫ ДИСЦИПЛИНЫ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_Toc149300292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14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3" w:history="1">
        <w:r w:rsidRPr="003B6065">
          <w:rPr>
            <w:rStyle w:val="a8"/>
            <w:noProof/>
            <w:sz w:val="24"/>
            <w:szCs w:val="24"/>
            <w:lang w:eastAsia="ar-SA"/>
          </w:rPr>
          <w:t>7.</w:t>
        </w:r>
        <w:r w:rsidRPr="003B6065">
          <w:rPr>
            <w:rStyle w:val="a8"/>
            <w:noProof/>
            <w:kern w:val="1"/>
            <w:sz w:val="24"/>
            <w:szCs w:val="24"/>
            <w:lang w:eastAsia="ar-SA"/>
          </w:rPr>
          <w:t xml:space="preserve"> МЕТОДИЧЕСКИЕ РЕКОМЕНДАЦИИ ПРЕПОДАВАТЕЛЯМ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_Toc149300293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16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4" w:history="1">
        <w:r w:rsidRPr="003B6065">
          <w:rPr>
            <w:rStyle w:val="a8"/>
            <w:noProof/>
            <w:sz w:val="24"/>
            <w:szCs w:val="24"/>
          </w:rPr>
          <w:t>8. САМОСТОЯТЕЛЬНАЯ РАБОТА ОБУЧАЮЩИХСЯ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_Toc149300294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17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5" w:history="1">
        <w:r w:rsidRPr="003B6065">
          <w:rPr>
            <w:rStyle w:val="a8"/>
            <w:noProof/>
            <w:sz w:val="24"/>
            <w:szCs w:val="24"/>
          </w:rPr>
          <w:t>9. СПИСОК ЛИТЕРАТУРЫ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_Toc149300295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17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6" w:history="1">
        <w:r w:rsidRPr="003B6065">
          <w:rPr>
            <w:rStyle w:val="a8"/>
            <w:rFonts w:eastAsia="Times New Roman"/>
            <w:caps/>
            <w:noProof/>
            <w:sz w:val="24"/>
            <w:szCs w:val="24"/>
            <w:lang w:eastAsia="ru-RU"/>
          </w:rPr>
          <w:t>Лист переутверждения рабочей программы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_Toc149300296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19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3B6065" w:rsidRPr="003B6065" w:rsidRDefault="003B606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ru-RU"/>
        </w:rPr>
      </w:pPr>
      <w:hyperlink w:anchor="_Toc149300297" w:history="1">
        <w:r w:rsidRPr="003B6065">
          <w:rPr>
            <w:rStyle w:val="a8"/>
            <w:rFonts w:eastAsia="Times New Roman"/>
            <w:noProof/>
            <w:kern w:val="1"/>
            <w:sz w:val="24"/>
            <w:szCs w:val="24"/>
            <w:lang w:eastAsia="ar-SA"/>
          </w:rPr>
          <w:t>ЛИСТ РЕГИСТРАЦИИ ИЗМЕНЕНИЙ, ВНЕСЕННЫХ В РАБОЧУЮ ПРОГРАММУ</w:t>
        </w:r>
        <w:r w:rsidRPr="003B6065">
          <w:rPr>
            <w:noProof/>
            <w:webHidden/>
            <w:sz w:val="24"/>
            <w:szCs w:val="24"/>
          </w:rPr>
          <w:tab/>
        </w:r>
        <w:r w:rsidRPr="003B6065">
          <w:rPr>
            <w:noProof/>
            <w:webHidden/>
            <w:sz w:val="24"/>
            <w:szCs w:val="24"/>
          </w:rPr>
          <w:fldChar w:fldCharType="begin"/>
        </w:r>
        <w:r w:rsidRPr="003B6065">
          <w:rPr>
            <w:noProof/>
            <w:webHidden/>
            <w:sz w:val="24"/>
            <w:szCs w:val="24"/>
          </w:rPr>
          <w:instrText xml:space="preserve"> PAGEREF _Toc149300297 \h </w:instrText>
        </w:r>
        <w:r w:rsidRPr="003B6065">
          <w:rPr>
            <w:noProof/>
            <w:webHidden/>
            <w:sz w:val="24"/>
            <w:szCs w:val="24"/>
          </w:rPr>
        </w:r>
        <w:r w:rsidRPr="003B6065">
          <w:rPr>
            <w:noProof/>
            <w:webHidden/>
            <w:sz w:val="24"/>
            <w:szCs w:val="24"/>
          </w:rPr>
          <w:fldChar w:fldCharType="separate"/>
        </w:r>
        <w:r w:rsidR="006B33B7">
          <w:rPr>
            <w:noProof/>
            <w:webHidden/>
            <w:sz w:val="24"/>
            <w:szCs w:val="24"/>
          </w:rPr>
          <w:t>20</w:t>
        </w:r>
        <w:r w:rsidRPr="003B6065">
          <w:rPr>
            <w:noProof/>
            <w:webHidden/>
            <w:sz w:val="24"/>
            <w:szCs w:val="24"/>
          </w:rPr>
          <w:fldChar w:fldCharType="end"/>
        </w:r>
      </w:hyperlink>
    </w:p>
    <w:p w:rsidR="004311E2" w:rsidRPr="003B6065" w:rsidRDefault="004311E2" w:rsidP="004311E2">
      <w:pPr>
        <w:tabs>
          <w:tab w:val="left" w:pos="709"/>
        </w:tabs>
        <w:suppressAutoHyphens/>
        <w:spacing w:after="0" w:line="360" w:lineRule="auto"/>
        <w:jc w:val="both"/>
        <w:rPr>
          <w:rFonts w:eastAsia="Times New Roman"/>
          <w:color w:val="00000A"/>
          <w:kern w:val="1"/>
          <w:sz w:val="24"/>
          <w:szCs w:val="24"/>
          <w:lang w:eastAsia="ar-SA"/>
        </w:rPr>
      </w:pPr>
      <w:r w:rsidRPr="003B6065">
        <w:rPr>
          <w:rFonts w:eastAsia="Times New Roman"/>
          <w:color w:val="00000A"/>
          <w:kern w:val="1"/>
          <w:sz w:val="24"/>
          <w:szCs w:val="24"/>
          <w:lang w:eastAsia="ar-SA"/>
        </w:rPr>
        <w:fldChar w:fldCharType="end"/>
      </w:r>
    </w:p>
    <w:p w:rsidR="00BC2853" w:rsidRPr="003B6065" w:rsidRDefault="00BC2853" w:rsidP="004311E2">
      <w:pPr>
        <w:keepNext/>
        <w:tabs>
          <w:tab w:val="left" w:pos="709"/>
        </w:tabs>
        <w:suppressAutoHyphens/>
        <w:spacing w:after="0" w:line="240" w:lineRule="auto"/>
        <w:ind w:firstLine="709"/>
        <w:jc w:val="center"/>
        <w:outlineLvl w:val="0"/>
        <w:rPr>
          <w:rFonts w:eastAsia="Times New Roman"/>
          <w:bCs/>
          <w:color w:val="000000"/>
          <w:kern w:val="32"/>
          <w:sz w:val="24"/>
          <w:szCs w:val="24"/>
          <w:lang w:eastAsia="ar-SA"/>
        </w:rPr>
        <w:sectPr w:rsidR="00BC2853" w:rsidRPr="003B6065" w:rsidSect="004F26C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311E2" w:rsidRPr="001C051D" w:rsidRDefault="004311E2" w:rsidP="004311E2">
      <w:pPr>
        <w:keepNext/>
        <w:tabs>
          <w:tab w:val="left" w:pos="709"/>
        </w:tabs>
        <w:suppressAutoHyphens/>
        <w:spacing w:after="0" w:line="240" w:lineRule="auto"/>
        <w:ind w:firstLine="709"/>
        <w:jc w:val="center"/>
        <w:outlineLvl w:val="0"/>
        <w:rPr>
          <w:rFonts w:eastAsia="Times New Roman"/>
          <w:b/>
          <w:bCs/>
          <w:color w:val="000000"/>
          <w:kern w:val="32"/>
          <w:lang w:eastAsia="ar-SA"/>
        </w:rPr>
      </w:pPr>
      <w:bookmarkStart w:id="0" w:name="_Toc149300287"/>
      <w:r w:rsidRPr="001C051D">
        <w:rPr>
          <w:rFonts w:eastAsia="Times New Roman"/>
          <w:b/>
          <w:bCs/>
          <w:color w:val="000000"/>
          <w:kern w:val="32"/>
          <w:lang w:eastAsia="ar-SA"/>
        </w:rPr>
        <w:lastRenderedPageBreak/>
        <w:t>1. ПОЯСНИТЕЛЬНАЯ ЗАПИСКА</w:t>
      </w:r>
      <w:bookmarkEnd w:id="0"/>
    </w:p>
    <w:p w:rsidR="004311E2" w:rsidRPr="001C051D" w:rsidRDefault="004311E2" w:rsidP="004311E2">
      <w:pPr>
        <w:widowControl w:val="0"/>
        <w:tabs>
          <w:tab w:val="left" w:pos="709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b/>
          <w:color w:val="000000"/>
          <w:kern w:val="1"/>
          <w:u w:val="single"/>
          <w:lang w:eastAsia="ar-SA"/>
        </w:rPr>
      </w:pPr>
    </w:p>
    <w:p w:rsidR="004311E2" w:rsidRPr="001C051D" w:rsidRDefault="004311E2" w:rsidP="004311E2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684"/>
        <w:jc w:val="both"/>
        <w:rPr>
          <w:rFonts w:eastAsia="Times New Roman"/>
          <w:b/>
          <w:color w:val="00000A"/>
          <w:kern w:val="1"/>
          <w:lang w:eastAsia="ar-SA"/>
        </w:rPr>
      </w:pPr>
      <w:r w:rsidRPr="001C051D">
        <w:rPr>
          <w:rFonts w:eastAsia="Times New Roman"/>
          <w:b/>
          <w:color w:val="00000A"/>
          <w:kern w:val="1"/>
          <w:lang w:eastAsia="ar-SA"/>
        </w:rPr>
        <w:t xml:space="preserve">                                 </w:t>
      </w:r>
      <w:r w:rsidRPr="001C051D">
        <w:rPr>
          <w:rFonts w:eastAsia="Times New Roman"/>
          <w:b/>
          <w:color w:val="00000A"/>
          <w:kern w:val="1"/>
          <w:lang w:eastAsia="ar-SA"/>
        </w:rPr>
        <w:t>Область применения программы</w:t>
      </w:r>
    </w:p>
    <w:p w:rsidR="004311E2" w:rsidRPr="001C051D" w:rsidRDefault="004311E2" w:rsidP="004311E2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both"/>
        <w:rPr>
          <w:rFonts w:eastAsia="Times New Roman"/>
          <w:b/>
          <w:color w:val="00000A"/>
          <w:kern w:val="1"/>
          <w:lang w:eastAsia="ar-SA"/>
        </w:rPr>
      </w:pPr>
    </w:p>
    <w:p w:rsidR="004311E2" w:rsidRPr="001C051D" w:rsidRDefault="004311E2" w:rsidP="004311E2">
      <w:pPr>
        <w:spacing w:after="0" w:line="240" w:lineRule="auto"/>
        <w:ind w:right="40" w:firstLine="720"/>
        <w:contextualSpacing/>
        <w:jc w:val="both"/>
        <w:rPr>
          <w:rFonts w:eastAsia="Times New Roman"/>
          <w:lang/>
        </w:rPr>
      </w:pPr>
      <w:r w:rsidRPr="001C051D">
        <w:rPr>
          <w:rFonts w:eastAsia="Times New Roman"/>
          <w:color w:val="000000"/>
          <w:lang/>
        </w:rPr>
        <w:t xml:space="preserve">Рабочая программа учебной практики  Учебная практика по педагогической работе  (далее – учебная практика) является частью </w:t>
      </w:r>
      <w:r w:rsidRPr="001C051D">
        <w:rPr>
          <w:rFonts w:eastAsia="Times New Roman"/>
          <w:lang/>
        </w:rPr>
        <w:t xml:space="preserve">основной образовательной программы в соответствии с ФГОС по специальности СПО </w:t>
      </w:r>
      <w:r w:rsidRPr="001C051D">
        <w:rPr>
          <w:rFonts w:eastAsia="Times New Roman"/>
          <w:color w:val="000000"/>
          <w:lang/>
        </w:rPr>
        <w:t>53.02.03 Инструментальное исполнительство (по видам и</w:t>
      </w:r>
      <w:r w:rsidR="00D1083E" w:rsidRPr="001C051D">
        <w:rPr>
          <w:rFonts w:eastAsia="Times New Roman"/>
          <w:color w:val="000000"/>
          <w:lang/>
        </w:rPr>
        <w:t xml:space="preserve">нструментов), вид инструментов </w:t>
      </w:r>
      <w:r w:rsidRPr="001C051D">
        <w:rPr>
          <w:rFonts w:eastAsia="Times New Roman"/>
          <w:color w:val="000000"/>
          <w:lang/>
        </w:rPr>
        <w:t xml:space="preserve">Оркестровые струнные инструменты, </w:t>
      </w:r>
      <w:r w:rsidRPr="001C051D">
        <w:rPr>
          <w:rFonts w:eastAsia="Times New Roman"/>
          <w:lang/>
        </w:rPr>
        <w:t xml:space="preserve"> утвержденная приказом Министерства образования и науки Российской Федерации от 27 октября 2014 г. N 13</w:t>
      </w:r>
      <w:r w:rsidRPr="001C051D">
        <w:rPr>
          <w:rFonts w:eastAsia="Times New Roman"/>
          <w:lang/>
        </w:rPr>
        <w:t>90</w:t>
      </w:r>
      <w:r w:rsidRPr="001C051D">
        <w:rPr>
          <w:rFonts w:eastAsia="Times New Roman"/>
          <w:lang/>
        </w:rPr>
        <w:t xml:space="preserve">.  углубленной подготовки в части освоения основного вида профессиональной деятельности по специальности </w:t>
      </w:r>
      <w:r w:rsidRPr="001C051D">
        <w:rPr>
          <w:rFonts w:eastAsia="Times New Roman"/>
          <w:color w:val="000000"/>
          <w:lang/>
        </w:rPr>
        <w:t xml:space="preserve">53.02.03 Инструментальное исполнительство (по видам инструментов), вид инструментов Оркестровые струнные инструменты, артист, преподаватель </w:t>
      </w:r>
      <w:r w:rsidRPr="001C051D">
        <w:rPr>
          <w:rFonts w:eastAsia="Times New Roman"/>
          <w:lang/>
        </w:rPr>
        <w:t xml:space="preserve">  готовится к следующим </w:t>
      </w:r>
      <w:r w:rsidRPr="001C051D">
        <w:rPr>
          <w:rFonts w:eastAsia="Times New Roman"/>
          <w:b/>
          <w:lang/>
        </w:rPr>
        <w:t>видам деятельности:</w:t>
      </w:r>
    </w:p>
    <w:p w:rsidR="004311E2" w:rsidRPr="001C051D" w:rsidRDefault="004311E2" w:rsidP="004311E2">
      <w:pPr>
        <w:numPr>
          <w:ilvl w:val="1"/>
          <w:numId w:val="6"/>
        </w:numPr>
        <w:tabs>
          <w:tab w:val="left" w:pos="709"/>
          <w:tab w:val="left" w:pos="1397"/>
        </w:tabs>
        <w:suppressAutoHyphens/>
        <w:spacing w:after="0" w:line="240" w:lineRule="auto"/>
        <w:ind w:right="40"/>
        <w:jc w:val="both"/>
        <w:rPr>
          <w:rFonts w:eastAsia="Times New Roman"/>
          <w:lang/>
        </w:rPr>
      </w:pPr>
      <w:r w:rsidRPr="001C051D">
        <w:rPr>
          <w:rFonts w:eastAsia="Times New Roman"/>
          <w:color w:val="000000"/>
          <w:lang/>
        </w:rPr>
        <w:t xml:space="preserve"> </w:t>
      </w:r>
      <w:r w:rsidRPr="001C051D">
        <w:rPr>
          <w:rFonts w:eastAsia="Times New Roman"/>
          <w:lang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4311E2" w:rsidRPr="001C051D" w:rsidRDefault="004311E2" w:rsidP="004311E2">
      <w:pPr>
        <w:numPr>
          <w:ilvl w:val="1"/>
          <w:numId w:val="6"/>
        </w:numPr>
        <w:tabs>
          <w:tab w:val="left" w:pos="709"/>
          <w:tab w:val="left" w:pos="1416"/>
        </w:tabs>
        <w:suppressAutoHyphens/>
        <w:spacing w:after="160" w:line="259" w:lineRule="auto"/>
        <w:ind w:right="40"/>
        <w:jc w:val="both"/>
        <w:rPr>
          <w:rFonts w:eastAsia="Times New Roman"/>
        </w:rPr>
      </w:pPr>
      <w:r w:rsidRPr="001C051D">
        <w:rPr>
          <w:rFonts w:eastAsia="Times New Roman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/>
          <w:color w:val="000000"/>
          <w:kern w:val="1"/>
          <w:lang w:eastAsia="ar-SA"/>
        </w:rPr>
      </w:pPr>
    </w:p>
    <w:p w:rsidR="004311E2" w:rsidRPr="001C051D" w:rsidRDefault="004311E2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b/>
          <w:color w:val="000000"/>
          <w:kern w:val="1"/>
          <w:lang w:eastAsia="ar-SA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Общие и профессиональные компетенции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120" w:line="240" w:lineRule="auto"/>
        <w:rPr>
          <w:rFonts w:eastAsia="Times New Roman"/>
          <w:b/>
          <w:color w:val="FFFFFF"/>
          <w:kern w:val="1"/>
          <w:lang w:eastAsia="ar-SA"/>
        </w:rPr>
      </w:pPr>
      <w:r w:rsidRPr="001C051D">
        <w:rPr>
          <w:rFonts w:eastAsia="Times New Roman"/>
          <w:b/>
          <w:color w:val="FFFFFF"/>
          <w:kern w:val="1"/>
          <w:lang w:eastAsia="ar-SA"/>
        </w:rPr>
        <w:t>Общие и профессиональные компетенции.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Артист, преподаватель</w:t>
      </w:r>
      <w:r w:rsidRPr="001C051D">
        <w:rPr>
          <w:rFonts w:eastAsia="Times New Roman"/>
          <w:szCs w:val="22"/>
          <w:lang w:eastAsia="ru-RU"/>
        </w:rPr>
        <w:t xml:space="preserve"> должен обладать следующими </w:t>
      </w:r>
      <w:r w:rsidRPr="001C051D">
        <w:rPr>
          <w:rFonts w:eastAsia="Times New Roman"/>
          <w:b/>
          <w:szCs w:val="22"/>
          <w:lang w:eastAsia="ru-RU"/>
        </w:rPr>
        <w:t>ОБЩИМИ КОМПЕТЕНЦИЯМИ</w:t>
      </w:r>
      <w:r w:rsidRPr="001C051D">
        <w:rPr>
          <w:rFonts w:eastAsia="Times New Roman"/>
          <w:lang w:eastAsia="ru-RU"/>
        </w:rPr>
        <w:t xml:space="preserve"> (далее – ОК), включающими в себя способность: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3. Решать проблемы, оценивать риски и принимать решения в нестандартных ситуациях.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6. Работать в коллективе, эффективно общаться с коллегами, руководством.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311E2" w:rsidRPr="001C051D" w:rsidRDefault="004311E2" w:rsidP="0043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Артист, преподаватель</w:t>
      </w:r>
      <w:r w:rsidRPr="001C051D">
        <w:rPr>
          <w:rFonts w:eastAsia="Times New Roman"/>
          <w:color w:val="00000A"/>
          <w:kern w:val="1"/>
          <w:szCs w:val="24"/>
          <w:lang w:eastAsia="ar-SA"/>
        </w:rPr>
        <w:t xml:space="preserve"> должен обладать следующими</w:t>
      </w:r>
      <w:r w:rsidRPr="001C051D">
        <w:rPr>
          <w:rFonts w:eastAsia="Times New Roman"/>
          <w:color w:val="000000"/>
          <w:kern w:val="1"/>
          <w:lang w:eastAsia="ar-SA"/>
        </w:rPr>
        <w:t xml:space="preserve"> </w:t>
      </w:r>
      <w:r w:rsidRPr="001C051D">
        <w:rPr>
          <w:rFonts w:eastAsia="Times New Roman"/>
          <w:b/>
          <w:color w:val="00000A"/>
          <w:kern w:val="1"/>
          <w:lang w:eastAsia="ar-SA"/>
        </w:rPr>
        <w:t>ПРОФЕССИОНАЛЬНЫМИ КОМПЕТЕНЦИЯМИ</w:t>
      </w:r>
      <w:r w:rsidRPr="001C051D">
        <w:rPr>
          <w:rFonts w:eastAsia="Times New Roman"/>
          <w:color w:val="000000"/>
          <w:kern w:val="1"/>
          <w:lang w:eastAsia="ar-SA"/>
        </w:rPr>
        <w:t xml:space="preserve"> (далее – ПК) соответствующими основным видам профессиональной деятельности: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1C051D">
        <w:rPr>
          <w:rFonts w:eastAsia="Times New Roman"/>
          <w:i/>
          <w:lang w:eastAsia="ru-RU"/>
        </w:rPr>
        <w:t>Исполнительская деятельность.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1.3. Осваивать сольный, ансамблевый, оркестровый исполнительский репертуар.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1.8. Создавать концертно-тематические программы с учетом специфики восприятия слушателей различных возрастных групп.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1C051D">
        <w:rPr>
          <w:rFonts w:eastAsia="Times New Roman"/>
          <w:i/>
          <w:lang w:eastAsia="ru-RU"/>
        </w:rPr>
        <w:t>Педагогическая деятельность.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2.4. Осваивать основной учебно-педагогический репертуар.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ПК 2.5. Применять классические и современные методы преподавания, </w:t>
      </w:r>
      <w:r w:rsidRPr="001C051D">
        <w:rPr>
          <w:rFonts w:eastAsia="Times New Roman"/>
          <w:lang w:eastAsia="ru-RU"/>
        </w:rPr>
        <w:lastRenderedPageBreak/>
        <w:t>анализировать особенности отечественных и мировых инструментальных школ.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:rsidR="004311E2" w:rsidRPr="001C051D" w:rsidRDefault="004311E2" w:rsidP="004311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:rsidR="004311E2" w:rsidRPr="001C051D" w:rsidRDefault="004311E2" w:rsidP="001C05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2.8. Владеть культурой устной и письменной речи, профессиональной терминологией.</w:t>
      </w:r>
    </w:p>
    <w:p w:rsidR="004311E2" w:rsidRPr="001C051D" w:rsidRDefault="004311E2" w:rsidP="001C05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ПК 2.9. 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color w:val="00000A"/>
          <w:kern w:val="1"/>
          <w:lang w:eastAsia="ar-SA"/>
        </w:rPr>
      </w:pPr>
      <w:r w:rsidRPr="001C051D">
        <w:rPr>
          <w:rFonts w:eastAsia="Times New Roman"/>
          <w:b/>
          <w:color w:val="00000A"/>
          <w:kern w:val="1"/>
          <w:lang w:eastAsia="ar-SA"/>
        </w:rPr>
        <w:t>Место учебной практики в структуре программы подготовки специалистов  среднего звена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FF0000"/>
          <w:kern w:val="1"/>
          <w:lang w:eastAsia="ar-SA"/>
        </w:rPr>
      </w:pPr>
    </w:p>
    <w:p w:rsidR="00D27D28" w:rsidRPr="001C051D" w:rsidRDefault="00BC2853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 xml:space="preserve">УП.02 </w:t>
      </w:r>
      <w:r w:rsidR="00D27D28" w:rsidRPr="001C051D">
        <w:rPr>
          <w:rFonts w:eastAsia="Times New Roman"/>
          <w:color w:val="000000"/>
          <w:kern w:val="1"/>
          <w:lang w:eastAsia="ar-SA"/>
        </w:rPr>
        <w:t xml:space="preserve">Учебная практика </w:t>
      </w:r>
      <w:r w:rsidRPr="001C051D">
        <w:rPr>
          <w:rFonts w:eastAsia="Times New Roman"/>
          <w:kern w:val="1"/>
          <w:lang w:eastAsia="ar-SA"/>
        </w:rPr>
        <w:t xml:space="preserve">по педагогической работе </w:t>
      </w:r>
      <w:r w:rsidR="00D27D28" w:rsidRPr="001C051D">
        <w:rPr>
          <w:rFonts w:eastAsia="Times New Roman"/>
          <w:color w:val="000000"/>
          <w:kern w:val="1"/>
          <w:lang w:eastAsia="ar-SA"/>
        </w:rPr>
        <w:t xml:space="preserve">относится к  </w:t>
      </w:r>
      <w:r w:rsidR="00D27D28" w:rsidRPr="001C051D">
        <w:rPr>
          <w:rFonts w:eastAsia="Times New Roman"/>
          <w:color w:val="000000"/>
          <w:kern w:val="1"/>
          <w:lang w:eastAsia="ar-SA"/>
        </w:rPr>
        <w:t>п</w:t>
      </w:r>
      <w:r w:rsidR="00D27D28" w:rsidRPr="001C051D">
        <w:rPr>
          <w:rFonts w:eastAsia="Times New Roman"/>
          <w:color w:val="00000A"/>
          <w:kern w:val="1"/>
          <w:lang w:eastAsia="ar-SA"/>
        </w:rPr>
        <w:t>рофессиональн</w:t>
      </w:r>
      <w:r w:rsidR="00D27D28" w:rsidRPr="001C051D">
        <w:rPr>
          <w:rFonts w:eastAsia="Times New Roman"/>
          <w:color w:val="00000A"/>
          <w:kern w:val="1"/>
          <w:lang w:eastAsia="ar-SA"/>
        </w:rPr>
        <w:t>ому</w:t>
      </w:r>
      <w:r w:rsidR="00D27D28" w:rsidRPr="001C051D">
        <w:rPr>
          <w:rFonts w:eastAsia="Times New Roman"/>
          <w:color w:val="00000A"/>
          <w:kern w:val="1"/>
          <w:lang w:eastAsia="ar-SA"/>
        </w:rPr>
        <w:t xml:space="preserve"> учебн</w:t>
      </w:r>
      <w:r w:rsidR="00D27D28" w:rsidRPr="001C051D">
        <w:rPr>
          <w:rFonts w:eastAsia="Times New Roman"/>
          <w:color w:val="00000A"/>
          <w:kern w:val="1"/>
          <w:lang w:eastAsia="ar-SA"/>
        </w:rPr>
        <w:t>ому</w:t>
      </w:r>
      <w:r w:rsidR="00D27D28" w:rsidRPr="001C051D">
        <w:rPr>
          <w:rFonts w:eastAsia="Times New Roman"/>
          <w:color w:val="00000A"/>
          <w:kern w:val="1"/>
          <w:lang w:eastAsia="ar-SA"/>
        </w:rPr>
        <w:t xml:space="preserve"> цикл</w:t>
      </w:r>
      <w:r w:rsidR="00D27D28" w:rsidRPr="001C051D">
        <w:rPr>
          <w:rFonts w:eastAsia="Times New Roman"/>
          <w:color w:val="00000A"/>
          <w:kern w:val="1"/>
          <w:lang w:eastAsia="ar-SA"/>
        </w:rPr>
        <w:t>у и проводится в рамках</w:t>
      </w:r>
      <w:r w:rsidR="00D27D28" w:rsidRPr="001C051D">
        <w:rPr>
          <w:rFonts w:eastAsia="Times New Roman"/>
          <w:color w:val="00000A"/>
          <w:kern w:val="1"/>
          <w:lang w:eastAsia="ar-SA"/>
        </w:rPr>
        <w:t xml:space="preserve"> профессиональн</w:t>
      </w:r>
      <w:r w:rsidR="00D27D28" w:rsidRPr="001C051D">
        <w:rPr>
          <w:rFonts w:eastAsia="Times New Roman"/>
          <w:color w:val="00000A"/>
          <w:kern w:val="1"/>
          <w:lang w:eastAsia="ar-SA"/>
        </w:rPr>
        <w:t>ого</w:t>
      </w:r>
      <w:r w:rsidR="00D27D28" w:rsidRPr="001C051D">
        <w:rPr>
          <w:rFonts w:eastAsia="Times New Roman"/>
          <w:color w:val="00000A"/>
          <w:kern w:val="1"/>
          <w:lang w:eastAsia="ar-SA"/>
        </w:rPr>
        <w:t xml:space="preserve"> модул</w:t>
      </w:r>
      <w:r w:rsidR="00D27D28" w:rsidRPr="001C051D">
        <w:rPr>
          <w:rFonts w:eastAsia="Times New Roman"/>
          <w:color w:val="00000A"/>
          <w:kern w:val="1"/>
          <w:lang w:eastAsia="ar-SA"/>
        </w:rPr>
        <w:t>я</w:t>
      </w:r>
      <w:r w:rsidR="00D27D28" w:rsidRPr="001C051D">
        <w:rPr>
          <w:rFonts w:eastAsia="Times New Roman"/>
          <w:color w:val="000000"/>
          <w:kern w:val="1"/>
          <w:lang w:eastAsia="ar-SA"/>
        </w:rPr>
        <w:t>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A"/>
          <w:kern w:val="1"/>
          <w:sz w:val="24"/>
          <w:szCs w:val="24"/>
          <w:lang w:eastAsia="ar-SA"/>
        </w:rPr>
      </w:pPr>
    </w:p>
    <w:p w:rsidR="004311E2" w:rsidRPr="001C051D" w:rsidRDefault="00BC2853" w:rsidP="001C051D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color w:val="00000A"/>
          <w:kern w:val="1"/>
          <w:sz w:val="28"/>
          <w:szCs w:val="28"/>
          <w:lang w:eastAsia="ar-SA"/>
        </w:rPr>
      </w:pPr>
      <w:bookmarkStart w:id="1" w:name="_Toc149300288"/>
      <w:r w:rsidRPr="001C051D">
        <w:rPr>
          <w:rFonts w:ascii="Times New Roman" w:hAnsi="Times New Roman"/>
          <w:color w:val="00000A"/>
          <w:kern w:val="1"/>
          <w:sz w:val="28"/>
          <w:szCs w:val="28"/>
          <w:lang w:eastAsia="ar-SA"/>
        </w:rPr>
        <w:t xml:space="preserve">2. </w:t>
      </w:r>
      <w:r w:rsidR="004311E2" w:rsidRPr="001C051D">
        <w:rPr>
          <w:rFonts w:ascii="Times New Roman" w:hAnsi="Times New Roman"/>
          <w:color w:val="00000A"/>
          <w:kern w:val="1"/>
          <w:sz w:val="28"/>
          <w:szCs w:val="28"/>
          <w:lang w:eastAsia="ar-SA"/>
        </w:rPr>
        <w:t>ЦЕЛИ И ЗАДАЧИ - ТРЕБОВАНИЯ К РЕЗУЛЬТАТАМ ОСВОЕНИЯ УЧЕБНОЙ ПРАКТИКИ</w:t>
      </w:r>
      <w:bookmarkEnd w:id="1"/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color w:val="00000A"/>
          <w:kern w:val="1"/>
          <w:lang w:eastAsia="ar-SA"/>
        </w:rPr>
      </w:pP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i/>
          <w:color w:val="000000"/>
          <w:kern w:val="1"/>
          <w:lang w:eastAsia="ar-SA"/>
        </w:rPr>
      </w:pPr>
      <w:r w:rsidRPr="001C051D">
        <w:rPr>
          <w:rFonts w:eastAsia="Times New Roman"/>
          <w:b/>
          <w:i/>
          <w:color w:val="000000"/>
          <w:kern w:val="1"/>
          <w:lang w:eastAsia="ar-SA"/>
        </w:rPr>
        <w:t>Целью курса является:</w:t>
      </w:r>
    </w:p>
    <w:p w:rsidR="004311E2" w:rsidRPr="001C051D" w:rsidRDefault="004311E2" w:rsidP="001C051D">
      <w:pPr>
        <w:suppressAutoHyphens/>
        <w:spacing w:after="0" w:line="240" w:lineRule="auto"/>
        <w:ind w:firstLine="709"/>
        <w:jc w:val="both"/>
        <w:rPr>
          <w:rFonts w:eastAsia="Times New Roman"/>
          <w:bCs/>
          <w:color w:val="000000"/>
          <w:kern w:val="1"/>
          <w:lang w:eastAsia="ar-SA"/>
        </w:rPr>
      </w:pPr>
      <w:r w:rsidRPr="001C051D">
        <w:rPr>
          <w:rFonts w:eastAsia="Times New Roman"/>
          <w:bCs/>
          <w:color w:val="000000"/>
          <w:kern w:val="1"/>
          <w:lang w:eastAsia="ar-SA"/>
        </w:rPr>
        <w:t>- воспитание квалифицированных преподавателей ДМШ;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i/>
          <w:color w:val="000000"/>
          <w:kern w:val="1"/>
          <w:lang w:eastAsia="ar-SA"/>
        </w:rPr>
      </w:pPr>
      <w:r w:rsidRPr="001C051D">
        <w:rPr>
          <w:rFonts w:eastAsia="Times New Roman"/>
          <w:b/>
          <w:i/>
          <w:color w:val="000000"/>
          <w:kern w:val="1"/>
          <w:lang w:eastAsia="ar-SA"/>
        </w:rPr>
        <w:t>Задачами курса являются:</w:t>
      </w:r>
    </w:p>
    <w:p w:rsidR="004311E2" w:rsidRPr="001C051D" w:rsidRDefault="004311E2" w:rsidP="001C051D">
      <w:pPr>
        <w:pStyle w:val="Style2"/>
        <w:ind w:firstLine="709"/>
        <w:jc w:val="both"/>
        <w:rPr>
          <w:rStyle w:val="FontStyle13"/>
          <w:bCs/>
          <w:color w:val="000000"/>
          <w:kern w:val="2"/>
          <w:sz w:val="28"/>
          <w:szCs w:val="28"/>
        </w:rPr>
      </w:pPr>
      <w:r w:rsidRPr="001C051D">
        <w:rPr>
          <w:rStyle w:val="FontStyle13"/>
          <w:bCs/>
          <w:color w:val="000000"/>
          <w:kern w:val="2"/>
          <w:sz w:val="28"/>
          <w:szCs w:val="28"/>
        </w:rPr>
        <w:t>-  изучение методики проведения отбора учащихся на струнных инструментах;</w:t>
      </w:r>
    </w:p>
    <w:p w:rsidR="004311E2" w:rsidRPr="001C051D" w:rsidRDefault="004311E2" w:rsidP="001C051D">
      <w:pPr>
        <w:pStyle w:val="Style2"/>
        <w:ind w:firstLine="709"/>
        <w:jc w:val="both"/>
        <w:rPr>
          <w:rStyle w:val="FontStyle13"/>
          <w:bCs/>
          <w:color w:val="000000"/>
          <w:kern w:val="2"/>
          <w:sz w:val="28"/>
          <w:szCs w:val="28"/>
        </w:rPr>
      </w:pPr>
      <w:r w:rsidRPr="001C051D">
        <w:rPr>
          <w:rStyle w:val="FontStyle13"/>
          <w:bCs/>
          <w:color w:val="000000"/>
          <w:kern w:val="2"/>
          <w:sz w:val="28"/>
          <w:szCs w:val="28"/>
        </w:rPr>
        <w:t>- изучение принципов первоначального периода обучения;</w:t>
      </w:r>
    </w:p>
    <w:p w:rsidR="004311E2" w:rsidRPr="001C051D" w:rsidRDefault="004311E2" w:rsidP="001C051D">
      <w:pPr>
        <w:pStyle w:val="Style2"/>
        <w:ind w:firstLine="709"/>
        <w:jc w:val="both"/>
        <w:rPr>
          <w:kern w:val="2"/>
          <w:sz w:val="28"/>
        </w:rPr>
      </w:pPr>
      <w:r w:rsidRPr="001C051D">
        <w:rPr>
          <w:kern w:val="2"/>
          <w:sz w:val="28"/>
        </w:rPr>
        <w:t>- формирование навыков использования в исполнении художественно оправданных технических приёмов, воспитание слухового контроля, умения управлять процессом исполнения;</w:t>
      </w:r>
    </w:p>
    <w:p w:rsidR="004311E2" w:rsidRPr="001C051D" w:rsidRDefault="004311E2" w:rsidP="001C051D">
      <w:pPr>
        <w:pStyle w:val="Style2"/>
        <w:ind w:firstLine="709"/>
        <w:jc w:val="both"/>
        <w:rPr>
          <w:kern w:val="2"/>
          <w:sz w:val="28"/>
        </w:rPr>
      </w:pPr>
      <w:r w:rsidRPr="001C051D">
        <w:rPr>
          <w:kern w:val="2"/>
          <w:sz w:val="28"/>
        </w:rPr>
        <w:t>- развитие навыков и воспитание культуры звукоизвлечения, звуковедения и фразировки;</w:t>
      </w:r>
    </w:p>
    <w:p w:rsidR="004311E2" w:rsidRPr="001C051D" w:rsidRDefault="004311E2" w:rsidP="001C051D">
      <w:pPr>
        <w:pStyle w:val="Style2"/>
        <w:ind w:firstLine="709"/>
        <w:jc w:val="both"/>
        <w:rPr>
          <w:rStyle w:val="FontStyle13"/>
          <w:bCs/>
          <w:color w:val="000000"/>
          <w:kern w:val="2"/>
          <w:sz w:val="28"/>
          <w:szCs w:val="28"/>
        </w:rPr>
      </w:pPr>
      <w:r w:rsidRPr="001C051D">
        <w:rPr>
          <w:kern w:val="2"/>
          <w:sz w:val="28"/>
        </w:rPr>
        <w:t>- развитие механизмов музыкальной памяти; активизация слуховых процессов – развитие мелодического, ладогармонического, тембрового слуха</w:t>
      </w:r>
      <w:r w:rsidRPr="001C051D">
        <w:rPr>
          <w:rStyle w:val="FontStyle13"/>
          <w:bCs/>
          <w:color w:val="000000"/>
          <w:kern w:val="2"/>
          <w:sz w:val="28"/>
          <w:szCs w:val="28"/>
        </w:rPr>
        <w:t>;</w:t>
      </w:r>
    </w:p>
    <w:p w:rsidR="004311E2" w:rsidRPr="001C051D" w:rsidRDefault="004311E2" w:rsidP="001C051D">
      <w:pPr>
        <w:pStyle w:val="Style2"/>
        <w:ind w:firstLine="709"/>
        <w:jc w:val="both"/>
        <w:rPr>
          <w:rStyle w:val="FontStyle13"/>
          <w:bCs/>
          <w:color w:val="000000"/>
          <w:kern w:val="2"/>
          <w:sz w:val="28"/>
          <w:szCs w:val="28"/>
        </w:rPr>
      </w:pPr>
      <w:r w:rsidRPr="001C051D">
        <w:rPr>
          <w:rStyle w:val="FontStyle13"/>
          <w:bCs/>
          <w:color w:val="000000"/>
          <w:kern w:val="2"/>
          <w:sz w:val="28"/>
          <w:szCs w:val="28"/>
        </w:rPr>
        <w:t>- приобретение практических навыков работы с учащимися.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BC2853" w:rsidP="001C051D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</w:pPr>
      <w:bookmarkStart w:id="2" w:name="_Toc149300289"/>
      <w:r w:rsidRPr="001C051D"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  <w:t xml:space="preserve">3. </w:t>
      </w:r>
      <w:r w:rsidR="004311E2" w:rsidRPr="001C051D"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  <w:t>ТРЕБОВАНИЯ К УРОВНЮ ОСВОЕНИЯ СОДЕРЖАНИЯ</w:t>
      </w:r>
      <w:bookmarkEnd w:id="2"/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bCs/>
          <w:color w:val="000000"/>
          <w:kern w:val="1"/>
          <w:lang w:eastAsia="ar-SA"/>
        </w:rPr>
      </w:pPr>
      <w:r w:rsidRPr="001C051D">
        <w:rPr>
          <w:rFonts w:eastAsia="Times New Roman"/>
          <w:b/>
          <w:bCs/>
          <w:color w:val="000000"/>
          <w:kern w:val="1"/>
          <w:lang w:eastAsia="ar-SA"/>
        </w:rPr>
        <w:t>ПРОГРАММЫ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bCs/>
          <w:color w:val="000000"/>
          <w:kern w:val="1"/>
          <w:lang w:eastAsia="ar-SA"/>
        </w:rPr>
      </w:pP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В результате освоения курса обучающийся должен: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b/>
          <w:i/>
          <w:color w:val="000000"/>
          <w:kern w:val="1"/>
          <w:lang w:eastAsia="ar-SA"/>
        </w:rPr>
        <w:t>иметь практический опыт:</w:t>
      </w:r>
      <w:r w:rsidRPr="001C051D">
        <w:rPr>
          <w:rFonts w:eastAsia="Times New Roman"/>
          <w:color w:val="000000"/>
          <w:kern w:val="1"/>
          <w:lang w:eastAsia="ar-SA"/>
        </w:rPr>
        <w:t xml:space="preserve"> </w:t>
      </w:r>
      <w:r w:rsidRPr="001C051D">
        <w:rPr>
          <w:rFonts w:eastAsia="Times New Roman"/>
          <w:lang w:eastAsia="ru-RU"/>
        </w:rPr>
        <w:tab/>
      </w:r>
    </w:p>
    <w:p w:rsidR="004311E2" w:rsidRPr="001C051D" w:rsidRDefault="004311E2" w:rsidP="001C051D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lastRenderedPageBreak/>
        <w:t>организации образовательного процесса с учётом базовых основ педагогики;</w:t>
      </w:r>
      <w:r w:rsidRPr="001C051D">
        <w:rPr>
          <w:rFonts w:eastAsia="Times New Roman"/>
          <w:lang w:eastAsia="ru-RU"/>
        </w:rPr>
        <w:tab/>
      </w:r>
    </w:p>
    <w:p w:rsidR="004311E2" w:rsidRPr="001C051D" w:rsidRDefault="004311E2" w:rsidP="001C051D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организации обучения игре на инструменте с учётом возраста и уровня подготовки  учащихся;</w:t>
      </w:r>
    </w:p>
    <w:p w:rsidR="004311E2" w:rsidRPr="001C051D" w:rsidRDefault="004311E2" w:rsidP="001C051D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организации индивидуальной художественно – творческой работы с детьми с учётом возрастных и личностных особенностей;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i/>
          <w:color w:val="000000"/>
          <w:kern w:val="1"/>
          <w:lang w:eastAsia="ar-SA"/>
        </w:rPr>
      </w:pPr>
      <w:r w:rsidRPr="001C051D">
        <w:rPr>
          <w:rFonts w:eastAsia="Times New Roman"/>
          <w:b/>
          <w:i/>
          <w:color w:val="000000"/>
          <w:kern w:val="1"/>
          <w:lang w:eastAsia="ar-SA"/>
        </w:rPr>
        <w:t xml:space="preserve">уметь: </w:t>
      </w:r>
    </w:p>
    <w:p w:rsidR="004311E2" w:rsidRPr="001C051D" w:rsidRDefault="004311E2" w:rsidP="001C051D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делать педагогический анализ ситуации в исполнительском классе; использовать сведения о личности и межличностных отношениях в педагогической деятельности;</w:t>
      </w:r>
    </w:p>
    <w:p w:rsidR="004311E2" w:rsidRPr="001C051D" w:rsidRDefault="004311E2" w:rsidP="001C051D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пользоваться специальной литературой; </w:t>
      </w:r>
    </w:p>
    <w:p w:rsidR="004311E2" w:rsidRPr="001C051D" w:rsidRDefault="004311E2" w:rsidP="001C051D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делать подбор репертуара с учётом индивидуальных особенностей ученика;</w:t>
      </w:r>
      <w:r w:rsidRPr="001C051D">
        <w:rPr>
          <w:rFonts w:eastAsia="Times New Roman"/>
          <w:lang w:eastAsia="ru-RU"/>
        </w:rPr>
        <w:tab/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b/>
          <w:i/>
          <w:color w:val="000000"/>
          <w:kern w:val="1"/>
          <w:lang w:eastAsia="ar-SA"/>
        </w:rPr>
        <w:t>знать</w:t>
      </w:r>
      <w:r w:rsidRPr="001C051D">
        <w:rPr>
          <w:rFonts w:eastAsia="Times New Roman"/>
          <w:color w:val="000000"/>
          <w:kern w:val="1"/>
          <w:lang w:eastAsia="ar-SA"/>
        </w:rPr>
        <w:t xml:space="preserve">: 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основы  теории воспитания и образования; 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психолого – педагогические  особенности работы с детьми дошкольного и школьного возраста;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требования к личности педагога;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основные исторические этапы развития музыкального образования в России и за рубежом;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творческие и педагогические исполнительские школы;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современные методики обучения игре на инструменте;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педагогический репертуар детских музыкальных школ и детских школ искусств;</w:t>
      </w:r>
    </w:p>
    <w:p w:rsidR="004311E2" w:rsidRPr="001C051D" w:rsidRDefault="004311E2" w:rsidP="001C051D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профессиональную терминологию;</w:t>
      </w:r>
    </w:p>
    <w:p w:rsidR="004311E2" w:rsidRPr="001C051D" w:rsidRDefault="004311E2" w:rsidP="001C051D">
      <w:pPr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порядок ведения учебной документации в организациях дополнительного образования, общеобразовательных организациях и профессиональных образовательных организациях;</w:t>
      </w:r>
    </w:p>
    <w:p w:rsidR="004311E2" w:rsidRPr="001C051D" w:rsidRDefault="004311E2" w:rsidP="001C051D">
      <w:pPr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технику и приемы общения (слушания, убеждения) с учетом возрастных и индивидуальных особенностей собеседников;</w:t>
      </w:r>
    </w:p>
    <w:p w:rsidR="004311E2" w:rsidRPr="001C051D" w:rsidRDefault="004311E2" w:rsidP="001C051D">
      <w:pPr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результатов. 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1C051D">
          <w:rPr>
            <w:rFonts w:eastAsia="Times New Roman"/>
            <w:color w:val="336699"/>
            <w:kern w:val="1"/>
            <w:u w:val="single"/>
            <w:lang w:eastAsia="ar-SA"/>
          </w:rPr>
          <w:t>https://noki53.ru/about/programma-vospitaniya.php</w:t>
        </w:r>
      </w:hyperlink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lastRenderedPageBreak/>
        <w:t>•</w:t>
      </w:r>
      <w:r w:rsidRPr="001C051D">
        <w:rPr>
          <w:rFonts w:eastAsia="Times New Roman"/>
          <w:color w:val="000000"/>
          <w:kern w:val="1"/>
          <w:lang w:eastAsia="ar-SA"/>
        </w:rPr>
        <w:tab/>
        <w:t>тестирующие системы (НЭШ)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•</w:t>
      </w:r>
      <w:r w:rsidRPr="001C051D">
        <w:rPr>
          <w:rFonts w:eastAsia="Times New Roman"/>
          <w:color w:val="000000"/>
          <w:kern w:val="1"/>
          <w:lang w:eastAsia="ar-SA"/>
        </w:rPr>
        <w:tab/>
        <w:t>информационно-справочные системы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электронные учебники (ЭБС «Лань»)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•</w:t>
      </w:r>
      <w:r w:rsidRPr="001C051D">
        <w:rPr>
          <w:rFonts w:eastAsia="Times New Roman"/>
          <w:color w:val="000000"/>
          <w:kern w:val="1"/>
          <w:lang w:eastAsia="ar-SA"/>
        </w:rPr>
        <w:tab/>
        <w:t>электронные дидактические материалы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образовательные видеофильмы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 xml:space="preserve">аудиофрагменты 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</w:t>
      </w:r>
      <w:r w:rsidRPr="001C051D">
        <w:rPr>
          <w:rFonts w:eastAsia="Times New Roman"/>
          <w:color w:val="000000"/>
          <w:kern w:val="1"/>
          <w:lang w:eastAsia="ar-SA"/>
        </w:rPr>
        <w:tab/>
        <w:t>ноты, партитуры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•</w:t>
      </w:r>
      <w:r w:rsidRPr="001C051D">
        <w:rPr>
          <w:rFonts w:eastAsia="Times New Roman"/>
          <w:color w:val="000000"/>
          <w:kern w:val="1"/>
          <w:lang w:eastAsia="ar-SA"/>
        </w:rPr>
        <w:tab/>
        <w:t>презентации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В зависимости от целей занятий могут использоваться электронная почта, социальные сети, мессенджеры.</w:t>
      </w:r>
    </w:p>
    <w:p w:rsidR="004311E2" w:rsidRPr="001C051D" w:rsidRDefault="004311E2" w:rsidP="001C051D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</w:p>
    <w:p w:rsidR="004311E2" w:rsidRPr="001C051D" w:rsidRDefault="00BC2853" w:rsidP="00BC2853">
      <w:pPr>
        <w:keepNext/>
        <w:tabs>
          <w:tab w:val="left" w:pos="709"/>
        </w:tabs>
        <w:suppressAutoHyphens/>
        <w:spacing w:after="0" w:line="240" w:lineRule="auto"/>
        <w:ind w:left="720"/>
        <w:jc w:val="center"/>
        <w:outlineLvl w:val="0"/>
        <w:rPr>
          <w:rFonts w:eastAsia="Times New Roman"/>
          <w:b/>
          <w:caps/>
          <w:color w:val="000000"/>
          <w:kern w:val="32"/>
          <w:lang w:eastAsia="ar-SA"/>
        </w:rPr>
      </w:pPr>
      <w:bookmarkStart w:id="3" w:name="_Toc149300290"/>
      <w:r w:rsidRPr="001C051D">
        <w:rPr>
          <w:rFonts w:eastAsia="Times New Roman"/>
          <w:b/>
          <w:caps/>
          <w:color w:val="000000"/>
          <w:kern w:val="32"/>
          <w:lang w:eastAsia="ar-SA"/>
        </w:rPr>
        <w:t xml:space="preserve">4. </w:t>
      </w:r>
      <w:r w:rsidR="004311E2" w:rsidRPr="001C051D">
        <w:rPr>
          <w:rFonts w:eastAsia="Times New Roman"/>
          <w:b/>
          <w:caps/>
          <w:color w:val="000000"/>
          <w:kern w:val="32"/>
          <w:lang w:eastAsia="ar-SA"/>
        </w:rPr>
        <w:t>Структура учебной практики</w:t>
      </w:r>
      <w:bookmarkEnd w:id="3"/>
    </w:p>
    <w:p w:rsidR="0012290E" w:rsidRPr="001C051D" w:rsidRDefault="0012290E" w:rsidP="0012290E">
      <w:pPr>
        <w:keepNext/>
        <w:tabs>
          <w:tab w:val="left" w:pos="709"/>
        </w:tabs>
        <w:suppressAutoHyphens/>
        <w:spacing w:after="0" w:line="240" w:lineRule="auto"/>
        <w:ind w:left="1080"/>
        <w:outlineLvl w:val="0"/>
        <w:rPr>
          <w:rFonts w:eastAsia="Times New Roman"/>
          <w:b/>
          <w:caps/>
          <w:color w:val="000000"/>
          <w:kern w:val="32"/>
          <w:lang w:eastAsia="ar-SA"/>
        </w:rPr>
      </w:pPr>
    </w:p>
    <w:p w:rsidR="0012290E" w:rsidRPr="001C051D" w:rsidRDefault="0012290E" w:rsidP="0012290E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b/>
          <w:color w:val="000000"/>
          <w:kern w:val="1"/>
          <w:lang w:eastAsia="ar-SA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Объём учебной практики и виды учебной работы</w:t>
      </w:r>
    </w:p>
    <w:p w:rsidR="0012290E" w:rsidRPr="001C051D" w:rsidRDefault="0012290E" w:rsidP="0012290E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A"/>
          <w:kern w:val="1"/>
          <w:lang w:eastAsia="ar-SA"/>
        </w:rPr>
      </w:pPr>
    </w:p>
    <w:p w:rsidR="0012290E" w:rsidRPr="001C051D" w:rsidRDefault="0012290E" w:rsidP="0012290E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В соответствии с учебным планом обязательная учебная нагрузка</w:t>
      </w:r>
      <w:r w:rsidRPr="001C051D">
        <w:rPr>
          <w:rFonts w:eastAsia="Times New Roman"/>
          <w:color w:val="00000A"/>
          <w:kern w:val="1"/>
          <w:sz w:val="24"/>
          <w:szCs w:val="24"/>
          <w:lang w:eastAsia="ar-SA"/>
        </w:rPr>
        <w:t xml:space="preserve"> </w:t>
      </w:r>
      <w:r w:rsidR="00D1083E" w:rsidRPr="001C051D">
        <w:rPr>
          <w:rFonts w:eastAsia="Times New Roman"/>
          <w:color w:val="000000"/>
          <w:kern w:val="1"/>
          <w:lang w:eastAsia="ar-SA"/>
        </w:rPr>
        <w:t xml:space="preserve"> учебной практики УП.02</w:t>
      </w:r>
      <w:r w:rsidRPr="001C051D">
        <w:rPr>
          <w:rFonts w:eastAsia="Times New Roman"/>
          <w:color w:val="000000"/>
          <w:kern w:val="1"/>
          <w:lang w:eastAsia="ar-SA"/>
        </w:rPr>
        <w:t xml:space="preserve"> Учебная практика по педагогической работе  по специальности 53.02.03 Инструментальное исполнительство (по видам инструментов), вид инстру</w:t>
      </w:r>
      <w:r w:rsidR="00D1083E" w:rsidRPr="001C051D">
        <w:rPr>
          <w:rFonts w:eastAsia="Times New Roman"/>
          <w:color w:val="000000"/>
          <w:kern w:val="1"/>
          <w:lang w:eastAsia="ar-SA"/>
        </w:rPr>
        <w:t xml:space="preserve">ментов </w:t>
      </w:r>
      <w:r w:rsidRPr="001C051D">
        <w:rPr>
          <w:rFonts w:eastAsia="Times New Roman"/>
          <w:color w:val="000000"/>
          <w:kern w:val="1"/>
          <w:lang w:eastAsia="ar-SA"/>
        </w:rPr>
        <w:t>Оркестровые струнные инструменты – 232 часа, в том числе с</w:t>
      </w:r>
      <w:r w:rsidRPr="001C051D">
        <w:rPr>
          <w:rFonts w:eastAsia="Times New Roman"/>
          <w:bCs/>
          <w:color w:val="000000"/>
          <w:kern w:val="1"/>
          <w:lang w:eastAsia="ar-SA"/>
        </w:rPr>
        <w:t xml:space="preserve">амостоятельная работа обучающегося – </w:t>
      </w:r>
      <w:r w:rsidRPr="001C051D">
        <w:rPr>
          <w:rFonts w:eastAsia="Times New Roman"/>
          <w:color w:val="000000"/>
          <w:kern w:val="1"/>
          <w:lang w:eastAsia="ar-SA"/>
        </w:rPr>
        <w:t xml:space="preserve">71 час, время изучения – </w:t>
      </w:r>
      <w:r w:rsidRPr="001C051D">
        <w:rPr>
          <w:rFonts w:eastAsia="Times New Roman"/>
          <w:color w:val="000000"/>
          <w:kern w:val="1"/>
          <w:lang w:val="en-US" w:eastAsia="ar-SA"/>
        </w:rPr>
        <w:t>V</w:t>
      </w:r>
      <w:r w:rsidRPr="001C051D">
        <w:rPr>
          <w:rFonts w:eastAsia="Times New Roman"/>
          <w:color w:val="000000"/>
          <w:kern w:val="1"/>
          <w:lang w:eastAsia="ar-SA"/>
        </w:rPr>
        <w:t xml:space="preserve"> -  </w:t>
      </w:r>
      <w:r w:rsidRPr="001C051D">
        <w:rPr>
          <w:rFonts w:eastAsia="Times New Roman"/>
          <w:color w:val="000000"/>
          <w:kern w:val="1"/>
          <w:lang w:val="en-US" w:eastAsia="ar-SA"/>
        </w:rPr>
        <w:t>VIII</w:t>
      </w:r>
      <w:r w:rsidRPr="001C051D">
        <w:rPr>
          <w:rFonts w:eastAsia="Times New Roman"/>
          <w:color w:val="000000"/>
          <w:kern w:val="1"/>
          <w:lang w:eastAsia="ar-SA"/>
        </w:rPr>
        <w:t xml:space="preserve"> семестры.</w:t>
      </w:r>
    </w:p>
    <w:p w:rsidR="0012290E" w:rsidRPr="001C051D" w:rsidRDefault="0012290E" w:rsidP="0012290E">
      <w:pPr>
        <w:tabs>
          <w:tab w:val="left" w:pos="709"/>
          <w:tab w:val="left" w:leader="dot" w:pos="3912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Формы итогового контроля – прослушивание.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/>
          <w:color w:val="00000A"/>
          <w:kern w:val="1"/>
          <w:lang w:eastAsia="ar-SA"/>
        </w:rPr>
      </w:pPr>
    </w:p>
    <w:p w:rsidR="00BC2853" w:rsidRPr="001C051D" w:rsidRDefault="00BC2853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b/>
          <w:caps/>
          <w:color w:val="000000"/>
          <w:kern w:val="1"/>
          <w:lang w:eastAsia="ar-SA"/>
        </w:rPr>
        <w:sectPr w:rsidR="00BC2853" w:rsidRPr="001C051D" w:rsidSect="004F26C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jc w:val="center"/>
        <w:rPr>
          <w:rFonts w:eastAsia="Times New Roman"/>
          <w:b/>
          <w:color w:val="000000"/>
          <w:kern w:val="1"/>
          <w:lang w:eastAsia="ar-SA"/>
        </w:rPr>
      </w:pPr>
      <w:r w:rsidRPr="001C051D">
        <w:rPr>
          <w:rFonts w:eastAsia="Times New Roman"/>
          <w:b/>
          <w:caps/>
          <w:color w:val="000000"/>
          <w:kern w:val="1"/>
          <w:lang w:eastAsia="ar-SA"/>
        </w:rPr>
        <w:lastRenderedPageBreak/>
        <w:t>Т</w:t>
      </w:r>
      <w:r w:rsidRPr="001C051D">
        <w:rPr>
          <w:rFonts w:eastAsia="Times New Roman"/>
          <w:b/>
          <w:color w:val="000000"/>
          <w:kern w:val="1"/>
          <w:lang w:eastAsia="ar-SA"/>
        </w:rPr>
        <w:t xml:space="preserve">ематический план 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A"/>
          <w:kern w:val="1"/>
          <w:lang w:eastAsia="ar-SA"/>
        </w:rPr>
      </w:pPr>
    </w:p>
    <w:p w:rsidR="004311E2" w:rsidRPr="001C051D" w:rsidRDefault="004311E2" w:rsidP="004311E2">
      <w:pPr>
        <w:tabs>
          <w:tab w:val="left" w:pos="709"/>
          <w:tab w:val="left" w:leader="dot" w:pos="4901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Специальность – 53.02.03 Инструментальное исполнительство Оркестровые струнные инструменты.</w:t>
      </w:r>
    </w:p>
    <w:p w:rsidR="004311E2" w:rsidRPr="001C051D" w:rsidRDefault="004311E2" w:rsidP="004311E2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Форма обучения - очная</w:t>
      </w:r>
    </w:p>
    <w:p w:rsidR="00CE2D93" w:rsidRPr="001C051D" w:rsidRDefault="00CE2D93" w:rsidP="004311E2">
      <w:pPr>
        <w:pStyle w:val="Style2"/>
        <w:spacing w:before="6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1275"/>
        <w:gridCol w:w="2127"/>
        <w:gridCol w:w="1099"/>
      </w:tblGrid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  <w:vAlign w:val="center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083E" w:rsidRPr="001C051D" w:rsidRDefault="00D1083E" w:rsidP="00BC285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sz w:val="24"/>
                <w:szCs w:val="24"/>
                <w:lang w:eastAsia="ru-RU"/>
              </w:rPr>
              <w:t>Макс. нагрузка</w:t>
            </w: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обучающегося</w:t>
            </w:r>
            <w:r w:rsidRPr="001C051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в час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b/>
                <w:sz w:val="24"/>
                <w:szCs w:val="24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b/>
                <w:sz w:val="24"/>
                <w:szCs w:val="24"/>
              </w:rPr>
              <w:t xml:space="preserve">Самостоятельная работа </w:t>
            </w: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обучающегося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val="en-GB" w:eastAsia="ru-RU"/>
              </w:rPr>
              <w:t>V</w:t>
            </w: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Тема 1. </w:t>
            </w:r>
            <w:r w:rsidRPr="001C051D">
              <w:rPr>
                <w:sz w:val="24"/>
                <w:szCs w:val="24"/>
              </w:rPr>
              <w:t>Методика проведения приемных испытаний в ДМШ.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Тема 2. </w:t>
            </w:r>
            <w:r w:rsidRPr="001C051D">
              <w:rPr>
                <w:sz w:val="24"/>
                <w:szCs w:val="24"/>
              </w:rPr>
              <w:t>Воспитание интереса к музыке, занятиям на инструменте.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Тема 3. </w:t>
            </w:r>
            <w:r w:rsidRPr="001C051D">
              <w:rPr>
                <w:sz w:val="24"/>
                <w:szCs w:val="24"/>
              </w:rPr>
              <w:t>Первые уроки с начинающими.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4.</w:t>
            </w:r>
            <w:r w:rsidRPr="001C051D">
              <w:rPr>
                <w:sz w:val="24"/>
                <w:szCs w:val="24"/>
              </w:rPr>
              <w:t xml:space="preserve"> Общие вопросы постановки.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12290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12290E" w:rsidRPr="001C051D" w:rsidRDefault="00F2434D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099" w:type="dxa"/>
            <w:shd w:val="clear" w:color="auto" w:fill="auto"/>
          </w:tcPr>
          <w:p w:rsidR="0012290E" w:rsidRPr="001C051D" w:rsidRDefault="00F2434D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val="en-GB" w:eastAsia="ru-RU"/>
              </w:rPr>
              <w:t>VI</w:t>
            </w: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5.</w:t>
            </w:r>
            <w:r w:rsidRPr="001C051D">
              <w:rPr>
                <w:sz w:val="24"/>
                <w:szCs w:val="24"/>
              </w:rPr>
              <w:t xml:space="preserve"> Постановка левой руки.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6.</w:t>
            </w:r>
            <w:r w:rsidRPr="001C051D">
              <w:rPr>
                <w:sz w:val="24"/>
                <w:szCs w:val="24"/>
              </w:rPr>
              <w:t xml:space="preserve"> Постановка правой руки.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7.</w:t>
            </w:r>
            <w:r w:rsidRPr="001C051D">
              <w:rPr>
                <w:sz w:val="24"/>
                <w:szCs w:val="24"/>
              </w:rPr>
              <w:t xml:space="preserve"> Наиболее типичные недостатки в постановке рук струнника.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8.</w:t>
            </w:r>
            <w:r w:rsidRPr="001C051D">
              <w:rPr>
                <w:sz w:val="24"/>
                <w:szCs w:val="24"/>
              </w:rPr>
              <w:t xml:space="preserve"> Первые месяцы занятий с начинающими.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9.</w:t>
            </w:r>
            <w:r w:rsidRPr="001C051D">
              <w:rPr>
                <w:sz w:val="24"/>
                <w:szCs w:val="24"/>
              </w:rPr>
              <w:t xml:space="preserve"> Музыкальное интонирование и проблемы струнной интонации.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12290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099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sz w:val="24"/>
                <w:szCs w:val="24"/>
                <w:lang w:val="en-GB" w:eastAsia="ru-RU"/>
              </w:rPr>
              <w:t>VII</w:t>
            </w:r>
            <w:r w:rsidRPr="001C051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семестр</w:t>
            </w: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10.</w:t>
            </w:r>
            <w:r w:rsidRPr="001C051D">
              <w:t xml:space="preserve"> </w:t>
            </w:r>
            <w:r w:rsidRPr="001C051D">
              <w:rPr>
                <w:sz w:val="24"/>
                <w:szCs w:val="24"/>
              </w:rPr>
              <w:t>Техника, как средство художественной выразительности.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FD56A9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11. Техника левой руки. Пальцевая техника.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12.</w:t>
            </w:r>
            <w:r w:rsidRPr="001C051D">
              <w:t xml:space="preserve"> </w:t>
            </w:r>
            <w:r w:rsidRPr="001C051D">
              <w:rPr>
                <w:sz w:val="24"/>
                <w:szCs w:val="24"/>
              </w:rPr>
              <w:t>Позиции и их смены</w:t>
            </w:r>
            <w:r w:rsidRPr="001C051D">
              <w:t>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Проведение уроков по теме.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Тема 13. Вибрато. Проведение уроков по теме. 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</w:tr>
      <w:tr w:rsidR="0012290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127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099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sz w:val="24"/>
                <w:szCs w:val="24"/>
                <w:lang w:val="en-GB" w:eastAsia="ru-RU"/>
              </w:rPr>
              <w:t>VIII</w:t>
            </w:r>
            <w:r w:rsidRPr="001C051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семестр</w:t>
            </w: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14. Аппликатура.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15. Техника правой руки. Звукоизвлечение.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16. Штрихи.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>Тема 17. Динамика и фразировка.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D1083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Тема 18. </w:t>
            </w: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 xml:space="preserve">Особенности работы над пьесами, значение исполнения произведений наизусть, </w:t>
            </w: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lastRenderedPageBreak/>
              <w:t>подготовка к концертным выступлениям.</w:t>
            </w:r>
            <w:r w:rsidRPr="001C051D">
              <w:rPr>
                <w:rFonts w:eastAsia="Times New Roman"/>
                <w:sz w:val="24"/>
                <w:szCs w:val="24"/>
                <w:lang w:eastAsia="ru-RU"/>
              </w:rPr>
              <w:t xml:space="preserve"> Проведение уроков по теме.</w:t>
            </w:r>
          </w:p>
        </w:tc>
        <w:tc>
          <w:tcPr>
            <w:tcW w:w="1275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lastRenderedPageBreak/>
              <w:t>20</w:t>
            </w:r>
          </w:p>
        </w:tc>
        <w:tc>
          <w:tcPr>
            <w:tcW w:w="2127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99" w:type="dxa"/>
            <w:shd w:val="clear" w:color="auto" w:fill="auto"/>
          </w:tcPr>
          <w:p w:rsidR="00D1083E" w:rsidRPr="001C051D" w:rsidRDefault="00D1083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12290E" w:rsidRPr="001C051D" w:rsidTr="00BC2853">
        <w:trPr>
          <w:trHeight w:val="20"/>
        </w:trPr>
        <w:tc>
          <w:tcPr>
            <w:tcW w:w="5211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</w:tcPr>
          <w:p w:rsidR="0012290E" w:rsidRPr="001C051D" w:rsidRDefault="00FF722B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2127" w:type="dxa"/>
            <w:shd w:val="clear" w:color="auto" w:fill="auto"/>
          </w:tcPr>
          <w:p w:rsidR="0012290E" w:rsidRPr="001C051D" w:rsidRDefault="0012290E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099" w:type="dxa"/>
            <w:shd w:val="clear" w:color="auto" w:fill="auto"/>
          </w:tcPr>
          <w:p w:rsidR="0012290E" w:rsidRPr="001C051D" w:rsidRDefault="00FF722B" w:rsidP="00BC2853">
            <w:pPr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27</w:t>
            </w:r>
          </w:p>
        </w:tc>
      </w:tr>
    </w:tbl>
    <w:p w:rsidR="001440CD" w:rsidRPr="001C051D" w:rsidRDefault="001440CD" w:rsidP="001440CD">
      <w:pPr>
        <w:pStyle w:val="Style4"/>
        <w:spacing w:before="24"/>
        <w:ind w:firstLine="567"/>
        <w:jc w:val="both"/>
        <w:rPr>
          <w:rStyle w:val="FontStyle14"/>
          <w:bCs/>
          <w:color w:val="000000"/>
          <w:sz w:val="28"/>
          <w:szCs w:val="28"/>
        </w:rPr>
      </w:pPr>
    </w:p>
    <w:p w:rsidR="003D38FF" w:rsidRPr="001C051D" w:rsidRDefault="003D38FF" w:rsidP="001C051D">
      <w:pPr>
        <w:jc w:val="center"/>
        <w:rPr>
          <w:rFonts w:eastAsia="Times New Roman"/>
          <w:b/>
          <w:bCs/>
          <w:kern w:val="32"/>
        </w:rPr>
      </w:pPr>
      <w:r w:rsidRPr="001C051D">
        <w:rPr>
          <w:rFonts w:eastAsia="Times New Roman"/>
          <w:b/>
          <w:bCs/>
          <w:kern w:val="32"/>
        </w:rPr>
        <w:t>Распределение учебной нагрузки по семестрам</w:t>
      </w:r>
    </w:p>
    <w:p w:rsidR="003D38FF" w:rsidRPr="001C051D" w:rsidRDefault="003D38FF" w:rsidP="003D38FF">
      <w:pPr>
        <w:suppressAutoHyphens/>
        <w:spacing w:after="0" w:line="240" w:lineRule="auto"/>
        <w:rPr>
          <w:rFonts w:eastAsia="Times New Roman"/>
          <w:b/>
          <w:bCs/>
          <w:kern w:val="24"/>
          <w:szCs w:val="24"/>
          <w:lang w:eastAsia="ar-SA"/>
        </w:rPr>
      </w:pPr>
    </w:p>
    <w:p w:rsidR="003D38FF" w:rsidRPr="001C051D" w:rsidRDefault="003D38FF" w:rsidP="003D38FF">
      <w:pPr>
        <w:suppressAutoHyphens/>
        <w:spacing w:after="0" w:line="240" w:lineRule="auto"/>
        <w:jc w:val="center"/>
        <w:rPr>
          <w:rFonts w:eastAsia="Times New Roman"/>
          <w:kern w:val="24"/>
          <w:lang w:eastAsia="ar-SA"/>
        </w:rPr>
      </w:pPr>
      <w:r w:rsidRPr="001C051D">
        <w:rPr>
          <w:rFonts w:eastAsia="Times New Roman"/>
          <w:kern w:val="24"/>
          <w:szCs w:val="24"/>
          <w:lang w:eastAsia="ar-SA"/>
        </w:rPr>
        <w:t xml:space="preserve">Специальность – 53.02.03. «Инструментальное исполнительство» (оркестровые </w:t>
      </w:r>
      <w:r w:rsidR="00313B39" w:rsidRPr="001C051D">
        <w:rPr>
          <w:rFonts w:eastAsia="Times New Roman"/>
          <w:kern w:val="24"/>
          <w:szCs w:val="24"/>
          <w:lang w:eastAsia="ar-SA"/>
        </w:rPr>
        <w:t xml:space="preserve">струнные </w:t>
      </w:r>
      <w:r w:rsidRPr="001C051D">
        <w:rPr>
          <w:rFonts w:eastAsia="Times New Roman"/>
          <w:kern w:val="24"/>
          <w:szCs w:val="24"/>
          <w:lang w:eastAsia="ar-SA"/>
        </w:rPr>
        <w:t>инструменты)</w:t>
      </w:r>
    </w:p>
    <w:p w:rsidR="003D38FF" w:rsidRDefault="003D38FF" w:rsidP="003C5AA5">
      <w:pPr>
        <w:suppressAutoHyphens/>
        <w:spacing w:after="0" w:line="240" w:lineRule="auto"/>
        <w:jc w:val="both"/>
        <w:rPr>
          <w:rFonts w:eastAsia="Times New Roman"/>
          <w:kern w:val="24"/>
          <w:szCs w:val="24"/>
          <w:lang w:eastAsia="ar-SA"/>
        </w:rPr>
      </w:pPr>
      <w:r w:rsidRPr="001C051D">
        <w:rPr>
          <w:rFonts w:eastAsia="Times New Roman"/>
          <w:kern w:val="24"/>
          <w:szCs w:val="24"/>
          <w:lang w:eastAsia="ar-SA"/>
        </w:rPr>
        <w:t>Форма обучения – очная</w:t>
      </w:r>
    </w:p>
    <w:p w:rsidR="001C051D" w:rsidRPr="001C051D" w:rsidRDefault="001C051D" w:rsidP="003C5AA5">
      <w:pPr>
        <w:suppressAutoHyphens/>
        <w:spacing w:after="0" w:line="240" w:lineRule="auto"/>
        <w:jc w:val="both"/>
        <w:rPr>
          <w:rFonts w:eastAsia="Times New Roman"/>
          <w:kern w:val="24"/>
          <w:szCs w:val="24"/>
          <w:lang w:eastAsia="ar-SA"/>
        </w:rPr>
      </w:pPr>
    </w:p>
    <w:tbl>
      <w:tblPr>
        <w:tblW w:w="9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798"/>
        <w:gridCol w:w="1782"/>
        <w:gridCol w:w="1782"/>
        <w:gridCol w:w="1782"/>
        <w:gridCol w:w="1782"/>
      </w:tblGrid>
      <w:tr w:rsidR="003D38FF" w:rsidRPr="001C051D" w:rsidTr="003134E9">
        <w:tc>
          <w:tcPr>
            <w:tcW w:w="1951" w:type="dxa"/>
            <w:vMerge w:val="restart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798" w:type="dxa"/>
            <w:vMerge w:val="restart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128" w:type="dxa"/>
            <w:gridSpan w:val="4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eastAsia="ar-SA"/>
              </w:rPr>
              <w:t>Номера семестров</w:t>
            </w:r>
          </w:p>
        </w:tc>
      </w:tr>
      <w:tr w:rsidR="003D38FF" w:rsidRPr="001C051D" w:rsidTr="003134E9">
        <w:tc>
          <w:tcPr>
            <w:tcW w:w="1951" w:type="dxa"/>
            <w:vMerge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98" w:type="dxa"/>
            <w:vMerge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kern w:val="1"/>
                <w:sz w:val="24"/>
                <w:szCs w:val="24"/>
                <w:lang w:val="en-US" w:eastAsia="ar-SA"/>
              </w:rPr>
              <w:t>VIII</w:t>
            </w:r>
          </w:p>
        </w:tc>
      </w:tr>
      <w:tr w:rsidR="003D38FF" w:rsidRPr="001C051D" w:rsidTr="003134E9">
        <w:tc>
          <w:tcPr>
            <w:tcW w:w="1951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kern w:val="1"/>
                <w:sz w:val="24"/>
                <w:szCs w:val="24"/>
                <w:lang w:eastAsia="ar-SA"/>
              </w:rPr>
              <w:t>Аудиторные занятия (теоретические занятия)</w:t>
            </w:r>
          </w:p>
        </w:tc>
        <w:tc>
          <w:tcPr>
            <w:tcW w:w="798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232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57</w:t>
            </w:r>
          </w:p>
        </w:tc>
      </w:tr>
      <w:tr w:rsidR="003D38FF" w:rsidRPr="001C051D" w:rsidTr="003134E9">
        <w:tc>
          <w:tcPr>
            <w:tcW w:w="1951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kern w:val="1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98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F00B76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F00B76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27</w:t>
            </w:r>
          </w:p>
        </w:tc>
      </w:tr>
      <w:tr w:rsidR="003D38FF" w:rsidRPr="001C051D" w:rsidTr="003134E9">
        <w:tc>
          <w:tcPr>
            <w:tcW w:w="1951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98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161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F00B76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782" w:type="dxa"/>
            <w:shd w:val="clear" w:color="auto" w:fill="auto"/>
          </w:tcPr>
          <w:p w:rsidR="003D38FF" w:rsidRPr="001C051D" w:rsidRDefault="00F00B76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  <w:t>84</w:t>
            </w:r>
          </w:p>
        </w:tc>
      </w:tr>
      <w:tr w:rsidR="003D38FF" w:rsidRPr="001C051D" w:rsidTr="003134E9">
        <w:tc>
          <w:tcPr>
            <w:tcW w:w="1951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kern w:val="28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28"/>
                <w:sz w:val="24"/>
                <w:szCs w:val="24"/>
                <w:lang w:eastAsia="ar-SA"/>
              </w:rPr>
              <w:t>Вид итогового контроля</w:t>
            </w:r>
          </w:p>
        </w:tc>
        <w:tc>
          <w:tcPr>
            <w:tcW w:w="798" w:type="dxa"/>
            <w:shd w:val="clear" w:color="auto" w:fill="auto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  <w:t>прослушивание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  <w:t>прослушивание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  <w:t>прослушивание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3D38FF" w:rsidRPr="001C051D" w:rsidRDefault="003D38FF" w:rsidP="003134E9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1C051D">
              <w:rPr>
                <w:rFonts w:eastAsia="Times New Roman"/>
                <w:b/>
                <w:bCs/>
                <w:color w:val="000000"/>
                <w:kern w:val="1"/>
                <w:sz w:val="22"/>
                <w:szCs w:val="22"/>
                <w:lang w:eastAsia="ar-SA"/>
              </w:rPr>
              <w:t>прослушивание</w:t>
            </w:r>
          </w:p>
        </w:tc>
      </w:tr>
    </w:tbl>
    <w:p w:rsidR="003D38FF" w:rsidRPr="001C051D" w:rsidRDefault="003D38FF" w:rsidP="003D38FF">
      <w:pPr>
        <w:suppressAutoHyphens/>
        <w:spacing w:before="62" w:after="0" w:line="240" w:lineRule="auto"/>
        <w:jc w:val="center"/>
        <w:rPr>
          <w:rFonts w:eastAsia="Times New Roman"/>
          <w:b/>
          <w:bCs/>
          <w:color w:val="000000"/>
          <w:kern w:val="1"/>
          <w:lang w:eastAsia="ar-SA"/>
        </w:rPr>
      </w:pPr>
    </w:p>
    <w:p w:rsidR="003D38FF" w:rsidRPr="001C051D" w:rsidRDefault="003D38FF" w:rsidP="00BC2853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4" w:name="_Toc149300291"/>
      <w:r w:rsidRPr="001C051D">
        <w:rPr>
          <w:rFonts w:ascii="Times New Roman" w:hAnsi="Times New Roman"/>
          <w:sz w:val="28"/>
          <w:szCs w:val="28"/>
          <w:lang w:eastAsia="ru-RU"/>
        </w:rPr>
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4"/>
    </w:p>
    <w:p w:rsidR="003D38FF" w:rsidRPr="001C051D" w:rsidRDefault="003D38FF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i/>
          <w:color w:val="000000"/>
          <w:kern w:val="1"/>
          <w:lang w:eastAsia="ar-SA"/>
        </w:rPr>
      </w:pPr>
    </w:p>
    <w:p w:rsidR="003D38FF" w:rsidRPr="001C051D" w:rsidRDefault="003D38FF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b/>
          <w:color w:val="00000A"/>
          <w:kern w:val="1"/>
          <w:lang w:eastAsia="ar-SA"/>
        </w:rPr>
      </w:pPr>
      <w:r w:rsidRPr="001C051D">
        <w:rPr>
          <w:rFonts w:eastAsia="Times New Roman"/>
          <w:b/>
          <w:color w:val="00000A"/>
          <w:kern w:val="1"/>
          <w:lang w:eastAsia="ar-SA"/>
        </w:rPr>
        <w:t>5.1 Содержание учебной практики</w:t>
      </w:r>
    </w:p>
    <w:p w:rsidR="004F26C6" w:rsidRPr="001C051D" w:rsidRDefault="004F26C6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b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V семестр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1. Методика проведения приемных испытаний в ДМШ.</w:t>
      </w:r>
    </w:p>
    <w:p w:rsidR="00313B39" w:rsidRPr="001C051D" w:rsidRDefault="00313B39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требования к физическим, музыкальным и возрастным данным для поступающих в классы струнных инструментов.</w:t>
      </w:r>
    </w:p>
    <w:p w:rsidR="00313B39" w:rsidRPr="001C051D" w:rsidRDefault="00313B39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определять у испытуемого наличие музыкального слуха, памяти и  чувства ритма.</w:t>
      </w:r>
    </w:p>
    <w:p w:rsidR="006872B5" w:rsidRPr="001C051D" w:rsidRDefault="006872B5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2. Воспитание интереса к музыке, занятиям на инструменте.</w:t>
      </w:r>
    </w:p>
    <w:p w:rsidR="00313B39" w:rsidRPr="001C051D" w:rsidRDefault="00313B39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приемы и способы вовлечения ученика в творческий процесс исполнительства на струнных инструментах.</w:t>
      </w:r>
    </w:p>
    <w:p w:rsidR="00313B39" w:rsidRPr="001C051D" w:rsidRDefault="00313B39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Pr="001C051D">
        <w:rPr>
          <w:rFonts w:eastAsia="Times New Roman"/>
          <w:color w:val="00000A"/>
          <w:kern w:val="1"/>
          <w:lang w:eastAsia="ar-SA"/>
        </w:rPr>
        <w:t xml:space="preserve"> </w:t>
      </w:r>
      <w:r w:rsidRPr="001C051D">
        <w:rPr>
          <w:rFonts w:eastAsia="Times New Roman"/>
          <w:lang w:eastAsia="ru-RU"/>
        </w:rPr>
        <w:t>заинтересовать, увлечь ученика музыкой, занятиями на инструменте.</w:t>
      </w:r>
    </w:p>
    <w:p w:rsidR="006872B5" w:rsidRPr="001C051D" w:rsidRDefault="006872B5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lastRenderedPageBreak/>
        <w:t>Тема 3. Первые уроки с начинающими.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требования к физическим, музыкальным и возрастным данным </w:t>
      </w:r>
      <w:r w:rsidRPr="001C051D">
        <w:rPr>
          <w:lang w:eastAsia="ru-RU"/>
        </w:rPr>
        <w:t>на начальном этапе обучения</w:t>
      </w:r>
      <w:r w:rsidRPr="001C051D">
        <w:rPr>
          <w:rFonts w:eastAsia="Times New Roman"/>
          <w:lang w:eastAsia="ru-RU"/>
        </w:rPr>
        <w:t xml:space="preserve"> в классах струнных инструментов.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Pr="001C051D">
        <w:rPr>
          <w:lang w:eastAsia="ru-RU"/>
        </w:rPr>
        <w:t xml:space="preserve"> составить план работы на начальном этапе с учетом индивидуальных особенностей ученика.</w:t>
      </w:r>
    </w:p>
    <w:p w:rsidR="006872B5" w:rsidRPr="001C051D" w:rsidRDefault="006872B5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4. Общие вопросы постановки. 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перечень элементов общей постановки, ее основные принципы.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назвать и выявить взаимосвязь элементов исполнительской постановки. </w:t>
      </w:r>
    </w:p>
    <w:p w:rsidR="00D24850" w:rsidRPr="001C051D" w:rsidRDefault="00D24850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VI семестр</w:t>
      </w:r>
    </w:p>
    <w:p w:rsidR="001C051D" w:rsidRPr="001C051D" w:rsidRDefault="001C051D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5. Постановка левой руки. 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перечень элементов постановки левой руки, ее основные принципы.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и показать на инструменте принципы постановки</w:t>
      </w:r>
      <w:r w:rsidRPr="001C051D">
        <w:rPr>
          <w:rFonts w:eastAsia="Times New Roman"/>
          <w:lang w:eastAsia="ru-RU"/>
        </w:rPr>
        <w:t xml:space="preserve"> левой руки</w:t>
      </w:r>
      <w:r w:rsidRPr="001C051D">
        <w:rPr>
          <w:rFonts w:eastAsia="Times New Roman"/>
          <w:color w:val="000000"/>
          <w:lang w:eastAsia="ru-RU"/>
        </w:rPr>
        <w:t xml:space="preserve">. 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6. Постановка правой руки.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перечень элементов постановки</w:t>
      </w:r>
      <w:r w:rsidR="00693180" w:rsidRPr="001C051D">
        <w:rPr>
          <w:rFonts w:eastAsia="Times New Roman"/>
          <w:lang w:eastAsia="ru-RU"/>
        </w:rPr>
        <w:t xml:space="preserve"> прав</w:t>
      </w:r>
      <w:r w:rsidRPr="001C051D">
        <w:rPr>
          <w:rFonts w:eastAsia="Times New Roman"/>
          <w:lang w:eastAsia="ru-RU"/>
        </w:rPr>
        <w:t>ой руки, ее основные принципы.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и показать на инструменте принципы постановки</w:t>
      </w:r>
      <w:r w:rsidRPr="001C051D">
        <w:rPr>
          <w:rFonts w:eastAsia="Times New Roman"/>
          <w:lang w:eastAsia="ru-RU"/>
        </w:rPr>
        <w:t xml:space="preserve"> </w:t>
      </w:r>
      <w:r w:rsidR="00693180" w:rsidRPr="001C051D">
        <w:rPr>
          <w:rFonts w:eastAsia="Times New Roman"/>
          <w:lang w:eastAsia="ru-RU"/>
        </w:rPr>
        <w:t>пра</w:t>
      </w:r>
      <w:r w:rsidRPr="001C051D">
        <w:rPr>
          <w:rFonts w:eastAsia="Times New Roman"/>
          <w:lang w:eastAsia="ru-RU"/>
        </w:rPr>
        <w:t>вой руки</w:t>
      </w:r>
      <w:r w:rsidRPr="001C051D">
        <w:rPr>
          <w:rFonts w:eastAsia="Times New Roman"/>
          <w:color w:val="000000"/>
          <w:lang w:eastAsia="ru-RU"/>
        </w:rPr>
        <w:t xml:space="preserve">. 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D24850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7. Наиболее типичные недостатки в постановке рук струнника.</w:t>
      </w:r>
    </w:p>
    <w:p w:rsidR="00D24850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="00423A9C" w:rsidRPr="001C051D">
        <w:rPr>
          <w:rFonts w:eastAsia="Times New Roman"/>
          <w:lang w:eastAsia="ru-RU"/>
        </w:rPr>
        <w:t>типичные разновидности недостатков</w:t>
      </w:r>
      <w:r w:rsidRPr="001C051D">
        <w:rPr>
          <w:rFonts w:eastAsia="Times New Roman"/>
          <w:lang w:eastAsia="ru-RU"/>
        </w:rPr>
        <w:t xml:space="preserve"> постановки</w:t>
      </w:r>
      <w:r w:rsidR="00423A9C" w:rsidRPr="001C051D">
        <w:rPr>
          <w:rFonts w:eastAsia="Times New Roman"/>
          <w:lang w:eastAsia="ru-RU"/>
        </w:rPr>
        <w:t>.</w:t>
      </w:r>
      <w:r w:rsidRPr="001C051D">
        <w:rPr>
          <w:rFonts w:eastAsia="Times New Roman"/>
          <w:lang w:eastAsia="ru-RU"/>
        </w:rPr>
        <w:t xml:space="preserve"> </w:t>
      </w:r>
    </w:p>
    <w:p w:rsidR="00423A9C" w:rsidRPr="001C051D" w:rsidRDefault="00D2485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</w:t>
      </w:r>
      <w:r w:rsidR="00423A9C" w:rsidRPr="001C051D">
        <w:rPr>
          <w:rFonts w:eastAsia="Times New Roman"/>
          <w:color w:val="000000"/>
          <w:lang w:eastAsia="ru-RU"/>
        </w:rPr>
        <w:t xml:space="preserve">применять методы работы для устранения </w:t>
      </w:r>
      <w:r w:rsidR="00423A9C" w:rsidRPr="001C051D">
        <w:rPr>
          <w:rFonts w:eastAsia="Times New Roman"/>
          <w:color w:val="00000A"/>
          <w:kern w:val="1"/>
          <w:lang w:eastAsia="ar-SA"/>
        </w:rPr>
        <w:t>недостатков в постановке рук струнника.</w:t>
      </w:r>
    </w:p>
    <w:p w:rsidR="006872B5" w:rsidRPr="001C051D" w:rsidRDefault="006872B5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8. Первые месяцы занятий с начинающими. </w:t>
      </w:r>
    </w:p>
    <w:p w:rsidR="00423A9C" w:rsidRPr="001C051D" w:rsidRDefault="00423A9C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особенности работы </w:t>
      </w:r>
      <w:r w:rsidRPr="001C051D">
        <w:rPr>
          <w:lang w:eastAsia="ru-RU"/>
        </w:rPr>
        <w:t>на начальном этапе обучения</w:t>
      </w:r>
      <w:r w:rsidRPr="001C051D">
        <w:rPr>
          <w:rFonts w:eastAsia="Times New Roman"/>
          <w:lang w:eastAsia="ru-RU"/>
        </w:rPr>
        <w:t xml:space="preserve"> в классах струнных инструментов.</w:t>
      </w:r>
    </w:p>
    <w:p w:rsidR="00423A9C" w:rsidRPr="001C051D" w:rsidRDefault="00423A9C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Pr="001C051D">
        <w:rPr>
          <w:lang w:eastAsia="ru-RU"/>
        </w:rPr>
        <w:t xml:space="preserve"> составить план работы на начальном этапе с учетом индивидуальных особенностей ученика,</w:t>
      </w:r>
      <w:r w:rsidRPr="001C051D">
        <w:rPr>
          <w:rFonts w:eastAsia="Times New Roman"/>
          <w:lang w:eastAsia="ru-RU"/>
        </w:rPr>
        <w:t xml:space="preserve"> сочетая элементы художественного  и технического развития.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9. Музыкальное интонирование и проблемы струнной интонации.</w:t>
      </w:r>
    </w:p>
    <w:p w:rsidR="00693180" w:rsidRPr="001C051D" w:rsidRDefault="00423A9C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="001063B7" w:rsidRPr="001C051D">
        <w:rPr>
          <w:rFonts w:eastAsia="Times New Roman"/>
          <w:lang w:eastAsia="ru-RU"/>
        </w:rPr>
        <w:t xml:space="preserve"> элементы понятия</w:t>
      </w:r>
      <w:r w:rsidRPr="001C051D">
        <w:rPr>
          <w:rFonts w:eastAsia="Times New Roman"/>
          <w:lang w:eastAsia="ru-RU"/>
        </w:rPr>
        <w:t xml:space="preserve"> </w:t>
      </w:r>
      <w:r w:rsidR="00B23B66" w:rsidRPr="001C051D">
        <w:rPr>
          <w:rFonts w:eastAsia="Times New Roman"/>
          <w:lang w:eastAsia="ru-RU"/>
        </w:rPr>
        <w:t>и</w:t>
      </w:r>
      <w:r w:rsidR="001063B7" w:rsidRPr="001C051D">
        <w:rPr>
          <w:rFonts w:eastAsia="Times New Roman"/>
          <w:lang w:eastAsia="ru-RU"/>
        </w:rPr>
        <w:t>нтонирования, способы устранения дефектов интонации</w:t>
      </w:r>
      <w:r w:rsidR="00693180" w:rsidRPr="001C051D">
        <w:rPr>
          <w:rFonts w:eastAsia="Times New Roman"/>
          <w:lang w:eastAsia="ru-RU"/>
        </w:rPr>
        <w:t>.</w:t>
      </w:r>
    </w:p>
    <w:p w:rsidR="00423A9C" w:rsidRPr="001C051D" w:rsidRDefault="00423A9C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="001063B7" w:rsidRPr="001C051D">
        <w:rPr>
          <w:rFonts w:eastAsia="Times New Roman"/>
          <w:lang w:eastAsia="ru-RU"/>
        </w:rPr>
        <w:t xml:space="preserve"> объяснять понятие</w:t>
      </w:r>
      <w:r w:rsidR="00693180" w:rsidRPr="001C051D">
        <w:rPr>
          <w:rFonts w:eastAsia="Times New Roman"/>
          <w:lang w:eastAsia="ru-RU"/>
        </w:rPr>
        <w:t xml:space="preserve"> </w:t>
      </w:r>
      <w:r w:rsidR="00693180" w:rsidRPr="001C051D">
        <w:rPr>
          <w:rFonts w:eastAsia="Times New Roman"/>
          <w:lang w:eastAsia="ru-RU"/>
        </w:rPr>
        <w:lastRenderedPageBreak/>
        <w:t xml:space="preserve">интонирование </w:t>
      </w:r>
      <w:r w:rsidR="001063B7" w:rsidRPr="001C051D">
        <w:rPr>
          <w:rFonts w:eastAsia="Times New Roman"/>
          <w:lang w:eastAsia="ru-RU"/>
        </w:rPr>
        <w:t>в широком и узком смысле</w:t>
      </w:r>
      <w:r w:rsidR="00693180" w:rsidRPr="001C051D">
        <w:rPr>
          <w:rFonts w:eastAsia="Times New Roman"/>
          <w:lang w:eastAsia="ru-RU"/>
        </w:rPr>
        <w:t>, выявлять дефектов интонации.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</w:p>
    <w:p w:rsidR="00693180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VII семестр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10. Техника, как средство художественной выразительности. </w:t>
      </w:r>
    </w:p>
    <w:p w:rsidR="00693180" w:rsidRPr="001C051D" w:rsidRDefault="0069318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виды исполнительской техники.</w:t>
      </w:r>
    </w:p>
    <w:p w:rsidR="00693180" w:rsidRPr="001C051D" w:rsidRDefault="00693180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вычленять каждый компонент  </w:t>
      </w:r>
      <w:r w:rsidRPr="001C051D">
        <w:rPr>
          <w:rFonts w:eastAsia="Times New Roman"/>
          <w:lang w:eastAsia="ru-RU"/>
        </w:rPr>
        <w:t>исполнительской техники и подбирать необходимый материал для решения технических и художественных задач.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11. Техника левой руки. Пальцевая техника. Проведение уроков по теме.</w:t>
      </w:r>
    </w:p>
    <w:p w:rsidR="006E618F" w:rsidRPr="001C051D" w:rsidRDefault="00693180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="006E618F" w:rsidRPr="001C051D">
        <w:rPr>
          <w:rFonts w:eastAsia="Times New Roman"/>
          <w:lang w:eastAsia="ru-RU"/>
        </w:rPr>
        <w:t xml:space="preserve">функции левой руки при игре на скрипке (виолончели) и целесообразное приспособление ее к инструменту. </w:t>
      </w:r>
    </w:p>
    <w:p w:rsidR="00693180" w:rsidRPr="001C051D" w:rsidRDefault="00693180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и показать на инструменте принципы </w:t>
      </w:r>
      <w:r w:rsidR="006E618F" w:rsidRPr="001C051D">
        <w:rPr>
          <w:rFonts w:eastAsia="Times New Roman"/>
          <w:color w:val="000000"/>
          <w:lang w:eastAsia="ru-RU"/>
        </w:rPr>
        <w:t>пальцевой техники.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12. Позиции и их смены. Проведение уроков по теме. </w:t>
      </w:r>
    </w:p>
    <w:p w:rsidR="006E618F" w:rsidRPr="001C051D" w:rsidRDefault="006E618F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Pr="001C051D">
        <w:rPr>
          <w:rFonts w:eastAsia="Times New Roman"/>
          <w:color w:val="00000A"/>
          <w:kern w:val="1"/>
          <w:lang w:eastAsia="ar-SA"/>
        </w:rPr>
        <w:t>позиции и их смены</w:t>
      </w:r>
      <w:r w:rsidRPr="001C051D">
        <w:rPr>
          <w:rFonts w:eastAsia="Times New Roman"/>
          <w:lang w:eastAsia="ru-RU"/>
        </w:rPr>
        <w:t xml:space="preserve"> при игре на скрипке (виолончели).</w:t>
      </w:r>
    </w:p>
    <w:p w:rsidR="006E618F" w:rsidRPr="001C051D" w:rsidRDefault="006E618F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и показать на инструменте </w:t>
      </w:r>
      <w:r w:rsidRPr="001C051D">
        <w:rPr>
          <w:rFonts w:eastAsia="Times New Roman"/>
          <w:color w:val="00000A"/>
          <w:kern w:val="1"/>
          <w:lang w:eastAsia="ar-SA"/>
        </w:rPr>
        <w:t>позиции и их смены.</w:t>
      </w:r>
    </w:p>
    <w:p w:rsidR="00BC2853" w:rsidRPr="001C051D" w:rsidRDefault="00BC2853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6E618F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 xml:space="preserve">Тема 13. Вибрато. Проведение уроков по теме. </w:t>
      </w:r>
    </w:p>
    <w:p w:rsidR="004F26C6" w:rsidRPr="001C051D" w:rsidRDefault="006E618F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Pr="001C051D">
        <w:rPr>
          <w:rFonts w:eastAsia="Times New Roman"/>
          <w:color w:val="00000A"/>
          <w:kern w:val="1"/>
          <w:lang w:eastAsia="ar-SA"/>
        </w:rPr>
        <w:t>принцип исполнения приема вибрато, его значение  и способы овладения.</w:t>
      </w:r>
      <w:r w:rsidR="00E61CAC" w:rsidRPr="001C051D">
        <w:rPr>
          <w:rFonts w:eastAsia="Times New Roman"/>
          <w:lang w:eastAsia="ru-RU"/>
        </w:rPr>
        <w:t xml:space="preserve"> </w:t>
      </w:r>
    </w:p>
    <w:p w:rsidR="006E618F" w:rsidRPr="001C051D" w:rsidRDefault="006E618F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и показать на инструменте </w:t>
      </w:r>
      <w:r w:rsidRPr="001C051D">
        <w:rPr>
          <w:rFonts w:eastAsia="Times New Roman"/>
          <w:color w:val="00000A"/>
          <w:kern w:val="1"/>
          <w:lang w:eastAsia="ar-SA"/>
        </w:rPr>
        <w:t>прием вибрато</w:t>
      </w:r>
      <w:r w:rsidR="00E61CAC" w:rsidRPr="001C051D">
        <w:rPr>
          <w:rFonts w:eastAsia="Times New Roman"/>
          <w:lang w:eastAsia="ru-RU"/>
        </w:rPr>
        <w:t>, как художественный элемент игры и технический навык.</w:t>
      </w: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VIII семестр</w:t>
      </w:r>
    </w:p>
    <w:p w:rsidR="002072EF" w:rsidRPr="001C051D" w:rsidRDefault="002072EF" w:rsidP="00BC285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14. Аппликатура. Проведение уроков по теме.</w:t>
      </w:r>
    </w:p>
    <w:p w:rsidR="00E61CAC" w:rsidRPr="001C051D" w:rsidRDefault="00E61CAC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Pr="001C051D">
        <w:rPr>
          <w:rFonts w:eastAsia="Times New Roman"/>
          <w:color w:val="00000A"/>
          <w:kern w:val="1"/>
          <w:lang w:eastAsia="ar-SA"/>
        </w:rPr>
        <w:t xml:space="preserve"> виды аппликатуры </w:t>
      </w:r>
      <w:r w:rsidRPr="001C051D">
        <w:rPr>
          <w:rFonts w:eastAsia="Times New Roman"/>
          <w:lang w:eastAsia="ru-RU"/>
        </w:rPr>
        <w:t>при игре на скрипке (виолончели).</w:t>
      </w:r>
    </w:p>
    <w:p w:rsidR="00E61CAC" w:rsidRPr="001C051D" w:rsidRDefault="00E61CAC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</w:t>
      </w:r>
      <w:r w:rsidRPr="001C051D">
        <w:rPr>
          <w:rFonts w:eastAsia="Times New Roman"/>
          <w:lang w:eastAsia="ru-RU"/>
        </w:rPr>
        <w:t>особое значение аппликатуры в игре на смычковых инструментах.</w:t>
      </w: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15. Техника правой руки. Звукоизвлечение. Проведение уроков по теме.</w:t>
      </w:r>
    </w:p>
    <w:p w:rsidR="00E61CAC" w:rsidRPr="001C051D" w:rsidRDefault="00E61CAC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</w:t>
      </w:r>
      <w:r w:rsidRPr="001C051D">
        <w:rPr>
          <w:rFonts w:eastAsia="Times New Roman"/>
          <w:color w:val="00000A"/>
          <w:kern w:val="1"/>
          <w:lang w:eastAsia="ar-SA"/>
        </w:rPr>
        <w:t xml:space="preserve"> </w:t>
      </w:r>
      <w:r w:rsidRPr="001C051D">
        <w:rPr>
          <w:rFonts w:eastAsia="Times New Roman"/>
          <w:lang w:eastAsia="ru-RU"/>
        </w:rPr>
        <w:t>основные факторы, влияющие на звукообразование, перечень приемов звукоизвлечения.</w:t>
      </w:r>
    </w:p>
    <w:p w:rsidR="00E61CAC" w:rsidRPr="001C051D" w:rsidRDefault="00E61CAC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показать </w:t>
      </w:r>
      <w:r w:rsidRPr="001C051D">
        <w:rPr>
          <w:rFonts w:eastAsia="Times New Roman"/>
          <w:lang w:eastAsia="ru-RU"/>
        </w:rPr>
        <w:t>многообразие приемов звукоизвлечения при игре на смычковых инструментах.</w:t>
      </w:r>
    </w:p>
    <w:p w:rsidR="006872B5" w:rsidRPr="001C051D" w:rsidRDefault="006872B5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16. Штрихи. Проведение уроков по теме.</w:t>
      </w:r>
    </w:p>
    <w:p w:rsidR="00E61CAC" w:rsidRPr="001C051D" w:rsidRDefault="00E61CAC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</w:t>
      </w:r>
      <w:r w:rsidRPr="001C051D">
        <w:rPr>
          <w:rFonts w:eastAsia="Times New Roman"/>
          <w:lang w:eastAsia="ru-RU"/>
        </w:rPr>
        <w:t xml:space="preserve"> понятие и виды штрихов.</w:t>
      </w:r>
    </w:p>
    <w:p w:rsidR="006747D1" w:rsidRPr="001C051D" w:rsidRDefault="00E61CAC" w:rsidP="00BC2853">
      <w:pPr>
        <w:spacing w:after="0" w:line="240" w:lineRule="auto"/>
        <w:ind w:firstLine="709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Pr="001C051D">
        <w:rPr>
          <w:rFonts w:eastAsia="Times New Roman"/>
          <w:lang w:eastAsia="ru-RU"/>
        </w:rPr>
        <w:t xml:space="preserve"> определять</w:t>
      </w:r>
      <w:r w:rsidR="006747D1" w:rsidRPr="001C051D">
        <w:rPr>
          <w:rFonts w:eastAsia="Times New Roman"/>
          <w:lang w:eastAsia="ru-RU"/>
        </w:rPr>
        <w:t xml:space="preserve"> классификацию штрихов, владеть техникой  исполнения аккордов.</w:t>
      </w:r>
    </w:p>
    <w:p w:rsidR="00E61CAC" w:rsidRPr="001C051D" w:rsidRDefault="00E61CAC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6747D1" w:rsidRPr="001C051D" w:rsidRDefault="00313B39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color w:val="000000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17. Динамика и фразировка. Проведение уроков по теме.</w:t>
      </w:r>
      <w:r w:rsidR="006747D1" w:rsidRPr="001C051D">
        <w:rPr>
          <w:rFonts w:eastAsia="Times New Roman"/>
          <w:b/>
          <w:color w:val="000000"/>
          <w:kern w:val="1"/>
          <w:lang w:eastAsia="ar-SA"/>
        </w:rPr>
        <w:t xml:space="preserve"> </w:t>
      </w:r>
    </w:p>
    <w:p w:rsidR="006747D1" w:rsidRPr="001C051D" w:rsidRDefault="006747D1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основные виды</w:t>
      </w:r>
      <w:r w:rsidRPr="001C051D">
        <w:rPr>
          <w:rFonts w:eastAsia="Times New Roman"/>
          <w:bCs/>
          <w:color w:val="000000"/>
          <w:kern w:val="1"/>
          <w:lang w:eastAsia="ar-SA"/>
        </w:rPr>
        <w:t xml:space="preserve"> динамических оттенков</w:t>
      </w:r>
      <w:r w:rsidRPr="001C051D">
        <w:rPr>
          <w:rFonts w:eastAsia="Times New Roman"/>
          <w:color w:val="000000"/>
          <w:lang w:eastAsia="ru-RU"/>
        </w:rPr>
        <w:t>, принципы фразировки.</w:t>
      </w:r>
    </w:p>
    <w:p w:rsidR="006747D1" w:rsidRPr="001C051D" w:rsidRDefault="006747D1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 объяснить принципы выбора фразировки и динамических оттенков.</w:t>
      </w:r>
    </w:p>
    <w:p w:rsidR="006747D1" w:rsidRPr="001C051D" w:rsidRDefault="006747D1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313B39" w:rsidRPr="001C051D" w:rsidRDefault="00313B39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  <w:r w:rsidRPr="001C051D">
        <w:rPr>
          <w:rFonts w:eastAsia="Times New Roman"/>
          <w:color w:val="00000A"/>
          <w:kern w:val="1"/>
          <w:lang w:eastAsia="ar-SA"/>
        </w:rPr>
        <w:t>Тема 18. Особенности работы над пьесами, значение исполнения произведений наизусть, подготовка к концертным выступлениям. Проведение уроков по теме.</w:t>
      </w:r>
    </w:p>
    <w:p w:rsidR="006747D1" w:rsidRPr="001C051D" w:rsidRDefault="006747D1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знаниям: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знать элементы анализа произведения, приемы и способы изучения пьес наизусть, формы подготовки к концертным исполнениям.</w:t>
      </w:r>
    </w:p>
    <w:p w:rsidR="006747D1" w:rsidRPr="001C051D" w:rsidRDefault="006747D1" w:rsidP="00BC2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b/>
          <w:color w:val="000000"/>
          <w:kern w:val="1"/>
          <w:lang w:eastAsia="ar-SA"/>
        </w:rPr>
        <w:t>Требования к умениям</w:t>
      </w:r>
      <w:r w:rsidRPr="001C051D">
        <w:rPr>
          <w:rFonts w:eastAsia="Times New Roman"/>
          <w:color w:val="000000"/>
          <w:kern w:val="1"/>
          <w:lang w:eastAsia="ar-SA"/>
        </w:rPr>
        <w:t>:</w:t>
      </w:r>
      <w:r w:rsidRPr="001C051D">
        <w:rPr>
          <w:rFonts w:eastAsia="Times New Roman"/>
          <w:color w:val="000000"/>
          <w:lang w:eastAsia="ru-RU"/>
        </w:rPr>
        <w:t xml:space="preserve"> обучающийся должен уметь</w:t>
      </w:r>
      <w:r w:rsidRPr="001C051D">
        <w:rPr>
          <w:rFonts w:eastAsia="Times New Roman"/>
          <w:lang w:eastAsia="ru-RU"/>
        </w:rPr>
        <w:t xml:space="preserve"> определить уровень сложности произведения, определить  задачи его изучения и концертного исполнения </w:t>
      </w:r>
      <w:r w:rsidRPr="001C051D">
        <w:rPr>
          <w:rFonts w:eastAsia="Times New Roman"/>
          <w:color w:val="000000"/>
          <w:lang w:eastAsia="ru-RU"/>
        </w:rPr>
        <w:t>в работе с учениками</w:t>
      </w:r>
      <w:r w:rsidRPr="001C051D">
        <w:rPr>
          <w:rFonts w:eastAsia="Times New Roman"/>
          <w:lang w:eastAsia="ru-RU"/>
        </w:rPr>
        <w:t>.</w:t>
      </w:r>
    </w:p>
    <w:p w:rsidR="006747D1" w:rsidRPr="001C051D" w:rsidRDefault="006747D1" w:rsidP="00BC2853">
      <w:pPr>
        <w:tabs>
          <w:tab w:val="left" w:pos="709"/>
        </w:tabs>
        <w:suppressAutoHyphens/>
        <w:spacing w:after="0" w:line="240" w:lineRule="auto"/>
        <w:ind w:firstLine="709"/>
        <w:rPr>
          <w:rFonts w:eastAsia="Times New Roman"/>
          <w:color w:val="00000A"/>
          <w:kern w:val="1"/>
          <w:lang w:eastAsia="ar-SA"/>
        </w:rPr>
      </w:pPr>
    </w:p>
    <w:p w:rsidR="006747D1" w:rsidRPr="001C051D" w:rsidRDefault="002072EF" w:rsidP="002072EF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1C051D">
        <w:rPr>
          <w:rFonts w:eastAsia="Times New Roman"/>
          <w:b/>
          <w:lang w:eastAsia="ru-RU"/>
        </w:rPr>
        <w:t>5.2 Т</w:t>
      </w:r>
      <w:r w:rsidR="006747D1" w:rsidRPr="001C051D">
        <w:rPr>
          <w:rFonts w:eastAsia="Times New Roman"/>
          <w:b/>
          <w:lang w:eastAsia="ru-RU"/>
        </w:rPr>
        <w:t xml:space="preserve">ребования к формам и содержанию текущего, </w:t>
      </w:r>
      <w:r w:rsidRPr="001C051D">
        <w:rPr>
          <w:rFonts w:eastAsia="Times New Roman"/>
          <w:b/>
          <w:lang w:eastAsia="ru-RU"/>
        </w:rPr>
        <w:t>п</w:t>
      </w:r>
      <w:r w:rsidR="006747D1" w:rsidRPr="001C051D">
        <w:rPr>
          <w:rFonts w:eastAsia="Times New Roman"/>
          <w:b/>
          <w:lang w:eastAsia="ru-RU"/>
        </w:rPr>
        <w:t>ромежуточного, итогового контроля</w:t>
      </w:r>
    </w:p>
    <w:p w:rsidR="006747D1" w:rsidRPr="001C051D" w:rsidRDefault="006747D1" w:rsidP="002072EF">
      <w:pPr>
        <w:suppressAutoHyphens/>
        <w:spacing w:before="62" w:after="0" w:line="240" w:lineRule="auto"/>
        <w:jc w:val="center"/>
        <w:rPr>
          <w:rFonts w:eastAsia="Times New Roman"/>
          <w:kern w:val="1"/>
          <w:sz w:val="24"/>
          <w:szCs w:val="24"/>
          <w:lang w:eastAsia="ar-SA"/>
        </w:rPr>
      </w:pPr>
    </w:p>
    <w:tbl>
      <w:tblPr>
        <w:tblW w:w="0" w:type="auto"/>
        <w:tblInd w:w="534" w:type="dxa"/>
        <w:tblLayout w:type="fixed"/>
        <w:tblLook w:val="0000"/>
      </w:tblPr>
      <w:tblGrid>
        <w:gridCol w:w="850"/>
        <w:gridCol w:w="661"/>
        <w:gridCol w:w="2521"/>
        <w:gridCol w:w="2470"/>
        <w:gridCol w:w="2540"/>
      </w:tblGrid>
      <w:tr w:rsidR="006747D1" w:rsidRPr="001C051D" w:rsidTr="004F26C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курс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Се</w:t>
            </w:r>
          </w:p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местр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Формы контроля (контрольная работа, зачет, экзамен)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Содержание текущего, промежуточного или итогового контроля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7D1" w:rsidRPr="001C051D" w:rsidRDefault="006747D1" w:rsidP="002072EF">
            <w:pPr>
              <w:suppressAutoHyphens/>
              <w:snapToGrid w:val="0"/>
              <w:spacing w:after="0" w:line="240" w:lineRule="auto"/>
              <w:ind w:left="-57" w:right="-57"/>
              <w:jc w:val="center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Обоснование степени сложности</w:t>
            </w:r>
          </w:p>
        </w:tc>
      </w:tr>
      <w:tr w:rsidR="00AA1C74" w:rsidRPr="001C051D" w:rsidTr="001519DD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val="en-US"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val="en-GB" w:eastAsia="ru-RU"/>
              </w:rPr>
              <w:t>V</w:t>
            </w: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val="en-US" w:eastAsia="ar-SA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Прослушивание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Сдается теоретическая часть, выполняется  практическое задание</w:t>
            </w:r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1C74" w:rsidRPr="001C051D" w:rsidRDefault="00AA1C74" w:rsidP="002072E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Степень сложности определяется требованиями программы и индивидуальным уровнем обучающегося</w:t>
            </w:r>
          </w:p>
        </w:tc>
      </w:tr>
      <w:tr w:rsidR="00AA1C74" w:rsidRPr="001C051D" w:rsidTr="001519DD">
        <w:trPr>
          <w:trHeight w:val="7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val="en-US"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val="en-GB" w:eastAsia="ru-RU"/>
              </w:rPr>
              <w:t>VI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Прослушивание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Сдается теоретическая часть, выполняется  практическое задание</w:t>
            </w:r>
          </w:p>
        </w:tc>
        <w:tc>
          <w:tcPr>
            <w:tcW w:w="2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A1C74" w:rsidRPr="001C051D" w:rsidTr="009346A8">
        <w:trPr>
          <w:trHeight w:val="7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val="en-US"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val="en-GB" w:eastAsia="ru-RU"/>
              </w:rPr>
              <w:t>VII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Прослушивание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Сдается теоретическая часть, выполняется  практическое задание</w:t>
            </w:r>
          </w:p>
        </w:tc>
        <w:tc>
          <w:tcPr>
            <w:tcW w:w="25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A1C74" w:rsidRPr="001C051D" w:rsidTr="009346A8">
        <w:trPr>
          <w:trHeight w:val="7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color w:val="000000"/>
                <w:sz w:val="24"/>
                <w:szCs w:val="24"/>
                <w:lang w:val="en-GB" w:eastAsia="ru-RU"/>
              </w:rPr>
              <w:t>VIII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Прослушивание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  <w:t>Сдается теоретическая часть, выполняется  практическое задание</w:t>
            </w:r>
          </w:p>
        </w:tc>
        <w:tc>
          <w:tcPr>
            <w:tcW w:w="2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C74" w:rsidRPr="001C051D" w:rsidRDefault="00AA1C74" w:rsidP="006747D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Cs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E34B4" w:rsidRPr="001C051D" w:rsidRDefault="000E34B4" w:rsidP="003D38FF">
      <w:pPr>
        <w:pStyle w:val="Style2"/>
        <w:spacing w:before="72" w:line="226" w:lineRule="exact"/>
        <w:rPr>
          <w:rStyle w:val="FontStyle22"/>
          <w:b/>
          <w:bCs/>
          <w:color w:val="000000"/>
          <w:sz w:val="28"/>
          <w:szCs w:val="28"/>
        </w:rPr>
      </w:pPr>
    </w:p>
    <w:p w:rsidR="00AA1C74" w:rsidRPr="001C051D" w:rsidRDefault="00AA1C74" w:rsidP="00602B87">
      <w:pPr>
        <w:shd w:val="clear" w:color="auto" w:fill="FFFFFF"/>
        <w:suppressAutoHyphens/>
        <w:spacing w:after="0" w:line="322" w:lineRule="exact"/>
        <w:ind w:left="284" w:firstLine="709"/>
        <w:jc w:val="center"/>
        <w:rPr>
          <w:rFonts w:eastAsia="Times New Roman"/>
          <w:b/>
          <w:bCs/>
          <w:kern w:val="1"/>
          <w:lang w:eastAsia="ar-SA"/>
        </w:rPr>
      </w:pPr>
    </w:p>
    <w:p w:rsidR="00602B87" w:rsidRPr="001C051D" w:rsidRDefault="00602B87" w:rsidP="00602B87">
      <w:pPr>
        <w:shd w:val="clear" w:color="auto" w:fill="FFFFFF"/>
        <w:suppressAutoHyphens/>
        <w:spacing w:after="0" w:line="322" w:lineRule="exact"/>
        <w:ind w:left="284" w:firstLine="709"/>
        <w:jc w:val="center"/>
        <w:rPr>
          <w:rFonts w:eastAsia="Times New Roman"/>
          <w:b/>
          <w:bCs/>
          <w:kern w:val="1"/>
          <w:lang w:eastAsia="ar-SA"/>
        </w:rPr>
      </w:pPr>
      <w:r w:rsidRPr="001C051D">
        <w:rPr>
          <w:rFonts w:eastAsia="Times New Roman"/>
          <w:b/>
          <w:bCs/>
          <w:kern w:val="1"/>
          <w:lang w:eastAsia="ar-SA"/>
        </w:rPr>
        <w:lastRenderedPageBreak/>
        <w:t>Критерии оценки:</w:t>
      </w:r>
    </w:p>
    <w:p w:rsidR="00602B87" w:rsidRPr="001C051D" w:rsidRDefault="00602B87" w:rsidP="00602B87">
      <w:pPr>
        <w:shd w:val="clear" w:color="auto" w:fill="FFFFFF"/>
        <w:suppressAutoHyphens/>
        <w:spacing w:after="0" w:line="322" w:lineRule="exact"/>
        <w:ind w:left="284" w:firstLine="709"/>
        <w:jc w:val="center"/>
        <w:rPr>
          <w:rFonts w:eastAsia="Times New Roman"/>
          <w:b/>
          <w:bCs/>
          <w:kern w:val="1"/>
          <w:lang w:eastAsia="ar-SA"/>
        </w:rPr>
      </w:pPr>
    </w:p>
    <w:p w:rsidR="00602B87" w:rsidRPr="001C051D" w:rsidRDefault="00602B87" w:rsidP="00765BFA">
      <w:pPr>
        <w:suppressAutoHyphens/>
        <w:spacing w:after="0" w:line="240" w:lineRule="auto"/>
        <w:ind w:firstLine="567"/>
        <w:jc w:val="both"/>
        <w:rPr>
          <w:rFonts w:eastAsia="Times New Roman"/>
          <w:bCs/>
          <w:kern w:val="1"/>
          <w:lang w:eastAsia="ar-SA"/>
        </w:rPr>
      </w:pPr>
      <w:r w:rsidRPr="001C051D">
        <w:rPr>
          <w:rFonts w:eastAsia="Times New Roman"/>
          <w:b/>
          <w:bCs/>
          <w:kern w:val="1"/>
          <w:lang w:eastAsia="ar-SA"/>
        </w:rPr>
        <w:t>Отлично «5» -</w:t>
      </w:r>
      <w:r w:rsidRPr="001C051D">
        <w:rPr>
          <w:rFonts w:eastAsia="Times New Roman"/>
          <w:bCs/>
          <w:kern w:val="1"/>
          <w:lang w:eastAsia="ar-SA"/>
        </w:rPr>
        <w:t>обучающийся провел урок по заранее намеченному плану, свободно использует профессиональную терминологию, чутко реагирует на достоинства и недостатки исполнения учащегося, сопровождает свои объяснения образными сравнениями и показом на инструменте.</w:t>
      </w:r>
    </w:p>
    <w:p w:rsidR="00602B87" w:rsidRPr="001C051D" w:rsidRDefault="00602B87" w:rsidP="00765BFA">
      <w:pPr>
        <w:suppressAutoHyphens/>
        <w:spacing w:after="0" w:line="240" w:lineRule="auto"/>
        <w:ind w:firstLine="567"/>
        <w:jc w:val="both"/>
        <w:rPr>
          <w:rFonts w:eastAsia="Times New Roman"/>
          <w:bCs/>
          <w:kern w:val="1"/>
          <w:lang w:eastAsia="ar-SA"/>
        </w:rPr>
      </w:pPr>
      <w:r w:rsidRPr="001C051D">
        <w:rPr>
          <w:rFonts w:eastAsia="Times New Roman"/>
          <w:b/>
          <w:bCs/>
          <w:kern w:val="1"/>
          <w:lang w:eastAsia="ar-SA"/>
        </w:rPr>
        <w:t xml:space="preserve">Хорошо «4» </w:t>
      </w:r>
      <w:r w:rsidRPr="001C051D">
        <w:rPr>
          <w:rFonts w:eastAsia="Times New Roman"/>
          <w:bCs/>
          <w:kern w:val="1"/>
          <w:lang w:eastAsia="ar-SA"/>
        </w:rPr>
        <w:t>-</w:t>
      </w:r>
      <w:r w:rsidRPr="001C051D">
        <w:rPr>
          <w:rFonts w:eastAsia="Times New Roman"/>
          <w:b/>
          <w:bCs/>
          <w:kern w:val="1"/>
          <w:lang w:eastAsia="ar-SA"/>
        </w:rPr>
        <w:t xml:space="preserve">  </w:t>
      </w:r>
      <w:r w:rsidRPr="001C051D">
        <w:rPr>
          <w:rFonts w:eastAsia="Times New Roman"/>
          <w:bCs/>
          <w:kern w:val="1"/>
          <w:lang w:eastAsia="ar-SA"/>
        </w:rPr>
        <w:t>обучающийся провел урок по заранее намеченному плану, использует профессиональную терминологию, способен отметить достоинства и недостатки исполнения учащегося, но объяснения  материала и показ на инструменте не</w:t>
      </w:r>
      <w:r w:rsidRPr="001C051D">
        <w:rPr>
          <w:rFonts w:eastAsia="Times New Roman"/>
          <w:b/>
          <w:bCs/>
          <w:kern w:val="1"/>
          <w:lang w:eastAsia="ar-SA"/>
        </w:rPr>
        <w:t xml:space="preserve"> </w:t>
      </w:r>
      <w:r w:rsidRPr="001C051D">
        <w:rPr>
          <w:rFonts w:eastAsia="Times New Roman"/>
          <w:bCs/>
          <w:kern w:val="1"/>
          <w:lang w:eastAsia="ar-SA"/>
        </w:rPr>
        <w:t>отличаются</w:t>
      </w:r>
      <w:r w:rsidRPr="001C051D">
        <w:rPr>
          <w:rFonts w:eastAsia="Times New Roman"/>
          <w:b/>
          <w:bCs/>
          <w:kern w:val="1"/>
          <w:lang w:eastAsia="ar-SA"/>
        </w:rPr>
        <w:t xml:space="preserve"> </w:t>
      </w:r>
      <w:r w:rsidRPr="001C051D">
        <w:rPr>
          <w:rFonts w:eastAsia="Times New Roman"/>
          <w:bCs/>
          <w:kern w:val="1"/>
          <w:lang w:eastAsia="ar-SA"/>
        </w:rPr>
        <w:t>яркостью.</w:t>
      </w:r>
    </w:p>
    <w:p w:rsidR="00602B87" w:rsidRPr="001C051D" w:rsidRDefault="00602B87" w:rsidP="00765BFA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b/>
          <w:bCs/>
          <w:kern w:val="1"/>
          <w:lang w:eastAsia="ar-SA"/>
        </w:rPr>
        <w:t xml:space="preserve">Удовлетворительно «3» </w:t>
      </w:r>
      <w:r w:rsidRPr="001C051D">
        <w:rPr>
          <w:rFonts w:eastAsia="Times New Roman"/>
          <w:kern w:val="1"/>
          <w:lang w:eastAsia="ar-SA"/>
        </w:rPr>
        <w:t>- обучающийся провел урок по намеченному плану, в своих   объяснениях  мало использует профессиональную терминологию, в исполнении учащегося не смог четко выделить достоинства и недостатки.</w:t>
      </w:r>
    </w:p>
    <w:p w:rsidR="00602B87" w:rsidRPr="001C051D" w:rsidRDefault="00602B87" w:rsidP="00765BFA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b/>
          <w:bCs/>
          <w:kern w:val="1"/>
          <w:lang w:eastAsia="ar-SA"/>
        </w:rPr>
        <w:t xml:space="preserve">Неудовлетворительно «2» </w:t>
      </w:r>
      <w:r w:rsidRPr="001C051D">
        <w:rPr>
          <w:rFonts w:eastAsia="Times New Roman"/>
          <w:kern w:val="1"/>
          <w:lang w:eastAsia="ar-SA"/>
        </w:rPr>
        <w:t>- план урока отсутствовал, обучающийся не использует профессиональную терминологию, в исполнении учащегося обучающийся не смог выявить достоинства и недостатки.</w:t>
      </w:r>
    </w:p>
    <w:p w:rsidR="00602B87" w:rsidRPr="001C051D" w:rsidRDefault="00602B87" w:rsidP="00765BFA">
      <w:pPr>
        <w:suppressAutoHyphens/>
        <w:spacing w:after="0" w:line="240" w:lineRule="auto"/>
        <w:jc w:val="both"/>
        <w:rPr>
          <w:rFonts w:eastAsia="Times New Roman"/>
          <w:kern w:val="1"/>
          <w:sz w:val="24"/>
          <w:szCs w:val="24"/>
          <w:lang w:eastAsia="ar-SA"/>
        </w:rPr>
      </w:pPr>
    </w:p>
    <w:p w:rsidR="00602B87" w:rsidRPr="001C051D" w:rsidRDefault="00602B87" w:rsidP="00BC2853">
      <w:pPr>
        <w:pStyle w:val="1"/>
        <w:jc w:val="center"/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</w:pPr>
      <w:bookmarkStart w:id="5" w:name="_Toc149300292"/>
      <w:r w:rsidRPr="001C051D"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  <w:t>6.</w:t>
      </w:r>
      <w:r w:rsidR="00BC2853" w:rsidRPr="001C051D"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  <w:t xml:space="preserve"> </w:t>
      </w:r>
      <w:r w:rsidRPr="001C051D">
        <w:rPr>
          <w:rFonts w:ascii="Times New Roman" w:hAnsi="Times New Roman"/>
          <w:bCs w:val="0"/>
          <w:color w:val="000000"/>
          <w:kern w:val="1"/>
          <w:sz w:val="28"/>
          <w:szCs w:val="28"/>
          <w:lang w:eastAsia="ar-SA"/>
        </w:rPr>
        <w:t>УСЛОВИЯ РЕАЛИЗАЦИИ ПРОГРАММЫ ДИСЦИПЛИНЫ</w:t>
      </w:r>
      <w:bookmarkEnd w:id="5"/>
    </w:p>
    <w:p w:rsidR="00602B87" w:rsidRPr="001C051D" w:rsidRDefault="00602B87" w:rsidP="00602B87">
      <w:pPr>
        <w:suppressAutoHyphens/>
        <w:spacing w:before="43" w:after="0" w:line="240" w:lineRule="auto"/>
        <w:ind w:left="1080"/>
        <w:rPr>
          <w:rFonts w:eastAsia="Times New Roman"/>
          <w:b/>
          <w:bCs/>
          <w:color w:val="000000"/>
          <w:kern w:val="1"/>
          <w:lang w:eastAsia="ar-SA"/>
        </w:rPr>
      </w:pPr>
    </w:p>
    <w:p w:rsidR="00602B87" w:rsidRPr="001C051D" w:rsidRDefault="00602B87" w:rsidP="00602B87">
      <w:pPr>
        <w:suppressAutoHyphens/>
        <w:spacing w:before="43" w:after="0" w:line="240" w:lineRule="auto"/>
        <w:ind w:left="720"/>
        <w:jc w:val="center"/>
        <w:rPr>
          <w:rFonts w:eastAsia="Times New Roman"/>
          <w:b/>
          <w:bCs/>
          <w:color w:val="000000"/>
          <w:kern w:val="1"/>
          <w:lang w:eastAsia="ar-SA"/>
        </w:rPr>
      </w:pPr>
      <w:r w:rsidRPr="001C051D">
        <w:rPr>
          <w:rFonts w:eastAsia="Times New Roman"/>
          <w:b/>
          <w:bCs/>
          <w:color w:val="000000"/>
          <w:kern w:val="1"/>
          <w:lang w:eastAsia="ar-SA"/>
        </w:rPr>
        <w:t>6.1 Учебно-методическое и информационное обеспечение курса</w:t>
      </w:r>
    </w:p>
    <w:p w:rsidR="00602B87" w:rsidRPr="001C051D" w:rsidRDefault="00602B87" w:rsidP="00602B87">
      <w:pPr>
        <w:suppressAutoHyphens/>
        <w:spacing w:before="43" w:after="0" w:line="240" w:lineRule="auto"/>
        <w:ind w:firstLine="567"/>
        <w:jc w:val="center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 xml:space="preserve">Карта учебно-методического обеспечения </w:t>
      </w:r>
      <w:r w:rsidRPr="001C051D">
        <w:rPr>
          <w:rFonts w:eastAsia="Times New Roman"/>
          <w:color w:val="000000"/>
          <w:kern w:val="1"/>
          <w:lang w:eastAsia="ar-SA"/>
        </w:rPr>
        <w:t xml:space="preserve">учебной практики </w:t>
      </w:r>
      <w:r w:rsidRPr="001C051D">
        <w:rPr>
          <w:rFonts w:eastAsia="Times New Roman"/>
          <w:kern w:val="1"/>
          <w:lang w:eastAsia="ar-SA"/>
        </w:rPr>
        <w:t>УП.02 Учебная практика по педагогической работе</w:t>
      </w:r>
    </w:p>
    <w:p w:rsidR="00064413" w:rsidRPr="001C051D" w:rsidRDefault="00064413" w:rsidP="00602B87">
      <w:pPr>
        <w:tabs>
          <w:tab w:val="left" w:leader="dot" w:pos="3101"/>
        </w:tabs>
        <w:suppressAutoHyphens/>
        <w:autoSpaceDE w:val="0"/>
        <w:spacing w:after="0" w:line="269" w:lineRule="exact"/>
        <w:jc w:val="center"/>
        <w:rPr>
          <w:rFonts w:eastAsia="Times New Roman"/>
          <w:color w:val="000000"/>
          <w:lang w:eastAsia="ar-SA"/>
        </w:rPr>
      </w:pPr>
    </w:p>
    <w:p w:rsidR="00602B87" w:rsidRPr="001C051D" w:rsidRDefault="00602B87" w:rsidP="00602B87">
      <w:pPr>
        <w:tabs>
          <w:tab w:val="left" w:leader="dot" w:pos="3101"/>
        </w:tabs>
        <w:suppressAutoHyphens/>
        <w:autoSpaceDE w:val="0"/>
        <w:spacing w:after="0" w:line="269" w:lineRule="exact"/>
        <w:jc w:val="center"/>
        <w:rPr>
          <w:rFonts w:eastAsia="Times New Roman"/>
          <w:b/>
          <w:bCs/>
          <w:color w:val="000000"/>
          <w:sz w:val="32"/>
          <w:szCs w:val="32"/>
          <w:lang w:eastAsia="ar-SA"/>
        </w:rPr>
      </w:pPr>
      <w:r w:rsidRPr="001C051D">
        <w:rPr>
          <w:rFonts w:eastAsia="Times New Roman"/>
          <w:color w:val="000000"/>
          <w:lang w:eastAsia="ar-SA"/>
        </w:rPr>
        <w:t xml:space="preserve">Специальность </w:t>
      </w:r>
      <w:r w:rsidRPr="001C051D">
        <w:rPr>
          <w:rFonts w:eastAsia="Times New Roman"/>
          <w:b/>
          <w:bCs/>
          <w:color w:val="000000"/>
          <w:lang w:eastAsia="ar-SA"/>
        </w:rPr>
        <w:t xml:space="preserve">– </w:t>
      </w:r>
      <w:r w:rsidR="00D1083E" w:rsidRPr="001C051D">
        <w:rPr>
          <w:rFonts w:eastAsia="Times New Roman"/>
          <w:bCs/>
          <w:color w:val="000000"/>
          <w:lang w:eastAsia="ar-SA"/>
        </w:rPr>
        <w:t xml:space="preserve">53.02.03  </w:t>
      </w:r>
      <w:r w:rsidRPr="001C051D">
        <w:rPr>
          <w:rFonts w:eastAsia="Times New Roman"/>
          <w:bCs/>
          <w:color w:val="000000"/>
          <w:lang w:eastAsia="ar-SA"/>
        </w:rPr>
        <w:t>И</w:t>
      </w:r>
      <w:r w:rsidR="00D1083E" w:rsidRPr="001C051D">
        <w:rPr>
          <w:rFonts w:eastAsia="Times New Roman"/>
          <w:bCs/>
          <w:color w:val="000000"/>
          <w:lang w:eastAsia="ar-SA"/>
        </w:rPr>
        <w:t>нструментальное исполнительство</w:t>
      </w:r>
      <w:r w:rsidR="00BC2853" w:rsidRPr="001C051D">
        <w:rPr>
          <w:rFonts w:eastAsia="Times New Roman"/>
          <w:bCs/>
          <w:color w:val="000000"/>
          <w:lang w:eastAsia="ar-SA"/>
        </w:rPr>
        <w:t xml:space="preserve"> (по видам инструментов)</w:t>
      </w:r>
      <w:r w:rsidR="00D1083E" w:rsidRPr="001C051D">
        <w:rPr>
          <w:rFonts w:eastAsia="Times New Roman"/>
          <w:bCs/>
          <w:color w:val="000000"/>
          <w:lang w:eastAsia="ar-SA"/>
        </w:rPr>
        <w:t xml:space="preserve">, </w:t>
      </w:r>
      <w:r w:rsidR="00BC2853" w:rsidRPr="001C051D">
        <w:rPr>
          <w:rFonts w:eastAsia="Times New Roman"/>
          <w:bCs/>
          <w:color w:val="000000"/>
          <w:lang w:eastAsia="ar-SA"/>
        </w:rPr>
        <w:t xml:space="preserve">вид инструментов: </w:t>
      </w:r>
      <w:r w:rsidR="00D1083E" w:rsidRPr="001C051D">
        <w:rPr>
          <w:rFonts w:eastAsia="Times New Roman"/>
          <w:bCs/>
          <w:color w:val="000000"/>
          <w:lang w:eastAsia="ar-SA"/>
        </w:rPr>
        <w:t>О</w:t>
      </w:r>
      <w:r w:rsidRPr="001C051D">
        <w:rPr>
          <w:rFonts w:eastAsia="Times New Roman"/>
          <w:bCs/>
          <w:color w:val="000000"/>
          <w:lang w:eastAsia="ar-SA"/>
        </w:rPr>
        <w:t>ркестровые струнные инструменты</w:t>
      </w:r>
      <w:r w:rsidRPr="001C051D">
        <w:rPr>
          <w:rFonts w:eastAsia="Times New Roman"/>
          <w:color w:val="000000"/>
          <w:lang w:eastAsia="ar-SA"/>
        </w:rPr>
        <w:t xml:space="preserve"> </w:t>
      </w:r>
    </w:p>
    <w:p w:rsidR="00602B87" w:rsidRPr="001C051D" w:rsidRDefault="00602B87" w:rsidP="00BC2853">
      <w:pPr>
        <w:tabs>
          <w:tab w:val="left" w:leader="dot" w:pos="9356"/>
        </w:tabs>
        <w:suppressAutoHyphens/>
        <w:autoSpaceDE w:val="0"/>
        <w:spacing w:before="14" w:after="0" w:line="269" w:lineRule="exact"/>
        <w:ind w:right="-105"/>
        <w:jc w:val="both"/>
        <w:rPr>
          <w:rFonts w:eastAsia="Times New Roman"/>
          <w:bCs/>
          <w:color w:val="000000"/>
          <w:lang w:eastAsia="ar-SA"/>
        </w:rPr>
      </w:pPr>
      <w:r w:rsidRPr="001C051D">
        <w:rPr>
          <w:rFonts w:eastAsia="Times New Roman"/>
          <w:color w:val="000000"/>
          <w:lang w:eastAsia="ar-SA"/>
        </w:rPr>
        <w:t xml:space="preserve">Форма обучения </w:t>
      </w:r>
      <w:r w:rsidRPr="001C051D">
        <w:rPr>
          <w:rFonts w:eastAsia="Times New Roman"/>
          <w:b/>
          <w:bCs/>
          <w:color w:val="000000"/>
          <w:lang w:eastAsia="ar-SA"/>
        </w:rPr>
        <w:t xml:space="preserve">– </w:t>
      </w:r>
      <w:r w:rsidRPr="001C051D">
        <w:rPr>
          <w:rFonts w:eastAsia="Times New Roman"/>
          <w:bCs/>
          <w:color w:val="000000"/>
          <w:lang w:eastAsia="ar-SA"/>
        </w:rPr>
        <w:t>очная</w:t>
      </w:r>
    </w:p>
    <w:p w:rsidR="005739F3" w:rsidRPr="001C051D" w:rsidRDefault="005739F3" w:rsidP="005739F3">
      <w:pPr>
        <w:pStyle w:val="Style3"/>
        <w:spacing w:before="53" w:line="100" w:lineRule="atLeast"/>
        <w:ind w:firstLine="567"/>
        <w:jc w:val="both"/>
        <w:rPr>
          <w:rStyle w:val="FontStyle14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"/>
        <w:gridCol w:w="2483"/>
        <w:gridCol w:w="1983"/>
        <w:gridCol w:w="2101"/>
        <w:gridCol w:w="1257"/>
        <w:gridCol w:w="1538"/>
      </w:tblGrid>
      <w:tr w:rsidR="005739F3" w:rsidRPr="001C051D" w:rsidTr="00AA1C74">
        <w:trPr>
          <w:trHeight w:val="308"/>
          <w:tblHeader/>
        </w:trPr>
        <w:tc>
          <w:tcPr>
            <w:tcW w:w="471" w:type="dxa"/>
            <w:vMerge w:val="restart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83" w:type="dxa"/>
            <w:vMerge w:val="restart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b/>
                <w:sz w:val="24"/>
                <w:szCs w:val="24"/>
              </w:rPr>
              <w:t>Библиографическое  описание  издания</w:t>
            </w:r>
          </w:p>
        </w:tc>
        <w:tc>
          <w:tcPr>
            <w:tcW w:w="1721" w:type="dxa"/>
            <w:vMerge w:val="restart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b/>
                <w:sz w:val="24"/>
                <w:szCs w:val="24"/>
              </w:rPr>
              <w:t>Вид  занятия ,в  котором  используется</w:t>
            </w:r>
          </w:p>
        </w:tc>
        <w:tc>
          <w:tcPr>
            <w:tcW w:w="2101" w:type="dxa"/>
            <w:vMerge w:val="restart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b/>
                <w:sz w:val="24"/>
                <w:szCs w:val="24"/>
              </w:rPr>
              <w:t>Число  обеспечиваемых  часов</w:t>
            </w:r>
          </w:p>
        </w:tc>
        <w:tc>
          <w:tcPr>
            <w:tcW w:w="2795" w:type="dxa"/>
            <w:gridSpan w:val="2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b/>
                <w:sz w:val="24"/>
                <w:szCs w:val="24"/>
              </w:rPr>
              <w:t>Кол-во  экземпляров</w:t>
            </w:r>
          </w:p>
        </w:tc>
      </w:tr>
      <w:tr w:rsidR="005739F3" w:rsidRPr="001C051D" w:rsidTr="00AA1C74">
        <w:trPr>
          <w:trHeight w:val="307"/>
          <w:tblHeader/>
        </w:trPr>
        <w:tc>
          <w:tcPr>
            <w:tcW w:w="471" w:type="dxa"/>
            <w:vMerge/>
            <w:vAlign w:val="center"/>
          </w:tcPr>
          <w:p w:rsidR="005739F3" w:rsidRPr="001C051D" w:rsidRDefault="005739F3" w:rsidP="00AA1C74">
            <w:pPr>
              <w:spacing w:before="130"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  <w:vMerge/>
            <w:vAlign w:val="center"/>
          </w:tcPr>
          <w:p w:rsidR="005739F3" w:rsidRPr="001C051D" w:rsidRDefault="005739F3" w:rsidP="00AA1C74">
            <w:pPr>
              <w:spacing w:before="130"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:rsidR="005739F3" w:rsidRPr="001C051D" w:rsidRDefault="005739F3" w:rsidP="00AA1C74">
            <w:pPr>
              <w:spacing w:before="130"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101" w:type="dxa"/>
            <w:vMerge/>
            <w:vAlign w:val="center"/>
          </w:tcPr>
          <w:p w:rsidR="005739F3" w:rsidRPr="001C051D" w:rsidRDefault="005739F3" w:rsidP="00AA1C74">
            <w:pPr>
              <w:spacing w:before="130"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Учебный кабинет</w:t>
            </w:r>
          </w:p>
        </w:tc>
        <w:tc>
          <w:tcPr>
            <w:tcW w:w="1538" w:type="dxa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Библиотека колледжа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1C051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Ауэр Л. Моя школа игры на скрипке М., «Музыка», 1965.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F50480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2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2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Берлянчик М. Основы учения юного скрипача М., 1993.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3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Вопросы скрипичного исполнительства и педагогики М., «Музыка»,1968.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4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 xml:space="preserve">Вопросы музыкальной </w:t>
            </w:r>
            <w:r w:rsidRPr="001C051D">
              <w:rPr>
                <w:sz w:val="24"/>
                <w:szCs w:val="24"/>
              </w:rPr>
              <w:lastRenderedPageBreak/>
              <w:t>педагогики. Новосибирск, 1973.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lastRenderedPageBreak/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2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 xml:space="preserve">Гинзбург Л. О работе над музыкальным произведением. М., «Музыка», 1981. </w:t>
            </w:r>
          </w:p>
        </w:tc>
        <w:tc>
          <w:tcPr>
            <w:tcW w:w="1721" w:type="dxa"/>
          </w:tcPr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6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Гуревич Л.</w:t>
            </w:r>
            <w:r w:rsidR="00AA1C74" w:rsidRPr="001C051D">
              <w:rPr>
                <w:sz w:val="24"/>
                <w:szCs w:val="24"/>
              </w:rPr>
              <w:t xml:space="preserve"> </w:t>
            </w:r>
            <w:r w:rsidRPr="001C051D">
              <w:rPr>
                <w:sz w:val="24"/>
                <w:szCs w:val="24"/>
              </w:rPr>
              <w:t>Скрипичные штрихи и аппликатура, как средство интерпретации. Ленинград «Музыка»,1988.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7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Камилларов Е. о технике левой руки скрипача.Муз-гиз,1961.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8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Мострас К. Интонация на скрипке. М.,1947.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-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9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Проблемы звукоизвлечения на скрипке, принципы и методы.М.,1991.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6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Тагиев М., Парсегов А. Практические вопросы скрипичной педагогики. Ишыг, 1981.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11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Ширинский А.Штриховая техника скрипача. М., «Музыка»,1983.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2</w:t>
            </w:r>
          </w:p>
        </w:tc>
      </w:tr>
      <w:tr w:rsidR="005739F3" w:rsidRPr="001C051D" w:rsidTr="00AA1C74">
        <w:tc>
          <w:tcPr>
            <w:tcW w:w="47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12</w:t>
            </w:r>
          </w:p>
        </w:tc>
        <w:tc>
          <w:tcPr>
            <w:tcW w:w="2483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Ямпольский И.Основы скрипичной аппликатуры. М., «Музыка»,1977.</w:t>
            </w:r>
          </w:p>
        </w:tc>
        <w:tc>
          <w:tcPr>
            <w:tcW w:w="1721" w:type="dxa"/>
          </w:tcPr>
          <w:p w:rsidR="005739F3" w:rsidRPr="001C051D" w:rsidRDefault="005739F3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Аудиторные  занятия.</w:t>
            </w:r>
          </w:p>
          <w:p w:rsidR="005739F3" w:rsidRPr="001C051D" w:rsidRDefault="00F50480" w:rsidP="005739F3">
            <w:pPr>
              <w:spacing w:after="0" w:line="240" w:lineRule="auto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101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10</w:t>
            </w:r>
          </w:p>
        </w:tc>
        <w:tc>
          <w:tcPr>
            <w:tcW w:w="1257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51D">
              <w:rPr>
                <w:sz w:val="24"/>
                <w:szCs w:val="24"/>
              </w:rPr>
              <w:t>-</w:t>
            </w:r>
          </w:p>
        </w:tc>
      </w:tr>
    </w:tbl>
    <w:p w:rsidR="005739F3" w:rsidRPr="001C051D" w:rsidRDefault="005739F3" w:rsidP="005739F3">
      <w:pPr>
        <w:pStyle w:val="Style3"/>
        <w:spacing w:before="53" w:line="100" w:lineRule="atLeast"/>
        <w:jc w:val="both"/>
        <w:rPr>
          <w:rStyle w:val="FontStyle14"/>
          <w:bCs/>
          <w:color w:val="000000"/>
          <w:sz w:val="28"/>
          <w:szCs w:val="28"/>
        </w:rPr>
      </w:pPr>
    </w:p>
    <w:p w:rsidR="00064413" w:rsidRPr="001C051D" w:rsidRDefault="00064413" w:rsidP="00BC2853">
      <w:pPr>
        <w:suppressAutoHyphens/>
        <w:autoSpaceDE w:val="0"/>
        <w:spacing w:after="0" w:line="240" w:lineRule="auto"/>
        <w:jc w:val="center"/>
        <w:rPr>
          <w:rFonts w:eastAsia="Times New Roman"/>
          <w:b/>
          <w:color w:val="000000"/>
          <w:lang w:eastAsia="ar-SA"/>
        </w:rPr>
        <w:sectPr w:rsidR="00064413" w:rsidRPr="001C051D" w:rsidSect="004F26C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602B87" w:rsidRPr="001C051D" w:rsidRDefault="00602B87" w:rsidP="00BC2853">
      <w:pPr>
        <w:suppressAutoHyphens/>
        <w:autoSpaceDE w:val="0"/>
        <w:spacing w:after="0" w:line="240" w:lineRule="auto"/>
        <w:jc w:val="center"/>
        <w:rPr>
          <w:rFonts w:eastAsia="Times New Roman"/>
          <w:b/>
          <w:color w:val="000000"/>
          <w:lang w:eastAsia="ar-SA"/>
        </w:rPr>
      </w:pPr>
      <w:r w:rsidRPr="001C051D">
        <w:rPr>
          <w:rFonts w:eastAsia="Times New Roman"/>
          <w:b/>
          <w:color w:val="000000"/>
          <w:lang w:eastAsia="ar-SA"/>
        </w:rPr>
        <w:lastRenderedPageBreak/>
        <w:t xml:space="preserve">6.2 </w:t>
      </w:r>
      <w:r w:rsidRPr="001C051D">
        <w:rPr>
          <w:rFonts w:eastAsia="Times New Roman"/>
          <w:b/>
          <w:bCs/>
          <w:lang w:eastAsia="ar-SA"/>
        </w:rPr>
        <w:t>Требования к материально-техническому обеспечению</w:t>
      </w:r>
      <w:r w:rsidRPr="001C051D">
        <w:rPr>
          <w:rFonts w:eastAsia="Times New Roman"/>
          <w:b/>
          <w:color w:val="000000"/>
          <w:lang w:eastAsia="ar-SA"/>
        </w:rPr>
        <w:t xml:space="preserve"> </w:t>
      </w:r>
    </w:p>
    <w:p w:rsidR="005739F3" w:rsidRPr="001C051D" w:rsidRDefault="005739F3" w:rsidP="00BC2853">
      <w:pPr>
        <w:pStyle w:val="Style9"/>
        <w:ind w:firstLine="567"/>
        <w:jc w:val="both"/>
        <w:rPr>
          <w:rStyle w:val="FontStyle18"/>
          <w:b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2126"/>
        <w:gridCol w:w="2016"/>
        <w:gridCol w:w="1812"/>
      </w:tblGrid>
      <w:tr w:rsidR="005739F3" w:rsidRPr="001C051D" w:rsidTr="00064413">
        <w:tc>
          <w:tcPr>
            <w:tcW w:w="3652" w:type="dxa"/>
            <w:vAlign w:val="center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/>
                <w:bCs/>
                <w:color w:val="000000"/>
                <w:kern w:val="28"/>
              </w:rPr>
            </w:pPr>
            <w:r w:rsidRPr="001C051D">
              <w:rPr>
                <w:rStyle w:val="FontStyle18"/>
                <w:b/>
                <w:bCs/>
                <w:color w:val="000000"/>
                <w:kern w:val="28"/>
              </w:rPr>
              <w:t>Наименование и описание средств обучения</w:t>
            </w:r>
          </w:p>
        </w:tc>
        <w:tc>
          <w:tcPr>
            <w:tcW w:w="2126" w:type="dxa"/>
            <w:vAlign w:val="center"/>
          </w:tcPr>
          <w:p w:rsidR="005739F3" w:rsidRPr="001C051D" w:rsidRDefault="005739F3" w:rsidP="00AA1C74">
            <w:pPr>
              <w:pStyle w:val="Style5"/>
              <w:spacing w:line="278" w:lineRule="exact"/>
              <w:jc w:val="center"/>
              <w:rPr>
                <w:rStyle w:val="FontStyle18"/>
                <w:b/>
                <w:bCs/>
                <w:color w:val="000000"/>
              </w:rPr>
            </w:pPr>
            <w:r w:rsidRPr="001C051D">
              <w:rPr>
                <w:rStyle w:val="FontStyle18"/>
                <w:b/>
                <w:bCs/>
                <w:color w:val="000000"/>
                <w:kern w:val="28"/>
              </w:rPr>
              <w:t>Вид занятия,</w:t>
            </w:r>
            <w:r w:rsidR="00AA1C74" w:rsidRPr="001C051D">
              <w:rPr>
                <w:rStyle w:val="FontStyle18"/>
                <w:b/>
                <w:bCs/>
                <w:color w:val="000000"/>
                <w:kern w:val="28"/>
              </w:rPr>
              <w:t xml:space="preserve"> </w:t>
            </w:r>
            <w:r w:rsidRPr="001C051D">
              <w:rPr>
                <w:rStyle w:val="FontStyle18"/>
                <w:b/>
                <w:bCs/>
                <w:color w:val="000000"/>
                <w:kern w:val="28"/>
              </w:rPr>
              <w:t xml:space="preserve">в котором </w:t>
            </w:r>
            <w:r w:rsidR="00AA1C74" w:rsidRPr="001C051D">
              <w:rPr>
                <w:rStyle w:val="FontStyle18"/>
                <w:b/>
                <w:bCs/>
                <w:color w:val="000000"/>
                <w:kern w:val="28"/>
              </w:rPr>
              <w:t>и</w:t>
            </w:r>
            <w:r w:rsidRPr="001C051D">
              <w:rPr>
                <w:rStyle w:val="FontStyle18"/>
                <w:b/>
                <w:bCs/>
                <w:color w:val="000000"/>
                <w:kern w:val="28"/>
              </w:rPr>
              <w:t>спользуется</w:t>
            </w:r>
          </w:p>
        </w:tc>
        <w:tc>
          <w:tcPr>
            <w:tcW w:w="2016" w:type="dxa"/>
            <w:vAlign w:val="center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/>
                <w:bCs/>
                <w:color w:val="000000"/>
                <w:kern w:val="28"/>
              </w:rPr>
            </w:pPr>
            <w:r w:rsidRPr="001C051D">
              <w:rPr>
                <w:rStyle w:val="FontStyle18"/>
                <w:b/>
                <w:bCs/>
                <w:color w:val="000000"/>
                <w:kern w:val="28"/>
              </w:rPr>
              <w:t>Число обеспечиваемых часов</w:t>
            </w:r>
          </w:p>
        </w:tc>
        <w:tc>
          <w:tcPr>
            <w:tcW w:w="1812" w:type="dxa"/>
            <w:vAlign w:val="center"/>
          </w:tcPr>
          <w:p w:rsidR="005739F3" w:rsidRPr="001C051D" w:rsidRDefault="005739F3" w:rsidP="00AA1C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C051D">
              <w:rPr>
                <w:rStyle w:val="FontStyle18"/>
                <w:b/>
                <w:bCs/>
                <w:color w:val="000000"/>
                <w:kern w:val="28"/>
                <w:sz w:val="24"/>
                <w:szCs w:val="24"/>
              </w:rPr>
              <w:t>Кол-во экземпляров</w:t>
            </w:r>
          </w:p>
        </w:tc>
      </w:tr>
      <w:tr w:rsidR="005739F3" w:rsidRPr="001C051D" w:rsidTr="00064413">
        <w:tc>
          <w:tcPr>
            <w:tcW w:w="3652" w:type="dxa"/>
          </w:tcPr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8"/>
                <w:bCs/>
                <w:color w:val="000000"/>
              </w:rPr>
              <w:t>1.Индивидуальный инструмент</w:t>
            </w:r>
          </w:p>
        </w:tc>
        <w:tc>
          <w:tcPr>
            <w:tcW w:w="2126" w:type="dxa"/>
          </w:tcPr>
          <w:p w:rsidR="005739F3" w:rsidRPr="001C051D" w:rsidRDefault="005739F3" w:rsidP="005739F3">
            <w:pPr>
              <w:pStyle w:val="Style1"/>
              <w:jc w:val="both"/>
              <w:rPr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Индивидуальные занятия.</w:t>
            </w:r>
          </w:p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2016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812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8"/>
                <w:bCs/>
                <w:color w:val="000000"/>
              </w:rPr>
              <w:t>1</w:t>
            </w:r>
          </w:p>
        </w:tc>
      </w:tr>
      <w:tr w:rsidR="005739F3" w:rsidRPr="001C051D" w:rsidTr="00064413">
        <w:tc>
          <w:tcPr>
            <w:tcW w:w="3652" w:type="dxa"/>
          </w:tcPr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8"/>
                <w:bCs/>
                <w:color w:val="000000"/>
              </w:rPr>
              <w:t>2.</w:t>
            </w:r>
            <w:r w:rsidRPr="001C051D">
              <w:rPr>
                <w:rStyle w:val="FontStyle16"/>
                <w:bCs/>
                <w:color w:val="000000"/>
              </w:rPr>
              <w:t xml:space="preserve"> Фортепиано</w:t>
            </w:r>
          </w:p>
        </w:tc>
        <w:tc>
          <w:tcPr>
            <w:tcW w:w="2126" w:type="dxa"/>
          </w:tcPr>
          <w:p w:rsidR="005739F3" w:rsidRPr="001C051D" w:rsidRDefault="005739F3" w:rsidP="005739F3">
            <w:pPr>
              <w:pStyle w:val="Style1"/>
              <w:jc w:val="both"/>
              <w:rPr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Индивидуальные занятия.</w:t>
            </w:r>
          </w:p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2016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812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8"/>
                <w:bCs/>
                <w:color w:val="000000"/>
              </w:rPr>
              <w:t>1</w:t>
            </w:r>
          </w:p>
        </w:tc>
      </w:tr>
      <w:tr w:rsidR="005739F3" w:rsidRPr="001C051D" w:rsidTr="00064413">
        <w:tc>
          <w:tcPr>
            <w:tcW w:w="3652" w:type="dxa"/>
          </w:tcPr>
          <w:p w:rsidR="005739F3" w:rsidRPr="001C051D" w:rsidRDefault="005739F3" w:rsidP="005739F3">
            <w:pPr>
              <w:pStyle w:val="Style2"/>
              <w:jc w:val="both"/>
              <w:rPr>
                <w:rStyle w:val="FontStyle16"/>
                <w:bCs/>
                <w:color w:val="000000"/>
              </w:rPr>
            </w:pPr>
            <w:r w:rsidRPr="001C051D">
              <w:rPr>
                <w:rStyle w:val="FontStyle18"/>
                <w:bCs/>
                <w:color w:val="000000"/>
              </w:rPr>
              <w:t>3.</w:t>
            </w:r>
            <w:r w:rsidRPr="001C051D">
              <w:rPr>
                <w:rStyle w:val="FontStyle16"/>
                <w:bCs/>
                <w:color w:val="000000"/>
              </w:rPr>
              <w:t xml:space="preserve"> Музыкальный центр</w:t>
            </w:r>
          </w:p>
          <w:p w:rsidR="005739F3" w:rsidRPr="001C051D" w:rsidRDefault="005739F3" w:rsidP="00064413">
            <w:pPr>
              <w:pStyle w:val="Style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 xml:space="preserve">(проигрыватель виниловых пластинок, лазерный </w:t>
            </w:r>
            <w:r w:rsidR="00064413" w:rsidRPr="001C051D">
              <w:rPr>
                <w:rStyle w:val="FontStyle16"/>
                <w:bCs/>
                <w:color w:val="000000"/>
              </w:rPr>
              <w:t>п</w:t>
            </w:r>
            <w:r w:rsidRPr="001C051D">
              <w:rPr>
                <w:rStyle w:val="FontStyle16"/>
                <w:bCs/>
                <w:color w:val="000000"/>
              </w:rPr>
              <w:t>роигрыватель</w:t>
            </w:r>
            <w:r w:rsidR="00064413" w:rsidRPr="001C051D">
              <w:rPr>
                <w:rStyle w:val="FontStyle16"/>
                <w:bCs/>
                <w:color w:val="000000"/>
              </w:rPr>
              <w:t xml:space="preserve"> (</w:t>
            </w:r>
            <w:r w:rsidRPr="001C051D">
              <w:rPr>
                <w:rStyle w:val="FontStyle16"/>
                <w:bCs/>
                <w:color w:val="000000"/>
              </w:rPr>
              <w:t>компакт-дисков) или компьютер</w:t>
            </w:r>
            <w:r w:rsidRPr="001C051D">
              <w:rPr>
                <w:rStyle w:val="FontStyle18"/>
                <w:bCs/>
                <w:color w:val="000000"/>
              </w:rPr>
              <w:t>.</w:t>
            </w:r>
          </w:p>
        </w:tc>
        <w:tc>
          <w:tcPr>
            <w:tcW w:w="2126" w:type="dxa"/>
          </w:tcPr>
          <w:p w:rsidR="005739F3" w:rsidRPr="001C051D" w:rsidRDefault="005739F3" w:rsidP="005739F3">
            <w:pPr>
              <w:pStyle w:val="Style1"/>
              <w:jc w:val="both"/>
              <w:rPr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Индивидуальные занятия.</w:t>
            </w:r>
          </w:p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2016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812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По мере необходимости</w:t>
            </w:r>
          </w:p>
        </w:tc>
      </w:tr>
      <w:tr w:rsidR="005739F3" w:rsidRPr="001C051D" w:rsidTr="00064413">
        <w:tc>
          <w:tcPr>
            <w:tcW w:w="3652" w:type="dxa"/>
          </w:tcPr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4.Виниловые пластинки, компакт-диски, кассеты.</w:t>
            </w:r>
          </w:p>
        </w:tc>
        <w:tc>
          <w:tcPr>
            <w:tcW w:w="2126" w:type="dxa"/>
          </w:tcPr>
          <w:p w:rsidR="005739F3" w:rsidRPr="001C051D" w:rsidRDefault="005739F3" w:rsidP="005739F3">
            <w:pPr>
              <w:pStyle w:val="Style1"/>
              <w:jc w:val="both"/>
              <w:rPr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Индивидуальные занятия.</w:t>
            </w:r>
          </w:p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2016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812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По мере необходимости</w:t>
            </w:r>
          </w:p>
        </w:tc>
      </w:tr>
      <w:tr w:rsidR="005739F3" w:rsidRPr="001C051D" w:rsidTr="00064413">
        <w:tc>
          <w:tcPr>
            <w:tcW w:w="3652" w:type="dxa"/>
          </w:tcPr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5.Ноты.</w:t>
            </w:r>
          </w:p>
        </w:tc>
        <w:tc>
          <w:tcPr>
            <w:tcW w:w="2126" w:type="dxa"/>
          </w:tcPr>
          <w:p w:rsidR="005739F3" w:rsidRPr="001C051D" w:rsidRDefault="005739F3" w:rsidP="005739F3">
            <w:pPr>
              <w:pStyle w:val="Style1"/>
              <w:jc w:val="both"/>
              <w:rPr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Индивидуальные занятия.</w:t>
            </w:r>
          </w:p>
          <w:p w:rsidR="005739F3" w:rsidRPr="001C051D" w:rsidRDefault="005739F3" w:rsidP="005739F3">
            <w:pPr>
              <w:pStyle w:val="Style9"/>
              <w:spacing w:before="62"/>
              <w:jc w:val="both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2016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812" w:type="dxa"/>
          </w:tcPr>
          <w:p w:rsidR="005739F3" w:rsidRPr="001C051D" w:rsidRDefault="005739F3" w:rsidP="00AA1C74">
            <w:pPr>
              <w:pStyle w:val="Style9"/>
              <w:spacing w:before="62"/>
              <w:jc w:val="center"/>
              <w:rPr>
                <w:rStyle w:val="FontStyle18"/>
                <w:bCs/>
                <w:color w:val="000000"/>
              </w:rPr>
            </w:pPr>
            <w:r w:rsidRPr="001C051D">
              <w:rPr>
                <w:bCs/>
                <w:color w:val="000000"/>
              </w:rPr>
              <w:t>По мере необходимости</w:t>
            </w:r>
          </w:p>
        </w:tc>
      </w:tr>
    </w:tbl>
    <w:p w:rsidR="005739F3" w:rsidRPr="001C051D" w:rsidRDefault="005739F3" w:rsidP="00C9036A">
      <w:pPr>
        <w:pStyle w:val="Style1"/>
        <w:ind w:firstLine="709"/>
        <w:jc w:val="both"/>
        <w:rPr>
          <w:rStyle w:val="FontStyle14"/>
          <w:bCs/>
          <w:color w:val="000000"/>
          <w:sz w:val="28"/>
          <w:szCs w:val="28"/>
        </w:rPr>
      </w:pPr>
      <w:r w:rsidRPr="001C051D">
        <w:rPr>
          <w:rStyle w:val="FontStyle14"/>
          <w:bCs/>
          <w:color w:val="000000"/>
          <w:sz w:val="28"/>
          <w:szCs w:val="28"/>
        </w:rPr>
        <w:t>Реализация  учебной  дисциплины  требует  наличия  учебного  кабинета с фортепиано.</w:t>
      </w:r>
    </w:p>
    <w:p w:rsidR="00C9036A" w:rsidRPr="001C051D" w:rsidRDefault="00C9036A" w:rsidP="00C9036A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602B87" w:rsidRPr="001C051D" w:rsidRDefault="00602B87" w:rsidP="00C9036A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bookmarkStart w:id="6" w:name="_Toc149300293"/>
      <w:r w:rsidRPr="001C051D">
        <w:rPr>
          <w:rFonts w:ascii="Times New Roman" w:hAnsi="Times New Roman"/>
          <w:color w:val="000000"/>
          <w:sz w:val="28"/>
          <w:szCs w:val="28"/>
          <w:lang w:eastAsia="ar-SA"/>
        </w:rPr>
        <w:t>7.</w:t>
      </w:r>
      <w:r w:rsidRPr="001C051D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 МЕТОДИЧЕСКИЕ РЕКОМЕНДАЦИИ ПРЕПОДАВАТЕЛЯМ</w:t>
      </w:r>
      <w:bookmarkEnd w:id="6"/>
    </w:p>
    <w:p w:rsidR="00C9036A" w:rsidRPr="001C051D" w:rsidRDefault="00C9036A" w:rsidP="00C9036A">
      <w:pPr>
        <w:spacing w:after="0" w:line="240" w:lineRule="auto"/>
        <w:ind w:firstLine="709"/>
        <w:jc w:val="both"/>
        <w:rPr>
          <w:lang w:eastAsia="ar-SA"/>
        </w:rPr>
      </w:pPr>
    </w:p>
    <w:p w:rsidR="005739F3" w:rsidRPr="001C051D" w:rsidRDefault="005739F3" w:rsidP="00C9036A">
      <w:pPr>
        <w:pStyle w:val="Style2"/>
        <w:ind w:firstLine="709"/>
        <w:jc w:val="both"/>
        <w:rPr>
          <w:color w:val="000000"/>
          <w:sz w:val="28"/>
          <w:szCs w:val="28"/>
        </w:rPr>
      </w:pPr>
      <w:r w:rsidRPr="001C051D">
        <w:rPr>
          <w:rStyle w:val="FontStyle14"/>
          <w:color w:val="000000"/>
          <w:sz w:val="28"/>
          <w:szCs w:val="28"/>
        </w:rPr>
        <w:t>В педагогической работе следует руководствоваться принципами постепенности и последовательности. С первых же уроков обращать особое внимание на поставку исполнительского аппарата. Систематически работать над упражнениями, гаммами, этюдами. Нельзя допускать, чтобы развитие технических навыков сводилось к нагромождению большого количества упражнений и механическому их проигрыванию. Необходимо развивать в ученике сознательное отношение и ясное представление о той художественной цели, которой они служат.</w:t>
      </w:r>
      <w:r w:rsidRPr="001C051D">
        <w:rPr>
          <w:color w:val="000000"/>
          <w:sz w:val="28"/>
          <w:szCs w:val="28"/>
        </w:rPr>
        <w:t xml:space="preserve"> </w:t>
      </w:r>
    </w:p>
    <w:p w:rsidR="005739F3" w:rsidRPr="001C051D" w:rsidRDefault="005739F3" w:rsidP="00C9036A">
      <w:pPr>
        <w:pStyle w:val="Style2"/>
        <w:ind w:firstLine="709"/>
        <w:jc w:val="both"/>
        <w:rPr>
          <w:rStyle w:val="FontStyle14"/>
          <w:color w:val="000000"/>
          <w:sz w:val="28"/>
          <w:szCs w:val="28"/>
        </w:rPr>
      </w:pPr>
      <w:r w:rsidRPr="001C051D">
        <w:rPr>
          <w:rStyle w:val="FontStyle14"/>
          <w:color w:val="000000"/>
          <w:sz w:val="28"/>
          <w:szCs w:val="28"/>
        </w:rPr>
        <w:t>В работе над гаммами и упражнениями рекомендуется применение различных видов звукоизвлечения — штриховых, динамических. Проверка исполнения обязательна. Внимание к качеству звучания, к интонационной, ритмической и динамической стороне исполнения необходимо при прохождении не только художественного материала. Изучение важнейших средств музыкальной выразительности должно проводиться последовательно на протяжении всего периода обучения и быть предметом постоянного внимания педагога.</w:t>
      </w:r>
    </w:p>
    <w:p w:rsidR="005739F3" w:rsidRPr="001C051D" w:rsidRDefault="005739F3" w:rsidP="00C9036A">
      <w:pPr>
        <w:pStyle w:val="Style2"/>
        <w:ind w:firstLine="709"/>
        <w:jc w:val="both"/>
        <w:rPr>
          <w:rStyle w:val="FontStyle14"/>
          <w:color w:val="000000"/>
          <w:sz w:val="28"/>
          <w:szCs w:val="28"/>
        </w:rPr>
      </w:pPr>
      <w:r w:rsidRPr="001C051D">
        <w:rPr>
          <w:rStyle w:val="FontStyle14"/>
          <w:color w:val="000000"/>
          <w:sz w:val="28"/>
          <w:szCs w:val="28"/>
        </w:rPr>
        <w:lastRenderedPageBreak/>
        <w:t>Урок в классе  является основной учебной и воспитательной работой. В процессе урока следует использовать различные формы работы (объяснение характера произведения, указания как лучше подойти к выполнению задания, проверка выполнения и т. д.) Сочетание словесного объяснения и исполнения произведения целиком или частично следует признать наилучшей формой классной работы.</w:t>
      </w:r>
    </w:p>
    <w:p w:rsidR="005739F3" w:rsidRPr="001C051D" w:rsidRDefault="005739F3" w:rsidP="00C9036A">
      <w:pPr>
        <w:pStyle w:val="Style2"/>
        <w:ind w:firstLine="709"/>
        <w:jc w:val="both"/>
        <w:rPr>
          <w:color w:val="000000"/>
          <w:sz w:val="28"/>
          <w:szCs w:val="28"/>
        </w:rPr>
      </w:pPr>
    </w:p>
    <w:p w:rsidR="005739F3" w:rsidRPr="001C051D" w:rsidRDefault="00602B87" w:rsidP="001C051D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7" w:name="_Toc149300294"/>
      <w:r w:rsidRPr="001C051D">
        <w:rPr>
          <w:rFonts w:ascii="Times New Roman" w:hAnsi="Times New Roman"/>
          <w:sz w:val="28"/>
          <w:szCs w:val="28"/>
        </w:rPr>
        <w:t>8. САМОСТОЯТЕЛЬНАЯ РАБОТА ОБУЧАЮЩИХСЯ</w:t>
      </w:r>
      <w:bookmarkEnd w:id="7"/>
    </w:p>
    <w:p w:rsidR="00765BFA" w:rsidRPr="001C051D" w:rsidRDefault="00765BFA" w:rsidP="00765BFA"/>
    <w:p w:rsidR="00602B87" w:rsidRPr="001C051D" w:rsidRDefault="00602B87" w:rsidP="00C9036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kern w:val="1"/>
          <w:lang w:eastAsia="ar-SA"/>
        </w:rPr>
      </w:pPr>
      <w:r w:rsidRPr="001C051D">
        <w:rPr>
          <w:rFonts w:eastAsia="Times New Roman"/>
          <w:color w:val="000000"/>
          <w:kern w:val="1"/>
          <w:lang w:eastAsia="ar-SA"/>
        </w:rPr>
        <w:t>Самостоятельная работа обучающихся – это формы индивидуальной деятельности обучающихся,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602B87" w:rsidRPr="001C051D" w:rsidRDefault="00602B87" w:rsidP="00C9036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>Целью самостоятельной работы</w:t>
      </w:r>
      <w:r w:rsidRPr="001C051D">
        <w:rPr>
          <w:rFonts w:eastAsia="Times New Roman"/>
          <w:b/>
          <w:kern w:val="1"/>
          <w:lang w:eastAsia="ar-SA"/>
        </w:rPr>
        <w:t xml:space="preserve"> </w:t>
      </w:r>
      <w:r w:rsidRPr="001C051D">
        <w:rPr>
          <w:rFonts w:eastAsia="Times New Roman"/>
          <w:kern w:val="1"/>
          <w:lang w:eastAsia="ar-SA"/>
        </w:rPr>
        <w:t>по</w:t>
      </w:r>
      <w:r w:rsidRPr="001C051D">
        <w:rPr>
          <w:rFonts w:eastAsia="Times New Roman"/>
          <w:color w:val="000000"/>
          <w:lang/>
        </w:rPr>
        <w:t xml:space="preserve"> учебной практик</w:t>
      </w:r>
      <w:r w:rsidRPr="001C051D">
        <w:rPr>
          <w:rFonts w:eastAsia="Times New Roman"/>
          <w:color w:val="000000"/>
          <w:lang/>
        </w:rPr>
        <w:t>е</w:t>
      </w:r>
      <w:r w:rsidRPr="001C051D">
        <w:rPr>
          <w:rFonts w:eastAsia="Times New Roman"/>
          <w:color w:val="000000"/>
          <w:lang/>
        </w:rPr>
        <w:t xml:space="preserve">  Учебная практика по педагогической работе  </w:t>
      </w:r>
      <w:r w:rsidRPr="001C051D">
        <w:rPr>
          <w:rFonts w:eastAsia="Times New Roman"/>
          <w:kern w:val="1"/>
          <w:lang w:eastAsia="ar-SA"/>
        </w:rPr>
        <w:t>(оркестровые струнные инструменты) является развитие практических навыков, знаний и умений, необходимых для будущей  педагогической деятельности.</w:t>
      </w:r>
    </w:p>
    <w:p w:rsidR="00602B87" w:rsidRPr="001C051D" w:rsidRDefault="00602B87" w:rsidP="00C9036A">
      <w:pPr>
        <w:widowControl w:val="0"/>
        <w:tabs>
          <w:tab w:val="left" w:pos="0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 xml:space="preserve"> Самостоятельная работа обучающихся предполагает следующие виды работ:</w:t>
      </w:r>
    </w:p>
    <w:p w:rsidR="00602B87" w:rsidRPr="001C051D" w:rsidRDefault="00602B87" w:rsidP="00C9036A">
      <w:pPr>
        <w:widowControl w:val="0"/>
        <w:tabs>
          <w:tab w:val="left" w:pos="0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>- изучение и  закрепление программных требований детской музыкальной школы и методов организационной работы;</w:t>
      </w:r>
    </w:p>
    <w:p w:rsidR="00602B87" w:rsidRPr="001C051D" w:rsidRDefault="00602B87" w:rsidP="00C9036A">
      <w:pPr>
        <w:widowControl w:val="0"/>
        <w:tabs>
          <w:tab w:val="left" w:pos="0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>- чтение с листа несложных произведений из репертуара ДМШ;</w:t>
      </w:r>
    </w:p>
    <w:p w:rsidR="00602B87" w:rsidRPr="001C051D" w:rsidRDefault="00602B87" w:rsidP="00C9036A">
      <w:pPr>
        <w:widowControl w:val="0"/>
        <w:tabs>
          <w:tab w:val="left" w:pos="284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>-</w:t>
      </w:r>
      <w:r w:rsidR="00C9036A" w:rsidRPr="001C051D">
        <w:rPr>
          <w:rFonts w:eastAsia="Times New Roman"/>
          <w:kern w:val="1"/>
          <w:lang w:eastAsia="ar-SA"/>
        </w:rPr>
        <w:t xml:space="preserve"> </w:t>
      </w:r>
      <w:r w:rsidRPr="001C051D">
        <w:rPr>
          <w:rFonts w:eastAsia="Times New Roman"/>
          <w:kern w:val="1"/>
          <w:lang w:eastAsia="ar-SA"/>
        </w:rPr>
        <w:t xml:space="preserve">составление плана проводимого урока  с учетом  его содержания и  последовательности выполняемых задач;          </w:t>
      </w:r>
    </w:p>
    <w:p w:rsidR="00602B87" w:rsidRPr="001C051D" w:rsidRDefault="00602B87" w:rsidP="00C9036A">
      <w:pPr>
        <w:widowControl w:val="0"/>
        <w:tabs>
          <w:tab w:val="left" w:pos="0"/>
        </w:tabs>
        <w:suppressAutoHyphens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  <w:r w:rsidRPr="001C051D">
        <w:rPr>
          <w:rFonts w:eastAsia="Times New Roman"/>
          <w:kern w:val="1"/>
          <w:lang w:eastAsia="ar-SA"/>
        </w:rPr>
        <w:t>-</w:t>
      </w:r>
      <w:r w:rsidR="00C9036A" w:rsidRPr="001C051D">
        <w:rPr>
          <w:rFonts w:eastAsia="Times New Roman"/>
          <w:kern w:val="1"/>
          <w:lang w:eastAsia="ar-SA"/>
        </w:rPr>
        <w:t xml:space="preserve"> </w:t>
      </w:r>
      <w:r w:rsidRPr="001C051D">
        <w:rPr>
          <w:rFonts w:eastAsia="Times New Roman"/>
          <w:kern w:val="1"/>
          <w:lang w:eastAsia="ar-SA"/>
        </w:rPr>
        <w:t>использование приобретенных по специальным дисциплинам знаний и умений для усвоения педагогического репертуара.</w:t>
      </w:r>
    </w:p>
    <w:p w:rsidR="00602B87" w:rsidRPr="001C051D" w:rsidRDefault="00602B87" w:rsidP="00064413">
      <w:pPr>
        <w:tabs>
          <w:tab w:val="left" w:pos="315"/>
        </w:tabs>
        <w:suppressAutoHyphens/>
        <w:spacing w:after="0" w:line="240" w:lineRule="auto"/>
        <w:ind w:firstLine="709"/>
        <w:jc w:val="both"/>
        <w:rPr>
          <w:rFonts w:eastAsia="Times New Roman"/>
          <w:kern w:val="1"/>
          <w:lang w:eastAsia="ar-SA"/>
        </w:rPr>
      </w:pPr>
    </w:p>
    <w:p w:rsidR="00602B87" w:rsidRPr="001C051D" w:rsidRDefault="00602B87" w:rsidP="00064413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8" w:name="_Toc149300295"/>
      <w:r w:rsidRPr="001C051D">
        <w:rPr>
          <w:rFonts w:ascii="Times New Roman" w:hAnsi="Times New Roman"/>
          <w:sz w:val="28"/>
          <w:szCs w:val="28"/>
        </w:rPr>
        <w:t>9. СПИСОК ЛИТЕРАТУРЫ</w:t>
      </w:r>
      <w:bookmarkEnd w:id="8"/>
    </w:p>
    <w:p w:rsidR="00765BFA" w:rsidRPr="001C051D" w:rsidRDefault="00765BFA" w:rsidP="00064413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b/>
          <w:bCs/>
          <w:i/>
          <w:color w:val="000000"/>
          <w:kern w:val="1"/>
          <w:lang w:eastAsia="ar-SA"/>
        </w:rPr>
      </w:pPr>
    </w:p>
    <w:p w:rsidR="00602B87" w:rsidRPr="001C051D" w:rsidRDefault="00602B87" w:rsidP="00064413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b/>
          <w:bCs/>
          <w:i/>
          <w:color w:val="000000"/>
          <w:kern w:val="1"/>
          <w:lang w:eastAsia="ar-SA"/>
        </w:rPr>
      </w:pPr>
      <w:r w:rsidRPr="001C051D">
        <w:rPr>
          <w:rFonts w:eastAsia="Times New Roman"/>
          <w:b/>
          <w:bCs/>
          <w:i/>
          <w:color w:val="000000"/>
          <w:kern w:val="1"/>
          <w:lang w:eastAsia="ar-SA"/>
        </w:rPr>
        <w:t>Основная литература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Ауэр Л. Моя школа игры на скрипке М., «Музыка», 1965.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Берлянчик М. Основы учения юного скрипача М., 1993.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Вопросы музыкальной педагогики. Новосибирск, 1973.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Вопросы скрипичного исполнительства и педагогики М., «Музыка»,1968.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Гинзбург Л. О работе над музыкальным произведением. М., «Музыка», 1981.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Гуревич Л.Скрипичные штрихи и аппликатура, как средство интерпретации. Ленинград «Музыка»,1988.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Камилларов Е. о технике левой руки скрипача. Муз-гиз,1961.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Мострас К. Интонация на скрипке. М.,1947.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Проблемы звукоизвлечения на скрипке, принципы и методы. М.,1991.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lastRenderedPageBreak/>
        <w:t>Тагиев М., Парсегов А. Практические вопросы скрипичной педагогики. Ишыг, 1981.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Ширинский А.Штриховая техника скрипача. М., «Музыка»,1983.</w:t>
      </w:r>
    </w:p>
    <w:p w:rsidR="0015293F" w:rsidRPr="001C051D" w:rsidRDefault="0015293F" w:rsidP="00064413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1C051D">
        <w:t>Ямпольский И.Основы скрипичной аппликатуры. М., «Музыка»,1977.</w:t>
      </w:r>
    </w:p>
    <w:p w:rsidR="0015293F" w:rsidRPr="001C051D" w:rsidRDefault="0015293F" w:rsidP="00064413">
      <w:pPr>
        <w:spacing w:after="0" w:line="240" w:lineRule="auto"/>
        <w:ind w:firstLine="709"/>
        <w:jc w:val="both"/>
      </w:pPr>
    </w:p>
    <w:p w:rsidR="00602B87" w:rsidRPr="001C051D" w:rsidRDefault="00602B87" w:rsidP="0006441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bCs/>
          <w:i/>
          <w:color w:val="000000"/>
          <w:kern w:val="1"/>
          <w:lang w:eastAsia="ar-SA"/>
        </w:rPr>
      </w:pPr>
      <w:r w:rsidRPr="001C051D">
        <w:rPr>
          <w:rFonts w:eastAsia="Times New Roman"/>
          <w:b/>
          <w:bCs/>
          <w:i/>
          <w:color w:val="000000"/>
          <w:kern w:val="1"/>
          <w:lang w:eastAsia="ar-SA"/>
        </w:rPr>
        <w:t>Дополнительная литература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1.Акколан А. Концерт.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2.Бакланова Н. Концертино.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3.Берио Ш. Концерт № 9.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4. Вивальди А. Концерт ля минор.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5.Вивальди А. Концерт Соль мажор.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6. Виотти Дж. Концерт № 23.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7. Грижимали И. Упражнения в гаммах.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8.Григорян А. Начальная школа игры на скрипке.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9. Данкля Ш. Вариации.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10. Донт Я. Этюды.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11. Зейту Ф. Концерт.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 xml:space="preserve">12. Кайзер Р. Этюды. 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13. Комаровский А. Концерт.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14. Крейцер Р. Этюды.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15. Мазас Ж. Этюды, тетрадь 1.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16. Пархоменко О., Зельдис В. Школа игры на скрипке.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17. Ридинг О. Концерт.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18. Родионов К. Начальные уроки игры на скрипке.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19.Фриолло Ф. Этюды.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20. Хрестоматия для скрипки 1-2 кл.- М. 1966.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21. Хрестоматия для скрипки 3-4 кл. – М. 1987.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22. Хрестоматия для скрипки 4-5 кл. –М.1987.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23. Хрестоматия для скрипки. Концерты. Вып. 1.- М. 1988.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24. Хрестоматия для скрипки .Концерты. Вып.2.-М. 1987.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25. Шальман С. Я буду скрипачом.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26. Шрадик Г. Упражнения.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27. Юный скрипач 2 вып. (3, 4, 5 кл.) М. 1985.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28. Юный скрипач 3 вып. (5, 6, 7 кл.)М. 1988.</w:t>
      </w:r>
    </w:p>
    <w:p w:rsidR="005739F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29. Якубовская В. Вверх по ступенькам.</w:t>
      </w:r>
    </w:p>
    <w:p w:rsidR="00CE2D93" w:rsidRPr="001C051D" w:rsidRDefault="005739F3" w:rsidP="00064413">
      <w:pPr>
        <w:widowControl w:val="0"/>
        <w:autoSpaceDE w:val="0"/>
        <w:adjustRightInd w:val="0"/>
        <w:spacing w:after="0" w:line="240" w:lineRule="auto"/>
        <w:ind w:firstLine="709"/>
        <w:jc w:val="both"/>
      </w:pPr>
      <w:r w:rsidRPr="001C051D">
        <w:t>30. Яншинов А. Концертино</w:t>
      </w:r>
      <w:r w:rsidR="0015293F" w:rsidRPr="001C051D">
        <w:t>.</w:t>
      </w:r>
    </w:p>
    <w:p w:rsidR="00064413" w:rsidRPr="001C051D" w:rsidRDefault="00064413" w:rsidP="0006441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eastAsia="Times New Roman"/>
          <w:b/>
          <w:bCs/>
          <w:i/>
          <w:color w:val="00000A"/>
          <w:kern w:val="1"/>
          <w:lang w:eastAsia="ar-SA"/>
        </w:rPr>
      </w:pPr>
    </w:p>
    <w:p w:rsidR="004F26C6" w:rsidRPr="001C051D" w:rsidRDefault="004F26C6" w:rsidP="0006441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Style w:val="FontStyle13"/>
          <w:rFonts w:eastAsia="Times New Roman"/>
          <w:b/>
          <w:bCs/>
          <w:i/>
          <w:color w:val="00000A"/>
          <w:kern w:val="1"/>
          <w:lang w:eastAsia="ar-SA"/>
        </w:rPr>
      </w:pPr>
      <w:r w:rsidRPr="001C051D">
        <w:rPr>
          <w:rFonts w:eastAsia="Times New Roman"/>
          <w:b/>
          <w:bCs/>
          <w:i/>
          <w:color w:val="00000A"/>
          <w:kern w:val="1"/>
          <w:lang w:eastAsia="ar-SA"/>
        </w:rPr>
        <w:t>Интернет-ресурсы</w:t>
      </w:r>
    </w:p>
    <w:p w:rsidR="004F26C6" w:rsidRPr="001C051D" w:rsidRDefault="004F26C6" w:rsidP="00064413">
      <w:pPr>
        <w:numPr>
          <w:ilvl w:val="0"/>
          <w:numId w:val="10"/>
        </w:numPr>
        <w:tabs>
          <w:tab w:val="left" w:pos="315"/>
          <w:tab w:val="left" w:pos="709"/>
        </w:tabs>
        <w:suppressAutoHyphens/>
        <w:spacing w:after="0" w:line="240" w:lineRule="auto"/>
        <w:ind w:left="0" w:firstLine="709"/>
        <w:jc w:val="both"/>
        <w:rPr>
          <w:rFonts w:eastAsia="Times New Roman"/>
          <w:bCs/>
          <w:color w:val="000000"/>
          <w:kern w:val="1"/>
          <w:lang w:eastAsia="ar-SA"/>
        </w:rPr>
      </w:pPr>
      <w:r w:rsidRPr="001C051D">
        <w:rPr>
          <w:rFonts w:eastAsia="Times New Roman"/>
          <w:bCs/>
          <w:color w:val="000000"/>
          <w:kern w:val="1"/>
          <w:lang w:eastAsia="ar-SA"/>
        </w:rPr>
        <w:t xml:space="preserve">Библиотека учебно-методической литературы </w:t>
      </w:r>
      <w:hyperlink r:id="rId11" w:history="1"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https://rfartcenter.ru/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m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etod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i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ches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k</w:t>
        </w:r>
        <w:r w:rsidRPr="001C051D">
          <w:rPr>
            <w:rFonts w:eastAsia="Times New Roman"/>
            <w:bCs/>
            <w:color w:val="000080"/>
            <w:kern w:val="1"/>
            <w:u w:val="single"/>
            <w:lang w:eastAsia="ar-SA"/>
          </w:rPr>
          <w:t>aya-podderzhka/umk/</w:t>
        </w:r>
      </w:hyperlink>
    </w:p>
    <w:p w:rsidR="004F26C6" w:rsidRPr="001C051D" w:rsidRDefault="004F26C6" w:rsidP="00064413">
      <w:pPr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709"/>
        <w:jc w:val="both"/>
      </w:pPr>
      <w:r w:rsidRPr="001C051D">
        <w:t xml:space="preserve">Музыкальная литература </w:t>
      </w:r>
      <w:hyperlink r:id="rId12" w:history="1">
        <w:r w:rsidRPr="001C051D">
          <w:rPr>
            <w:color w:val="336699"/>
            <w:u w:val="single"/>
          </w:rPr>
          <w:t>https://xn--80ajfeoetocpde.xn--p1ai</w:t>
        </w:r>
      </w:hyperlink>
      <w:r w:rsidRPr="001C051D">
        <w:t xml:space="preserve"> </w:t>
      </w:r>
    </w:p>
    <w:p w:rsidR="004F26C6" w:rsidRPr="001C051D" w:rsidRDefault="004F26C6" w:rsidP="00064413">
      <w:pPr>
        <w:spacing w:after="0" w:line="240" w:lineRule="auto"/>
        <w:ind w:firstLine="709"/>
        <w:jc w:val="both"/>
      </w:pPr>
    </w:p>
    <w:p w:rsidR="00C9036A" w:rsidRPr="001C051D" w:rsidRDefault="00C9036A" w:rsidP="004F26C6">
      <w:pPr>
        <w:widowControl w:val="0"/>
        <w:spacing w:after="0" w:line="240" w:lineRule="auto"/>
        <w:ind w:firstLine="709"/>
        <w:jc w:val="center"/>
        <w:outlineLvl w:val="0"/>
        <w:rPr>
          <w:rFonts w:eastAsia="Times New Roman"/>
          <w:b/>
          <w:caps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center"/>
        <w:outlineLvl w:val="0"/>
        <w:rPr>
          <w:rFonts w:eastAsia="Times New Roman"/>
          <w:b/>
          <w:lang w:eastAsia="ru-RU"/>
        </w:rPr>
      </w:pPr>
      <w:bookmarkStart w:id="9" w:name="_Toc149300296"/>
      <w:r w:rsidRPr="001C051D">
        <w:rPr>
          <w:rFonts w:eastAsia="Times New Roman"/>
          <w:b/>
          <w:caps/>
          <w:lang w:eastAsia="ru-RU"/>
        </w:rPr>
        <w:lastRenderedPageBreak/>
        <w:t>Лист переутверждения рабочей программы</w:t>
      </w:r>
      <w:bookmarkEnd w:id="9"/>
    </w:p>
    <w:p w:rsidR="004F26C6" w:rsidRPr="001C051D" w:rsidRDefault="004F26C6" w:rsidP="004F26C6">
      <w:pPr>
        <w:widowControl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  <w:r w:rsidRPr="001C051D">
        <w:rPr>
          <w:rFonts w:eastAsia="Times New Roman"/>
          <w:b/>
          <w:lang w:eastAsia="ru-RU"/>
        </w:rPr>
        <w:t>дисциплины (профессионального модуля)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Рабочая программа: __________________________________________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___________________________________________________________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одобрена на 20__/20__ учебный год на заседании предметно-цикловой </w:t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комиссии</w:t>
      </w:r>
      <w:r w:rsidRPr="001C051D">
        <w:rPr>
          <w:rFonts w:eastAsia="Times New Roman"/>
          <w:lang w:eastAsia="ru-RU"/>
        </w:rPr>
        <w:tab/>
        <w:t>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от</w:t>
      </w:r>
      <w:r w:rsidRPr="001C051D">
        <w:rPr>
          <w:rFonts w:eastAsia="Times New Roman"/>
          <w:lang w:eastAsia="ru-RU"/>
        </w:rPr>
        <w:tab/>
        <w:t>20</w:t>
      </w:r>
      <w:r w:rsidRPr="001C051D">
        <w:rPr>
          <w:rFonts w:eastAsia="Times New Roman"/>
          <w:lang w:eastAsia="ru-RU"/>
        </w:rPr>
        <w:tab/>
        <w:t>г., протокол №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Председатель ПЦК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Рабочая программа: __________________________________________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___________________________________________________________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одобрена на 20__/20__ учебный год на заседании предметно-цикловой </w:t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комиссии</w:t>
      </w:r>
      <w:r w:rsidRPr="001C051D">
        <w:rPr>
          <w:rFonts w:eastAsia="Times New Roman"/>
          <w:lang w:eastAsia="ru-RU"/>
        </w:rPr>
        <w:tab/>
        <w:t>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от</w:t>
      </w:r>
      <w:r w:rsidRPr="001C051D">
        <w:rPr>
          <w:rFonts w:eastAsia="Times New Roman"/>
          <w:lang w:eastAsia="ru-RU"/>
        </w:rPr>
        <w:tab/>
        <w:t>20</w:t>
      </w:r>
      <w:r w:rsidRPr="001C051D">
        <w:rPr>
          <w:rFonts w:eastAsia="Times New Roman"/>
          <w:lang w:eastAsia="ru-RU"/>
        </w:rPr>
        <w:tab/>
        <w:t>г., протокол №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Председатель ПЦК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eastAsia="Times New Roman"/>
          <w:sz w:val="19"/>
          <w:szCs w:val="19"/>
          <w:lang w:eastAsia="ru-RU"/>
        </w:rPr>
      </w:pPr>
      <w:r w:rsidRPr="001C051D">
        <w:rPr>
          <w:rFonts w:eastAsia="Times New Roman"/>
          <w:sz w:val="19"/>
          <w:szCs w:val="19"/>
          <w:lang w:eastAsia="ru-RU"/>
        </w:rPr>
        <w:t>(подпись)</w:t>
      </w:r>
      <w:r w:rsidRPr="001C051D">
        <w:rPr>
          <w:rFonts w:eastAsia="Times New Roman"/>
          <w:sz w:val="19"/>
          <w:szCs w:val="19"/>
          <w:lang w:eastAsia="ru-RU"/>
        </w:rPr>
        <w:tab/>
        <w:t>(Инициалы и фамилия)</w:t>
      </w:r>
    </w:p>
    <w:p w:rsidR="004F26C6" w:rsidRPr="001C051D" w:rsidRDefault="004F26C6" w:rsidP="004F26C6">
      <w:pPr>
        <w:widowControl w:val="0"/>
        <w:spacing w:after="120" w:line="310" w:lineRule="exact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Рабочая программа: __________________________________________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___________________________________________________________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одобрена на 20__/20__ учебный год на заседании предметно-цикловой </w:t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комиссии</w:t>
      </w:r>
      <w:r w:rsidRPr="001C051D">
        <w:rPr>
          <w:rFonts w:eastAsia="Times New Roman"/>
          <w:lang w:eastAsia="ru-RU"/>
        </w:rPr>
        <w:tab/>
        <w:t>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от</w:t>
      </w:r>
      <w:r w:rsidRPr="001C051D">
        <w:rPr>
          <w:rFonts w:eastAsia="Times New Roman"/>
          <w:lang w:eastAsia="ru-RU"/>
        </w:rPr>
        <w:tab/>
        <w:t>20</w:t>
      </w:r>
      <w:r w:rsidRPr="001C051D">
        <w:rPr>
          <w:rFonts w:eastAsia="Times New Roman"/>
          <w:lang w:eastAsia="ru-RU"/>
        </w:rPr>
        <w:tab/>
        <w:t>г., протокол №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Председатель ПЦК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Рабочая программа: __________________________________________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___________________________________________________________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 xml:space="preserve">одобрена на 20__/20__  учебный год на заседании предметно-цикловой </w:t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комиссии</w:t>
      </w:r>
      <w:r w:rsidRPr="001C051D">
        <w:rPr>
          <w:rFonts w:eastAsia="Times New Roman"/>
          <w:lang w:eastAsia="ru-RU"/>
        </w:rPr>
        <w:tab/>
        <w:t>_</w:t>
      </w:r>
    </w:p>
    <w:p w:rsidR="004F26C6" w:rsidRPr="001C051D" w:rsidRDefault="004F26C6" w:rsidP="004F26C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от</w:t>
      </w:r>
      <w:r w:rsidRPr="001C051D">
        <w:rPr>
          <w:rFonts w:eastAsia="Times New Roman"/>
          <w:lang w:eastAsia="ru-RU"/>
        </w:rPr>
        <w:tab/>
        <w:t>20</w:t>
      </w:r>
      <w:r w:rsidRPr="001C051D">
        <w:rPr>
          <w:rFonts w:eastAsia="Times New Roman"/>
          <w:lang w:eastAsia="ru-RU"/>
        </w:rPr>
        <w:tab/>
        <w:t>г., протокол №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eastAsia="Times New Roman"/>
          <w:lang w:eastAsia="ru-RU"/>
        </w:rPr>
      </w:pPr>
      <w:r w:rsidRPr="001C051D">
        <w:rPr>
          <w:rFonts w:eastAsia="Times New Roman"/>
          <w:lang w:eastAsia="ru-RU"/>
        </w:rPr>
        <w:t>Председатель ПЦК</w:t>
      </w:r>
      <w:r w:rsidRPr="001C051D">
        <w:rPr>
          <w:rFonts w:eastAsia="Times New Roman"/>
          <w:lang w:eastAsia="ru-RU"/>
        </w:rPr>
        <w:tab/>
      </w:r>
    </w:p>
    <w:p w:rsidR="004F26C6" w:rsidRPr="001C051D" w:rsidRDefault="004F26C6" w:rsidP="004F26C6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eastAsia="Times New Roman"/>
          <w:sz w:val="19"/>
          <w:szCs w:val="19"/>
          <w:lang w:eastAsia="ru-RU"/>
        </w:rPr>
      </w:pPr>
      <w:r w:rsidRPr="001C051D">
        <w:rPr>
          <w:rFonts w:eastAsia="Times New Roman"/>
          <w:sz w:val="19"/>
          <w:szCs w:val="19"/>
          <w:lang w:eastAsia="ru-RU"/>
        </w:rPr>
        <w:t>(подпись)</w:t>
      </w:r>
      <w:r w:rsidRPr="001C051D">
        <w:rPr>
          <w:rFonts w:eastAsia="Times New Roman"/>
          <w:sz w:val="19"/>
          <w:szCs w:val="19"/>
          <w:lang w:eastAsia="ru-RU"/>
        </w:rPr>
        <w:tab/>
        <w:t>(Инициалы и фамилия)</w:t>
      </w:r>
    </w:p>
    <w:p w:rsidR="004F26C6" w:rsidRPr="001C051D" w:rsidRDefault="004F26C6" w:rsidP="004F26C6">
      <w:pPr>
        <w:widowControl w:val="0"/>
        <w:spacing w:after="0" w:line="240" w:lineRule="auto"/>
        <w:ind w:firstLine="709"/>
        <w:jc w:val="center"/>
        <w:outlineLvl w:val="0"/>
        <w:rPr>
          <w:rFonts w:eastAsia="Times New Roman"/>
          <w:b/>
          <w:caps/>
          <w:lang w:eastAsia="ru-RU"/>
        </w:rPr>
        <w:sectPr w:rsidR="004F26C6" w:rsidRPr="001C051D" w:rsidSect="004F26C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F26C6" w:rsidRPr="001C051D" w:rsidRDefault="004F26C6" w:rsidP="004F26C6">
      <w:pPr>
        <w:suppressAutoHyphens/>
        <w:spacing w:after="0" w:line="240" w:lineRule="auto"/>
        <w:jc w:val="center"/>
        <w:outlineLvl w:val="0"/>
        <w:rPr>
          <w:rFonts w:eastAsia="Times New Roman"/>
          <w:b/>
          <w:kern w:val="1"/>
          <w:lang w:eastAsia="ar-SA"/>
        </w:rPr>
      </w:pPr>
      <w:bookmarkStart w:id="10" w:name="_Toc22988032"/>
      <w:bookmarkStart w:id="11" w:name="_Toc22990944"/>
      <w:bookmarkStart w:id="12" w:name="_Toc32152435"/>
      <w:bookmarkStart w:id="13" w:name="_Toc149300297"/>
      <w:r w:rsidRPr="001C051D">
        <w:rPr>
          <w:rFonts w:eastAsia="Times New Roman"/>
          <w:b/>
          <w:kern w:val="1"/>
          <w:lang w:eastAsia="ar-SA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9864" w:type="dxa"/>
        <w:tblLayout w:type="fixed"/>
        <w:tblLook w:val="0000"/>
      </w:tblPr>
      <w:tblGrid>
        <w:gridCol w:w="993"/>
        <w:gridCol w:w="4077"/>
        <w:gridCol w:w="1418"/>
        <w:gridCol w:w="1842"/>
        <w:gridCol w:w="1534"/>
      </w:tblGrid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26C6" w:rsidRPr="001C051D" w:rsidRDefault="004F26C6" w:rsidP="004F26C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26C6" w:rsidRPr="001C051D" w:rsidRDefault="004F26C6" w:rsidP="004F26C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26C6" w:rsidRPr="001C051D" w:rsidRDefault="004F26C6" w:rsidP="004F26C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26C6" w:rsidRPr="001C051D" w:rsidRDefault="004F26C6" w:rsidP="004F26C6">
            <w:pPr>
              <w:suppressAutoHyphens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26C6" w:rsidRPr="001C051D" w:rsidRDefault="004F26C6" w:rsidP="004F26C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Подпись</w:t>
            </w:r>
          </w:p>
          <w:p w:rsidR="004F26C6" w:rsidRPr="001C051D" w:rsidRDefault="004F26C6" w:rsidP="004F26C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</w:pPr>
            <w:r w:rsidRPr="001C051D">
              <w:rPr>
                <w:rFonts w:eastAsia="Times New Roman"/>
                <w:b/>
                <w:kern w:val="1"/>
                <w:sz w:val="24"/>
                <w:szCs w:val="24"/>
                <w:lang w:eastAsia="ar-SA"/>
              </w:rPr>
              <w:t>ответственного за внесение изменения</w:t>
            </w: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F26C6" w:rsidRPr="001C051D" w:rsidTr="00C9036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6C6" w:rsidRPr="001C051D" w:rsidRDefault="004F26C6" w:rsidP="004F26C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4F26C6" w:rsidRPr="001C051D" w:rsidRDefault="004F26C6" w:rsidP="004F26C6">
      <w:pPr>
        <w:tabs>
          <w:tab w:val="left" w:pos="7010"/>
        </w:tabs>
      </w:pPr>
    </w:p>
    <w:sectPr w:rsidR="004F26C6" w:rsidRPr="001C051D" w:rsidSect="00CC6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14B" w:rsidRDefault="0042314B">
      <w:pPr>
        <w:spacing w:after="0" w:line="240" w:lineRule="auto"/>
      </w:pPr>
      <w:r>
        <w:separator/>
      </w:r>
    </w:p>
  </w:endnote>
  <w:endnote w:type="continuationSeparator" w:id="1">
    <w:p w:rsidR="0042314B" w:rsidRDefault="0042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9C" w:rsidRDefault="00423A9C" w:rsidP="00423A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3A9C" w:rsidRDefault="00423A9C" w:rsidP="00423A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9C" w:rsidRDefault="00423A9C">
    <w:pPr>
      <w:pStyle w:val="a5"/>
      <w:jc w:val="center"/>
    </w:pPr>
    <w:fldSimple w:instr=" PAGE   \* MERGEFORMAT ">
      <w:r w:rsidR="006B33B7">
        <w:rPr>
          <w:noProof/>
        </w:rPr>
        <w:t>2</w:t>
      </w:r>
    </w:fldSimple>
  </w:p>
  <w:p w:rsidR="00423A9C" w:rsidRDefault="00423A9C" w:rsidP="00423A9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14B" w:rsidRDefault="0042314B">
      <w:pPr>
        <w:spacing w:after="0" w:line="240" w:lineRule="auto"/>
      </w:pPr>
      <w:r>
        <w:separator/>
      </w:r>
    </w:p>
  </w:footnote>
  <w:footnote w:type="continuationSeparator" w:id="1">
    <w:p w:rsidR="0042314B" w:rsidRDefault="00423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D7C0491"/>
    <w:multiLevelType w:val="hybridMultilevel"/>
    <w:tmpl w:val="9252F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C4EE1"/>
    <w:multiLevelType w:val="hybridMultilevel"/>
    <w:tmpl w:val="A0C88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93AF8"/>
    <w:multiLevelType w:val="hybridMultilevel"/>
    <w:tmpl w:val="0E784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1B3C79"/>
    <w:multiLevelType w:val="hybridMultilevel"/>
    <w:tmpl w:val="53E87270"/>
    <w:lvl w:ilvl="0" w:tplc="6AF846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33368"/>
    <w:multiLevelType w:val="hybridMultilevel"/>
    <w:tmpl w:val="BC8CEBD0"/>
    <w:lvl w:ilvl="0" w:tplc="9E50FA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6E216F7"/>
    <w:multiLevelType w:val="hybridMultilevel"/>
    <w:tmpl w:val="65F034F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687340"/>
    <w:multiLevelType w:val="hybridMultilevel"/>
    <w:tmpl w:val="4880B9D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2D93"/>
    <w:rsid w:val="00064413"/>
    <w:rsid w:val="00086689"/>
    <w:rsid w:val="000B6012"/>
    <w:rsid w:val="000E34B4"/>
    <w:rsid w:val="001063B7"/>
    <w:rsid w:val="0012290E"/>
    <w:rsid w:val="001440CD"/>
    <w:rsid w:val="0015293F"/>
    <w:rsid w:val="001C051D"/>
    <w:rsid w:val="002043CA"/>
    <w:rsid w:val="002072EF"/>
    <w:rsid w:val="0025551E"/>
    <w:rsid w:val="002B636F"/>
    <w:rsid w:val="00312068"/>
    <w:rsid w:val="003134E9"/>
    <w:rsid w:val="00313B39"/>
    <w:rsid w:val="003B6065"/>
    <w:rsid w:val="003C5AA5"/>
    <w:rsid w:val="003D38FF"/>
    <w:rsid w:val="0042314B"/>
    <w:rsid w:val="00423A9C"/>
    <w:rsid w:val="004311E2"/>
    <w:rsid w:val="004F26C6"/>
    <w:rsid w:val="005739F3"/>
    <w:rsid w:val="005D6258"/>
    <w:rsid w:val="00602B87"/>
    <w:rsid w:val="006747D1"/>
    <w:rsid w:val="006872B5"/>
    <w:rsid w:val="00690573"/>
    <w:rsid w:val="00693180"/>
    <w:rsid w:val="006B33B7"/>
    <w:rsid w:val="006C5191"/>
    <w:rsid w:val="006E618F"/>
    <w:rsid w:val="00765BFA"/>
    <w:rsid w:val="00984262"/>
    <w:rsid w:val="009F1D5B"/>
    <w:rsid w:val="00AA1C74"/>
    <w:rsid w:val="00AA7F2E"/>
    <w:rsid w:val="00B23B66"/>
    <w:rsid w:val="00BC2853"/>
    <w:rsid w:val="00C9036A"/>
    <w:rsid w:val="00CC62C9"/>
    <w:rsid w:val="00CD7751"/>
    <w:rsid w:val="00CE2D93"/>
    <w:rsid w:val="00D04F9D"/>
    <w:rsid w:val="00D1083E"/>
    <w:rsid w:val="00D24850"/>
    <w:rsid w:val="00D27D28"/>
    <w:rsid w:val="00E61CAC"/>
    <w:rsid w:val="00F00B76"/>
    <w:rsid w:val="00F2434D"/>
    <w:rsid w:val="00F50480"/>
    <w:rsid w:val="00F743D0"/>
    <w:rsid w:val="00F97F7E"/>
    <w:rsid w:val="00FD56A9"/>
    <w:rsid w:val="00FF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C9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440C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E2D93"/>
  </w:style>
  <w:style w:type="paragraph" w:customStyle="1" w:styleId="Style2">
    <w:name w:val="Style2"/>
    <w:basedOn w:val="a"/>
    <w:rsid w:val="00CE2D93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character" w:customStyle="1" w:styleId="FontStyle14">
    <w:name w:val="Font Style14"/>
    <w:basedOn w:val="a0"/>
    <w:rsid w:val="00984262"/>
  </w:style>
  <w:style w:type="character" w:customStyle="1" w:styleId="FontStyle16">
    <w:name w:val="Font Style16"/>
    <w:basedOn w:val="a0"/>
    <w:rsid w:val="00984262"/>
  </w:style>
  <w:style w:type="paragraph" w:customStyle="1" w:styleId="Style1">
    <w:name w:val="Style1"/>
    <w:basedOn w:val="a"/>
    <w:rsid w:val="00984262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character" w:customStyle="1" w:styleId="FontStyle18">
    <w:name w:val="Font Style18"/>
    <w:basedOn w:val="a0"/>
    <w:rsid w:val="001440CD"/>
  </w:style>
  <w:style w:type="paragraph" w:customStyle="1" w:styleId="Style4">
    <w:name w:val="Style4"/>
    <w:basedOn w:val="a"/>
    <w:rsid w:val="001440CD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table" w:styleId="a3">
    <w:name w:val="Table Grid"/>
    <w:basedOn w:val="a1"/>
    <w:uiPriority w:val="59"/>
    <w:rsid w:val="001440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1440CD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1440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21">
    <w:name w:val="Font Style21"/>
    <w:basedOn w:val="a0"/>
    <w:rsid w:val="000E34B4"/>
  </w:style>
  <w:style w:type="character" w:customStyle="1" w:styleId="FontStyle22">
    <w:name w:val="Font Style22"/>
    <w:basedOn w:val="a0"/>
    <w:rsid w:val="000E34B4"/>
  </w:style>
  <w:style w:type="paragraph" w:customStyle="1" w:styleId="Style10">
    <w:name w:val="Style10"/>
    <w:basedOn w:val="a"/>
    <w:rsid w:val="000E34B4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paragraph" w:customStyle="1" w:styleId="Style9">
    <w:name w:val="Style9"/>
    <w:basedOn w:val="a"/>
    <w:rsid w:val="005739F3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character" w:customStyle="1" w:styleId="FontStyle19">
    <w:name w:val="Font Style19"/>
    <w:basedOn w:val="a0"/>
    <w:rsid w:val="005739F3"/>
  </w:style>
  <w:style w:type="character" w:customStyle="1" w:styleId="FontStyle20">
    <w:name w:val="Font Style20"/>
    <w:basedOn w:val="a0"/>
    <w:rsid w:val="005739F3"/>
  </w:style>
  <w:style w:type="character" w:customStyle="1" w:styleId="FontStyle23">
    <w:name w:val="Font Style23"/>
    <w:basedOn w:val="a0"/>
    <w:rsid w:val="005739F3"/>
  </w:style>
  <w:style w:type="character" w:customStyle="1" w:styleId="FontStyle25">
    <w:name w:val="Font Style25"/>
    <w:basedOn w:val="a0"/>
    <w:rsid w:val="005739F3"/>
  </w:style>
  <w:style w:type="paragraph" w:customStyle="1" w:styleId="Style5">
    <w:name w:val="Style5"/>
    <w:basedOn w:val="a"/>
    <w:rsid w:val="005739F3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paragraph" w:customStyle="1" w:styleId="Style15">
    <w:name w:val="Style15"/>
    <w:basedOn w:val="a"/>
    <w:rsid w:val="005739F3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paragraph" w:customStyle="1" w:styleId="Style17">
    <w:name w:val="Style17"/>
    <w:basedOn w:val="a"/>
    <w:rsid w:val="005739F3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5739F3"/>
    <w:pPr>
      <w:ind w:left="720"/>
      <w:contextualSpacing/>
    </w:pPr>
  </w:style>
  <w:style w:type="paragraph" w:styleId="a5">
    <w:name w:val="footer"/>
    <w:basedOn w:val="a"/>
    <w:link w:val="a6"/>
    <w:uiPriority w:val="99"/>
    <w:semiHidden/>
    <w:unhideWhenUsed/>
    <w:rsid w:val="004311E2"/>
    <w:pPr>
      <w:tabs>
        <w:tab w:val="center" w:pos="4677"/>
        <w:tab w:val="right" w:pos="9355"/>
      </w:tabs>
      <w:suppressAutoHyphens/>
      <w:spacing w:after="0" w:line="240" w:lineRule="auto"/>
    </w:pPr>
    <w:rPr>
      <w:rFonts w:eastAsia="Times New Roman"/>
      <w:kern w:val="1"/>
      <w:sz w:val="24"/>
      <w:szCs w:val="24"/>
      <w:lang w:eastAsia="ar-SA"/>
    </w:rPr>
  </w:style>
  <w:style w:type="character" w:customStyle="1" w:styleId="a6">
    <w:name w:val="Нижний колонтитул Знак"/>
    <w:link w:val="a5"/>
    <w:uiPriority w:val="99"/>
    <w:semiHidden/>
    <w:rsid w:val="004311E2"/>
    <w:rPr>
      <w:rFonts w:eastAsia="Times New Roman"/>
      <w:kern w:val="1"/>
      <w:sz w:val="24"/>
      <w:szCs w:val="24"/>
      <w:lang w:eastAsia="ar-SA"/>
    </w:rPr>
  </w:style>
  <w:style w:type="character" w:styleId="a7">
    <w:name w:val="page number"/>
    <w:rsid w:val="004311E2"/>
  </w:style>
  <w:style w:type="paragraph" w:styleId="11">
    <w:name w:val="toc 1"/>
    <w:basedOn w:val="a"/>
    <w:next w:val="a"/>
    <w:autoRedefine/>
    <w:uiPriority w:val="39"/>
    <w:unhideWhenUsed/>
    <w:rsid w:val="00BC2853"/>
    <w:pPr>
      <w:spacing w:after="100"/>
    </w:pPr>
  </w:style>
  <w:style w:type="character" w:styleId="a8">
    <w:name w:val="Hyperlink"/>
    <w:basedOn w:val="a0"/>
    <w:uiPriority w:val="99"/>
    <w:unhideWhenUsed/>
    <w:rsid w:val="00BC2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xn--80ajfeoetocpde.xn--p1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fartcenter.ru/metodicheskaya-podderzhka/umk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oki53.ru/about/programma-vospitaniya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4568</Words>
  <Characters>26039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30546</CharactersWithSpaces>
  <SharedDoc>false</SharedDoc>
  <HLinks>
    <vt:vector size="48" baseType="variant">
      <vt:variant>
        <vt:i4>67503138</vt:i4>
      </vt:variant>
      <vt:variant>
        <vt:i4>39</vt:i4>
      </vt:variant>
      <vt:variant>
        <vt:i4>0</vt:i4>
      </vt:variant>
      <vt:variant>
        <vt:i4>5</vt:i4>
      </vt:variant>
      <vt:variant>
        <vt:lpwstr>https://музлитератор.рф/</vt:lpwstr>
      </vt:variant>
      <vt:variant>
        <vt:lpwstr/>
      </vt:variant>
      <vt:variant>
        <vt:i4>1835075</vt:i4>
      </vt:variant>
      <vt:variant>
        <vt:i4>36</vt:i4>
      </vt:variant>
      <vt:variant>
        <vt:i4>0</vt:i4>
      </vt:variant>
      <vt:variant>
        <vt:i4>5</vt:i4>
      </vt:variant>
      <vt:variant>
        <vt:lpwstr>https://rfartcenter.ru/metodicheskaya-podderzhka/umk/</vt:lpwstr>
      </vt:variant>
      <vt:variant>
        <vt:lpwstr/>
      </vt:variant>
      <vt:variant>
        <vt:i4>5177413</vt:i4>
      </vt:variant>
      <vt:variant>
        <vt:i4>33</vt:i4>
      </vt:variant>
      <vt:variant>
        <vt:i4>0</vt:i4>
      </vt:variant>
      <vt:variant>
        <vt:i4>5</vt:i4>
      </vt:variant>
      <vt:variant>
        <vt:lpwstr>https://noki53.ru/about/programma-vospitaniya.php</vt:lpwstr>
      </vt:variant>
      <vt:variant>
        <vt:lpwstr/>
      </vt:variant>
      <vt:variant>
        <vt:i4>1638455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_Toc147416087</vt:lpwstr>
      </vt:variant>
      <vt:variant>
        <vt:i4>1638455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_Toc147416086</vt:lpwstr>
      </vt:variant>
      <vt:variant>
        <vt:i4>1638455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_Toc147416085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_Toc147416084</vt:lpwstr>
      </vt:variant>
      <vt:variant>
        <vt:i4>1638455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_Toc147416083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2023-10-27T09:00:00Z</dcterms:created>
  <dcterms:modified xsi:type="dcterms:W3CDTF">2023-10-27T09:00:00Z</dcterms:modified>
</cp:coreProperties>
</file>