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A9E" w:rsidRDefault="00D54A9E" w:rsidP="00D54A9E">
      <w:pPr>
        <w:jc w:val="center"/>
        <w:rPr>
          <w:b/>
          <w:sz w:val="28"/>
          <w:szCs w:val="28"/>
        </w:rPr>
      </w:pPr>
      <w:r w:rsidRPr="00D54A9E">
        <w:rPr>
          <w:b/>
          <w:sz w:val="28"/>
          <w:szCs w:val="28"/>
        </w:rPr>
        <w:t>Государственное бюджетное профессиональное образовательное учреждение</w:t>
      </w:r>
      <w:r>
        <w:rPr>
          <w:b/>
          <w:sz w:val="28"/>
          <w:szCs w:val="28"/>
        </w:rPr>
        <w:t xml:space="preserve"> </w:t>
      </w:r>
      <w:r w:rsidRPr="00D54A9E">
        <w:rPr>
          <w:b/>
          <w:sz w:val="28"/>
          <w:szCs w:val="28"/>
        </w:rPr>
        <w:t>«Новгородский областной колледж</w:t>
      </w:r>
      <w:r>
        <w:rPr>
          <w:b/>
          <w:sz w:val="28"/>
          <w:szCs w:val="28"/>
        </w:rPr>
        <w:t xml:space="preserve"> искусств им. С.В. </w:t>
      </w:r>
      <w:r w:rsidRPr="00D54A9E">
        <w:rPr>
          <w:b/>
          <w:sz w:val="28"/>
          <w:szCs w:val="28"/>
        </w:rPr>
        <w:t>Рахманинова»</w:t>
      </w:r>
    </w:p>
    <w:p w:rsidR="00D54A9E" w:rsidRDefault="00D54A9E" w:rsidP="00D54A9E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0"/>
      </w:tblGrid>
      <w:tr w:rsidR="00D54A9E" w:rsidTr="00D54A9E">
        <w:tc>
          <w:tcPr>
            <w:tcW w:w="3650" w:type="dxa"/>
          </w:tcPr>
          <w:p w:rsidR="00D54A9E" w:rsidRDefault="00D54A9E" w:rsidP="00D54A9E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D54A9E" w:rsidRDefault="007315AA" w:rsidP="007315AA">
      <w:pPr>
        <w:jc w:val="right"/>
        <w:rPr>
          <w:b/>
          <w:sz w:val="28"/>
          <w:szCs w:val="28"/>
        </w:rPr>
      </w:pPr>
      <w:r w:rsidRPr="007315AA">
        <w:rPr>
          <w:b/>
          <w:sz w:val="28"/>
          <w:szCs w:val="28"/>
        </w:rPr>
        <w:drawing>
          <wp:inline distT="0" distB="0" distL="0" distR="0">
            <wp:extent cx="2876545" cy="1318260"/>
            <wp:effectExtent l="19050" t="0" r="5" b="0"/>
            <wp:docPr id="2" name="Рисунок 1" descr="F:\ПРОГРАММЫ 2024-25  на 27.08\печать 2024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ГРАММЫ 2024-25  на 27.08\печать 2024-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34" cy="131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EAE" w:rsidRDefault="00050EAE" w:rsidP="00D54A9E">
      <w:pPr>
        <w:jc w:val="center"/>
        <w:rPr>
          <w:b/>
          <w:sz w:val="28"/>
          <w:szCs w:val="28"/>
        </w:rPr>
      </w:pPr>
    </w:p>
    <w:p w:rsidR="007315AA" w:rsidRDefault="007315AA" w:rsidP="00D54A9E">
      <w:pPr>
        <w:jc w:val="center"/>
        <w:rPr>
          <w:b/>
          <w:sz w:val="28"/>
          <w:szCs w:val="28"/>
        </w:rPr>
      </w:pPr>
    </w:p>
    <w:p w:rsidR="007315AA" w:rsidRDefault="007315AA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D54A9E" w:rsidRDefault="00D54A9E" w:rsidP="00D54A9E">
      <w:pPr>
        <w:jc w:val="center"/>
        <w:rPr>
          <w:b/>
          <w:sz w:val="28"/>
          <w:szCs w:val="28"/>
        </w:rPr>
      </w:pPr>
    </w:p>
    <w:tbl>
      <w:tblPr>
        <w:tblStyle w:val="a3"/>
        <w:tblW w:w="9854" w:type="dxa"/>
        <w:tblLook w:val="04A0"/>
      </w:tblPr>
      <w:tblGrid>
        <w:gridCol w:w="9854"/>
      </w:tblGrid>
      <w:tr w:rsidR="00D54A9E" w:rsidTr="00D54A9E">
        <w:tc>
          <w:tcPr>
            <w:tcW w:w="9854" w:type="dxa"/>
          </w:tcPr>
          <w:p w:rsidR="00D54A9E" w:rsidRPr="00D54A9E" w:rsidRDefault="006C26CC" w:rsidP="00050EAE">
            <w:pPr>
              <w:jc w:val="center"/>
              <w:rPr>
                <w:b/>
                <w:sz w:val="28"/>
                <w:szCs w:val="28"/>
              </w:rPr>
            </w:pPr>
            <w:r w:rsidRPr="006C26CC">
              <w:rPr>
                <w:b/>
                <w:sz w:val="28"/>
                <w:szCs w:val="28"/>
              </w:rPr>
              <w:t>О</w:t>
            </w:r>
            <w:r w:rsidR="00E20F8F">
              <w:rPr>
                <w:b/>
                <w:sz w:val="28"/>
                <w:szCs w:val="28"/>
              </w:rPr>
              <w:t>ПЦ</w:t>
            </w:r>
            <w:r w:rsidRPr="006C26CC">
              <w:rPr>
                <w:b/>
                <w:sz w:val="28"/>
                <w:szCs w:val="28"/>
              </w:rPr>
              <w:t>.00</w:t>
            </w:r>
            <w:r w:rsidR="00D54A9E" w:rsidRPr="00D54A9E"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Обще</w:t>
            </w:r>
            <w:r w:rsidR="00050EAE">
              <w:rPr>
                <w:b/>
                <w:sz w:val="28"/>
                <w:szCs w:val="28"/>
              </w:rPr>
              <w:t>профессиональный</w:t>
            </w:r>
            <w:proofErr w:type="spellEnd"/>
            <w:r w:rsidR="005968AD">
              <w:rPr>
                <w:b/>
                <w:sz w:val="28"/>
                <w:szCs w:val="28"/>
              </w:rPr>
              <w:t xml:space="preserve"> </w:t>
            </w:r>
            <w:r w:rsidR="00D54A9E" w:rsidRPr="00D54A9E">
              <w:rPr>
                <w:b/>
                <w:sz w:val="28"/>
                <w:szCs w:val="28"/>
              </w:rPr>
              <w:t>цикл</w:t>
            </w:r>
          </w:p>
        </w:tc>
      </w:tr>
      <w:tr w:rsidR="00D54A9E" w:rsidTr="00D54A9E">
        <w:tc>
          <w:tcPr>
            <w:tcW w:w="9854" w:type="dxa"/>
          </w:tcPr>
          <w:p w:rsidR="00D54A9E" w:rsidRPr="00D54A9E" w:rsidRDefault="00D54A9E" w:rsidP="00BF012E">
            <w:pPr>
              <w:jc w:val="center"/>
              <w:rPr>
                <w:b/>
                <w:sz w:val="28"/>
                <w:szCs w:val="28"/>
              </w:rPr>
            </w:pPr>
            <w:r w:rsidRPr="00D54A9E">
              <w:t>(наименование профессионального модуля, цикла)</w:t>
            </w:r>
          </w:p>
        </w:tc>
      </w:tr>
      <w:tr w:rsidR="00D54A9E" w:rsidTr="00D54A9E">
        <w:tc>
          <w:tcPr>
            <w:tcW w:w="9854" w:type="dxa"/>
          </w:tcPr>
          <w:p w:rsidR="00D54A9E" w:rsidRPr="00D54A9E" w:rsidRDefault="00E20F8F" w:rsidP="00E20F8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C07722" w:rsidRPr="00C07722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.</w:t>
            </w:r>
            <w:r w:rsidR="00C07722" w:rsidRPr="00C07722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6</w:t>
            </w:r>
            <w:r w:rsidR="00D54A9E" w:rsidRPr="00D54A9E">
              <w:rPr>
                <w:b/>
                <w:sz w:val="28"/>
                <w:szCs w:val="28"/>
              </w:rPr>
              <w:t xml:space="preserve"> «История</w:t>
            </w:r>
            <w:r w:rsidR="007315AA">
              <w:rPr>
                <w:b/>
                <w:sz w:val="28"/>
                <w:szCs w:val="28"/>
              </w:rPr>
              <w:t xml:space="preserve"> изобразительного </w:t>
            </w:r>
            <w:r w:rsidR="00D54A9E" w:rsidRPr="00D54A9E">
              <w:rPr>
                <w:b/>
                <w:sz w:val="28"/>
                <w:szCs w:val="28"/>
              </w:rPr>
              <w:t xml:space="preserve"> искусств</w:t>
            </w:r>
            <w:r w:rsidR="007315AA">
              <w:rPr>
                <w:b/>
                <w:sz w:val="28"/>
                <w:szCs w:val="28"/>
              </w:rPr>
              <w:t>а</w:t>
            </w:r>
            <w:r w:rsidR="00D54A9E" w:rsidRPr="00D54A9E">
              <w:rPr>
                <w:b/>
                <w:sz w:val="28"/>
                <w:szCs w:val="28"/>
              </w:rPr>
              <w:t>»</w:t>
            </w:r>
          </w:p>
        </w:tc>
      </w:tr>
      <w:tr w:rsidR="00D54A9E" w:rsidTr="00D54A9E">
        <w:tc>
          <w:tcPr>
            <w:tcW w:w="9854" w:type="dxa"/>
          </w:tcPr>
          <w:p w:rsidR="00D54A9E" w:rsidRPr="00BF012E" w:rsidRDefault="00D54A9E" w:rsidP="00BF012E">
            <w:pPr>
              <w:jc w:val="center"/>
            </w:pPr>
            <w:r w:rsidRPr="00BF012E">
              <w:t>(наименование МДК, дисциплина)</w:t>
            </w:r>
          </w:p>
          <w:p w:rsidR="00D54A9E" w:rsidRPr="00BF012E" w:rsidRDefault="00D54A9E" w:rsidP="00BF012E">
            <w:pPr>
              <w:jc w:val="center"/>
            </w:pPr>
          </w:p>
        </w:tc>
      </w:tr>
      <w:tr w:rsidR="00D54A9E" w:rsidTr="00D54A9E">
        <w:tc>
          <w:tcPr>
            <w:tcW w:w="9854" w:type="dxa"/>
          </w:tcPr>
          <w:p w:rsidR="00D54A9E" w:rsidRPr="00BF012E" w:rsidRDefault="00D714F4" w:rsidP="00BF0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54.02.01 </w:t>
            </w:r>
            <w:r w:rsidR="00D54A9E" w:rsidRPr="00BF012E">
              <w:rPr>
                <w:sz w:val="28"/>
                <w:szCs w:val="28"/>
              </w:rPr>
              <w:t>Дизайн (по отраслям)</w:t>
            </w:r>
          </w:p>
        </w:tc>
      </w:tr>
      <w:tr w:rsidR="00D54A9E" w:rsidTr="00D54A9E">
        <w:tc>
          <w:tcPr>
            <w:tcW w:w="9854" w:type="dxa"/>
          </w:tcPr>
          <w:p w:rsidR="00D54A9E" w:rsidRPr="00C90801" w:rsidRDefault="00D54A9E" w:rsidP="00BF012E">
            <w:pPr>
              <w:jc w:val="center"/>
            </w:pPr>
            <w:r w:rsidRPr="00C90801">
              <w:t>(код и наименование специальности)</w:t>
            </w:r>
          </w:p>
          <w:p w:rsidR="00D54A9E" w:rsidRPr="00C90801" w:rsidRDefault="00D54A9E" w:rsidP="00BF012E">
            <w:pPr>
              <w:jc w:val="center"/>
            </w:pPr>
          </w:p>
        </w:tc>
      </w:tr>
      <w:tr w:rsidR="00D54A9E" w:rsidTr="00D54A9E">
        <w:tc>
          <w:tcPr>
            <w:tcW w:w="9854" w:type="dxa"/>
          </w:tcPr>
          <w:p w:rsidR="00D54A9E" w:rsidRPr="00C90801" w:rsidRDefault="00C90801" w:rsidP="00BF012E">
            <w:pPr>
              <w:jc w:val="center"/>
              <w:rPr>
                <w:sz w:val="28"/>
                <w:szCs w:val="28"/>
              </w:rPr>
            </w:pPr>
            <w:r w:rsidRPr="00C90801">
              <w:rPr>
                <w:sz w:val="28"/>
                <w:szCs w:val="28"/>
              </w:rPr>
              <w:t>Дизайн среды</w:t>
            </w:r>
          </w:p>
        </w:tc>
      </w:tr>
      <w:tr w:rsidR="00D54A9E" w:rsidTr="00D54A9E">
        <w:tc>
          <w:tcPr>
            <w:tcW w:w="9854" w:type="dxa"/>
          </w:tcPr>
          <w:p w:rsidR="00D54A9E" w:rsidRPr="00C90801" w:rsidRDefault="00C90801" w:rsidP="00BF012E">
            <w:pPr>
              <w:jc w:val="center"/>
            </w:pPr>
            <w:r w:rsidRPr="00C90801">
              <w:t>(наименование отрасли</w:t>
            </w:r>
            <w:r w:rsidR="00D54A9E" w:rsidRPr="00C90801">
              <w:t>)</w:t>
            </w:r>
          </w:p>
        </w:tc>
      </w:tr>
    </w:tbl>
    <w:p w:rsidR="00D54A9E" w:rsidRDefault="00D54A9E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E330E7" w:rsidRDefault="00E330E7" w:rsidP="00366D76">
      <w:pPr>
        <w:spacing w:line="276" w:lineRule="auto"/>
        <w:jc w:val="right"/>
        <w:rPr>
          <w:sz w:val="28"/>
          <w:szCs w:val="28"/>
        </w:rPr>
      </w:pPr>
    </w:p>
    <w:p w:rsidR="00E330E7" w:rsidRDefault="00E330E7" w:rsidP="00366D76">
      <w:pPr>
        <w:spacing w:line="276" w:lineRule="auto"/>
        <w:jc w:val="right"/>
        <w:rPr>
          <w:sz w:val="28"/>
          <w:szCs w:val="28"/>
        </w:rPr>
      </w:pPr>
    </w:p>
    <w:p w:rsidR="00050EAE" w:rsidRDefault="00050EAE" w:rsidP="00366D76">
      <w:pPr>
        <w:spacing w:line="276" w:lineRule="auto"/>
        <w:jc w:val="right"/>
        <w:rPr>
          <w:sz w:val="28"/>
          <w:szCs w:val="28"/>
        </w:rPr>
      </w:pPr>
    </w:p>
    <w:p w:rsidR="00050EAE" w:rsidRDefault="00050EAE" w:rsidP="00366D76">
      <w:pPr>
        <w:spacing w:line="276" w:lineRule="auto"/>
        <w:jc w:val="right"/>
        <w:rPr>
          <w:sz w:val="28"/>
          <w:szCs w:val="28"/>
        </w:rPr>
      </w:pPr>
    </w:p>
    <w:p w:rsidR="00050EAE" w:rsidRDefault="00050EAE" w:rsidP="00366D76">
      <w:pPr>
        <w:spacing w:line="276" w:lineRule="auto"/>
        <w:jc w:val="right"/>
        <w:rPr>
          <w:sz w:val="28"/>
          <w:szCs w:val="28"/>
        </w:rPr>
      </w:pPr>
    </w:p>
    <w:p w:rsidR="00050EAE" w:rsidRDefault="00050EAE" w:rsidP="00366D76">
      <w:pPr>
        <w:spacing w:line="276" w:lineRule="auto"/>
        <w:jc w:val="right"/>
        <w:rPr>
          <w:sz w:val="28"/>
          <w:szCs w:val="28"/>
        </w:rPr>
      </w:pPr>
    </w:p>
    <w:p w:rsidR="00050EAE" w:rsidRDefault="00050EAE" w:rsidP="00366D76">
      <w:pPr>
        <w:spacing w:line="276" w:lineRule="auto"/>
        <w:jc w:val="right"/>
        <w:rPr>
          <w:sz w:val="28"/>
          <w:szCs w:val="28"/>
        </w:rPr>
      </w:pPr>
    </w:p>
    <w:p w:rsidR="00050EAE" w:rsidRDefault="00050EAE" w:rsidP="00366D76">
      <w:pPr>
        <w:spacing w:line="276" w:lineRule="auto"/>
        <w:jc w:val="right"/>
        <w:rPr>
          <w:sz w:val="28"/>
          <w:szCs w:val="28"/>
        </w:rPr>
      </w:pPr>
    </w:p>
    <w:p w:rsidR="00E330E7" w:rsidRDefault="00E330E7" w:rsidP="00366D76">
      <w:pPr>
        <w:spacing w:line="276" w:lineRule="auto"/>
        <w:jc w:val="right"/>
        <w:rPr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tbl>
      <w:tblPr>
        <w:tblW w:w="0" w:type="auto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7"/>
        <w:gridCol w:w="425"/>
        <w:gridCol w:w="5092"/>
      </w:tblGrid>
      <w:tr w:rsidR="00050EAE" w:rsidTr="006A49E5"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0EAE" w:rsidRPr="00A81FAE" w:rsidRDefault="00050EAE" w:rsidP="006A49E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0EAE" w:rsidRPr="00A81FAE" w:rsidRDefault="00050EAE" w:rsidP="006A49E5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050EAE" w:rsidRPr="00A81FAE" w:rsidRDefault="00050EAE" w:rsidP="006A49E5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Принята на заседании</w:t>
            </w:r>
          </w:p>
          <w:p w:rsidR="00050EAE" w:rsidRPr="00A81FAE" w:rsidRDefault="00050EAE" w:rsidP="006A49E5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Предметно-цикловой комиссии</w:t>
            </w:r>
          </w:p>
          <w:p w:rsidR="00050EAE" w:rsidRPr="00A81FAE" w:rsidRDefault="00050EAE" w:rsidP="006A49E5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Протокол №10 от «7»_06 2024_г.</w:t>
            </w:r>
          </w:p>
          <w:p w:rsidR="00050EAE" w:rsidRPr="00A81FAE" w:rsidRDefault="00050EAE" w:rsidP="006A49E5">
            <w:pPr>
              <w:ind w:left="-669" w:hanging="426"/>
              <w:jc w:val="right"/>
              <w:rPr>
                <w:sz w:val="28"/>
                <w:szCs w:val="28"/>
              </w:rPr>
            </w:pPr>
          </w:p>
        </w:tc>
      </w:tr>
      <w:tr w:rsidR="00050EAE" w:rsidTr="006A49E5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EAE" w:rsidRPr="00A81FAE" w:rsidRDefault="00050EAE" w:rsidP="006A49E5">
            <w:pPr>
              <w:jc w:val="center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EAE" w:rsidRPr="00A81FAE" w:rsidRDefault="00050EAE" w:rsidP="006A49E5">
            <w:pPr>
              <w:jc w:val="center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Разработчики</w:t>
            </w:r>
          </w:p>
        </w:tc>
      </w:tr>
      <w:tr w:rsidR="00050EAE" w:rsidTr="006A49E5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EAE" w:rsidRPr="00A81FAE" w:rsidRDefault="00050EAE" w:rsidP="006A49E5">
            <w:pPr>
              <w:rPr>
                <w:sz w:val="28"/>
                <w:szCs w:val="28"/>
              </w:rPr>
            </w:pPr>
          </w:p>
          <w:p w:rsidR="00050EAE" w:rsidRPr="00A81FAE" w:rsidRDefault="00050EAE" w:rsidP="006A49E5">
            <w:pPr>
              <w:jc w:val="right"/>
              <w:rPr>
                <w:sz w:val="28"/>
                <w:szCs w:val="28"/>
              </w:rPr>
            </w:pPr>
            <w:proofErr w:type="spellStart"/>
            <w:r w:rsidRPr="00A81FAE">
              <w:rPr>
                <w:sz w:val="28"/>
                <w:szCs w:val="28"/>
              </w:rPr>
              <w:t>Сполохова</w:t>
            </w:r>
            <w:proofErr w:type="spellEnd"/>
            <w:r w:rsidRPr="00A81FAE"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EAE" w:rsidRPr="00A81FAE" w:rsidRDefault="00050EAE" w:rsidP="006A49E5">
            <w:pPr>
              <w:rPr>
                <w:sz w:val="28"/>
                <w:szCs w:val="28"/>
              </w:rPr>
            </w:pPr>
          </w:p>
          <w:p w:rsidR="00050EAE" w:rsidRPr="00A81FAE" w:rsidRDefault="00050EAE" w:rsidP="006A49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Короткова А.А.</w:t>
            </w:r>
          </w:p>
        </w:tc>
      </w:tr>
      <w:tr w:rsidR="00050EAE" w:rsidTr="006A49E5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EAE" w:rsidRPr="00A81FAE" w:rsidRDefault="00050EAE" w:rsidP="006A49E5">
            <w:pPr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EAE" w:rsidRPr="00A81FAE" w:rsidRDefault="00050EAE" w:rsidP="006A49E5">
            <w:pPr>
              <w:rPr>
                <w:sz w:val="28"/>
                <w:szCs w:val="28"/>
              </w:rPr>
            </w:pPr>
          </w:p>
        </w:tc>
      </w:tr>
      <w:tr w:rsidR="00050EAE" w:rsidTr="006A49E5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EAE" w:rsidRPr="00A81FAE" w:rsidRDefault="00050EAE" w:rsidP="006A49E5">
            <w:pPr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EAE" w:rsidRPr="00A81FAE" w:rsidRDefault="00050EAE" w:rsidP="006A49E5">
            <w:pPr>
              <w:rPr>
                <w:sz w:val="28"/>
                <w:szCs w:val="28"/>
              </w:rPr>
            </w:pPr>
          </w:p>
        </w:tc>
      </w:tr>
    </w:tbl>
    <w:p w:rsidR="00050EAE" w:rsidRDefault="00050EAE" w:rsidP="00050EAE">
      <w:pPr>
        <w:rPr>
          <w:sz w:val="28"/>
          <w:szCs w:val="28"/>
        </w:rPr>
      </w:pPr>
    </w:p>
    <w:p w:rsidR="00050EAE" w:rsidRDefault="00050EAE" w:rsidP="00050EAE">
      <w:pPr>
        <w:jc w:val="both"/>
        <w:rPr>
          <w:sz w:val="28"/>
          <w:szCs w:val="28"/>
        </w:rPr>
      </w:pPr>
      <w:bookmarkStart w:id="0" w:name="_Hlk147766355"/>
      <w:r>
        <w:rPr>
          <w:b/>
          <w:bCs/>
          <w:sz w:val="28"/>
          <w:szCs w:val="28"/>
        </w:rPr>
        <w:t>Рабочая программа дисциплины</w:t>
      </w:r>
      <w:r w:rsidRPr="00130D1A">
        <w:t xml:space="preserve"> </w:t>
      </w:r>
      <w:r>
        <w:rPr>
          <w:sz w:val="28"/>
          <w:szCs w:val="28"/>
        </w:rPr>
        <w:t>История искусств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54.02.01 «Дизайн» (по отраслям),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W w:w="0" w:type="auto"/>
        <w:tblInd w:w="1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6"/>
        <w:gridCol w:w="2824"/>
      </w:tblGrid>
      <w:tr w:rsidR="00050EAE" w:rsidTr="006A49E5">
        <w:tc>
          <w:tcPr>
            <w:tcW w:w="73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0EAE" w:rsidRPr="00A81FAE" w:rsidRDefault="00050EAE" w:rsidP="006A49E5">
            <w:pPr>
              <w:rPr>
                <w:sz w:val="28"/>
                <w:szCs w:val="28"/>
              </w:rPr>
            </w:pPr>
          </w:p>
          <w:p w:rsidR="00050EAE" w:rsidRPr="00A81FAE" w:rsidRDefault="00050EAE" w:rsidP="006A49E5">
            <w:pPr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«Согласовано»</w:t>
            </w:r>
          </w:p>
          <w:p w:rsidR="00050EAE" w:rsidRPr="00A81FAE" w:rsidRDefault="00050EAE" w:rsidP="006A49E5">
            <w:pPr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Заместитель директора по учебной</w:t>
            </w:r>
          </w:p>
          <w:p w:rsidR="00050EAE" w:rsidRPr="00A81FAE" w:rsidRDefault="00050EAE" w:rsidP="006A49E5">
            <w:pPr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и организационно-методической работе:</w:t>
            </w:r>
          </w:p>
          <w:p w:rsidR="00050EAE" w:rsidRPr="00A81FAE" w:rsidRDefault="00050EAE" w:rsidP="006A49E5">
            <w:pPr>
              <w:jc w:val="right"/>
              <w:rPr>
                <w:sz w:val="28"/>
                <w:szCs w:val="28"/>
              </w:rPr>
            </w:pPr>
          </w:p>
        </w:tc>
      </w:tr>
      <w:tr w:rsidR="00050EAE" w:rsidTr="006A49E5"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EAE" w:rsidRPr="00A81FAE" w:rsidRDefault="00050EAE" w:rsidP="006A49E5">
            <w:pPr>
              <w:rPr>
                <w:sz w:val="28"/>
                <w:szCs w:val="28"/>
              </w:rPr>
            </w:pPr>
          </w:p>
          <w:p w:rsidR="00050EAE" w:rsidRPr="00A81FAE" w:rsidRDefault="00050EAE" w:rsidP="006A49E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072640" cy="624840"/>
                  <wp:effectExtent l="19050" t="0" r="3810" b="0"/>
                  <wp:docPr id="1" name="Рисунок 1" descr="C:\Users\Юлия\Desktop\Программы Дизайн среды\подпись Зимнев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Юлия\Desktop\Программы Дизайн среды\подпись Зимнев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624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EAE" w:rsidRPr="00A81FAE" w:rsidRDefault="00050EAE" w:rsidP="006A49E5">
            <w:pPr>
              <w:rPr>
                <w:sz w:val="28"/>
                <w:szCs w:val="28"/>
              </w:rPr>
            </w:pPr>
          </w:p>
          <w:p w:rsidR="00050EAE" w:rsidRPr="00A81FAE" w:rsidRDefault="00050EAE" w:rsidP="006A49E5">
            <w:pPr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 xml:space="preserve">С.Н. </w:t>
            </w:r>
            <w:proofErr w:type="spellStart"/>
            <w:r w:rsidRPr="00A81FAE">
              <w:rPr>
                <w:sz w:val="28"/>
                <w:szCs w:val="28"/>
              </w:rPr>
              <w:t>Зимнева</w:t>
            </w:r>
            <w:proofErr w:type="spellEnd"/>
          </w:p>
        </w:tc>
      </w:tr>
      <w:tr w:rsidR="00050EAE" w:rsidTr="006A49E5"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EAE" w:rsidRPr="00A81FAE" w:rsidRDefault="00050EAE" w:rsidP="006A49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EAE" w:rsidRPr="00A81FAE" w:rsidRDefault="00050EAE" w:rsidP="006A49E5">
            <w:pPr>
              <w:jc w:val="center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(расшифровка)</w:t>
            </w:r>
          </w:p>
        </w:tc>
      </w:tr>
      <w:tr w:rsidR="00050EAE" w:rsidTr="006A49E5">
        <w:tc>
          <w:tcPr>
            <w:tcW w:w="7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EAE" w:rsidRPr="00A81FAE" w:rsidRDefault="00050EAE" w:rsidP="006A49E5">
            <w:pPr>
              <w:jc w:val="center"/>
              <w:rPr>
                <w:sz w:val="28"/>
                <w:szCs w:val="28"/>
              </w:rPr>
            </w:pPr>
          </w:p>
        </w:tc>
      </w:tr>
    </w:tbl>
    <w:p w:rsidR="00050EAE" w:rsidRDefault="00050EAE" w:rsidP="00050EAE">
      <w:pPr>
        <w:rPr>
          <w:sz w:val="28"/>
          <w:szCs w:val="28"/>
        </w:rPr>
      </w:pPr>
    </w:p>
    <w:p w:rsidR="00050EAE" w:rsidRDefault="00050EAE" w:rsidP="00050EAE"/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050EAE" w:rsidRDefault="00050EAE" w:rsidP="00D54A9E">
      <w:pPr>
        <w:jc w:val="center"/>
        <w:rPr>
          <w:b/>
          <w:sz w:val="28"/>
          <w:szCs w:val="28"/>
        </w:rPr>
      </w:pPr>
    </w:p>
    <w:p w:rsidR="00050EAE" w:rsidRDefault="00050EAE" w:rsidP="00D54A9E">
      <w:pPr>
        <w:jc w:val="center"/>
        <w:rPr>
          <w:b/>
          <w:sz w:val="28"/>
          <w:szCs w:val="28"/>
        </w:rPr>
      </w:pPr>
    </w:p>
    <w:p w:rsidR="00050EAE" w:rsidRDefault="00050EAE" w:rsidP="00D54A9E">
      <w:pPr>
        <w:jc w:val="center"/>
        <w:rPr>
          <w:b/>
          <w:sz w:val="28"/>
          <w:szCs w:val="28"/>
        </w:rPr>
      </w:pPr>
    </w:p>
    <w:p w:rsidR="00050EAE" w:rsidRDefault="00050EAE" w:rsidP="00D54A9E">
      <w:pPr>
        <w:jc w:val="center"/>
        <w:rPr>
          <w:b/>
          <w:sz w:val="28"/>
          <w:szCs w:val="28"/>
        </w:rPr>
      </w:pPr>
    </w:p>
    <w:p w:rsidR="00050EAE" w:rsidRDefault="00050EAE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Pr="001C614B" w:rsidRDefault="0013090F" w:rsidP="0013090F">
      <w:pPr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Содержание</w:t>
      </w:r>
    </w:p>
    <w:p w:rsidR="0013090F" w:rsidRPr="001C614B" w:rsidRDefault="0013090F" w:rsidP="0013090F">
      <w:pPr>
        <w:shd w:val="clear" w:color="auto" w:fill="FFFFFF"/>
        <w:rPr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shd w:val="clear" w:color="auto" w:fill="B2A1C7" w:themeFill="accent4" w:themeFillTint="99"/>
        <w:tblLook w:val="0000"/>
      </w:tblPr>
      <w:tblGrid>
        <w:gridCol w:w="8217"/>
        <w:gridCol w:w="844"/>
      </w:tblGrid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1C614B" w:rsidRDefault="0013090F" w:rsidP="003D4F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Пояснительная записка</w:t>
            </w:r>
          </w:p>
        </w:tc>
        <w:tc>
          <w:tcPr>
            <w:tcW w:w="844" w:type="dxa"/>
            <w:shd w:val="clear" w:color="auto" w:fill="auto"/>
          </w:tcPr>
          <w:p w:rsidR="0013090F" w:rsidRPr="001C614B" w:rsidRDefault="0013090F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1C614B" w:rsidRDefault="0013090F" w:rsidP="003D4F23">
            <w:pPr>
              <w:jc w:val="both"/>
              <w:rPr>
                <w:sz w:val="28"/>
                <w:szCs w:val="28"/>
              </w:rPr>
            </w:pPr>
            <w:r w:rsidRPr="001C614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</w:t>
            </w:r>
            <w:r w:rsidRPr="001C614B">
              <w:rPr>
                <w:sz w:val="28"/>
                <w:szCs w:val="28"/>
              </w:rPr>
              <w:t xml:space="preserve"> Область применения</w:t>
            </w:r>
            <w:r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844" w:type="dxa"/>
            <w:shd w:val="clear" w:color="auto" w:fill="auto"/>
          </w:tcPr>
          <w:p w:rsidR="0013090F" w:rsidRPr="001C614B" w:rsidRDefault="0013090F" w:rsidP="003D4F23">
            <w:pPr>
              <w:jc w:val="right"/>
              <w:rPr>
                <w:sz w:val="28"/>
                <w:szCs w:val="28"/>
              </w:rPr>
            </w:pPr>
            <w:r w:rsidRPr="001C614B">
              <w:rPr>
                <w:sz w:val="28"/>
                <w:szCs w:val="28"/>
              </w:rPr>
              <w:t>4</w:t>
            </w:r>
          </w:p>
        </w:tc>
      </w:tr>
      <w:tr w:rsidR="00361175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361175" w:rsidRPr="00361175" w:rsidRDefault="00361175" w:rsidP="003D4F23">
            <w:pPr>
              <w:jc w:val="both"/>
              <w:rPr>
                <w:sz w:val="28"/>
                <w:szCs w:val="28"/>
              </w:rPr>
            </w:pPr>
            <w:r w:rsidRPr="00361175">
              <w:rPr>
                <w:sz w:val="28"/>
                <w:szCs w:val="28"/>
              </w:rPr>
              <w:t>1.2 Место дисциплины в структуре программы подготовки специалистов среднего звена</w:t>
            </w:r>
          </w:p>
        </w:tc>
        <w:tc>
          <w:tcPr>
            <w:tcW w:w="844" w:type="dxa"/>
            <w:shd w:val="clear" w:color="auto" w:fill="auto"/>
          </w:tcPr>
          <w:p w:rsidR="00361175" w:rsidRPr="001C614B" w:rsidRDefault="00BD1FC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464C1E" w:rsidRDefault="0013090F" w:rsidP="003D4F23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2. Цель и задачи дисциплины</w:t>
            </w:r>
            <w:r w:rsidR="00361175" w:rsidRPr="00464C1E">
              <w:rPr>
                <w:sz w:val="28"/>
                <w:szCs w:val="28"/>
              </w:rPr>
              <w:t xml:space="preserve"> (междисциплинарного курса, практики)</w:t>
            </w:r>
          </w:p>
        </w:tc>
        <w:tc>
          <w:tcPr>
            <w:tcW w:w="844" w:type="dxa"/>
            <w:shd w:val="clear" w:color="auto" w:fill="auto"/>
          </w:tcPr>
          <w:p w:rsidR="0013090F" w:rsidRPr="00464C1E" w:rsidRDefault="00BD1FC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464C1E" w:rsidRDefault="0013090F" w:rsidP="003D4F23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3. Требования к уровню освоения содержания курса</w:t>
            </w:r>
          </w:p>
        </w:tc>
        <w:tc>
          <w:tcPr>
            <w:tcW w:w="844" w:type="dxa"/>
            <w:shd w:val="clear" w:color="auto" w:fill="auto"/>
          </w:tcPr>
          <w:p w:rsidR="0013090F" w:rsidRPr="00464C1E" w:rsidRDefault="00BD1FC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64C1E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464C1E" w:rsidRPr="00464C1E" w:rsidRDefault="00464C1E" w:rsidP="003D4F23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 Структура учебной дисциплины</w:t>
            </w:r>
          </w:p>
        </w:tc>
        <w:tc>
          <w:tcPr>
            <w:tcW w:w="844" w:type="dxa"/>
            <w:shd w:val="clear" w:color="auto" w:fill="auto"/>
          </w:tcPr>
          <w:p w:rsidR="00464C1E" w:rsidRPr="00464C1E" w:rsidRDefault="00350B7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64C1E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464C1E" w:rsidRPr="00464C1E" w:rsidRDefault="00464C1E" w:rsidP="003D4F23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4.1 Объем времени, выделяемый на дисциплину</w:t>
            </w:r>
          </w:p>
        </w:tc>
        <w:tc>
          <w:tcPr>
            <w:tcW w:w="844" w:type="dxa"/>
            <w:shd w:val="clear" w:color="auto" w:fill="auto"/>
          </w:tcPr>
          <w:p w:rsidR="00464C1E" w:rsidRPr="00464C1E" w:rsidRDefault="00350B7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64C1E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464C1E" w:rsidRPr="00484D28" w:rsidRDefault="00464C1E" w:rsidP="003D4F23">
            <w:pPr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4.2 Тематический план «История искусств»</w:t>
            </w:r>
          </w:p>
        </w:tc>
        <w:tc>
          <w:tcPr>
            <w:tcW w:w="844" w:type="dxa"/>
            <w:shd w:val="clear" w:color="auto" w:fill="auto"/>
          </w:tcPr>
          <w:p w:rsidR="00464C1E" w:rsidRPr="00464C1E" w:rsidRDefault="00350B7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84D28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484D28" w:rsidRPr="00464C1E" w:rsidRDefault="00484D28" w:rsidP="003D4F23">
            <w:pPr>
              <w:rPr>
                <w:sz w:val="28"/>
                <w:szCs w:val="28"/>
              </w:rPr>
            </w:pPr>
            <w:r w:rsidRPr="00484D28">
              <w:rPr>
                <w:sz w:val="28"/>
                <w:szCs w:val="28"/>
              </w:rPr>
              <w:t>4.3 Распределение учебной нагрузки по семестрам</w:t>
            </w:r>
          </w:p>
        </w:tc>
        <w:tc>
          <w:tcPr>
            <w:tcW w:w="844" w:type="dxa"/>
            <w:shd w:val="clear" w:color="auto" w:fill="auto"/>
          </w:tcPr>
          <w:p w:rsidR="00484D28" w:rsidRPr="00464C1E" w:rsidRDefault="0054032F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8718CF" w:rsidRDefault="0013090F" w:rsidP="003D4F23">
            <w:pPr>
              <w:jc w:val="both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 xml:space="preserve">5. Содержание дисциплины и требования к формам и содержанию текущего, промежуточного, итогового контроля (программный минимум, </w:t>
            </w:r>
            <w:proofErr w:type="spellStart"/>
            <w:r w:rsidRPr="008718CF">
              <w:rPr>
                <w:sz w:val="28"/>
                <w:szCs w:val="28"/>
              </w:rPr>
              <w:t>зачетно-экзаменационные</w:t>
            </w:r>
            <w:proofErr w:type="spellEnd"/>
            <w:r w:rsidRPr="008718CF">
              <w:rPr>
                <w:sz w:val="28"/>
                <w:szCs w:val="28"/>
              </w:rPr>
              <w:t xml:space="preserve"> требования)</w:t>
            </w:r>
          </w:p>
        </w:tc>
        <w:tc>
          <w:tcPr>
            <w:tcW w:w="844" w:type="dxa"/>
            <w:shd w:val="clear" w:color="auto" w:fill="auto"/>
          </w:tcPr>
          <w:p w:rsidR="0013090F" w:rsidRPr="008718CF" w:rsidRDefault="0054032F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8718CF" w:rsidRDefault="00484D28" w:rsidP="003D4F23">
            <w:pPr>
              <w:jc w:val="both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>5.1</w:t>
            </w:r>
            <w:r w:rsidR="0013090F" w:rsidRPr="008718CF">
              <w:rPr>
                <w:sz w:val="28"/>
                <w:szCs w:val="28"/>
              </w:rPr>
              <w:t xml:space="preserve"> Содержание дисциплины</w:t>
            </w:r>
          </w:p>
        </w:tc>
        <w:tc>
          <w:tcPr>
            <w:tcW w:w="844" w:type="dxa"/>
            <w:shd w:val="clear" w:color="auto" w:fill="auto"/>
          </w:tcPr>
          <w:p w:rsidR="0013090F" w:rsidRPr="008718CF" w:rsidRDefault="0054032F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7D1BEE" w:rsidRDefault="008718CF" w:rsidP="003D4F23">
            <w:pPr>
              <w:jc w:val="both"/>
              <w:rPr>
                <w:sz w:val="28"/>
                <w:szCs w:val="28"/>
              </w:rPr>
            </w:pPr>
            <w:r w:rsidRPr="007D1BEE">
              <w:rPr>
                <w:sz w:val="28"/>
                <w:szCs w:val="28"/>
              </w:rPr>
              <w:t>5.2</w:t>
            </w:r>
            <w:r w:rsidR="002127F6">
              <w:rPr>
                <w:sz w:val="28"/>
                <w:szCs w:val="28"/>
              </w:rPr>
              <w:t xml:space="preserve"> </w:t>
            </w:r>
            <w:r w:rsidR="0013090F" w:rsidRPr="007D1BEE">
              <w:rPr>
                <w:sz w:val="28"/>
                <w:szCs w:val="28"/>
              </w:rPr>
              <w:t>Требования к формам и содержанию текущего, промежуточного, итогового контроля</w:t>
            </w:r>
          </w:p>
        </w:tc>
        <w:tc>
          <w:tcPr>
            <w:tcW w:w="844" w:type="dxa"/>
            <w:shd w:val="clear" w:color="auto" w:fill="auto"/>
          </w:tcPr>
          <w:p w:rsidR="0013090F" w:rsidRPr="001C3431" w:rsidRDefault="0013090F" w:rsidP="003D4F23">
            <w:pPr>
              <w:jc w:val="right"/>
              <w:rPr>
                <w:sz w:val="28"/>
                <w:szCs w:val="28"/>
              </w:rPr>
            </w:pPr>
            <w:r w:rsidRPr="001C3431">
              <w:rPr>
                <w:sz w:val="28"/>
                <w:szCs w:val="28"/>
              </w:rPr>
              <w:t>2</w:t>
            </w:r>
            <w:r w:rsidR="00764DCF">
              <w:rPr>
                <w:sz w:val="28"/>
                <w:szCs w:val="28"/>
              </w:rPr>
              <w:t>4</w:t>
            </w:r>
          </w:p>
        </w:tc>
      </w:tr>
      <w:tr w:rsidR="007D1BEE" w:rsidRPr="001C614B" w:rsidTr="00774AED">
        <w:trPr>
          <w:trHeight w:val="330"/>
          <w:jc w:val="center"/>
        </w:trPr>
        <w:tc>
          <w:tcPr>
            <w:tcW w:w="8217" w:type="dxa"/>
            <w:shd w:val="clear" w:color="auto" w:fill="auto"/>
          </w:tcPr>
          <w:p w:rsidR="007D1BEE" w:rsidRPr="00D0344F" w:rsidRDefault="007D1BEE" w:rsidP="007D1BE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D0344F">
              <w:rPr>
                <w:color w:val="000000"/>
                <w:sz w:val="28"/>
                <w:szCs w:val="28"/>
              </w:rPr>
              <w:t>6. Условия реализации программы дисциплины</w:t>
            </w:r>
          </w:p>
        </w:tc>
        <w:tc>
          <w:tcPr>
            <w:tcW w:w="844" w:type="dxa"/>
            <w:shd w:val="clear" w:color="auto" w:fill="auto"/>
          </w:tcPr>
          <w:p w:rsidR="007D1BEE" w:rsidRPr="00D0344F" w:rsidRDefault="007D1BEE" w:rsidP="003D4F23">
            <w:pPr>
              <w:jc w:val="right"/>
              <w:rPr>
                <w:sz w:val="28"/>
                <w:szCs w:val="28"/>
              </w:rPr>
            </w:pPr>
            <w:r w:rsidRPr="00D0344F">
              <w:rPr>
                <w:sz w:val="28"/>
                <w:szCs w:val="28"/>
              </w:rPr>
              <w:t>4</w:t>
            </w:r>
            <w:r w:rsidR="00774AED">
              <w:rPr>
                <w:sz w:val="28"/>
                <w:szCs w:val="28"/>
              </w:rPr>
              <w:t>0</w:t>
            </w:r>
          </w:p>
        </w:tc>
      </w:tr>
      <w:tr w:rsidR="007D1BEE" w:rsidRPr="001C614B" w:rsidTr="00774AED">
        <w:trPr>
          <w:trHeight w:val="315"/>
          <w:jc w:val="center"/>
        </w:trPr>
        <w:tc>
          <w:tcPr>
            <w:tcW w:w="8217" w:type="dxa"/>
            <w:shd w:val="clear" w:color="auto" w:fill="auto"/>
          </w:tcPr>
          <w:p w:rsidR="007D1BEE" w:rsidRPr="00F22314" w:rsidRDefault="007D1BEE" w:rsidP="003D4F23">
            <w:pPr>
              <w:rPr>
                <w:bCs/>
                <w:color w:val="000000"/>
                <w:sz w:val="28"/>
                <w:szCs w:val="28"/>
              </w:rPr>
            </w:pPr>
            <w:r w:rsidRPr="00D0344F">
              <w:rPr>
                <w:bCs/>
                <w:color w:val="000000"/>
                <w:sz w:val="28"/>
                <w:szCs w:val="28"/>
              </w:rPr>
              <w:t>6.1 Карта учебно-методического обеспечения дисциплины</w:t>
            </w:r>
          </w:p>
        </w:tc>
        <w:tc>
          <w:tcPr>
            <w:tcW w:w="844" w:type="dxa"/>
            <w:shd w:val="clear" w:color="auto" w:fill="auto"/>
          </w:tcPr>
          <w:p w:rsidR="007D1BEE" w:rsidRPr="00D0344F" w:rsidRDefault="007D1BEE" w:rsidP="003D4F23">
            <w:pPr>
              <w:jc w:val="right"/>
              <w:rPr>
                <w:sz w:val="28"/>
                <w:szCs w:val="28"/>
              </w:rPr>
            </w:pPr>
            <w:r w:rsidRPr="00D0344F">
              <w:rPr>
                <w:sz w:val="28"/>
                <w:szCs w:val="28"/>
              </w:rPr>
              <w:t>4</w:t>
            </w:r>
            <w:r w:rsidR="00774AED">
              <w:rPr>
                <w:sz w:val="28"/>
                <w:szCs w:val="28"/>
              </w:rPr>
              <w:t>0</w:t>
            </w:r>
          </w:p>
        </w:tc>
      </w:tr>
      <w:tr w:rsidR="00F22314" w:rsidRPr="001C614B" w:rsidTr="008765F7">
        <w:trPr>
          <w:trHeight w:val="315"/>
          <w:jc w:val="center"/>
        </w:trPr>
        <w:tc>
          <w:tcPr>
            <w:tcW w:w="8217" w:type="dxa"/>
            <w:shd w:val="clear" w:color="auto" w:fill="auto"/>
          </w:tcPr>
          <w:p w:rsidR="00F22314" w:rsidRPr="00D0344F" w:rsidRDefault="00F22314" w:rsidP="003D4F23">
            <w:pPr>
              <w:rPr>
                <w:bCs/>
                <w:color w:val="000000"/>
                <w:sz w:val="28"/>
                <w:szCs w:val="28"/>
              </w:rPr>
            </w:pPr>
            <w:r w:rsidRPr="00F22314">
              <w:rPr>
                <w:bCs/>
                <w:color w:val="000000"/>
                <w:sz w:val="28"/>
                <w:szCs w:val="28"/>
              </w:rPr>
              <w:t>6.2 Треб</w:t>
            </w:r>
            <w:r w:rsidR="007C649A">
              <w:rPr>
                <w:bCs/>
                <w:color w:val="000000"/>
                <w:sz w:val="28"/>
                <w:szCs w:val="28"/>
              </w:rPr>
              <w:t>ования к материально-техническому обеспечению</w:t>
            </w:r>
            <w:r w:rsidRPr="00F22314">
              <w:rPr>
                <w:bCs/>
                <w:color w:val="000000"/>
                <w:sz w:val="28"/>
                <w:szCs w:val="28"/>
              </w:rPr>
              <w:t xml:space="preserve"> курса</w:t>
            </w:r>
          </w:p>
        </w:tc>
        <w:tc>
          <w:tcPr>
            <w:tcW w:w="844" w:type="dxa"/>
            <w:shd w:val="clear" w:color="auto" w:fill="auto"/>
          </w:tcPr>
          <w:p w:rsidR="00F22314" w:rsidRPr="00D0344F" w:rsidRDefault="00F22314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765F7">
              <w:rPr>
                <w:sz w:val="28"/>
                <w:szCs w:val="28"/>
              </w:rPr>
              <w:t>2</w:t>
            </w:r>
          </w:p>
        </w:tc>
      </w:tr>
      <w:tr w:rsidR="0013090F" w:rsidRPr="001C614B" w:rsidTr="008765F7">
        <w:trPr>
          <w:trHeight w:val="190"/>
          <w:jc w:val="center"/>
        </w:trPr>
        <w:tc>
          <w:tcPr>
            <w:tcW w:w="8217" w:type="dxa"/>
            <w:shd w:val="clear" w:color="auto" w:fill="auto"/>
          </w:tcPr>
          <w:p w:rsidR="0013090F" w:rsidRPr="000B5E67" w:rsidRDefault="00F22314" w:rsidP="003D4F23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0B5E67">
              <w:rPr>
                <w:bCs/>
                <w:color w:val="000000"/>
                <w:sz w:val="28"/>
                <w:szCs w:val="28"/>
              </w:rPr>
              <w:t>7</w:t>
            </w:r>
            <w:r w:rsidR="0013090F" w:rsidRPr="000B5E67">
              <w:rPr>
                <w:bCs/>
                <w:color w:val="000000"/>
                <w:sz w:val="28"/>
                <w:szCs w:val="28"/>
              </w:rPr>
              <w:t>. Методические рекомендации преподавателям</w:t>
            </w:r>
          </w:p>
        </w:tc>
        <w:tc>
          <w:tcPr>
            <w:tcW w:w="844" w:type="dxa"/>
            <w:shd w:val="clear" w:color="auto" w:fill="auto"/>
          </w:tcPr>
          <w:p w:rsidR="0013090F" w:rsidRPr="000B5E67" w:rsidRDefault="0013090F" w:rsidP="003D4F23">
            <w:pPr>
              <w:jc w:val="right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4</w:t>
            </w:r>
            <w:r w:rsidR="008765F7">
              <w:rPr>
                <w:sz w:val="28"/>
                <w:szCs w:val="28"/>
              </w:rPr>
              <w:t>2</w:t>
            </w:r>
          </w:p>
        </w:tc>
      </w:tr>
      <w:tr w:rsidR="0013090F" w:rsidRPr="001C614B" w:rsidTr="003B6060">
        <w:trPr>
          <w:trHeight w:val="254"/>
          <w:jc w:val="center"/>
        </w:trPr>
        <w:tc>
          <w:tcPr>
            <w:tcW w:w="8217" w:type="dxa"/>
            <w:shd w:val="clear" w:color="auto" w:fill="auto"/>
          </w:tcPr>
          <w:p w:rsidR="0013090F" w:rsidRPr="000B5E67" w:rsidRDefault="000B5E67" w:rsidP="003D4F23">
            <w:pPr>
              <w:jc w:val="both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8</w:t>
            </w:r>
            <w:r w:rsidR="0013090F" w:rsidRPr="000B5E67">
              <w:rPr>
                <w:sz w:val="28"/>
                <w:szCs w:val="28"/>
              </w:rPr>
              <w:t>. Методические рекомендации по организации самостоятельной работы студентов</w:t>
            </w:r>
          </w:p>
        </w:tc>
        <w:tc>
          <w:tcPr>
            <w:tcW w:w="844" w:type="dxa"/>
            <w:shd w:val="clear" w:color="auto" w:fill="auto"/>
          </w:tcPr>
          <w:p w:rsidR="0013090F" w:rsidRPr="000B5E67" w:rsidRDefault="0013090F" w:rsidP="003D4F23">
            <w:pPr>
              <w:jc w:val="right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4</w:t>
            </w:r>
            <w:r w:rsidR="003B6060">
              <w:rPr>
                <w:sz w:val="28"/>
                <w:szCs w:val="28"/>
              </w:rPr>
              <w:t>3</w:t>
            </w:r>
          </w:p>
        </w:tc>
      </w:tr>
      <w:tr w:rsidR="0013090F" w:rsidRPr="001C614B" w:rsidTr="00B85541">
        <w:trPr>
          <w:trHeight w:val="375"/>
          <w:jc w:val="center"/>
        </w:trPr>
        <w:tc>
          <w:tcPr>
            <w:tcW w:w="8217" w:type="dxa"/>
            <w:shd w:val="clear" w:color="auto" w:fill="auto"/>
          </w:tcPr>
          <w:p w:rsidR="0013090F" w:rsidRPr="00441651" w:rsidRDefault="000B5E67" w:rsidP="003D4F23">
            <w:pPr>
              <w:jc w:val="both"/>
              <w:rPr>
                <w:sz w:val="28"/>
                <w:szCs w:val="28"/>
              </w:rPr>
            </w:pPr>
            <w:r w:rsidRPr="00441651">
              <w:rPr>
                <w:sz w:val="28"/>
                <w:szCs w:val="28"/>
              </w:rPr>
              <w:t>9</w:t>
            </w:r>
            <w:r w:rsidR="0013090F" w:rsidRPr="00441651">
              <w:rPr>
                <w:sz w:val="28"/>
                <w:szCs w:val="28"/>
              </w:rPr>
              <w:t xml:space="preserve">. </w:t>
            </w:r>
            <w:r w:rsidRPr="00441651">
              <w:rPr>
                <w:sz w:val="28"/>
                <w:szCs w:val="28"/>
              </w:rPr>
              <w:t xml:space="preserve">Список </w:t>
            </w:r>
            <w:r w:rsidR="0013090F" w:rsidRPr="00441651">
              <w:rPr>
                <w:sz w:val="28"/>
                <w:szCs w:val="28"/>
              </w:rPr>
              <w:t>литературы</w:t>
            </w:r>
          </w:p>
        </w:tc>
        <w:tc>
          <w:tcPr>
            <w:tcW w:w="844" w:type="dxa"/>
            <w:shd w:val="clear" w:color="auto" w:fill="auto"/>
          </w:tcPr>
          <w:p w:rsidR="0013090F" w:rsidRPr="00441651" w:rsidRDefault="0013090F" w:rsidP="003D4F23">
            <w:pPr>
              <w:jc w:val="right"/>
              <w:rPr>
                <w:sz w:val="28"/>
                <w:szCs w:val="28"/>
              </w:rPr>
            </w:pPr>
            <w:r w:rsidRPr="00441651">
              <w:rPr>
                <w:sz w:val="28"/>
                <w:szCs w:val="28"/>
              </w:rPr>
              <w:t>4</w:t>
            </w:r>
            <w:r w:rsidR="00B85541">
              <w:rPr>
                <w:sz w:val="28"/>
                <w:szCs w:val="28"/>
              </w:rPr>
              <w:t>4</w:t>
            </w:r>
          </w:p>
        </w:tc>
      </w:tr>
    </w:tbl>
    <w:p w:rsidR="0013090F" w:rsidRPr="001C614B" w:rsidRDefault="0013090F" w:rsidP="0013090F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7C649A" w:rsidRDefault="007C649A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 xml:space="preserve">1. </w:t>
      </w:r>
      <w:r w:rsidR="00361175">
        <w:rPr>
          <w:b/>
          <w:sz w:val="28"/>
          <w:szCs w:val="28"/>
        </w:rPr>
        <w:t>Пояснительная записка</w:t>
      </w:r>
    </w:p>
    <w:p w:rsidR="0013090F" w:rsidRPr="001C614B" w:rsidRDefault="00361175" w:rsidP="00361175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 Область применения программы</w:t>
      </w:r>
    </w:p>
    <w:p w:rsidR="00050EAE" w:rsidRDefault="0013090F" w:rsidP="00050EAE">
      <w:pPr>
        <w:jc w:val="both"/>
        <w:rPr>
          <w:sz w:val="28"/>
          <w:szCs w:val="28"/>
        </w:rPr>
      </w:pPr>
      <w:r w:rsidRPr="001C614B">
        <w:rPr>
          <w:sz w:val="28"/>
          <w:szCs w:val="28"/>
        </w:rPr>
        <w:t>Рабочая программа учебной дисциплины «История искусств» является частью основной образовательной программы в соответствии с ФГОС по специальности</w:t>
      </w:r>
      <w:r w:rsidR="00050EAE" w:rsidRPr="00050EAE">
        <w:rPr>
          <w:sz w:val="28"/>
          <w:szCs w:val="28"/>
        </w:rPr>
        <w:t xml:space="preserve"> </w:t>
      </w:r>
      <w:r w:rsidR="00050EAE" w:rsidRPr="001C614B">
        <w:rPr>
          <w:sz w:val="28"/>
          <w:szCs w:val="28"/>
        </w:rPr>
        <w:t xml:space="preserve">СПО </w:t>
      </w:r>
      <w:r w:rsidR="00050EAE" w:rsidRPr="001C614B">
        <w:rPr>
          <w:b/>
          <w:sz w:val="28"/>
          <w:szCs w:val="28"/>
        </w:rPr>
        <w:t>54.02.01 Дизайн (по отраслям)</w:t>
      </w:r>
      <w:r w:rsidR="00050EAE">
        <w:rPr>
          <w:b/>
          <w:sz w:val="28"/>
          <w:szCs w:val="28"/>
        </w:rPr>
        <w:t>,</w:t>
      </w:r>
      <w:r w:rsidRPr="001C614B">
        <w:rPr>
          <w:sz w:val="28"/>
          <w:szCs w:val="28"/>
        </w:rPr>
        <w:t xml:space="preserve"> </w:t>
      </w:r>
      <w:r w:rsidR="00050EAE">
        <w:rPr>
          <w:sz w:val="28"/>
          <w:szCs w:val="28"/>
        </w:rPr>
        <w:t>отрасль «Дизайн среды», утвержденным приказом Министерства просвещения и науки РФ от 23ноября 2020г. № 658.</w:t>
      </w:r>
    </w:p>
    <w:p w:rsidR="00050EAE" w:rsidRPr="0066283B" w:rsidRDefault="00050EAE" w:rsidP="00050EAE">
      <w:pPr>
        <w:pStyle w:val="aa"/>
        <w:ind w:left="0" w:firstLine="540"/>
        <w:jc w:val="both"/>
        <w:rPr>
          <w:iCs/>
          <w:sz w:val="28"/>
          <w:szCs w:val="28"/>
        </w:rPr>
      </w:pPr>
      <w:r>
        <w:rPr>
          <w:bCs/>
          <w:sz w:val="28"/>
          <w:szCs w:val="28"/>
        </w:rPr>
        <w:t>Дизайнер</w:t>
      </w:r>
      <w:r w:rsidRPr="0066283B">
        <w:rPr>
          <w:bCs/>
          <w:sz w:val="28"/>
          <w:szCs w:val="28"/>
        </w:rPr>
        <w:t xml:space="preserve"> </w:t>
      </w:r>
      <w:r w:rsidRPr="0066283B">
        <w:rPr>
          <w:sz w:val="28"/>
          <w:szCs w:val="28"/>
        </w:rPr>
        <w:t xml:space="preserve">должен обладать </w:t>
      </w:r>
      <w:r w:rsidRPr="0066283B">
        <w:rPr>
          <w:b/>
          <w:sz w:val="28"/>
          <w:szCs w:val="28"/>
        </w:rPr>
        <w:t xml:space="preserve">общими </w:t>
      </w:r>
      <w:r w:rsidRPr="0066283B">
        <w:rPr>
          <w:b/>
          <w:iCs/>
          <w:sz w:val="28"/>
          <w:szCs w:val="28"/>
        </w:rPr>
        <w:t xml:space="preserve">компетенциями, </w:t>
      </w:r>
      <w:r w:rsidRPr="0066283B">
        <w:rPr>
          <w:iCs/>
          <w:sz w:val="28"/>
          <w:szCs w:val="28"/>
        </w:rPr>
        <w:t>включающими в себя способность:</w:t>
      </w:r>
    </w:p>
    <w:p w:rsidR="00050EAE" w:rsidRPr="0066283B" w:rsidRDefault="00050EAE" w:rsidP="00050EAE">
      <w:pPr>
        <w:shd w:val="clear" w:color="auto" w:fill="FFFFFF"/>
        <w:spacing w:line="322" w:lineRule="exact"/>
        <w:ind w:right="5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ОК </w:t>
      </w:r>
      <w:r w:rsidRPr="0066283B">
        <w:rPr>
          <w:b/>
          <w:sz w:val="28"/>
          <w:szCs w:val="28"/>
        </w:rPr>
        <w:t>1.</w:t>
      </w:r>
      <w:r w:rsidRPr="006628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Выбирать способы решения задач профессиональной деятельности, применительно различным контекстам. </w:t>
      </w:r>
    </w:p>
    <w:p w:rsidR="00050EAE" w:rsidRDefault="00050EAE" w:rsidP="00050EAE">
      <w:pPr>
        <w:shd w:val="clear" w:color="auto" w:fill="FFFFFF"/>
        <w:spacing w:line="322" w:lineRule="exact"/>
        <w:ind w:right="5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ОК </w:t>
      </w:r>
      <w:r w:rsidRPr="0066283B">
        <w:rPr>
          <w:b/>
          <w:sz w:val="28"/>
          <w:szCs w:val="28"/>
        </w:rPr>
        <w:t>2.</w:t>
      </w:r>
      <w:r w:rsidRPr="0066283B">
        <w:rPr>
          <w:sz w:val="28"/>
          <w:szCs w:val="28"/>
        </w:rPr>
        <w:t> </w:t>
      </w:r>
      <w:r>
        <w:rPr>
          <w:sz w:val="28"/>
          <w:szCs w:val="28"/>
        </w:rPr>
        <w:t>Осуществлять поиск, анализ и интерпретацию информации, необходимой для выполнения задач профессиональной деятельности.</w:t>
      </w:r>
    </w:p>
    <w:p w:rsidR="00050EAE" w:rsidRPr="0066283B" w:rsidRDefault="00050EAE" w:rsidP="00050EAE">
      <w:pPr>
        <w:shd w:val="clear" w:color="auto" w:fill="FFFFFF"/>
        <w:spacing w:line="322" w:lineRule="exact"/>
        <w:ind w:right="5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ОК </w:t>
      </w:r>
      <w:r w:rsidRPr="0066283B">
        <w:rPr>
          <w:b/>
          <w:sz w:val="28"/>
          <w:szCs w:val="28"/>
        </w:rPr>
        <w:t>3.</w:t>
      </w:r>
      <w:r w:rsidRPr="0066283B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Планировать и реализовывать собственное профессиональное и личностное развитие.</w:t>
      </w:r>
    </w:p>
    <w:p w:rsidR="00050EAE" w:rsidRPr="0066283B" w:rsidRDefault="00050EAE" w:rsidP="00050EAE">
      <w:pPr>
        <w:shd w:val="clear" w:color="auto" w:fill="FFFFFF"/>
        <w:spacing w:line="322" w:lineRule="exact"/>
        <w:ind w:firstLine="720"/>
        <w:jc w:val="both"/>
        <w:rPr>
          <w:sz w:val="28"/>
          <w:szCs w:val="28"/>
        </w:rPr>
      </w:pPr>
      <w:r w:rsidRPr="0066283B">
        <w:rPr>
          <w:b/>
          <w:sz w:val="28"/>
          <w:szCs w:val="28"/>
        </w:rPr>
        <w:t>ОК 4.</w:t>
      </w:r>
      <w:r>
        <w:rPr>
          <w:b/>
          <w:sz w:val="28"/>
          <w:szCs w:val="28"/>
        </w:rPr>
        <w:t xml:space="preserve"> </w:t>
      </w:r>
      <w:r w:rsidRPr="0066283B">
        <w:rPr>
          <w:sz w:val="28"/>
          <w:szCs w:val="28"/>
        </w:rPr>
        <w:t> </w:t>
      </w:r>
      <w:r>
        <w:rPr>
          <w:sz w:val="28"/>
          <w:szCs w:val="28"/>
        </w:rPr>
        <w:t xml:space="preserve">Работать в коллективе и команде, эффективно взаимодействовать с коллегами, руководством, клиентами. </w:t>
      </w:r>
    </w:p>
    <w:p w:rsidR="00050EAE" w:rsidRDefault="00050EAE" w:rsidP="00050EAE">
      <w:pPr>
        <w:shd w:val="clear" w:color="auto" w:fill="FFFFFF"/>
        <w:spacing w:line="322" w:lineRule="exact"/>
        <w:ind w:right="5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ОК 5. </w:t>
      </w:r>
      <w:r>
        <w:rPr>
          <w:sz w:val="28"/>
          <w:szCs w:val="28"/>
        </w:rPr>
        <w:t>Осуществлять уст</w:t>
      </w:r>
      <w:r w:rsidRPr="00067EC1">
        <w:rPr>
          <w:sz w:val="28"/>
          <w:szCs w:val="28"/>
        </w:rPr>
        <w:t>ную и письменную</w:t>
      </w:r>
      <w:r>
        <w:rPr>
          <w:sz w:val="28"/>
          <w:szCs w:val="28"/>
        </w:rPr>
        <w:t xml:space="preserve"> </w:t>
      </w:r>
      <w:r w:rsidRPr="00067EC1">
        <w:rPr>
          <w:sz w:val="28"/>
          <w:szCs w:val="28"/>
        </w:rPr>
        <w:t xml:space="preserve"> коммуникацию</w:t>
      </w:r>
      <w:r>
        <w:rPr>
          <w:sz w:val="28"/>
          <w:szCs w:val="28"/>
        </w:rPr>
        <w:t xml:space="preserve"> </w:t>
      </w:r>
      <w:r w:rsidRPr="00067EC1">
        <w:rPr>
          <w:sz w:val="28"/>
          <w:szCs w:val="28"/>
        </w:rPr>
        <w:t>на государственном языке Российской Федерации с учетом особенностей социального и культурного контекста.</w:t>
      </w:r>
      <w:r w:rsidRPr="0066283B">
        <w:rPr>
          <w:sz w:val="28"/>
          <w:szCs w:val="28"/>
        </w:rPr>
        <w:t xml:space="preserve"> </w:t>
      </w:r>
    </w:p>
    <w:p w:rsidR="00050EAE" w:rsidRDefault="00050EAE" w:rsidP="00050EAE">
      <w:pPr>
        <w:shd w:val="clear" w:color="auto" w:fill="FFFFFF"/>
        <w:spacing w:line="322" w:lineRule="exact"/>
        <w:ind w:right="5" w:firstLine="720"/>
        <w:jc w:val="both"/>
        <w:rPr>
          <w:sz w:val="28"/>
          <w:szCs w:val="28"/>
        </w:rPr>
      </w:pPr>
      <w:r w:rsidRPr="0066283B">
        <w:rPr>
          <w:b/>
          <w:sz w:val="28"/>
          <w:szCs w:val="28"/>
        </w:rPr>
        <w:t>ОК 6.</w:t>
      </w:r>
      <w:r w:rsidRPr="0066283B">
        <w:rPr>
          <w:sz w:val="28"/>
          <w:szCs w:val="28"/>
        </w:rPr>
        <w:t> </w:t>
      </w:r>
      <w:r>
        <w:rPr>
          <w:sz w:val="28"/>
          <w:szCs w:val="28"/>
        </w:rPr>
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</w:t>
      </w:r>
      <w:proofErr w:type="spellStart"/>
      <w:r>
        <w:rPr>
          <w:sz w:val="28"/>
          <w:szCs w:val="28"/>
        </w:rPr>
        <w:t>антикоррупционного</w:t>
      </w:r>
      <w:proofErr w:type="spellEnd"/>
      <w:r>
        <w:rPr>
          <w:sz w:val="28"/>
          <w:szCs w:val="28"/>
        </w:rPr>
        <w:t xml:space="preserve"> поведения. </w:t>
      </w:r>
    </w:p>
    <w:p w:rsidR="00050EAE" w:rsidRPr="0066283B" w:rsidRDefault="00050EAE" w:rsidP="00050EAE">
      <w:pPr>
        <w:shd w:val="clear" w:color="auto" w:fill="FFFFFF"/>
        <w:spacing w:line="322" w:lineRule="exact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6283B">
        <w:rPr>
          <w:b/>
          <w:sz w:val="28"/>
          <w:szCs w:val="28"/>
        </w:rPr>
        <w:t>ОК 7.</w:t>
      </w:r>
      <w:r w:rsidRPr="0066283B">
        <w:rPr>
          <w:sz w:val="28"/>
          <w:szCs w:val="28"/>
        </w:rPr>
        <w:t> </w:t>
      </w:r>
      <w:r>
        <w:rPr>
          <w:sz w:val="28"/>
          <w:szCs w:val="28"/>
        </w:rPr>
        <w:t xml:space="preserve">Содействовать сохранению окружающей среды, ресурсосбережению, эффективно действовать в чрезвычайных ситуациях. </w:t>
      </w:r>
    </w:p>
    <w:p w:rsidR="00050EAE" w:rsidRPr="0066283B" w:rsidRDefault="00050EAE" w:rsidP="00050EAE">
      <w:pPr>
        <w:shd w:val="clear" w:color="auto" w:fill="FFFFFF"/>
        <w:spacing w:line="322" w:lineRule="exact"/>
        <w:ind w:right="5" w:firstLine="720"/>
        <w:jc w:val="both"/>
        <w:rPr>
          <w:sz w:val="28"/>
          <w:szCs w:val="28"/>
        </w:rPr>
      </w:pPr>
      <w:r w:rsidRPr="0066283B">
        <w:rPr>
          <w:b/>
          <w:sz w:val="28"/>
          <w:szCs w:val="28"/>
        </w:rPr>
        <w:t>ОК 8.</w:t>
      </w:r>
      <w:r w:rsidRPr="0066283B">
        <w:rPr>
          <w:sz w:val="28"/>
          <w:szCs w:val="28"/>
        </w:rPr>
        <w:t> </w:t>
      </w:r>
      <w:r>
        <w:rPr>
          <w:sz w:val="28"/>
          <w:szCs w:val="28"/>
        </w:rPr>
        <w:t>Использовать средства физической культуры для сохранения здоровья в процессе профессиональной деятельности и поддержания уровня физической подготовленности.</w:t>
      </w:r>
    </w:p>
    <w:p w:rsidR="00050EAE" w:rsidRDefault="00050EAE" w:rsidP="00050EAE">
      <w:pPr>
        <w:pStyle w:val="aa"/>
        <w:tabs>
          <w:tab w:val="left" w:pos="1620"/>
        </w:tabs>
        <w:ind w:left="0" w:firstLine="709"/>
        <w:jc w:val="both"/>
        <w:rPr>
          <w:sz w:val="28"/>
          <w:szCs w:val="28"/>
        </w:rPr>
      </w:pPr>
      <w:r w:rsidRPr="0066283B">
        <w:rPr>
          <w:b/>
          <w:sz w:val="28"/>
          <w:szCs w:val="28"/>
        </w:rPr>
        <w:t>ОК 9.</w:t>
      </w:r>
      <w:r>
        <w:rPr>
          <w:b/>
          <w:sz w:val="28"/>
          <w:szCs w:val="28"/>
        </w:rPr>
        <w:t xml:space="preserve"> </w:t>
      </w:r>
      <w:r w:rsidRPr="00920D86">
        <w:rPr>
          <w:sz w:val="28"/>
          <w:szCs w:val="28"/>
        </w:rPr>
        <w:t>Использовать информационные технологии в профессиональной деятельности</w:t>
      </w:r>
      <w:r>
        <w:rPr>
          <w:sz w:val="28"/>
          <w:szCs w:val="28"/>
        </w:rPr>
        <w:t>.</w:t>
      </w:r>
    </w:p>
    <w:p w:rsidR="00050EAE" w:rsidRDefault="00050EAE" w:rsidP="00050EAE">
      <w:pPr>
        <w:pStyle w:val="aa"/>
        <w:tabs>
          <w:tab w:val="left" w:pos="1620"/>
        </w:tabs>
        <w:ind w:left="0" w:firstLine="709"/>
        <w:jc w:val="both"/>
        <w:rPr>
          <w:sz w:val="28"/>
          <w:szCs w:val="28"/>
        </w:rPr>
      </w:pPr>
      <w:r w:rsidRPr="00920D86">
        <w:rPr>
          <w:b/>
          <w:sz w:val="28"/>
          <w:szCs w:val="28"/>
        </w:rPr>
        <w:t>ОК 10.</w:t>
      </w:r>
      <w:r>
        <w:rPr>
          <w:sz w:val="28"/>
          <w:szCs w:val="28"/>
        </w:rPr>
        <w:t xml:space="preserve"> Пользоваться профессиональной документацией на государственном и иностранном языках.</w:t>
      </w:r>
    </w:p>
    <w:p w:rsidR="00050EAE" w:rsidRDefault="00050EAE" w:rsidP="00050EAE">
      <w:pPr>
        <w:pStyle w:val="aa"/>
        <w:tabs>
          <w:tab w:val="left" w:pos="1620"/>
        </w:tabs>
        <w:ind w:left="0" w:firstLine="709"/>
        <w:jc w:val="both"/>
        <w:rPr>
          <w:sz w:val="28"/>
          <w:szCs w:val="28"/>
        </w:rPr>
      </w:pPr>
      <w:r w:rsidRPr="00920D86">
        <w:rPr>
          <w:b/>
          <w:sz w:val="28"/>
          <w:szCs w:val="28"/>
        </w:rPr>
        <w:t>ОК 11</w:t>
      </w:r>
      <w:r>
        <w:rPr>
          <w:sz w:val="28"/>
          <w:szCs w:val="28"/>
        </w:rPr>
        <w:t>. Использовать знания по финансовой грамотности, планировать предпринимательскую деятельность в профессиональной сфере.</w:t>
      </w:r>
    </w:p>
    <w:p w:rsidR="00050EAE" w:rsidRPr="0066283B" w:rsidRDefault="00050EAE" w:rsidP="00050EAE">
      <w:pPr>
        <w:pStyle w:val="aa"/>
        <w:tabs>
          <w:tab w:val="left" w:pos="1620"/>
        </w:tabs>
        <w:ind w:left="0" w:firstLine="709"/>
        <w:jc w:val="both"/>
        <w:rPr>
          <w:sz w:val="28"/>
          <w:szCs w:val="28"/>
        </w:rPr>
      </w:pPr>
    </w:p>
    <w:p w:rsidR="00050EAE" w:rsidRDefault="00050EAE" w:rsidP="00050EAE">
      <w:pPr>
        <w:pStyle w:val="aa"/>
        <w:tabs>
          <w:tab w:val="left" w:pos="162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Выпускник, освоивший образовательную программу, должен обладать профессиональными компетенциями.</w:t>
      </w:r>
    </w:p>
    <w:p w:rsidR="00050EAE" w:rsidRPr="0066283B" w:rsidRDefault="00050EAE" w:rsidP="00050EAE">
      <w:pPr>
        <w:pStyle w:val="aa"/>
        <w:tabs>
          <w:tab w:val="left" w:pos="1620"/>
        </w:tabs>
        <w:ind w:left="0" w:firstLine="540"/>
        <w:jc w:val="both"/>
        <w:rPr>
          <w:sz w:val="28"/>
        </w:rPr>
      </w:pPr>
      <w:r>
        <w:rPr>
          <w:sz w:val="28"/>
          <w:szCs w:val="28"/>
        </w:rPr>
        <w:t>1.</w:t>
      </w:r>
      <w:r w:rsidRPr="0066283B">
        <w:rPr>
          <w:sz w:val="28"/>
        </w:rPr>
        <w:t xml:space="preserve"> Разработка  художественно-конструкторских  (дизайнерских)  проектов промышленной продукции,  предметно-пространственных  комплексов.</w:t>
      </w:r>
    </w:p>
    <w:p w:rsidR="00050EAE" w:rsidRDefault="00050EAE" w:rsidP="00050EAE">
      <w:pPr>
        <w:pStyle w:val="20"/>
        <w:widowControl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   </w:t>
      </w:r>
      <w:r w:rsidRPr="00B97C94">
        <w:rPr>
          <w:rFonts w:ascii="Times New Roman" w:hAnsi="Times New Roman" w:cs="Times New Roman"/>
          <w:b/>
          <w:bCs/>
          <w:sz w:val="28"/>
        </w:rPr>
        <w:t>ПК 1.1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FA1102">
        <w:rPr>
          <w:rFonts w:ascii="Times New Roman" w:hAnsi="Times New Roman" w:cs="Times New Roman"/>
          <w:sz w:val="28"/>
        </w:rPr>
        <w:t xml:space="preserve">Разрабатывать техническое задание согласно требованиям </w:t>
      </w:r>
      <w:r w:rsidRPr="00FA1102">
        <w:rPr>
          <w:rFonts w:ascii="Times New Roman" w:hAnsi="Times New Roman" w:cs="Times New Roman"/>
          <w:sz w:val="28"/>
        </w:rPr>
        <w:lastRenderedPageBreak/>
        <w:t>заказчика</w:t>
      </w:r>
    </w:p>
    <w:p w:rsidR="00050EAE" w:rsidRDefault="00050EAE" w:rsidP="00050EAE">
      <w:pPr>
        <w:pStyle w:val="20"/>
        <w:widowControl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</w:t>
      </w:r>
      <w:r w:rsidRPr="00B97C94">
        <w:rPr>
          <w:rFonts w:ascii="Times New Roman" w:hAnsi="Times New Roman" w:cs="Times New Roman"/>
          <w:b/>
          <w:sz w:val="28"/>
        </w:rPr>
        <w:t>ПК 1.2</w:t>
      </w:r>
      <w:r w:rsidRPr="00FA1102">
        <w:rPr>
          <w:rFonts w:ascii="Times New Roman" w:hAnsi="Times New Roman" w:cs="Times New Roman"/>
          <w:sz w:val="28"/>
        </w:rPr>
        <w:t xml:space="preserve"> Проводить </w:t>
      </w:r>
      <w:proofErr w:type="spellStart"/>
      <w:r w:rsidRPr="00FA1102">
        <w:rPr>
          <w:rFonts w:ascii="Times New Roman" w:hAnsi="Times New Roman" w:cs="Times New Roman"/>
          <w:sz w:val="28"/>
        </w:rPr>
        <w:t>предпроектный</w:t>
      </w:r>
      <w:proofErr w:type="spellEnd"/>
      <w:r w:rsidRPr="00FA1102">
        <w:rPr>
          <w:rFonts w:ascii="Times New Roman" w:hAnsi="Times New Roman" w:cs="Times New Roman"/>
          <w:sz w:val="28"/>
        </w:rPr>
        <w:t xml:space="preserve"> анализ для разработки </w:t>
      </w:r>
      <w:proofErr w:type="spellStart"/>
      <w:r w:rsidRPr="00FA1102">
        <w:rPr>
          <w:rFonts w:ascii="Times New Roman" w:hAnsi="Times New Roman" w:cs="Times New Roman"/>
          <w:sz w:val="28"/>
        </w:rPr>
        <w:t>дизайн-проектов</w:t>
      </w:r>
      <w:proofErr w:type="spellEnd"/>
      <w:r w:rsidRPr="00FA1102">
        <w:rPr>
          <w:rFonts w:ascii="Times New Roman" w:hAnsi="Times New Roman" w:cs="Times New Roman"/>
          <w:sz w:val="28"/>
        </w:rPr>
        <w:t>.</w:t>
      </w:r>
    </w:p>
    <w:p w:rsidR="00050EAE" w:rsidRPr="00FA1102" w:rsidRDefault="00050EAE" w:rsidP="00050EAE">
      <w:pPr>
        <w:pStyle w:val="20"/>
        <w:widowControl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   </w:t>
      </w:r>
      <w:r w:rsidRPr="00B97C94">
        <w:rPr>
          <w:rFonts w:ascii="Times New Roman" w:hAnsi="Times New Roman" w:cs="Times New Roman"/>
          <w:b/>
          <w:bCs/>
          <w:sz w:val="28"/>
        </w:rPr>
        <w:t>ПК 1.3</w:t>
      </w:r>
      <w:r w:rsidRPr="00FA1102">
        <w:rPr>
          <w:sz w:val="28"/>
        </w:rPr>
        <w:t xml:space="preserve"> </w:t>
      </w:r>
      <w:r w:rsidRPr="00FA1102">
        <w:rPr>
          <w:rFonts w:ascii="Times New Roman" w:hAnsi="Times New Roman" w:cs="Times New Roman"/>
          <w:sz w:val="28"/>
        </w:rPr>
        <w:t>Осуществлять процесс дизайнерского проектирования с применением специализированных компьютерных программ.</w:t>
      </w:r>
    </w:p>
    <w:p w:rsidR="00050EAE" w:rsidRDefault="00050EAE" w:rsidP="00050EAE">
      <w:pPr>
        <w:pStyle w:val="20"/>
        <w:widowControl w:val="0"/>
        <w:ind w:left="0" w:firstLine="0"/>
        <w:jc w:val="both"/>
        <w:rPr>
          <w:sz w:val="28"/>
        </w:rPr>
      </w:pPr>
      <w:r w:rsidRPr="00B97C94">
        <w:rPr>
          <w:rFonts w:ascii="Times New Roman" w:hAnsi="Times New Roman" w:cs="Times New Roman"/>
          <w:b/>
          <w:bCs/>
          <w:sz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</w:rPr>
        <w:t xml:space="preserve">     ПК</w:t>
      </w:r>
      <w:r w:rsidRPr="00B97C94">
        <w:rPr>
          <w:rFonts w:ascii="Times New Roman" w:hAnsi="Times New Roman" w:cs="Times New Roman"/>
          <w:b/>
          <w:bCs/>
          <w:sz w:val="28"/>
        </w:rPr>
        <w:t>1.4</w:t>
      </w:r>
      <w:r w:rsidRPr="00FA1102">
        <w:rPr>
          <w:rFonts w:ascii="Times New Roman" w:hAnsi="Times New Roman" w:cs="Times New Roman"/>
          <w:sz w:val="28"/>
        </w:rPr>
        <w:t xml:space="preserve">Производить расчеты </w:t>
      </w:r>
      <w:proofErr w:type="spellStart"/>
      <w:r w:rsidRPr="00FA1102">
        <w:rPr>
          <w:rFonts w:ascii="Times New Roman" w:hAnsi="Times New Roman" w:cs="Times New Roman"/>
          <w:sz w:val="28"/>
        </w:rPr>
        <w:t>техно-экономического</w:t>
      </w:r>
      <w:proofErr w:type="spellEnd"/>
      <w:r w:rsidRPr="00FA1102">
        <w:rPr>
          <w:rFonts w:ascii="Times New Roman" w:hAnsi="Times New Roman" w:cs="Times New Roman"/>
          <w:sz w:val="28"/>
        </w:rPr>
        <w:t xml:space="preserve"> обоснования предлагаемого </w:t>
      </w:r>
      <w:r>
        <w:rPr>
          <w:rFonts w:ascii="Times New Roman" w:hAnsi="Times New Roman" w:cs="Times New Roman"/>
          <w:sz w:val="28"/>
        </w:rPr>
        <w:t xml:space="preserve">       </w:t>
      </w:r>
      <w:r w:rsidRPr="00FA1102">
        <w:rPr>
          <w:rFonts w:ascii="Times New Roman" w:hAnsi="Times New Roman" w:cs="Times New Roman"/>
          <w:sz w:val="28"/>
        </w:rPr>
        <w:t>проекта</w:t>
      </w:r>
      <w:r>
        <w:rPr>
          <w:sz w:val="28"/>
        </w:rPr>
        <w:t>.</w:t>
      </w:r>
    </w:p>
    <w:p w:rsidR="00050EAE" w:rsidRDefault="00050EAE" w:rsidP="00050EAE">
      <w:pPr>
        <w:pStyle w:val="20"/>
        <w:widowControl w:val="0"/>
        <w:ind w:left="0" w:firstLine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2. Техническое исполнение художественно-конструкторских( дизайнерских)</w:t>
      </w:r>
    </w:p>
    <w:p w:rsidR="00050EAE" w:rsidRDefault="00050EAE" w:rsidP="00050EAE">
      <w:pPr>
        <w:pStyle w:val="20"/>
        <w:widowControl w:val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проектов в материале.</w:t>
      </w:r>
    </w:p>
    <w:p w:rsidR="00050EAE" w:rsidRDefault="00050EAE" w:rsidP="00050EAE">
      <w:pPr>
        <w:shd w:val="clear" w:color="auto" w:fill="FFFFFF"/>
        <w:spacing w:line="322" w:lineRule="exact"/>
        <w:ind w:right="10"/>
        <w:jc w:val="both"/>
        <w:rPr>
          <w:sz w:val="28"/>
          <w:szCs w:val="28"/>
        </w:rPr>
      </w:pPr>
      <w:r w:rsidRPr="00A02ABB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</w:t>
      </w:r>
      <w:r w:rsidRPr="00A02ABB">
        <w:rPr>
          <w:b/>
          <w:sz w:val="28"/>
          <w:szCs w:val="28"/>
        </w:rPr>
        <w:t>ПК 2.1</w:t>
      </w:r>
      <w:r>
        <w:rPr>
          <w:sz w:val="28"/>
          <w:szCs w:val="28"/>
        </w:rPr>
        <w:t xml:space="preserve"> Разрабатывать технологическую карту изготовления изделий.</w:t>
      </w:r>
    </w:p>
    <w:p w:rsidR="00050EAE" w:rsidRDefault="00050EAE" w:rsidP="00050EAE">
      <w:pPr>
        <w:shd w:val="clear" w:color="auto" w:fill="FFFFFF"/>
        <w:spacing w:line="322" w:lineRule="exact"/>
        <w:ind w:right="10"/>
        <w:jc w:val="both"/>
        <w:rPr>
          <w:sz w:val="28"/>
          <w:szCs w:val="28"/>
        </w:rPr>
      </w:pPr>
      <w:r w:rsidRPr="00A02ABB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r w:rsidRPr="00A02ABB">
        <w:rPr>
          <w:b/>
          <w:sz w:val="28"/>
          <w:szCs w:val="28"/>
        </w:rPr>
        <w:t>ПК 2.2</w:t>
      </w:r>
      <w:r>
        <w:rPr>
          <w:sz w:val="28"/>
          <w:szCs w:val="28"/>
        </w:rPr>
        <w:t xml:space="preserve">  Выполнять технические чертежи.</w:t>
      </w:r>
    </w:p>
    <w:p w:rsidR="00050EAE" w:rsidRDefault="00050EAE" w:rsidP="00050EAE">
      <w:pPr>
        <w:shd w:val="clear" w:color="auto" w:fill="FFFFFF"/>
        <w:spacing w:line="322" w:lineRule="exact"/>
        <w:ind w:right="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2ABB">
        <w:rPr>
          <w:b/>
          <w:sz w:val="28"/>
          <w:szCs w:val="28"/>
        </w:rPr>
        <w:t>ПК 2.3</w:t>
      </w:r>
      <w:r>
        <w:rPr>
          <w:sz w:val="28"/>
          <w:szCs w:val="28"/>
        </w:rPr>
        <w:t xml:space="preserve"> Выполнять экспериментальные образцы объекта дизайна или его отдельные элементы в макете или материале в соответствии с техническим заданием.</w:t>
      </w:r>
    </w:p>
    <w:p w:rsidR="00050EAE" w:rsidRDefault="00050EAE" w:rsidP="00050EAE">
      <w:pPr>
        <w:shd w:val="clear" w:color="auto" w:fill="FFFFFF"/>
        <w:spacing w:line="322" w:lineRule="exact"/>
        <w:jc w:val="both"/>
        <w:rPr>
          <w:sz w:val="28"/>
          <w:szCs w:val="28"/>
        </w:rPr>
      </w:pPr>
      <w:r w:rsidRPr="00A02ABB">
        <w:rPr>
          <w:b/>
          <w:sz w:val="28"/>
          <w:szCs w:val="28"/>
        </w:rPr>
        <w:t xml:space="preserve">          ПК2.4</w:t>
      </w:r>
      <w:r>
        <w:rPr>
          <w:sz w:val="28"/>
          <w:szCs w:val="28"/>
        </w:rPr>
        <w:t xml:space="preserve"> Доводить опытные образцы промышленной продукции до соответствия технической документации.</w:t>
      </w:r>
    </w:p>
    <w:p w:rsidR="00050EAE" w:rsidRDefault="00050EAE" w:rsidP="00050EAE">
      <w:pPr>
        <w:shd w:val="clear" w:color="auto" w:fill="FFFFFF"/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02ABB">
        <w:rPr>
          <w:b/>
          <w:sz w:val="28"/>
          <w:szCs w:val="28"/>
        </w:rPr>
        <w:t>ПК 2.5</w:t>
      </w:r>
      <w:r>
        <w:rPr>
          <w:sz w:val="28"/>
          <w:szCs w:val="28"/>
        </w:rPr>
        <w:t xml:space="preserve"> Разрабатывать эталон ( макет в масштабе) изделия.</w:t>
      </w:r>
    </w:p>
    <w:p w:rsidR="00050EAE" w:rsidRDefault="00050EAE" w:rsidP="00050EAE">
      <w:pPr>
        <w:pStyle w:val="20"/>
        <w:widowControl w:val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3. Контроль за изготовление изделий на производстве в части соответствия их авторскому образцу.</w:t>
      </w:r>
    </w:p>
    <w:p w:rsidR="00050EAE" w:rsidRDefault="00050EAE" w:rsidP="00050EAE">
      <w:pPr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          </w:t>
      </w:r>
      <w:r w:rsidRPr="00A02ABB">
        <w:rPr>
          <w:rFonts w:ascii="TimesNewRomanPSMT" w:hAnsi="TimesNewRomanPSMT" w:cs="TimesNewRomanPSMT"/>
          <w:b/>
          <w:sz w:val="28"/>
          <w:szCs w:val="28"/>
        </w:rPr>
        <w:t>ПК 3.1</w:t>
      </w:r>
      <w:r w:rsidRPr="004962AA">
        <w:rPr>
          <w:rFonts w:ascii="TimesNewRomanPSMT" w:hAnsi="TimesNewRomanPSMT" w:cs="TimesNewRomanPSMT"/>
          <w:sz w:val="28"/>
          <w:szCs w:val="28"/>
        </w:rPr>
        <w:t>Контролировать промышленную продукцию и</w:t>
      </w:r>
      <w:r>
        <w:rPr>
          <w:rFonts w:ascii="TimesNewRomanPSMT" w:hAnsi="TimesNewRomanPSMT" w:cs="TimesNewRomanPSMT"/>
          <w:sz w:val="28"/>
          <w:szCs w:val="28"/>
        </w:rPr>
        <w:t xml:space="preserve"> предметно-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пространственнные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комплексы   на предмет соответствия требованиям стандартизации и сертификации.    </w:t>
      </w:r>
    </w:p>
    <w:p w:rsidR="00050EAE" w:rsidRPr="004962AA" w:rsidRDefault="00050EAE" w:rsidP="00050EAE">
      <w:pPr>
        <w:rPr>
          <w:rFonts w:ascii="TimesNewRomanPSMT" w:hAnsi="TimesNewRomanPSMT" w:cs="TimesNewRomanPSMT"/>
          <w:sz w:val="28"/>
          <w:szCs w:val="28"/>
        </w:rPr>
      </w:pPr>
      <w:r w:rsidRPr="00A02ABB">
        <w:rPr>
          <w:rFonts w:ascii="TimesNewRomanPSMT" w:hAnsi="TimesNewRomanPSMT" w:cs="TimesNewRomanPSMT"/>
          <w:b/>
          <w:sz w:val="28"/>
          <w:szCs w:val="28"/>
        </w:rPr>
        <w:t xml:space="preserve">        </w:t>
      </w:r>
      <w:r>
        <w:rPr>
          <w:rFonts w:ascii="TimesNewRomanPSMT" w:hAnsi="TimesNewRomanPSMT" w:cs="TimesNewRomanPSMT"/>
          <w:b/>
          <w:sz w:val="28"/>
          <w:szCs w:val="28"/>
        </w:rPr>
        <w:t xml:space="preserve">  </w:t>
      </w:r>
      <w:r w:rsidRPr="00A02ABB">
        <w:rPr>
          <w:rFonts w:ascii="TimesNewRomanPSMT" w:hAnsi="TimesNewRomanPSMT" w:cs="TimesNewRomanPSMT"/>
          <w:b/>
          <w:sz w:val="28"/>
          <w:szCs w:val="28"/>
        </w:rPr>
        <w:t>ПК 3.2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4962AA">
        <w:rPr>
          <w:rFonts w:ascii="TimesNewRomanPSMT" w:hAnsi="TimesNewRomanPSMT" w:cs="TimesNewRomanPSMT"/>
          <w:sz w:val="28"/>
          <w:szCs w:val="28"/>
        </w:rPr>
        <w:t xml:space="preserve">Осуществлять авторский надзор за реализацией </w:t>
      </w:r>
      <w:r>
        <w:rPr>
          <w:rFonts w:ascii="TimesNewRomanPSMT" w:hAnsi="TimesNewRomanPSMT" w:cs="TimesNewRomanPSMT"/>
          <w:sz w:val="28"/>
          <w:szCs w:val="28"/>
        </w:rPr>
        <w:t xml:space="preserve">художественно-конструкторских(дизайнерских) решений при изготовлении и доводке опытных образцов промышленной продукции    </w:t>
      </w:r>
    </w:p>
    <w:p w:rsidR="00050EAE" w:rsidRPr="004962AA" w:rsidRDefault="00050EAE" w:rsidP="00050EAE">
      <w:pPr>
        <w:rPr>
          <w:rFonts w:ascii="TimesNewRomanPSMT" w:hAnsi="TimesNewRomanPSMT" w:cs="TimesNewRomanPSMT"/>
          <w:sz w:val="28"/>
          <w:szCs w:val="28"/>
        </w:rPr>
      </w:pPr>
      <w:r w:rsidRPr="004962AA">
        <w:rPr>
          <w:rFonts w:ascii="TimesNewRomanPSMT" w:hAnsi="TimesNewRomanPSMT" w:cs="TimesNewRomanPSMT"/>
          <w:sz w:val="28"/>
          <w:szCs w:val="28"/>
        </w:rPr>
        <w:t>воплощении предметно-пространственных комплексов</w:t>
      </w:r>
    </w:p>
    <w:p w:rsidR="00050EAE" w:rsidRDefault="00050EAE" w:rsidP="00050EAE">
      <w:pPr>
        <w:pStyle w:val="20"/>
        <w:widowControl w:val="0"/>
        <w:ind w:left="0" w:firstLine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4. Организация работы коллектива исполнителей.</w:t>
      </w:r>
    </w:p>
    <w:p w:rsidR="00050EAE" w:rsidRDefault="00050EAE" w:rsidP="00050EAE">
      <w:pPr>
        <w:pStyle w:val="20"/>
        <w:widowControl w:val="0"/>
        <w:ind w:left="0" w:firstLine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</w:t>
      </w:r>
      <w:r w:rsidRPr="00A02ABB">
        <w:rPr>
          <w:rFonts w:ascii="Times New Roman" w:hAnsi="Times New Roman" w:cs="Times New Roman"/>
          <w:b/>
          <w:bCs/>
          <w:sz w:val="28"/>
        </w:rPr>
        <w:t>ПК 4.</w:t>
      </w:r>
      <w:r>
        <w:rPr>
          <w:rFonts w:ascii="Times New Roman" w:hAnsi="Times New Roman" w:cs="Times New Roman"/>
          <w:bCs/>
          <w:sz w:val="28"/>
        </w:rPr>
        <w:t>1 Планировать работу коллектива</w:t>
      </w:r>
    </w:p>
    <w:p w:rsidR="00050EAE" w:rsidRDefault="00050EAE" w:rsidP="00050EAE">
      <w:pPr>
        <w:pStyle w:val="20"/>
        <w:widowControl w:val="0"/>
        <w:ind w:left="0" w:firstLine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</w:t>
      </w:r>
      <w:r w:rsidRPr="00A02ABB">
        <w:rPr>
          <w:rFonts w:ascii="Times New Roman" w:hAnsi="Times New Roman" w:cs="Times New Roman"/>
          <w:b/>
          <w:bCs/>
          <w:sz w:val="28"/>
        </w:rPr>
        <w:t>ПК 4.2</w:t>
      </w:r>
      <w:r>
        <w:rPr>
          <w:rFonts w:ascii="Times New Roman" w:hAnsi="Times New Roman" w:cs="Times New Roman"/>
          <w:bCs/>
          <w:sz w:val="28"/>
        </w:rPr>
        <w:t xml:space="preserve"> Составлять конкретные технические задания для реализации </w:t>
      </w:r>
      <w:proofErr w:type="spellStart"/>
      <w:r>
        <w:rPr>
          <w:rFonts w:ascii="Times New Roman" w:hAnsi="Times New Roman" w:cs="Times New Roman"/>
          <w:bCs/>
          <w:sz w:val="28"/>
        </w:rPr>
        <w:t>дизайн-проекта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на основе технологических карт.</w:t>
      </w:r>
    </w:p>
    <w:p w:rsidR="00050EAE" w:rsidRDefault="00050EAE" w:rsidP="00050EAE">
      <w:pPr>
        <w:pStyle w:val="20"/>
        <w:widowControl w:val="0"/>
        <w:ind w:left="0" w:firstLine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</w:t>
      </w:r>
      <w:r w:rsidRPr="00A02ABB">
        <w:rPr>
          <w:rFonts w:ascii="Times New Roman" w:hAnsi="Times New Roman" w:cs="Times New Roman"/>
          <w:b/>
          <w:bCs/>
          <w:sz w:val="28"/>
        </w:rPr>
        <w:t>ПК 4.3</w:t>
      </w:r>
      <w:r>
        <w:rPr>
          <w:rFonts w:ascii="Times New Roman" w:hAnsi="Times New Roman" w:cs="Times New Roman"/>
          <w:bCs/>
          <w:sz w:val="28"/>
        </w:rPr>
        <w:t xml:space="preserve"> Контролировать сроки и качество выполненных заданий</w:t>
      </w:r>
    </w:p>
    <w:p w:rsidR="00050EAE" w:rsidRPr="0066283B" w:rsidRDefault="00050EAE" w:rsidP="00050EAE">
      <w:pPr>
        <w:pStyle w:val="20"/>
        <w:widowControl w:val="0"/>
        <w:ind w:left="0" w:firstLine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</w:t>
      </w:r>
      <w:r w:rsidRPr="00A02ABB">
        <w:rPr>
          <w:rFonts w:ascii="Times New Roman" w:hAnsi="Times New Roman" w:cs="Times New Roman"/>
          <w:b/>
          <w:bCs/>
          <w:sz w:val="28"/>
        </w:rPr>
        <w:t>ПК 4.4</w:t>
      </w:r>
      <w:r>
        <w:rPr>
          <w:rFonts w:ascii="Times New Roman" w:hAnsi="Times New Roman" w:cs="Times New Roman"/>
          <w:bCs/>
          <w:sz w:val="28"/>
        </w:rPr>
        <w:t xml:space="preserve"> Осуществлять прием и сдачу работы в соответствии с техническим заданием.</w:t>
      </w:r>
    </w:p>
    <w:p w:rsidR="00050EAE" w:rsidRPr="00F9149A" w:rsidRDefault="00050EAE" w:rsidP="00050EAE">
      <w:pPr>
        <w:shd w:val="clear" w:color="auto" w:fill="FFFFFF"/>
        <w:tabs>
          <w:tab w:val="left" w:pos="1469"/>
          <w:tab w:val="left" w:pos="2246"/>
          <w:tab w:val="left" w:pos="3965"/>
          <w:tab w:val="left" w:pos="5602"/>
          <w:tab w:val="left" w:pos="7584"/>
        </w:tabs>
        <w:spacing w:line="322" w:lineRule="exact"/>
        <w:jc w:val="both"/>
        <w:rPr>
          <w:bCs/>
          <w:sz w:val="28"/>
        </w:rPr>
      </w:pPr>
      <w:r w:rsidRPr="00F9149A">
        <w:rPr>
          <w:bCs/>
          <w:sz w:val="28"/>
        </w:rPr>
        <w:t>Область профессион</w:t>
      </w:r>
      <w:r>
        <w:rPr>
          <w:bCs/>
          <w:sz w:val="28"/>
        </w:rPr>
        <w:t>альной деятельности выпускников:</w:t>
      </w:r>
    </w:p>
    <w:p w:rsidR="00050EAE" w:rsidRDefault="00050EAE" w:rsidP="00050EAE">
      <w:pPr>
        <w:pStyle w:val="10"/>
        <w:spacing w:after="0"/>
        <w:ind w:left="0"/>
        <w:jc w:val="both"/>
        <w:rPr>
          <w:sz w:val="28"/>
          <w:szCs w:val="28"/>
        </w:rPr>
      </w:pPr>
      <w:r w:rsidRPr="0066283B">
        <w:rPr>
          <w:sz w:val="28"/>
          <w:szCs w:val="28"/>
        </w:rPr>
        <w:t xml:space="preserve">художественное проектирование объектов графического дизайна, дизайна среды, промышленного дизайна, </w:t>
      </w:r>
      <w:proofErr w:type="spellStart"/>
      <w:r w:rsidRPr="0066283B">
        <w:rPr>
          <w:sz w:val="28"/>
          <w:szCs w:val="28"/>
        </w:rPr>
        <w:t>арт-дизайна</w:t>
      </w:r>
      <w:proofErr w:type="spellEnd"/>
      <w:r>
        <w:rPr>
          <w:sz w:val="28"/>
          <w:szCs w:val="28"/>
        </w:rPr>
        <w:t>.</w:t>
      </w:r>
    </w:p>
    <w:p w:rsidR="006C26CC" w:rsidRP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b/>
          <w:sz w:val="28"/>
          <w:szCs w:val="28"/>
        </w:rPr>
      </w:pPr>
      <w:r w:rsidRPr="006C26CC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13090F" w:rsidRDefault="0013090F" w:rsidP="0013090F">
      <w:pPr>
        <w:pStyle w:val="10"/>
        <w:spacing w:after="0"/>
        <w:ind w:left="0"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 xml:space="preserve">Учебная дисциплина </w:t>
      </w:r>
      <w:r w:rsidR="00050EAE">
        <w:rPr>
          <w:sz w:val="28"/>
          <w:szCs w:val="28"/>
        </w:rPr>
        <w:t>О</w:t>
      </w:r>
      <w:r w:rsidR="006C26CC" w:rsidRPr="00C07722">
        <w:rPr>
          <w:b/>
          <w:sz w:val="28"/>
          <w:szCs w:val="28"/>
        </w:rPr>
        <w:t>П.0</w:t>
      </w:r>
      <w:r w:rsidR="00050EAE">
        <w:rPr>
          <w:b/>
          <w:sz w:val="28"/>
          <w:szCs w:val="28"/>
        </w:rPr>
        <w:t>6</w:t>
      </w:r>
      <w:r w:rsidR="006C26CC" w:rsidRPr="00D54A9E">
        <w:rPr>
          <w:b/>
          <w:sz w:val="28"/>
          <w:szCs w:val="28"/>
        </w:rPr>
        <w:t xml:space="preserve"> «История искусств»</w:t>
      </w:r>
      <w:r w:rsidRPr="001C614B">
        <w:rPr>
          <w:sz w:val="28"/>
          <w:szCs w:val="28"/>
        </w:rPr>
        <w:t xml:space="preserve"> в структуре основной профессиональной образовательной прогр</w:t>
      </w:r>
      <w:r w:rsidRPr="001F5CA7">
        <w:rPr>
          <w:sz w:val="28"/>
          <w:szCs w:val="28"/>
        </w:rPr>
        <w:t xml:space="preserve">аммы принадлежит к </w:t>
      </w:r>
      <w:r w:rsidR="00626114">
        <w:rPr>
          <w:sz w:val="28"/>
          <w:szCs w:val="28"/>
        </w:rPr>
        <w:t>О</w:t>
      </w:r>
      <w:r w:rsidR="00050EAE">
        <w:rPr>
          <w:sz w:val="28"/>
          <w:szCs w:val="28"/>
        </w:rPr>
        <w:t>ПЦ</w:t>
      </w:r>
      <w:r w:rsidR="00626114">
        <w:rPr>
          <w:sz w:val="28"/>
          <w:szCs w:val="28"/>
        </w:rPr>
        <w:t>.00 </w:t>
      </w:r>
      <w:proofErr w:type="spellStart"/>
      <w:r w:rsidR="0059306E" w:rsidRPr="001F5CA7">
        <w:rPr>
          <w:sz w:val="28"/>
          <w:szCs w:val="28"/>
        </w:rPr>
        <w:t>Обще</w:t>
      </w:r>
      <w:r w:rsidR="00050EAE">
        <w:rPr>
          <w:sz w:val="28"/>
          <w:szCs w:val="28"/>
        </w:rPr>
        <w:t>профессиональному</w:t>
      </w:r>
      <w:proofErr w:type="spellEnd"/>
      <w:r w:rsidR="0059306E" w:rsidRPr="001F5CA7">
        <w:rPr>
          <w:sz w:val="28"/>
          <w:szCs w:val="28"/>
        </w:rPr>
        <w:t xml:space="preserve"> циклу</w:t>
      </w:r>
      <w:r w:rsidR="000B45D1">
        <w:rPr>
          <w:sz w:val="28"/>
          <w:szCs w:val="28"/>
        </w:rPr>
        <w:t>.</w:t>
      </w:r>
    </w:p>
    <w:p w:rsidR="000B45D1" w:rsidRPr="001C614B" w:rsidRDefault="000B45D1" w:rsidP="0013090F">
      <w:pPr>
        <w:pStyle w:val="10"/>
        <w:spacing w:after="0"/>
        <w:ind w:left="0" w:firstLine="709"/>
        <w:contextualSpacing/>
        <w:jc w:val="both"/>
        <w:rPr>
          <w:sz w:val="28"/>
          <w:szCs w:val="28"/>
        </w:rPr>
      </w:pPr>
    </w:p>
    <w:p w:rsidR="00361175" w:rsidRDefault="0013090F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2. Цель и задачи дисциплины</w:t>
      </w:r>
    </w:p>
    <w:p w:rsidR="0013090F" w:rsidRPr="001C614B" w:rsidRDefault="00361175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361175">
        <w:rPr>
          <w:b/>
          <w:sz w:val="28"/>
          <w:szCs w:val="28"/>
        </w:rPr>
        <w:t>(междисциплинарного курса, практики)</w:t>
      </w:r>
    </w:p>
    <w:p w:rsidR="0013090F" w:rsidRPr="001C614B" w:rsidRDefault="0013090F" w:rsidP="0013090F">
      <w:pPr>
        <w:pStyle w:val="a5"/>
        <w:ind w:firstLine="709"/>
      </w:pPr>
      <w:r w:rsidRPr="001C614B">
        <w:rPr>
          <w:b/>
        </w:rPr>
        <w:t>Цель:</w:t>
      </w:r>
      <w:r w:rsidRPr="001C614B">
        <w:t xml:space="preserve"> углублённое изучение произведений мирового искусства, методов их художественного анализа, эстетическое воспитание студентов, расширение их кругозора.</w:t>
      </w:r>
    </w:p>
    <w:p w:rsidR="0013090F" w:rsidRPr="001C614B" w:rsidRDefault="001F5CA7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</w:t>
      </w:r>
      <w:r w:rsidR="0013090F" w:rsidRPr="001C614B">
        <w:rPr>
          <w:b/>
          <w:sz w:val="28"/>
          <w:szCs w:val="28"/>
        </w:rPr>
        <w:t>:</w:t>
      </w:r>
    </w:p>
    <w:p w:rsidR="0013090F" w:rsidRPr="001C614B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lastRenderedPageBreak/>
        <w:t>1) дать основные знания по пластическим видам искусства;</w:t>
      </w:r>
      <w:r w:rsidRPr="001C614B">
        <w:rPr>
          <w:b/>
          <w:sz w:val="28"/>
          <w:szCs w:val="28"/>
        </w:rPr>
        <w:t xml:space="preserve">  </w:t>
      </w:r>
    </w:p>
    <w:p w:rsidR="0013090F" w:rsidRPr="001C614B" w:rsidRDefault="0013090F" w:rsidP="0013090F">
      <w:pPr>
        <w:pStyle w:val="a5"/>
        <w:ind w:firstLine="709"/>
      </w:pPr>
      <w:r w:rsidRPr="001C614B">
        <w:t>2) научить применять полученные знания в творческой работе.</w:t>
      </w:r>
    </w:p>
    <w:p w:rsidR="000B45D1" w:rsidRDefault="000B45D1" w:rsidP="000B45D1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планам воспитательной работы </w:t>
      </w:r>
      <w:hyperlink r:id="rId7" w:tgtFrame="_blank" w:history="1">
        <w:r>
          <w:rPr>
            <w:rStyle w:val="af3"/>
            <w:rFonts w:ascii="Arial" w:hAnsi="Arial" w:cs="Arial"/>
            <w:shd w:val="clear" w:color="auto" w:fill="FFFFFF"/>
          </w:rPr>
          <w:t>http://noki53.ru/about/programma-vospitaniya.php</w:t>
        </w:r>
      </w:hyperlink>
      <w:r>
        <w:rPr>
          <w:rFonts w:eastAsia="Times New Roman"/>
          <w:color w:val="000000"/>
          <w:sz w:val="28"/>
          <w:szCs w:val="28"/>
        </w:rPr>
        <w:t xml:space="preserve"> .</w:t>
      </w:r>
      <w:r w:rsidRPr="00181FBC">
        <w:t xml:space="preserve"> </w:t>
      </w:r>
    </w:p>
    <w:p w:rsidR="000B45D1" w:rsidRPr="00181FBC" w:rsidRDefault="000B45D1" w:rsidP="000B45D1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66283B">
        <w:rPr>
          <w:rFonts w:eastAsia="Times New Roman"/>
          <w:color w:val="000000"/>
          <w:sz w:val="28"/>
          <w:szCs w:val="28"/>
        </w:rPr>
        <w:tab/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0B45D1" w:rsidRDefault="000B45D1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</w:p>
    <w:p w:rsidR="000B45D1" w:rsidRDefault="000B45D1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3. Требования к уровню освоения содержания курса</w:t>
      </w:r>
    </w:p>
    <w:p w:rsidR="0013090F" w:rsidRPr="001C614B" w:rsidRDefault="0013090F" w:rsidP="0013090F">
      <w:pPr>
        <w:tabs>
          <w:tab w:val="left" w:pos="266"/>
        </w:tabs>
        <w:ind w:firstLine="709"/>
        <w:jc w:val="both"/>
        <w:rPr>
          <w:sz w:val="28"/>
        </w:rPr>
      </w:pPr>
      <w:r w:rsidRPr="001C614B">
        <w:rPr>
          <w:sz w:val="28"/>
        </w:rPr>
        <w:t>В результате изучения дисциплины</w:t>
      </w:r>
      <w:r w:rsidR="001F5CA7">
        <w:rPr>
          <w:sz w:val="28"/>
        </w:rPr>
        <w:t xml:space="preserve"> </w:t>
      </w:r>
      <w:r w:rsidR="001F5CA7" w:rsidRPr="00C07722">
        <w:rPr>
          <w:b/>
          <w:sz w:val="28"/>
          <w:szCs w:val="28"/>
        </w:rPr>
        <w:t>ПОО.03</w:t>
      </w:r>
      <w:r w:rsidR="001F5CA7" w:rsidRPr="00D54A9E">
        <w:rPr>
          <w:b/>
          <w:sz w:val="28"/>
          <w:szCs w:val="28"/>
        </w:rPr>
        <w:t xml:space="preserve"> «История искусств»</w:t>
      </w:r>
      <w:r w:rsidR="00626114">
        <w:rPr>
          <w:sz w:val="28"/>
        </w:rPr>
        <w:t xml:space="preserve"> студент</w:t>
      </w:r>
      <w:r w:rsidRPr="001C614B">
        <w:rPr>
          <w:sz w:val="28"/>
        </w:rPr>
        <w:t xml:space="preserve"> должен</w:t>
      </w:r>
    </w:p>
    <w:p w:rsidR="001F5CA7" w:rsidRDefault="001F5CA7" w:rsidP="0013090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</w:rPr>
      </w:pPr>
      <w:r>
        <w:rPr>
          <w:b/>
          <w:sz w:val="28"/>
        </w:rPr>
        <w:t>иметь практический опыт:</w:t>
      </w:r>
    </w:p>
    <w:p w:rsidR="001F5CA7" w:rsidRPr="001F5CA7" w:rsidRDefault="001F5CA7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1F5CA7">
        <w:rPr>
          <w:sz w:val="28"/>
        </w:rPr>
        <w:t xml:space="preserve">— в реализации творческого замысла </w:t>
      </w:r>
      <w:r w:rsidR="00472982">
        <w:rPr>
          <w:sz w:val="28"/>
        </w:rPr>
        <w:t xml:space="preserve">собственных </w:t>
      </w:r>
      <w:r w:rsidRPr="001F5CA7">
        <w:rPr>
          <w:sz w:val="28"/>
        </w:rPr>
        <w:t>художественн</w:t>
      </w:r>
      <w:r w:rsidR="00472982">
        <w:rPr>
          <w:sz w:val="28"/>
        </w:rPr>
        <w:t>ых произведений путем изучения произведений мирового искусства</w:t>
      </w:r>
      <w:r w:rsidRPr="001F5CA7">
        <w:rPr>
          <w:sz w:val="28"/>
        </w:rPr>
        <w:t>;</w:t>
      </w:r>
    </w:p>
    <w:p w:rsidR="001F5CA7" w:rsidRPr="001F5CA7" w:rsidRDefault="00472982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— преподавания дисциплины «История искусств».</w:t>
      </w: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</w:rPr>
      </w:pPr>
      <w:r w:rsidRPr="001C614B">
        <w:rPr>
          <w:b/>
          <w:sz w:val="28"/>
        </w:rPr>
        <w:t>уметь:</w:t>
      </w:r>
    </w:p>
    <w:p w:rsidR="0013090F" w:rsidRPr="001C614B" w:rsidRDefault="0013090F" w:rsidP="0013090F">
      <w:pPr>
        <w:shd w:val="clear" w:color="auto" w:fill="FFFFFF"/>
        <w:ind w:firstLine="709"/>
        <w:jc w:val="both"/>
        <w:rPr>
          <w:sz w:val="28"/>
        </w:rPr>
      </w:pPr>
      <w:r w:rsidRPr="001C614B">
        <w:rPr>
          <w:spacing w:val="-1"/>
          <w:sz w:val="28"/>
        </w:rPr>
        <w:t>— определять стилевые особенности в искусстве разных эпох и направлений</w:t>
      </w:r>
      <w:r w:rsidRPr="001C614B">
        <w:rPr>
          <w:sz w:val="28"/>
        </w:rPr>
        <w:t>;</w:t>
      </w:r>
    </w:p>
    <w:p w:rsidR="0013090F" w:rsidRPr="001C614B" w:rsidRDefault="0013090F" w:rsidP="0013090F">
      <w:pPr>
        <w:shd w:val="clear" w:color="auto" w:fill="FFFFFF"/>
        <w:spacing w:line="274" w:lineRule="exact"/>
        <w:ind w:firstLine="709"/>
        <w:jc w:val="both"/>
      </w:pPr>
      <w:r w:rsidRPr="001C614B">
        <w:rPr>
          <w:spacing w:val="-1"/>
          <w:sz w:val="28"/>
        </w:rPr>
        <w:t>— применять знания истории искусства в художественно-проектной практике и преподавательской деятельности</w:t>
      </w:r>
      <w:r w:rsidRPr="001C614B">
        <w:rPr>
          <w:sz w:val="28"/>
        </w:rPr>
        <w:t>;</w:t>
      </w:r>
    </w:p>
    <w:p w:rsidR="0013090F" w:rsidRPr="001C614B" w:rsidRDefault="0013090F" w:rsidP="0013090F">
      <w:pPr>
        <w:tabs>
          <w:tab w:val="left" w:pos="266"/>
        </w:tabs>
        <w:suppressAutoHyphens/>
        <w:ind w:firstLine="709"/>
        <w:jc w:val="both"/>
        <w:rPr>
          <w:b/>
          <w:sz w:val="28"/>
        </w:rPr>
      </w:pPr>
      <w:r w:rsidRPr="001C614B">
        <w:rPr>
          <w:b/>
          <w:sz w:val="28"/>
        </w:rPr>
        <w:t>знать:</w:t>
      </w:r>
    </w:p>
    <w:p w:rsidR="0013090F" w:rsidRPr="001C614B" w:rsidRDefault="0013090F" w:rsidP="0013090F">
      <w:pPr>
        <w:shd w:val="clear" w:color="auto" w:fill="FFFFFF"/>
        <w:tabs>
          <w:tab w:val="left" w:pos="250"/>
        </w:tabs>
        <w:spacing w:line="274" w:lineRule="exact"/>
        <w:ind w:firstLine="709"/>
        <w:jc w:val="both"/>
        <w:rPr>
          <w:sz w:val="28"/>
        </w:rPr>
      </w:pPr>
      <w:r w:rsidRPr="001C614B">
        <w:rPr>
          <w:sz w:val="28"/>
        </w:rPr>
        <w:t>— основные этапы развития изобразительного искусства;</w:t>
      </w:r>
    </w:p>
    <w:p w:rsidR="0013090F" w:rsidRPr="00EA70F0" w:rsidRDefault="0013090F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1C614B">
        <w:rPr>
          <w:sz w:val="28"/>
        </w:rPr>
        <w:t>— основные факты и закономерности историко-художественного процесса, принципы анализа конкретных произведений искусства и явлений художест</w:t>
      </w:r>
      <w:r w:rsidRPr="00EA70F0">
        <w:rPr>
          <w:sz w:val="28"/>
        </w:rPr>
        <w:t>венной практики.</w:t>
      </w:r>
    </w:p>
    <w:p w:rsidR="001F5CA7" w:rsidRPr="00EA70F0" w:rsidRDefault="00EA70F0" w:rsidP="001F5CA7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EA70F0">
        <w:rPr>
          <w:sz w:val="28"/>
          <w:szCs w:val="28"/>
        </w:rPr>
        <w:t>Рабочая п</w:t>
      </w:r>
      <w:r w:rsidR="001F5CA7" w:rsidRPr="00EA70F0">
        <w:rPr>
          <w:sz w:val="28"/>
          <w:szCs w:val="28"/>
        </w:rPr>
        <w:t xml:space="preserve">рограмма </w:t>
      </w:r>
      <w:r w:rsidRPr="00EA70F0">
        <w:rPr>
          <w:b/>
          <w:sz w:val="28"/>
          <w:szCs w:val="28"/>
        </w:rPr>
        <w:t>ПОО.03 «История искусств»</w:t>
      </w:r>
      <w:r w:rsidR="001F5CA7" w:rsidRPr="00EA70F0">
        <w:rPr>
          <w:color w:val="000000"/>
          <w:sz w:val="28"/>
          <w:szCs w:val="28"/>
        </w:rPr>
        <w:t xml:space="preserve"> составлена в соответствии с рабочей программой воспитания и календарным планом воспитательной работы (ссыл</w:t>
      </w:r>
      <w:r w:rsidR="001F5CA7" w:rsidRPr="00EA70F0">
        <w:rPr>
          <w:sz w:val="28"/>
          <w:szCs w:val="28"/>
        </w:rPr>
        <w:t>к</w:t>
      </w:r>
      <w:r w:rsidR="001F5CA7" w:rsidRPr="00EA70F0">
        <w:rPr>
          <w:color w:val="000000"/>
          <w:sz w:val="28"/>
          <w:szCs w:val="28"/>
        </w:rPr>
        <w:t xml:space="preserve">а: </w:t>
      </w:r>
      <w:hyperlink r:id="rId8" w:tgtFrame="_blank" w:history="1">
        <w:r w:rsidR="001F5CA7" w:rsidRPr="00EA70F0">
          <w:rPr>
            <w:color w:val="000000"/>
            <w:sz w:val="28"/>
            <w:szCs w:val="28"/>
          </w:rPr>
          <w:t>http://noki53.ru/about/programma-vospitaniya.php</w:t>
        </w:r>
      </w:hyperlink>
      <w:r w:rsidR="001F5CA7" w:rsidRPr="00EA70F0">
        <w:rPr>
          <w:sz w:val="28"/>
          <w:szCs w:val="28"/>
        </w:rPr>
        <w:t>)</w:t>
      </w:r>
      <w:r w:rsidR="001F5CA7" w:rsidRPr="00EA70F0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pStyle w:val="ad"/>
        <w:ind w:left="0" w:firstLine="69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1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технологий.</w:t>
      </w:r>
    </w:p>
    <w:p w:rsidR="0013090F" w:rsidRPr="001C614B" w:rsidRDefault="0013090F" w:rsidP="0013090F">
      <w:pPr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СЭО (средства электронного обучения) могут быть следующих основных типов: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информационно-справочные системы;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учебники;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приложения к учебникам;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учебные базы данных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энциклопедии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справочники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дидактические компьютерные игры;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дидактические материалы;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lastRenderedPageBreak/>
        <w:t>— образовательные видеофильмы;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фоторепродукции картин, памятников архитектуры и скульптуры, фотоизображения окружающего мира (природы и общества) и т.п.;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</w:t>
      </w:r>
      <w:proofErr w:type="spellStart"/>
      <w:r w:rsidRPr="001C614B">
        <w:rPr>
          <w:sz w:val="28"/>
          <w:szCs w:val="28"/>
        </w:rPr>
        <w:t>аудиофрагменты</w:t>
      </w:r>
      <w:proofErr w:type="spellEnd"/>
      <w:r w:rsidRPr="001C614B">
        <w:rPr>
          <w:sz w:val="28"/>
          <w:szCs w:val="28"/>
        </w:rPr>
        <w:t xml:space="preserve"> (</w:t>
      </w:r>
      <w:proofErr w:type="spellStart"/>
      <w:r w:rsidRPr="001C614B">
        <w:rPr>
          <w:sz w:val="28"/>
          <w:szCs w:val="28"/>
        </w:rPr>
        <w:t>аудиофрагменты</w:t>
      </w:r>
      <w:proofErr w:type="spellEnd"/>
      <w:r w:rsidRPr="001C614B">
        <w:rPr>
          <w:sz w:val="28"/>
          <w:szCs w:val="28"/>
        </w:rPr>
        <w:t xml:space="preserve"> текста, </w:t>
      </w:r>
      <w:proofErr w:type="spellStart"/>
      <w:r w:rsidRPr="001C614B">
        <w:rPr>
          <w:sz w:val="28"/>
          <w:szCs w:val="28"/>
        </w:rPr>
        <w:t>аудиолекции</w:t>
      </w:r>
      <w:proofErr w:type="spellEnd"/>
      <w:r w:rsidRPr="001C614B">
        <w:rPr>
          <w:sz w:val="28"/>
          <w:szCs w:val="28"/>
        </w:rPr>
        <w:t>, звуковые комментарии к рисункам, речевые фрагменты персоналий и др., музыкальные композиции);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инструкции к заданиям;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презентации.</w:t>
      </w:r>
    </w:p>
    <w:p w:rsidR="0013090F" w:rsidRPr="00805697" w:rsidRDefault="0013090F" w:rsidP="0013090F">
      <w:pPr>
        <w:widowControl w:val="0"/>
        <w:autoSpaceDE w:val="0"/>
        <w:autoSpaceDN w:val="0"/>
        <w:adjustRightInd w:val="0"/>
        <w:ind w:firstLine="696"/>
        <w:jc w:val="both"/>
        <w:rPr>
          <w:sz w:val="28"/>
        </w:rPr>
      </w:pPr>
      <w:r w:rsidRPr="001C614B">
        <w:rPr>
          <w:sz w:val="28"/>
          <w:szCs w:val="28"/>
        </w:rPr>
        <w:t xml:space="preserve">В зависимости от целей занятий могут </w:t>
      </w:r>
      <w:r w:rsidRPr="00805697">
        <w:rPr>
          <w:sz w:val="28"/>
          <w:szCs w:val="28"/>
        </w:rPr>
        <w:t xml:space="preserve">использоваться электронная почта, социальные сети, </w:t>
      </w:r>
      <w:proofErr w:type="spellStart"/>
      <w:r w:rsidRPr="00805697">
        <w:rPr>
          <w:sz w:val="28"/>
          <w:szCs w:val="28"/>
        </w:rPr>
        <w:t>мессенджеры</w:t>
      </w:r>
      <w:proofErr w:type="spellEnd"/>
      <w:r w:rsidRPr="00805697">
        <w:rPr>
          <w:sz w:val="28"/>
          <w:szCs w:val="28"/>
        </w:rPr>
        <w:t>.</w:t>
      </w:r>
    </w:p>
    <w:p w:rsidR="0013090F" w:rsidRPr="00805697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5848B5" w:rsidRPr="00805697" w:rsidRDefault="005848B5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805697">
        <w:rPr>
          <w:b/>
          <w:sz w:val="28"/>
          <w:szCs w:val="28"/>
        </w:rPr>
        <w:t>4. Структура учебной дисциплины</w:t>
      </w:r>
    </w:p>
    <w:p w:rsidR="00464C1E" w:rsidRPr="00805697" w:rsidRDefault="00464C1E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805697">
        <w:rPr>
          <w:b/>
          <w:sz w:val="28"/>
          <w:szCs w:val="28"/>
        </w:rPr>
        <w:t>4.1 Объем времени, выделяемый на дисциплину</w:t>
      </w:r>
    </w:p>
    <w:p w:rsidR="001B460B" w:rsidRPr="00805697" w:rsidRDefault="001B460B" w:rsidP="00EA52C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805697">
        <w:rPr>
          <w:sz w:val="28"/>
          <w:szCs w:val="28"/>
        </w:rPr>
        <w:t>Максимальная учебная нагрузка студента –</w:t>
      </w:r>
      <w:r w:rsidR="00EA52CF" w:rsidRPr="00805697">
        <w:rPr>
          <w:sz w:val="28"/>
          <w:szCs w:val="28"/>
        </w:rPr>
        <w:t xml:space="preserve"> </w:t>
      </w:r>
      <w:r w:rsidR="006A49E5" w:rsidRPr="00805697">
        <w:rPr>
          <w:sz w:val="28"/>
          <w:szCs w:val="28"/>
        </w:rPr>
        <w:t>113</w:t>
      </w:r>
      <w:r w:rsidRPr="00805697">
        <w:rPr>
          <w:sz w:val="28"/>
          <w:szCs w:val="28"/>
        </w:rPr>
        <w:t xml:space="preserve"> часов, из которых</w:t>
      </w:r>
      <w:r w:rsidR="00EA52CF" w:rsidRPr="00805697">
        <w:rPr>
          <w:sz w:val="28"/>
          <w:szCs w:val="28"/>
        </w:rPr>
        <w:t xml:space="preserve"> </w:t>
      </w:r>
      <w:r w:rsidRPr="00805697">
        <w:rPr>
          <w:sz w:val="28"/>
          <w:szCs w:val="28"/>
        </w:rPr>
        <w:t xml:space="preserve">обязательная учебная нагрузка студента – </w:t>
      </w:r>
      <w:r w:rsidR="006A49E5" w:rsidRPr="00805697">
        <w:rPr>
          <w:sz w:val="28"/>
          <w:szCs w:val="28"/>
        </w:rPr>
        <w:t>102</w:t>
      </w:r>
      <w:r w:rsidRPr="00805697">
        <w:rPr>
          <w:sz w:val="28"/>
          <w:szCs w:val="28"/>
        </w:rPr>
        <w:t xml:space="preserve"> час</w:t>
      </w:r>
      <w:r w:rsidR="006A49E5" w:rsidRPr="00805697">
        <w:rPr>
          <w:sz w:val="28"/>
          <w:szCs w:val="28"/>
        </w:rPr>
        <w:t>а</w:t>
      </w:r>
      <w:r w:rsidR="00EA52CF" w:rsidRPr="00805697">
        <w:rPr>
          <w:sz w:val="28"/>
          <w:szCs w:val="28"/>
        </w:rPr>
        <w:t>:</w:t>
      </w:r>
    </w:p>
    <w:p w:rsidR="00EA52CF" w:rsidRPr="00805697" w:rsidRDefault="00187CEE" w:rsidP="00187CEE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805697">
        <w:rPr>
          <w:sz w:val="28"/>
          <w:szCs w:val="28"/>
        </w:rPr>
        <w:t xml:space="preserve">— аудиторные часы – </w:t>
      </w:r>
      <w:r w:rsidR="006A49E5" w:rsidRPr="00805697">
        <w:rPr>
          <w:sz w:val="28"/>
          <w:szCs w:val="28"/>
        </w:rPr>
        <w:t>102 часов, самостоятельная работа 7 часов, 3 часа 4 сем, 4 часа 6 сем.</w:t>
      </w:r>
      <w:r w:rsidR="00CC5112" w:rsidRPr="00805697">
        <w:rPr>
          <w:sz w:val="28"/>
          <w:szCs w:val="28"/>
        </w:rPr>
        <w:t>, промежуточная аттестация 4 часа</w:t>
      </w:r>
    </w:p>
    <w:p w:rsidR="001B460B" w:rsidRPr="00805697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805697">
        <w:rPr>
          <w:sz w:val="28"/>
          <w:szCs w:val="28"/>
        </w:rPr>
        <w:t xml:space="preserve">Время изучения: </w:t>
      </w:r>
      <w:r w:rsidR="006A49E5" w:rsidRPr="00805697">
        <w:rPr>
          <w:sz w:val="28"/>
          <w:szCs w:val="28"/>
        </w:rPr>
        <w:t>4,5,6</w:t>
      </w:r>
      <w:r w:rsidRPr="00805697">
        <w:rPr>
          <w:sz w:val="28"/>
          <w:szCs w:val="28"/>
        </w:rPr>
        <w:t xml:space="preserve"> семестры. </w:t>
      </w:r>
    </w:p>
    <w:p w:rsidR="001B460B" w:rsidRPr="00805697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805697">
        <w:rPr>
          <w:sz w:val="28"/>
          <w:szCs w:val="28"/>
        </w:rPr>
        <w:t xml:space="preserve">Форма итогового контроля – </w:t>
      </w:r>
      <w:r w:rsidR="006A49E5" w:rsidRPr="00805697">
        <w:rPr>
          <w:sz w:val="28"/>
          <w:szCs w:val="28"/>
        </w:rPr>
        <w:t xml:space="preserve">4,5 - контрольная, 6 </w:t>
      </w:r>
      <w:proofErr w:type="spellStart"/>
      <w:r w:rsidR="006A49E5" w:rsidRPr="00805697">
        <w:rPr>
          <w:sz w:val="28"/>
          <w:szCs w:val="28"/>
        </w:rPr>
        <w:t>сем.-</w:t>
      </w:r>
      <w:r w:rsidRPr="00805697">
        <w:rPr>
          <w:sz w:val="28"/>
          <w:szCs w:val="28"/>
        </w:rPr>
        <w:t>экзамен</w:t>
      </w:r>
      <w:proofErr w:type="spellEnd"/>
      <w:r w:rsidRPr="00805697">
        <w:rPr>
          <w:sz w:val="28"/>
          <w:szCs w:val="28"/>
        </w:rPr>
        <w:t>.</w:t>
      </w:r>
    </w:p>
    <w:p w:rsidR="001B460B" w:rsidRPr="00805697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64C1E" w:rsidRPr="00805697" w:rsidRDefault="00464C1E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805697">
        <w:rPr>
          <w:b/>
          <w:sz w:val="28"/>
          <w:szCs w:val="28"/>
        </w:rPr>
        <w:t>4.2 Тематический план «История искусств»</w:t>
      </w:r>
    </w:p>
    <w:p w:rsidR="0013090F" w:rsidRPr="00805697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805697">
        <w:rPr>
          <w:sz w:val="28"/>
          <w:szCs w:val="28"/>
        </w:rPr>
        <w:t>Специальность – 54.02.01 Дизайн (по отраслям)</w:t>
      </w:r>
    </w:p>
    <w:p w:rsidR="0013090F" w:rsidRPr="00805697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805697">
        <w:rPr>
          <w:sz w:val="28"/>
          <w:szCs w:val="28"/>
        </w:rPr>
        <w:t>Форма обучения – очная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4"/>
        <w:gridCol w:w="851"/>
        <w:gridCol w:w="850"/>
        <w:gridCol w:w="851"/>
        <w:gridCol w:w="708"/>
      </w:tblGrid>
      <w:tr w:rsidR="00187CEE" w:rsidRPr="00805697" w:rsidTr="00BE45AF">
        <w:trPr>
          <w:cantSplit/>
          <w:trHeight w:val="1281"/>
          <w:jc w:val="center"/>
        </w:trPr>
        <w:tc>
          <w:tcPr>
            <w:tcW w:w="6204" w:type="dxa"/>
            <w:vMerge w:val="restart"/>
            <w:vAlign w:val="center"/>
          </w:tcPr>
          <w:p w:rsidR="00187CEE" w:rsidRPr="00805697" w:rsidRDefault="00187CEE" w:rsidP="003D4F23">
            <w:pPr>
              <w:ind w:right="-24"/>
              <w:jc w:val="center"/>
              <w:rPr>
                <w:b/>
              </w:rPr>
            </w:pPr>
            <w:r w:rsidRPr="00805697">
              <w:t>Наименование разделов и тем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187CEE" w:rsidRPr="00805697" w:rsidRDefault="00187CEE" w:rsidP="003D4F23">
            <w:pPr>
              <w:ind w:left="33" w:right="-24"/>
              <w:rPr>
                <w:b/>
              </w:rPr>
            </w:pPr>
            <w:r w:rsidRPr="00805697">
              <w:t>Максимальная нагрузка студента</w:t>
            </w:r>
          </w:p>
        </w:tc>
        <w:tc>
          <w:tcPr>
            <w:tcW w:w="1701" w:type="dxa"/>
            <w:gridSpan w:val="2"/>
          </w:tcPr>
          <w:p w:rsidR="00187CEE" w:rsidRPr="00805697" w:rsidRDefault="00187CEE" w:rsidP="003D4F23">
            <w:pPr>
              <w:jc w:val="center"/>
            </w:pPr>
            <w:r w:rsidRPr="00805697">
              <w:t>Кол-во аудиторных часов при очной форме обучения</w:t>
            </w:r>
          </w:p>
          <w:p w:rsidR="00187CEE" w:rsidRPr="00805697" w:rsidRDefault="00187CEE" w:rsidP="003D4F23">
            <w:pPr>
              <w:jc w:val="center"/>
            </w:pPr>
            <w:r w:rsidRPr="00805697">
              <w:t xml:space="preserve">Всего </w:t>
            </w:r>
            <w:proofErr w:type="spellStart"/>
            <w:r w:rsidRPr="00805697">
              <w:t>группые</w:t>
            </w:r>
            <w:proofErr w:type="spellEnd"/>
            <w:r w:rsidRPr="00805697">
              <w:t xml:space="preserve"> уроки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187CEE" w:rsidRPr="00805697" w:rsidRDefault="00187CEE" w:rsidP="003D4F23">
            <w:pPr>
              <w:ind w:left="113" w:right="-24"/>
              <w:rPr>
                <w:b/>
              </w:rPr>
            </w:pPr>
            <w:r w:rsidRPr="00805697">
              <w:t>Самостоятельная работа студента</w:t>
            </w:r>
          </w:p>
        </w:tc>
      </w:tr>
      <w:tr w:rsidR="00187CEE" w:rsidRPr="00805697" w:rsidTr="00BE45AF">
        <w:trPr>
          <w:cantSplit/>
          <w:trHeight w:val="1727"/>
          <w:jc w:val="center"/>
        </w:trPr>
        <w:tc>
          <w:tcPr>
            <w:tcW w:w="6204" w:type="dxa"/>
            <w:vMerge/>
            <w:vAlign w:val="bottom"/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187CEE" w:rsidRPr="00805697" w:rsidRDefault="00187CEE" w:rsidP="003D4F23">
            <w:pPr>
              <w:ind w:left="33" w:right="-24"/>
              <w:rPr>
                <w:b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187CEE" w:rsidRPr="00805697" w:rsidRDefault="00187CEE" w:rsidP="003D4F23">
            <w:pPr>
              <w:jc w:val="center"/>
              <w:rPr>
                <w:bCs/>
                <w:sz w:val="21"/>
                <w:szCs w:val="21"/>
              </w:rPr>
            </w:pPr>
            <w:r w:rsidRPr="00805697">
              <w:rPr>
                <w:bCs/>
                <w:sz w:val="21"/>
                <w:szCs w:val="21"/>
              </w:rPr>
              <w:t>Теоретическое обучение</w:t>
            </w:r>
          </w:p>
        </w:tc>
        <w:tc>
          <w:tcPr>
            <w:tcW w:w="851" w:type="dxa"/>
            <w:textDirection w:val="btLr"/>
            <w:vAlign w:val="center"/>
          </w:tcPr>
          <w:p w:rsidR="00187CEE" w:rsidRPr="00805697" w:rsidRDefault="00187CEE" w:rsidP="003D4F23">
            <w:pPr>
              <w:ind w:left="33"/>
              <w:jc w:val="center"/>
              <w:rPr>
                <w:bCs/>
                <w:sz w:val="21"/>
                <w:szCs w:val="21"/>
              </w:rPr>
            </w:pPr>
            <w:r w:rsidRPr="00805697">
              <w:rPr>
                <w:bCs/>
                <w:sz w:val="21"/>
                <w:szCs w:val="21"/>
              </w:rPr>
              <w:t>Практическая работа</w:t>
            </w:r>
          </w:p>
        </w:tc>
        <w:tc>
          <w:tcPr>
            <w:tcW w:w="708" w:type="dxa"/>
            <w:vMerge/>
          </w:tcPr>
          <w:p w:rsidR="00187CEE" w:rsidRPr="00805697" w:rsidRDefault="00187CEE" w:rsidP="003D4F23">
            <w:pPr>
              <w:ind w:right="175"/>
              <w:rPr>
                <w:b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</w:tcPr>
          <w:p w:rsidR="00187CEE" w:rsidRPr="00805697" w:rsidRDefault="00CC5112" w:rsidP="003D4F23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05697">
              <w:rPr>
                <w:b/>
                <w:color w:val="000000" w:themeColor="text1"/>
                <w:sz w:val="28"/>
                <w:szCs w:val="28"/>
                <w:lang w:val="en-US"/>
              </w:rPr>
              <w:t>IV</w:t>
            </w:r>
            <w:r w:rsidRPr="0080569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187CEE" w:rsidRPr="00805697">
              <w:rPr>
                <w:b/>
                <w:color w:val="000000" w:themeColor="text1"/>
                <w:sz w:val="28"/>
                <w:szCs w:val="28"/>
              </w:rPr>
              <w:t>семестр</w:t>
            </w:r>
          </w:p>
        </w:tc>
        <w:tc>
          <w:tcPr>
            <w:tcW w:w="851" w:type="dxa"/>
          </w:tcPr>
          <w:p w:rsidR="00187CEE" w:rsidRPr="00805697" w:rsidRDefault="00187CEE" w:rsidP="003D4F23">
            <w:pPr>
              <w:widowControl w:val="0"/>
              <w:tabs>
                <w:tab w:val="left" w:pos="635"/>
                <w:tab w:val="center" w:pos="4677"/>
              </w:tabs>
              <w:autoSpaceDE w:val="0"/>
              <w:adjustRightInd w:val="0"/>
              <w:ind w:left="18" w:right="-24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</w:tcPr>
          <w:p w:rsidR="00187CEE" w:rsidRPr="00805697" w:rsidRDefault="00187CEE" w:rsidP="003D4F23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</w:tcPr>
          <w:p w:rsidR="00187CEE" w:rsidRPr="00805697" w:rsidRDefault="00187CEE" w:rsidP="003D4F23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ind w:left="3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</w:tcPr>
          <w:p w:rsidR="00187CEE" w:rsidRPr="00805697" w:rsidRDefault="00187CEE" w:rsidP="003D4F23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</w:tcPr>
          <w:p w:rsidR="00187CEE" w:rsidRPr="00805697" w:rsidRDefault="00187CEE" w:rsidP="001B460B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Введение в изучение истории искусства</w:t>
            </w:r>
          </w:p>
        </w:tc>
        <w:tc>
          <w:tcPr>
            <w:tcW w:w="851" w:type="dxa"/>
          </w:tcPr>
          <w:p w:rsidR="00187CEE" w:rsidRPr="00805697" w:rsidRDefault="005E67D4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vAlign w:val="bottom"/>
          </w:tcPr>
          <w:p w:rsidR="00187CEE" w:rsidRPr="00805697" w:rsidRDefault="00187CEE" w:rsidP="001B460B">
            <w:pPr>
              <w:ind w:left="33"/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</w:tcPr>
          <w:p w:rsidR="00187CEE" w:rsidRPr="00805697" w:rsidRDefault="00187CEE" w:rsidP="001B460B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1. Искусство первобытного общества</w:t>
            </w:r>
          </w:p>
        </w:tc>
        <w:tc>
          <w:tcPr>
            <w:tcW w:w="851" w:type="dxa"/>
          </w:tcPr>
          <w:p w:rsidR="00187CEE" w:rsidRPr="00805697" w:rsidRDefault="005E67D4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4</w:t>
            </w:r>
          </w:p>
        </w:tc>
        <w:tc>
          <w:tcPr>
            <w:tcW w:w="851" w:type="dxa"/>
            <w:vAlign w:val="bottom"/>
          </w:tcPr>
          <w:p w:rsidR="00187CEE" w:rsidRPr="00805697" w:rsidRDefault="00187CEE" w:rsidP="001B460B">
            <w:pPr>
              <w:ind w:left="33"/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</w:tcPr>
          <w:p w:rsidR="00187CEE" w:rsidRPr="00805697" w:rsidRDefault="00187CEE" w:rsidP="001B460B">
            <w:pPr>
              <w:tabs>
                <w:tab w:val="left" w:pos="5137"/>
              </w:tabs>
              <w:ind w:right="34"/>
              <w:jc w:val="right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Раздел 1. Искусство Древнего мира</w:t>
            </w:r>
          </w:p>
        </w:tc>
        <w:tc>
          <w:tcPr>
            <w:tcW w:w="851" w:type="dxa"/>
            <w:vAlign w:val="bottom"/>
          </w:tcPr>
          <w:p w:rsidR="00187CEE" w:rsidRPr="00805697" w:rsidRDefault="00187CEE" w:rsidP="001B460B">
            <w:pPr>
              <w:tabs>
                <w:tab w:val="left" w:pos="635"/>
              </w:tabs>
              <w:ind w:left="18" w:right="-24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vAlign w:val="bottom"/>
          </w:tcPr>
          <w:p w:rsidR="00187CEE" w:rsidRPr="00805697" w:rsidRDefault="00187CEE" w:rsidP="001B460B">
            <w:pPr>
              <w:ind w:left="33"/>
              <w:jc w:val="center"/>
              <w:rPr>
                <w:color w:val="000000" w:themeColor="text1"/>
              </w:rPr>
            </w:pPr>
          </w:p>
        </w:tc>
        <w:tc>
          <w:tcPr>
            <w:tcW w:w="708" w:type="dxa"/>
            <w:vAlign w:val="bottom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</w:tcPr>
          <w:p w:rsidR="00187CEE" w:rsidRPr="00805697" w:rsidRDefault="00187CEE" w:rsidP="001B460B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2. Искусство Древнего Египта</w:t>
            </w:r>
          </w:p>
        </w:tc>
        <w:tc>
          <w:tcPr>
            <w:tcW w:w="851" w:type="dxa"/>
          </w:tcPr>
          <w:p w:rsidR="00187CEE" w:rsidRPr="00805697" w:rsidRDefault="00187CEE" w:rsidP="001561F7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</w:t>
            </w:r>
            <w:r w:rsidR="001561F7" w:rsidRPr="00805697">
              <w:rPr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12</w:t>
            </w:r>
          </w:p>
        </w:tc>
        <w:tc>
          <w:tcPr>
            <w:tcW w:w="851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</w:tcPr>
          <w:p w:rsidR="00187CEE" w:rsidRPr="00805697" w:rsidRDefault="00187CEE" w:rsidP="001B460B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3. Искусство Передней Азии</w:t>
            </w:r>
          </w:p>
        </w:tc>
        <w:tc>
          <w:tcPr>
            <w:tcW w:w="851" w:type="dxa"/>
          </w:tcPr>
          <w:p w:rsidR="00187CEE" w:rsidRPr="00805697" w:rsidRDefault="001561F7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4</w:t>
            </w:r>
          </w:p>
        </w:tc>
        <w:tc>
          <w:tcPr>
            <w:tcW w:w="850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6</w:t>
            </w:r>
          </w:p>
        </w:tc>
        <w:tc>
          <w:tcPr>
            <w:tcW w:w="851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bottom w:val="single" w:sz="4" w:space="0" w:color="auto"/>
            </w:tcBorders>
          </w:tcPr>
          <w:p w:rsidR="00187CEE" w:rsidRPr="00805697" w:rsidRDefault="00187CEE" w:rsidP="001B460B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4. Эгейское искусство</w:t>
            </w:r>
          </w:p>
        </w:tc>
        <w:tc>
          <w:tcPr>
            <w:tcW w:w="851" w:type="dxa"/>
          </w:tcPr>
          <w:p w:rsidR="00187CEE" w:rsidRPr="00805697" w:rsidRDefault="005E67D4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4</w:t>
            </w:r>
          </w:p>
        </w:tc>
        <w:tc>
          <w:tcPr>
            <w:tcW w:w="850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8</w:t>
            </w:r>
          </w:p>
        </w:tc>
        <w:tc>
          <w:tcPr>
            <w:tcW w:w="851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1B460B">
            <w:pPr>
              <w:tabs>
                <w:tab w:val="left" w:pos="1830"/>
                <w:tab w:val="left" w:pos="5137"/>
              </w:tabs>
              <w:ind w:right="34"/>
              <w:jc w:val="right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Всего за семестр</w:t>
            </w:r>
          </w:p>
        </w:tc>
        <w:tc>
          <w:tcPr>
            <w:tcW w:w="851" w:type="dxa"/>
            <w:shd w:val="clear" w:color="auto" w:fill="D9D9D9"/>
          </w:tcPr>
          <w:p w:rsidR="00187CEE" w:rsidRPr="00805697" w:rsidRDefault="001561F7" w:rsidP="001561F7">
            <w:pPr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22</w:t>
            </w:r>
          </w:p>
        </w:tc>
        <w:tc>
          <w:tcPr>
            <w:tcW w:w="850" w:type="dxa"/>
            <w:shd w:val="clear" w:color="auto" w:fill="D9D9D9"/>
          </w:tcPr>
          <w:p w:rsidR="00187CEE" w:rsidRPr="00805697" w:rsidRDefault="00CC5112" w:rsidP="001B460B">
            <w:pPr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34</w:t>
            </w:r>
          </w:p>
        </w:tc>
        <w:tc>
          <w:tcPr>
            <w:tcW w:w="851" w:type="dxa"/>
            <w:shd w:val="clear" w:color="auto" w:fill="D9D9D9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shd w:val="clear" w:color="auto" w:fill="D9D9D9"/>
          </w:tcPr>
          <w:p w:rsidR="00187CEE" w:rsidRPr="00805697" w:rsidRDefault="00CC5112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3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CC5112" w:rsidP="00CC5112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  <w:rPr>
                <w:color w:val="000000" w:themeColor="text1"/>
              </w:rPr>
            </w:pPr>
            <w:r w:rsidRPr="00805697">
              <w:rPr>
                <w:b/>
                <w:color w:val="000000" w:themeColor="text1"/>
                <w:sz w:val="28"/>
                <w:szCs w:val="28"/>
                <w:lang w:val="en-US"/>
              </w:rPr>
              <w:t xml:space="preserve">V </w:t>
            </w:r>
            <w:proofErr w:type="spellStart"/>
            <w:r w:rsidRPr="00805697">
              <w:rPr>
                <w:b/>
                <w:color w:val="000000" w:themeColor="text1"/>
                <w:sz w:val="28"/>
                <w:szCs w:val="28"/>
                <w:lang w:val="en-US"/>
              </w:rPr>
              <w:t>семестр</w:t>
            </w:r>
            <w:proofErr w:type="spellEnd"/>
            <w:r w:rsidRPr="00805697">
              <w:rPr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rPr>
                <w:color w:val="000000" w:themeColor="text1"/>
              </w:rPr>
            </w:pPr>
          </w:p>
        </w:tc>
        <w:tc>
          <w:tcPr>
            <w:tcW w:w="850" w:type="dxa"/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</w:tcPr>
          <w:p w:rsidR="00187CEE" w:rsidRPr="00805697" w:rsidRDefault="00187CEE" w:rsidP="003D4F23">
            <w:pPr>
              <w:ind w:left="33"/>
              <w:rPr>
                <w:color w:val="000000" w:themeColor="text1"/>
              </w:rPr>
            </w:pPr>
          </w:p>
        </w:tc>
        <w:tc>
          <w:tcPr>
            <w:tcW w:w="708" w:type="dxa"/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5. Искусство Древней Греции</w:t>
            </w:r>
          </w:p>
        </w:tc>
        <w:tc>
          <w:tcPr>
            <w:tcW w:w="851" w:type="dxa"/>
          </w:tcPr>
          <w:p w:rsidR="00187CEE" w:rsidRPr="00805697" w:rsidRDefault="005E67D4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8</w:t>
            </w:r>
          </w:p>
        </w:tc>
        <w:tc>
          <w:tcPr>
            <w:tcW w:w="850" w:type="dxa"/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16</w:t>
            </w:r>
          </w:p>
        </w:tc>
        <w:tc>
          <w:tcPr>
            <w:tcW w:w="851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6. Искусство Древнего Рима</w:t>
            </w:r>
          </w:p>
        </w:tc>
        <w:tc>
          <w:tcPr>
            <w:tcW w:w="851" w:type="dxa"/>
          </w:tcPr>
          <w:p w:rsidR="00187CEE" w:rsidRPr="00805697" w:rsidRDefault="001561F7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4</w:t>
            </w:r>
          </w:p>
        </w:tc>
        <w:tc>
          <w:tcPr>
            <w:tcW w:w="850" w:type="dxa"/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8</w:t>
            </w:r>
          </w:p>
        </w:tc>
        <w:tc>
          <w:tcPr>
            <w:tcW w:w="851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Раздел 2. Искусство Средних веков</w:t>
            </w:r>
          </w:p>
        </w:tc>
        <w:tc>
          <w:tcPr>
            <w:tcW w:w="851" w:type="dxa"/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8" w:type="dxa"/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 xml:space="preserve">Тема 7. Общая характеристика искусства Средних веков. </w:t>
            </w:r>
            <w:r w:rsidRPr="00805697">
              <w:rPr>
                <w:color w:val="000000" w:themeColor="text1"/>
              </w:rPr>
              <w:lastRenderedPageBreak/>
              <w:t xml:space="preserve">Искусство </w:t>
            </w:r>
            <w:proofErr w:type="spellStart"/>
            <w:r w:rsidRPr="00805697">
              <w:rPr>
                <w:color w:val="000000" w:themeColor="text1"/>
              </w:rPr>
              <w:t>раннехристианского</w:t>
            </w:r>
            <w:proofErr w:type="spellEnd"/>
            <w:r w:rsidRPr="00805697">
              <w:rPr>
                <w:color w:val="000000" w:themeColor="text1"/>
              </w:rPr>
              <w:t xml:space="preserve"> периода.</w:t>
            </w:r>
          </w:p>
        </w:tc>
        <w:tc>
          <w:tcPr>
            <w:tcW w:w="851" w:type="dxa"/>
          </w:tcPr>
          <w:p w:rsidR="00187CEE" w:rsidRPr="00805697" w:rsidRDefault="001561F7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850" w:type="dxa"/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4</w:t>
            </w:r>
          </w:p>
        </w:tc>
        <w:tc>
          <w:tcPr>
            <w:tcW w:w="851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lastRenderedPageBreak/>
              <w:t>Тема 8. Искусство Византии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87CEE" w:rsidRPr="00805697" w:rsidRDefault="005E67D4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Всего за семестр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805697" w:rsidRDefault="001561F7" w:rsidP="001561F7">
            <w:pPr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22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805697" w:rsidRDefault="00CC5112" w:rsidP="003D4F23">
            <w:pPr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CC5112" w:rsidP="003D4F23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  <w:sz w:val="28"/>
                <w:szCs w:val="28"/>
                <w:lang w:val="en-US"/>
              </w:rPr>
              <w:t xml:space="preserve">VI </w:t>
            </w:r>
            <w:proofErr w:type="spellStart"/>
            <w:r w:rsidRPr="00805697">
              <w:rPr>
                <w:b/>
                <w:color w:val="000000" w:themeColor="text1"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87CEE" w:rsidRPr="00805697" w:rsidRDefault="00187CEE" w:rsidP="003D4F23">
            <w:pPr>
              <w:ind w:left="33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9. Романское искусство</w:t>
            </w:r>
          </w:p>
        </w:tc>
        <w:tc>
          <w:tcPr>
            <w:tcW w:w="851" w:type="dxa"/>
          </w:tcPr>
          <w:p w:rsidR="00187CEE" w:rsidRPr="00805697" w:rsidRDefault="001561F7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5</w:t>
            </w:r>
          </w:p>
        </w:tc>
        <w:tc>
          <w:tcPr>
            <w:tcW w:w="850" w:type="dxa"/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8</w:t>
            </w:r>
          </w:p>
        </w:tc>
        <w:tc>
          <w:tcPr>
            <w:tcW w:w="851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10. Готическое искусство</w:t>
            </w:r>
          </w:p>
        </w:tc>
        <w:tc>
          <w:tcPr>
            <w:tcW w:w="851" w:type="dxa"/>
          </w:tcPr>
          <w:p w:rsidR="00187CEE" w:rsidRPr="00805697" w:rsidRDefault="001561F7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5</w:t>
            </w:r>
          </w:p>
        </w:tc>
        <w:tc>
          <w:tcPr>
            <w:tcW w:w="850" w:type="dxa"/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8</w:t>
            </w:r>
          </w:p>
        </w:tc>
        <w:tc>
          <w:tcPr>
            <w:tcW w:w="851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11. Искусство Индии</w:t>
            </w:r>
          </w:p>
        </w:tc>
        <w:tc>
          <w:tcPr>
            <w:tcW w:w="851" w:type="dxa"/>
          </w:tcPr>
          <w:p w:rsidR="00187CEE" w:rsidRPr="00805697" w:rsidRDefault="001561F7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7</w:t>
            </w:r>
          </w:p>
        </w:tc>
        <w:tc>
          <w:tcPr>
            <w:tcW w:w="850" w:type="dxa"/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8</w:t>
            </w:r>
          </w:p>
        </w:tc>
        <w:tc>
          <w:tcPr>
            <w:tcW w:w="851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12. Искусство Китая</w:t>
            </w:r>
          </w:p>
        </w:tc>
        <w:tc>
          <w:tcPr>
            <w:tcW w:w="851" w:type="dxa"/>
          </w:tcPr>
          <w:p w:rsidR="00187CEE" w:rsidRPr="00805697" w:rsidRDefault="001561F7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7</w:t>
            </w:r>
          </w:p>
        </w:tc>
        <w:tc>
          <w:tcPr>
            <w:tcW w:w="850" w:type="dxa"/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8</w:t>
            </w:r>
          </w:p>
        </w:tc>
        <w:tc>
          <w:tcPr>
            <w:tcW w:w="851" w:type="dxa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Всего за семестр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805697" w:rsidRDefault="001561F7" w:rsidP="001561F7">
            <w:pPr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24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805697" w:rsidRDefault="00CC5112" w:rsidP="003D4F23">
            <w:pPr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805697" w:rsidRDefault="00805697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-</w:t>
            </w:r>
          </w:p>
        </w:tc>
      </w:tr>
      <w:tr w:rsidR="00703F7B" w:rsidRPr="00805697" w:rsidTr="00756C99">
        <w:trPr>
          <w:jc w:val="center"/>
        </w:trPr>
        <w:tc>
          <w:tcPr>
            <w:tcW w:w="946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03F7B" w:rsidRPr="00805697" w:rsidRDefault="00703F7B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Промежуточная аттестация- экзамен - 4 часа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ind w:left="33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Раздел 3. Искусство Древней и Средневековой Руси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ind w:left="33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</w:tr>
      <w:tr w:rsidR="00187CEE" w:rsidRPr="00805697" w:rsidTr="00BE45AF">
        <w:trPr>
          <w:trHeight w:val="196"/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13. Искусство Киевской Руси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756C99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561F7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 xml:space="preserve">Тема 14. Искусство Новгорода и Пскова </w:t>
            </w:r>
            <w:r w:rsidR="001561F7" w:rsidRPr="00805697">
              <w:rPr>
                <w:color w:val="000000" w:themeColor="text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E62C77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1</w:t>
            </w:r>
            <w:r w:rsidR="00D12D6F" w:rsidRPr="00805697">
              <w:rPr>
                <w:color w:val="000000" w:themeColor="text1"/>
              </w:rPr>
              <w:t>5</w:t>
            </w:r>
            <w:r w:rsidRPr="00805697">
              <w:rPr>
                <w:color w:val="000000" w:themeColor="text1"/>
              </w:rPr>
              <w:t xml:space="preserve">. Искусство Москвы </w:t>
            </w:r>
            <w:r w:rsidRPr="00805697">
              <w:rPr>
                <w:color w:val="000000" w:themeColor="text1"/>
                <w:lang w:val="en-US"/>
              </w:rPr>
              <w:t>XIV</w:t>
            </w:r>
            <w:r w:rsidRPr="00805697">
              <w:rPr>
                <w:color w:val="000000" w:themeColor="text1"/>
              </w:rPr>
              <w:t>-</w:t>
            </w:r>
            <w:r w:rsidRPr="00805697">
              <w:rPr>
                <w:color w:val="000000" w:themeColor="text1"/>
                <w:lang w:val="en-US"/>
              </w:rPr>
              <w:t>XV</w:t>
            </w:r>
            <w:r w:rsidRPr="00805697">
              <w:rPr>
                <w:color w:val="000000" w:themeColor="text1"/>
              </w:rPr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5E67D4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1</w:t>
            </w:r>
            <w:r w:rsidR="00D12D6F" w:rsidRPr="00805697">
              <w:rPr>
                <w:color w:val="000000" w:themeColor="text1"/>
              </w:rPr>
              <w:t>6</w:t>
            </w:r>
            <w:r w:rsidRPr="00805697">
              <w:rPr>
                <w:color w:val="000000" w:themeColor="text1"/>
              </w:rPr>
              <w:t xml:space="preserve">. Русское искусство </w:t>
            </w:r>
            <w:r w:rsidRPr="00805697">
              <w:rPr>
                <w:color w:val="000000" w:themeColor="text1"/>
                <w:lang w:val="en-US"/>
              </w:rPr>
              <w:t>XVI</w:t>
            </w:r>
            <w:r w:rsidRPr="00805697">
              <w:rPr>
                <w:color w:val="000000" w:themeColor="text1"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5E67D4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CEE" w:rsidRPr="00805697" w:rsidRDefault="00187CEE" w:rsidP="00D12D6F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1</w:t>
            </w:r>
            <w:r w:rsidR="00D12D6F" w:rsidRPr="00805697">
              <w:rPr>
                <w:color w:val="000000" w:themeColor="text1"/>
              </w:rPr>
              <w:t>7</w:t>
            </w:r>
            <w:r w:rsidRPr="00805697">
              <w:rPr>
                <w:color w:val="000000" w:themeColor="text1"/>
              </w:rPr>
              <w:t xml:space="preserve">. Русское искусство </w:t>
            </w:r>
            <w:r w:rsidRPr="00805697">
              <w:rPr>
                <w:color w:val="000000" w:themeColor="text1"/>
                <w:lang w:val="en-US"/>
              </w:rPr>
              <w:t>XVII</w:t>
            </w:r>
            <w:r w:rsidRPr="00805697">
              <w:rPr>
                <w:color w:val="000000" w:themeColor="text1"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CEE" w:rsidRPr="00805697" w:rsidRDefault="005E67D4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E62C77" w:rsidP="00581CC4">
            <w:pPr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3D4F23">
            <w:pPr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  <w:sz w:val="28"/>
                <w:szCs w:val="28"/>
                <w:lang w:val="en-US"/>
              </w:rPr>
              <w:t xml:space="preserve">VII </w:t>
            </w:r>
            <w:proofErr w:type="spellStart"/>
            <w:r w:rsidRPr="00805697">
              <w:rPr>
                <w:b/>
                <w:color w:val="000000" w:themeColor="text1"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ind w:left="33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right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Раздел 4. Искусство эпохи Возрождения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ind w:left="33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 xml:space="preserve">Тема </w:t>
            </w:r>
            <w:r w:rsidR="00D12D6F" w:rsidRPr="00805697">
              <w:rPr>
                <w:color w:val="000000" w:themeColor="text1"/>
              </w:rPr>
              <w:t>18</w:t>
            </w:r>
            <w:r w:rsidRPr="00805697">
              <w:rPr>
                <w:color w:val="000000" w:themeColor="text1"/>
              </w:rPr>
              <w:t>. Искусство Италии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756C99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 xml:space="preserve">Тема </w:t>
            </w:r>
            <w:r w:rsidR="00D12D6F" w:rsidRPr="00805697">
              <w:rPr>
                <w:color w:val="000000" w:themeColor="text1"/>
              </w:rPr>
              <w:t>19</w:t>
            </w:r>
            <w:r w:rsidRPr="00805697">
              <w:rPr>
                <w:color w:val="000000" w:themeColor="text1"/>
              </w:rPr>
              <w:t xml:space="preserve">. </w:t>
            </w:r>
            <w:r w:rsidR="00FD4845" w:rsidRPr="00805697">
              <w:rPr>
                <w:color w:val="000000" w:themeColor="text1"/>
              </w:rPr>
              <w:t>Северное Возрождение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756C99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right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 xml:space="preserve">Раздел 5. Зарубежное искусство </w:t>
            </w:r>
            <w:r w:rsidRPr="00805697">
              <w:rPr>
                <w:b/>
                <w:color w:val="000000" w:themeColor="text1"/>
                <w:lang w:val="en-US"/>
              </w:rPr>
              <w:t>XVII</w:t>
            </w:r>
            <w:r w:rsidRPr="00805697">
              <w:rPr>
                <w:b/>
                <w:color w:val="000000" w:themeColor="text1"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2</w:t>
            </w:r>
            <w:r w:rsidR="00D12D6F" w:rsidRPr="00805697">
              <w:rPr>
                <w:color w:val="000000" w:themeColor="text1"/>
              </w:rPr>
              <w:t>0</w:t>
            </w:r>
            <w:r w:rsidRPr="00805697">
              <w:rPr>
                <w:color w:val="000000" w:themeColor="text1"/>
              </w:rPr>
              <w:t xml:space="preserve">. Искусство Италии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2</w:t>
            </w:r>
            <w:r w:rsidR="00D12D6F" w:rsidRPr="00805697">
              <w:rPr>
                <w:color w:val="000000" w:themeColor="text1"/>
              </w:rPr>
              <w:t>1</w:t>
            </w:r>
            <w:r w:rsidRPr="00805697">
              <w:rPr>
                <w:color w:val="000000" w:themeColor="text1"/>
              </w:rPr>
              <w:t>. Искусство Фландрии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756C99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2</w:t>
            </w:r>
            <w:r w:rsidR="00D12D6F" w:rsidRPr="00805697">
              <w:rPr>
                <w:color w:val="000000" w:themeColor="text1"/>
              </w:rPr>
              <w:t>2</w:t>
            </w:r>
            <w:r w:rsidRPr="00805697">
              <w:rPr>
                <w:color w:val="000000" w:themeColor="text1"/>
              </w:rPr>
              <w:t xml:space="preserve">. Искусство Голландии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756C99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2</w:t>
            </w:r>
            <w:r w:rsidR="00D12D6F" w:rsidRPr="00805697">
              <w:rPr>
                <w:color w:val="000000" w:themeColor="text1"/>
              </w:rPr>
              <w:t>3</w:t>
            </w:r>
            <w:r w:rsidRPr="00805697">
              <w:rPr>
                <w:color w:val="000000" w:themeColor="text1"/>
              </w:rPr>
              <w:t>. Искусство Испании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756C99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2</w:t>
            </w:r>
            <w:r w:rsidR="00D12D6F" w:rsidRPr="00805697">
              <w:rPr>
                <w:color w:val="000000" w:themeColor="text1"/>
              </w:rPr>
              <w:t>4</w:t>
            </w:r>
            <w:r w:rsidRPr="00805697">
              <w:rPr>
                <w:color w:val="000000" w:themeColor="text1"/>
              </w:rPr>
              <w:t>. Искусство Франции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756C99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right"/>
              <w:rPr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 xml:space="preserve">Раздел 6. Зарубежное искусство </w:t>
            </w:r>
            <w:r w:rsidRPr="00805697">
              <w:rPr>
                <w:b/>
                <w:color w:val="000000" w:themeColor="text1"/>
                <w:lang w:val="en-US"/>
              </w:rPr>
              <w:t>XVIII</w:t>
            </w:r>
            <w:r w:rsidRPr="00805697">
              <w:rPr>
                <w:b/>
                <w:color w:val="000000" w:themeColor="text1"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2</w:t>
            </w:r>
            <w:r w:rsidR="00D12D6F" w:rsidRPr="00805697">
              <w:rPr>
                <w:color w:val="000000" w:themeColor="text1"/>
              </w:rPr>
              <w:t>5</w:t>
            </w:r>
            <w:r w:rsidRPr="00805697">
              <w:rPr>
                <w:color w:val="000000" w:themeColor="text1"/>
              </w:rPr>
              <w:t xml:space="preserve">. Искусство Франции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756C99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2</w:t>
            </w:r>
            <w:r w:rsidR="00D12D6F" w:rsidRPr="00805697">
              <w:rPr>
                <w:color w:val="000000" w:themeColor="text1"/>
              </w:rPr>
              <w:t>6</w:t>
            </w:r>
            <w:r w:rsidRPr="00805697">
              <w:rPr>
                <w:color w:val="000000" w:themeColor="text1"/>
              </w:rPr>
              <w:t>. Искусство Италии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756C99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Тема 3</w:t>
            </w:r>
            <w:r w:rsidR="00D12D6F" w:rsidRPr="00805697">
              <w:rPr>
                <w:color w:val="000000" w:themeColor="text1"/>
              </w:rPr>
              <w:t>7</w:t>
            </w:r>
            <w:r w:rsidRPr="00805697">
              <w:rPr>
                <w:color w:val="000000" w:themeColor="text1"/>
              </w:rPr>
              <w:t>. Искусство Англии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756C99" w:rsidP="00581CC4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3D4F23">
            <w:pPr>
              <w:jc w:val="right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756C99" w:rsidP="005E67D4">
            <w:pPr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1</w:t>
            </w:r>
            <w:r w:rsidR="005E67D4" w:rsidRPr="00805697">
              <w:rPr>
                <w:b/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3D4F23">
            <w:pPr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1B460B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187CEE">
            <w:pPr>
              <w:jc w:val="center"/>
              <w:rPr>
                <w:color w:val="000000" w:themeColor="text1"/>
              </w:rPr>
            </w:pPr>
            <w:r w:rsidRPr="00805697">
              <w:rPr>
                <w:color w:val="000000" w:themeColor="text1"/>
              </w:rPr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ind w:right="34"/>
              <w:jc w:val="center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  <w:sz w:val="28"/>
                <w:szCs w:val="28"/>
                <w:lang w:val="en-US"/>
              </w:rPr>
              <w:t xml:space="preserve">VIII </w:t>
            </w:r>
            <w:proofErr w:type="spellStart"/>
            <w:r w:rsidRPr="00805697">
              <w:rPr>
                <w:b/>
                <w:color w:val="000000" w:themeColor="text1"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ind w:left="33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ind w:right="34"/>
              <w:jc w:val="right"/>
              <w:rPr>
                <w:b/>
                <w:color w:val="000000" w:themeColor="text1"/>
              </w:rPr>
            </w:pPr>
            <w:r w:rsidRPr="00805697">
              <w:rPr>
                <w:b/>
                <w:color w:val="000000" w:themeColor="text1"/>
              </w:rPr>
              <w:t xml:space="preserve">Раздел 7. Зарубежное искусство </w:t>
            </w:r>
            <w:r w:rsidRPr="00805697">
              <w:rPr>
                <w:b/>
                <w:color w:val="000000" w:themeColor="text1"/>
                <w:lang w:val="en-US"/>
              </w:rPr>
              <w:t>XIX</w:t>
            </w:r>
            <w:r w:rsidRPr="00805697">
              <w:rPr>
                <w:b/>
                <w:color w:val="000000" w:themeColor="text1"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ind w:left="33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rPr>
                <w:color w:val="000000" w:themeColor="text1"/>
              </w:rPr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ind w:right="34"/>
            </w:pPr>
            <w:r w:rsidRPr="00805697">
              <w:t xml:space="preserve">Тема </w:t>
            </w:r>
            <w:r w:rsidR="00D12D6F" w:rsidRPr="00805697">
              <w:t>28</w:t>
            </w:r>
            <w:r w:rsidRPr="00805697">
              <w:t>. Искусство Англии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633D" w:rsidP="00581CC4">
            <w:pPr>
              <w:jc w:val="center"/>
            </w:pPr>
            <w:r w:rsidRPr="00805697"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</w:pPr>
            <w:r w:rsidRPr="00805697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</w:pPr>
            <w:r w:rsidRPr="00805697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</w:pPr>
            <w:r w:rsidRPr="00805697"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ind w:right="34"/>
            </w:pPr>
            <w:r w:rsidRPr="00805697">
              <w:t xml:space="preserve">Тема </w:t>
            </w:r>
            <w:r w:rsidR="00D12D6F" w:rsidRPr="00805697">
              <w:t>29</w:t>
            </w:r>
            <w:r w:rsidRPr="00805697">
              <w:t xml:space="preserve">. Искусство Испании конца </w:t>
            </w:r>
            <w:r w:rsidRPr="00805697">
              <w:rPr>
                <w:lang w:val="en-US"/>
              </w:rPr>
              <w:t>XVIII</w:t>
            </w:r>
            <w:r w:rsidRPr="00805697">
              <w:t xml:space="preserve">-начала </w:t>
            </w:r>
            <w:r w:rsidRPr="00805697">
              <w:rPr>
                <w:lang w:val="en-US"/>
              </w:rPr>
              <w:t>XIX</w:t>
            </w:r>
            <w:r w:rsidRPr="00805697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633D" w:rsidP="00581CC4">
            <w:pPr>
              <w:jc w:val="center"/>
            </w:pPr>
            <w:r w:rsidRPr="00805697"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</w:pPr>
            <w:r w:rsidRPr="00805697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</w:pPr>
            <w:r w:rsidRPr="00805697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</w:pPr>
            <w:r w:rsidRPr="00805697"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ind w:right="34"/>
            </w:pPr>
            <w:r w:rsidRPr="00805697">
              <w:t>Тема 3</w:t>
            </w:r>
            <w:r w:rsidR="00D12D6F" w:rsidRPr="00805697">
              <w:t>0</w:t>
            </w:r>
            <w:r w:rsidRPr="00805697">
              <w:t xml:space="preserve">. Искусство Франции </w:t>
            </w:r>
            <w:r w:rsidR="00FD4845" w:rsidRPr="00805697">
              <w:t xml:space="preserve"> </w:t>
            </w:r>
            <w:r w:rsidRPr="00805697">
              <w:t xml:space="preserve"> </w:t>
            </w:r>
            <w:r w:rsidRPr="00805697">
              <w:rPr>
                <w:lang w:val="en-US"/>
              </w:rPr>
              <w:t>XIX</w:t>
            </w:r>
            <w:r w:rsidRPr="00805697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633D" w:rsidP="00581CC4">
            <w:pPr>
              <w:jc w:val="center"/>
            </w:pPr>
            <w:r w:rsidRPr="00805697"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</w:pPr>
            <w:r w:rsidRPr="00805697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</w:pPr>
            <w:r w:rsidRPr="00805697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</w:pPr>
            <w:r w:rsidRPr="00805697"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ind w:right="34"/>
            </w:pPr>
            <w:r w:rsidRPr="00805697">
              <w:t>Тема 3</w:t>
            </w:r>
            <w:r w:rsidR="00D12D6F" w:rsidRPr="00805697">
              <w:t>1</w:t>
            </w:r>
            <w:r w:rsidRPr="00805697">
              <w:t>. Искусство Франции конца XIX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633D" w:rsidP="00581CC4">
            <w:pPr>
              <w:jc w:val="center"/>
            </w:pPr>
            <w:r w:rsidRPr="00805697"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</w:pPr>
            <w:r w:rsidRPr="00805697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</w:pPr>
            <w:r w:rsidRPr="00805697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</w:pPr>
            <w:r w:rsidRPr="00805697"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ind w:right="34"/>
              <w:jc w:val="right"/>
              <w:rPr>
                <w:b/>
              </w:rPr>
            </w:pPr>
            <w:r w:rsidRPr="00805697">
              <w:rPr>
                <w:b/>
              </w:rPr>
              <w:t>Раздел 8. Зарубежное искусство ХХ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ind w:right="34"/>
            </w:pPr>
            <w:r w:rsidRPr="00805697">
              <w:t>Тема 3</w:t>
            </w:r>
            <w:r w:rsidR="00D12D6F" w:rsidRPr="00805697">
              <w:t>2</w:t>
            </w:r>
            <w:r w:rsidRPr="00805697">
              <w:t>. Обзор искусства ХХ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633D" w:rsidP="003D4F23">
            <w:pPr>
              <w:tabs>
                <w:tab w:val="left" w:pos="635"/>
              </w:tabs>
              <w:ind w:left="18" w:right="-24"/>
              <w:jc w:val="center"/>
            </w:pPr>
            <w:r w:rsidRPr="00805697"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</w:pPr>
            <w:r w:rsidRPr="00805697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</w:pPr>
            <w:r w:rsidRPr="00805697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</w:pPr>
            <w:r w:rsidRPr="00805697"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ind w:right="34"/>
              <w:jc w:val="right"/>
              <w:rPr>
                <w:b/>
              </w:rPr>
            </w:pPr>
            <w:r w:rsidRPr="00805697">
              <w:rPr>
                <w:b/>
              </w:rPr>
              <w:t xml:space="preserve">Раздел 9. Русское искусство </w:t>
            </w:r>
            <w:r w:rsidRPr="00805697">
              <w:rPr>
                <w:b/>
                <w:lang w:val="en-US"/>
              </w:rPr>
              <w:t>XVIII</w:t>
            </w:r>
            <w:r w:rsidRPr="00805697">
              <w:rPr>
                <w:b/>
              </w:rPr>
              <w:t>-</w:t>
            </w:r>
            <w:r w:rsidRPr="00805697">
              <w:rPr>
                <w:b/>
                <w:lang w:val="en-US"/>
              </w:rPr>
              <w:t>XX</w:t>
            </w:r>
            <w:r w:rsidRPr="00805697">
              <w:rPr>
                <w:b/>
              </w:rPr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ind w:left="33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</w:pP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ind w:right="34"/>
            </w:pPr>
            <w:r w:rsidRPr="00805697">
              <w:t>Тема 3</w:t>
            </w:r>
            <w:r w:rsidR="00D12D6F" w:rsidRPr="00805697">
              <w:t>3</w:t>
            </w:r>
            <w:r w:rsidRPr="00805697">
              <w:t xml:space="preserve">. Русское искусство </w:t>
            </w:r>
            <w:r w:rsidR="005E67D4" w:rsidRPr="00805697">
              <w:t xml:space="preserve"> </w:t>
            </w:r>
            <w:r w:rsidRPr="00805697">
              <w:t xml:space="preserve"> </w:t>
            </w:r>
            <w:r w:rsidRPr="00805697">
              <w:rPr>
                <w:lang w:val="en-US"/>
              </w:rPr>
              <w:t>XVIII</w:t>
            </w:r>
            <w:r w:rsidRPr="00805697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E62C77" w:rsidP="00581CC4">
            <w:pPr>
              <w:jc w:val="center"/>
            </w:pPr>
            <w:r w:rsidRPr="00805697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</w:pPr>
            <w:r w:rsidRPr="00805697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</w:pPr>
            <w:r w:rsidRPr="00805697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</w:pPr>
            <w:r w:rsidRPr="00805697"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ind w:right="34"/>
            </w:pPr>
            <w:r w:rsidRPr="00805697">
              <w:t>Тема 3</w:t>
            </w:r>
            <w:r w:rsidR="00D12D6F" w:rsidRPr="00805697">
              <w:t>4</w:t>
            </w:r>
            <w:r w:rsidRPr="00805697">
              <w:t xml:space="preserve">. Русское искусство </w:t>
            </w:r>
            <w:r w:rsidR="005E67D4" w:rsidRPr="00805697">
              <w:t xml:space="preserve"> </w:t>
            </w:r>
            <w:r w:rsidRPr="00805697">
              <w:t xml:space="preserve"> </w:t>
            </w:r>
            <w:r w:rsidRPr="00805697">
              <w:rPr>
                <w:lang w:val="en-US"/>
              </w:rPr>
              <w:t>XIX</w:t>
            </w:r>
            <w:r w:rsidRPr="00805697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633D" w:rsidP="00581CC4">
            <w:pPr>
              <w:jc w:val="center"/>
            </w:pPr>
            <w:r w:rsidRPr="00805697"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</w:pPr>
            <w:r w:rsidRPr="00805697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</w:pPr>
            <w:r w:rsidRPr="00805697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</w:pPr>
            <w:r w:rsidRPr="00805697"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D12D6F">
            <w:pPr>
              <w:ind w:right="34"/>
            </w:pPr>
            <w:r w:rsidRPr="00805697">
              <w:t xml:space="preserve">Тема </w:t>
            </w:r>
            <w:r w:rsidR="00D12D6F" w:rsidRPr="00805697">
              <w:t>35</w:t>
            </w:r>
            <w:r w:rsidRPr="00805697">
              <w:t xml:space="preserve">. Русское искусство рубежа </w:t>
            </w:r>
            <w:r w:rsidRPr="00805697">
              <w:rPr>
                <w:lang w:val="en-US"/>
              </w:rPr>
              <w:t>XIX</w:t>
            </w:r>
            <w:r w:rsidRPr="00805697">
              <w:t>-</w:t>
            </w:r>
            <w:r w:rsidRPr="00805697">
              <w:rPr>
                <w:lang w:val="en-US"/>
              </w:rPr>
              <w:t>XX</w:t>
            </w:r>
            <w:r w:rsidRPr="00805697">
              <w:t>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633D" w:rsidP="00581CC4">
            <w:pPr>
              <w:jc w:val="center"/>
            </w:pPr>
            <w:r w:rsidRPr="00805697"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3D4F23">
            <w:pPr>
              <w:jc w:val="center"/>
            </w:pPr>
            <w:r w:rsidRPr="00805697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B460B">
            <w:pPr>
              <w:jc w:val="center"/>
            </w:pPr>
            <w:r w:rsidRPr="00805697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805697" w:rsidRDefault="00187CEE" w:rsidP="00187CEE">
            <w:pPr>
              <w:jc w:val="center"/>
            </w:pPr>
            <w:r w:rsidRPr="00805697">
              <w:t>—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3D4F23">
            <w:pPr>
              <w:ind w:right="34"/>
              <w:jc w:val="right"/>
              <w:rPr>
                <w:b/>
              </w:rPr>
            </w:pPr>
            <w:r w:rsidRPr="00805697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E62C77" w:rsidP="005E67D4">
            <w:pPr>
              <w:jc w:val="center"/>
              <w:rPr>
                <w:b/>
              </w:rPr>
            </w:pPr>
            <w:r w:rsidRPr="00805697">
              <w:rPr>
                <w:b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3D4F23">
            <w:pPr>
              <w:jc w:val="center"/>
              <w:rPr>
                <w:b/>
              </w:rPr>
            </w:pPr>
            <w:r w:rsidRPr="00805697">
              <w:rPr>
                <w:b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187CEE" w:rsidP="001B460B">
            <w:pPr>
              <w:jc w:val="center"/>
            </w:pPr>
            <w:r w:rsidRPr="00805697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805697" w:rsidRDefault="00805697" w:rsidP="00187CEE">
            <w:pPr>
              <w:jc w:val="center"/>
            </w:pPr>
            <w:r w:rsidRPr="00805697">
              <w:t>4</w:t>
            </w:r>
          </w:p>
        </w:tc>
      </w:tr>
      <w:tr w:rsidR="00187CEE" w:rsidRPr="00805697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</w:tcBorders>
            <w:shd w:val="clear" w:color="auto" w:fill="BFBFBF"/>
          </w:tcPr>
          <w:p w:rsidR="00187CEE" w:rsidRPr="00805697" w:rsidRDefault="00187CEE" w:rsidP="003D4F23">
            <w:pPr>
              <w:ind w:right="34"/>
              <w:jc w:val="right"/>
              <w:rPr>
                <w:b/>
              </w:rPr>
            </w:pPr>
            <w:r w:rsidRPr="00805697">
              <w:rPr>
                <w:b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/>
          </w:tcPr>
          <w:p w:rsidR="00187CEE" w:rsidRPr="00805697" w:rsidRDefault="002A0DEB" w:rsidP="00E62C77">
            <w:pPr>
              <w:jc w:val="center"/>
              <w:rPr>
                <w:b/>
              </w:rPr>
            </w:pPr>
            <w:r w:rsidRPr="00805697">
              <w:rPr>
                <w:b/>
              </w:rPr>
              <w:t>1</w:t>
            </w:r>
            <w:r w:rsidR="00E62C77" w:rsidRPr="00805697">
              <w:rPr>
                <w:b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BFBFBF"/>
          </w:tcPr>
          <w:p w:rsidR="00187CEE" w:rsidRPr="00805697" w:rsidRDefault="00187CEE" w:rsidP="003D4F23">
            <w:pPr>
              <w:jc w:val="center"/>
              <w:rPr>
                <w:b/>
              </w:rPr>
            </w:pPr>
            <w:r w:rsidRPr="00805697">
              <w:rPr>
                <w:b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/>
          </w:tcPr>
          <w:p w:rsidR="00187CEE" w:rsidRPr="00805697" w:rsidRDefault="00187CEE" w:rsidP="003D4F23">
            <w:pPr>
              <w:ind w:left="33"/>
              <w:jc w:val="center"/>
              <w:rPr>
                <w:b/>
              </w:rPr>
            </w:pPr>
            <w:r w:rsidRPr="00805697">
              <w:t>—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BFBFBF"/>
          </w:tcPr>
          <w:p w:rsidR="00187CEE" w:rsidRPr="00805697" w:rsidRDefault="00187CEE" w:rsidP="00187CEE">
            <w:pPr>
              <w:jc w:val="center"/>
            </w:pPr>
            <w:r w:rsidRPr="00805697">
              <w:t>—</w:t>
            </w:r>
          </w:p>
        </w:tc>
      </w:tr>
    </w:tbl>
    <w:p w:rsidR="0013090F" w:rsidRPr="00805697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</w:p>
    <w:p w:rsidR="0013090F" w:rsidRPr="00805697" w:rsidRDefault="00484D28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color w:val="000000"/>
          <w:sz w:val="20"/>
          <w:szCs w:val="20"/>
        </w:rPr>
      </w:pPr>
      <w:r w:rsidRPr="00805697">
        <w:rPr>
          <w:b/>
          <w:bCs/>
          <w:sz w:val="28"/>
          <w:szCs w:val="28"/>
        </w:rPr>
        <w:t>4.3</w:t>
      </w:r>
      <w:r w:rsidR="0013090F" w:rsidRPr="00805697">
        <w:rPr>
          <w:b/>
          <w:bCs/>
          <w:sz w:val="28"/>
          <w:szCs w:val="28"/>
        </w:rPr>
        <w:t xml:space="preserve"> Распределение учебной нагрузки по семестрам</w:t>
      </w:r>
    </w:p>
    <w:p w:rsidR="0013090F" w:rsidRPr="00805697" w:rsidRDefault="0013090F" w:rsidP="0013090F">
      <w:pPr>
        <w:ind w:firstLine="709"/>
        <w:jc w:val="both"/>
        <w:rPr>
          <w:sz w:val="28"/>
          <w:szCs w:val="28"/>
        </w:rPr>
      </w:pPr>
      <w:r w:rsidRPr="00805697">
        <w:rPr>
          <w:sz w:val="28"/>
          <w:szCs w:val="28"/>
        </w:rPr>
        <w:t>Специальность – 54.02.01 Дизайн (по отраслям)</w:t>
      </w:r>
    </w:p>
    <w:p w:rsidR="0013090F" w:rsidRPr="00805697" w:rsidRDefault="0013090F" w:rsidP="0013090F">
      <w:pPr>
        <w:ind w:firstLine="709"/>
        <w:jc w:val="both"/>
        <w:rPr>
          <w:sz w:val="28"/>
          <w:szCs w:val="28"/>
        </w:rPr>
      </w:pPr>
      <w:r w:rsidRPr="00805697">
        <w:rPr>
          <w:sz w:val="28"/>
          <w:szCs w:val="28"/>
        </w:rPr>
        <w:t>Форма обучения – очная</w:t>
      </w:r>
    </w:p>
    <w:p w:rsidR="00703F7B" w:rsidRPr="00805697" w:rsidRDefault="00703F7B" w:rsidP="0013090F">
      <w:pPr>
        <w:ind w:firstLine="709"/>
        <w:jc w:val="both"/>
        <w:rPr>
          <w:sz w:val="28"/>
          <w:szCs w:val="28"/>
        </w:rPr>
      </w:pPr>
    </w:p>
    <w:p w:rsidR="00703F7B" w:rsidRPr="00805697" w:rsidRDefault="00703F7B" w:rsidP="0013090F">
      <w:pPr>
        <w:ind w:firstLine="709"/>
        <w:jc w:val="both"/>
        <w:rPr>
          <w:sz w:val="28"/>
          <w:szCs w:val="28"/>
        </w:rPr>
      </w:pPr>
    </w:p>
    <w:p w:rsidR="00703F7B" w:rsidRPr="00805697" w:rsidRDefault="00703F7B" w:rsidP="0013090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36"/>
        <w:gridCol w:w="1151"/>
        <w:gridCol w:w="1114"/>
        <w:gridCol w:w="919"/>
        <w:gridCol w:w="992"/>
        <w:gridCol w:w="47"/>
        <w:gridCol w:w="1040"/>
        <w:gridCol w:w="47"/>
        <w:gridCol w:w="993"/>
      </w:tblGrid>
      <w:tr w:rsidR="00703F7B" w:rsidRPr="00805697" w:rsidTr="00805697">
        <w:trPr>
          <w:gridAfter w:val="7"/>
          <w:wAfter w:w="5152" w:type="dxa"/>
          <w:trHeight w:val="276"/>
        </w:trPr>
        <w:tc>
          <w:tcPr>
            <w:tcW w:w="2736" w:type="dxa"/>
            <w:vMerge w:val="restart"/>
          </w:tcPr>
          <w:p w:rsidR="00703F7B" w:rsidRPr="00805697" w:rsidRDefault="00703F7B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805697">
              <w:rPr>
                <w:b/>
                <w:bCs/>
              </w:rPr>
              <w:t>Вид учебной работы</w:t>
            </w:r>
          </w:p>
        </w:tc>
        <w:tc>
          <w:tcPr>
            <w:tcW w:w="1151" w:type="dxa"/>
            <w:vMerge w:val="restart"/>
          </w:tcPr>
          <w:p w:rsidR="00703F7B" w:rsidRPr="00805697" w:rsidRDefault="00703F7B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805697">
              <w:rPr>
                <w:b/>
                <w:bCs/>
              </w:rPr>
              <w:t>Всего</w:t>
            </w:r>
          </w:p>
        </w:tc>
      </w:tr>
      <w:tr w:rsidR="00805697" w:rsidRPr="00805697" w:rsidTr="00805697">
        <w:trPr>
          <w:trHeight w:val="292"/>
        </w:trPr>
        <w:tc>
          <w:tcPr>
            <w:tcW w:w="2736" w:type="dxa"/>
            <w:vMerge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151" w:type="dxa"/>
            <w:vMerge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114" w:type="dxa"/>
            <w:shd w:val="clear" w:color="auto" w:fill="auto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805697">
              <w:rPr>
                <w:b/>
                <w:bCs/>
                <w:lang w:val="en-US"/>
              </w:rPr>
              <w:t>IV</w:t>
            </w:r>
          </w:p>
        </w:tc>
        <w:tc>
          <w:tcPr>
            <w:tcW w:w="919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805697">
              <w:rPr>
                <w:b/>
                <w:bCs/>
                <w:lang w:val="en-US"/>
              </w:rPr>
              <w:t>V</w:t>
            </w:r>
          </w:p>
        </w:tc>
        <w:tc>
          <w:tcPr>
            <w:tcW w:w="992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805697">
              <w:rPr>
                <w:b/>
                <w:bCs/>
                <w:lang w:val="en-US"/>
              </w:rPr>
              <w:t>VI</w:t>
            </w:r>
          </w:p>
        </w:tc>
        <w:tc>
          <w:tcPr>
            <w:tcW w:w="1134" w:type="dxa"/>
            <w:gridSpan w:val="3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805697">
              <w:rPr>
                <w:b/>
                <w:sz w:val="28"/>
                <w:szCs w:val="28"/>
                <w:lang w:val="en-US"/>
              </w:rPr>
              <w:t>VII</w:t>
            </w:r>
          </w:p>
        </w:tc>
        <w:tc>
          <w:tcPr>
            <w:tcW w:w="993" w:type="dxa"/>
          </w:tcPr>
          <w:p w:rsidR="00805697" w:rsidRPr="00805697" w:rsidRDefault="00805697" w:rsidP="00805697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805697">
              <w:rPr>
                <w:b/>
                <w:sz w:val="28"/>
                <w:szCs w:val="28"/>
                <w:lang w:val="en-US"/>
              </w:rPr>
              <w:t xml:space="preserve">VIII </w:t>
            </w:r>
            <w:r w:rsidRPr="00805697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05697" w:rsidRPr="00805697" w:rsidTr="00805697">
        <w:tc>
          <w:tcPr>
            <w:tcW w:w="2736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</w:pPr>
            <w:r w:rsidRPr="00805697">
              <w:t>Аудиторные занятия (теоретическое обучение, практическая работа)</w:t>
            </w:r>
          </w:p>
        </w:tc>
        <w:tc>
          <w:tcPr>
            <w:tcW w:w="1151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t>102</w:t>
            </w:r>
          </w:p>
        </w:tc>
        <w:tc>
          <w:tcPr>
            <w:tcW w:w="1114" w:type="dxa"/>
            <w:shd w:val="clear" w:color="auto" w:fill="auto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rPr>
                <w:b/>
              </w:rPr>
              <w:t>22</w:t>
            </w:r>
            <w:r w:rsidRPr="00805697">
              <w:t xml:space="preserve"> </w:t>
            </w:r>
          </w:p>
        </w:tc>
        <w:tc>
          <w:tcPr>
            <w:tcW w:w="919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rPr>
                <w:b/>
              </w:rPr>
              <w:t xml:space="preserve">24 </w:t>
            </w:r>
            <w:r w:rsidRPr="00805697">
              <w:t xml:space="preserve"> </w:t>
            </w:r>
          </w:p>
        </w:tc>
        <w:tc>
          <w:tcPr>
            <w:tcW w:w="992" w:type="dxa"/>
          </w:tcPr>
          <w:p w:rsidR="00805697" w:rsidRPr="00805697" w:rsidRDefault="00805697" w:rsidP="00805697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t>33</w:t>
            </w:r>
          </w:p>
        </w:tc>
        <w:tc>
          <w:tcPr>
            <w:tcW w:w="1134" w:type="dxa"/>
            <w:gridSpan w:val="3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rPr>
                <w:b/>
              </w:rPr>
              <w:t>16</w:t>
            </w:r>
          </w:p>
        </w:tc>
        <w:tc>
          <w:tcPr>
            <w:tcW w:w="993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rPr>
                <w:b/>
              </w:rPr>
              <w:t>9</w:t>
            </w:r>
          </w:p>
        </w:tc>
      </w:tr>
      <w:tr w:rsidR="00805697" w:rsidRPr="00805697" w:rsidTr="00805697">
        <w:tc>
          <w:tcPr>
            <w:tcW w:w="2736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</w:pPr>
            <w:r w:rsidRPr="00805697">
              <w:t>Самостоятельная работа</w:t>
            </w:r>
          </w:p>
        </w:tc>
        <w:tc>
          <w:tcPr>
            <w:tcW w:w="1151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1114" w:type="dxa"/>
            <w:shd w:val="clear" w:color="auto" w:fill="auto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t>3</w:t>
            </w:r>
          </w:p>
        </w:tc>
        <w:tc>
          <w:tcPr>
            <w:tcW w:w="919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992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1134" w:type="dxa"/>
            <w:gridSpan w:val="3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993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t>4</w:t>
            </w:r>
          </w:p>
        </w:tc>
      </w:tr>
      <w:tr w:rsidR="00805697" w:rsidRPr="00805697" w:rsidTr="00805697">
        <w:tc>
          <w:tcPr>
            <w:tcW w:w="2736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both"/>
            </w:pPr>
            <w:r w:rsidRPr="00805697">
              <w:t>Всего</w:t>
            </w:r>
          </w:p>
        </w:tc>
        <w:tc>
          <w:tcPr>
            <w:tcW w:w="1151" w:type="dxa"/>
          </w:tcPr>
          <w:p w:rsidR="00805697" w:rsidRPr="00805697" w:rsidRDefault="00805697" w:rsidP="00581CC4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t>109</w:t>
            </w:r>
          </w:p>
        </w:tc>
        <w:tc>
          <w:tcPr>
            <w:tcW w:w="1114" w:type="dxa"/>
            <w:shd w:val="clear" w:color="auto" w:fill="auto"/>
          </w:tcPr>
          <w:p w:rsidR="00805697" w:rsidRPr="00805697" w:rsidRDefault="00805697" w:rsidP="00581CC4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t>25</w:t>
            </w:r>
          </w:p>
        </w:tc>
        <w:tc>
          <w:tcPr>
            <w:tcW w:w="919" w:type="dxa"/>
          </w:tcPr>
          <w:p w:rsidR="00805697" w:rsidRPr="00805697" w:rsidRDefault="00805697" w:rsidP="00581CC4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t>24</w:t>
            </w:r>
          </w:p>
        </w:tc>
        <w:tc>
          <w:tcPr>
            <w:tcW w:w="992" w:type="dxa"/>
          </w:tcPr>
          <w:p w:rsidR="00805697" w:rsidRPr="00805697" w:rsidRDefault="00805697" w:rsidP="00581CC4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t>37</w:t>
            </w:r>
          </w:p>
        </w:tc>
        <w:tc>
          <w:tcPr>
            <w:tcW w:w="1134" w:type="dxa"/>
            <w:gridSpan w:val="3"/>
          </w:tcPr>
          <w:p w:rsidR="00805697" w:rsidRPr="00805697" w:rsidRDefault="00805697" w:rsidP="00581CC4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t>16</w:t>
            </w:r>
          </w:p>
        </w:tc>
        <w:tc>
          <w:tcPr>
            <w:tcW w:w="993" w:type="dxa"/>
          </w:tcPr>
          <w:p w:rsidR="00805697" w:rsidRPr="00805697" w:rsidRDefault="00805697" w:rsidP="00581CC4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t>13</w:t>
            </w:r>
          </w:p>
        </w:tc>
      </w:tr>
      <w:tr w:rsidR="00805697" w:rsidRPr="001C614B" w:rsidTr="00281483">
        <w:tc>
          <w:tcPr>
            <w:tcW w:w="2736" w:type="dxa"/>
          </w:tcPr>
          <w:p w:rsidR="00805697" w:rsidRPr="00805697" w:rsidRDefault="00805697" w:rsidP="0047196D">
            <w:pPr>
              <w:tabs>
                <w:tab w:val="left" w:pos="567"/>
                <w:tab w:val="left" w:pos="709"/>
              </w:tabs>
              <w:jc w:val="both"/>
            </w:pPr>
            <w:r w:rsidRPr="00805697">
              <w:t>Вид итогового контроля</w:t>
            </w:r>
          </w:p>
        </w:tc>
        <w:tc>
          <w:tcPr>
            <w:tcW w:w="1151" w:type="dxa"/>
          </w:tcPr>
          <w:p w:rsidR="00805697" w:rsidRPr="00805697" w:rsidRDefault="00805697" w:rsidP="00703F7B">
            <w:pPr>
              <w:tabs>
                <w:tab w:val="left" w:pos="567"/>
                <w:tab w:val="left" w:pos="709"/>
              </w:tabs>
              <w:jc w:val="both"/>
            </w:pPr>
          </w:p>
        </w:tc>
        <w:tc>
          <w:tcPr>
            <w:tcW w:w="1114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  <w:proofErr w:type="spellStart"/>
            <w:r w:rsidRPr="00805697">
              <w:t>к\р</w:t>
            </w:r>
            <w:proofErr w:type="spellEnd"/>
          </w:p>
        </w:tc>
        <w:tc>
          <w:tcPr>
            <w:tcW w:w="919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</w:pPr>
            <w:proofErr w:type="spellStart"/>
            <w:r w:rsidRPr="00805697">
              <w:t>к\р</w:t>
            </w:r>
            <w:proofErr w:type="spellEnd"/>
          </w:p>
        </w:tc>
        <w:tc>
          <w:tcPr>
            <w:tcW w:w="1039" w:type="dxa"/>
            <w:gridSpan w:val="2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t xml:space="preserve"> </w:t>
            </w:r>
          </w:p>
        </w:tc>
        <w:tc>
          <w:tcPr>
            <w:tcW w:w="1040" w:type="dxa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1040" w:type="dxa"/>
            <w:gridSpan w:val="2"/>
          </w:tcPr>
          <w:p w:rsidR="00805697" w:rsidRPr="00805697" w:rsidRDefault="00805697" w:rsidP="003D4F23">
            <w:pPr>
              <w:tabs>
                <w:tab w:val="left" w:pos="567"/>
                <w:tab w:val="left" w:pos="709"/>
              </w:tabs>
              <w:jc w:val="center"/>
            </w:pPr>
            <w:r w:rsidRPr="00805697">
              <w:t>Экзамен (4 часа)</w:t>
            </w:r>
          </w:p>
        </w:tc>
      </w:tr>
    </w:tbl>
    <w:p w:rsidR="0013090F" w:rsidRDefault="0013090F" w:rsidP="0013090F">
      <w:pPr>
        <w:widowControl w:val="0"/>
        <w:autoSpaceDE w:val="0"/>
        <w:adjustRightInd w:val="0"/>
        <w:jc w:val="both"/>
        <w:rPr>
          <w:b/>
          <w:sz w:val="28"/>
          <w:szCs w:val="28"/>
        </w:rPr>
      </w:pPr>
    </w:p>
    <w:p w:rsidR="00484D28" w:rsidRPr="001C614B" w:rsidRDefault="00484D28" w:rsidP="00484D28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t xml:space="preserve">5. Содержание дисциплины и требования к формам и содержанию текущего, промежуточного, итогового контроля (программный минимум, </w:t>
      </w:r>
      <w:proofErr w:type="spellStart"/>
      <w:r w:rsidRPr="00D92501">
        <w:rPr>
          <w:b/>
          <w:sz w:val="28"/>
          <w:szCs w:val="28"/>
        </w:rPr>
        <w:t>зачетно-экзаменационные</w:t>
      </w:r>
      <w:proofErr w:type="spellEnd"/>
      <w:r w:rsidRPr="00D92501">
        <w:rPr>
          <w:b/>
          <w:sz w:val="28"/>
          <w:szCs w:val="28"/>
        </w:rPr>
        <w:t xml:space="preserve"> требования).</w:t>
      </w:r>
    </w:p>
    <w:p w:rsidR="0013090F" w:rsidRPr="001C614B" w:rsidRDefault="00484D28" w:rsidP="00484D2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5.1</w:t>
      </w:r>
      <w:r w:rsidR="0013090F" w:rsidRPr="001C614B">
        <w:rPr>
          <w:b/>
          <w:sz w:val="28"/>
          <w:szCs w:val="28"/>
        </w:rPr>
        <w:t xml:space="preserve"> Содержание дисциплины</w:t>
      </w:r>
    </w:p>
    <w:p w:rsidR="00484D28" w:rsidRDefault="00484D28" w:rsidP="00484D28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курс 3 семестр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Введение в изучение истории искусства</w:t>
      </w:r>
    </w:p>
    <w:p w:rsidR="0013090F" w:rsidRPr="001C614B" w:rsidRDefault="0013090F" w:rsidP="0013090F">
      <w:pPr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Требования к знаниям: введение – цель и задачи предмета. Виды и жанры изобразительного искусства. Понятие стиля. Периодизация. Метод художественного анализа произведения искусства.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sz w:val="28"/>
          <w:szCs w:val="28"/>
        </w:rPr>
        <w:t>Требования к</w:t>
      </w:r>
      <w:r w:rsidRPr="001C614B">
        <w:rPr>
          <w:color w:val="000000"/>
          <w:sz w:val="28"/>
          <w:szCs w:val="28"/>
        </w:rPr>
        <w:t xml:space="preserve"> умениям: уметь пересказывать пройденный материал, применять полученные знания в учебной и творческой работе.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255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1. Искусство первобытного общества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Происхождение первобытного искусства. Отличительные особенности первобытного изобразительного искусства.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палеолита: росписи пещер </w:t>
      </w:r>
      <w:proofErr w:type="spellStart"/>
      <w:r w:rsidRPr="001C614B">
        <w:rPr>
          <w:color w:val="000000"/>
          <w:sz w:val="28"/>
          <w:szCs w:val="28"/>
        </w:rPr>
        <w:t>Фом</w:t>
      </w:r>
      <w:proofErr w:type="spellEnd"/>
      <w:r w:rsidRPr="001C614B">
        <w:rPr>
          <w:color w:val="000000"/>
          <w:sz w:val="28"/>
          <w:szCs w:val="28"/>
        </w:rPr>
        <w:t xml:space="preserve"> де </w:t>
      </w:r>
      <w:proofErr w:type="spellStart"/>
      <w:r w:rsidRPr="001C614B">
        <w:rPr>
          <w:color w:val="000000"/>
          <w:sz w:val="28"/>
          <w:szCs w:val="28"/>
        </w:rPr>
        <w:t>Гом</w:t>
      </w:r>
      <w:proofErr w:type="spellEnd"/>
      <w:r w:rsidRPr="001C614B">
        <w:rPr>
          <w:color w:val="000000"/>
          <w:sz w:val="28"/>
          <w:szCs w:val="28"/>
        </w:rPr>
        <w:t xml:space="preserve"> (Франция) и </w:t>
      </w:r>
      <w:proofErr w:type="spellStart"/>
      <w:r w:rsidRPr="001C614B">
        <w:rPr>
          <w:color w:val="000000"/>
          <w:sz w:val="28"/>
          <w:szCs w:val="28"/>
        </w:rPr>
        <w:t>Альтамира</w:t>
      </w:r>
      <w:proofErr w:type="spellEnd"/>
      <w:r w:rsidRPr="001C614B">
        <w:rPr>
          <w:color w:val="000000"/>
          <w:sz w:val="28"/>
          <w:szCs w:val="28"/>
        </w:rPr>
        <w:t xml:space="preserve"> (Северная Испания). Круглая пластика.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эпохи мезолита: росписи в Восточной Испании и Северной Африке.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эпохи неолита: петроглифы (Онежское озеро, Урал, Белое море), развитие мелкой пластики, художественных ремёсел и орнамента.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Особенности искусства эпохи бронзы. Монументальная архитектура: менгиры (Бретань), дольмены (Кавказ) и кромлехи (Стоунхендж).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1. Искусство Древнего мира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2. Искусство Древнего Египта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Характеристика основных особенностей и периодизация искусства Древнего Египта. Сложение канона изображения человеческой фигуры в искусстве </w:t>
      </w:r>
      <w:proofErr w:type="spellStart"/>
      <w:r w:rsidRPr="001C614B">
        <w:rPr>
          <w:color w:val="000000"/>
          <w:sz w:val="28"/>
          <w:szCs w:val="28"/>
        </w:rPr>
        <w:t>додинастического</w:t>
      </w:r>
      <w:proofErr w:type="spellEnd"/>
      <w:r w:rsidRPr="001C614B">
        <w:rPr>
          <w:color w:val="000000"/>
          <w:sz w:val="28"/>
          <w:szCs w:val="28"/>
        </w:rPr>
        <w:t xml:space="preserve"> и раннединастического периодов.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Древнего царства: связь искусства с религиозными представлениями; ведущая роль архитектуры; древнейшее погребальное </w:t>
      </w:r>
      <w:proofErr w:type="spellStart"/>
      <w:r w:rsidRPr="001C614B">
        <w:rPr>
          <w:color w:val="000000"/>
          <w:sz w:val="28"/>
          <w:szCs w:val="28"/>
        </w:rPr>
        <w:t>сооружение-мастаба</w:t>
      </w:r>
      <w:proofErr w:type="spellEnd"/>
      <w:r w:rsidRPr="001C614B">
        <w:rPr>
          <w:color w:val="000000"/>
          <w:sz w:val="28"/>
          <w:szCs w:val="28"/>
        </w:rPr>
        <w:t xml:space="preserve">; ступенчатая пирамида </w:t>
      </w:r>
      <w:proofErr w:type="spellStart"/>
      <w:r w:rsidRPr="001C614B">
        <w:rPr>
          <w:color w:val="000000"/>
          <w:sz w:val="28"/>
          <w:szCs w:val="28"/>
        </w:rPr>
        <w:t>Джосера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Саккара</w:t>
      </w:r>
      <w:proofErr w:type="spellEnd"/>
      <w:r w:rsidRPr="001C614B">
        <w:rPr>
          <w:color w:val="000000"/>
          <w:sz w:val="28"/>
          <w:szCs w:val="28"/>
        </w:rPr>
        <w:t xml:space="preserve">; комплекс пирамид в Гизе. Развитие портретной скульптуры: фараона </w:t>
      </w:r>
      <w:proofErr w:type="spellStart"/>
      <w:r w:rsidRPr="001C614B">
        <w:rPr>
          <w:color w:val="000000"/>
          <w:sz w:val="28"/>
          <w:szCs w:val="28"/>
        </w:rPr>
        <w:t>Хефрена</w:t>
      </w:r>
      <w:proofErr w:type="spellEnd"/>
      <w:r w:rsidRPr="001C614B">
        <w:rPr>
          <w:color w:val="000000"/>
          <w:sz w:val="28"/>
          <w:szCs w:val="28"/>
        </w:rPr>
        <w:t xml:space="preserve">, парные </w:t>
      </w:r>
      <w:r w:rsidRPr="001C614B">
        <w:rPr>
          <w:color w:val="000000"/>
          <w:sz w:val="28"/>
          <w:szCs w:val="28"/>
        </w:rPr>
        <w:lastRenderedPageBreak/>
        <w:t xml:space="preserve">статуи </w:t>
      </w:r>
      <w:proofErr w:type="spellStart"/>
      <w:r w:rsidRPr="001C614B">
        <w:rPr>
          <w:color w:val="000000"/>
          <w:sz w:val="28"/>
          <w:szCs w:val="28"/>
        </w:rPr>
        <w:t>Рахотепа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Нофрет</w:t>
      </w:r>
      <w:proofErr w:type="spellEnd"/>
      <w:r w:rsidRPr="001C614B">
        <w:rPr>
          <w:color w:val="000000"/>
          <w:sz w:val="28"/>
          <w:szCs w:val="28"/>
        </w:rPr>
        <w:t xml:space="preserve">, вельможи Капера, писца </w:t>
      </w:r>
      <w:proofErr w:type="spellStart"/>
      <w:r w:rsidRPr="001C614B">
        <w:rPr>
          <w:color w:val="000000"/>
          <w:sz w:val="28"/>
          <w:szCs w:val="28"/>
        </w:rPr>
        <w:t>Каи</w:t>
      </w:r>
      <w:proofErr w:type="spellEnd"/>
      <w:r w:rsidRPr="001C614B">
        <w:rPr>
          <w:color w:val="000000"/>
          <w:sz w:val="28"/>
          <w:szCs w:val="28"/>
        </w:rPr>
        <w:t xml:space="preserve">. Росписи  гробницы </w:t>
      </w:r>
      <w:proofErr w:type="spellStart"/>
      <w:r w:rsidRPr="001C614B">
        <w:rPr>
          <w:color w:val="000000"/>
          <w:sz w:val="28"/>
          <w:szCs w:val="28"/>
        </w:rPr>
        <w:t>Нефермаата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Медуме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Среднего царства: формирование новых архитектурных форм; храм </w:t>
      </w:r>
      <w:proofErr w:type="spellStart"/>
      <w:r w:rsidRPr="001C614B">
        <w:rPr>
          <w:color w:val="000000"/>
          <w:sz w:val="28"/>
          <w:szCs w:val="28"/>
        </w:rPr>
        <w:t>Ментухотепа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Дейр-эль-Бахри</w:t>
      </w:r>
      <w:proofErr w:type="spellEnd"/>
      <w:r w:rsidRPr="001C614B">
        <w:rPr>
          <w:color w:val="000000"/>
          <w:sz w:val="28"/>
          <w:szCs w:val="28"/>
        </w:rPr>
        <w:t xml:space="preserve">. Усиление внимания к индивидуальным чертам в развитии портретной скульптуры: портреты </w:t>
      </w:r>
      <w:proofErr w:type="spellStart"/>
      <w:r w:rsidRPr="001C614B">
        <w:rPr>
          <w:color w:val="000000"/>
          <w:sz w:val="28"/>
          <w:szCs w:val="28"/>
        </w:rPr>
        <w:t>Сенусерта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Аменемхета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Росписи гробницы </w:t>
      </w:r>
      <w:proofErr w:type="spellStart"/>
      <w:r w:rsidRPr="001C614B">
        <w:rPr>
          <w:color w:val="000000"/>
          <w:sz w:val="28"/>
          <w:szCs w:val="28"/>
        </w:rPr>
        <w:t>Хнумхотепа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Бени-Хасане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первой половины Нового царства: комплексы Амона в </w:t>
      </w:r>
      <w:proofErr w:type="spellStart"/>
      <w:r w:rsidRPr="001C614B">
        <w:rPr>
          <w:color w:val="000000"/>
          <w:sz w:val="28"/>
          <w:szCs w:val="28"/>
        </w:rPr>
        <w:t>Карнаке</w:t>
      </w:r>
      <w:proofErr w:type="spellEnd"/>
      <w:r w:rsidRPr="001C614B">
        <w:rPr>
          <w:color w:val="000000"/>
          <w:sz w:val="28"/>
          <w:szCs w:val="28"/>
        </w:rPr>
        <w:t xml:space="preserve"> и Луксоре; заупокойный храм царицы </w:t>
      </w:r>
      <w:proofErr w:type="spellStart"/>
      <w:r w:rsidRPr="001C614B">
        <w:rPr>
          <w:color w:val="000000"/>
          <w:sz w:val="28"/>
          <w:szCs w:val="28"/>
        </w:rPr>
        <w:t>Хатшепсут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Дейр-эль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Бахри</w:t>
      </w:r>
      <w:proofErr w:type="spellEnd"/>
      <w:r w:rsidRPr="001C614B">
        <w:rPr>
          <w:color w:val="000000"/>
          <w:sz w:val="28"/>
          <w:szCs w:val="28"/>
        </w:rPr>
        <w:t xml:space="preserve">. Росписи гробницы </w:t>
      </w:r>
      <w:proofErr w:type="spellStart"/>
      <w:r w:rsidRPr="001C614B">
        <w:rPr>
          <w:color w:val="000000"/>
          <w:sz w:val="28"/>
          <w:szCs w:val="28"/>
        </w:rPr>
        <w:t>Нахта</w:t>
      </w:r>
      <w:proofErr w:type="spellEnd"/>
      <w:r w:rsidRPr="001C614B">
        <w:rPr>
          <w:color w:val="000000"/>
          <w:sz w:val="28"/>
          <w:szCs w:val="28"/>
        </w:rPr>
        <w:t xml:space="preserve"> в Фивах. Развитие мелкой пластики.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Амарнский</w:t>
      </w:r>
      <w:proofErr w:type="spellEnd"/>
      <w:r w:rsidRPr="001C614B">
        <w:rPr>
          <w:color w:val="000000"/>
          <w:sz w:val="28"/>
          <w:szCs w:val="28"/>
        </w:rPr>
        <w:t xml:space="preserve"> период: значение реформ Эхнатона для развития искусства. Новые идеалы в искусстве, разнообразие сюжетов - рельефы с изображением Эхнатона и членов его семьи. Скульптурные портреты Эхнатона и </w:t>
      </w:r>
      <w:proofErr w:type="spellStart"/>
      <w:r w:rsidRPr="001C614B">
        <w:rPr>
          <w:color w:val="000000"/>
          <w:sz w:val="28"/>
          <w:szCs w:val="28"/>
        </w:rPr>
        <w:t>Нефертити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Развитие декоративно-прикладного искусства в эпоху Нового царства: комплекс предметов из гробницы Тутанхамона.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второй половины Нового царства: скальный храм Рамсеса  в </w:t>
      </w:r>
      <w:proofErr w:type="spellStart"/>
      <w:r w:rsidRPr="001C614B">
        <w:rPr>
          <w:color w:val="000000"/>
          <w:sz w:val="28"/>
          <w:szCs w:val="28"/>
        </w:rPr>
        <w:t>Абу-Симбеле</w:t>
      </w:r>
      <w:proofErr w:type="spellEnd"/>
      <w:r w:rsidRPr="001C614B">
        <w:rPr>
          <w:color w:val="000000"/>
          <w:sz w:val="28"/>
          <w:szCs w:val="28"/>
        </w:rPr>
        <w:t>. Рельеф из Мемфиса «Плакальщики», скульптурные портреты вельмож.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3. Искусство Передней Азии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Основные особенности искусства государств Передней Азии.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Шумера и Аккада: «Белый храм» в </w:t>
      </w:r>
      <w:proofErr w:type="spellStart"/>
      <w:r w:rsidRPr="001C614B">
        <w:rPr>
          <w:color w:val="000000"/>
          <w:sz w:val="28"/>
          <w:szCs w:val="28"/>
        </w:rPr>
        <w:t>Уруке</w:t>
      </w:r>
      <w:proofErr w:type="spellEnd"/>
      <w:r w:rsidRPr="001C614B">
        <w:rPr>
          <w:color w:val="000000"/>
          <w:sz w:val="28"/>
          <w:szCs w:val="28"/>
        </w:rPr>
        <w:t xml:space="preserve">. Главное культовое сооружение – </w:t>
      </w:r>
      <w:proofErr w:type="spellStart"/>
      <w:r w:rsidRPr="001C614B">
        <w:rPr>
          <w:color w:val="000000"/>
          <w:sz w:val="28"/>
          <w:szCs w:val="28"/>
        </w:rPr>
        <w:t>зиккурат</w:t>
      </w:r>
      <w:proofErr w:type="spellEnd"/>
      <w:r w:rsidRPr="001C614B">
        <w:rPr>
          <w:color w:val="000000"/>
          <w:sz w:val="28"/>
          <w:szCs w:val="28"/>
        </w:rPr>
        <w:t xml:space="preserve">. </w:t>
      </w:r>
      <w:proofErr w:type="spellStart"/>
      <w:r w:rsidRPr="001C614B">
        <w:rPr>
          <w:color w:val="000000"/>
          <w:sz w:val="28"/>
          <w:szCs w:val="28"/>
        </w:rPr>
        <w:t>Зиккурат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Ур-Намму</w:t>
      </w:r>
      <w:proofErr w:type="spellEnd"/>
      <w:r w:rsidRPr="001C614B">
        <w:rPr>
          <w:color w:val="000000"/>
          <w:sz w:val="28"/>
          <w:szCs w:val="28"/>
        </w:rPr>
        <w:t xml:space="preserve"> в Уре. Рельеф и круглая скульптура: голова богини из </w:t>
      </w:r>
      <w:proofErr w:type="spellStart"/>
      <w:r w:rsidRPr="001C614B">
        <w:rPr>
          <w:color w:val="000000"/>
          <w:sz w:val="28"/>
          <w:szCs w:val="28"/>
        </w:rPr>
        <w:t>Урука</w:t>
      </w:r>
      <w:proofErr w:type="spellEnd"/>
      <w:r w:rsidRPr="001C614B">
        <w:rPr>
          <w:color w:val="000000"/>
          <w:sz w:val="28"/>
          <w:szCs w:val="28"/>
        </w:rPr>
        <w:t xml:space="preserve">, стела </w:t>
      </w:r>
      <w:proofErr w:type="spellStart"/>
      <w:r w:rsidRPr="001C614B">
        <w:rPr>
          <w:color w:val="000000"/>
          <w:sz w:val="28"/>
          <w:szCs w:val="28"/>
        </w:rPr>
        <w:t>Эаннатума</w:t>
      </w:r>
      <w:proofErr w:type="spellEnd"/>
      <w:r w:rsidRPr="001C614B">
        <w:rPr>
          <w:color w:val="000000"/>
          <w:sz w:val="28"/>
          <w:szCs w:val="28"/>
        </w:rPr>
        <w:t xml:space="preserve"> («Стела коршунов»), стела </w:t>
      </w:r>
      <w:proofErr w:type="spellStart"/>
      <w:r w:rsidRPr="001C614B">
        <w:rPr>
          <w:color w:val="000000"/>
          <w:sz w:val="28"/>
          <w:szCs w:val="28"/>
        </w:rPr>
        <w:t>Нарам-Суэна</w:t>
      </w:r>
      <w:proofErr w:type="spellEnd"/>
      <w:r w:rsidRPr="001C614B">
        <w:rPr>
          <w:color w:val="000000"/>
          <w:sz w:val="28"/>
          <w:szCs w:val="28"/>
        </w:rPr>
        <w:t xml:space="preserve">, статуи </w:t>
      </w:r>
      <w:proofErr w:type="spellStart"/>
      <w:r w:rsidRPr="001C614B">
        <w:rPr>
          <w:color w:val="000000"/>
          <w:sz w:val="28"/>
          <w:szCs w:val="28"/>
        </w:rPr>
        <w:t>Гудеа</w:t>
      </w:r>
      <w:proofErr w:type="spellEnd"/>
      <w:r w:rsidRPr="001C614B">
        <w:rPr>
          <w:color w:val="000000"/>
          <w:sz w:val="28"/>
          <w:szCs w:val="28"/>
        </w:rPr>
        <w:t xml:space="preserve"> из </w:t>
      </w:r>
      <w:proofErr w:type="spellStart"/>
      <w:r w:rsidRPr="001C614B">
        <w:rPr>
          <w:color w:val="000000"/>
          <w:sz w:val="28"/>
          <w:szCs w:val="28"/>
        </w:rPr>
        <w:t>Лагаша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Ассирии. Крепостной характер архитектуры: дворец </w:t>
      </w:r>
      <w:proofErr w:type="spellStart"/>
      <w:r w:rsidRPr="001C614B">
        <w:rPr>
          <w:color w:val="000000"/>
          <w:sz w:val="28"/>
          <w:szCs w:val="28"/>
        </w:rPr>
        <w:t>Саргона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Дур-Шаррукине</w:t>
      </w:r>
      <w:proofErr w:type="spellEnd"/>
      <w:r w:rsidRPr="001C614B">
        <w:rPr>
          <w:color w:val="000000"/>
          <w:sz w:val="28"/>
          <w:szCs w:val="28"/>
        </w:rPr>
        <w:t>. Портальная скульптура «</w:t>
      </w:r>
      <w:proofErr w:type="spellStart"/>
      <w:r w:rsidRPr="001C614B">
        <w:rPr>
          <w:color w:val="000000"/>
          <w:sz w:val="28"/>
          <w:szCs w:val="28"/>
        </w:rPr>
        <w:t>шеду</w:t>
      </w:r>
      <w:proofErr w:type="spellEnd"/>
      <w:r w:rsidRPr="001C614B">
        <w:rPr>
          <w:color w:val="000000"/>
          <w:sz w:val="28"/>
          <w:szCs w:val="28"/>
        </w:rPr>
        <w:t xml:space="preserve">». Рельефы дворца </w:t>
      </w:r>
      <w:proofErr w:type="spellStart"/>
      <w:r w:rsidRPr="001C614B">
        <w:rPr>
          <w:color w:val="000000"/>
          <w:sz w:val="28"/>
          <w:szCs w:val="28"/>
        </w:rPr>
        <w:t>Ашшурбанапала</w:t>
      </w:r>
      <w:proofErr w:type="spellEnd"/>
      <w:r w:rsidRPr="001C614B">
        <w:rPr>
          <w:color w:val="000000"/>
          <w:sz w:val="28"/>
          <w:szCs w:val="28"/>
        </w:rPr>
        <w:t xml:space="preserve"> в Ниневии.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Нововавилонское</w:t>
      </w:r>
      <w:proofErr w:type="spellEnd"/>
      <w:r w:rsidRPr="001C614B">
        <w:rPr>
          <w:color w:val="000000"/>
          <w:sz w:val="28"/>
          <w:szCs w:val="28"/>
        </w:rPr>
        <w:t xml:space="preserve"> искусство: Вавилон при Навуходоносоре II, ворота </w:t>
      </w:r>
      <w:proofErr w:type="spellStart"/>
      <w:r w:rsidRPr="001C614B">
        <w:rPr>
          <w:color w:val="000000"/>
          <w:sz w:val="28"/>
          <w:szCs w:val="28"/>
        </w:rPr>
        <w:t>Иштар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4. Эгейское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эгейской культуры – связующего звена между искусством Востока и Древней Греции. Характеристика основных особенностей, периодизация. Раскопки Генриха </w:t>
      </w:r>
      <w:proofErr w:type="spellStart"/>
      <w:r w:rsidRPr="001C614B">
        <w:rPr>
          <w:color w:val="000000"/>
          <w:sz w:val="28"/>
          <w:szCs w:val="28"/>
        </w:rPr>
        <w:t>Шлимана</w:t>
      </w:r>
      <w:proofErr w:type="spellEnd"/>
      <w:r w:rsidRPr="001C614B">
        <w:rPr>
          <w:color w:val="000000"/>
          <w:sz w:val="28"/>
          <w:szCs w:val="28"/>
        </w:rPr>
        <w:t xml:space="preserve"> и Артура Эванса.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Троя, Крит, Микены и </w:t>
      </w:r>
      <w:proofErr w:type="spellStart"/>
      <w:r w:rsidRPr="001C614B">
        <w:rPr>
          <w:color w:val="000000"/>
          <w:sz w:val="28"/>
          <w:szCs w:val="28"/>
        </w:rPr>
        <w:t>Тиринф</w:t>
      </w:r>
      <w:proofErr w:type="spellEnd"/>
      <w:r w:rsidRPr="001C614B">
        <w:rPr>
          <w:color w:val="000000"/>
          <w:sz w:val="28"/>
          <w:szCs w:val="28"/>
        </w:rPr>
        <w:t xml:space="preserve"> – основные центры эгейской культуры.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Крита: ансамбль </w:t>
      </w:r>
      <w:proofErr w:type="spellStart"/>
      <w:r w:rsidRPr="001C614B">
        <w:rPr>
          <w:color w:val="000000"/>
          <w:sz w:val="28"/>
          <w:szCs w:val="28"/>
        </w:rPr>
        <w:t>Кносского</w:t>
      </w:r>
      <w:proofErr w:type="spellEnd"/>
      <w:r w:rsidRPr="001C614B">
        <w:rPr>
          <w:color w:val="000000"/>
          <w:sz w:val="28"/>
          <w:szCs w:val="28"/>
        </w:rPr>
        <w:t xml:space="preserve"> дворца; росписи, мелкая пластика. Вазопись стиля «</w:t>
      </w:r>
      <w:proofErr w:type="spellStart"/>
      <w:r w:rsidRPr="001C614B">
        <w:rPr>
          <w:color w:val="000000"/>
          <w:sz w:val="28"/>
          <w:szCs w:val="28"/>
        </w:rPr>
        <w:t>камарес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Крепостные сооружения в </w:t>
      </w:r>
      <w:proofErr w:type="spellStart"/>
      <w:r w:rsidRPr="001C614B">
        <w:rPr>
          <w:color w:val="000000"/>
          <w:sz w:val="28"/>
          <w:szCs w:val="28"/>
        </w:rPr>
        <w:t>Тиринфе</w:t>
      </w:r>
      <w:proofErr w:type="spellEnd"/>
      <w:r w:rsidRPr="001C614B">
        <w:rPr>
          <w:color w:val="000000"/>
          <w:sz w:val="28"/>
          <w:szCs w:val="28"/>
        </w:rPr>
        <w:t xml:space="preserve"> и Микенах. Львиные ворота, сокровищница </w:t>
      </w:r>
      <w:proofErr w:type="spellStart"/>
      <w:r w:rsidRPr="001C614B">
        <w:rPr>
          <w:color w:val="000000"/>
          <w:sz w:val="28"/>
          <w:szCs w:val="28"/>
        </w:rPr>
        <w:t>Атрея</w:t>
      </w:r>
      <w:proofErr w:type="spellEnd"/>
      <w:r w:rsidRPr="001C614B">
        <w:rPr>
          <w:color w:val="000000"/>
          <w:sz w:val="28"/>
          <w:szCs w:val="28"/>
        </w:rPr>
        <w:t>. Мегарон.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484D28" w:rsidRPr="00484D28" w:rsidRDefault="00484D28" w:rsidP="00484D28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484D28">
        <w:rPr>
          <w:b/>
          <w:color w:val="000000"/>
          <w:sz w:val="28"/>
          <w:szCs w:val="28"/>
        </w:rPr>
        <w:lastRenderedPageBreak/>
        <w:t>2 курс 4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5. Искусство Древней Греции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Значение древнегреческого искусства в истории мировой художественной культуры. Понятие «античность». Характеристика основных особенностей и периодизация искусства Древней Греции.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«гомеровской» эпохи: сложение основ мифологии; развитие типа мегарона в архитектуре; культовая скульптура – </w:t>
      </w:r>
      <w:proofErr w:type="spellStart"/>
      <w:r w:rsidRPr="001C614B">
        <w:rPr>
          <w:color w:val="000000"/>
          <w:sz w:val="28"/>
          <w:szCs w:val="28"/>
        </w:rPr>
        <w:t>ксоаны</w:t>
      </w:r>
      <w:proofErr w:type="spellEnd"/>
      <w:r w:rsidRPr="001C614B">
        <w:rPr>
          <w:color w:val="000000"/>
          <w:sz w:val="28"/>
          <w:szCs w:val="28"/>
        </w:rPr>
        <w:t>; вазопись геометрического стиля (</w:t>
      </w:r>
      <w:proofErr w:type="spellStart"/>
      <w:r w:rsidRPr="001C614B">
        <w:rPr>
          <w:color w:val="000000"/>
          <w:sz w:val="28"/>
          <w:szCs w:val="28"/>
        </w:rPr>
        <w:t>дипилонские</w:t>
      </w:r>
      <w:proofErr w:type="spellEnd"/>
      <w:r w:rsidRPr="001C614B">
        <w:rPr>
          <w:color w:val="000000"/>
          <w:sz w:val="28"/>
          <w:szCs w:val="28"/>
        </w:rPr>
        <w:t xml:space="preserve"> амфоры).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архаики: формирование типа древнегреческого храма «периптер»; сложение системы ордеров; дорический и ионический ордера. Скульптура: статуи </w:t>
      </w:r>
      <w:proofErr w:type="spellStart"/>
      <w:r w:rsidRPr="001C614B">
        <w:rPr>
          <w:color w:val="000000"/>
          <w:sz w:val="28"/>
          <w:szCs w:val="28"/>
        </w:rPr>
        <w:t>куросов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кор</w:t>
      </w:r>
      <w:proofErr w:type="spellEnd"/>
      <w:r w:rsidRPr="001C614B">
        <w:rPr>
          <w:color w:val="000000"/>
          <w:sz w:val="28"/>
          <w:szCs w:val="28"/>
        </w:rPr>
        <w:t xml:space="preserve">. Чернофигурная техника в вазописи. Мастера вазовой росписи </w:t>
      </w:r>
      <w:proofErr w:type="spellStart"/>
      <w:r w:rsidRPr="001C614B">
        <w:rPr>
          <w:color w:val="000000"/>
          <w:sz w:val="28"/>
          <w:szCs w:val="28"/>
        </w:rPr>
        <w:t>Клитий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Эрготим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Эксекий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классики. Ранняя классика. Архитектура: использование дорического ордера в храмах Геры в </w:t>
      </w:r>
      <w:proofErr w:type="spellStart"/>
      <w:r w:rsidRPr="001C614B">
        <w:rPr>
          <w:color w:val="000000"/>
          <w:sz w:val="28"/>
          <w:szCs w:val="28"/>
        </w:rPr>
        <w:t>Пестуме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Олимпии. Скульптура: фронтонные группы храмов Афины с острова </w:t>
      </w:r>
      <w:proofErr w:type="spellStart"/>
      <w:r w:rsidRPr="001C614B">
        <w:rPr>
          <w:color w:val="000000"/>
          <w:sz w:val="28"/>
          <w:szCs w:val="28"/>
        </w:rPr>
        <w:t>Эгина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Олимпии; «Тираноубийцы» </w:t>
      </w:r>
      <w:proofErr w:type="spellStart"/>
      <w:r w:rsidRPr="001C614B">
        <w:rPr>
          <w:color w:val="000000"/>
          <w:sz w:val="28"/>
          <w:szCs w:val="28"/>
        </w:rPr>
        <w:t>Крития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Несиота</w:t>
      </w:r>
      <w:proofErr w:type="spellEnd"/>
      <w:r w:rsidRPr="001C614B">
        <w:rPr>
          <w:color w:val="000000"/>
          <w:sz w:val="28"/>
          <w:szCs w:val="28"/>
        </w:rPr>
        <w:t xml:space="preserve">; «Дельфийский возничий»; рельефы «Трона </w:t>
      </w:r>
      <w:proofErr w:type="spellStart"/>
      <w:r w:rsidRPr="001C614B">
        <w:rPr>
          <w:color w:val="000000"/>
          <w:sz w:val="28"/>
          <w:szCs w:val="28"/>
        </w:rPr>
        <w:t>Людовизи</w:t>
      </w:r>
      <w:proofErr w:type="spellEnd"/>
      <w:r w:rsidRPr="001C614B">
        <w:rPr>
          <w:color w:val="000000"/>
          <w:sz w:val="28"/>
          <w:szCs w:val="28"/>
        </w:rPr>
        <w:t xml:space="preserve">»; творчество Мирона: «Дискобол», «Афина и </w:t>
      </w:r>
      <w:proofErr w:type="spellStart"/>
      <w:r w:rsidRPr="001C614B">
        <w:rPr>
          <w:color w:val="000000"/>
          <w:sz w:val="28"/>
          <w:szCs w:val="28"/>
        </w:rPr>
        <w:t>Марсий</w:t>
      </w:r>
      <w:proofErr w:type="spellEnd"/>
      <w:r w:rsidRPr="001C614B">
        <w:rPr>
          <w:color w:val="000000"/>
          <w:sz w:val="28"/>
          <w:szCs w:val="28"/>
        </w:rPr>
        <w:t xml:space="preserve">». Вазопись: развитие краснофигурной техники – </w:t>
      </w:r>
      <w:proofErr w:type="spellStart"/>
      <w:r w:rsidRPr="001C614B">
        <w:rPr>
          <w:color w:val="000000"/>
          <w:sz w:val="28"/>
          <w:szCs w:val="28"/>
        </w:rPr>
        <w:t>Евфроний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Высокая классика. Архитектурный ансамбль Афинского Акрополя: Парфенон, Пропилеи, </w:t>
      </w:r>
      <w:proofErr w:type="spellStart"/>
      <w:r w:rsidRPr="001C614B">
        <w:rPr>
          <w:color w:val="000000"/>
          <w:sz w:val="28"/>
          <w:szCs w:val="28"/>
        </w:rPr>
        <w:t>Эрехтейон</w:t>
      </w:r>
      <w:proofErr w:type="spellEnd"/>
      <w:r w:rsidRPr="001C614B">
        <w:rPr>
          <w:color w:val="000000"/>
          <w:sz w:val="28"/>
          <w:szCs w:val="28"/>
        </w:rPr>
        <w:t xml:space="preserve">, храм Ники </w:t>
      </w:r>
      <w:proofErr w:type="spellStart"/>
      <w:r w:rsidRPr="001C614B">
        <w:rPr>
          <w:color w:val="000000"/>
          <w:sz w:val="28"/>
          <w:szCs w:val="28"/>
        </w:rPr>
        <w:t>Аптерос.Скульптура</w:t>
      </w:r>
      <w:proofErr w:type="spellEnd"/>
      <w:r w:rsidRPr="001C614B">
        <w:rPr>
          <w:color w:val="000000"/>
          <w:sz w:val="28"/>
          <w:szCs w:val="28"/>
        </w:rPr>
        <w:t xml:space="preserve">: творчество Фидия – скульптура Парфенона, статуи «Афина </w:t>
      </w:r>
      <w:proofErr w:type="spellStart"/>
      <w:r w:rsidRPr="001C614B">
        <w:rPr>
          <w:color w:val="000000"/>
          <w:sz w:val="28"/>
          <w:szCs w:val="28"/>
        </w:rPr>
        <w:t>Парфенос</w:t>
      </w:r>
      <w:proofErr w:type="spellEnd"/>
      <w:r w:rsidRPr="001C614B">
        <w:rPr>
          <w:color w:val="000000"/>
          <w:sz w:val="28"/>
          <w:szCs w:val="28"/>
        </w:rPr>
        <w:t xml:space="preserve">» и «Зевс Олимпийский»; творчество </w:t>
      </w:r>
      <w:proofErr w:type="spellStart"/>
      <w:r w:rsidRPr="001C614B">
        <w:rPr>
          <w:color w:val="000000"/>
          <w:sz w:val="28"/>
          <w:szCs w:val="28"/>
        </w:rPr>
        <w:t>Поликлета</w:t>
      </w:r>
      <w:proofErr w:type="spellEnd"/>
      <w:r w:rsidRPr="001C614B">
        <w:rPr>
          <w:color w:val="000000"/>
          <w:sz w:val="28"/>
          <w:szCs w:val="28"/>
        </w:rPr>
        <w:t xml:space="preserve"> – «</w:t>
      </w:r>
      <w:proofErr w:type="spellStart"/>
      <w:r w:rsidRPr="001C614B">
        <w:rPr>
          <w:color w:val="000000"/>
          <w:sz w:val="28"/>
          <w:szCs w:val="28"/>
        </w:rPr>
        <w:t>Дорифор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Диадумен</w:t>
      </w:r>
      <w:proofErr w:type="spellEnd"/>
      <w:r w:rsidRPr="001C614B">
        <w:rPr>
          <w:color w:val="000000"/>
          <w:sz w:val="28"/>
          <w:szCs w:val="28"/>
        </w:rPr>
        <w:t>», теоретический трактат «Канон».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Поздняя классика. Архитектура: греческий театр, мавзолей в </w:t>
      </w:r>
      <w:proofErr w:type="spellStart"/>
      <w:r w:rsidRPr="001C614B">
        <w:rPr>
          <w:color w:val="000000"/>
          <w:sz w:val="28"/>
          <w:szCs w:val="28"/>
        </w:rPr>
        <w:t>Галикарнасе</w:t>
      </w:r>
      <w:proofErr w:type="spellEnd"/>
      <w:r w:rsidRPr="001C614B">
        <w:rPr>
          <w:color w:val="000000"/>
          <w:sz w:val="28"/>
          <w:szCs w:val="28"/>
        </w:rPr>
        <w:t xml:space="preserve">. Скульптура: творчество </w:t>
      </w:r>
      <w:proofErr w:type="spellStart"/>
      <w:r w:rsidRPr="001C614B">
        <w:rPr>
          <w:color w:val="000000"/>
          <w:sz w:val="28"/>
          <w:szCs w:val="28"/>
        </w:rPr>
        <w:t>Скопаса</w:t>
      </w:r>
      <w:proofErr w:type="spellEnd"/>
      <w:r w:rsidRPr="001C614B">
        <w:rPr>
          <w:color w:val="000000"/>
          <w:sz w:val="28"/>
          <w:szCs w:val="28"/>
        </w:rPr>
        <w:t xml:space="preserve"> – «Вакханка», «Раненый воин», «</w:t>
      </w:r>
      <w:proofErr w:type="spellStart"/>
      <w:r w:rsidRPr="001C614B">
        <w:rPr>
          <w:color w:val="000000"/>
          <w:sz w:val="28"/>
          <w:szCs w:val="28"/>
        </w:rPr>
        <w:t>Амазономахия</w:t>
      </w:r>
      <w:proofErr w:type="spellEnd"/>
      <w:r w:rsidRPr="001C614B">
        <w:rPr>
          <w:color w:val="000000"/>
          <w:sz w:val="28"/>
          <w:szCs w:val="28"/>
        </w:rPr>
        <w:t xml:space="preserve">»; творчество Праксителя – «Гермес с младенцем Дионисом», «Афродита </w:t>
      </w:r>
      <w:proofErr w:type="spellStart"/>
      <w:r w:rsidRPr="001C614B">
        <w:rPr>
          <w:color w:val="000000"/>
          <w:sz w:val="28"/>
          <w:szCs w:val="28"/>
        </w:rPr>
        <w:t>Книдская</w:t>
      </w:r>
      <w:proofErr w:type="spellEnd"/>
      <w:r w:rsidRPr="001C614B">
        <w:rPr>
          <w:color w:val="000000"/>
          <w:sz w:val="28"/>
          <w:szCs w:val="28"/>
        </w:rPr>
        <w:t xml:space="preserve">», «Аполлон </w:t>
      </w:r>
      <w:proofErr w:type="spellStart"/>
      <w:r w:rsidRPr="001C614B">
        <w:rPr>
          <w:color w:val="000000"/>
          <w:sz w:val="28"/>
          <w:szCs w:val="28"/>
        </w:rPr>
        <w:t>Сауроктон</w:t>
      </w:r>
      <w:proofErr w:type="spellEnd"/>
      <w:r w:rsidRPr="001C614B">
        <w:rPr>
          <w:color w:val="000000"/>
          <w:sz w:val="28"/>
          <w:szCs w:val="28"/>
        </w:rPr>
        <w:t xml:space="preserve">»; творчество </w:t>
      </w:r>
      <w:proofErr w:type="spellStart"/>
      <w:r w:rsidRPr="001C614B">
        <w:rPr>
          <w:color w:val="000000"/>
          <w:sz w:val="28"/>
          <w:szCs w:val="28"/>
        </w:rPr>
        <w:t>Лисиппа</w:t>
      </w:r>
      <w:proofErr w:type="spellEnd"/>
      <w:r w:rsidRPr="001C614B">
        <w:rPr>
          <w:color w:val="000000"/>
          <w:sz w:val="28"/>
          <w:szCs w:val="28"/>
        </w:rPr>
        <w:t xml:space="preserve"> – «</w:t>
      </w:r>
      <w:proofErr w:type="spellStart"/>
      <w:r w:rsidRPr="001C614B">
        <w:rPr>
          <w:color w:val="000000"/>
          <w:sz w:val="28"/>
          <w:szCs w:val="28"/>
        </w:rPr>
        <w:t>Апоксиомен</w:t>
      </w:r>
      <w:proofErr w:type="spellEnd"/>
      <w:r w:rsidRPr="001C614B">
        <w:rPr>
          <w:color w:val="000000"/>
          <w:sz w:val="28"/>
          <w:szCs w:val="28"/>
        </w:rPr>
        <w:t xml:space="preserve">», «Геракл с ланью», портрет Сократа; творчество </w:t>
      </w:r>
      <w:proofErr w:type="spellStart"/>
      <w:r w:rsidRPr="001C614B">
        <w:rPr>
          <w:color w:val="000000"/>
          <w:sz w:val="28"/>
          <w:szCs w:val="28"/>
        </w:rPr>
        <w:t>Леохара</w:t>
      </w:r>
      <w:proofErr w:type="spellEnd"/>
      <w:r w:rsidRPr="001C614B">
        <w:rPr>
          <w:color w:val="000000"/>
          <w:sz w:val="28"/>
          <w:szCs w:val="28"/>
        </w:rPr>
        <w:t xml:space="preserve"> – «Аполлон Бельведерский».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эллинизма. Искусство Александрии: </w:t>
      </w:r>
      <w:proofErr w:type="spellStart"/>
      <w:r w:rsidRPr="001C614B">
        <w:rPr>
          <w:color w:val="000000"/>
          <w:sz w:val="28"/>
          <w:szCs w:val="28"/>
        </w:rPr>
        <w:t>Фаросский</w:t>
      </w:r>
      <w:proofErr w:type="spellEnd"/>
      <w:r w:rsidRPr="001C614B">
        <w:rPr>
          <w:color w:val="000000"/>
          <w:sz w:val="28"/>
          <w:szCs w:val="28"/>
        </w:rPr>
        <w:t xml:space="preserve"> маяк, скульптура «Река Нил», «камея Гонзаго». Искусство Пергама: ансамбль </w:t>
      </w:r>
      <w:proofErr w:type="spellStart"/>
      <w:r w:rsidRPr="001C614B">
        <w:rPr>
          <w:color w:val="000000"/>
          <w:sz w:val="28"/>
          <w:szCs w:val="28"/>
        </w:rPr>
        <w:t>Пергамского</w:t>
      </w:r>
      <w:proofErr w:type="spellEnd"/>
      <w:r w:rsidRPr="001C614B">
        <w:rPr>
          <w:color w:val="000000"/>
          <w:sz w:val="28"/>
          <w:szCs w:val="28"/>
        </w:rPr>
        <w:t xml:space="preserve"> алтаря. Искусство Родоса: «Колосс Родосский», «Лаокоон», «Казнь </w:t>
      </w:r>
      <w:proofErr w:type="spellStart"/>
      <w:r w:rsidRPr="001C614B">
        <w:rPr>
          <w:color w:val="000000"/>
          <w:sz w:val="28"/>
          <w:szCs w:val="28"/>
        </w:rPr>
        <w:t>Дирки</w:t>
      </w:r>
      <w:proofErr w:type="spellEnd"/>
      <w:r w:rsidRPr="001C614B">
        <w:rPr>
          <w:color w:val="000000"/>
          <w:sz w:val="28"/>
          <w:szCs w:val="28"/>
        </w:rPr>
        <w:t xml:space="preserve">», «Ника </w:t>
      </w:r>
      <w:proofErr w:type="spellStart"/>
      <w:r w:rsidRPr="001C614B">
        <w:rPr>
          <w:color w:val="000000"/>
          <w:sz w:val="28"/>
          <w:szCs w:val="28"/>
        </w:rPr>
        <w:t>Самофракийская</w:t>
      </w:r>
      <w:proofErr w:type="spellEnd"/>
      <w:r w:rsidRPr="001C614B">
        <w:rPr>
          <w:color w:val="000000"/>
          <w:sz w:val="28"/>
          <w:szCs w:val="28"/>
        </w:rPr>
        <w:t xml:space="preserve">», «Венера </w:t>
      </w:r>
      <w:proofErr w:type="spellStart"/>
      <w:r w:rsidRPr="001C614B">
        <w:rPr>
          <w:color w:val="000000"/>
          <w:sz w:val="28"/>
          <w:szCs w:val="28"/>
        </w:rPr>
        <w:t>Милосская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6. Искусство Древнего Рима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и периодизация. Разнообразие типов римской архитектуры; новшества в конструкциях и строительной технике: арка, своды, купол; применение бетона.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Этрусское искусство: архитектура, изобразительное искусство; «Капитолийская волчица».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периода Римской республики. Сложение основных типов архитектуры: </w:t>
      </w:r>
      <w:proofErr w:type="spellStart"/>
      <w:r w:rsidRPr="001C614B">
        <w:rPr>
          <w:color w:val="000000"/>
          <w:sz w:val="28"/>
          <w:szCs w:val="28"/>
        </w:rPr>
        <w:t>псевдопериптер</w:t>
      </w:r>
      <w:proofErr w:type="spellEnd"/>
      <w:r w:rsidRPr="001C614B">
        <w:rPr>
          <w:color w:val="000000"/>
          <w:sz w:val="28"/>
          <w:szCs w:val="28"/>
        </w:rPr>
        <w:t xml:space="preserve"> (храм Фортуны </w:t>
      </w:r>
      <w:proofErr w:type="spellStart"/>
      <w:r w:rsidRPr="001C614B">
        <w:rPr>
          <w:color w:val="000000"/>
          <w:sz w:val="28"/>
          <w:szCs w:val="28"/>
        </w:rPr>
        <w:t>Вирилис</w:t>
      </w:r>
      <w:proofErr w:type="spellEnd"/>
      <w:r w:rsidRPr="001C614B">
        <w:rPr>
          <w:color w:val="000000"/>
          <w:sz w:val="28"/>
          <w:szCs w:val="28"/>
        </w:rPr>
        <w:t xml:space="preserve"> в Риме),  круглый храм (храм Сивиллы в </w:t>
      </w:r>
      <w:proofErr w:type="spellStart"/>
      <w:r w:rsidRPr="001C614B">
        <w:rPr>
          <w:color w:val="000000"/>
          <w:sz w:val="28"/>
          <w:szCs w:val="28"/>
        </w:rPr>
        <w:t>Тиволи</w:t>
      </w:r>
      <w:proofErr w:type="spellEnd"/>
      <w:r w:rsidRPr="001C614B">
        <w:rPr>
          <w:color w:val="000000"/>
          <w:sz w:val="28"/>
          <w:szCs w:val="28"/>
        </w:rPr>
        <w:t xml:space="preserve">); тип жилого дома – </w:t>
      </w:r>
      <w:proofErr w:type="spellStart"/>
      <w:r w:rsidRPr="001C614B">
        <w:rPr>
          <w:color w:val="000000"/>
          <w:sz w:val="28"/>
          <w:szCs w:val="28"/>
        </w:rPr>
        <w:t>инсула</w:t>
      </w:r>
      <w:proofErr w:type="spellEnd"/>
      <w:r w:rsidRPr="001C614B">
        <w:rPr>
          <w:color w:val="000000"/>
          <w:sz w:val="28"/>
          <w:szCs w:val="28"/>
        </w:rPr>
        <w:t xml:space="preserve">. Скульптура: «Брут», «Оратор», тип статуи – </w:t>
      </w:r>
      <w:proofErr w:type="spellStart"/>
      <w:r w:rsidRPr="001C614B">
        <w:rPr>
          <w:color w:val="000000"/>
          <w:sz w:val="28"/>
          <w:szCs w:val="28"/>
        </w:rPr>
        <w:t>тогатус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периода Римской империи. Архитектура: перестройка Рима; форум Траяна; Колизей; Пантеон; термы Каракаллы; базилика </w:t>
      </w:r>
      <w:proofErr w:type="spellStart"/>
      <w:r w:rsidRPr="001C614B">
        <w:rPr>
          <w:color w:val="000000"/>
          <w:sz w:val="28"/>
          <w:szCs w:val="28"/>
        </w:rPr>
        <w:t>Максенция</w:t>
      </w:r>
      <w:proofErr w:type="spellEnd"/>
      <w:r w:rsidRPr="001C614B">
        <w:rPr>
          <w:color w:val="000000"/>
          <w:sz w:val="28"/>
          <w:szCs w:val="28"/>
        </w:rPr>
        <w:t xml:space="preserve">; </w:t>
      </w:r>
      <w:r w:rsidRPr="001C614B">
        <w:rPr>
          <w:color w:val="000000"/>
          <w:sz w:val="28"/>
          <w:szCs w:val="28"/>
        </w:rPr>
        <w:lastRenderedPageBreak/>
        <w:t xml:space="preserve">триумфальные сооружения – арки Тита, </w:t>
      </w:r>
      <w:proofErr w:type="spellStart"/>
      <w:r w:rsidRPr="001C614B">
        <w:rPr>
          <w:color w:val="000000"/>
          <w:sz w:val="28"/>
          <w:szCs w:val="28"/>
        </w:rPr>
        <w:t>Септимия</w:t>
      </w:r>
      <w:proofErr w:type="spellEnd"/>
      <w:r w:rsidRPr="001C614B">
        <w:rPr>
          <w:color w:val="000000"/>
          <w:sz w:val="28"/>
          <w:szCs w:val="28"/>
        </w:rPr>
        <w:t xml:space="preserve"> Севера, Константина, колонна Траяна. Помпеи: архитектура жилого дома, росписи. Скульптура: Алтарь Мира на Марсовом поле; развитие скульптурного портрета (портреты Августа, Клавдия, Нерона, Каракаллы); конная статуя Марка </w:t>
      </w:r>
      <w:proofErr w:type="spellStart"/>
      <w:r w:rsidRPr="001C614B">
        <w:rPr>
          <w:color w:val="000000"/>
          <w:sz w:val="28"/>
          <w:szCs w:val="28"/>
        </w:rPr>
        <w:t>Аврелия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Фаюмский</w:t>
      </w:r>
      <w:proofErr w:type="spellEnd"/>
      <w:r w:rsidRPr="001C614B">
        <w:rPr>
          <w:color w:val="000000"/>
          <w:sz w:val="28"/>
          <w:szCs w:val="28"/>
        </w:rPr>
        <w:t xml:space="preserve"> портрет. Кризис античного искусства. Появление христианства.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2. Искусство Средних веков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7. Общая характеристика искусства средних веков. Искусство </w:t>
      </w:r>
      <w:proofErr w:type="spellStart"/>
      <w:r w:rsidRPr="001C614B">
        <w:rPr>
          <w:b/>
          <w:color w:val="000000"/>
          <w:sz w:val="28"/>
          <w:szCs w:val="28"/>
        </w:rPr>
        <w:t>раннехристианского</w:t>
      </w:r>
      <w:proofErr w:type="spellEnd"/>
      <w:r w:rsidRPr="001C614B">
        <w:rPr>
          <w:b/>
          <w:color w:val="000000"/>
          <w:sz w:val="28"/>
          <w:szCs w:val="28"/>
        </w:rPr>
        <w:t xml:space="preserve"> периода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и периодизация искусства средних веков. Связь искусства с христианской религией. Своеобразие развития искусства в Византийской империи и в Западной и Центральной Европе.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искусства в </w:t>
      </w:r>
      <w:proofErr w:type="spellStart"/>
      <w:r w:rsidRPr="001C614B">
        <w:rPr>
          <w:color w:val="000000"/>
          <w:sz w:val="28"/>
          <w:szCs w:val="28"/>
        </w:rPr>
        <w:t>раннехристианский</w:t>
      </w:r>
      <w:proofErr w:type="spellEnd"/>
      <w:r w:rsidRPr="001C614B">
        <w:rPr>
          <w:color w:val="000000"/>
          <w:sz w:val="28"/>
          <w:szCs w:val="28"/>
        </w:rPr>
        <w:t xml:space="preserve"> период. Живопись катакомб. Основные типы храмов: базилика, центрическая постройка.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A60F10" w:rsidRDefault="00A60F10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A60F10" w:rsidRPr="001C614B" w:rsidRDefault="00A60F10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8. Искусство Византии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 вв. и </w:t>
      </w:r>
      <w:r w:rsidRPr="001C614B">
        <w:rPr>
          <w:color w:val="000000"/>
          <w:sz w:val="28"/>
          <w:szCs w:val="28"/>
          <w:lang w:val="en-US"/>
        </w:rPr>
        <w:t>VI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VII</w:t>
      </w:r>
      <w:r w:rsidRPr="001C614B">
        <w:rPr>
          <w:color w:val="000000"/>
          <w:sz w:val="28"/>
          <w:szCs w:val="28"/>
        </w:rPr>
        <w:t xml:space="preserve"> вв. Архитектура: базилика – церковь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 и центрическая постройка – церковь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Равенне, храм  Св. Софии в </w:t>
      </w:r>
      <w:proofErr w:type="spellStart"/>
      <w:r w:rsidRPr="001C614B">
        <w:rPr>
          <w:color w:val="000000"/>
          <w:sz w:val="28"/>
          <w:szCs w:val="28"/>
        </w:rPr>
        <w:t>Констанинополе</w:t>
      </w:r>
      <w:proofErr w:type="spellEnd"/>
      <w:r w:rsidRPr="001C614B">
        <w:rPr>
          <w:color w:val="000000"/>
          <w:sz w:val="28"/>
          <w:szCs w:val="28"/>
        </w:rPr>
        <w:t xml:space="preserve"> – развитие типа купольной базилики. Живопись: понятие об иконографическом каноне; развитие техники мозаики (мозаики мавзолея Галлы </w:t>
      </w:r>
      <w:proofErr w:type="spellStart"/>
      <w:r w:rsidRPr="001C614B">
        <w:rPr>
          <w:color w:val="000000"/>
          <w:sz w:val="28"/>
          <w:szCs w:val="28"/>
        </w:rPr>
        <w:t>Плацидии</w:t>
      </w:r>
      <w:proofErr w:type="spellEnd"/>
      <w:r w:rsidRPr="001C614B">
        <w:rPr>
          <w:color w:val="000000"/>
          <w:sz w:val="28"/>
          <w:szCs w:val="28"/>
        </w:rPr>
        <w:t xml:space="preserve">, храмов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 и  Св. Дмитрия в Салониках); развитие иконописи («Богоматерь с Младенцем», «Иоанн Предтеча», «Апостол Пётр», «Сергий и Вакх»); развитие миниатюры.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времени иконоборчества: возвращение к традициям античного искусства, использование эллинистических мотивов декоративной живописи. Архитектура: формирование типа крестово-купольного храма. Деятельность мастерской Студийского монастыря.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 эпоху Македонской и </w:t>
      </w:r>
      <w:proofErr w:type="spellStart"/>
      <w:r w:rsidRPr="001C614B">
        <w:rPr>
          <w:color w:val="000000"/>
          <w:sz w:val="28"/>
          <w:szCs w:val="28"/>
        </w:rPr>
        <w:t>Комниновской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династий. Живопись: символическая система росписи храма; мозаики храмов  Св. Софии в Константинополе и Успения в </w:t>
      </w:r>
      <w:proofErr w:type="spellStart"/>
      <w:r w:rsidRPr="001C614B">
        <w:rPr>
          <w:color w:val="000000"/>
          <w:sz w:val="28"/>
          <w:szCs w:val="28"/>
        </w:rPr>
        <w:t>Никее</w:t>
      </w:r>
      <w:proofErr w:type="spellEnd"/>
      <w:r w:rsidRPr="001C614B">
        <w:rPr>
          <w:color w:val="000000"/>
          <w:sz w:val="28"/>
          <w:szCs w:val="28"/>
        </w:rPr>
        <w:t>. Декоративно-прикладное искусство: развитие техники эмали.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 эпоху </w:t>
      </w:r>
      <w:proofErr w:type="spellStart"/>
      <w:r w:rsidRPr="001C614B">
        <w:rPr>
          <w:color w:val="000000"/>
          <w:sz w:val="28"/>
          <w:szCs w:val="28"/>
        </w:rPr>
        <w:t>Палеологовской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династии. Живопись: мозаики и фрески монастыря Хора в Константинополе; расцвет иконописи.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484D28" w:rsidRDefault="00484D28" w:rsidP="00484D28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 курс 5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9. Романское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Требования к знаниям: Общая характеристика «романского стиля» в архитектуре. Крепостной характер архитектуры. Развитие типа </w:t>
      </w:r>
      <w:proofErr w:type="spellStart"/>
      <w:r w:rsidRPr="001C614B">
        <w:rPr>
          <w:color w:val="000000"/>
          <w:sz w:val="28"/>
          <w:szCs w:val="28"/>
        </w:rPr>
        <w:t>раннехристианской</w:t>
      </w:r>
      <w:proofErr w:type="spellEnd"/>
      <w:r w:rsidRPr="001C614B">
        <w:rPr>
          <w:color w:val="000000"/>
          <w:sz w:val="28"/>
          <w:szCs w:val="28"/>
        </w:rPr>
        <w:t xml:space="preserve"> базилики. Цилиндрический и крестовый своды. Архитектура Франции: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в Пуатье, церковь аббатства </w:t>
      </w:r>
      <w:proofErr w:type="spellStart"/>
      <w:r w:rsidRPr="001C614B">
        <w:rPr>
          <w:color w:val="000000"/>
          <w:sz w:val="28"/>
          <w:szCs w:val="28"/>
        </w:rPr>
        <w:t>Клюни</w:t>
      </w:r>
      <w:proofErr w:type="spellEnd"/>
      <w:r w:rsidRPr="001C614B">
        <w:rPr>
          <w:color w:val="000000"/>
          <w:sz w:val="28"/>
          <w:szCs w:val="28"/>
        </w:rPr>
        <w:t xml:space="preserve">. Архитектура Германии: собор в </w:t>
      </w:r>
      <w:proofErr w:type="spellStart"/>
      <w:r w:rsidRPr="001C614B">
        <w:rPr>
          <w:color w:val="000000"/>
          <w:sz w:val="28"/>
          <w:szCs w:val="28"/>
        </w:rPr>
        <w:t>Вормсе</w:t>
      </w:r>
      <w:proofErr w:type="spellEnd"/>
      <w:r w:rsidRPr="001C614B">
        <w:rPr>
          <w:color w:val="000000"/>
          <w:sz w:val="28"/>
          <w:szCs w:val="28"/>
        </w:rPr>
        <w:t>. Архитектура Италии: комплекс в Пизе.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Связь скульптуры с архитектурой. Скульптура порталов романских храмов. «Страшный суд». Рельеф портала храма Сен </w:t>
      </w:r>
      <w:proofErr w:type="spellStart"/>
      <w:r w:rsidRPr="001C614B">
        <w:rPr>
          <w:color w:val="000000"/>
          <w:sz w:val="28"/>
          <w:szCs w:val="28"/>
        </w:rPr>
        <w:t>Лазар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Отене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Живопись: фрески церкви Сен </w:t>
      </w:r>
      <w:proofErr w:type="spellStart"/>
      <w:r w:rsidRPr="001C614B">
        <w:rPr>
          <w:color w:val="000000"/>
          <w:sz w:val="28"/>
          <w:szCs w:val="28"/>
        </w:rPr>
        <w:t>Савен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сюр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Гартан</w:t>
      </w:r>
      <w:proofErr w:type="spellEnd"/>
      <w:r w:rsidRPr="001C614B">
        <w:rPr>
          <w:color w:val="000000"/>
          <w:sz w:val="28"/>
          <w:szCs w:val="28"/>
        </w:rPr>
        <w:t xml:space="preserve"> в Пуату.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10. Готическое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Периодизация готического искусства. Сущность готической конструкции: использование стрельчатой арки, крестового стрельчатого свода, системы контрфорсов и аркбутанов. Городской собор – главное сооружение готической архитектуры: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де Пари,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в Реймсе.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Синтез искусств в готическом храме: витраж, скульптурное убранство соборов в Шартре, Реймсе, Амьене и </w:t>
      </w:r>
      <w:proofErr w:type="spellStart"/>
      <w:r w:rsidRPr="001C614B">
        <w:rPr>
          <w:color w:val="000000"/>
          <w:sz w:val="28"/>
          <w:szCs w:val="28"/>
        </w:rPr>
        <w:t>Бамберге</w:t>
      </w:r>
      <w:proofErr w:type="spellEnd"/>
      <w:r w:rsidRPr="001C614B">
        <w:rPr>
          <w:color w:val="000000"/>
          <w:sz w:val="28"/>
          <w:szCs w:val="28"/>
        </w:rPr>
        <w:t xml:space="preserve">; портретная скульптура собора в </w:t>
      </w:r>
      <w:proofErr w:type="spellStart"/>
      <w:r w:rsidRPr="001C614B">
        <w:rPr>
          <w:color w:val="000000"/>
          <w:sz w:val="28"/>
          <w:szCs w:val="28"/>
        </w:rPr>
        <w:t>Наумбурге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«Пламенеющая готика»: собор в Кёльне.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Декоративно-прикладное искусство: обработка металлов; «</w:t>
      </w:r>
      <w:proofErr w:type="spellStart"/>
      <w:r w:rsidRPr="001C614B">
        <w:rPr>
          <w:color w:val="000000"/>
          <w:sz w:val="28"/>
          <w:szCs w:val="28"/>
        </w:rPr>
        <w:t>лиможские</w:t>
      </w:r>
      <w:proofErr w:type="spellEnd"/>
      <w:r w:rsidRPr="001C614B">
        <w:rPr>
          <w:color w:val="000000"/>
          <w:sz w:val="28"/>
          <w:szCs w:val="28"/>
        </w:rPr>
        <w:t xml:space="preserve"> эмали».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150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11. Искусство Индии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Древней Индии. Архитектура: ступы и пещерные храмы. Скульптура: статуи Будды и скульптурное убранство храмов. Живопись: фрески </w:t>
      </w:r>
      <w:proofErr w:type="spellStart"/>
      <w:r w:rsidRPr="001C614B">
        <w:rPr>
          <w:color w:val="000000"/>
          <w:sz w:val="28"/>
          <w:szCs w:val="28"/>
        </w:rPr>
        <w:t>Аджанты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Индии в эпоху раннего Средневековья: пещерные храмы </w:t>
      </w:r>
      <w:proofErr w:type="spellStart"/>
      <w:r w:rsidRPr="001C614B">
        <w:rPr>
          <w:color w:val="000000"/>
          <w:sz w:val="28"/>
          <w:szCs w:val="28"/>
        </w:rPr>
        <w:t>Аджанты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Эллоры</w:t>
      </w:r>
      <w:proofErr w:type="spellEnd"/>
      <w:r w:rsidRPr="001C614B">
        <w:rPr>
          <w:color w:val="000000"/>
          <w:sz w:val="28"/>
          <w:szCs w:val="28"/>
        </w:rPr>
        <w:t>. Скульптура. Монументальная живопись.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Индии в эпоху позднего Средневековья: дворец Акбара, мавзолей Тадж-Махал. Живопись: фрески, миниатюра. Декоративно-прикладное искусство.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12. Искусство Китая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Искусство Древнего Китая. Архитектура: градостроительство, Великая Китайская стена. Скульптура: рельефы. Живопись. Декоративно-прикладное искусство.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Китая в эпоху раннего Средневековья. Архитектура: дворцы и храмы. Скульптура. Живопись. Декоративно-прикладное искусство: резьба по камню и дереву.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Китая в эпоху позднего Средневековья. Архитектура: ансамбли «Запретного города» и «Храма неба». Развитие прикладного искусства: производство фарфора, изделий из лака, тканей.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484D28" w:rsidRDefault="00484D28" w:rsidP="00484D28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 курс 6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3. Искусство Древней и Средневековой Руси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13. Искусство Киевской Руси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Периодизация русского искусства. Значение византийских художественных традиций.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восточных славян: клад из села </w:t>
      </w:r>
      <w:proofErr w:type="spellStart"/>
      <w:r w:rsidRPr="001C614B">
        <w:rPr>
          <w:color w:val="000000"/>
          <w:sz w:val="28"/>
          <w:szCs w:val="28"/>
        </w:rPr>
        <w:t>Мартыновка</w:t>
      </w:r>
      <w:proofErr w:type="spellEnd"/>
      <w:r w:rsidRPr="001C614B">
        <w:rPr>
          <w:color w:val="000000"/>
          <w:sz w:val="28"/>
          <w:szCs w:val="28"/>
        </w:rPr>
        <w:t>, «</w:t>
      </w:r>
      <w:proofErr w:type="spellStart"/>
      <w:r w:rsidRPr="001C614B">
        <w:rPr>
          <w:color w:val="000000"/>
          <w:sz w:val="28"/>
          <w:szCs w:val="28"/>
        </w:rPr>
        <w:t>Акулинское</w:t>
      </w:r>
      <w:proofErr w:type="spellEnd"/>
      <w:r w:rsidRPr="001C614B">
        <w:rPr>
          <w:color w:val="000000"/>
          <w:sz w:val="28"/>
          <w:szCs w:val="28"/>
        </w:rPr>
        <w:t xml:space="preserve"> изваяние», </w:t>
      </w:r>
      <w:proofErr w:type="spellStart"/>
      <w:r w:rsidRPr="001C614B">
        <w:rPr>
          <w:color w:val="000000"/>
          <w:sz w:val="28"/>
          <w:szCs w:val="28"/>
        </w:rPr>
        <w:t>Збручский</w:t>
      </w:r>
      <w:proofErr w:type="spellEnd"/>
      <w:r w:rsidRPr="001C614B">
        <w:rPr>
          <w:color w:val="000000"/>
          <w:sz w:val="28"/>
          <w:szCs w:val="28"/>
        </w:rPr>
        <w:t xml:space="preserve"> идол, предметы из кургана «Черная могила».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Архитектура: Десятинная церковь и Софийский собор в Киеве. Живопись: мозаики и фрески Св. Софии и Михайловского Златоверхого монастыря; развитие иконописи и книжной миниатюры.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D12D6F" w:rsidRPr="00D12D6F" w:rsidRDefault="0013090F" w:rsidP="00D12D6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</w:t>
      </w:r>
      <w:r w:rsidR="00D12D6F">
        <w:rPr>
          <w:b/>
          <w:color w:val="000000"/>
          <w:sz w:val="28"/>
          <w:szCs w:val="28"/>
        </w:rPr>
        <w:t>4. Искусство Новгорода и Пскова.</w:t>
      </w:r>
    </w:p>
    <w:p w:rsidR="00D12D6F" w:rsidRDefault="0013090F" w:rsidP="00D12D6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храм Св. Софии, </w:t>
      </w:r>
      <w:proofErr w:type="spellStart"/>
      <w:r w:rsidRPr="001C614B">
        <w:rPr>
          <w:color w:val="000000"/>
          <w:sz w:val="28"/>
          <w:szCs w:val="28"/>
        </w:rPr>
        <w:t>Николо-Дворищенский</w:t>
      </w:r>
      <w:proofErr w:type="spellEnd"/>
      <w:r w:rsidRPr="001C614B">
        <w:rPr>
          <w:color w:val="000000"/>
          <w:sz w:val="28"/>
          <w:szCs w:val="28"/>
        </w:rPr>
        <w:t xml:space="preserve"> собор, Георгиевский собор Юрьева монастыря, собор Рождества Богородицы  </w:t>
      </w:r>
      <w:proofErr w:type="spellStart"/>
      <w:r w:rsidRPr="001C614B">
        <w:rPr>
          <w:color w:val="000000"/>
          <w:sz w:val="28"/>
          <w:szCs w:val="28"/>
        </w:rPr>
        <w:t>Антониева</w:t>
      </w:r>
      <w:proofErr w:type="spellEnd"/>
      <w:r w:rsidRPr="001C614B">
        <w:rPr>
          <w:color w:val="000000"/>
          <w:sz w:val="28"/>
          <w:szCs w:val="28"/>
        </w:rPr>
        <w:t xml:space="preserve"> монастыря, церковь Спаса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. Живопись: фрески Софийского собора в Новгороде, фрески церкви Георгия в Старой Ладоге, церкви Спаса Преображения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; иконопись Новгорода: «Апостолы Петр и Павел», «Ангел Златые власы», «Устюжское Благовещение». </w:t>
      </w:r>
    </w:p>
    <w:p w:rsidR="00D12D6F" w:rsidRDefault="0013090F" w:rsidP="00D12D6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псковского искусства:    архитектура и фрески собора Спаса Преображения </w:t>
      </w:r>
      <w:proofErr w:type="spellStart"/>
      <w:r w:rsidRPr="001C614B">
        <w:rPr>
          <w:color w:val="000000"/>
          <w:sz w:val="28"/>
          <w:szCs w:val="28"/>
        </w:rPr>
        <w:t>Мирожского</w:t>
      </w:r>
      <w:proofErr w:type="spellEnd"/>
      <w:r w:rsidRPr="001C614B">
        <w:rPr>
          <w:color w:val="000000"/>
          <w:sz w:val="28"/>
          <w:szCs w:val="28"/>
        </w:rPr>
        <w:t xml:space="preserve"> монастыря; псковская иконопись.</w:t>
      </w:r>
      <w:r w:rsidR="00D12D6F" w:rsidRPr="00D12D6F">
        <w:rPr>
          <w:color w:val="000000"/>
          <w:sz w:val="28"/>
          <w:szCs w:val="28"/>
        </w:rPr>
        <w:t xml:space="preserve"> </w:t>
      </w:r>
    </w:p>
    <w:p w:rsidR="00D12D6F" w:rsidRPr="001C614B" w:rsidRDefault="00D12D6F" w:rsidP="00D12D6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 вв. Архитектура: церкви Николы на </w:t>
      </w:r>
      <w:proofErr w:type="spellStart"/>
      <w:r w:rsidRPr="001C614B">
        <w:rPr>
          <w:color w:val="000000"/>
          <w:sz w:val="28"/>
          <w:szCs w:val="28"/>
        </w:rPr>
        <w:t>Липне</w:t>
      </w:r>
      <w:proofErr w:type="spellEnd"/>
      <w:r w:rsidRPr="001C614B">
        <w:rPr>
          <w:color w:val="000000"/>
          <w:sz w:val="28"/>
          <w:szCs w:val="28"/>
        </w:rPr>
        <w:t xml:space="preserve">, Федора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, Спаса Преображения на Ильине;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палата. Живопись: творчество Феофана Грека; росписи церквей Федора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, Спаса Преображения на Ильине, Успения на Волотовом поле, Спаса Преображения на Ковалеве; расцвет новгородской иконописи в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веке.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D12D6F">
      <w:pPr>
        <w:tabs>
          <w:tab w:val="left" w:pos="720"/>
        </w:tabs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</w:t>
      </w:r>
      <w:r w:rsidR="00D12D6F">
        <w:rPr>
          <w:b/>
          <w:color w:val="000000"/>
          <w:sz w:val="28"/>
          <w:szCs w:val="28"/>
        </w:rPr>
        <w:t>5</w:t>
      </w:r>
      <w:r w:rsidRPr="001C614B">
        <w:rPr>
          <w:b/>
          <w:color w:val="000000"/>
          <w:sz w:val="28"/>
          <w:szCs w:val="28"/>
        </w:rPr>
        <w:t xml:space="preserve">. Искусство Москвы </w:t>
      </w:r>
      <w:r w:rsidRPr="001C614B">
        <w:rPr>
          <w:b/>
          <w:color w:val="000000"/>
          <w:sz w:val="28"/>
          <w:szCs w:val="28"/>
          <w:lang w:val="en-US"/>
        </w:rPr>
        <w:t>XIV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XV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Связь раннемосковской архитектуры с владимиро-суздальскими традициями. Архитектура: церковь Успения на Городке в Звенигороде, Троицкий собор Троице-Сергиева монастыря, церковь Спаса Нерукотворного </w:t>
      </w:r>
      <w:proofErr w:type="spellStart"/>
      <w:r w:rsidRPr="001C614B">
        <w:rPr>
          <w:color w:val="000000"/>
          <w:sz w:val="28"/>
          <w:szCs w:val="28"/>
        </w:rPr>
        <w:t>Спасо-Андроникова</w:t>
      </w:r>
      <w:proofErr w:type="spellEnd"/>
      <w:r w:rsidRPr="001C614B">
        <w:rPr>
          <w:color w:val="000000"/>
          <w:sz w:val="28"/>
          <w:szCs w:val="28"/>
        </w:rPr>
        <w:t xml:space="preserve"> монастыря; архитектурный ансамбль Соборной площади в Москве (Успенский, Благовещенский и Архангельский соборы,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палата). Живопись: работа Феофана Грека в Благовещенском соборе Московского Кремля. Формирование высокого иконостаса. Творчество Андрея Рублёва: работы в Благовещенском соборе Московского Кремля, в Успенском соборе во Владимире, в церкви Успения в Звенигороде, икона «Троица Ветхозаветная». Творчество Дионисия: фрески Ферапонтова монастыря, иконы </w:t>
      </w:r>
      <w:r w:rsidRPr="001C614B">
        <w:rPr>
          <w:color w:val="000000"/>
          <w:sz w:val="28"/>
          <w:szCs w:val="28"/>
        </w:rPr>
        <w:lastRenderedPageBreak/>
        <w:t xml:space="preserve">«Богоматерь </w:t>
      </w:r>
      <w:proofErr w:type="spellStart"/>
      <w:r w:rsidRPr="001C614B">
        <w:rPr>
          <w:color w:val="000000"/>
          <w:sz w:val="28"/>
          <w:szCs w:val="28"/>
        </w:rPr>
        <w:t>Одигитрия</w:t>
      </w:r>
      <w:proofErr w:type="spellEnd"/>
      <w:r w:rsidRPr="001C614B">
        <w:rPr>
          <w:color w:val="000000"/>
          <w:sz w:val="28"/>
          <w:szCs w:val="28"/>
        </w:rPr>
        <w:t>», «Митрополит Петр», «Митрополит Алексий»; развитие в мастерской Дионисия типа житийной иконы.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D12D6F">
      <w:pPr>
        <w:tabs>
          <w:tab w:val="left" w:pos="720"/>
        </w:tabs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</w:t>
      </w:r>
      <w:r w:rsidR="00D12D6F">
        <w:rPr>
          <w:b/>
          <w:color w:val="000000"/>
          <w:sz w:val="28"/>
          <w:szCs w:val="28"/>
        </w:rPr>
        <w:t>6</w:t>
      </w:r>
      <w:r w:rsidRPr="001C614B">
        <w:rPr>
          <w:b/>
          <w:color w:val="000000"/>
          <w:sz w:val="28"/>
          <w:szCs w:val="28"/>
        </w:rPr>
        <w:t xml:space="preserve">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– периода существования централизованного русского государства. Архитектура: шатровое зодчество (церковь Вознесения в Коломенском); расцвет национальных черт архитектуры (собор Василия Блаженного). Живопись: расширение тем и сюжетов, проникновение в иконопись светского начала; «</w:t>
      </w:r>
      <w:proofErr w:type="spellStart"/>
      <w:r w:rsidRPr="001C614B">
        <w:rPr>
          <w:color w:val="000000"/>
          <w:sz w:val="28"/>
          <w:szCs w:val="28"/>
        </w:rPr>
        <w:t>Годуновская</w:t>
      </w:r>
      <w:proofErr w:type="spellEnd"/>
      <w:r w:rsidRPr="001C614B">
        <w:rPr>
          <w:color w:val="000000"/>
          <w:sz w:val="28"/>
          <w:szCs w:val="28"/>
        </w:rPr>
        <w:t xml:space="preserve"> школа»; «Строгановская школа»: творчество Никифора Савинова, </w:t>
      </w:r>
      <w:proofErr w:type="spellStart"/>
      <w:r w:rsidRPr="001C614B">
        <w:rPr>
          <w:color w:val="000000"/>
          <w:sz w:val="28"/>
          <w:szCs w:val="28"/>
        </w:rPr>
        <w:t>Прокопия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Чирина</w:t>
      </w:r>
      <w:proofErr w:type="spellEnd"/>
      <w:r w:rsidRPr="001C614B">
        <w:rPr>
          <w:color w:val="000000"/>
          <w:sz w:val="28"/>
          <w:szCs w:val="28"/>
        </w:rPr>
        <w:t xml:space="preserve"> и др.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</w:t>
      </w:r>
      <w:r w:rsidR="00D12D6F">
        <w:rPr>
          <w:b/>
          <w:color w:val="000000"/>
          <w:sz w:val="28"/>
          <w:szCs w:val="28"/>
        </w:rPr>
        <w:t>7</w:t>
      </w:r>
      <w:r w:rsidRPr="001C614B">
        <w:rPr>
          <w:b/>
          <w:color w:val="000000"/>
          <w:sz w:val="28"/>
          <w:szCs w:val="28"/>
        </w:rPr>
        <w:t xml:space="preserve">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Архитектура: Теремной дворец Московского Кремля, церковь Троицы в </w:t>
      </w:r>
      <w:proofErr w:type="spellStart"/>
      <w:r w:rsidRPr="001C614B">
        <w:rPr>
          <w:color w:val="000000"/>
          <w:sz w:val="28"/>
          <w:szCs w:val="28"/>
        </w:rPr>
        <w:t>Никитниках</w:t>
      </w:r>
      <w:proofErr w:type="spellEnd"/>
      <w:r w:rsidRPr="001C614B">
        <w:rPr>
          <w:color w:val="000000"/>
          <w:sz w:val="28"/>
          <w:szCs w:val="28"/>
        </w:rPr>
        <w:t>, церковь Покрова в Филях; «</w:t>
      </w:r>
      <w:proofErr w:type="spellStart"/>
      <w:r w:rsidRPr="001C614B">
        <w:rPr>
          <w:color w:val="000000"/>
          <w:sz w:val="28"/>
          <w:szCs w:val="28"/>
        </w:rPr>
        <w:t>Нарышкинское</w:t>
      </w:r>
      <w:proofErr w:type="spellEnd"/>
      <w:r w:rsidRPr="001C614B">
        <w:rPr>
          <w:color w:val="000000"/>
          <w:sz w:val="28"/>
          <w:szCs w:val="28"/>
        </w:rPr>
        <w:t xml:space="preserve"> барокко». Живопись: отход от иконографического канона введение новых композиционных и живописных приёмов; деятельность мастеров Оружейной палаты. Творчество </w:t>
      </w:r>
      <w:proofErr w:type="spellStart"/>
      <w:r w:rsidRPr="001C614B">
        <w:rPr>
          <w:color w:val="000000"/>
          <w:sz w:val="28"/>
          <w:szCs w:val="28"/>
        </w:rPr>
        <w:t>Симона</w:t>
      </w:r>
      <w:proofErr w:type="spellEnd"/>
      <w:r w:rsidRPr="001C614B">
        <w:rPr>
          <w:color w:val="000000"/>
          <w:sz w:val="28"/>
          <w:szCs w:val="28"/>
        </w:rPr>
        <w:t xml:space="preserve"> Ушакова: иконы «Спас Нерукотворный», «Троица Ветхозаветная»; теоретические взгляды. Монументальная живопись и иконопись Ярославля.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8D63CB" w:rsidRDefault="008D63CB" w:rsidP="008D63CB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 курс 7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4. Искусство эпохи Возрождения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</w:t>
      </w:r>
      <w:r w:rsidR="00D12D6F">
        <w:rPr>
          <w:b/>
          <w:color w:val="000000"/>
          <w:sz w:val="28"/>
          <w:szCs w:val="28"/>
        </w:rPr>
        <w:t>18</w:t>
      </w:r>
      <w:r w:rsidRPr="001C614B">
        <w:rPr>
          <w:b/>
          <w:color w:val="000000"/>
          <w:sz w:val="28"/>
          <w:szCs w:val="28"/>
        </w:rPr>
        <w:t>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 Значение эпохи Возрождения – нового этапа в истории мировой культуры. Периодизация. Основные особенности искусства Возрождения в Италии – гуманистический характер, обращение к античности.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Проторенессанс. Творчество </w:t>
      </w:r>
      <w:proofErr w:type="spellStart"/>
      <w:r w:rsidRPr="001C614B">
        <w:rPr>
          <w:color w:val="000000"/>
          <w:sz w:val="28"/>
          <w:szCs w:val="28"/>
        </w:rPr>
        <w:t>Джотто</w:t>
      </w:r>
      <w:proofErr w:type="spellEnd"/>
      <w:r w:rsidRPr="001C614B">
        <w:rPr>
          <w:color w:val="000000"/>
          <w:sz w:val="28"/>
          <w:szCs w:val="28"/>
        </w:rPr>
        <w:t xml:space="preserve">: фрески в капелле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Арена в Падуе. Скульптура: творчество Н.Пизано.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Раннее Возрождение в Италии. Роль Флоренции. Архитектура: творчество Брунеллески (купол собора Санта Мария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Фьоре</w:t>
      </w:r>
      <w:proofErr w:type="spellEnd"/>
      <w:r w:rsidRPr="001C614B">
        <w:rPr>
          <w:color w:val="000000"/>
          <w:sz w:val="28"/>
          <w:szCs w:val="28"/>
        </w:rPr>
        <w:t xml:space="preserve">, капелла </w:t>
      </w:r>
      <w:proofErr w:type="spellStart"/>
      <w:r w:rsidRPr="001C614B">
        <w:rPr>
          <w:color w:val="000000"/>
          <w:sz w:val="28"/>
          <w:szCs w:val="28"/>
        </w:rPr>
        <w:t>Пацци</w:t>
      </w:r>
      <w:proofErr w:type="spellEnd"/>
      <w:r w:rsidRPr="001C614B">
        <w:rPr>
          <w:color w:val="000000"/>
          <w:sz w:val="28"/>
          <w:szCs w:val="28"/>
        </w:rPr>
        <w:t xml:space="preserve">, Воспитательный дом). Скульптура: творчество Донателло («Св. Георгий», 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Гаттамелата</w:t>
      </w:r>
      <w:proofErr w:type="spellEnd"/>
      <w:r w:rsidRPr="001C614B">
        <w:rPr>
          <w:color w:val="000000"/>
          <w:sz w:val="28"/>
          <w:szCs w:val="28"/>
        </w:rPr>
        <w:t xml:space="preserve">» в Падуе); творчество </w:t>
      </w:r>
      <w:proofErr w:type="spellStart"/>
      <w:r w:rsidRPr="001C614B">
        <w:rPr>
          <w:color w:val="000000"/>
          <w:sz w:val="28"/>
          <w:szCs w:val="28"/>
        </w:rPr>
        <w:t>Гиберти</w:t>
      </w:r>
      <w:proofErr w:type="spellEnd"/>
      <w:r w:rsidRPr="001C614B">
        <w:rPr>
          <w:color w:val="000000"/>
          <w:sz w:val="28"/>
          <w:szCs w:val="28"/>
        </w:rPr>
        <w:t xml:space="preserve"> (рельефы врат баптистерия во Флоренции); творчество Верроккьо («Давид»,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Коллеони</w:t>
      </w:r>
      <w:proofErr w:type="spellEnd"/>
      <w:r w:rsidRPr="001C614B">
        <w:rPr>
          <w:color w:val="000000"/>
          <w:sz w:val="28"/>
          <w:szCs w:val="28"/>
        </w:rPr>
        <w:t xml:space="preserve">» в Венеции). Живопись: творчество Мазаччо (фрески капеллы </w:t>
      </w:r>
      <w:proofErr w:type="spellStart"/>
      <w:r w:rsidRPr="001C614B">
        <w:rPr>
          <w:color w:val="000000"/>
          <w:sz w:val="28"/>
          <w:szCs w:val="28"/>
        </w:rPr>
        <w:t>Бранкаччи</w:t>
      </w:r>
      <w:proofErr w:type="spellEnd"/>
      <w:r w:rsidRPr="001C614B">
        <w:rPr>
          <w:color w:val="000000"/>
          <w:sz w:val="28"/>
          <w:szCs w:val="28"/>
        </w:rPr>
        <w:t xml:space="preserve">); творчество </w:t>
      </w:r>
      <w:proofErr w:type="spellStart"/>
      <w:r w:rsidRPr="001C614B">
        <w:rPr>
          <w:color w:val="000000"/>
          <w:sz w:val="28"/>
          <w:szCs w:val="28"/>
        </w:rPr>
        <w:t>Доменико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Венециано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Филиппо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Липпи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последней трети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в. Творчество </w:t>
      </w:r>
      <w:proofErr w:type="spellStart"/>
      <w:r w:rsidRPr="001C614B">
        <w:rPr>
          <w:color w:val="000000"/>
          <w:sz w:val="28"/>
          <w:szCs w:val="28"/>
        </w:rPr>
        <w:t>Гирландайо</w:t>
      </w:r>
      <w:proofErr w:type="spellEnd"/>
      <w:r w:rsidRPr="001C614B">
        <w:rPr>
          <w:color w:val="000000"/>
          <w:sz w:val="28"/>
          <w:szCs w:val="28"/>
        </w:rPr>
        <w:t>: «Рождество Марии», «Портрет старика с внуком»». Обращение античной традиции в творчестве Боттичелли: «Весна», «Рождение Венеры».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Живопись Средней и Северной Италии. Творчество Пьеро дела </w:t>
      </w:r>
      <w:proofErr w:type="spellStart"/>
      <w:r w:rsidRPr="001C614B">
        <w:rPr>
          <w:color w:val="000000"/>
          <w:sz w:val="28"/>
          <w:szCs w:val="28"/>
        </w:rPr>
        <w:t>Франческо</w:t>
      </w:r>
      <w:proofErr w:type="spellEnd"/>
      <w:r w:rsidRPr="001C614B">
        <w:rPr>
          <w:color w:val="000000"/>
          <w:sz w:val="28"/>
          <w:szCs w:val="28"/>
        </w:rPr>
        <w:t xml:space="preserve">: росписи церкви </w:t>
      </w:r>
      <w:proofErr w:type="spellStart"/>
      <w:r w:rsidRPr="001C614B">
        <w:rPr>
          <w:color w:val="000000"/>
          <w:sz w:val="28"/>
          <w:szCs w:val="28"/>
        </w:rPr>
        <w:t>Сан-Франческо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Ареццо</w:t>
      </w:r>
      <w:proofErr w:type="spellEnd"/>
      <w:r w:rsidRPr="001C614B">
        <w:rPr>
          <w:color w:val="000000"/>
          <w:sz w:val="28"/>
          <w:szCs w:val="28"/>
        </w:rPr>
        <w:t xml:space="preserve">, портреты </w:t>
      </w:r>
      <w:proofErr w:type="spellStart"/>
      <w:r w:rsidRPr="001C614B">
        <w:rPr>
          <w:color w:val="000000"/>
          <w:sz w:val="28"/>
          <w:szCs w:val="28"/>
        </w:rPr>
        <w:t>Федериго</w:t>
      </w:r>
      <w:proofErr w:type="spellEnd"/>
      <w:r w:rsidRPr="001C614B">
        <w:rPr>
          <w:color w:val="000000"/>
          <w:sz w:val="28"/>
          <w:szCs w:val="28"/>
        </w:rPr>
        <w:t xml:space="preserve"> да </w:t>
      </w:r>
      <w:proofErr w:type="spellStart"/>
      <w:r w:rsidRPr="001C614B">
        <w:rPr>
          <w:color w:val="000000"/>
          <w:sz w:val="28"/>
          <w:szCs w:val="28"/>
        </w:rPr>
        <w:t>Монтефельтро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Баттисты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Сфорца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Андреа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Мантенья</w:t>
      </w:r>
      <w:proofErr w:type="spellEnd"/>
      <w:r w:rsidRPr="001C614B">
        <w:rPr>
          <w:color w:val="000000"/>
          <w:sz w:val="28"/>
          <w:szCs w:val="28"/>
        </w:rPr>
        <w:t xml:space="preserve">: росписи дворца в </w:t>
      </w:r>
      <w:proofErr w:type="spellStart"/>
      <w:r w:rsidRPr="001C614B">
        <w:rPr>
          <w:color w:val="000000"/>
          <w:sz w:val="28"/>
          <w:szCs w:val="28"/>
        </w:rPr>
        <w:t>Мантуе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Живопись Венеции: Джованни Беллини: «Мадонна со святыми».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Высокого Возрождения. Роль Рима и Венеции. Архитектура: творчество </w:t>
      </w:r>
      <w:proofErr w:type="spellStart"/>
      <w:r w:rsidRPr="001C614B">
        <w:rPr>
          <w:color w:val="000000"/>
          <w:sz w:val="28"/>
          <w:szCs w:val="28"/>
        </w:rPr>
        <w:t>Браманте</w:t>
      </w:r>
      <w:proofErr w:type="spellEnd"/>
      <w:r w:rsidRPr="001C614B">
        <w:rPr>
          <w:color w:val="000000"/>
          <w:sz w:val="28"/>
          <w:szCs w:val="28"/>
        </w:rPr>
        <w:t xml:space="preserve"> (проект собора  Св. Петра в Риме); творчество </w:t>
      </w:r>
      <w:proofErr w:type="spellStart"/>
      <w:r w:rsidRPr="001C614B">
        <w:rPr>
          <w:color w:val="000000"/>
          <w:sz w:val="28"/>
          <w:szCs w:val="28"/>
        </w:rPr>
        <w:t>Палладио</w:t>
      </w:r>
      <w:proofErr w:type="spellEnd"/>
      <w:r w:rsidRPr="001C614B">
        <w:rPr>
          <w:color w:val="000000"/>
          <w:sz w:val="28"/>
          <w:szCs w:val="28"/>
        </w:rPr>
        <w:t xml:space="preserve"> (базилика в </w:t>
      </w:r>
      <w:proofErr w:type="spellStart"/>
      <w:r w:rsidRPr="001C614B">
        <w:rPr>
          <w:color w:val="000000"/>
          <w:sz w:val="28"/>
          <w:szCs w:val="28"/>
        </w:rPr>
        <w:t>Виченце</w:t>
      </w:r>
      <w:proofErr w:type="spellEnd"/>
      <w:r w:rsidRPr="001C614B">
        <w:rPr>
          <w:color w:val="000000"/>
          <w:sz w:val="28"/>
          <w:szCs w:val="28"/>
        </w:rPr>
        <w:t xml:space="preserve">, вилла Ротонда, театр </w:t>
      </w:r>
      <w:proofErr w:type="spellStart"/>
      <w:r w:rsidRPr="001C614B">
        <w:rPr>
          <w:color w:val="000000"/>
          <w:sz w:val="28"/>
          <w:szCs w:val="28"/>
        </w:rPr>
        <w:t>Олимпико</w:t>
      </w:r>
      <w:proofErr w:type="spellEnd"/>
      <w:r w:rsidRPr="001C614B">
        <w:rPr>
          <w:color w:val="000000"/>
          <w:sz w:val="28"/>
          <w:szCs w:val="28"/>
        </w:rPr>
        <w:t xml:space="preserve">). Живопись: творчество Леонардо да Винчи («Крещение», «Мадонна Бенуа», «Мадонна </w:t>
      </w:r>
      <w:proofErr w:type="spellStart"/>
      <w:r w:rsidRPr="001C614B">
        <w:rPr>
          <w:color w:val="000000"/>
          <w:sz w:val="28"/>
          <w:szCs w:val="28"/>
        </w:rPr>
        <w:t>Литта</w:t>
      </w:r>
      <w:proofErr w:type="spellEnd"/>
      <w:r w:rsidRPr="001C614B">
        <w:rPr>
          <w:color w:val="000000"/>
          <w:sz w:val="28"/>
          <w:szCs w:val="28"/>
        </w:rPr>
        <w:t xml:space="preserve">», фреска «Тайная Вечеря», картон «Битва при </w:t>
      </w:r>
      <w:proofErr w:type="spellStart"/>
      <w:r w:rsidRPr="001C614B">
        <w:rPr>
          <w:color w:val="000000"/>
          <w:sz w:val="28"/>
          <w:szCs w:val="28"/>
        </w:rPr>
        <w:t>Ангиари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Мона</w:t>
      </w:r>
      <w:proofErr w:type="spellEnd"/>
      <w:r w:rsidRPr="001C614B">
        <w:rPr>
          <w:color w:val="000000"/>
          <w:sz w:val="28"/>
          <w:szCs w:val="28"/>
        </w:rPr>
        <w:t xml:space="preserve"> Лиза», рисунки, теоретические исследования; значение творчества Леонардо да Винчи); творчество Рафаэля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 («Мадонна </w:t>
      </w:r>
      <w:proofErr w:type="spellStart"/>
      <w:r w:rsidRPr="001C614B">
        <w:rPr>
          <w:color w:val="000000"/>
          <w:sz w:val="28"/>
          <w:szCs w:val="28"/>
        </w:rPr>
        <w:t>Конестабиле</w:t>
      </w:r>
      <w:proofErr w:type="spellEnd"/>
      <w:r w:rsidRPr="001C614B">
        <w:rPr>
          <w:color w:val="000000"/>
          <w:sz w:val="28"/>
          <w:szCs w:val="28"/>
        </w:rPr>
        <w:t xml:space="preserve">», «Мадонна со щеглёнком», «Сикстинская мадонна», «Автопортрет», портреты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станцы</w:t>
      </w:r>
      <w:proofErr w:type="spellEnd"/>
      <w:r w:rsidRPr="001C614B">
        <w:rPr>
          <w:color w:val="000000"/>
          <w:sz w:val="28"/>
          <w:szCs w:val="28"/>
        </w:rPr>
        <w:t xml:space="preserve"> в Ватикане; творчество Микеланджело </w:t>
      </w:r>
      <w:proofErr w:type="spellStart"/>
      <w:r w:rsidRPr="001C614B">
        <w:rPr>
          <w:color w:val="000000"/>
          <w:sz w:val="28"/>
          <w:szCs w:val="28"/>
        </w:rPr>
        <w:t>Буонаротти</w:t>
      </w:r>
      <w:proofErr w:type="spellEnd"/>
      <w:r w:rsidRPr="001C614B">
        <w:rPr>
          <w:color w:val="000000"/>
          <w:sz w:val="28"/>
          <w:szCs w:val="28"/>
        </w:rPr>
        <w:t xml:space="preserve"> («Моисей», «</w:t>
      </w:r>
      <w:proofErr w:type="spellStart"/>
      <w:r w:rsidRPr="001C614B">
        <w:rPr>
          <w:color w:val="000000"/>
          <w:sz w:val="28"/>
          <w:szCs w:val="28"/>
        </w:rPr>
        <w:t>Пьета</w:t>
      </w:r>
      <w:proofErr w:type="spellEnd"/>
      <w:r w:rsidRPr="001C614B">
        <w:rPr>
          <w:color w:val="000000"/>
          <w:sz w:val="28"/>
          <w:szCs w:val="28"/>
        </w:rPr>
        <w:t xml:space="preserve">», гробница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, капелла Медичи, роспись плафона Сикстинской капеллы в Риме, «Страшный суд», трагические мотивы в поздних произведениях Микеланджело).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маньеризма: преобладание внешней формы над содержанием. Творчество </w:t>
      </w:r>
      <w:proofErr w:type="spellStart"/>
      <w:r w:rsidRPr="001C614B">
        <w:rPr>
          <w:color w:val="000000"/>
          <w:sz w:val="28"/>
          <w:szCs w:val="28"/>
        </w:rPr>
        <w:t>Понтормо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Пармиджанино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Высокое Возрождение в Венеции. Особенности колорита, световоздушная перспектива. Творчество Джорджоне: «Юдифь», «Спящая Венера», «Гроза». Творчество Тициана: «Венера перед зеркалом», «Динарий кесаря», «Мария Магдалина», «Св. Себастьян», портреты Карла 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, папы Павла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Позднее Возрождение. Живопись: творчество Веронезе ( росписи палаццо Дожей); творчество Тинторетто (ансамбль </w:t>
      </w:r>
      <w:proofErr w:type="spellStart"/>
      <w:r w:rsidRPr="001C614B">
        <w:rPr>
          <w:color w:val="000000"/>
          <w:sz w:val="28"/>
          <w:szCs w:val="28"/>
        </w:rPr>
        <w:t>Скуоло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ди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Сан-Рокко</w:t>
      </w:r>
      <w:proofErr w:type="spellEnd"/>
      <w:r w:rsidRPr="001C614B">
        <w:rPr>
          <w:color w:val="000000"/>
          <w:sz w:val="28"/>
          <w:szCs w:val="28"/>
        </w:rPr>
        <w:t xml:space="preserve">). Декоративно-прикладное искусство: творчество </w:t>
      </w:r>
      <w:proofErr w:type="spellStart"/>
      <w:r w:rsidRPr="001C614B">
        <w:rPr>
          <w:color w:val="000000"/>
          <w:sz w:val="28"/>
          <w:szCs w:val="28"/>
        </w:rPr>
        <w:t>Бенвенуто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Челлини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</w:t>
      </w:r>
      <w:r w:rsidR="00D12D6F">
        <w:rPr>
          <w:b/>
          <w:color w:val="000000"/>
          <w:sz w:val="28"/>
          <w:szCs w:val="28"/>
        </w:rPr>
        <w:t>19</w:t>
      </w:r>
      <w:r w:rsidRPr="001C614B">
        <w:rPr>
          <w:b/>
          <w:color w:val="000000"/>
          <w:sz w:val="28"/>
          <w:szCs w:val="28"/>
        </w:rPr>
        <w:t xml:space="preserve">. Искусство </w:t>
      </w:r>
      <w:r w:rsidR="00987C6C">
        <w:rPr>
          <w:b/>
          <w:color w:val="000000"/>
          <w:sz w:val="28"/>
          <w:szCs w:val="28"/>
        </w:rPr>
        <w:t>Северного Возрождения.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Своеобразие Северного Возрождения. Творчество Яна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Эйка</w:t>
      </w:r>
      <w:proofErr w:type="spellEnd"/>
      <w:r w:rsidRPr="001C614B">
        <w:rPr>
          <w:color w:val="000000"/>
          <w:sz w:val="28"/>
          <w:szCs w:val="28"/>
        </w:rPr>
        <w:t xml:space="preserve">: </w:t>
      </w:r>
      <w:proofErr w:type="spellStart"/>
      <w:r w:rsidRPr="001C614B">
        <w:rPr>
          <w:color w:val="000000"/>
          <w:sz w:val="28"/>
          <w:szCs w:val="28"/>
        </w:rPr>
        <w:t>Гентский</w:t>
      </w:r>
      <w:proofErr w:type="spellEnd"/>
      <w:r w:rsidRPr="001C614B">
        <w:rPr>
          <w:color w:val="000000"/>
          <w:sz w:val="28"/>
          <w:szCs w:val="28"/>
        </w:rPr>
        <w:t xml:space="preserve"> алтарь, «Мадонна канцлера </w:t>
      </w:r>
      <w:proofErr w:type="spellStart"/>
      <w:r w:rsidRPr="001C614B">
        <w:rPr>
          <w:color w:val="000000"/>
          <w:sz w:val="28"/>
          <w:szCs w:val="28"/>
        </w:rPr>
        <w:t>Ролена</w:t>
      </w:r>
      <w:proofErr w:type="spellEnd"/>
      <w:r w:rsidRPr="001C614B">
        <w:rPr>
          <w:color w:val="000000"/>
          <w:sz w:val="28"/>
          <w:szCs w:val="28"/>
        </w:rPr>
        <w:t xml:space="preserve">», «Портрет четы </w:t>
      </w:r>
      <w:proofErr w:type="spellStart"/>
      <w:r w:rsidRPr="001C614B">
        <w:rPr>
          <w:color w:val="000000"/>
          <w:sz w:val="28"/>
          <w:szCs w:val="28"/>
        </w:rPr>
        <w:t>Арнольфини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Иеронима</w:t>
      </w:r>
      <w:proofErr w:type="spellEnd"/>
      <w:r w:rsidRPr="001C614B">
        <w:rPr>
          <w:color w:val="000000"/>
          <w:sz w:val="28"/>
          <w:szCs w:val="28"/>
        </w:rPr>
        <w:t xml:space="preserve"> Босха: «Корабль глупцов», «Воз сена». Творчество Питера Брейгеля Старшего: «Слепые», «Крестьянский танец», цикл «Времена года».</w:t>
      </w:r>
    </w:p>
    <w:p w:rsidR="0013090F" w:rsidRPr="001C614B" w:rsidRDefault="00987C6C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13090F" w:rsidRPr="001C614B">
        <w:rPr>
          <w:color w:val="000000"/>
          <w:sz w:val="28"/>
          <w:szCs w:val="28"/>
        </w:rPr>
        <w:t xml:space="preserve">Особенности искусства Возрождения в Германии. Творчество Альбрехта Дюрера: «Автопортрет», «Четыре апостола», гравюры и рисунки; значение теоретических трудов Дюрера. Творчество </w:t>
      </w:r>
      <w:proofErr w:type="spellStart"/>
      <w:r w:rsidR="0013090F" w:rsidRPr="001C614B">
        <w:rPr>
          <w:color w:val="000000"/>
          <w:sz w:val="28"/>
          <w:szCs w:val="28"/>
        </w:rPr>
        <w:t>Ханса</w:t>
      </w:r>
      <w:proofErr w:type="spellEnd"/>
      <w:r w:rsidR="0013090F" w:rsidRPr="001C614B">
        <w:rPr>
          <w:color w:val="000000"/>
          <w:sz w:val="28"/>
          <w:szCs w:val="28"/>
        </w:rPr>
        <w:t xml:space="preserve"> Хольбейна Младшего: портреты Эразма </w:t>
      </w:r>
      <w:proofErr w:type="spellStart"/>
      <w:r w:rsidR="0013090F" w:rsidRPr="001C614B">
        <w:rPr>
          <w:color w:val="000000"/>
          <w:sz w:val="28"/>
          <w:szCs w:val="28"/>
        </w:rPr>
        <w:t>Роттердамского</w:t>
      </w:r>
      <w:proofErr w:type="spellEnd"/>
      <w:r w:rsidR="0013090F" w:rsidRPr="001C614B">
        <w:rPr>
          <w:color w:val="000000"/>
          <w:sz w:val="28"/>
          <w:szCs w:val="28"/>
        </w:rPr>
        <w:t xml:space="preserve">, Генриха </w:t>
      </w:r>
      <w:r w:rsidR="0013090F" w:rsidRPr="001C614B">
        <w:rPr>
          <w:color w:val="000000"/>
          <w:sz w:val="28"/>
          <w:szCs w:val="28"/>
          <w:lang w:val="en-US"/>
        </w:rPr>
        <w:t>VIII</w:t>
      </w:r>
      <w:r w:rsidR="0013090F" w:rsidRPr="001C614B">
        <w:rPr>
          <w:color w:val="000000"/>
          <w:sz w:val="28"/>
          <w:szCs w:val="28"/>
        </w:rPr>
        <w:t>, цикл «Образы смерти».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5.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XVII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</w:t>
      </w:r>
      <w:r w:rsidR="00987C6C">
        <w:rPr>
          <w:b/>
          <w:color w:val="000000"/>
          <w:sz w:val="28"/>
          <w:szCs w:val="28"/>
        </w:rPr>
        <w:t>0</w:t>
      </w:r>
      <w:r w:rsidRPr="001C614B">
        <w:rPr>
          <w:b/>
          <w:color w:val="000000"/>
          <w:sz w:val="28"/>
          <w:szCs w:val="28"/>
        </w:rPr>
        <w:t>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Общая характеристика искусства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Бернини – основоположника стиля барокко. Архитектура:  площадь собора Св. Петра в Риме, лестница Ватикана, церковь </w:t>
      </w:r>
      <w:proofErr w:type="spellStart"/>
      <w:r w:rsidRPr="001C614B">
        <w:rPr>
          <w:color w:val="000000"/>
          <w:sz w:val="28"/>
          <w:szCs w:val="28"/>
        </w:rPr>
        <w:t>Сант-Андреа</w:t>
      </w:r>
      <w:proofErr w:type="spellEnd"/>
      <w:r w:rsidRPr="001C614B">
        <w:rPr>
          <w:color w:val="000000"/>
          <w:sz w:val="28"/>
          <w:szCs w:val="28"/>
        </w:rPr>
        <w:t xml:space="preserve"> аль </w:t>
      </w:r>
      <w:r w:rsidRPr="001C614B">
        <w:rPr>
          <w:color w:val="000000"/>
          <w:sz w:val="28"/>
          <w:szCs w:val="28"/>
        </w:rPr>
        <w:lastRenderedPageBreak/>
        <w:t xml:space="preserve">Квиринале в Риме. Скульптура: «Экстаз  Св. Терезы», портреты Людовика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, кардинала </w:t>
      </w:r>
      <w:proofErr w:type="spellStart"/>
      <w:r w:rsidRPr="001C614B">
        <w:rPr>
          <w:color w:val="000000"/>
          <w:sz w:val="28"/>
          <w:szCs w:val="28"/>
        </w:rPr>
        <w:t>Боргезе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Демократические тенденции в творчестве Караваджо: «Лютнист», «Гадалка», «Корзина с фруктами», «Обращение </w:t>
      </w:r>
      <w:proofErr w:type="spellStart"/>
      <w:r w:rsidRPr="001C614B">
        <w:rPr>
          <w:color w:val="000000"/>
          <w:sz w:val="28"/>
          <w:szCs w:val="28"/>
        </w:rPr>
        <w:t>Савла</w:t>
      </w:r>
      <w:proofErr w:type="spellEnd"/>
      <w:r w:rsidRPr="001C614B">
        <w:rPr>
          <w:color w:val="000000"/>
          <w:sz w:val="28"/>
          <w:szCs w:val="28"/>
        </w:rPr>
        <w:t>», «Положение во гроб», «Успение».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Академическое направление. Болонская Академия и братья Карраччи, </w:t>
      </w:r>
      <w:proofErr w:type="spellStart"/>
      <w:r w:rsidRPr="001C614B">
        <w:rPr>
          <w:color w:val="000000"/>
          <w:sz w:val="28"/>
          <w:szCs w:val="28"/>
        </w:rPr>
        <w:t>Гвидо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Рени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Гверчино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</w:t>
      </w:r>
      <w:r w:rsidR="00987C6C">
        <w:rPr>
          <w:b/>
          <w:color w:val="000000"/>
          <w:sz w:val="28"/>
          <w:szCs w:val="28"/>
        </w:rPr>
        <w:t>1</w:t>
      </w:r>
      <w:r w:rsidRPr="001C614B">
        <w:rPr>
          <w:b/>
          <w:color w:val="000000"/>
          <w:sz w:val="28"/>
          <w:szCs w:val="28"/>
        </w:rPr>
        <w:t>. Искусство Фландрии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Основные особенности фламандской живописи. Творчество Питера </w:t>
      </w:r>
      <w:proofErr w:type="spellStart"/>
      <w:r w:rsidRPr="001C614B">
        <w:rPr>
          <w:color w:val="000000"/>
          <w:sz w:val="28"/>
          <w:szCs w:val="28"/>
        </w:rPr>
        <w:t>Пауля</w:t>
      </w:r>
      <w:proofErr w:type="spellEnd"/>
      <w:r w:rsidRPr="001C614B">
        <w:rPr>
          <w:color w:val="000000"/>
          <w:sz w:val="28"/>
          <w:szCs w:val="28"/>
        </w:rPr>
        <w:t xml:space="preserve"> Рубенса: «Автопортрет с женой», «Портрет камеристки инфанты Изабеллы», «Шубка», «Персей и Андромеда». Творчество </w:t>
      </w:r>
      <w:proofErr w:type="spellStart"/>
      <w:r w:rsidRPr="001C614B">
        <w:rPr>
          <w:color w:val="000000"/>
          <w:sz w:val="28"/>
          <w:szCs w:val="28"/>
        </w:rPr>
        <w:t>Антониса</w:t>
      </w:r>
      <w:proofErr w:type="spellEnd"/>
      <w:r w:rsidRPr="001C614B">
        <w:rPr>
          <w:color w:val="000000"/>
          <w:sz w:val="28"/>
          <w:szCs w:val="28"/>
        </w:rPr>
        <w:t xml:space="preserve"> Ван-Дейка: «Автопортрет», «Портрет Карла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Йорданса</w:t>
      </w:r>
      <w:proofErr w:type="spellEnd"/>
      <w:r w:rsidRPr="001C614B">
        <w:rPr>
          <w:color w:val="000000"/>
          <w:sz w:val="28"/>
          <w:szCs w:val="28"/>
        </w:rPr>
        <w:t xml:space="preserve">: «Сатир в гостях у крестьянина», «Бобовый король». Творчество Франса </w:t>
      </w:r>
      <w:proofErr w:type="spellStart"/>
      <w:r w:rsidRPr="001C614B">
        <w:rPr>
          <w:color w:val="000000"/>
          <w:sz w:val="28"/>
          <w:szCs w:val="28"/>
        </w:rPr>
        <w:t>Снейдерса</w:t>
      </w:r>
      <w:proofErr w:type="spellEnd"/>
      <w:r w:rsidRPr="001C614B">
        <w:rPr>
          <w:color w:val="000000"/>
          <w:sz w:val="28"/>
          <w:szCs w:val="28"/>
        </w:rPr>
        <w:t>: фламандский натюрморт.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</w:t>
      </w:r>
      <w:r w:rsidR="00987C6C">
        <w:rPr>
          <w:b/>
          <w:color w:val="000000"/>
          <w:sz w:val="28"/>
          <w:szCs w:val="28"/>
        </w:rPr>
        <w:t>2</w:t>
      </w:r>
      <w:r w:rsidRPr="001C614B">
        <w:rPr>
          <w:b/>
          <w:color w:val="000000"/>
          <w:sz w:val="28"/>
          <w:szCs w:val="28"/>
        </w:rPr>
        <w:t>. Искусство Голландии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Развитие портретного жанра в творчестве Франса </w:t>
      </w:r>
      <w:proofErr w:type="spellStart"/>
      <w:r w:rsidRPr="001C614B">
        <w:rPr>
          <w:color w:val="000000"/>
          <w:sz w:val="28"/>
          <w:szCs w:val="28"/>
        </w:rPr>
        <w:t>Халса</w:t>
      </w:r>
      <w:proofErr w:type="spellEnd"/>
      <w:r w:rsidRPr="001C614B">
        <w:rPr>
          <w:color w:val="000000"/>
          <w:sz w:val="28"/>
          <w:szCs w:val="28"/>
        </w:rPr>
        <w:t>: групповые портреты.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Рембрандта – вершина в развитии голландского искусства. Основные этапы творчества: «Урок анатомии доктора </w:t>
      </w:r>
      <w:proofErr w:type="spellStart"/>
      <w:r w:rsidRPr="001C614B">
        <w:rPr>
          <w:color w:val="000000"/>
          <w:sz w:val="28"/>
          <w:szCs w:val="28"/>
        </w:rPr>
        <w:t>Тюлпа</w:t>
      </w:r>
      <w:proofErr w:type="spellEnd"/>
      <w:r w:rsidRPr="001C614B">
        <w:rPr>
          <w:color w:val="000000"/>
          <w:sz w:val="28"/>
          <w:szCs w:val="28"/>
        </w:rPr>
        <w:t xml:space="preserve">», «Автопортрет с </w:t>
      </w:r>
      <w:proofErr w:type="spellStart"/>
      <w:r w:rsidRPr="001C614B">
        <w:rPr>
          <w:color w:val="000000"/>
          <w:sz w:val="28"/>
          <w:szCs w:val="28"/>
        </w:rPr>
        <w:t>Саскией</w:t>
      </w:r>
      <w:proofErr w:type="spellEnd"/>
      <w:r w:rsidRPr="001C614B">
        <w:rPr>
          <w:color w:val="000000"/>
          <w:sz w:val="28"/>
          <w:szCs w:val="28"/>
        </w:rPr>
        <w:t>», «Даная», «Ночной дозор», «Возвращение блудного сына»; офорты и рисунки.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Яна Вермеера </w:t>
      </w:r>
      <w:proofErr w:type="spellStart"/>
      <w:r w:rsidRPr="001C614B">
        <w:rPr>
          <w:color w:val="000000"/>
          <w:sz w:val="28"/>
          <w:szCs w:val="28"/>
        </w:rPr>
        <w:t>Делтфского</w:t>
      </w:r>
      <w:proofErr w:type="spellEnd"/>
      <w:r w:rsidRPr="001C614B">
        <w:rPr>
          <w:color w:val="000000"/>
          <w:sz w:val="28"/>
          <w:szCs w:val="28"/>
        </w:rPr>
        <w:t>: «Девушка с письмом», «В мастерской художника».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Жанровая живопись «малых голландцев».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</w:t>
      </w:r>
      <w:proofErr w:type="spellStart"/>
      <w:r w:rsidRPr="001C614B">
        <w:rPr>
          <w:color w:val="000000"/>
          <w:sz w:val="28"/>
          <w:szCs w:val="28"/>
        </w:rPr>
        <w:t>Адриана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Остаде</w:t>
      </w:r>
      <w:proofErr w:type="spellEnd"/>
      <w:r w:rsidRPr="001C614B">
        <w:rPr>
          <w:color w:val="000000"/>
          <w:sz w:val="28"/>
          <w:szCs w:val="28"/>
        </w:rPr>
        <w:t>: «крестьянский жанр».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</w:t>
      </w:r>
      <w:proofErr w:type="spellStart"/>
      <w:r w:rsidRPr="001C614B">
        <w:rPr>
          <w:color w:val="000000"/>
          <w:sz w:val="28"/>
          <w:szCs w:val="28"/>
        </w:rPr>
        <w:t>Тёрборха</w:t>
      </w:r>
      <w:proofErr w:type="spellEnd"/>
      <w:r w:rsidRPr="001C614B">
        <w:rPr>
          <w:color w:val="000000"/>
          <w:sz w:val="28"/>
          <w:szCs w:val="28"/>
        </w:rPr>
        <w:t>: «Бокал лимонада».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Питера де Хоха: «Утро молодого человека», «Хозяйка и служанка».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Пейзажная живопись в творчестве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Рёйсдала</w:t>
      </w:r>
      <w:proofErr w:type="spellEnd"/>
      <w:r w:rsidRPr="001C614B">
        <w:rPr>
          <w:color w:val="000000"/>
          <w:sz w:val="28"/>
          <w:szCs w:val="28"/>
        </w:rPr>
        <w:t>: «Еврейское кладбище», «Болото».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Натюрморт: творчество Питера </w:t>
      </w:r>
      <w:proofErr w:type="spellStart"/>
      <w:r w:rsidRPr="001C614B">
        <w:rPr>
          <w:color w:val="000000"/>
          <w:sz w:val="28"/>
          <w:szCs w:val="28"/>
        </w:rPr>
        <w:t>Класа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</w:t>
      </w:r>
      <w:r w:rsidR="00987C6C">
        <w:rPr>
          <w:b/>
          <w:color w:val="000000"/>
          <w:sz w:val="28"/>
          <w:szCs w:val="28"/>
        </w:rPr>
        <w:t>3</w:t>
      </w:r>
      <w:r w:rsidRPr="001C614B">
        <w:rPr>
          <w:b/>
          <w:color w:val="000000"/>
          <w:sz w:val="28"/>
          <w:szCs w:val="28"/>
        </w:rPr>
        <w:t>. Искусство Испании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искусства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Творчество Эль Греко: «Погребение графа </w:t>
      </w:r>
      <w:proofErr w:type="spellStart"/>
      <w:r w:rsidRPr="001C614B">
        <w:rPr>
          <w:color w:val="000000"/>
          <w:sz w:val="28"/>
          <w:szCs w:val="28"/>
        </w:rPr>
        <w:t>Оргаса</w:t>
      </w:r>
      <w:proofErr w:type="spellEnd"/>
      <w:r w:rsidRPr="001C614B">
        <w:rPr>
          <w:color w:val="000000"/>
          <w:sz w:val="28"/>
          <w:szCs w:val="28"/>
        </w:rPr>
        <w:t xml:space="preserve">», «Толедо в грозу», «Апостолы Петр и Павел». Творчество </w:t>
      </w:r>
      <w:proofErr w:type="spellStart"/>
      <w:r w:rsidRPr="001C614B">
        <w:rPr>
          <w:color w:val="000000"/>
          <w:sz w:val="28"/>
          <w:szCs w:val="28"/>
        </w:rPr>
        <w:t>Хусепе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Рибера</w:t>
      </w:r>
      <w:proofErr w:type="spellEnd"/>
      <w:r w:rsidRPr="001C614B">
        <w:rPr>
          <w:color w:val="000000"/>
          <w:sz w:val="28"/>
          <w:szCs w:val="28"/>
        </w:rPr>
        <w:t>: «Св. Инесса», «</w:t>
      </w:r>
      <w:proofErr w:type="spellStart"/>
      <w:r w:rsidRPr="001C614B">
        <w:rPr>
          <w:color w:val="000000"/>
          <w:sz w:val="28"/>
          <w:szCs w:val="28"/>
        </w:rPr>
        <w:t>Хромоножка</w:t>
      </w:r>
      <w:proofErr w:type="spellEnd"/>
      <w:r w:rsidRPr="001C614B">
        <w:rPr>
          <w:color w:val="000000"/>
          <w:sz w:val="28"/>
          <w:szCs w:val="28"/>
        </w:rPr>
        <w:t>». Творчество Франсиско Сурбарана: натюрморты; «Отрочество Марии». Творчество Диего Веласкеса: «Завтрак», «Водонос», «Вакх», «Кузнеца Вулкана», «Сдача Бреды», «</w:t>
      </w:r>
      <w:proofErr w:type="spellStart"/>
      <w:r w:rsidRPr="001C614B">
        <w:rPr>
          <w:color w:val="000000"/>
          <w:sz w:val="28"/>
          <w:szCs w:val="28"/>
        </w:rPr>
        <w:t>Менины</w:t>
      </w:r>
      <w:proofErr w:type="spellEnd"/>
      <w:r w:rsidRPr="001C614B">
        <w:rPr>
          <w:color w:val="000000"/>
          <w:sz w:val="28"/>
          <w:szCs w:val="28"/>
        </w:rPr>
        <w:t xml:space="preserve">», «Пряхи», портреты папы Иннокентия Х, </w:t>
      </w:r>
      <w:proofErr w:type="spellStart"/>
      <w:r w:rsidRPr="001C614B">
        <w:rPr>
          <w:color w:val="000000"/>
          <w:sz w:val="28"/>
          <w:szCs w:val="28"/>
        </w:rPr>
        <w:t>Оливареса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Мурильо</w:t>
      </w:r>
      <w:proofErr w:type="spellEnd"/>
      <w:r w:rsidRPr="001C614B">
        <w:rPr>
          <w:color w:val="000000"/>
          <w:sz w:val="28"/>
          <w:szCs w:val="28"/>
        </w:rPr>
        <w:t>: «Мальчик с собакой».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</w:t>
      </w:r>
      <w:r w:rsidR="00987C6C">
        <w:rPr>
          <w:b/>
          <w:color w:val="000000"/>
          <w:sz w:val="28"/>
          <w:szCs w:val="28"/>
        </w:rPr>
        <w:t>4</w:t>
      </w:r>
      <w:r w:rsidRPr="001C614B">
        <w:rPr>
          <w:b/>
          <w:color w:val="000000"/>
          <w:sz w:val="28"/>
          <w:szCs w:val="28"/>
        </w:rPr>
        <w:t>. Искусство Франции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Характеристика основных стилистических направлений в искусстве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</w:t>
      </w:r>
      <w:proofErr w:type="spellStart"/>
      <w:r w:rsidRPr="001C614B">
        <w:rPr>
          <w:color w:val="000000"/>
          <w:sz w:val="28"/>
          <w:szCs w:val="28"/>
        </w:rPr>
        <w:t>Симон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Вуэ</w:t>
      </w:r>
      <w:proofErr w:type="spellEnd"/>
      <w:r w:rsidRPr="001C614B">
        <w:rPr>
          <w:color w:val="000000"/>
          <w:sz w:val="28"/>
          <w:szCs w:val="28"/>
        </w:rPr>
        <w:t xml:space="preserve"> – представитель официального направления барокко. Реалистические и демократические тенденции в творчестве Жоржа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 xml:space="preserve"> и братьев </w:t>
      </w:r>
      <w:proofErr w:type="spellStart"/>
      <w:r w:rsidRPr="001C614B">
        <w:rPr>
          <w:color w:val="000000"/>
          <w:sz w:val="28"/>
          <w:szCs w:val="28"/>
        </w:rPr>
        <w:t>Ленен</w:t>
      </w:r>
      <w:proofErr w:type="spellEnd"/>
      <w:r w:rsidRPr="001C614B">
        <w:rPr>
          <w:color w:val="000000"/>
          <w:sz w:val="28"/>
          <w:szCs w:val="28"/>
        </w:rPr>
        <w:t xml:space="preserve">. Графические серии Жака </w:t>
      </w:r>
      <w:proofErr w:type="spellStart"/>
      <w:r w:rsidRPr="001C614B">
        <w:rPr>
          <w:color w:val="000000"/>
          <w:sz w:val="28"/>
          <w:szCs w:val="28"/>
        </w:rPr>
        <w:t>Калло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Основные черты стиля «классицизм». Живопись: значение изучения античных традиций, традиций мастеров итальянского Возрождения в творчестве Николы Пуссена. Классический пейзаж. Творчество Клода </w:t>
      </w:r>
      <w:proofErr w:type="spellStart"/>
      <w:r w:rsidRPr="001C614B">
        <w:rPr>
          <w:color w:val="000000"/>
          <w:sz w:val="28"/>
          <w:szCs w:val="28"/>
        </w:rPr>
        <w:t>Лоррена</w:t>
      </w:r>
      <w:proofErr w:type="spellEnd"/>
      <w:r w:rsidRPr="001C614B">
        <w:rPr>
          <w:color w:val="000000"/>
          <w:sz w:val="28"/>
          <w:szCs w:val="28"/>
        </w:rPr>
        <w:t>: «Вечер», «Утро».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Архитектура: комплекс дворца и парка Версаля.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Расцвет декоративно-парковой скульптуры. Творчество Ф. </w:t>
      </w:r>
      <w:proofErr w:type="spellStart"/>
      <w:r w:rsidRPr="001C614B">
        <w:rPr>
          <w:color w:val="000000"/>
          <w:sz w:val="28"/>
          <w:szCs w:val="28"/>
        </w:rPr>
        <w:t>Жирардона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6.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</w:t>
      </w:r>
      <w:r w:rsidR="00987C6C">
        <w:rPr>
          <w:b/>
          <w:color w:val="000000"/>
          <w:sz w:val="28"/>
          <w:szCs w:val="28"/>
        </w:rPr>
        <w:t>5</w:t>
      </w:r>
      <w:r w:rsidRPr="001C614B">
        <w:rPr>
          <w:b/>
          <w:color w:val="000000"/>
          <w:sz w:val="28"/>
          <w:szCs w:val="28"/>
        </w:rPr>
        <w:t>. Искусство Франции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стиля «рококо». Архитектура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в.: творчество </w:t>
      </w:r>
      <w:proofErr w:type="spellStart"/>
      <w:r w:rsidRPr="001C614B">
        <w:rPr>
          <w:color w:val="000000"/>
          <w:sz w:val="28"/>
          <w:szCs w:val="28"/>
        </w:rPr>
        <w:t>Жермена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Боффрана</w:t>
      </w:r>
      <w:proofErr w:type="spellEnd"/>
      <w:r w:rsidRPr="001C614B">
        <w:rPr>
          <w:color w:val="000000"/>
          <w:sz w:val="28"/>
          <w:szCs w:val="28"/>
        </w:rPr>
        <w:t xml:space="preserve"> (отель </w:t>
      </w:r>
      <w:proofErr w:type="spellStart"/>
      <w:r w:rsidRPr="001C614B">
        <w:rPr>
          <w:color w:val="000000"/>
          <w:sz w:val="28"/>
          <w:szCs w:val="28"/>
        </w:rPr>
        <w:t>Субиз</w:t>
      </w:r>
      <w:proofErr w:type="spellEnd"/>
      <w:r w:rsidRPr="001C614B">
        <w:rPr>
          <w:color w:val="000000"/>
          <w:sz w:val="28"/>
          <w:szCs w:val="28"/>
        </w:rPr>
        <w:t>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Классицизм в архитектуре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Творчество </w:t>
      </w:r>
      <w:proofErr w:type="spellStart"/>
      <w:r w:rsidRPr="001C614B">
        <w:rPr>
          <w:color w:val="000000"/>
          <w:sz w:val="28"/>
          <w:szCs w:val="28"/>
        </w:rPr>
        <w:t>Ж.Габриэля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К.Леду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Ж.Суфло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стиля «рококо» в живописи. Творчество </w:t>
      </w:r>
      <w:proofErr w:type="spellStart"/>
      <w:r w:rsidRPr="001C614B">
        <w:rPr>
          <w:color w:val="000000"/>
          <w:sz w:val="28"/>
          <w:szCs w:val="28"/>
        </w:rPr>
        <w:t>Антуана</w:t>
      </w:r>
      <w:proofErr w:type="spellEnd"/>
      <w:r w:rsidRPr="001C614B">
        <w:rPr>
          <w:color w:val="000000"/>
          <w:sz w:val="28"/>
          <w:szCs w:val="28"/>
        </w:rPr>
        <w:t xml:space="preserve"> Ватто: «Савояр», «Общество в парке», «Паломничество на остров </w:t>
      </w:r>
      <w:proofErr w:type="spellStart"/>
      <w:r w:rsidRPr="001C614B">
        <w:rPr>
          <w:color w:val="000000"/>
          <w:sz w:val="28"/>
          <w:szCs w:val="28"/>
        </w:rPr>
        <w:t>Киферу</w:t>
      </w:r>
      <w:proofErr w:type="spellEnd"/>
      <w:r w:rsidRPr="001C614B">
        <w:rPr>
          <w:color w:val="000000"/>
          <w:sz w:val="28"/>
          <w:szCs w:val="28"/>
        </w:rPr>
        <w:t>», «Капризница». Творчество Ф.Буше и Ж.О.Фрагонара.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Реалистическое направление. Творчество Жана Батиста Шардена («Прачка», «Автопортрет», натюрморты.) Творчество Мориса 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>: «Автопортрет», «Портрет мадам Помпадур».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Жан-Батист Грёз: сентиментализм, морализация, мелодраматичность образов.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Скульптура: творчество Фальконе и </w:t>
      </w:r>
      <w:proofErr w:type="spellStart"/>
      <w:r w:rsidRPr="001C614B">
        <w:rPr>
          <w:color w:val="000000"/>
          <w:sz w:val="28"/>
          <w:szCs w:val="28"/>
        </w:rPr>
        <w:t>Гудона</w:t>
      </w:r>
      <w:proofErr w:type="spellEnd"/>
      <w:r w:rsidRPr="001C614B">
        <w:rPr>
          <w:color w:val="000000"/>
          <w:sz w:val="28"/>
          <w:szCs w:val="28"/>
        </w:rPr>
        <w:t xml:space="preserve"> (портреты Вольтера, Дидро, Руссо).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</w:t>
      </w:r>
      <w:r w:rsidR="00987C6C">
        <w:rPr>
          <w:b/>
          <w:color w:val="000000"/>
          <w:sz w:val="28"/>
          <w:szCs w:val="28"/>
        </w:rPr>
        <w:t>6</w:t>
      </w:r>
      <w:r w:rsidRPr="001C614B">
        <w:rPr>
          <w:b/>
          <w:color w:val="000000"/>
          <w:sz w:val="28"/>
          <w:szCs w:val="28"/>
        </w:rPr>
        <w:t>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венецианской школы живописи. Дж.Б.Тьеполо: росписи виллы </w:t>
      </w:r>
      <w:proofErr w:type="spellStart"/>
      <w:r w:rsidRPr="001C614B">
        <w:rPr>
          <w:color w:val="000000"/>
          <w:sz w:val="28"/>
          <w:szCs w:val="28"/>
        </w:rPr>
        <w:t>Вальмарана</w:t>
      </w:r>
      <w:proofErr w:type="spellEnd"/>
      <w:r w:rsidRPr="001C614B">
        <w:rPr>
          <w:color w:val="000000"/>
          <w:sz w:val="28"/>
          <w:szCs w:val="28"/>
        </w:rPr>
        <w:t xml:space="preserve">, палаццо </w:t>
      </w:r>
      <w:proofErr w:type="spellStart"/>
      <w:r w:rsidRPr="001C614B">
        <w:rPr>
          <w:color w:val="000000"/>
          <w:sz w:val="28"/>
          <w:szCs w:val="28"/>
        </w:rPr>
        <w:t>Лабиа.Творчество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Пейзажная живопись: творчество </w:t>
      </w:r>
      <w:proofErr w:type="spellStart"/>
      <w:r w:rsidRPr="001C614B">
        <w:rPr>
          <w:color w:val="000000"/>
          <w:sz w:val="28"/>
          <w:szCs w:val="28"/>
        </w:rPr>
        <w:t>Каналетто</w:t>
      </w:r>
      <w:proofErr w:type="spellEnd"/>
      <w:r w:rsidRPr="001C614B">
        <w:rPr>
          <w:color w:val="000000"/>
          <w:sz w:val="28"/>
          <w:szCs w:val="28"/>
        </w:rPr>
        <w:t xml:space="preserve"> и Ф.Гварди.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</w:t>
      </w:r>
      <w:r w:rsidR="00987C6C">
        <w:rPr>
          <w:b/>
          <w:color w:val="000000"/>
          <w:sz w:val="28"/>
          <w:szCs w:val="28"/>
        </w:rPr>
        <w:t>27</w:t>
      </w:r>
      <w:r w:rsidRPr="001C614B">
        <w:rPr>
          <w:b/>
          <w:color w:val="000000"/>
          <w:sz w:val="28"/>
          <w:szCs w:val="28"/>
        </w:rPr>
        <w:t>. Искусство Англии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расцвета национального английского искусства в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Творчество У.Хогарта: «Карьера мота», «Модный брак», портреты; значение теоретических исследований.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Расцвет портретной живописи. Творчество </w:t>
      </w:r>
      <w:proofErr w:type="spellStart"/>
      <w:r w:rsidRPr="001C614B">
        <w:rPr>
          <w:color w:val="000000"/>
          <w:sz w:val="28"/>
          <w:szCs w:val="28"/>
        </w:rPr>
        <w:t>Джошуа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Рейнольдса</w:t>
      </w:r>
      <w:proofErr w:type="spellEnd"/>
      <w:r w:rsidRPr="001C614B">
        <w:rPr>
          <w:color w:val="000000"/>
          <w:sz w:val="28"/>
          <w:szCs w:val="28"/>
        </w:rPr>
        <w:t xml:space="preserve">: «Портрет адмирала лорда </w:t>
      </w:r>
      <w:proofErr w:type="spellStart"/>
      <w:r w:rsidRPr="001C614B">
        <w:rPr>
          <w:color w:val="000000"/>
          <w:sz w:val="28"/>
          <w:szCs w:val="28"/>
        </w:rPr>
        <w:t>Дж.О.Хитфилда</w:t>
      </w:r>
      <w:proofErr w:type="spellEnd"/>
      <w:r w:rsidRPr="001C614B">
        <w:rPr>
          <w:color w:val="000000"/>
          <w:sz w:val="28"/>
          <w:szCs w:val="28"/>
        </w:rPr>
        <w:t xml:space="preserve">»,  «С. </w:t>
      </w:r>
      <w:proofErr w:type="spellStart"/>
      <w:r w:rsidRPr="001C614B">
        <w:rPr>
          <w:color w:val="000000"/>
          <w:sz w:val="28"/>
          <w:szCs w:val="28"/>
        </w:rPr>
        <w:t>Сиддонс</w:t>
      </w:r>
      <w:proofErr w:type="spellEnd"/>
      <w:r w:rsidRPr="001C614B">
        <w:rPr>
          <w:color w:val="000000"/>
          <w:sz w:val="28"/>
          <w:szCs w:val="28"/>
        </w:rPr>
        <w:t xml:space="preserve"> в виде музы Трагедии». Творчество Т.Гейнсборо: «</w:t>
      </w:r>
      <w:proofErr w:type="spellStart"/>
      <w:r w:rsidRPr="001C614B">
        <w:rPr>
          <w:color w:val="000000"/>
          <w:sz w:val="28"/>
          <w:szCs w:val="28"/>
        </w:rPr>
        <w:t>Голубой</w:t>
      </w:r>
      <w:proofErr w:type="spellEnd"/>
      <w:r w:rsidRPr="001C614B">
        <w:rPr>
          <w:color w:val="000000"/>
          <w:sz w:val="28"/>
          <w:szCs w:val="28"/>
        </w:rPr>
        <w:t xml:space="preserve"> мальчик», «Портрет дамы в </w:t>
      </w:r>
      <w:proofErr w:type="spellStart"/>
      <w:r w:rsidRPr="001C614B">
        <w:rPr>
          <w:color w:val="000000"/>
          <w:sz w:val="28"/>
          <w:szCs w:val="28"/>
        </w:rPr>
        <w:t>голубом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B122FE" w:rsidRDefault="00B122FE" w:rsidP="00B122FE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 курс 8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7.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</w:t>
      </w:r>
      <w:r w:rsidR="00987C6C">
        <w:rPr>
          <w:b/>
          <w:color w:val="000000"/>
          <w:sz w:val="28"/>
          <w:szCs w:val="28"/>
        </w:rPr>
        <w:t>28</w:t>
      </w:r>
      <w:r w:rsidRPr="001C614B">
        <w:rPr>
          <w:b/>
          <w:color w:val="000000"/>
          <w:sz w:val="28"/>
          <w:szCs w:val="28"/>
        </w:rPr>
        <w:t>. Искусство Англии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Развитие реалистического пейзажа. Творчество Дж. Констебла: «Собор в Солсбери», «Хлебное поле», «Телега для сена». Творчество У. Тернера: «Последний рейс  корабля  «Отважный»,  «Дождь, пар и скорость».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</w:t>
      </w:r>
      <w:r w:rsidR="00987C6C">
        <w:rPr>
          <w:b/>
          <w:color w:val="000000"/>
          <w:sz w:val="28"/>
          <w:szCs w:val="28"/>
        </w:rPr>
        <w:t>29</w:t>
      </w:r>
      <w:r w:rsidRPr="001C614B">
        <w:rPr>
          <w:b/>
          <w:color w:val="000000"/>
          <w:sz w:val="28"/>
          <w:szCs w:val="28"/>
        </w:rPr>
        <w:t>. Искусство Испании конца XVIII – начала XIX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Франсиско Гойя: картоны для шпалер, серия «</w:t>
      </w:r>
      <w:proofErr w:type="spellStart"/>
      <w:r w:rsidRPr="001C614B">
        <w:rPr>
          <w:color w:val="000000"/>
          <w:sz w:val="28"/>
          <w:szCs w:val="28"/>
        </w:rPr>
        <w:t>Капричос</w:t>
      </w:r>
      <w:proofErr w:type="spellEnd"/>
      <w:r w:rsidRPr="001C614B">
        <w:rPr>
          <w:color w:val="000000"/>
          <w:sz w:val="28"/>
          <w:szCs w:val="28"/>
        </w:rPr>
        <w:t>», «Одетая маха», «Маха»,  «Расстрел повстанцев», серия «Бедствия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</w:t>
      </w:r>
      <w:r w:rsidR="007E45BB">
        <w:rPr>
          <w:b/>
          <w:color w:val="000000"/>
          <w:sz w:val="28"/>
          <w:szCs w:val="28"/>
        </w:rPr>
        <w:t>0</w:t>
      </w:r>
      <w:r w:rsidRPr="001C614B">
        <w:rPr>
          <w:b/>
          <w:color w:val="000000"/>
          <w:sz w:val="28"/>
          <w:szCs w:val="28"/>
        </w:rPr>
        <w:t xml:space="preserve">. Искусство Франции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Классицизм последней четверти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- первой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вв. Творчество Ж.Л.Давида: «Клятва Горациев», «Ликторы приносят Бруту тела его сыновей», «Смерть Марата». Творчество </w:t>
      </w:r>
      <w:proofErr w:type="spellStart"/>
      <w:r w:rsidRPr="001C614B">
        <w:rPr>
          <w:color w:val="000000"/>
          <w:sz w:val="28"/>
          <w:szCs w:val="28"/>
        </w:rPr>
        <w:t>Ж.О.Энгра</w:t>
      </w:r>
      <w:proofErr w:type="spellEnd"/>
      <w:r w:rsidRPr="001C614B">
        <w:rPr>
          <w:color w:val="000000"/>
          <w:sz w:val="28"/>
          <w:szCs w:val="28"/>
        </w:rPr>
        <w:t>: «Большая одалиска», «Юпитер и Фетида» «Источник», портреты и рисунки.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стиля «ампир» в архитектуре начала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Романтизм в искусстве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Художественные особенности и основные течения стиля.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Творчество Э.Делакруа: «Данте и Вергилий», «Резня на </w:t>
      </w:r>
      <w:proofErr w:type="spellStart"/>
      <w:r w:rsidRPr="001C614B">
        <w:rPr>
          <w:color w:val="000000"/>
          <w:sz w:val="28"/>
          <w:szCs w:val="28"/>
        </w:rPr>
        <w:t>Хиосе</w:t>
      </w:r>
      <w:proofErr w:type="spellEnd"/>
      <w:r w:rsidRPr="001C614B">
        <w:rPr>
          <w:color w:val="000000"/>
          <w:sz w:val="28"/>
          <w:szCs w:val="28"/>
        </w:rPr>
        <w:t xml:space="preserve">», «Свобода, ведущая народ». Творчество </w:t>
      </w:r>
      <w:proofErr w:type="spellStart"/>
      <w:r w:rsidRPr="001C614B">
        <w:rPr>
          <w:color w:val="000000"/>
          <w:sz w:val="28"/>
          <w:szCs w:val="28"/>
        </w:rPr>
        <w:t>Т.Жерико</w:t>
      </w:r>
      <w:proofErr w:type="spellEnd"/>
      <w:r w:rsidRPr="001C614B">
        <w:rPr>
          <w:color w:val="000000"/>
          <w:sz w:val="28"/>
          <w:szCs w:val="28"/>
        </w:rPr>
        <w:t>: «Плот «Медузы», «Скачки в Эпсоме».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Франсуа </w:t>
      </w:r>
      <w:proofErr w:type="spellStart"/>
      <w:r w:rsidRPr="001C614B">
        <w:rPr>
          <w:color w:val="000000"/>
          <w:sz w:val="28"/>
          <w:szCs w:val="28"/>
        </w:rPr>
        <w:t>Рюда</w:t>
      </w:r>
      <w:proofErr w:type="spellEnd"/>
      <w:r w:rsidRPr="001C614B">
        <w:rPr>
          <w:color w:val="000000"/>
          <w:sz w:val="28"/>
          <w:szCs w:val="28"/>
        </w:rPr>
        <w:t>: «Марсельеза» - горельеф Триумфальной арки.</w:t>
      </w:r>
    </w:p>
    <w:p w:rsidR="0013090F" w:rsidRPr="001C614B" w:rsidRDefault="00987C6C" w:rsidP="00987C6C">
      <w:pPr>
        <w:tabs>
          <w:tab w:val="left" w:pos="720"/>
        </w:tabs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</w:t>
      </w:r>
      <w:r w:rsidR="0013090F" w:rsidRPr="001C614B">
        <w:rPr>
          <w:color w:val="000000"/>
          <w:sz w:val="28"/>
          <w:szCs w:val="28"/>
        </w:rPr>
        <w:t xml:space="preserve">Реалистическое направление в искусстве середины </w:t>
      </w:r>
      <w:r w:rsidR="0013090F" w:rsidRPr="001C614B">
        <w:rPr>
          <w:color w:val="000000"/>
          <w:sz w:val="28"/>
          <w:szCs w:val="28"/>
          <w:lang w:val="en-US"/>
        </w:rPr>
        <w:t>XIX</w:t>
      </w:r>
      <w:r w:rsidR="0013090F"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Мастер «критического реализма» Оноре Домье. </w:t>
      </w:r>
      <w:r w:rsidR="00987C6C">
        <w:rPr>
          <w:color w:val="000000"/>
          <w:sz w:val="28"/>
          <w:szCs w:val="28"/>
        </w:rPr>
        <w:t xml:space="preserve"> </w:t>
      </w:r>
    </w:p>
    <w:p w:rsidR="0013090F" w:rsidRPr="00987C6C" w:rsidRDefault="0013090F" w:rsidP="00987C6C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«Барбизонская школа» и развитие реалистического пейзажа. </w:t>
      </w:r>
      <w:r w:rsidR="00987C6C">
        <w:rPr>
          <w:color w:val="000000"/>
          <w:sz w:val="28"/>
          <w:szCs w:val="28"/>
        </w:rPr>
        <w:t xml:space="preserve"> 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E45BB">
        <w:rPr>
          <w:b/>
          <w:color w:val="000000"/>
          <w:sz w:val="28"/>
          <w:szCs w:val="28"/>
        </w:rPr>
        <w:t xml:space="preserve">Искусство Франции последней трети </w:t>
      </w:r>
      <w:r w:rsidRPr="007E45BB">
        <w:rPr>
          <w:b/>
          <w:color w:val="000000"/>
          <w:sz w:val="28"/>
          <w:szCs w:val="28"/>
          <w:lang w:val="en-US"/>
        </w:rPr>
        <w:t>XIX</w:t>
      </w:r>
      <w:r w:rsidRPr="007E45BB">
        <w:rPr>
          <w:b/>
          <w:color w:val="000000"/>
          <w:sz w:val="28"/>
          <w:szCs w:val="28"/>
        </w:rPr>
        <w:t xml:space="preserve"> в. «Салон отверженных»</w:t>
      </w:r>
      <w:r w:rsidRPr="001C614B">
        <w:rPr>
          <w:color w:val="000000"/>
          <w:sz w:val="28"/>
          <w:szCs w:val="28"/>
        </w:rPr>
        <w:t xml:space="preserve"> 1863г. Творчество </w:t>
      </w:r>
      <w:proofErr w:type="spellStart"/>
      <w:r w:rsidRPr="001C614B">
        <w:rPr>
          <w:color w:val="000000"/>
          <w:sz w:val="28"/>
          <w:szCs w:val="28"/>
        </w:rPr>
        <w:t>Эдуара</w:t>
      </w:r>
      <w:proofErr w:type="spellEnd"/>
      <w:r w:rsidRPr="001C614B">
        <w:rPr>
          <w:color w:val="000000"/>
          <w:sz w:val="28"/>
          <w:szCs w:val="28"/>
        </w:rPr>
        <w:t xml:space="preserve"> Мане: портреты, «Олимпия», «Завтрак на траве», «Бар в </w:t>
      </w:r>
      <w:proofErr w:type="spellStart"/>
      <w:r w:rsidRPr="001C614B">
        <w:rPr>
          <w:color w:val="000000"/>
          <w:sz w:val="28"/>
          <w:szCs w:val="28"/>
        </w:rPr>
        <w:t>Фоли-Бержер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Импрессионизм – основные особенности. Творчество Э.Дега: «Абсент», «Прачка», «</w:t>
      </w:r>
      <w:proofErr w:type="spellStart"/>
      <w:r w:rsidRPr="001C614B">
        <w:rPr>
          <w:color w:val="000000"/>
          <w:sz w:val="28"/>
          <w:szCs w:val="28"/>
        </w:rPr>
        <w:t>Голубые</w:t>
      </w:r>
      <w:proofErr w:type="spellEnd"/>
      <w:r w:rsidRPr="001C614B">
        <w:rPr>
          <w:color w:val="000000"/>
          <w:sz w:val="28"/>
          <w:szCs w:val="28"/>
        </w:rPr>
        <w:t xml:space="preserve"> танцовщицы». Творчество О.Ренуара: «В ложе», «Обнаженная», «Девушка с веером». Творчество К.Моне: «Бульвар капуцинок </w:t>
      </w:r>
      <w:r w:rsidRPr="001C614B">
        <w:rPr>
          <w:color w:val="000000"/>
          <w:sz w:val="28"/>
          <w:szCs w:val="28"/>
        </w:rPr>
        <w:lastRenderedPageBreak/>
        <w:t>в Париже», серия «</w:t>
      </w:r>
      <w:proofErr w:type="spellStart"/>
      <w:r w:rsidRPr="001C614B">
        <w:rPr>
          <w:color w:val="000000"/>
          <w:sz w:val="28"/>
          <w:szCs w:val="28"/>
        </w:rPr>
        <w:t>Руанский</w:t>
      </w:r>
      <w:proofErr w:type="spellEnd"/>
      <w:r w:rsidRPr="001C614B">
        <w:rPr>
          <w:color w:val="000000"/>
          <w:sz w:val="28"/>
          <w:szCs w:val="28"/>
        </w:rPr>
        <w:t xml:space="preserve"> собор», «Стога сена». Развитие импрессионистического пейзажа в творчестве </w:t>
      </w:r>
      <w:proofErr w:type="spellStart"/>
      <w:r w:rsidRPr="001C614B">
        <w:rPr>
          <w:color w:val="000000"/>
          <w:sz w:val="28"/>
          <w:szCs w:val="28"/>
        </w:rPr>
        <w:t>А.Сислея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К.Писарро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«Пуантилизм»: творчество Ж.Сёра и </w:t>
      </w:r>
      <w:proofErr w:type="spellStart"/>
      <w:r w:rsidRPr="001C614B">
        <w:rPr>
          <w:color w:val="000000"/>
          <w:sz w:val="28"/>
          <w:szCs w:val="28"/>
        </w:rPr>
        <w:t>П.Синьяка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Постипрессионизм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П.Сезанна: «Персики и груши», «Курильщик», «Автопортрет», «Берега Марны». Творчество Винсента Ван </w:t>
      </w:r>
      <w:proofErr w:type="spellStart"/>
      <w:r w:rsidRPr="001C614B">
        <w:rPr>
          <w:color w:val="000000"/>
          <w:sz w:val="28"/>
          <w:szCs w:val="28"/>
        </w:rPr>
        <w:t>Гога</w:t>
      </w:r>
      <w:proofErr w:type="spellEnd"/>
      <w:r w:rsidRPr="001C614B">
        <w:rPr>
          <w:color w:val="000000"/>
          <w:sz w:val="28"/>
          <w:szCs w:val="28"/>
        </w:rPr>
        <w:t xml:space="preserve">: «Едоки картофеля», «Кафе в </w:t>
      </w:r>
      <w:proofErr w:type="spellStart"/>
      <w:r w:rsidRPr="001C614B">
        <w:rPr>
          <w:color w:val="000000"/>
          <w:sz w:val="28"/>
          <w:szCs w:val="28"/>
        </w:rPr>
        <w:t>Арле</w:t>
      </w:r>
      <w:proofErr w:type="spellEnd"/>
      <w:r w:rsidRPr="001C614B">
        <w:rPr>
          <w:color w:val="000000"/>
          <w:sz w:val="28"/>
          <w:szCs w:val="28"/>
        </w:rPr>
        <w:t>», «Прогулка заключенных», «Подсолнечник», «Красные виноградники». Творчество Поля Гогена: «Женщина, держащая плод», «А ты ревнуешь?».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Скульптура. 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Влияние на развитие появление новой строительной техники – железобетона, широкого применения стекла и металла. Стиль «модерн». Творчество </w:t>
      </w:r>
      <w:proofErr w:type="spellStart"/>
      <w:r w:rsidRPr="001C614B">
        <w:rPr>
          <w:color w:val="000000"/>
          <w:sz w:val="28"/>
          <w:szCs w:val="28"/>
        </w:rPr>
        <w:t>А.Гауди</w:t>
      </w:r>
      <w:proofErr w:type="spellEnd"/>
      <w:r w:rsidRPr="001C614B">
        <w:rPr>
          <w:color w:val="000000"/>
          <w:sz w:val="28"/>
          <w:szCs w:val="28"/>
        </w:rPr>
        <w:t>, А.Ван де Вельде.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8. Зарубежное искусство ХХ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</w:t>
      </w:r>
      <w:r w:rsidR="007E45BB">
        <w:rPr>
          <w:b/>
          <w:color w:val="000000"/>
          <w:sz w:val="28"/>
          <w:szCs w:val="28"/>
        </w:rPr>
        <w:t>1</w:t>
      </w:r>
      <w:r w:rsidRPr="001C614B">
        <w:rPr>
          <w:b/>
          <w:color w:val="000000"/>
          <w:sz w:val="28"/>
          <w:szCs w:val="28"/>
        </w:rPr>
        <w:t>. Обзор искусства ХХ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зарубежного искусства ХХ в.; основные особенности главных художественных направлений.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Основные направления модернизма: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Фовизм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Анри </w:t>
      </w:r>
      <w:proofErr w:type="spellStart"/>
      <w:r w:rsidRPr="001C614B">
        <w:rPr>
          <w:color w:val="000000"/>
          <w:sz w:val="28"/>
          <w:szCs w:val="28"/>
        </w:rPr>
        <w:t>Матисса</w:t>
      </w:r>
      <w:proofErr w:type="spellEnd"/>
      <w:r w:rsidRPr="001C614B">
        <w:rPr>
          <w:color w:val="000000"/>
          <w:sz w:val="28"/>
          <w:szCs w:val="28"/>
        </w:rPr>
        <w:t xml:space="preserve">: «Танец», «Красные рыбы», «Песня», натюрморты. Творчество </w:t>
      </w:r>
      <w:proofErr w:type="spellStart"/>
      <w:r w:rsidRPr="001C614B">
        <w:rPr>
          <w:color w:val="000000"/>
          <w:sz w:val="28"/>
          <w:szCs w:val="28"/>
        </w:rPr>
        <w:t>А,Дерена</w:t>
      </w:r>
      <w:proofErr w:type="spellEnd"/>
      <w:r w:rsidRPr="001C614B">
        <w:rPr>
          <w:color w:val="000000"/>
          <w:sz w:val="28"/>
          <w:szCs w:val="28"/>
        </w:rPr>
        <w:t xml:space="preserve">, М.де </w:t>
      </w:r>
      <w:proofErr w:type="spellStart"/>
      <w:r w:rsidRPr="001C614B">
        <w:rPr>
          <w:color w:val="000000"/>
          <w:sz w:val="28"/>
          <w:szCs w:val="28"/>
        </w:rPr>
        <w:t>Вламинка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Р.Дюфи</w:t>
      </w:r>
      <w:proofErr w:type="spellEnd"/>
      <w:r w:rsidRPr="001C614B">
        <w:rPr>
          <w:color w:val="000000"/>
          <w:sz w:val="28"/>
          <w:szCs w:val="28"/>
        </w:rPr>
        <w:t xml:space="preserve">, А.Марке, </w:t>
      </w:r>
      <w:proofErr w:type="spellStart"/>
      <w:r w:rsidRPr="001C614B">
        <w:rPr>
          <w:color w:val="000000"/>
          <w:sz w:val="28"/>
          <w:szCs w:val="28"/>
        </w:rPr>
        <w:t>Ж.Руо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Экспрессионизм. Творчество немецких художников.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Кубизм. Творчество П.Пикассо: произведения «</w:t>
      </w:r>
      <w:proofErr w:type="spellStart"/>
      <w:r w:rsidRPr="001C614B">
        <w:rPr>
          <w:color w:val="000000"/>
          <w:sz w:val="28"/>
          <w:szCs w:val="28"/>
        </w:rPr>
        <w:t>розового</w:t>
      </w:r>
      <w:proofErr w:type="spellEnd"/>
      <w:r w:rsidRPr="001C614B">
        <w:rPr>
          <w:color w:val="000000"/>
          <w:sz w:val="28"/>
          <w:szCs w:val="28"/>
        </w:rPr>
        <w:t>» и «</w:t>
      </w:r>
      <w:proofErr w:type="spellStart"/>
      <w:r w:rsidRPr="001C614B">
        <w:rPr>
          <w:color w:val="000000"/>
          <w:sz w:val="28"/>
          <w:szCs w:val="28"/>
        </w:rPr>
        <w:t>голубого</w:t>
      </w:r>
      <w:proofErr w:type="spellEnd"/>
      <w:r w:rsidRPr="001C614B">
        <w:rPr>
          <w:color w:val="000000"/>
          <w:sz w:val="28"/>
          <w:szCs w:val="28"/>
        </w:rPr>
        <w:t>» периодов: «Старый нищий с мальчиком», «Девочка на шаре»; «</w:t>
      </w:r>
      <w:proofErr w:type="spellStart"/>
      <w:r w:rsidRPr="001C614B">
        <w:rPr>
          <w:color w:val="000000"/>
          <w:sz w:val="28"/>
          <w:szCs w:val="28"/>
        </w:rPr>
        <w:t>Авиньонские</w:t>
      </w:r>
      <w:proofErr w:type="spellEnd"/>
      <w:r w:rsidRPr="001C614B">
        <w:rPr>
          <w:color w:val="000000"/>
          <w:sz w:val="28"/>
          <w:szCs w:val="28"/>
        </w:rPr>
        <w:t xml:space="preserve"> девицы»; «</w:t>
      </w:r>
      <w:proofErr w:type="spellStart"/>
      <w:r w:rsidRPr="001C614B">
        <w:rPr>
          <w:color w:val="000000"/>
          <w:sz w:val="28"/>
          <w:szCs w:val="28"/>
        </w:rPr>
        <w:t>Герника</w:t>
      </w:r>
      <w:proofErr w:type="spellEnd"/>
      <w:r w:rsidRPr="001C614B">
        <w:rPr>
          <w:color w:val="000000"/>
          <w:sz w:val="28"/>
          <w:szCs w:val="28"/>
        </w:rPr>
        <w:t>»; скульптура; графика; керамика.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Футуризм. Творчество Дж. Балла, Дж. </w:t>
      </w:r>
      <w:proofErr w:type="spellStart"/>
      <w:r w:rsidRPr="001C614B">
        <w:rPr>
          <w:color w:val="000000"/>
          <w:sz w:val="28"/>
          <w:szCs w:val="28"/>
        </w:rPr>
        <w:t>Северини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Дадаизм и сюрреализм: М. </w:t>
      </w:r>
      <w:proofErr w:type="spellStart"/>
      <w:r w:rsidRPr="001C614B">
        <w:rPr>
          <w:color w:val="000000"/>
          <w:sz w:val="28"/>
          <w:szCs w:val="28"/>
        </w:rPr>
        <w:t>Дюшан</w:t>
      </w:r>
      <w:proofErr w:type="spellEnd"/>
      <w:r w:rsidRPr="001C614B">
        <w:rPr>
          <w:color w:val="000000"/>
          <w:sz w:val="28"/>
          <w:szCs w:val="28"/>
        </w:rPr>
        <w:t xml:space="preserve">, Дж. Де </w:t>
      </w:r>
      <w:proofErr w:type="spellStart"/>
      <w:r w:rsidRPr="001C614B">
        <w:rPr>
          <w:color w:val="000000"/>
          <w:sz w:val="28"/>
          <w:szCs w:val="28"/>
        </w:rPr>
        <w:t>Кирико</w:t>
      </w:r>
      <w:proofErr w:type="spellEnd"/>
      <w:r w:rsidRPr="001C614B">
        <w:rPr>
          <w:color w:val="000000"/>
          <w:sz w:val="28"/>
          <w:szCs w:val="28"/>
        </w:rPr>
        <w:t>, С. Дали, И. Танги, Ж. Миро, П. Клее.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Абстракционизм. Творчество В. Кандинского, П. </w:t>
      </w:r>
      <w:proofErr w:type="spellStart"/>
      <w:r w:rsidRPr="001C614B">
        <w:rPr>
          <w:color w:val="000000"/>
          <w:sz w:val="28"/>
          <w:szCs w:val="28"/>
        </w:rPr>
        <w:t>Мондриана</w:t>
      </w:r>
      <w:proofErr w:type="spellEnd"/>
      <w:r w:rsidRPr="001C614B">
        <w:rPr>
          <w:color w:val="000000"/>
          <w:sz w:val="28"/>
          <w:szCs w:val="28"/>
        </w:rPr>
        <w:t xml:space="preserve">, Дж. </w:t>
      </w:r>
      <w:proofErr w:type="spellStart"/>
      <w:r w:rsidRPr="001C614B">
        <w:rPr>
          <w:color w:val="000000"/>
          <w:sz w:val="28"/>
          <w:szCs w:val="28"/>
        </w:rPr>
        <w:t>Поллока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Поп-арт: Р. </w:t>
      </w:r>
      <w:proofErr w:type="spellStart"/>
      <w:r w:rsidRPr="001C614B">
        <w:rPr>
          <w:color w:val="000000"/>
          <w:sz w:val="28"/>
          <w:szCs w:val="28"/>
        </w:rPr>
        <w:t>Раушенберг</w:t>
      </w:r>
      <w:proofErr w:type="spellEnd"/>
      <w:r w:rsidRPr="001C614B">
        <w:rPr>
          <w:color w:val="000000"/>
          <w:sz w:val="28"/>
          <w:szCs w:val="28"/>
        </w:rPr>
        <w:t xml:space="preserve">, Р. </w:t>
      </w:r>
      <w:proofErr w:type="spellStart"/>
      <w:r w:rsidRPr="001C614B">
        <w:rPr>
          <w:color w:val="000000"/>
          <w:sz w:val="28"/>
          <w:szCs w:val="28"/>
        </w:rPr>
        <w:t>Лихтестайн</w:t>
      </w:r>
      <w:proofErr w:type="spellEnd"/>
      <w:r w:rsidRPr="001C614B">
        <w:rPr>
          <w:color w:val="000000"/>
          <w:sz w:val="28"/>
          <w:szCs w:val="28"/>
        </w:rPr>
        <w:t xml:space="preserve">, Э. </w:t>
      </w:r>
      <w:proofErr w:type="spellStart"/>
      <w:r w:rsidRPr="001C614B">
        <w:rPr>
          <w:color w:val="000000"/>
          <w:sz w:val="28"/>
          <w:szCs w:val="28"/>
        </w:rPr>
        <w:t>Уорхолл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Многообразие художественных течений в современном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9.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XX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7E45BB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</w:t>
      </w:r>
      <w:r w:rsidR="007E45BB">
        <w:rPr>
          <w:b/>
          <w:color w:val="000000"/>
          <w:sz w:val="28"/>
          <w:szCs w:val="28"/>
        </w:rPr>
        <w:t>2</w:t>
      </w:r>
      <w:r w:rsidRPr="001C614B">
        <w:rPr>
          <w:b/>
          <w:color w:val="000000"/>
          <w:sz w:val="28"/>
          <w:szCs w:val="28"/>
        </w:rPr>
        <w:t>. Русское искусство</w:t>
      </w:r>
      <w:r w:rsidR="007E45BB">
        <w:rPr>
          <w:b/>
          <w:color w:val="000000"/>
          <w:sz w:val="28"/>
          <w:szCs w:val="28"/>
        </w:rPr>
        <w:t xml:space="preserve">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реформ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для развития русского искусства.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Основание Петербурга и новое решение градостроительных задач; развитие гражданской архитектуры. Творчество Д. </w:t>
      </w:r>
      <w:proofErr w:type="spellStart"/>
      <w:r w:rsidRPr="001C614B">
        <w:rPr>
          <w:color w:val="000000"/>
          <w:sz w:val="28"/>
          <w:szCs w:val="28"/>
        </w:rPr>
        <w:t>Трезини</w:t>
      </w:r>
      <w:proofErr w:type="spellEnd"/>
      <w:r w:rsidRPr="001C614B">
        <w:rPr>
          <w:color w:val="000000"/>
          <w:sz w:val="28"/>
          <w:szCs w:val="28"/>
        </w:rPr>
        <w:t xml:space="preserve">: Петропавловский собор, здание Двенадцати коллегий, Летний дворец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архитектуры Москвы начала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Творчество И. Зарудного.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Живопись. Развитие жанра портрета. Творчество И. Никитина: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«Портрет канцлера Головкина». Творчество А. Матвеева: «Автопортрет с женой».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Развитие гравюры: творчество А. Зубова.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Б. К. Растрелли: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конный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, «Анна Иоанновна с арапчонком», «Восковая персона».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Расцвет стиля «барокко». Творчество Ф. Б. Растрелли: Зимний дворец, Екатерининский дворец, Смольный монастырь.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архитектуры Москвы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 Творчество Д. Ухтомского.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Дальнейшее развитие жанра портрета. Творчество А. Антропова: портреты А. М. Измайловой, Петра 3. Творчество И. </w:t>
      </w:r>
      <w:proofErr w:type="spellStart"/>
      <w:r w:rsidRPr="001C614B">
        <w:rPr>
          <w:color w:val="000000"/>
          <w:sz w:val="28"/>
          <w:szCs w:val="28"/>
        </w:rPr>
        <w:t>Аргунова</w:t>
      </w:r>
      <w:proofErr w:type="spellEnd"/>
      <w:r w:rsidRPr="001C614B">
        <w:rPr>
          <w:color w:val="000000"/>
          <w:sz w:val="28"/>
          <w:szCs w:val="28"/>
        </w:rPr>
        <w:t xml:space="preserve">: «Портрет калмычки Аннушки», «Портрет неизвестной в русском костюме». Творчество И. Вишнякова: «Портрет Сары </w:t>
      </w:r>
      <w:proofErr w:type="spellStart"/>
      <w:r w:rsidRPr="001C614B">
        <w:rPr>
          <w:color w:val="000000"/>
          <w:sz w:val="28"/>
          <w:szCs w:val="28"/>
        </w:rPr>
        <w:t>Фермор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7E45BB" w:rsidRDefault="0013090F" w:rsidP="007E45BB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7E45BB" w:rsidRPr="007E45BB" w:rsidRDefault="007E45BB" w:rsidP="007E45BB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Основание Академии художеств в </w:t>
      </w:r>
      <w:smartTag w:uri="urn:schemas-microsoft-com:office:smarttags" w:element="metricconverter">
        <w:smartTagPr>
          <w:attr w:name="ProductID" w:val="1757 г"/>
        </w:smartTagPr>
        <w:r w:rsidRPr="001C614B">
          <w:rPr>
            <w:color w:val="000000"/>
            <w:sz w:val="28"/>
            <w:szCs w:val="28"/>
          </w:rPr>
          <w:t>1757 г</w:t>
        </w:r>
      </w:smartTag>
      <w:r w:rsidRPr="001C614B">
        <w:rPr>
          <w:color w:val="000000"/>
          <w:sz w:val="28"/>
          <w:szCs w:val="28"/>
        </w:rPr>
        <w:t>. Становление классицизма и его своеобразие в русском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Творчество А.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Ж. Б. </w:t>
      </w:r>
      <w:proofErr w:type="spellStart"/>
      <w:r w:rsidRPr="001C614B">
        <w:rPr>
          <w:color w:val="000000"/>
          <w:sz w:val="28"/>
          <w:szCs w:val="28"/>
        </w:rPr>
        <w:t>Валлена-Деламота</w:t>
      </w:r>
      <w:proofErr w:type="spellEnd"/>
      <w:r w:rsidRPr="001C614B">
        <w:rPr>
          <w:color w:val="000000"/>
          <w:sz w:val="28"/>
          <w:szCs w:val="28"/>
        </w:rPr>
        <w:t xml:space="preserve">, А. </w:t>
      </w:r>
      <w:proofErr w:type="spellStart"/>
      <w:r w:rsidRPr="001C614B">
        <w:rPr>
          <w:color w:val="000000"/>
          <w:sz w:val="28"/>
          <w:szCs w:val="28"/>
        </w:rPr>
        <w:t>Ринальди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Баженова: проект Кремлёвского дворца, работы в Царицыно, дом Пашкова. Творчество М. Казакова: здание Сената в Кремле, Колонный зал Благородного собрания, Московский университет, </w:t>
      </w:r>
      <w:proofErr w:type="spellStart"/>
      <w:r w:rsidRPr="001C614B">
        <w:rPr>
          <w:color w:val="000000"/>
          <w:sz w:val="28"/>
          <w:szCs w:val="28"/>
        </w:rPr>
        <w:t>Голицынская</w:t>
      </w:r>
      <w:proofErr w:type="spellEnd"/>
      <w:r w:rsidRPr="001C614B">
        <w:rPr>
          <w:color w:val="000000"/>
          <w:sz w:val="28"/>
          <w:szCs w:val="28"/>
        </w:rPr>
        <w:t xml:space="preserve"> больница. Творчество И. </w:t>
      </w:r>
      <w:proofErr w:type="spellStart"/>
      <w:r w:rsidRPr="001C614B">
        <w:rPr>
          <w:color w:val="000000"/>
          <w:sz w:val="28"/>
          <w:szCs w:val="28"/>
        </w:rPr>
        <w:t>Старова</w:t>
      </w:r>
      <w:proofErr w:type="spellEnd"/>
      <w:r w:rsidRPr="001C614B">
        <w:rPr>
          <w:color w:val="000000"/>
          <w:sz w:val="28"/>
          <w:szCs w:val="28"/>
        </w:rPr>
        <w:t>: Таврический дворец. Творчество Дж. Кваренги: Смольный институт, Александровский дворец, Академия наук. Творчество Ч. Камерона: «</w:t>
      </w:r>
      <w:proofErr w:type="spellStart"/>
      <w:r w:rsidRPr="001C614B">
        <w:rPr>
          <w:color w:val="000000"/>
          <w:sz w:val="28"/>
          <w:szCs w:val="28"/>
        </w:rPr>
        <w:t>Камеронова</w:t>
      </w:r>
      <w:proofErr w:type="spellEnd"/>
      <w:r w:rsidRPr="001C614B">
        <w:rPr>
          <w:color w:val="000000"/>
          <w:sz w:val="28"/>
          <w:szCs w:val="28"/>
        </w:rPr>
        <w:t xml:space="preserve"> галерея», Павловский дворец.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Э. Фальконе: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. Творчество Ф. Шубина: портреты А. М. Голицына, М. В. Ломоносова, Павла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. Творчество М. Козловского: памятник А. В. Суворову, «Самсон, раздирающий пасть льва».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Классицизм. Развитие исторического жанра. Творчество А. </w:t>
      </w:r>
      <w:proofErr w:type="spellStart"/>
      <w:r w:rsidRPr="001C614B">
        <w:rPr>
          <w:color w:val="000000"/>
          <w:sz w:val="28"/>
          <w:szCs w:val="28"/>
        </w:rPr>
        <w:t>Лосенко</w:t>
      </w:r>
      <w:proofErr w:type="spellEnd"/>
      <w:r w:rsidRPr="001C614B">
        <w:rPr>
          <w:color w:val="000000"/>
          <w:sz w:val="28"/>
          <w:szCs w:val="28"/>
        </w:rPr>
        <w:t xml:space="preserve">: «Прощание Гектора с </w:t>
      </w:r>
      <w:proofErr w:type="spellStart"/>
      <w:r w:rsidRPr="001C614B">
        <w:rPr>
          <w:color w:val="000000"/>
          <w:sz w:val="28"/>
          <w:szCs w:val="28"/>
        </w:rPr>
        <w:t>Андромахой</w:t>
      </w:r>
      <w:proofErr w:type="spellEnd"/>
      <w:r w:rsidRPr="001C614B">
        <w:rPr>
          <w:color w:val="000000"/>
          <w:sz w:val="28"/>
          <w:szCs w:val="28"/>
        </w:rPr>
        <w:t xml:space="preserve">», «Владимир и </w:t>
      </w:r>
      <w:proofErr w:type="spellStart"/>
      <w:r w:rsidRPr="001C614B">
        <w:rPr>
          <w:color w:val="000000"/>
          <w:sz w:val="28"/>
          <w:szCs w:val="28"/>
        </w:rPr>
        <w:t>Рогнеда</w:t>
      </w:r>
      <w:proofErr w:type="spellEnd"/>
      <w:r w:rsidRPr="001C614B">
        <w:rPr>
          <w:color w:val="000000"/>
          <w:sz w:val="28"/>
          <w:szCs w:val="28"/>
        </w:rPr>
        <w:t xml:space="preserve">», «Портрет актёра Ф. Волкова». Расцвет портретного жанра. Творчество Ф. </w:t>
      </w:r>
      <w:proofErr w:type="spellStart"/>
      <w:r w:rsidRPr="001C614B">
        <w:rPr>
          <w:color w:val="000000"/>
          <w:sz w:val="28"/>
          <w:szCs w:val="28"/>
        </w:rPr>
        <w:t>Рокотова</w:t>
      </w:r>
      <w:proofErr w:type="spellEnd"/>
      <w:r w:rsidRPr="001C614B">
        <w:rPr>
          <w:color w:val="000000"/>
          <w:sz w:val="28"/>
          <w:szCs w:val="28"/>
        </w:rPr>
        <w:t xml:space="preserve">: портреты А. П. </w:t>
      </w:r>
      <w:proofErr w:type="spellStart"/>
      <w:r w:rsidRPr="001C614B">
        <w:rPr>
          <w:color w:val="000000"/>
          <w:sz w:val="28"/>
          <w:szCs w:val="28"/>
        </w:rPr>
        <w:t>Струйской</w:t>
      </w:r>
      <w:proofErr w:type="spellEnd"/>
      <w:r w:rsidRPr="001C614B">
        <w:rPr>
          <w:color w:val="000000"/>
          <w:sz w:val="28"/>
          <w:szCs w:val="28"/>
        </w:rPr>
        <w:t xml:space="preserve">, Е. В.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, В.Е. Новосильцевой. Творчество Д. Левицкого: портреты А. Ф.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П. А. Демидова,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Урсулы Мнишек, серия портретов воспитанниц Смольного института. Творчество В. </w:t>
      </w:r>
      <w:proofErr w:type="spellStart"/>
      <w:r w:rsidRPr="001C614B">
        <w:rPr>
          <w:color w:val="000000"/>
          <w:sz w:val="28"/>
          <w:szCs w:val="28"/>
        </w:rPr>
        <w:t>Боровиковского</w:t>
      </w:r>
      <w:proofErr w:type="spellEnd"/>
      <w:r w:rsidRPr="001C614B">
        <w:rPr>
          <w:color w:val="000000"/>
          <w:sz w:val="28"/>
          <w:szCs w:val="28"/>
        </w:rPr>
        <w:t>: портреты М. И. Лопухиной, В. И. Арсеньевой, сестёр Гагариных и др. Развитие бытового жанра. Творчество И. Фирсова: «Юный живописец». Творчество М. Шибанова: «Крестьянский обед», «Празднество свадебного сговора». Пейзаж. Творчество С. Щедрина.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A60F10" w:rsidRDefault="00A60F10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A60F10" w:rsidRPr="001C614B" w:rsidRDefault="00A60F10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7E45BB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Тема 33. Русское искусство</w:t>
      </w:r>
      <w:r w:rsidR="0013090F" w:rsidRPr="001C614B">
        <w:rPr>
          <w:b/>
          <w:color w:val="000000"/>
          <w:sz w:val="28"/>
          <w:szCs w:val="28"/>
        </w:rPr>
        <w:t xml:space="preserve"> </w:t>
      </w:r>
      <w:r w:rsidR="0013090F" w:rsidRPr="001C614B">
        <w:rPr>
          <w:b/>
          <w:color w:val="000000"/>
          <w:sz w:val="28"/>
          <w:szCs w:val="28"/>
          <w:lang w:val="en-US"/>
        </w:rPr>
        <w:t>XIX</w:t>
      </w:r>
      <w:r w:rsidR="0013090F" w:rsidRPr="001C614B">
        <w:rPr>
          <w:color w:val="000000"/>
          <w:sz w:val="28"/>
          <w:szCs w:val="28"/>
        </w:rPr>
        <w:t xml:space="preserve"> </w:t>
      </w:r>
      <w:r w:rsidR="0013090F" w:rsidRPr="001C614B">
        <w:rPr>
          <w:b/>
          <w:color w:val="000000"/>
          <w:sz w:val="28"/>
          <w:szCs w:val="28"/>
        </w:rPr>
        <w:t>века</w:t>
      </w:r>
      <w:r>
        <w:rPr>
          <w:b/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Влияние на развитие искусства общественного подъёма периода Отечественной войны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Архитектура. Особенности стиля «ампир». Творчество А. Воронихина: Казанский собор, здание Горного института. Творчество А. Захарова: Адмиралтейство. Творчество Ж.. Тома де </w:t>
      </w:r>
      <w:proofErr w:type="spellStart"/>
      <w:r w:rsidRPr="001C614B">
        <w:rPr>
          <w:color w:val="000000"/>
          <w:sz w:val="28"/>
          <w:szCs w:val="28"/>
        </w:rPr>
        <w:t>Томона</w:t>
      </w:r>
      <w:proofErr w:type="spellEnd"/>
      <w:r w:rsidRPr="001C614B">
        <w:rPr>
          <w:color w:val="000000"/>
          <w:sz w:val="28"/>
          <w:szCs w:val="28"/>
        </w:rPr>
        <w:t>: здание Биржи, оформление стрелки Васильевского острова. Творчество К. Росси: Дворцовая площадь и здание Генерального штаба, Михайловский дворец, улица Росси. Архитектура Москвы: творчество О. Бове и Д. Жилярди.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Ретроспективное направление в архитектуре второй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Эклектика. Творчество А. </w:t>
      </w:r>
      <w:proofErr w:type="spellStart"/>
      <w:r w:rsidRPr="001C614B">
        <w:rPr>
          <w:color w:val="000000"/>
          <w:sz w:val="28"/>
          <w:szCs w:val="28"/>
        </w:rPr>
        <w:t>Монферрана</w:t>
      </w:r>
      <w:proofErr w:type="spellEnd"/>
      <w:r w:rsidRPr="001C614B">
        <w:rPr>
          <w:color w:val="000000"/>
          <w:sz w:val="28"/>
          <w:szCs w:val="28"/>
        </w:rPr>
        <w:t>: Исаакиевский собор. Творчество К. Тона: храм Христа Спасителя.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Классицизм в скульптуре. Творчество И. </w:t>
      </w:r>
      <w:proofErr w:type="spellStart"/>
      <w:r w:rsidRPr="001C614B">
        <w:rPr>
          <w:color w:val="000000"/>
          <w:sz w:val="28"/>
          <w:szCs w:val="28"/>
        </w:rPr>
        <w:t>Мартоса</w:t>
      </w:r>
      <w:proofErr w:type="spellEnd"/>
      <w:r w:rsidRPr="001C614B">
        <w:rPr>
          <w:color w:val="000000"/>
          <w:sz w:val="28"/>
          <w:szCs w:val="28"/>
        </w:rPr>
        <w:t xml:space="preserve">: надгробия Е. С. Куракиной, Е. И. Гагариной, памятник Минину и Пожарскому. Творчество Ф. Щедрина: «Морские нимфы». Творчество Б. Орловского: памятники М. И. Кутузову и Барклаю де Толли. Творчество Ф. Толстого: медальоны, посвященные войне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 xml:space="preserve">. Творчество П. </w:t>
      </w:r>
      <w:proofErr w:type="spellStart"/>
      <w:r w:rsidRPr="001C614B">
        <w:rPr>
          <w:color w:val="000000"/>
          <w:sz w:val="28"/>
          <w:szCs w:val="28"/>
        </w:rPr>
        <w:t>Клодта</w:t>
      </w:r>
      <w:proofErr w:type="spellEnd"/>
      <w:r w:rsidRPr="001C614B">
        <w:rPr>
          <w:color w:val="000000"/>
          <w:sz w:val="28"/>
          <w:szCs w:val="28"/>
        </w:rPr>
        <w:t xml:space="preserve">: «Конные группы для Аничкова моста», памятник И. А. Крылову. Творчество С. Пименова и В. </w:t>
      </w:r>
      <w:proofErr w:type="spellStart"/>
      <w:r w:rsidRPr="001C614B">
        <w:rPr>
          <w:color w:val="000000"/>
          <w:sz w:val="28"/>
          <w:szCs w:val="28"/>
        </w:rPr>
        <w:t>Демут-Малиновского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Живопись: классицистическое, романтическое и реалистическое направления.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Создание образа романтического героя в творчестве О. Кипренского: портреты А. С. Пушкина, Е. В. Давыдова, А. А. Челищева, Е. П. </w:t>
      </w:r>
      <w:proofErr w:type="spellStart"/>
      <w:r w:rsidRPr="001C614B">
        <w:rPr>
          <w:color w:val="000000"/>
          <w:sz w:val="28"/>
          <w:szCs w:val="28"/>
        </w:rPr>
        <w:t>Растопчиной</w:t>
      </w:r>
      <w:proofErr w:type="spellEnd"/>
      <w:r w:rsidRPr="001C614B">
        <w:rPr>
          <w:color w:val="000000"/>
          <w:sz w:val="28"/>
          <w:szCs w:val="28"/>
        </w:rPr>
        <w:t>, автопортрет.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</w:t>
      </w:r>
      <w:proofErr w:type="spellStart"/>
      <w:r w:rsidRPr="001C614B">
        <w:rPr>
          <w:color w:val="000000"/>
          <w:sz w:val="28"/>
          <w:szCs w:val="28"/>
        </w:rPr>
        <w:t>Тропинина</w:t>
      </w:r>
      <w:proofErr w:type="spellEnd"/>
      <w:r w:rsidRPr="001C614B">
        <w:rPr>
          <w:color w:val="000000"/>
          <w:sz w:val="28"/>
          <w:szCs w:val="28"/>
        </w:rPr>
        <w:t xml:space="preserve"> – мастера камерного портрета: портреты сына, А. С. Пушкина, «Гитарист», «Кружевница».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Пейзажная живопись. Передача световоздушной среды в работах С. Щедрина: «Колизей», «Малая гавань в Сорренто», «Террасы в Сорренто».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А. Венецианова. Элементы идеализации в образах русских крестьян и пейзаже: «</w:t>
      </w:r>
      <w:proofErr w:type="spellStart"/>
      <w:r w:rsidRPr="001C614B">
        <w:rPr>
          <w:color w:val="000000"/>
          <w:sz w:val="28"/>
          <w:szCs w:val="28"/>
        </w:rPr>
        <w:t>Захарка</w:t>
      </w:r>
      <w:proofErr w:type="spellEnd"/>
      <w:r w:rsidRPr="001C614B">
        <w:rPr>
          <w:color w:val="000000"/>
          <w:sz w:val="28"/>
          <w:szCs w:val="28"/>
        </w:rPr>
        <w:t>», «Гумно», «На пашне. Весна», «На жатве. Лето». Школа Венецианова.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Традиции классицизма и романтические тенденции в творчестве К. Брюллова: «Итальянское утро», «Итальянский полдень», «Последний день Помпеи»; парадные портреты В. Жуковского, Н. Кукольника, А. Струговщикова, И. Крылова, М. </w:t>
      </w:r>
      <w:proofErr w:type="spellStart"/>
      <w:r w:rsidRPr="001C614B">
        <w:rPr>
          <w:color w:val="000000"/>
          <w:sz w:val="28"/>
          <w:szCs w:val="28"/>
        </w:rPr>
        <w:t>Ланчи</w:t>
      </w:r>
      <w:proofErr w:type="spellEnd"/>
      <w:r w:rsidRPr="001C614B">
        <w:rPr>
          <w:color w:val="000000"/>
          <w:sz w:val="28"/>
          <w:szCs w:val="28"/>
        </w:rPr>
        <w:t>, автопортрет.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А. Иванова: «Аполлон, Гиацинт и Кипарис», «Христос и грешница», «Явление Христа народу»; серия «Библейские эскизы».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7E45BB">
      <w:pPr>
        <w:tabs>
          <w:tab w:val="left" w:pos="720"/>
        </w:tabs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Творчество П. Федотова – основоположника метода критического реализма: «Свежий кавалер», «Сватовство майора», «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 xml:space="preserve">, ещё 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>!».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«Критический реализм» в искусстве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В. Перова: «Крестный ход на Пасху», «</w:t>
      </w:r>
      <w:proofErr w:type="spellStart"/>
      <w:r w:rsidRPr="001C614B">
        <w:rPr>
          <w:color w:val="000000"/>
          <w:sz w:val="28"/>
          <w:szCs w:val="28"/>
        </w:rPr>
        <w:t>Чаепитпе</w:t>
      </w:r>
      <w:proofErr w:type="spellEnd"/>
      <w:r w:rsidRPr="001C614B">
        <w:rPr>
          <w:color w:val="000000"/>
          <w:sz w:val="28"/>
          <w:szCs w:val="28"/>
        </w:rPr>
        <w:t xml:space="preserve"> в Мытищах», «Проводы покойника», «Приезд гувернантки в купеческий дом», «Последний кабак у заставы»; портреты Ф. Достоевского, А. Островского.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7E45BB" w:rsidRDefault="007E45BB" w:rsidP="007E45BB">
      <w:pPr>
        <w:tabs>
          <w:tab w:val="left" w:pos="720"/>
        </w:tabs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7E45BB">
      <w:pPr>
        <w:tabs>
          <w:tab w:val="left" w:pos="720"/>
        </w:tabs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Требования к знаниям: Организация в </w:t>
      </w:r>
      <w:smartTag w:uri="urn:schemas-microsoft-com:office:smarttags" w:element="metricconverter">
        <w:smartTagPr>
          <w:attr w:name="ProductID" w:val="1871 г"/>
        </w:smartTagPr>
        <w:r w:rsidRPr="001C614B">
          <w:rPr>
            <w:color w:val="000000"/>
            <w:sz w:val="28"/>
            <w:szCs w:val="28"/>
          </w:rPr>
          <w:t>1871 г</w:t>
        </w:r>
      </w:smartTag>
      <w:r w:rsidRPr="001C614B">
        <w:rPr>
          <w:color w:val="000000"/>
          <w:sz w:val="28"/>
          <w:szCs w:val="28"/>
        </w:rPr>
        <w:t>. «Товарищества передвижных выставок». Цели и задачи передвижников.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И. Крамского – организатора и идеолога передвижников: портреты Л. Н. Толстого, Н. А. Некрасова, И. И. Шишкина; «Незнакомка», «Полесовщик», «Неутешное горе», «Христос в пустыне».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Н. Ге: «Тайная вечеря», «Петр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допрашивает царевича Алексея в Петергофе»», «Что есть истина? Христос и Пилат».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Батальная живопись. Творчество В. Верещагина: «Перед атакой», «Апофеоз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И. Репина: «Воскрешение дочери </w:t>
      </w:r>
      <w:proofErr w:type="spellStart"/>
      <w:r w:rsidRPr="001C614B">
        <w:rPr>
          <w:color w:val="000000"/>
          <w:sz w:val="28"/>
          <w:szCs w:val="28"/>
        </w:rPr>
        <w:t>Иаира</w:t>
      </w:r>
      <w:proofErr w:type="spellEnd"/>
      <w:r w:rsidRPr="001C614B">
        <w:rPr>
          <w:color w:val="000000"/>
          <w:sz w:val="28"/>
          <w:szCs w:val="28"/>
        </w:rPr>
        <w:t xml:space="preserve">», «Бурлаки на Волге», «Крестный ход в Курской губернии», «Отказ от исповеди», «Запорожцы пишут письмо турецкому султану»; портреты М. Мусоргского, В. Стасова, П. </w:t>
      </w:r>
      <w:proofErr w:type="spellStart"/>
      <w:r w:rsidRPr="001C614B">
        <w:rPr>
          <w:color w:val="000000"/>
          <w:sz w:val="28"/>
          <w:szCs w:val="28"/>
        </w:rPr>
        <w:t>Стрепетовой</w:t>
      </w:r>
      <w:proofErr w:type="spellEnd"/>
      <w:r w:rsidRPr="001C614B">
        <w:rPr>
          <w:color w:val="000000"/>
          <w:sz w:val="28"/>
          <w:szCs w:val="28"/>
        </w:rPr>
        <w:t>, Н. Пирогова, Л. Толстого.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Исторический жанр в творчестве В. Сурикова: «Утро стрелецкой казни», «Меншиков в Берёзове», «Боярыня Морозова», «Покорение Сибири Ермаком», «Переход Суворова через Альпы».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Обращение к образам былин и сказок в живописи В. Васнецова: «Три богатыря», «</w:t>
      </w:r>
      <w:proofErr w:type="spellStart"/>
      <w:r w:rsidRPr="001C614B">
        <w:rPr>
          <w:color w:val="000000"/>
          <w:sz w:val="28"/>
          <w:szCs w:val="28"/>
        </w:rPr>
        <w:t>Алёнушка</w:t>
      </w:r>
      <w:proofErr w:type="spellEnd"/>
      <w:r w:rsidRPr="001C614B">
        <w:rPr>
          <w:color w:val="000000"/>
          <w:sz w:val="28"/>
          <w:szCs w:val="28"/>
        </w:rPr>
        <w:t>»; фрески Владимирского собора в Киеве.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пейзажной живописи. Творчество художников: И.Айвазовского («Девятый вал»); </w:t>
      </w:r>
      <w:proofErr w:type="spellStart"/>
      <w:r w:rsidRPr="001C614B">
        <w:rPr>
          <w:color w:val="000000"/>
          <w:sz w:val="28"/>
          <w:szCs w:val="28"/>
        </w:rPr>
        <w:t>А.Саврасова</w:t>
      </w:r>
      <w:proofErr w:type="spellEnd"/>
      <w:r w:rsidRPr="001C614B">
        <w:rPr>
          <w:color w:val="000000"/>
          <w:sz w:val="28"/>
          <w:szCs w:val="28"/>
        </w:rPr>
        <w:t xml:space="preserve"> («Грачи прилетели»); Ф.Васильева («Оттепель», «Мокрый луг»); И. Шишкина; А. Куинджи; В. Поленова.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И. Левитана – ведущего мастера пейзажа второй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в.: «Вечер на Волге», «После дождя», «Вечерний звон», «</w:t>
      </w:r>
      <w:proofErr w:type="spellStart"/>
      <w:r w:rsidRPr="001C614B">
        <w:rPr>
          <w:color w:val="000000"/>
          <w:sz w:val="28"/>
          <w:szCs w:val="28"/>
        </w:rPr>
        <w:t>Владимирка</w:t>
      </w:r>
      <w:proofErr w:type="spellEnd"/>
      <w:r w:rsidRPr="001C614B">
        <w:rPr>
          <w:color w:val="000000"/>
          <w:sz w:val="28"/>
          <w:szCs w:val="28"/>
        </w:rPr>
        <w:t>», «Над вечным покоем».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 во второй половине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М. Микешина: памятники «Тысячелетия России», Екатерине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Опекушина</w:t>
      </w:r>
      <w:proofErr w:type="spellEnd"/>
      <w:r w:rsidRPr="001C614B">
        <w:rPr>
          <w:color w:val="000000"/>
          <w:sz w:val="28"/>
          <w:szCs w:val="28"/>
        </w:rPr>
        <w:t xml:space="preserve">: памятник  А. С. Пушкину. Творчество М. </w:t>
      </w:r>
      <w:proofErr w:type="spellStart"/>
      <w:r w:rsidRPr="001C614B">
        <w:rPr>
          <w:color w:val="000000"/>
          <w:sz w:val="28"/>
          <w:szCs w:val="28"/>
        </w:rPr>
        <w:t>Антокольского</w:t>
      </w:r>
      <w:proofErr w:type="spellEnd"/>
      <w:r w:rsidRPr="001C614B">
        <w:rPr>
          <w:color w:val="000000"/>
          <w:sz w:val="28"/>
          <w:szCs w:val="28"/>
        </w:rPr>
        <w:t xml:space="preserve">: «Иван Грозный», «Нестор-летописец»,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«Христос», «Мефистофель».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</w:t>
      </w:r>
      <w:r w:rsidR="007E45BB">
        <w:rPr>
          <w:b/>
          <w:color w:val="000000"/>
          <w:sz w:val="28"/>
          <w:szCs w:val="28"/>
        </w:rPr>
        <w:t>34</w:t>
      </w:r>
      <w:r w:rsidRPr="001C614B">
        <w:rPr>
          <w:b/>
          <w:color w:val="000000"/>
          <w:sz w:val="28"/>
          <w:szCs w:val="28"/>
        </w:rPr>
        <w:t xml:space="preserve">. Русское искусство рубежа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XX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периода. Переломный характер эпохи.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Жанровая живопись: творчество С. Коровина, А. Архипова, С. Иванова, Н. Касаткина.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Историко-бытовой жанр: творчество А. Рябушкина.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Нестерова: «Пустынник», «Видение отроку Варфоломею», «Портрет дочери».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Серова: «Девочка с персиками», «Девушка, освещённая солнцем»,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«Похищение Европы», портреты.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Врубеля: Фрески и эскизы росписей в Киеве; серия иллюстраций к произведениям М. Ю. Лермонтова; «Пан», «Демон сидящий», «Демон поверженный»; портреты; натюрморты.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</w:t>
      </w:r>
      <w:proofErr w:type="spellStart"/>
      <w:r w:rsidRPr="001C614B">
        <w:rPr>
          <w:color w:val="000000"/>
          <w:sz w:val="28"/>
          <w:szCs w:val="28"/>
        </w:rPr>
        <w:t>Борисова-Мусатова</w:t>
      </w:r>
      <w:proofErr w:type="spellEnd"/>
      <w:r w:rsidRPr="001C614B">
        <w:rPr>
          <w:color w:val="000000"/>
          <w:sz w:val="28"/>
          <w:szCs w:val="28"/>
        </w:rPr>
        <w:t>: «Водоём», «Весна», «Изумрудное ожерелье».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«Мир искусства». История создания и идейно-художественные основы объединения.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Творчество А. Бенуа: «Парад при Павле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серия «Версаль».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художников: М. </w:t>
      </w:r>
      <w:proofErr w:type="spellStart"/>
      <w:r w:rsidRPr="001C614B">
        <w:rPr>
          <w:color w:val="000000"/>
          <w:sz w:val="28"/>
          <w:szCs w:val="28"/>
        </w:rPr>
        <w:t>Добужинского</w:t>
      </w:r>
      <w:proofErr w:type="spellEnd"/>
      <w:r w:rsidRPr="001C614B">
        <w:rPr>
          <w:color w:val="000000"/>
          <w:sz w:val="28"/>
          <w:szCs w:val="28"/>
        </w:rPr>
        <w:t xml:space="preserve"> («Человек в очках»), Е. Лансере («Императрица Елизавета Петровна в Царском Селе»), К. Сомова (портреты Е. М. Мартыновой, А. А. Блока), К. </w:t>
      </w:r>
      <w:proofErr w:type="spellStart"/>
      <w:r w:rsidRPr="001C614B">
        <w:rPr>
          <w:color w:val="000000"/>
          <w:sz w:val="28"/>
          <w:szCs w:val="28"/>
        </w:rPr>
        <w:t>Бакста</w:t>
      </w:r>
      <w:proofErr w:type="spellEnd"/>
      <w:r w:rsidRPr="001C614B">
        <w:rPr>
          <w:color w:val="000000"/>
          <w:sz w:val="28"/>
          <w:szCs w:val="28"/>
        </w:rPr>
        <w:t xml:space="preserve"> («Античный хаос»).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Обращение к истории славян в творчестве Н. Рериха: «Город строят», «Заморские гости», «Гонец».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«Союз русских  художников». Ведущая роль пейзажной живописи в творчестве мастеров объединения: И. Грабаря, Ф. Малявина, К. </w:t>
      </w:r>
      <w:proofErr w:type="spellStart"/>
      <w:r w:rsidRPr="001C614B">
        <w:rPr>
          <w:color w:val="000000"/>
          <w:sz w:val="28"/>
          <w:szCs w:val="28"/>
        </w:rPr>
        <w:t>Юона</w:t>
      </w:r>
      <w:proofErr w:type="spellEnd"/>
      <w:r w:rsidRPr="001C614B">
        <w:rPr>
          <w:color w:val="000000"/>
          <w:sz w:val="28"/>
          <w:szCs w:val="28"/>
        </w:rPr>
        <w:t xml:space="preserve">, К. Коровина, Е. Архипова, С. Виноградова, С. Жуковского, Л. </w:t>
      </w:r>
      <w:proofErr w:type="spellStart"/>
      <w:r w:rsidRPr="001C614B">
        <w:rPr>
          <w:color w:val="000000"/>
          <w:sz w:val="28"/>
          <w:szCs w:val="28"/>
        </w:rPr>
        <w:t>Туржанского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</w:t>
      </w:r>
      <w:proofErr w:type="spellStart"/>
      <w:r w:rsidRPr="001C614B">
        <w:rPr>
          <w:color w:val="000000"/>
          <w:sz w:val="28"/>
          <w:szCs w:val="28"/>
        </w:rPr>
        <w:t>Голубая</w:t>
      </w:r>
      <w:proofErr w:type="spellEnd"/>
      <w:r w:rsidRPr="001C614B">
        <w:rPr>
          <w:color w:val="000000"/>
          <w:sz w:val="28"/>
          <w:szCs w:val="28"/>
        </w:rPr>
        <w:t xml:space="preserve"> роза». Творчество Н. Крымова, П. Кузнецова, Н. Сапунова, Сарьяна, С. Судейкина.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«Бубновый валет». Творчество П. </w:t>
      </w:r>
      <w:proofErr w:type="spellStart"/>
      <w:r w:rsidRPr="001C614B">
        <w:rPr>
          <w:color w:val="000000"/>
          <w:sz w:val="28"/>
          <w:szCs w:val="28"/>
        </w:rPr>
        <w:t>Кончаловского</w:t>
      </w:r>
      <w:proofErr w:type="spellEnd"/>
      <w:r w:rsidRPr="001C614B">
        <w:rPr>
          <w:color w:val="000000"/>
          <w:sz w:val="28"/>
          <w:szCs w:val="28"/>
        </w:rPr>
        <w:t xml:space="preserve">, А. Куприна, А. </w:t>
      </w:r>
      <w:proofErr w:type="spellStart"/>
      <w:r w:rsidRPr="001C614B">
        <w:rPr>
          <w:color w:val="000000"/>
          <w:sz w:val="28"/>
          <w:szCs w:val="28"/>
        </w:rPr>
        <w:t>Лентулова</w:t>
      </w:r>
      <w:proofErr w:type="spellEnd"/>
      <w:r w:rsidRPr="001C614B">
        <w:rPr>
          <w:color w:val="000000"/>
          <w:sz w:val="28"/>
          <w:szCs w:val="28"/>
        </w:rPr>
        <w:t>, И. Машкова, Р. Фалька, М. Ларионова, Н. Гончаровой.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Шагала.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Принципы «аналитического искусства» в творчестве П. </w:t>
      </w:r>
      <w:proofErr w:type="spellStart"/>
      <w:r w:rsidRPr="001C614B">
        <w:rPr>
          <w:color w:val="000000"/>
          <w:sz w:val="28"/>
          <w:szCs w:val="28"/>
        </w:rPr>
        <w:t>Филонова</w:t>
      </w:r>
      <w:proofErr w:type="spellEnd"/>
      <w:r w:rsidRPr="001C614B">
        <w:rPr>
          <w:color w:val="000000"/>
          <w:sz w:val="28"/>
          <w:szCs w:val="28"/>
        </w:rPr>
        <w:t>: «Пир королей», «Коровницы».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Основоположники абстрактного искусства: В. Кандинский, К. Малевич, В. Татлин. Значение их творчества для последующего развития изобразительного искусства.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К. Петрова-Водкина – выдающегося мастера русского авангарда: «Купание красного коня», «Мать», «Девушки на Волге», «Утро. Купальщицы».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Совершенствование строительной техники. Стиль «модерн» и его основные особенности. Творчество Ф. </w:t>
      </w:r>
      <w:proofErr w:type="spellStart"/>
      <w:r w:rsidRPr="001C614B">
        <w:rPr>
          <w:color w:val="000000"/>
          <w:sz w:val="28"/>
          <w:szCs w:val="28"/>
        </w:rPr>
        <w:t>Шехтеля</w:t>
      </w:r>
      <w:proofErr w:type="spellEnd"/>
      <w:r w:rsidRPr="001C614B">
        <w:rPr>
          <w:color w:val="000000"/>
          <w:sz w:val="28"/>
          <w:szCs w:val="28"/>
        </w:rPr>
        <w:t xml:space="preserve">: особняк </w:t>
      </w:r>
      <w:proofErr w:type="spellStart"/>
      <w:r w:rsidRPr="001C614B">
        <w:rPr>
          <w:color w:val="000000"/>
          <w:sz w:val="28"/>
          <w:szCs w:val="28"/>
        </w:rPr>
        <w:t>Рябушинского</w:t>
      </w:r>
      <w:proofErr w:type="spellEnd"/>
      <w:r w:rsidRPr="001C614B">
        <w:rPr>
          <w:color w:val="000000"/>
          <w:sz w:val="28"/>
          <w:szCs w:val="28"/>
        </w:rPr>
        <w:t>, здание Ярославского вокзала.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Влияние импрессионизма на развитие скульптуры. Творчество П. Трубецкого: портрет И. И. Левитана, бюст Л. Н. Толстого, памятник Александру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Голубкиной</w:t>
      </w:r>
      <w:proofErr w:type="spellEnd"/>
      <w:r w:rsidRPr="001C614B">
        <w:rPr>
          <w:color w:val="000000"/>
          <w:sz w:val="28"/>
          <w:szCs w:val="28"/>
        </w:rPr>
        <w:t>: «Идущий», «Сидящий человек».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Обзор русского искусства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в. Многообразие тенденций в современном изобразительном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Default="008666B0" w:rsidP="008666B0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5.2</w:t>
      </w:r>
      <w:r w:rsidR="00950D55">
        <w:rPr>
          <w:b/>
          <w:sz w:val="28"/>
          <w:szCs w:val="28"/>
        </w:rPr>
        <w:t xml:space="preserve"> </w:t>
      </w:r>
      <w:r w:rsidR="0013090F" w:rsidRPr="001C614B">
        <w:rPr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 xml:space="preserve">Контроль охватывает весь объем содержания учебной дисциплины </w:t>
      </w:r>
      <w:r w:rsidR="00631D45" w:rsidRPr="00C07722">
        <w:rPr>
          <w:b/>
          <w:sz w:val="28"/>
          <w:szCs w:val="28"/>
        </w:rPr>
        <w:t>ПОО.03</w:t>
      </w:r>
      <w:r w:rsidR="00631D45" w:rsidRPr="00D54A9E">
        <w:rPr>
          <w:b/>
          <w:sz w:val="28"/>
          <w:szCs w:val="28"/>
        </w:rPr>
        <w:t xml:space="preserve"> «История искусств»</w:t>
      </w:r>
      <w:r w:rsidRPr="00D92501">
        <w:rPr>
          <w:rFonts w:eastAsia="Times New Roman"/>
          <w:color w:val="000000"/>
          <w:sz w:val="28"/>
          <w:szCs w:val="28"/>
        </w:rPr>
        <w:t xml:space="preserve">  для специальности </w:t>
      </w:r>
      <w:r w:rsidR="00631D45">
        <w:rPr>
          <w:rFonts w:eastAsia="Times New Roman"/>
          <w:color w:val="000000"/>
          <w:sz w:val="28"/>
          <w:szCs w:val="28"/>
        </w:rPr>
        <w:t>54.02.01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  <w:r w:rsidR="00631D45">
        <w:rPr>
          <w:rFonts w:eastAsia="Times New Roman"/>
          <w:color w:val="000000"/>
          <w:sz w:val="28"/>
          <w:szCs w:val="28"/>
        </w:rPr>
        <w:t>Дизайн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  <w:r w:rsidR="00631D45">
        <w:rPr>
          <w:rFonts w:eastAsia="Times New Roman"/>
          <w:color w:val="000000"/>
          <w:sz w:val="28"/>
          <w:szCs w:val="28"/>
        </w:rPr>
        <w:t xml:space="preserve"> (по отраслям</w:t>
      </w:r>
      <w:r w:rsidRPr="00D92501">
        <w:rPr>
          <w:rFonts w:eastAsia="Times New Roman"/>
          <w:color w:val="000000"/>
          <w:sz w:val="28"/>
          <w:szCs w:val="28"/>
        </w:rPr>
        <w:t xml:space="preserve">) в размере  </w:t>
      </w:r>
      <w:r w:rsidR="007E45BB">
        <w:rPr>
          <w:rFonts w:eastAsia="Times New Roman"/>
          <w:color w:val="000000"/>
          <w:sz w:val="28"/>
          <w:szCs w:val="28"/>
        </w:rPr>
        <w:t>102</w:t>
      </w:r>
      <w:r w:rsidR="00631D45">
        <w:rPr>
          <w:rFonts w:eastAsia="Times New Roman"/>
          <w:color w:val="000000"/>
          <w:sz w:val="28"/>
          <w:szCs w:val="28"/>
        </w:rPr>
        <w:t> </w:t>
      </w:r>
      <w:r w:rsidRPr="00D92501">
        <w:rPr>
          <w:rFonts w:eastAsia="Times New Roman"/>
          <w:color w:val="000000"/>
          <w:sz w:val="28"/>
          <w:szCs w:val="28"/>
        </w:rPr>
        <w:t>час</w:t>
      </w:r>
      <w:r w:rsidR="00631D45">
        <w:rPr>
          <w:rFonts w:eastAsia="Times New Roman"/>
          <w:color w:val="000000"/>
          <w:sz w:val="28"/>
          <w:szCs w:val="28"/>
        </w:rPr>
        <w:t>ов.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Требования к содержанию и формам контроля включают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b/>
          <w:color w:val="000000"/>
          <w:sz w:val="28"/>
          <w:szCs w:val="28"/>
          <w:u w:val="single"/>
        </w:rPr>
        <w:t>знания</w:t>
      </w:r>
      <w:r w:rsidRPr="00D92501">
        <w:rPr>
          <w:rFonts w:eastAsia="Times New Roman"/>
          <w:b/>
          <w:color w:val="000000"/>
          <w:sz w:val="28"/>
          <w:szCs w:val="28"/>
        </w:rPr>
        <w:t>: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Федерального государственного образовательного стандарта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цели, задачи, содержание форм и методов обучения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научно-методических основ преемственности по дея</w:t>
      </w:r>
      <w:r>
        <w:rPr>
          <w:rFonts w:eastAsia="Times New Roman"/>
          <w:color w:val="000000"/>
          <w:sz w:val="28"/>
          <w:szCs w:val="28"/>
        </w:rPr>
        <w:t>тельности дизайна (по отраслям).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b/>
          <w:color w:val="000000"/>
          <w:sz w:val="28"/>
          <w:szCs w:val="28"/>
          <w:u w:val="single"/>
        </w:rPr>
        <w:t>умения</w:t>
      </w:r>
      <w:r w:rsidRPr="00D92501">
        <w:rPr>
          <w:rFonts w:eastAsia="Times New Roman"/>
          <w:b/>
          <w:color w:val="000000"/>
          <w:sz w:val="28"/>
          <w:szCs w:val="28"/>
        </w:rPr>
        <w:t>: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организовывать учебно-творческую деятельность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создавать предметно-пространственную среду, обеспечивающую </w:t>
      </w:r>
      <w:r w:rsidR="008666B0" w:rsidRPr="00D92501">
        <w:rPr>
          <w:rFonts w:eastAsia="Times New Roman"/>
          <w:color w:val="000000"/>
          <w:sz w:val="28"/>
          <w:szCs w:val="28"/>
        </w:rPr>
        <w:lastRenderedPageBreak/>
        <w:t>условия для творческого развития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использовать современные инновационные технологии</w:t>
      </w:r>
      <w:r>
        <w:rPr>
          <w:rFonts w:eastAsia="Times New Roman"/>
          <w:color w:val="000000"/>
          <w:sz w:val="28"/>
          <w:szCs w:val="28"/>
        </w:rPr>
        <w:t>.</w:t>
      </w:r>
    </w:p>
    <w:p w:rsidR="008666B0" w:rsidRPr="00412E8A" w:rsidRDefault="008666B0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Программа помо</w:t>
      </w:r>
      <w:r w:rsidRPr="00412E8A">
        <w:rPr>
          <w:rFonts w:eastAsia="Times New Roman"/>
          <w:color w:val="000000"/>
          <w:sz w:val="28"/>
          <w:szCs w:val="28"/>
        </w:rPr>
        <w:t>гает проследить реализацию требований к уровню квалификации студента</w:t>
      </w:r>
      <w:r w:rsidR="00412E8A" w:rsidRPr="00412E8A">
        <w:rPr>
          <w:rFonts w:eastAsia="Times New Roman"/>
          <w:color w:val="000000"/>
          <w:sz w:val="28"/>
          <w:szCs w:val="28"/>
        </w:rPr>
        <w:t>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Знания проверяются на всех уровнях усвоения: репродуктивном, творческом.</w:t>
      </w:r>
    </w:p>
    <w:p w:rsidR="008666B0" w:rsidRPr="00412E8A" w:rsidRDefault="008666B0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Для качественной реализации требований ФГОС СПО программа включает в себя следующ</w:t>
      </w:r>
      <w:r w:rsidRPr="00412E8A">
        <w:rPr>
          <w:rFonts w:eastAsia="Times New Roman"/>
          <w:color w:val="000000"/>
          <w:sz w:val="28"/>
          <w:szCs w:val="28"/>
        </w:rPr>
        <w:t>ие</w:t>
      </w:r>
      <w:r w:rsidR="00412E8A" w:rsidRPr="00412E8A">
        <w:rPr>
          <w:rFonts w:eastAsia="Times New Roman"/>
          <w:color w:val="000000"/>
          <w:sz w:val="28"/>
          <w:szCs w:val="28"/>
        </w:rPr>
        <w:t xml:space="preserve"> </w:t>
      </w:r>
      <w:r w:rsidRPr="00412E8A">
        <w:rPr>
          <w:rFonts w:eastAsia="Times New Roman"/>
          <w:b/>
          <w:color w:val="000000"/>
          <w:sz w:val="28"/>
          <w:szCs w:val="28"/>
        </w:rPr>
        <w:t>виды контроля</w:t>
      </w:r>
      <w:r w:rsidRPr="00412E8A">
        <w:rPr>
          <w:rFonts w:eastAsia="Times New Roman"/>
          <w:color w:val="000000"/>
          <w:sz w:val="28"/>
          <w:szCs w:val="28"/>
        </w:rPr>
        <w:t>: п</w:t>
      </w:r>
      <w:r w:rsidRPr="00D92501">
        <w:rPr>
          <w:rFonts w:eastAsia="Times New Roman"/>
          <w:color w:val="000000"/>
          <w:sz w:val="28"/>
          <w:szCs w:val="28"/>
        </w:rPr>
        <w:t>ромежуточный, текущий, рубежный (периодический), административный, итоговый.</w:t>
      </w:r>
    </w:p>
    <w:p w:rsidR="008666B0" w:rsidRPr="00D92501" w:rsidRDefault="00412E8A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Промежуточный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8666B0" w:rsidRPr="00D92501" w:rsidRDefault="00412E8A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Текущий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8666B0" w:rsidRPr="00D92501" w:rsidRDefault="00412E8A" w:rsidP="00581CC4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412E8A">
        <w:rPr>
          <w:rFonts w:eastAsia="Times New Roman"/>
          <w:color w:val="000000"/>
          <w:sz w:val="28"/>
          <w:szCs w:val="28"/>
          <w:u w:val="single"/>
        </w:rPr>
        <w:t>Периодический (рубежный)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определить качество освоения студентами учебного материала по разделам, темам, дисциплинам.</w:t>
      </w:r>
      <w:r w:rsidR="00581CC4">
        <w:rPr>
          <w:sz w:val="28"/>
          <w:szCs w:val="28"/>
        </w:rPr>
        <w:t xml:space="preserve"> </w:t>
      </w:r>
      <w:r w:rsidR="008666B0" w:rsidRPr="00D92501">
        <w:rPr>
          <w:rFonts w:eastAsia="Times New Roman"/>
          <w:color w:val="000000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8666B0" w:rsidRPr="00D92501" w:rsidRDefault="00E907A2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Стандартизированный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оценить большое количество студентов. Он дает возможность получить студенту </w:t>
      </w:r>
      <w:proofErr w:type="spellStart"/>
      <w:r w:rsidR="008666B0" w:rsidRPr="00D92501">
        <w:rPr>
          <w:rFonts w:eastAsia="Times New Roman"/>
          <w:color w:val="000000"/>
          <w:sz w:val="28"/>
          <w:szCs w:val="28"/>
        </w:rPr>
        <w:t>валидную</w:t>
      </w:r>
      <w:proofErr w:type="spellEnd"/>
      <w:r w:rsidR="008666B0" w:rsidRPr="00D92501">
        <w:rPr>
          <w:rFonts w:eastAsia="Times New Roman"/>
          <w:color w:val="000000"/>
          <w:sz w:val="28"/>
          <w:szCs w:val="28"/>
        </w:rPr>
        <w:t xml:space="preserve">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8666B0" w:rsidRPr="00D92501" w:rsidRDefault="00E907A2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Административный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8666B0" w:rsidRPr="00E907A2" w:rsidRDefault="00E907A2" w:rsidP="00E907A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Итоговый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  <w:r>
        <w:rPr>
          <w:sz w:val="28"/>
          <w:szCs w:val="28"/>
        </w:rPr>
        <w:t xml:space="preserve"> </w:t>
      </w:r>
      <w:r w:rsidR="008666B0" w:rsidRPr="00D92501">
        <w:rPr>
          <w:rFonts w:eastAsia="Times New Roman"/>
          <w:color w:val="000000"/>
          <w:sz w:val="28"/>
          <w:szCs w:val="28"/>
        </w:rPr>
        <w:t>Он осуществляется на семестровых и государственных экзаменах, защите дипломного п</w:t>
      </w:r>
      <w:r w:rsidR="008666B0" w:rsidRPr="00950D55">
        <w:rPr>
          <w:rFonts w:eastAsia="Times New Roman"/>
          <w:color w:val="000000"/>
          <w:sz w:val="28"/>
          <w:szCs w:val="28"/>
        </w:rPr>
        <w:t>роекта.</w:t>
      </w:r>
    </w:p>
    <w:p w:rsidR="00412E8A" w:rsidRPr="00950D55" w:rsidRDefault="00412E8A" w:rsidP="00412E8A">
      <w:pPr>
        <w:shd w:val="clear" w:color="auto" w:fill="FFFFFF"/>
        <w:jc w:val="center"/>
        <w:rPr>
          <w:b/>
          <w:bCs/>
          <w:sz w:val="28"/>
          <w:szCs w:val="28"/>
        </w:rPr>
      </w:pPr>
      <w:r w:rsidRPr="00950D55">
        <w:rPr>
          <w:rFonts w:eastAsia="Times New Roman"/>
          <w:b/>
          <w:color w:val="000000"/>
          <w:sz w:val="28"/>
          <w:szCs w:val="28"/>
        </w:rPr>
        <w:t>Ф</w:t>
      </w:r>
      <w:r w:rsidRPr="00950D55">
        <w:rPr>
          <w:rFonts w:eastAsia="Times New Roman"/>
          <w:b/>
          <w:bCs/>
          <w:color w:val="000000"/>
          <w:sz w:val="28"/>
          <w:szCs w:val="28"/>
        </w:rPr>
        <w:t>орма итогового контроля</w:t>
      </w:r>
    </w:p>
    <w:p w:rsidR="00412E8A" w:rsidRPr="00950D55" w:rsidRDefault="00412E8A" w:rsidP="00412E8A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>Экзамен осуществляется</w:t>
      </w:r>
      <w:r w:rsidR="00E907A2">
        <w:rPr>
          <w:rFonts w:eastAsia="Times New Roman"/>
          <w:color w:val="000000"/>
          <w:sz w:val="28"/>
          <w:szCs w:val="28"/>
        </w:rPr>
        <w:t xml:space="preserve"> </w:t>
      </w:r>
      <w:r w:rsidR="001C593B" w:rsidRPr="00950D55">
        <w:rPr>
          <w:rFonts w:eastAsia="Times New Roman"/>
          <w:color w:val="000000"/>
          <w:sz w:val="28"/>
          <w:szCs w:val="28"/>
        </w:rPr>
        <w:t xml:space="preserve">в устной форме </w:t>
      </w:r>
      <w:r w:rsidR="00E907A2">
        <w:rPr>
          <w:rFonts w:eastAsia="Times New Roman"/>
          <w:color w:val="000000"/>
          <w:sz w:val="28"/>
          <w:szCs w:val="28"/>
        </w:rPr>
        <w:t>по экзаменационным билетам</w:t>
      </w:r>
      <w:r w:rsidRPr="00950D55">
        <w:rPr>
          <w:rFonts w:eastAsia="Times New Roman"/>
          <w:color w:val="000000"/>
          <w:sz w:val="28"/>
          <w:szCs w:val="28"/>
        </w:rPr>
        <w:t>. Проведение экзамена осуществляется преподавателем художественного отделения, который проводил данную дисциплину. По итогам экзамена студенту выставляется соответствующая оценка.</w:t>
      </w:r>
    </w:p>
    <w:p w:rsidR="00412E8A" w:rsidRPr="00950D55" w:rsidRDefault="00412E8A" w:rsidP="00412E8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12E8A" w:rsidRPr="00950D55" w:rsidRDefault="00412E8A" w:rsidP="00412E8A">
      <w:pPr>
        <w:shd w:val="clear" w:color="auto" w:fill="FFFFFF"/>
        <w:tabs>
          <w:tab w:val="left" w:pos="4050"/>
        </w:tabs>
        <w:ind w:firstLine="720"/>
        <w:jc w:val="both"/>
        <w:rPr>
          <w:b/>
          <w:color w:val="000000"/>
          <w:sz w:val="28"/>
          <w:szCs w:val="28"/>
        </w:rPr>
      </w:pPr>
      <w:r w:rsidRPr="00950D55">
        <w:rPr>
          <w:b/>
          <w:color w:val="000000"/>
          <w:sz w:val="28"/>
          <w:szCs w:val="28"/>
        </w:rPr>
        <w:t xml:space="preserve">Критерии оценки       </w:t>
      </w:r>
      <w:r w:rsidRPr="00950D55">
        <w:rPr>
          <w:b/>
          <w:color w:val="000000"/>
          <w:sz w:val="28"/>
          <w:szCs w:val="28"/>
        </w:rPr>
        <w:tab/>
      </w:r>
    </w:p>
    <w:p w:rsidR="00412E8A" w:rsidRPr="00950D55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412E8A" w:rsidRPr="00D92501" w:rsidRDefault="00BF6570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 xml:space="preserve">Оценка – это </w:t>
      </w:r>
      <w:r w:rsidR="00412E8A" w:rsidRPr="00950D55">
        <w:rPr>
          <w:rFonts w:eastAsia="Times New Roman"/>
          <w:color w:val="000000"/>
          <w:sz w:val="28"/>
          <w:szCs w:val="28"/>
        </w:rPr>
        <w:t>оп</w:t>
      </w:r>
      <w:r w:rsidR="00412E8A" w:rsidRPr="00D92501">
        <w:rPr>
          <w:rFonts w:eastAsia="Times New Roman"/>
          <w:color w:val="000000"/>
          <w:sz w:val="28"/>
          <w:szCs w:val="28"/>
        </w:rPr>
        <w:t>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объективности (действительный уровень усвоения учебного материала)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индивидуальности характера (уровень знаний конкретного студента)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гласности (должна быть оглашена)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color w:val="000000"/>
          <w:sz w:val="28"/>
          <w:szCs w:val="28"/>
        </w:rPr>
        <w:t xml:space="preserve">100-90% </w:t>
      </w:r>
      <w:r w:rsidRPr="00D92501">
        <w:rPr>
          <w:rFonts w:eastAsia="Times New Roman"/>
          <w:color w:val="000000"/>
          <w:sz w:val="28"/>
          <w:szCs w:val="28"/>
        </w:rPr>
        <w:t xml:space="preserve">качественного исполнения </w:t>
      </w:r>
      <w:r w:rsidR="00BF6570"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rFonts w:eastAsia="Times New Roman"/>
          <w:color w:val="000000"/>
          <w:sz w:val="28"/>
          <w:szCs w:val="28"/>
        </w:rPr>
        <w:t xml:space="preserve"> 5</w:t>
      </w:r>
      <w:r w:rsidR="00BF6570">
        <w:rPr>
          <w:rFonts w:eastAsia="Times New Roman"/>
          <w:color w:val="000000"/>
          <w:sz w:val="28"/>
          <w:szCs w:val="28"/>
        </w:rPr>
        <w:t>;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90-7</w:t>
      </w:r>
      <w:r w:rsidR="00BF6570">
        <w:rPr>
          <w:rFonts w:eastAsia="Times New Roman"/>
          <w:color w:val="000000"/>
          <w:sz w:val="28"/>
          <w:szCs w:val="28"/>
        </w:rPr>
        <w:t>5%   правильного исполнения – 4;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75-5</w:t>
      </w:r>
      <w:r w:rsidR="00BF6570">
        <w:rPr>
          <w:rFonts w:eastAsia="Times New Roman"/>
          <w:color w:val="000000"/>
          <w:sz w:val="28"/>
          <w:szCs w:val="28"/>
        </w:rPr>
        <w:t>0%   правильного исполнения – 3;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50-%       правильного исполнения – 2</w:t>
      </w:r>
      <w:r w:rsidR="00BF6570">
        <w:rPr>
          <w:rFonts w:eastAsia="Times New Roman"/>
          <w:color w:val="000000"/>
          <w:sz w:val="28"/>
          <w:szCs w:val="28"/>
        </w:rPr>
        <w:t>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 xml:space="preserve">Критерии итоговых оценок знаний и умений студентов, обучающихся дисциплине </w:t>
      </w:r>
      <w:r w:rsidR="00BF6570" w:rsidRPr="00C07722">
        <w:rPr>
          <w:b/>
          <w:sz w:val="28"/>
          <w:szCs w:val="28"/>
        </w:rPr>
        <w:t>ПОО.03</w:t>
      </w:r>
      <w:r w:rsidR="00BF6570" w:rsidRPr="00D54A9E">
        <w:rPr>
          <w:b/>
          <w:sz w:val="28"/>
          <w:szCs w:val="28"/>
        </w:rPr>
        <w:t xml:space="preserve"> «История искусств»</w:t>
      </w:r>
      <w:r w:rsidRPr="00D92501">
        <w:rPr>
          <w:rFonts w:eastAsia="Times New Roman"/>
          <w:color w:val="000000"/>
          <w:sz w:val="28"/>
          <w:szCs w:val="28"/>
        </w:rPr>
        <w:t xml:space="preserve"> по специальности </w:t>
      </w:r>
      <w:r w:rsidR="00BF6570">
        <w:rPr>
          <w:rFonts w:eastAsia="Times New Roman"/>
          <w:color w:val="000000"/>
          <w:sz w:val="28"/>
          <w:szCs w:val="28"/>
        </w:rPr>
        <w:t>54.02.01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  <w:r w:rsidR="002B2BC1">
        <w:rPr>
          <w:rFonts w:eastAsia="Times New Roman"/>
          <w:color w:val="000000"/>
          <w:sz w:val="28"/>
          <w:szCs w:val="28"/>
        </w:rPr>
        <w:t>Дизайн (по отраслям</w:t>
      </w:r>
      <w:r w:rsidRPr="00D92501">
        <w:rPr>
          <w:rFonts w:eastAsia="Times New Roman"/>
          <w:color w:val="000000"/>
          <w:sz w:val="28"/>
          <w:szCs w:val="28"/>
        </w:rPr>
        <w:t>):</w:t>
      </w:r>
    </w:p>
    <w:p w:rsidR="00CA7195" w:rsidRPr="00D92501" w:rsidRDefault="00CA7195" w:rsidP="00CA71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Отлично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за </w:t>
      </w:r>
      <w:r w:rsidRPr="00D92501">
        <w:rPr>
          <w:rFonts w:eastAsia="Times New Roman"/>
          <w:color w:val="000000"/>
          <w:sz w:val="28"/>
          <w:szCs w:val="28"/>
        </w:rPr>
        <w:t>качественное исполнени</w:t>
      </w:r>
      <w:r>
        <w:rPr>
          <w:rFonts w:eastAsia="Times New Roman"/>
          <w:color w:val="000000"/>
          <w:sz w:val="28"/>
          <w:szCs w:val="28"/>
        </w:rPr>
        <w:t xml:space="preserve">е задания, </w:t>
      </w:r>
      <w:r w:rsidRPr="00D92501">
        <w:rPr>
          <w:rFonts w:eastAsia="Times New Roman"/>
          <w:color w:val="000000"/>
          <w:sz w:val="28"/>
          <w:szCs w:val="28"/>
        </w:rPr>
        <w:t>владение</w:t>
      </w:r>
      <w:r>
        <w:rPr>
          <w:rFonts w:eastAsia="Times New Roman"/>
          <w:color w:val="000000"/>
          <w:sz w:val="28"/>
          <w:szCs w:val="28"/>
        </w:rPr>
        <w:t xml:space="preserve"> теоретическими </w:t>
      </w:r>
      <w:r w:rsidRPr="00D92501">
        <w:rPr>
          <w:rFonts w:eastAsia="Times New Roman"/>
          <w:color w:val="000000"/>
          <w:sz w:val="28"/>
          <w:szCs w:val="28"/>
        </w:rPr>
        <w:t>знаниями</w:t>
      </w:r>
      <w:r>
        <w:rPr>
          <w:rFonts w:eastAsia="Times New Roman"/>
          <w:color w:val="000000"/>
          <w:sz w:val="28"/>
          <w:szCs w:val="28"/>
        </w:rPr>
        <w:t xml:space="preserve">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CA7195" w:rsidRPr="00D92501" w:rsidRDefault="00CA7195" w:rsidP="00CA71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Хорошо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хорошее исполнение </w:t>
      </w:r>
      <w:r>
        <w:rPr>
          <w:rFonts w:eastAsia="Times New Roman"/>
          <w:color w:val="000000"/>
          <w:sz w:val="28"/>
          <w:szCs w:val="28"/>
        </w:rPr>
        <w:t>задания</w:t>
      </w:r>
      <w:r w:rsidRPr="00D92501">
        <w:rPr>
          <w:rFonts w:eastAsia="Times New Roman"/>
          <w:color w:val="000000"/>
          <w:sz w:val="28"/>
          <w:szCs w:val="28"/>
        </w:rPr>
        <w:t>, владение</w:t>
      </w:r>
      <w:r>
        <w:rPr>
          <w:rFonts w:eastAsia="Times New Roman"/>
          <w:color w:val="000000"/>
          <w:sz w:val="28"/>
          <w:szCs w:val="28"/>
        </w:rPr>
        <w:t xml:space="preserve"> теоретическими </w:t>
      </w:r>
      <w:r w:rsidRPr="00D92501">
        <w:rPr>
          <w:rFonts w:eastAsia="Times New Roman"/>
          <w:color w:val="000000"/>
          <w:sz w:val="28"/>
          <w:szCs w:val="28"/>
        </w:rPr>
        <w:t>знаниями</w:t>
      </w:r>
      <w:r>
        <w:rPr>
          <w:rFonts w:eastAsia="Times New Roman"/>
          <w:color w:val="000000"/>
          <w:sz w:val="28"/>
          <w:szCs w:val="28"/>
        </w:rPr>
        <w:t xml:space="preserve">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CA7195" w:rsidRPr="00D92501" w:rsidRDefault="00CA7195" w:rsidP="00CA71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Удовлетворительно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удовлетворительное исполнение задания, недостаточное владение </w:t>
      </w:r>
      <w:r>
        <w:rPr>
          <w:rFonts w:eastAsia="Times New Roman"/>
          <w:color w:val="000000"/>
          <w:sz w:val="28"/>
          <w:szCs w:val="28"/>
        </w:rPr>
        <w:t xml:space="preserve">теоретическими знаниями,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CA7195" w:rsidRPr="00D92501" w:rsidRDefault="00CA7195" w:rsidP="00CA71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Неудовлетворительно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допущенные ошибки в исполнении </w:t>
      </w:r>
      <w:r>
        <w:rPr>
          <w:rFonts w:eastAsia="Times New Roman"/>
          <w:color w:val="000000"/>
          <w:sz w:val="28"/>
          <w:szCs w:val="28"/>
        </w:rPr>
        <w:t>задания</w:t>
      </w:r>
      <w:r w:rsidRPr="00D92501">
        <w:rPr>
          <w:rFonts w:eastAsia="Times New Roman"/>
          <w:color w:val="000000"/>
          <w:sz w:val="28"/>
          <w:szCs w:val="28"/>
        </w:rPr>
        <w:t xml:space="preserve">, </w:t>
      </w:r>
      <w:r>
        <w:rPr>
          <w:rFonts w:eastAsia="Times New Roman"/>
          <w:color w:val="000000"/>
          <w:sz w:val="28"/>
          <w:szCs w:val="28"/>
        </w:rPr>
        <w:t xml:space="preserve">отсутствие владения теоретическими знаниями, </w:t>
      </w:r>
      <w:r w:rsidRPr="00D92501">
        <w:rPr>
          <w:rFonts w:eastAsia="Times New Roman"/>
          <w:color w:val="000000"/>
          <w:sz w:val="28"/>
          <w:szCs w:val="28"/>
        </w:rPr>
        <w:t xml:space="preserve">неумение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8666B0" w:rsidRDefault="00CA7195" w:rsidP="00CA7195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412E8A" w:rsidRDefault="00412E8A" w:rsidP="00412E8A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:rsidR="0013090F" w:rsidRPr="00412E8A" w:rsidRDefault="0013090F" w:rsidP="00CA7195">
      <w:pPr>
        <w:widowControl w:val="0"/>
        <w:autoSpaceDE w:val="0"/>
        <w:adjustRightInd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412E8A">
        <w:rPr>
          <w:b/>
          <w:color w:val="000000"/>
          <w:sz w:val="28"/>
          <w:szCs w:val="28"/>
        </w:rPr>
        <w:t>Контрольно-диагностические материалы</w:t>
      </w:r>
    </w:p>
    <w:p w:rsidR="00F6525E" w:rsidRDefault="00F6525E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 курс </w:t>
      </w:r>
      <w:r w:rsidR="0013090F" w:rsidRPr="00F6525E">
        <w:rPr>
          <w:b/>
          <w:sz w:val="28"/>
          <w:szCs w:val="28"/>
        </w:rPr>
        <w:t>3 семестр: зачет</w:t>
      </w:r>
    </w:p>
    <w:p w:rsidR="00F6525E" w:rsidRPr="00F6525E" w:rsidRDefault="00F6525E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</w:t>
      </w:r>
      <w:r w:rsidR="009C3887">
        <w:rPr>
          <w:sz w:val="28"/>
          <w:szCs w:val="28"/>
        </w:rPr>
        <w:t xml:space="preserve">3 </w:t>
      </w:r>
      <w:r>
        <w:rPr>
          <w:sz w:val="28"/>
          <w:szCs w:val="28"/>
        </w:rPr>
        <w:t>семестр.</w:t>
      </w:r>
    </w:p>
    <w:p w:rsidR="0013090F" w:rsidRPr="00F6525E" w:rsidRDefault="00F6525E" w:rsidP="00F6525E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090F" w:rsidRPr="00F6525E">
        <w:rPr>
          <w:b/>
          <w:sz w:val="28"/>
          <w:szCs w:val="28"/>
        </w:rPr>
        <w:t>римерные требования к вопросам: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Виды и жанры изобразительного искусства, понятие стиля.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2. Изобразительное искусство в первобытном обществе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3. Архитектура в первобытном обществе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4. Основные архитектурные сооружения в Древнем Египте и их особенности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5. Развитие скульптуры в Древнем Египте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6. Развитие монументальных росписей в Древнем Египте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7. Декоративно-прикладное искусство Древнего Египта на примере комплекса предметов из гробницы Тутанхамона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8. Характеристика основных особенностей архитектуры стран Передней Азии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9. Скульптура стран Передней Азии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10. </w:t>
      </w:r>
      <w:proofErr w:type="spellStart"/>
      <w:r w:rsidRPr="001C614B">
        <w:rPr>
          <w:color w:val="000000"/>
          <w:sz w:val="28"/>
          <w:szCs w:val="28"/>
        </w:rPr>
        <w:t>Нововавилонское</w:t>
      </w:r>
      <w:proofErr w:type="spellEnd"/>
      <w:r w:rsidRPr="001C614B">
        <w:rPr>
          <w:color w:val="000000"/>
          <w:sz w:val="28"/>
          <w:szCs w:val="28"/>
        </w:rPr>
        <w:t xml:space="preserve"> искусство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11. Троя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12. Искусство Крита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13. Искусство </w:t>
      </w:r>
      <w:proofErr w:type="spellStart"/>
      <w:r w:rsidRPr="001C614B">
        <w:rPr>
          <w:color w:val="000000"/>
          <w:sz w:val="28"/>
          <w:szCs w:val="28"/>
        </w:rPr>
        <w:t>ахейской</w:t>
      </w:r>
      <w:proofErr w:type="spellEnd"/>
      <w:r w:rsidRPr="001C614B">
        <w:rPr>
          <w:color w:val="000000"/>
          <w:sz w:val="28"/>
          <w:szCs w:val="28"/>
        </w:rPr>
        <w:t xml:space="preserve"> Греции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9C3887" w:rsidRDefault="009C3887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 курс </w:t>
      </w:r>
      <w:r w:rsidR="0013090F" w:rsidRPr="009C3887">
        <w:rPr>
          <w:b/>
          <w:sz w:val="28"/>
          <w:szCs w:val="28"/>
        </w:rPr>
        <w:t>4 семестр: зачет</w:t>
      </w:r>
    </w:p>
    <w:p w:rsidR="009C3887" w:rsidRDefault="009C3887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4 семестр.</w:t>
      </w:r>
    </w:p>
    <w:p w:rsidR="0013090F" w:rsidRPr="009C3887" w:rsidRDefault="009C3887" w:rsidP="009C3887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090F" w:rsidRPr="009C3887">
        <w:rPr>
          <w:b/>
          <w:sz w:val="28"/>
          <w:szCs w:val="28"/>
        </w:rPr>
        <w:t>римерные требования к вопросам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Значение древнегреческого искусства в истории мировой художественной культуры. Понятие «античность»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искусства в </w:t>
      </w:r>
      <w:proofErr w:type="spellStart"/>
      <w:r w:rsidRPr="001C614B">
        <w:rPr>
          <w:color w:val="000000"/>
          <w:sz w:val="28"/>
          <w:szCs w:val="28"/>
        </w:rPr>
        <w:t>раннехристианский</w:t>
      </w:r>
      <w:proofErr w:type="spellEnd"/>
      <w:r w:rsidRPr="001C614B">
        <w:rPr>
          <w:color w:val="000000"/>
          <w:sz w:val="28"/>
          <w:szCs w:val="28"/>
        </w:rPr>
        <w:t xml:space="preserve"> период. Живопись катакомб. Основные типы храмов: базилика и центрическая постройка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Характеристика основных особенностей искусства Древней Греции и периодизация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Архитектура: </w:t>
      </w:r>
      <w:proofErr w:type="spellStart"/>
      <w:r w:rsidRPr="001C614B">
        <w:rPr>
          <w:color w:val="000000"/>
          <w:sz w:val="28"/>
          <w:szCs w:val="28"/>
        </w:rPr>
        <w:t>ц</w:t>
      </w:r>
      <w:proofErr w:type="spellEnd"/>
      <w:r w:rsidRPr="001C614B">
        <w:rPr>
          <w:color w:val="000000"/>
          <w:sz w:val="28"/>
          <w:szCs w:val="28"/>
        </w:rPr>
        <w:t xml:space="preserve">.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ц</w:t>
      </w:r>
      <w:proofErr w:type="spellEnd"/>
      <w:r w:rsidR="0016287F">
        <w:rPr>
          <w:color w:val="000000"/>
          <w:sz w:val="28"/>
          <w:szCs w:val="28"/>
        </w:rPr>
        <w:t>. 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Равенне, собор Св. Софии в Константинополе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 «Гомеровский период»: архитектура, скульптура, вазопись геометрического стиля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Общая характеристика искусства Средних веков. Связь искусства с христианской религией. Своеобразие развития искусства в Византийской империи и Западной и Центральной Европе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«Архаический период»: типы храмов, формирование типа храма «периптер»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Монументальная живопись: мозаики мавзолея Галлы </w:t>
      </w:r>
      <w:proofErr w:type="spellStart"/>
      <w:r w:rsidRPr="001C614B">
        <w:rPr>
          <w:color w:val="000000"/>
          <w:sz w:val="28"/>
          <w:szCs w:val="28"/>
        </w:rPr>
        <w:t>Плацидии</w:t>
      </w:r>
      <w:proofErr w:type="spellEnd"/>
      <w:r w:rsidRPr="001C614B">
        <w:rPr>
          <w:color w:val="000000"/>
          <w:sz w:val="28"/>
          <w:szCs w:val="28"/>
        </w:rPr>
        <w:t xml:space="preserve"> и храмов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 и Св. Дмитрия в Салониках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«Архаический период»: сложение системы ордеров, дорический ордер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Византии. Иконопись: иконы «Богоматерь с Младенцем», «Иоанн Предтеча», «Апостол Пётр», «Сергий и Вакх»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«Архаический период»: сложение системы ордеров, ионический ордер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Византии. Развитие миниатюры</w:t>
      </w:r>
      <w:r w:rsidR="0016287F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«Архаический период». Скульптура: статуи «</w:t>
      </w:r>
      <w:proofErr w:type="spellStart"/>
      <w:r w:rsidRPr="001C614B">
        <w:rPr>
          <w:color w:val="000000"/>
          <w:sz w:val="28"/>
          <w:szCs w:val="28"/>
        </w:rPr>
        <w:t>куросов</w:t>
      </w:r>
      <w:proofErr w:type="spellEnd"/>
      <w:r w:rsidRPr="001C614B">
        <w:rPr>
          <w:color w:val="000000"/>
          <w:sz w:val="28"/>
          <w:szCs w:val="28"/>
        </w:rPr>
        <w:t>» и «</w:t>
      </w:r>
      <w:proofErr w:type="spellStart"/>
      <w:r w:rsidRPr="001C614B">
        <w:rPr>
          <w:color w:val="000000"/>
          <w:sz w:val="28"/>
          <w:szCs w:val="28"/>
        </w:rPr>
        <w:t>кор</w:t>
      </w:r>
      <w:proofErr w:type="spellEnd"/>
      <w:r w:rsidRPr="001C614B">
        <w:rPr>
          <w:color w:val="000000"/>
          <w:sz w:val="28"/>
          <w:szCs w:val="28"/>
        </w:rPr>
        <w:t>»</w:t>
      </w:r>
      <w:r w:rsidR="0016287F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Византии. Иконоборческий период: возвращение к традициям античного искусства, использование эллинистических мотивов декоративной живописи. Деятельность мастерской Студийского монастыря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«Архаический период». Чернофигурная техника в вазописи. Мастера вазовой росписи: </w:t>
      </w:r>
      <w:proofErr w:type="spellStart"/>
      <w:r w:rsidRPr="001C614B">
        <w:rPr>
          <w:color w:val="000000"/>
          <w:sz w:val="28"/>
          <w:szCs w:val="28"/>
        </w:rPr>
        <w:t>Клитий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Эрготим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Эксекий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Византии. Иконоборческий период. Архитектура: формирование типа крестово-купольного храма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Ранняя классика. Архитектура: использование дорического ордера в храмах Геры в </w:t>
      </w:r>
      <w:proofErr w:type="spellStart"/>
      <w:r w:rsidRPr="001C614B">
        <w:rPr>
          <w:color w:val="000000"/>
          <w:sz w:val="28"/>
          <w:szCs w:val="28"/>
        </w:rPr>
        <w:t>Пестуме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Эпоха Македонской и </w:t>
      </w:r>
      <w:proofErr w:type="spellStart"/>
      <w:r w:rsidRPr="001C614B">
        <w:rPr>
          <w:color w:val="000000"/>
          <w:sz w:val="28"/>
          <w:szCs w:val="28"/>
        </w:rPr>
        <w:t>Комниновской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династий: символическая система росписи храма. Мозаики храма Св. Софии в Константинополе и </w:t>
      </w:r>
      <w:proofErr w:type="spellStart"/>
      <w:r w:rsidRPr="001C614B">
        <w:rPr>
          <w:color w:val="000000"/>
          <w:sz w:val="28"/>
          <w:szCs w:val="28"/>
        </w:rPr>
        <w:t>ц</w:t>
      </w:r>
      <w:proofErr w:type="spellEnd"/>
      <w:r w:rsidRPr="001C614B">
        <w:rPr>
          <w:color w:val="000000"/>
          <w:sz w:val="28"/>
          <w:szCs w:val="28"/>
        </w:rPr>
        <w:t>. Успения в Нике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Ранняя классика. Скульптура: фронтонные группы храмов Афины с острова </w:t>
      </w:r>
      <w:proofErr w:type="spellStart"/>
      <w:r w:rsidRPr="001C614B">
        <w:rPr>
          <w:color w:val="000000"/>
          <w:sz w:val="28"/>
          <w:szCs w:val="28"/>
        </w:rPr>
        <w:t>Эгина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Эпоха Македонской и </w:t>
      </w:r>
      <w:proofErr w:type="spellStart"/>
      <w:r w:rsidRPr="001C614B">
        <w:rPr>
          <w:color w:val="000000"/>
          <w:sz w:val="28"/>
          <w:szCs w:val="28"/>
        </w:rPr>
        <w:t>Комниновской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династий. Декоративно-прикладное искусство: развитие техники эмали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Искусство Древней Греции. Ранняя классика. Скульптура: «Тираноубийцы» </w:t>
      </w:r>
      <w:proofErr w:type="spellStart"/>
      <w:r w:rsidRPr="001C614B">
        <w:rPr>
          <w:color w:val="000000"/>
          <w:sz w:val="28"/>
          <w:szCs w:val="28"/>
        </w:rPr>
        <w:t>Крития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Несиота</w:t>
      </w:r>
      <w:proofErr w:type="spellEnd"/>
      <w:r w:rsidRPr="001C614B">
        <w:rPr>
          <w:color w:val="000000"/>
          <w:sz w:val="28"/>
          <w:szCs w:val="28"/>
        </w:rPr>
        <w:t xml:space="preserve">, «Дельфийский возничий», рельефы «Трона </w:t>
      </w:r>
      <w:proofErr w:type="spellStart"/>
      <w:r w:rsidRPr="001C614B">
        <w:rPr>
          <w:color w:val="000000"/>
          <w:sz w:val="28"/>
          <w:szCs w:val="28"/>
        </w:rPr>
        <w:t>Людовизи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Эпоха </w:t>
      </w:r>
      <w:proofErr w:type="spellStart"/>
      <w:r w:rsidRPr="001C614B">
        <w:rPr>
          <w:color w:val="000000"/>
          <w:sz w:val="28"/>
          <w:szCs w:val="28"/>
        </w:rPr>
        <w:t>Палеологовской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династии. Монументальная живопись: мозаики и фрески монастыря Хора в Константинополе (</w:t>
      </w:r>
      <w:proofErr w:type="spellStart"/>
      <w:r w:rsidRPr="001C614B">
        <w:rPr>
          <w:color w:val="000000"/>
          <w:sz w:val="28"/>
          <w:szCs w:val="28"/>
        </w:rPr>
        <w:t>Кахрие-Джами</w:t>
      </w:r>
      <w:proofErr w:type="spellEnd"/>
      <w:r w:rsidRPr="001C614B">
        <w:rPr>
          <w:color w:val="000000"/>
          <w:sz w:val="28"/>
          <w:szCs w:val="28"/>
        </w:rPr>
        <w:t>)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Классика. Творчество Мирона: «Дискобол», «Афина и </w:t>
      </w:r>
      <w:proofErr w:type="spellStart"/>
      <w:r w:rsidRPr="001C614B">
        <w:rPr>
          <w:color w:val="000000"/>
          <w:sz w:val="28"/>
          <w:szCs w:val="28"/>
        </w:rPr>
        <w:t>Марсий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Эпоха </w:t>
      </w:r>
      <w:proofErr w:type="spellStart"/>
      <w:r w:rsidRPr="001C614B">
        <w:rPr>
          <w:color w:val="000000"/>
          <w:sz w:val="28"/>
          <w:szCs w:val="28"/>
        </w:rPr>
        <w:t>Палеологовской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династии. Расцвет иконописи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Классика. Вазопись: развитие краснофигурной техники. </w:t>
      </w:r>
      <w:proofErr w:type="spellStart"/>
      <w:r w:rsidRPr="001C614B">
        <w:rPr>
          <w:color w:val="000000"/>
          <w:sz w:val="28"/>
          <w:szCs w:val="28"/>
        </w:rPr>
        <w:t>Евфроний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Период Римской республики. Основные типы храмов: </w:t>
      </w:r>
      <w:proofErr w:type="spellStart"/>
      <w:r w:rsidRPr="001C614B">
        <w:rPr>
          <w:color w:val="000000"/>
          <w:sz w:val="28"/>
          <w:szCs w:val="28"/>
        </w:rPr>
        <w:t>псевдопериптер</w:t>
      </w:r>
      <w:proofErr w:type="spellEnd"/>
      <w:r w:rsidRPr="001C614B">
        <w:rPr>
          <w:color w:val="000000"/>
          <w:sz w:val="28"/>
          <w:szCs w:val="28"/>
        </w:rPr>
        <w:t xml:space="preserve"> (храм Фортуны </w:t>
      </w:r>
      <w:proofErr w:type="spellStart"/>
      <w:r w:rsidRPr="001C614B">
        <w:rPr>
          <w:color w:val="000000"/>
          <w:sz w:val="28"/>
          <w:szCs w:val="28"/>
        </w:rPr>
        <w:t>Вирилис</w:t>
      </w:r>
      <w:proofErr w:type="spellEnd"/>
      <w:r w:rsidRPr="001C614B">
        <w:rPr>
          <w:color w:val="000000"/>
          <w:sz w:val="28"/>
          <w:szCs w:val="28"/>
        </w:rPr>
        <w:t xml:space="preserve"> в Риме) и круглый храм (храм Сивиллы в </w:t>
      </w:r>
      <w:proofErr w:type="spellStart"/>
      <w:r w:rsidRPr="001C614B">
        <w:rPr>
          <w:color w:val="000000"/>
          <w:sz w:val="28"/>
          <w:szCs w:val="28"/>
        </w:rPr>
        <w:t>Тиволи</w:t>
      </w:r>
      <w:proofErr w:type="spellEnd"/>
      <w:r w:rsidRPr="001C614B">
        <w:rPr>
          <w:color w:val="000000"/>
          <w:sz w:val="28"/>
          <w:szCs w:val="28"/>
        </w:rPr>
        <w:t>)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Высокая классика. Архитектурный ансамбль Афинского Акрополя: Парфенон, храм Ники </w:t>
      </w:r>
      <w:proofErr w:type="spellStart"/>
      <w:r w:rsidRPr="001C614B">
        <w:rPr>
          <w:color w:val="000000"/>
          <w:sz w:val="28"/>
          <w:szCs w:val="28"/>
        </w:rPr>
        <w:t>Аптерос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Период Римской республики. </w:t>
      </w:r>
      <w:proofErr w:type="spellStart"/>
      <w:r w:rsidRPr="001C614B">
        <w:rPr>
          <w:color w:val="000000"/>
          <w:sz w:val="28"/>
          <w:szCs w:val="28"/>
        </w:rPr>
        <w:t>Скульптура:скульптурные</w:t>
      </w:r>
      <w:proofErr w:type="spellEnd"/>
      <w:r w:rsidRPr="001C614B">
        <w:rPr>
          <w:color w:val="000000"/>
          <w:sz w:val="28"/>
          <w:szCs w:val="28"/>
        </w:rPr>
        <w:t xml:space="preserve"> портреты, «Брут», «Оратор», тип статуи «</w:t>
      </w:r>
      <w:proofErr w:type="spellStart"/>
      <w:r w:rsidRPr="001C614B">
        <w:rPr>
          <w:color w:val="000000"/>
          <w:sz w:val="28"/>
          <w:szCs w:val="28"/>
        </w:rPr>
        <w:t>тогатус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Высокая классика. Архитектурный ансамбль Афинского Акрополя: </w:t>
      </w:r>
      <w:proofErr w:type="spellStart"/>
      <w:r w:rsidRPr="001C614B">
        <w:rPr>
          <w:color w:val="000000"/>
          <w:sz w:val="28"/>
          <w:szCs w:val="28"/>
        </w:rPr>
        <w:t>Эрехтейон</w:t>
      </w:r>
      <w:proofErr w:type="spellEnd"/>
      <w:r w:rsidRPr="001C614B">
        <w:rPr>
          <w:color w:val="000000"/>
          <w:sz w:val="28"/>
          <w:szCs w:val="28"/>
        </w:rPr>
        <w:t>, Пропилеи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республики. Помпеи: росписи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Высокая классика. Скульптура. Творчество Фидия: скульптура Парфенона, «Афина </w:t>
      </w:r>
      <w:proofErr w:type="spellStart"/>
      <w:r w:rsidRPr="001C614B">
        <w:rPr>
          <w:color w:val="000000"/>
          <w:sz w:val="28"/>
          <w:szCs w:val="28"/>
        </w:rPr>
        <w:t>Парфенос</w:t>
      </w:r>
      <w:proofErr w:type="spellEnd"/>
      <w:r w:rsidRPr="001C614B">
        <w:rPr>
          <w:color w:val="000000"/>
          <w:sz w:val="28"/>
          <w:szCs w:val="28"/>
        </w:rPr>
        <w:t>», «Зевс Олимпийский»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республики. Помпеи: архитектура жилого дома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Высокая классика. Скульптура. Творчество </w:t>
      </w:r>
      <w:proofErr w:type="spellStart"/>
      <w:r w:rsidRPr="001C614B">
        <w:rPr>
          <w:color w:val="000000"/>
          <w:sz w:val="28"/>
          <w:szCs w:val="28"/>
        </w:rPr>
        <w:t>Поликлета</w:t>
      </w:r>
      <w:proofErr w:type="spellEnd"/>
      <w:r w:rsidRPr="001C614B">
        <w:rPr>
          <w:color w:val="000000"/>
          <w:sz w:val="28"/>
          <w:szCs w:val="28"/>
        </w:rPr>
        <w:t>: «</w:t>
      </w:r>
      <w:proofErr w:type="spellStart"/>
      <w:r w:rsidRPr="001C614B">
        <w:rPr>
          <w:color w:val="000000"/>
          <w:sz w:val="28"/>
          <w:szCs w:val="28"/>
        </w:rPr>
        <w:t>Дорифор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Диадумен</w:t>
      </w:r>
      <w:proofErr w:type="spellEnd"/>
      <w:r w:rsidRPr="001C614B">
        <w:rPr>
          <w:color w:val="000000"/>
          <w:sz w:val="28"/>
          <w:szCs w:val="28"/>
        </w:rPr>
        <w:t>», теоретический трактат «Канон»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Архитектура: форум Траяна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Поздняя  классика. Скульптура. Творчество </w:t>
      </w:r>
      <w:proofErr w:type="spellStart"/>
      <w:r w:rsidRPr="001C614B">
        <w:rPr>
          <w:color w:val="000000"/>
          <w:sz w:val="28"/>
          <w:szCs w:val="28"/>
        </w:rPr>
        <w:t>Скопаса</w:t>
      </w:r>
      <w:proofErr w:type="spellEnd"/>
      <w:r w:rsidRPr="001C614B">
        <w:rPr>
          <w:color w:val="000000"/>
          <w:sz w:val="28"/>
          <w:szCs w:val="28"/>
        </w:rPr>
        <w:t>: «Вакханка», «Раненый воин», «</w:t>
      </w:r>
      <w:proofErr w:type="spellStart"/>
      <w:r w:rsidRPr="001C614B">
        <w:rPr>
          <w:color w:val="000000"/>
          <w:sz w:val="28"/>
          <w:szCs w:val="28"/>
        </w:rPr>
        <w:t>Амазономахия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Период Римской империи. Триумфальные сооружения: арки Тита, </w:t>
      </w:r>
      <w:proofErr w:type="spellStart"/>
      <w:r w:rsidRPr="001C614B">
        <w:rPr>
          <w:color w:val="000000"/>
          <w:sz w:val="28"/>
          <w:szCs w:val="28"/>
        </w:rPr>
        <w:t>Септимия</w:t>
      </w:r>
      <w:proofErr w:type="spellEnd"/>
      <w:r w:rsidRPr="001C614B">
        <w:rPr>
          <w:color w:val="000000"/>
          <w:sz w:val="28"/>
          <w:szCs w:val="28"/>
        </w:rPr>
        <w:t xml:space="preserve"> Севера, Константина, колонна Траяна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Поздняя  классика. Скульптура. Творчество Праксителя: «Гермес с младенцем Дионисом», «Афродита </w:t>
      </w:r>
      <w:proofErr w:type="spellStart"/>
      <w:r w:rsidRPr="001C614B">
        <w:rPr>
          <w:color w:val="000000"/>
          <w:sz w:val="28"/>
          <w:szCs w:val="28"/>
        </w:rPr>
        <w:t>Книдская</w:t>
      </w:r>
      <w:proofErr w:type="spellEnd"/>
      <w:r w:rsidRPr="001C614B">
        <w:rPr>
          <w:color w:val="000000"/>
          <w:sz w:val="28"/>
          <w:szCs w:val="28"/>
        </w:rPr>
        <w:t xml:space="preserve">», «Аполлон </w:t>
      </w:r>
      <w:proofErr w:type="spellStart"/>
      <w:r w:rsidRPr="001C614B">
        <w:rPr>
          <w:color w:val="000000"/>
          <w:sz w:val="28"/>
          <w:szCs w:val="28"/>
        </w:rPr>
        <w:t>Сауроктон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Архитектура: Колизей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Поздняя  классика. Скульптура. Творчество </w:t>
      </w:r>
      <w:proofErr w:type="spellStart"/>
      <w:r w:rsidRPr="001C614B">
        <w:rPr>
          <w:color w:val="000000"/>
          <w:sz w:val="28"/>
          <w:szCs w:val="28"/>
        </w:rPr>
        <w:t>Лисиппа</w:t>
      </w:r>
      <w:proofErr w:type="spellEnd"/>
      <w:r w:rsidRPr="001C614B">
        <w:rPr>
          <w:color w:val="000000"/>
          <w:sz w:val="28"/>
          <w:szCs w:val="28"/>
        </w:rPr>
        <w:t>: «</w:t>
      </w:r>
      <w:proofErr w:type="spellStart"/>
      <w:r w:rsidRPr="001C614B">
        <w:rPr>
          <w:color w:val="000000"/>
          <w:sz w:val="28"/>
          <w:szCs w:val="28"/>
        </w:rPr>
        <w:t>Апоксиомен</w:t>
      </w:r>
      <w:proofErr w:type="spellEnd"/>
      <w:r w:rsidRPr="001C614B">
        <w:rPr>
          <w:color w:val="000000"/>
          <w:sz w:val="28"/>
          <w:szCs w:val="28"/>
        </w:rPr>
        <w:t>», «Геракл с ланью», портрет Сократа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Архитектура: термы Каракаллы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Поздняя  классика. Скульптура. Творчество </w:t>
      </w:r>
      <w:proofErr w:type="spellStart"/>
      <w:r w:rsidRPr="001C614B">
        <w:rPr>
          <w:color w:val="000000"/>
          <w:sz w:val="28"/>
          <w:szCs w:val="28"/>
        </w:rPr>
        <w:t>Леохара</w:t>
      </w:r>
      <w:proofErr w:type="spellEnd"/>
      <w:r w:rsidRPr="001C614B">
        <w:rPr>
          <w:color w:val="000000"/>
          <w:sz w:val="28"/>
          <w:szCs w:val="28"/>
        </w:rPr>
        <w:t>: «Аполлон Бельведерский»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Искусство Древнего Рима. Общая характеристика и периодизация. Разнообразие типов римской архитектуры; новшества в конструкциях и строительной технике: арка, своды, купол; применение бетона.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Эпоха эллинизма. Искусство Александрии: </w:t>
      </w:r>
      <w:proofErr w:type="spellStart"/>
      <w:r w:rsidRPr="001C614B">
        <w:rPr>
          <w:color w:val="000000"/>
          <w:sz w:val="28"/>
          <w:szCs w:val="28"/>
        </w:rPr>
        <w:t>Фаросский</w:t>
      </w:r>
      <w:proofErr w:type="spellEnd"/>
      <w:r w:rsidRPr="001C614B">
        <w:rPr>
          <w:color w:val="000000"/>
          <w:sz w:val="28"/>
          <w:szCs w:val="28"/>
        </w:rPr>
        <w:t xml:space="preserve"> маяк, скульптура «Река Нил», «камея Гонзаго».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Архитектура: Пантеон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Эпоха эллинизма. Искусство Пергама: ансамбль </w:t>
      </w:r>
      <w:proofErr w:type="spellStart"/>
      <w:r w:rsidRPr="001C614B">
        <w:rPr>
          <w:color w:val="000000"/>
          <w:sz w:val="28"/>
          <w:szCs w:val="28"/>
        </w:rPr>
        <w:t>Пергамского</w:t>
      </w:r>
      <w:proofErr w:type="spellEnd"/>
      <w:r w:rsidRPr="001C614B">
        <w:rPr>
          <w:color w:val="000000"/>
          <w:sz w:val="28"/>
          <w:szCs w:val="28"/>
        </w:rPr>
        <w:t xml:space="preserve"> алтаря.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Этрусское искусство: архитектура, изобразительное искусство; «Капитолийская волчица».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Эпоха эллинизма. Искусство </w:t>
      </w:r>
      <w:proofErr w:type="spellStart"/>
      <w:r w:rsidRPr="001C614B">
        <w:rPr>
          <w:color w:val="000000"/>
          <w:sz w:val="28"/>
          <w:szCs w:val="28"/>
        </w:rPr>
        <w:t>Искусство</w:t>
      </w:r>
      <w:proofErr w:type="spellEnd"/>
      <w:r w:rsidRPr="001C614B">
        <w:rPr>
          <w:color w:val="000000"/>
          <w:sz w:val="28"/>
          <w:szCs w:val="28"/>
        </w:rPr>
        <w:t xml:space="preserve"> Родоса: «Колосс Родосский», «Лаокоон», «Казнь </w:t>
      </w:r>
      <w:proofErr w:type="spellStart"/>
      <w:r w:rsidRPr="001C614B">
        <w:rPr>
          <w:color w:val="000000"/>
          <w:sz w:val="28"/>
          <w:szCs w:val="28"/>
        </w:rPr>
        <w:t>Дирки</w:t>
      </w:r>
      <w:proofErr w:type="spellEnd"/>
      <w:r w:rsidRPr="001C614B">
        <w:rPr>
          <w:color w:val="000000"/>
          <w:sz w:val="28"/>
          <w:szCs w:val="28"/>
        </w:rPr>
        <w:t xml:space="preserve">», «Ника </w:t>
      </w:r>
      <w:proofErr w:type="spellStart"/>
      <w:r w:rsidRPr="001C614B">
        <w:rPr>
          <w:color w:val="000000"/>
          <w:sz w:val="28"/>
          <w:szCs w:val="28"/>
        </w:rPr>
        <w:t>Самофракийская</w:t>
      </w:r>
      <w:proofErr w:type="spellEnd"/>
      <w:r w:rsidRPr="001C614B">
        <w:rPr>
          <w:color w:val="000000"/>
          <w:sz w:val="28"/>
          <w:szCs w:val="28"/>
        </w:rPr>
        <w:t xml:space="preserve">», «Венера </w:t>
      </w:r>
      <w:proofErr w:type="spellStart"/>
      <w:r w:rsidRPr="001C614B">
        <w:rPr>
          <w:color w:val="000000"/>
          <w:sz w:val="28"/>
          <w:szCs w:val="28"/>
        </w:rPr>
        <w:t>Милосская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Алтарь Мира на Марсовом поле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Период Римской империи. Скульптура:  развитие скульптурного портрета (портреты Августа, Клавдия, Нерона, Каракаллы); конная статуя Марка </w:t>
      </w:r>
      <w:proofErr w:type="spellStart"/>
      <w:r w:rsidRPr="001C614B">
        <w:rPr>
          <w:color w:val="000000"/>
          <w:sz w:val="28"/>
          <w:szCs w:val="28"/>
        </w:rPr>
        <w:t>Аврелия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</w:t>
      </w:r>
      <w:proofErr w:type="spellStart"/>
      <w:r w:rsidRPr="001C614B">
        <w:rPr>
          <w:color w:val="000000"/>
          <w:sz w:val="28"/>
          <w:szCs w:val="28"/>
        </w:rPr>
        <w:t>Фаюмский</w:t>
      </w:r>
      <w:proofErr w:type="spellEnd"/>
      <w:r w:rsidRPr="001C614B">
        <w:rPr>
          <w:color w:val="000000"/>
          <w:sz w:val="28"/>
          <w:szCs w:val="28"/>
        </w:rPr>
        <w:t xml:space="preserve"> портрет. Кризис античного искусства. Появление христианства.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16287F" w:rsidRPr="0016287F" w:rsidRDefault="0016287F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16287F">
        <w:rPr>
          <w:b/>
          <w:sz w:val="28"/>
          <w:szCs w:val="28"/>
        </w:rPr>
        <w:t xml:space="preserve">3 курс </w:t>
      </w:r>
      <w:r w:rsidR="0013090F" w:rsidRPr="0016287F">
        <w:rPr>
          <w:b/>
          <w:sz w:val="28"/>
          <w:szCs w:val="28"/>
        </w:rPr>
        <w:t xml:space="preserve">5 семестр: </w:t>
      </w:r>
      <w:r w:rsidRPr="0016287F">
        <w:rPr>
          <w:b/>
          <w:sz w:val="28"/>
          <w:szCs w:val="28"/>
        </w:rPr>
        <w:t>зачёт</w:t>
      </w:r>
    </w:p>
    <w:p w:rsidR="0016287F" w:rsidRDefault="0016287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</w:t>
      </w:r>
      <w:r w:rsidR="007B5F37">
        <w:rPr>
          <w:sz w:val="28"/>
          <w:szCs w:val="28"/>
        </w:rPr>
        <w:t xml:space="preserve">5 </w:t>
      </w:r>
      <w:r>
        <w:rPr>
          <w:sz w:val="28"/>
          <w:szCs w:val="28"/>
        </w:rPr>
        <w:t>семестр.</w:t>
      </w:r>
    </w:p>
    <w:p w:rsidR="0013090F" w:rsidRPr="0016287F" w:rsidRDefault="0016287F" w:rsidP="0016287F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 w:rsidRPr="0016287F">
        <w:rPr>
          <w:b/>
          <w:sz w:val="28"/>
          <w:szCs w:val="28"/>
        </w:rPr>
        <w:t>П</w:t>
      </w:r>
      <w:r w:rsidR="0013090F" w:rsidRPr="0016287F">
        <w:rPr>
          <w:b/>
          <w:sz w:val="28"/>
          <w:szCs w:val="28"/>
        </w:rPr>
        <w:t>римерные требования к вопросам: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Романская архитектура Франции, Германии, Италии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2. Скульптура: порталы романских храмов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3. Романская монументальная живопись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4. Система готической архитектурной конструкции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5. Готические храмы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6. Скульптурное убранство готических храмов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7. Витражи в готическом храме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8. Декоративно-прикладное искусство: обработка металлов, эмали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9. Искусство Древней Индии: ступы и пещерные храмы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10. Искусство Древней Индии: статуи Будды и убранство храмов; фрески </w:t>
      </w:r>
      <w:proofErr w:type="spellStart"/>
      <w:r w:rsidRPr="001C614B">
        <w:rPr>
          <w:color w:val="000000"/>
          <w:sz w:val="28"/>
          <w:szCs w:val="28"/>
        </w:rPr>
        <w:t>Аджанты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11. Искусство средневековой Индии: пещерные храмы; скульптура; росписи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12. Искусство Индии в эпоху позднего Средневековья: дворец Акбара, мавзолей Тадж-Махал; живопись; ДПИ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13. Искусство Древнего Китая: архитектура; скульптура; живопись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14. Искусство Китая в эпоху раннего Средневековья: архитектура; скульптура; живопись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15. Искусство Китая в эпоху позднего Средневековья: архитектура; ДПИ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A42885" w:rsidRPr="00A42885" w:rsidRDefault="00975080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 курс </w:t>
      </w:r>
      <w:r w:rsidR="00A42885" w:rsidRPr="00A42885">
        <w:rPr>
          <w:b/>
          <w:sz w:val="28"/>
          <w:szCs w:val="28"/>
        </w:rPr>
        <w:t xml:space="preserve">6 семестр: </w:t>
      </w:r>
      <w:r w:rsidR="0013090F" w:rsidRPr="00A42885">
        <w:rPr>
          <w:b/>
          <w:sz w:val="28"/>
          <w:szCs w:val="28"/>
        </w:rPr>
        <w:t>зачет</w:t>
      </w:r>
    </w:p>
    <w:p w:rsidR="00A42885" w:rsidRDefault="00A42885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</w:t>
      </w:r>
      <w:r>
        <w:rPr>
          <w:sz w:val="28"/>
          <w:szCs w:val="28"/>
        </w:rPr>
        <w:lastRenderedPageBreak/>
        <w:t>соответствии с темами, изученными за 6 семестр.</w:t>
      </w:r>
    </w:p>
    <w:p w:rsidR="0013090F" w:rsidRPr="00A42885" w:rsidRDefault="00A42885" w:rsidP="00614EB4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090F" w:rsidRPr="00A42885">
        <w:rPr>
          <w:b/>
          <w:sz w:val="28"/>
          <w:szCs w:val="28"/>
        </w:rPr>
        <w:t>римерные требования к вопросам: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Значение византийских художественных традиций для формирования искусства Древней Руси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церковь Успения на Городке в Звенигороде, Троицкий собор Троице-Сергиева монастыря, церковь Спаса Нерукотворного </w:t>
      </w:r>
      <w:proofErr w:type="spellStart"/>
      <w:r w:rsidRPr="001C614B">
        <w:rPr>
          <w:color w:val="000000"/>
          <w:sz w:val="28"/>
          <w:szCs w:val="28"/>
        </w:rPr>
        <w:t>Спасо-Андронникова</w:t>
      </w:r>
      <w:proofErr w:type="spellEnd"/>
      <w:r w:rsidRPr="001C614B">
        <w:rPr>
          <w:color w:val="000000"/>
          <w:sz w:val="28"/>
          <w:szCs w:val="28"/>
        </w:rPr>
        <w:t xml:space="preserve"> монастыря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восточных славян: клад из села </w:t>
      </w:r>
      <w:proofErr w:type="spellStart"/>
      <w:r w:rsidRPr="001C614B">
        <w:rPr>
          <w:color w:val="000000"/>
          <w:sz w:val="28"/>
          <w:szCs w:val="28"/>
        </w:rPr>
        <w:t>Мартыновка</w:t>
      </w:r>
      <w:proofErr w:type="spellEnd"/>
      <w:r w:rsidRPr="001C614B">
        <w:rPr>
          <w:color w:val="000000"/>
          <w:sz w:val="28"/>
          <w:szCs w:val="28"/>
        </w:rPr>
        <w:t>, «</w:t>
      </w:r>
      <w:proofErr w:type="spellStart"/>
      <w:r w:rsidRPr="001C614B">
        <w:rPr>
          <w:color w:val="000000"/>
          <w:sz w:val="28"/>
          <w:szCs w:val="28"/>
        </w:rPr>
        <w:t>Акулинское</w:t>
      </w:r>
      <w:proofErr w:type="spellEnd"/>
      <w:r w:rsidRPr="001C614B">
        <w:rPr>
          <w:color w:val="000000"/>
          <w:sz w:val="28"/>
          <w:szCs w:val="28"/>
        </w:rPr>
        <w:t xml:space="preserve"> изваяние», </w:t>
      </w:r>
      <w:proofErr w:type="spellStart"/>
      <w:r w:rsidRPr="001C614B">
        <w:rPr>
          <w:color w:val="000000"/>
          <w:sz w:val="28"/>
          <w:szCs w:val="28"/>
        </w:rPr>
        <w:t>Збручский</w:t>
      </w:r>
      <w:proofErr w:type="spellEnd"/>
      <w:r w:rsidRPr="001C614B">
        <w:rPr>
          <w:color w:val="000000"/>
          <w:sz w:val="28"/>
          <w:szCs w:val="28"/>
        </w:rPr>
        <w:t xml:space="preserve"> идол, предметы </w:t>
      </w:r>
      <w:proofErr w:type="spellStart"/>
      <w:r w:rsidRPr="001C614B">
        <w:rPr>
          <w:color w:val="000000"/>
          <w:sz w:val="28"/>
          <w:szCs w:val="28"/>
        </w:rPr>
        <w:t>изкургана</w:t>
      </w:r>
      <w:proofErr w:type="spellEnd"/>
      <w:r w:rsidRPr="001C614B">
        <w:rPr>
          <w:color w:val="000000"/>
          <w:sz w:val="28"/>
          <w:szCs w:val="28"/>
        </w:rPr>
        <w:t xml:space="preserve"> «Чёрная могила»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архитектурный ансамбль Соборной площади – Успенский, Благовещенский, Архангельский соборы,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палата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Архитектура: Десятинная церковь и Софийский собор в Киеве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 Живопись: работа Феофана Грека в Благовещенском соборе Московского Кремля. Формирование высокого иконостаса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Монументальная живопись: мозаики и фрески собора Св. Софии и Михайловского Златоверхого монастыря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– периода централизованного государства. Архитектура: шатровое зодчество (церковь Вознесения в Коломенском)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Развитие иконописи и книжной миниатюры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14-15вв.  Творчество Дионисия: фрески Ферапонтова монастыря; иконы «Богоматерь </w:t>
      </w:r>
      <w:proofErr w:type="spellStart"/>
      <w:r w:rsidRPr="001C614B">
        <w:rPr>
          <w:color w:val="000000"/>
          <w:sz w:val="28"/>
          <w:szCs w:val="28"/>
        </w:rPr>
        <w:t>Одигитрия</w:t>
      </w:r>
      <w:proofErr w:type="spellEnd"/>
      <w:r w:rsidRPr="001C614B">
        <w:rPr>
          <w:color w:val="000000"/>
          <w:sz w:val="28"/>
          <w:szCs w:val="28"/>
        </w:rPr>
        <w:t>», «Митрополит Пётр», «Митрополит Алексий»; развитие в мастерской Дионисия типа житийной иконы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собор  Св. Софии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 Творчество А.Рублёва: работы в Благовещенском соборе Кремля, в Успенском соборе во Владимире, в церкви Успения в Звенигороде; икона «Троица Ветхозаветная»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</w:t>
      </w:r>
      <w:proofErr w:type="spellStart"/>
      <w:r w:rsidRPr="001C614B">
        <w:rPr>
          <w:color w:val="000000"/>
          <w:sz w:val="28"/>
          <w:szCs w:val="28"/>
        </w:rPr>
        <w:t>Николо-Дворищенский</w:t>
      </w:r>
      <w:proofErr w:type="spellEnd"/>
      <w:r w:rsidRPr="001C614B">
        <w:rPr>
          <w:color w:val="000000"/>
          <w:sz w:val="28"/>
          <w:szCs w:val="28"/>
        </w:rPr>
        <w:t xml:space="preserve"> собор, Георгиевский собор Юрьева монастыря, собор Рождества Богоматери </w:t>
      </w:r>
      <w:proofErr w:type="spellStart"/>
      <w:r w:rsidRPr="001C614B">
        <w:rPr>
          <w:color w:val="000000"/>
          <w:sz w:val="28"/>
          <w:szCs w:val="28"/>
        </w:rPr>
        <w:t>Антониева</w:t>
      </w:r>
      <w:proofErr w:type="spellEnd"/>
      <w:r w:rsidRPr="001C614B">
        <w:rPr>
          <w:color w:val="000000"/>
          <w:sz w:val="28"/>
          <w:szCs w:val="28"/>
        </w:rPr>
        <w:t xml:space="preserve"> монастыря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Живопись: проникновение в иконопись светского начала – «</w:t>
      </w:r>
      <w:proofErr w:type="spellStart"/>
      <w:r w:rsidRPr="001C614B">
        <w:rPr>
          <w:color w:val="000000"/>
          <w:sz w:val="28"/>
          <w:szCs w:val="28"/>
        </w:rPr>
        <w:t>Годуновская</w:t>
      </w:r>
      <w:proofErr w:type="spellEnd"/>
      <w:r w:rsidRPr="001C614B">
        <w:rPr>
          <w:color w:val="000000"/>
          <w:sz w:val="28"/>
          <w:szCs w:val="28"/>
        </w:rPr>
        <w:t xml:space="preserve"> школа»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вв. Архитектура: церковь Спаса Преображения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 – развитие однокупольного </w:t>
      </w:r>
      <w:proofErr w:type="spellStart"/>
      <w:r w:rsidRPr="001C614B">
        <w:rPr>
          <w:color w:val="000000"/>
          <w:sz w:val="28"/>
          <w:szCs w:val="28"/>
        </w:rPr>
        <w:t>четырёхстолпного</w:t>
      </w:r>
      <w:proofErr w:type="spellEnd"/>
      <w:r w:rsidRPr="001C614B">
        <w:rPr>
          <w:color w:val="000000"/>
          <w:sz w:val="28"/>
          <w:szCs w:val="28"/>
        </w:rPr>
        <w:t xml:space="preserve"> храма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Живопись: «Строгановская школа»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Монументальная живопись: фрески Софийского собора в Новгороде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 Архитектура:  собор Василия Блаженного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Монументальная живопись: фрески церкви Георгия в Старой Ладоге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 Архитектура: Теремной дворец Московского Кремля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Монументальная </w:t>
      </w:r>
      <w:r w:rsidRPr="001C614B">
        <w:rPr>
          <w:color w:val="000000"/>
          <w:sz w:val="28"/>
          <w:szCs w:val="28"/>
        </w:rPr>
        <w:lastRenderedPageBreak/>
        <w:t xml:space="preserve">живопись: фрески церкви Спаса Преображения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 Архитектура:  церковь Троицы в </w:t>
      </w:r>
      <w:proofErr w:type="spellStart"/>
      <w:r w:rsidRPr="001C614B">
        <w:rPr>
          <w:color w:val="000000"/>
          <w:sz w:val="28"/>
          <w:szCs w:val="28"/>
        </w:rPr>
        <w:t>Никитниках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Иконопись: иконы «Апостолы Пётр и Павел», «Ангел Златые Власы», «Устюжское Благовещение»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 Архитектура:  церковь Покрова в Филях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Своеобразие псковского искусства. Архитектура: собор Спаса Преображения </w:t>
      </w:r>
      <w:proofErr w:type="spellStart"/>
      <w:r w:rsidRPr="001C614B">
        <w:rPr>
          <w:color w:val="000000"/>
          <w:sz w:val="28"/>
          <w:szCs w:val="28"/>
        </w:rPr>
        <w:t>Мирожского</w:t>
      </w:r>
      <w:proofErr w:type="spellEnd"/>
      <w:r w:rsidRPr="001C614B">
        <w:rPr>
          <w:color w:val="000000"/>
          <w:sz w:val="28"/>
          <w:szCs w:val="28"/>
        </w:rPr>
        <w:t xml:space="preserve"> монастыря в Пскове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Расцвет новгородской иконописи в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 вв. Своеобразие псковского искусства. Монументальная живопись: фрески собора Спаса Преображения </w:t>
      </w:r>
      <w:proofErr w:type="spellStart"/>
      <w:r w:rsidRPr="001C614B">
        <w:rPr>
          <w:color w:val="000000"/>
          <w:sz w:val="28"/>
          <w:szCs w:val="28"/>
        </w:rPr>
        <w:t>Мирожского</w:t>
      </w:r>
      <w:proofErr w:type="spellEnd"/>
      <w:r w:rsidRPr="001C614B">
        <w:rPr>
          <w:color w:val="000000"/>
          <w:sz w:val="28"/>
          <w:szCs w:val="28"/>
        </w:rPr>
        <w:t xml:space="preserve"> монастыря в Пскове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> вв. Архитектура: церковь Спаса Преображения на Ильине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Своеобразие псковского искусства. Псковская иконопись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 Живопись. Творчество </w:t>
      </w:r>
      <w:proofErr w:type="spellStart"/>
      <w:r w:rsidRPr="001C614B">
        <w:rPr>
          <w:color w:val="000000"/>
          <w:sz w:val="28"/>
          <w:szCs w:val="28"/>
        </w:rPr>
        <w:t>Симона</w:t>
      </w:r>
      <w:proofErr w:type="spellEnd"/>
      <w:r w:rsidRPr="001C614B">
        <w:rPr>
          <w:color w:val="000000"/>
          <w:sz w:val="28"/>
          <w:szCs w:val="28"/>
        </w:rPr>
        <w:t xml:space="preserve"> Ушакова: иконы «Спас Нерукотворный», «Троица Ветхозаветная»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Успенский собор во Владимире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 искусство 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 Монументальная  живопись  Ярославля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церковь Покрова на Нерли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 искусство 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Иконопись  Ярославля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Дмитриевский собор во Владимире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Расцвет монументальной живописи. Творчество Феофана Грека: росписи церкви Спаса Преображения на Ильине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дворец в Боголюбово</w:t>
      </w:r>
    </w:p>
    <w:p w:rsidR="0013090F" w:rsidRPr="00975080" w:rsidRDefault="0013090F" w:rsidP="00975080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Монументальная живопись: росписи церкви Спаса Преображения на Ковалёве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Георгиевский собор в Юрьеве-Польском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Монументальная живопись: росписи церкви Успения на Волотовом поле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церковь Николы на </w:t>
      </w:r>
      <w:proofErr w:type="spellStart"/>
      <w:r w:rsidRPr="001C614B">
        <w:rPr>
          <w:color w:val="000000"/>
          <w:sz w:val="28"/>
          <w:szCs w:val="28"/>
        </w:rPr>
        <w:t>Липне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Монументальная живопись: фрески Дмитриевского собора во Владимире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церковь Фёдора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 в Новгороде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Иконопись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Владычная (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>) палата в Кремле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Декоративно-</w:t>
      </w:r>
      <w:r w:rsidRPr="001C614B">
        <w:rPr>
          <w:color w:val="000000"/>
          <w:sz w:val="28"/>
          <w:szCs w:val="28"/>
        </w:rPr>
        <w:lastRenderedPageBreak/>
        <w:t>прикладное искусство: «Златые врата» Рождественского собора в Суздале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975080" w:rsidRPr="00614EB4" w:rsidRDefault="001B3881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курс </w:t>
      </w:r>
      <w:r w:rsidR="00975080" w:rsidRPr="00614EB4">
        <w:rPr>
          <w:b/>
          <w:sz w:val="28"/>
          <w:szCs w:val="28"/>
        </w:rPr>
        <w:t>7 семестр: зачёт</w:t>
      </w:r>
    </w:p>
    <w:p w:rsidR="00975080" w:rsidRDefault="00975080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</w:t>
      </w:r>
      <w:r w:rsidR="00E76F7E">
        <w:rPr>
          <w:sz w:val="28"/>
          <w:szCs w:val="28"/>
        </w:rPr>
        <w:t xml:space="preserve">7 </w:t>
      </w:r>
      <w:r>
        <w:rPr>
          <w:sz w:val="28"/>
          <w:szCs w:val="28"/>
        </w:rPr>
        <w:t>семестр.</w:t>
      </w:r>
    </w:p>
    <w:p w:rsidR="0013090F" w:rsidRPr="00614EB4" w:rsidRDefault="00975080" w:rsidP="00614EB4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 w:rsidRPr="00614EB4">
        <w:rPr>
          <w:b/>
          <w:sz w:val="28"/>
          <w:szCs w:val="28"/>
        </w:rPr>
        <w:t>П</w:t>
      </w:r>
      <w:r w:rsidR="0013090F" w:rsidRPr="00614EB4">
        <w:rPr>
          <w:b/>
          <w:sz w:val="28"/>
          <w:szCs w:val="28"/>
        </w:rPr>
        <w:t>римерные требования к вопросам: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1.Искусство Италии. Проторенессанс. Творчество </w:t>
      </w:r>
      <w:proofErr w:type="spellStart"/>
      <w:r w:rsidRPr="001C614B">
        <w:rPr>
          <w:color w:val="000000"/>
          <w:sz w:val="28"/>
          <w:szCs w:val="28"/>
        </w:rPr>
        <w:t>Джотто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2.Искусство Италии. Раннее Возрождение. Живопись: творчество Мазаччо, </w:t>
      </w:r>
      <w:proofErr w:type="spellStart"/>
      <w:r w:rsidRPr="001C614B">
        <w:rPr>
          <w:color w:val="000000"/>
          <w:sz w:val="28"/>
          <w:szCs w:val="28"/>
        </w:rPr>
        <w:t>Липпи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Венециано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Искусство Италии.  Раннее Возрождение. Скульптура: творчество Донателло, </w:t>
      </w:r>
      <w:proofErr w:type="spellStart"/>
      <w:r w:rsidRPr="001C614B">
        <w:rPr>
          <w:color w:val="000000"/>
          <w:sz w:val="28"/>
          <w:szCs w:val="28"/>
        </w:rPr>
        <w:t>Гиберти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4. Искусство Италии.  Раннее Возрождение. Архитектура: творчество Брунеллески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5. Искусство Италии. Раннее Возрождение. Живопись: творчество </w:t>
      </w:r>
      <w:proofErr w:type="spellStart"/>
      <w:r w:rsidRPr="001C614B">
        <w:rPr>
          <w:color w:val="000000"/>
          <w:sz w:val="28"/>
          <w:szCs w:val="28"/>
        </w:rPr>
        <w:t>Гирландайо</w:t>
      </w:r>
      <w:proofErr w:type="spellEnd"/>
      <w:r w:rsidRPr="001C614B">
        <w:rPr>
          <w:color w:val="000000"/>
          <w:sz w:val="28"/>
          <w:szCs w:val="28"/>
        </w:rPr>
        <w:t xml:space="preserve">, Боттичелли, </w:t>
      </w:r>
      <w:proofErr w:type="spellStart"/>
      <w:r w:rsidRPr="001C614B">
        <w:rPr>
          <w:color w:val="000000"/>
          <w:sz w:val="28"/>
          <w:szCs w:val="28"/>
        </w:rPr>
        <w:t>Мантеньи</w:t>
      </w:r>
      <w:proofErr w:type="spellEnd"/>
      <w:r w:rsidRPr="001C614B">
        <w:rPr>
          <w:color w:val="000000"/>
          <w:sz w:val="28"/>
          <w:szCs w:val="28"/>
        </w:rPr>
        <w:t xml:space="preserve">, Беллини, П. </w:t>
      </w:r>
      <w:proofErr w:type="spellStart"/>
      <w:r w:rsidRPr="001C614B">
        <w:rPr>
          <w:color w:val="000000"/>
          <w:sz w:val="28"/>
          <w:szCs w:val="28"/>
        </w:rPr>
        <w:t>делла</w:t>
      </w:r>
      <w:proofErr w:type="spellEnd"/>
      <w:r w:rsidRPr="001C614B">
        <w:rPr>
          <w:color w:val="000000"/>
          <w:sz w:val="28"/>
          <w:szCs w:val="28"/>
        </w:rPr>
        <w:t xml:space="preserve"> Франческа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6. Искусство Италии.  Высокое Возрождение. Архитектура: творчество </w:t>
      </w:r>
      <w:proofErr w:type="spellStart"/>
      <w:r w:rsidRPr="001C614B">
        <w:rPr>
          <w:color w:val="000000"/>
          <w:sz w:val="28"/>
          <w:szCs w:val="28"/>
        </w:rPr>
        <w:t>Браманте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Палладио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7. Искусство Италии. Высокое Возрождение. Творчество Леонардо да Винчи, Рафаэля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, Микеланджело </w:t>
      </w:r>
      <w:proofErr w:type="spellStart"/>
      <w:r w:rsidRPr="001C614B">
        <w:rPr>
          <w:color w:val="000000"/>
          <w:sz w:val="28"/>
          <w:szCs w:val="28"/>
        </w:rPr>
        <w:t>Буонаротти</w:t>
      </w:r>
      <w:proofErr w:type="spellEnd"/>
    </w:p>
    <w:p w:rsidR="0013090F" w:rsidRPr="001C614B" w:rsidRDefault="004E0941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Искусство Италии. </w:t>
      </w:r>
      <w:r w:rsidR="0013090F" w:rsidRPr="001C614B">
        <w:rPr>
          <w:color w:val="000000"/>
          <w:sz w:val="28"/>
          <w:szCs w:val="28"/>
        </w:rPr>
        <w:t>Высокое Возрождение. Живопись: творчество Джорджоне, Тициана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9. Искусство Нидерландов эпохи Возрождения. Живопись: творчество Яна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Эйка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Иеронима</w:t>
      </w:r>
      <w:proofErr w:type="spellEnd"/>
      <w:r w:rsidRPr="001C614B">
        <w:rPr>
          <w:color w:val="000000"/>
          <w:sz w:val="28"/>
          <w:szCs w:val="28"/>
        </w:rPr>
        <w:t xml:space="preserve"> Босха, Питера Брейгеля Старшего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10. Искусство Германии эпохи Возрождения. Живопись: творчество Альбрехта Дюрера, </w:t>
      </w:r>
      <w:proofErr w:type="spellStart"/>
      <w:r w:rsidRPr="001C614B">
        <w:rPr>
          <w:color w:val="000000"/>
          <w:sz w:val="28"/>
          <w:szCs w:val="28"/>
        </w:rPr>
        <w:t>Ханса</w:t>
      </w:r>
      <w:proofErr w:type="spellEnd"/>
      <w:r w:rsidRPr="001C614B">
        <w:rPr>
          <w:color w:val="000000"/>
          <w:sz w:val="28"/>
          <w:szCs w:val="28"/>
        </w:rPr>
        <w:t xml:space="preserve"> Хольбейна Младшего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12. Искусство Фландрии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13.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14. Искусство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15. Искусство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16.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17. Искусство Италии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18. Искусство Англии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04DEC" w:rsidRPr="00404DEC" w:rsidRDefault="00404DEC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404DEC">
        <w:rPr>
          <w:b/>
          <w:sz w:val="28"/>
          <w:szCs w:val="28"/>
        </w:rPr>
        <w:t>4 курс 8 семестр: экзамен</w:t>
      </w:r>
    </w:p>
    <w:p w:rsidR="00404DEC" w:rsidRDefault="00404DEC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Экзамен</w:t>
      </w:r>
      <w:r w:rsidRPr="00851131">
        <w:rPr>
          <w:sz w:val="28"/>
          <w:szCs w:val="28"/>
        </w:rPr>
        <w:t xml:space="preserve"> проводится в </w:t>
      </w:r>
      <w:r>
        <w:rPr>
          <w:sz w:val="28"/>
          <w:szCs w:val="28"/>
        </w:rPr>
        <w:t xml:space="preserve">устной </w:t>
      </w:r>
      <w:r w:rsidRPr="00851131">
        <w:rPr>
          <w:sz w:val="28"/>
          <w:szCs w:val="28"/>
        </w:rPr>
        <w:t xml:space="preserve">форме </w:t>
      </w:r>
      <w:r>
        <w:rPr>
          <w:sz w:val="28"/>
          <w:szCs w:val="28"/>
        </w:rPr>
        <w:t>по экзаменационным билетам в соответствии с темами, изученными за 3 – 8 семестры.</w:t>
      </w:r>
    </w:p>
    <w:p w:rsidR="0013090F" w:rsidRPr="00404DEC" w:rsidRDefault="005B2BDC" w:rsidP="00404DEC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Экзамен – примерные </w:t>
      </w:r>
      <w:r w:rsidR="0013090F" w:rsidRPr="00404DEC">
        <w:rPr>
          <w:b/>
          <w:sz w:val="28"/>
          <w:szCs w:val="28"/>
        </w:rPr>
        <w:t>требования к билетам</w:t>
      </w:r>
      <w:r w:rsidR="00404DEC">
        <w:rPr>
          <w:b/>
          <w:sz w:val="28"/>
          <w:szCs w:val="28"/>
        </w:rPr>
        <w:t>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Проторенессанс. Творчество </w:t>
      </w:r>
      <w:proofErr w:type="spellStart"/>
      <w:r w:rsidRPr="001C614B">
        <w:rPr>
          <w:color w:val="000000"/>
          <w:sz w:val="28"/>
          <w:szCs w:val="28"/>
        </w:rPr>
        <w:t>Джотто</w:t>
      </w:r>
      <w:proofErr w:type="spellEnd"/>
      <w:r w:rsidRPr="001C614B">
        <w:rPr>
          <w:color w:val="000000"/>
          <w:sz w:val="28"/>
          <w:szCs w:val="28"/>
        </w:rPr>
        <w:t>, Н. Пизано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 </w:t>
      </w:r>
      <w:proofErr w:type="spellStart"/>
      <w:r w:rsidRPr="001C614B">
        <w:rPr>
          <w:color w:val="000000"/>
          <w:sz w:val="28"/>
          <w:szCs w:val="28"/>
        </w:rPr>
        <w:t>Симон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Вуэ</w:t>
      </w:r>
      <w:proofErr w:type="spellEnd"/>
      <w:r w:rsidRPr="001C614B">
        <w:rPr>
          <w:color w:val="000000"/>
          <w:sz w:val="28"/>
          <w:szCs w:val="28"/>
        </w:rPr>
        <w:t xml:space="preserve"> – представитель официального направления барокко. Творчество Жоржа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 xml:space="preserve"> и братьев </w:t>
      </w:r>
      <w:proofErr w:type="spellStart"/>
      <w:r w:rsidRPr="001C614B">
        <w:rPr>
          <w:color w:val="000000"/>
          <w:sz w:val="28"/>
          <w:szCs w:val="28"/>
        </w:rPr>
        <w:t>Ленен</w:t>
      </w:r>
      <w:proofErr w:type="spellEnd"/>
      <w:r w:rsidRPr="001C614B">
        <w:rPr>
          <w:color w:val="000000"/>
          <w:sz w:val="28"/>
          <w:szCs w:val="28"/>
        </w:rPr>
        <w:t xml:space="preserve">. Графические серии Жака </w:t>
      </w:r>
      <w:proofErr w:type="spellStart"/>
      <w:r w:rsidRPr="001C614B">
        <w:rPr>
          <w:color w:val="000000"/>
          <w:sz w:val="28"/>
          <w:szCs w:val="28"/>
        </w:rPr>
        <w:t>Калло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Архитектура. Основание Петербурга и новое решение градостроительных задач; развитие гражданской архитектуры. Творчество Д. </w:t>
      </w:r>
      <w:proofErr w:type="spellStart"/>
      <w:r w:rsidRPr="001C614B">
        <w:rPr>
          <w:color w:val="000000"/>
          <w:sz w:val="28"/>
          <w:szCs w:val="28"/>
        </w:rPr>
        <w:t>Трезини</w:t>
      </w:r>
      <w:proofErr w:type="spellEnd"/>
      <w:r w:rsidRPr="001C614B">
        <w:rPr>
          <w:color w:val="000000"/>
          <w:sz w:val="28"/>
          <w:szCs w:val="28"/>
        </w:rPr>
        <w:t xml:space="preserve">: Петропавловский собор, </w:t>
      </w:r>
      <w:r w:rsidRPr="001C614B">
        <w:rPr>
          <w:color w:val="000000"/>
          <w:sz w:val="28"/>
          <w:szCs w:val="28"/>
        </w:rPr>
        <w:lastRenderedPageBreak/>
        <w:t xml:space="preserve">здание Двенадцати коллегий, Летний дворец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.Особенности архитектуры Москвы начала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Творчество И. Зарудного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Раннее Возрождение. Архитектура. Творчество Брунеллески: купол собора Санта Мария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Фьоре</w:t>
      </w:r>
      <w:proofErr w:type="spellEnd"/>
      <w:r w:rsidRPr="001C614B">
        <w:rPr>
          <w:color w:val="000000"/>
          <w:sz w:val="28"/>
          <w:szCs w:val="28"/>
        </w:rPr>
        <w:t xml:space="preserve">, Воспитательный дом, капелла </w:t>
      </w:r>
      <w:proofErr w:type="spellStart"/>
      <w:r w:rsidRPr="001C614B">
        <w:rPr>
          <w:color w:val="000000"/>
          <w:sz w:val="28"/>
          <w:szCs w:val="28"/>
        </w:rPr>
        <w:t>Пацци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Живопись. Творчество Николы Пуссена. Классический пейзаж. Творчество Клода </w:t>
      </w:r>
      <w:proofErr w:type="spellStart"/>
      <w:r w:rsidRPr="001C614B">
        <w:rPr>
          <w:color w:val="000000"/>
          <w:sz w:val="28"/>
          <w:szCs w:val="28"/>
        </w:rPr>
        <w:t>Лоррена</w:t>
      </w:r>
      <w:proofErr w:type="spellEnd"/>
      <w:r w:rsidRPr="001C614B">
        <w:rPr>
          <w:color w:val="000000"/>
          <w:sz w:val="28"/>
          <w:szCs w:val="28"/>
        </w:rPr>
        <w:t xml:space="preserve">: «Вечер», «Утро». Архитектура: комплекс дворца и парка Версаля. Расцвет декоративно-парковой скульптуры. Творчество Ф. </w:t>
      </w:r>
      <w:proofErr w:type="spellStart"/>
      <w:r w:rsidRPr="001C614B">
        <w:rPr>
          <w:color w:val="000000"/>
          <w:sz w:val="28"/>
          <w:szCs w:val="28"/>
        </w:rPr>
        <w:t>Жирардона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Изобразительное искусство. Живопись. Развитие жанра портрета. Творчество И. Никитина: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«Портрет канцлера Головкина». Творчество А. Матвеева: «Автопортрет с женой». Развитие гравюры: творчество А. Зубова. Скульптура. Творчество Б. К. Растрелли: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конный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, «Анна Иоанновна с арапчонком», «Восковая персона»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№3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Раннее Возрождение. Скульптура. Творчество Донателло: «Св. Георгий», 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Гаттамелата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Гиберти</w:t>
      </w:r>
      <w:proofErr w:type="spellEnd"/>
      <w:r w:rsidRPr="001C614B">
        <w:rPr>
          <w:color w:val="000000"/>
          <w:sz w:val="28"/>
          <w:szCs w:val="28"/>
        </w:rPr>
        <w:t>: рельефы врат баптистерия во Флоренции. Творчество Верроккьо: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Коллеони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Особенности стиля «рококо». Архитектура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в.: творчество </w:t>
      </w:r>
      <w:proofErr w:type="spellStart"/>
      <w:r w:rsidRPr="001C614B">
        <w:rPr>
          <w:color w:val="000000"/>
          <w:sz w:val="28"/>
          <w:szCs w:val="28"/>
        </w:rPr>
        <w:t>Жермена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Боффрана</w:t>
      </w:r>
      <w:proofErr w:type="spellEnd"/>
      <w:r w:rsidRPr="001C614B">
        <w:rPr>
          <w:color w:val="000000"/>
          <w:sz w:val="28"/>
          <w:szCs w:val="28"/>
        </w:rPr>
        <w:t xml:space="preserve"> (отель </w:t>
      </w:r>
      <w:proofErr w:type="spellStart"/>
      <w:r w:rsidRPr="001C614B">
        <w:rPr>
          <w:color w:val="000000"/>
          <w:sz w:val="28"/>
          <w:szCs w:val="28"/>
        </w:rPr>
        <w:t>Субиз</w:t>
      </w:r>
      <w:proofErr w:type="spellEnd"/>
      <w:r w:rsidRPr="001C614B">
        <w:rPr>
          <w:color w:val="000000"/>
          <w:sz w:val="28"/>
          <w:szCs w:val="28"/>
        </w:rPr>
        <w:t>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Архитектура. Расцвет стиля «барокко». Творчество Ф. Б. Растрелли: Зимний дворец, Екатерининский дворец, Смольный монастырь. Особенности архитектуры Москвы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 Творчество Д. Ухтомского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№4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Раннее Возрождение. Живопись. Творчество Мазаччо: фрески капеллы </w:t>
      </w:r>
      <w:proofErr w:type="spellStart"/>
      <w:r w:rsidRPr="001C614B">
        <w:rPr>
          <w:color w:val="000000"/>
          <w:sz w:val="28"/>
          <w:szCs w:val="28"/>
        </w:rPr>
        <w:t>Бранкаччи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Доменико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Венециано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Филиппо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Липпи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Классицизм в архитектуре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Творчество Ж. </w:t>
      </w:r>
      <w:proofErr w:type="spellStart"/>
      <w:r w:rsidRPr="001C614B">
        <w:rPr>
          <w:color w:val="000000"/>
          <w:sz w:val="28"/>
          <w:szCs w:val="28"/>
        </w:rPr>
        <w:t>Габриэля</w:t>
      </w:r>
      <w:proofErr w:type="spellEnd"/>
      <w:r w:rsidRPr="001C614B">
        <w:rPr>
          <w:color w:val="000000"/>
          <w:sz w:val="28"/>
          <w:szCs w:val="28"/>
        </w:rPr>
        <w:t xml:space="preserve">, К. </w:t>
      </w:r>
      <w:proofErr w:type="spellStart"/>
      <w:r w:rsidRPr="001C614B">
        <w:rPr>
          <w:color w:val="000000"/>
          <w:sz w:val="28"/>
          <w:szCs w:val="28"/>
        </w:rPr>
        <w:t>Леду</w:t>
      </w:r>
      <w:proofErr w:type="spellEnd"/>
      <w:r w:rsidRPr="001C614B">
        <w:rPr>
          <w:color w:val="000000"/>
          <w:sz w:val="28"/>
          <w:szCs w:val="28"/>
        </w:rPr>
        <w:t xml:space="preserve"> и Ж. </w:t>
      </w:r>
      <w:proofErr w:type="spellStart"/>
      <w:r w:rsidRPr="001C614B">
        <w:rPr>
          <w:color w:val="000000"/>
          <w:sz w:val="28"/>
          <w:szCs w:val="28"/>
        </w:rPr>
        <w:t>Суфло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Живопись. Дальнейшее развитие жанра портрета. Творчество А. Антропова: портреты А. М. Измайловой, Петра 3. Творчество И. </w:t>
      </w:r>
      <w:proofErr w:type="spellStart"/>
      <w:r w:rsidRPr="001C614B">
        <w:rPr>
          <w:color w:val="000000"/>
          <w:sz w:val="28"/>
          <w:szCs w:val="28"/>
        </w:rPr>
        <w:t>Аргунова</w:t>
      </w:r>
      <w:proofErr w:type="spellEnd"/>
      <w:r w:rsidRPr="001C614B">
        <w:rPr>
          <w:color w:val="000000"/>
          <w:sz w:val="28"/>
          <w:szCs w:val="28"/>
        </w:rPr>
        <w:t xml:space="preserve">: «Портрет калмычки Аннушки», «Портрет неизвестной в русском костюме». Творчество И. Вишнякова: «Портрет Сары </w:t>
      </w:r>
      <w:proofErr w:type="spellStart"/>
      <w:r w:rsidRPr="001C614B">
        <w:rPr>
          <w:color w:val="000000"/>
          <w:sz w:val="28"/>
          <w:szCs w:val="28"/>
        </w:rPr>
        <w:t>Фермор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№5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Искусство Италии эпохи Возрождения. Раннее Возрождение. Живопись. Творчество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Пьеро дела Франческа: росписи церкви Сан </w:t>
      </w:r>
      <w:proofErr w:type="spellStart"/>
      <w:r w:rsidRPr="001C614B">
        <w:rPr>
          <w:color w:val="000000"/>
          <w:sz w:val="28"/>
          <w:szCs w:val="28"/>
        </w:rPr>
        <w:t>Франческо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Ареццо</w:t>
      </w:r>
      <w:proofErr w:type="spellEnd"/>
      <w:r w:rsidRPr="001C614B">
        <w:rPr>
          <w:color w:val="000000"/>
          <w:sz w:val="28"/>
          <w:szCs w:val="28"/>
        </w:rPr>
        <w:t xml:space="preserve">, портреты </w:t>
      </w:r>
      <w:proofErr w:type="spellStart"/>
      <w:r w:rsidRPr="001C614B">
        <w:rPr>
          <w:color w:val="000000"/>
          <w:sz w:val="28"/>
          <w:szCs w:val="28"/>
        </w:rPr>
        <w:t>Федериго</w:t>
      </w:r>
      <w:proofErr w:type="spellEnd"/>
      <w:r w:rsidRPr="001C614B">
        <w:rPr>
          <w:color w:val="000000"/>
          <w:sz w:val="28"/>
          <w:szCs w:val="28"/>
        </w:rPr>
        <w:t xml:space="preserve"> да </w:t>
      </w:r>
      <w:proofErr w:type="spellStart"/>
      <w:r w:rsidRPr="001C614B">
        <w:rPr>
          <w:color w:val="000000"/>
          <w:sz w:val="28"/>
          <w:szCs w:val="28"/>
        </w:rPr>
        <w:t>Монтефельтро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Баттисты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Сфорца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Андреа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Мантенья</w:t>
      </w:r>
      <w:proofErr w:type="spellEnd"/>
      <w:r w:rsidRPr="001C614B">
        <w:rPr>
          <w:color w:val="000000"/>
          <w:sz w:val="28"/>
          <w:szCs w:val="28"/>
        </w:rPr>
        <w:t xml:space="preserve">: росписи дворца в </w:t>
      </w:r>
      <w:proofErr w:type="spellStart"/>
      <w:r w:rsidRPr="001C614B">
        <w:rPr>
          <w:color w:val="000000"/>
          <w:sz w:val="28"/>
          <w:szCs w:val="28"/>
        </w:rPr>
        <w:t>Мантуе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Особенности стиля «рококо» в живописи. Творчество </w:t>
      </w:r>
      <w:proofErr w:type="spellStart"/>
      <w:r w:rsidRPr="001C614B">
        <w:rPr>
          <w:color w:val="000000"/>
          <w:sz w:val="28"/>
          <w:szCs w:val="28"/>
        </w:rPr>
        <w:t>Антуана</w:t>
      </w:r>
      <w:proofErr w:type="spellEnd"/>
      <w:r w:rsidRPr="001C614B">
        <w:rPr>
          <w:color w:val="000000"/>
          <w:sz w:val="28"/>
          <w:szCs w:val="28"/>
        </w:rPr>
        <w:t xml:space="preserve"> Ватто: «Савояр», «Общество в парке», «Паломничество на остров </w:t>
      </w:r>
      <w:proofErr w:type="spellStart"/>
      <w:r w:rsidRPr="001C614B">
        <w:rPr>
          <w:color w:val="000000"/>
          <w:sz w:val="28"/>
          <w:szCs w:val="28"/>
        </w:rPr>
        <w:t>Киферу</w:t>
      </w:r>
      <w:proofErr w:type="spellEnd"/>
      <w:r w:rsidRPr="001C614B">
        <w:rPr>
          <w:color w:val="000000"/>
          <w:sz w:val="28"/>
          <w:szCs w:val="28"/>
        </w:rPr>
        <w:t>», «Капризница». Творчество Ф. Буше и Ж. О. Фрагонара.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Архитектура. Творчество А.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Ж. Б. </w:t>
      </w:r>
      <w:proofErr w:type="spellStart"/>
      <w:r w:rsidRPr="001C614B">
        <w:rPr>
          <w:color w:val="000000"/>
          <w:sz w:val="28"/>
          <w:szCs w:val="28"/>
        </w:rPr>
        <w:t>Валлена-Деламота</w:t>
      </w:r>
      <w:proofErr w:type="spellEnd"/>
      <w:r w:rsidRPr="001C614B">
        <w:rPr>
          <w:color w:val="000000"/>
          <w:sz w:val="28"/>
          <w:szCs w:val="28"/>
        </w:rPr>
        <w:t xml:space="preserve">, А. </w:t>
      </w:r>
      <w:proofErr w:type="spellStart"/>
      <w:r w:rsidRPr="001C614B">
        <w:rPr>
          <w:color w:val="000000"/>
          <w:sz w:val="28"/>
          <w:szCs w:val="28"/>
        </w:rPr>
        <w:t>Ринальди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Баженова: проект Кремлёвского дворца, работы в Царицыно, дом Пашкова. Творчество М. Казакова: здание Сената в Кремле, Колонный зал Благородного собрания, Московский университет, </w:t>
      </w:r>
      <w:proofErr w:type="spellStart"/>
      <w:r w:rsidRPr="001C614B">
        <w:rPr>
          <w:color w:val="000000"/>
          <w:sz w:val="28"/>
          <w:szCs w:val="28"/>
        </w:rPr>
        <w:t>Голицынская</w:t>
      </w:r>
      <w:proofErr w:type="spellEnd"/>
      <w:r w:rsidRPr="001C614B">
        <w:rPr>
          <w:color w:val="000000"/>
          <w:sz w:val="28"/>
          <w:szCs w:val="28"/>
        </w:rPr>
        <w:t xml:space="preserve"> больница. Творчество И. </w:t>
      </w:r>
      <w:proofErr w:type="spellStart"/>
      <w:r w:rsidRPr="001C614B">
        <w:rPr>
          <w:color w:val="000000"/>
          <w:sz w:val="28"/>
          <w:szCs w:val="28"/>
        </w:rPr>
        <w:t>Старова</w:t>
      </w:r>
      <w:proofErr w:type="spellEnd"/>
      <w:r w:rsidRPr="001C614B">
        <w:rPr>
          <w:color w:val="000000"/>
          <w:sz w:val="28"/>
          <w:szCs w:val="28"/>
        </w:rPr>
        <w:t>: Таврический дворец. Творчество Дж. Кваренги: Смольный институт, Александровский дворец, Академия наук. Творчество Ч. Камерона: «</w:t>
      </w:r>
      <w:proofErr w:type="spellStart"/>
      <w:r w:rsidRPr="001C614B">
        <w:rPr>
          <w:color w:val="000000"/>
          <w:sz w:val="28"/>
          <w:szCs w:val="28"/>
        </w:rPr>
        <w:t>Камеронова</w:t>
      </w:r>
      <w:proofErr w:type="spellEnd"/>
      <w:r w:rsidRPr="001C614B">
        <w:rPr>
          <w:color w:val="000000"/>
          <w:sz w:val="28"/>
          <w:szCs w:val="28"/>
        </w:rPr>
        <w:t xml:space="preserve"> галерея», Павловский дворец.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№6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Искусство Италии эпохи Возрождения. Раннее Возрождение. Живопись. Творчество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Гирландайо</w:t>
      </w:r>
      <w:proofErr w:type="spellEnd"/>
      <w:r w:rsidRPr="001C614B">
        <w:rPr>
          <w:color w:val="000000"/>
          <w:sz w:val="28"/>
          <w:szCs w:val="28"/>
        </w:rPr>
        <w:t>: «Рождество Марии», «Портрет старика с внуком». Творчество Боттичелли: «Весна», «Рождение Венеры»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Реалистическое направление. Творчество Жана Батиста Шардена: «Прачка», «Автопортрет», натюрморты. Творчество Мориса 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>: «Автопортрет», «Портрет мадам Помпадур».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Скульптура. Творчество Э. Фальконе: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. Творчество Ф. Шубина: портреты А. М. Голицына, М. В. Ломоносова, Павла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. Творчество М. Козловского: памятник А. В. Суворову, «Самсон, раздирающий пасть льва».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№7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Архитектура. Творчество </w:t>
      </w:r>
      <w:proofErr w:type="spellStart"/>
      <w:r w:rsidRPr="001C614B">
        <w:rPr>
          <w:color w:val="000000"/>
          <w:sz w:val="28"/>
          <w:szCs w:val="28"/>
        </w:rPr>
        <w:t>Браманте</w:t>
      </w:r>
      <w:proofErr w:type="spellEnd"/>
      <w:r w:rsidRPr="001C614B">
        <w:rPr>
          <w:color w:val="000000"/>
          <w:sz w:val="28"/>
          <w:szCs w:val="28"/>
        </w:rPr>
        <w:t xml:space="preserve">: проект собора  Св. Петра в Риме. Творчество </w:t>
      </w:r>
      <w:proofErr w:type="spellStart"/>
      <w:r w:rsidRPr="001C614B">
        <w:rPr>
          <w:color w:val="000000"/>
          <w:sz w:val="28"/>
          <w:szCs w:val="28"/>
        </w:rPr>
        <w:t>Палладио</w:t>
      </w:r>
      <w:proofErr w:type="spellEnd"/>
      <w:r w:rsidRPr="001C614B">
        <w:rPr>
          <w:color w:val="000000"/>
          <w:sz w:val="28"/>
          <w:szCs w:val="28"/>
        </w:rPr>
        <w:t xml:space="preserve">: базилика в </w:t>
      </w:r>
      <w:proofErr w:type="spellStart"/>
      <w:r w:rsidRPr="001C614B">
        <w:rPr>
          <w:color w:val="000000"/>
          <w:sz w:val="28"/>
          <w:szCs w:val="28"/>
        </w:rPr>
        <w:t>Виченце</w:t>
      </w:r>
      <w:proofErr w:type="spellEnd"/>
      <w:r w:rsidRPr="001C614B">
        <w:rPr>
          <w:color w:val="000000"/>
          <w:sz w:val="28"/>
          <w:szCs w:val="28"/>
        </w:rPr>
        <w:t xml:space="preserve">, вилла Ротонда, театр </w:t>
      </w:r>
      <w:proofErr w:type="spellStart"/>
      <w:r w:rsidRPr="001C614B">
        <w:rPr>
          <w:color w:val="000000"/>
          <w:sz w:val="28"/>
          <w:szCs w:val="28"/>
        </w:rPr>
        <w:t>Олимпико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Жан-Батист Грёз: сентиментализм, морализация, мелодраматичность образов.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Живопись. Классицизм. Развитие исторического жанра. Творчество А. </w:t>
      </w:r>
      <w:proofErr w:type="spellStart"/>
      <w:r w:rsidRPr="001C614B">
        <w:rPr>
          <w:color w:val="000000"/>
          <w:sz w:val="28"/>
          <w:szCs w:val="28"/>
        </w:rPr>
        <w:t>Лосенко</w:t>
      </w:r>
      <w:proofErr w:type="spellEnd"/>
      <w:r w:rsidRPr="001C614B">
        <w:rPr>
          <w:color w:val="000000"/>
          <w:sz w:val="28"/>
          <w:szCs w:val="28"/>
        </w:rPr>
        <w:t xml:space="preserve">: «Прощание Гектора с </w:t>
      </w:r>
      <w:proofErr w:type="spellStart"/>
      <w:r w:rsidRPr="001C614B">
        <w:rPr>
          <w:color w:val="000000"/>
          <w:sz w:val="28"/>
          <w:szCs w:val="28"/>
        </w:rPr>
        <w:t>Андромахой</w:t>
      </w:r>
      <w:proofErr w:type="spellEnd"/>
      <w:r w:rsidRPr="001C614B">
        <w:rPr>
          <w:color w:val="000000"/>
          <w:sz w:val="28"/>
          <w:szCs w:val="28"/>
        </w:rPr>
        <w:t xml:space="preserve">», «Владимир и </w:t>
      </w:r>
      <w:proofErr w:type="spellStart"/>
      <w:r w:rsidRPr="001C614B">
        <w:rPr>
          <w:color w:val="000000"/>
          <w:sz w:val="28"/>
          <w:szCs w:val="28"/>
        </w:rPr>
        <w:t>Рогнеда</w:t>
      </w:r>
      <w:proofErr w:type="spellEnd"/>
      <w:r w:rsidRPr="001C614B">
        <w:rPr>
          <w:color w:val="000000"/>
          <w:sz w:val="28"/>
          <w:szCs w:val="28"/>
        </w:rPr>
        <w:t xml:space="preserve">», «Портрет актёра Ф. Волкова». Расцвет портретного жанра. Творчество Ф. </w:t>
      </w:r>
      <w:proofErr w:type="spellStart"/>
      <w:r w:rsidRPr="001C614B">
        <w:rPr>
          <w:color w:val="000000"/>
          <w:sz w:val="28"/>
          <w:szCs w:val="28"/>
        </w:rPr>
        <w:t>Рокотова</w:t>
      </w:r>
      <w:proofErr w:type="spellEnd"/>
      <w:r w:rsidRPr="001C614B">
        <w:rPr>
          <w:color w:val="000000"/>
          <w:sz w:val="28"/>
          <w:szCs w:val="28"/>
        </w:rPr>
        <w:t xml:space="preserve">: портреты А. П. </w:t>
      </w:r>
      <w:proofErr w:type="spellStart"/>
      <w:r w:rsidRPr="001C614B">
        <w:rPr>
          <w:color w:val="000000"/>
          <w:sz w:val="28"/>
          <w:szCs w:val="28"/>
        </w:rPr>
        <w:t>Струйской</w:t>
      </w:r>
      <w:proofErr w:type="spellEnd"/>
      <w:r w:rsidRPr="001C614B">
        <w:rPr>
          <w:color w:val="000000"/>
          <w:sz w:val="28"/>
          <w:szCs w:val="28"/>
        </w:rPr>
        <w:t xml:space="preserve">, Е. В.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, В.Е. Новосильцевой. Творчество Д. Левицкого: портреты А. Ф.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П. А. Демидова,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Урсулы Мнишек, серия портретов воспитанниц Смольного института. Творчество В. </w:t>
      </w:r>
      <w:proofErr w:type="spellStart"/>
      <w:r w:rsidRPr="001C614B">
        <w:rPr>
          <w:color w:val="000000"/>
          <w:sz w:val="28"/>
          <w:szCs w:val="28"/>
        </w:rPr>
        <w:t>Боровиковского</w:t>
      </w:r>
      <w:proofErr w:type="spellEnd"/>
      <w:r w:rsidRPr="001C614B">
        <w:rPr>
          <w:color w:val="000000"/>
          <w:sz w:val="28"/>
          <w:szCs w:val="28"/>
        </w:rPr>
        <w:t>: портреты М. И. Лопухиной, В. И. Арсеньевой, сестёр Гагариных и др.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№8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Живопись. Творчество Леонардо да Винчи: «Крещение», «Мадонна Бенуа», «Мадонна </w:t>
      </w:r>
      <w:proofErr w:type="spellStart"/>
      <w:r w:rsidRPr="001C614B">
        <w:rPr>
          <w:color w:val="000000"/>
          <w:sz w:val="28"/>
          <w:szCs w:val="28"/>
        </w:rPr>
        <w:t>Литта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Мона</w:t>
      </w:r>
      <w:proofErr w:type="spellEnd"/>
      <w:r w:rsidRPr="001C614B">
        <w:rPr>
          <w:color w:val="000000"/>
          <w:sz w:val="28"/>
          <w:szCs w:val="28"/>
        </w:rPr>
        <w:t xml:space="preserve"> Лиза», фреска «Тайная Вечеря», картон «Битва при </w:t>
      </w:r>
      <w:proofErr w:type="spellStart"/>
      <w:r w:rsidRPr="001C614B">
        <w:rPr>
          <w:color w:val="000000"/>
          <w:sz w:val="28"/>
          <w:szCs w:val="28"/>
        </w:rPr>
        <w:t>Ангиаре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Скульптура: творчество Фальконе и </w:t>
      </w:r>
      <w:proofErr w:type="spellStart"/>
      <w:r w:rsidRPr="001C614B">
        <w:rPr>
          <w:color w:val="000000"/>
          <w:sz w:val="28"/>
          <w:szCs w:val="28"/>
        </w:rPr>
        <w:t>Гудона</w:t>
      </w:r>
      <w:proofErr w:type="spellEnd"/>
      <w:r w:rsidRPr="001C614B">
        <w:rPr>
          <w:color w:val="000000"/>
          <w:sz w:val="28"/>
          <w:szCs w:val="28"/>
        </w:rPr>
        <w:t xml:space="preserve"> (портреты Вольтера, Дидро, Руссо).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Живопись. Развитие бытового жанра. Творчество И. Фирсова: «Юный живописец». Творчество М. Шибанова: «Крестьянский обед», «Празднество свадебного сговора». Пейзаж. </w:t>
      </w:r>
      <w:r w:rsidRPr="001C614B">
        <w:rPr>
          <w:color w:val="000000"/>
          <w:sz w:val="28"/>
          <w:szCs w:val="28"/>
        </w:rPr>
        <w:lastRenderedPageBreak/>
        <w:t>Творчество С. Щедрина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№9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Живопись. Творчество Рафаэля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: «Мадонна </w:t>
      </w:r>
      <w:proofErr w:type="spellStart"/>
      <w:r w:rsidRPr="001C614B">
        <w:rPr>
          <w:color w:val="000000"/>
          <w:sz w:val="28"/>
          <w:szCs w:val="28"/>
        </w:rPr>
        <w:t>Конестабиле</w:t>
      </w:r>
      <w:proofErr w:type="spellEnd"/>
      <w:r w:rsidRPr="001C614B">
        <w:rPr>
          <w:color w:val="000000"/>
          <w:sz w:val="28"/>
          <w:szCs w:val="28"/>
        </w:rPr>
        <w:t xml:space="preserve">», «Мадонна со щеглёнком», «Сикстинская мадонна», «Автопортрет», портреты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 и Льва </w:t>
      </w:r>
      <w:r w:rsidRPr="001C614B">
        <w:rPr>
          <w:color w:val="000000"/>
          <w:sz w:val="28"/>
          <w:szCs w:val="28"/>
          <w:lang w:val="en-US"/>
        </w:rPr>
        <w:t>X</w:t>
      </w:r>
      <w:r w:rsidRPr="001C614B">
        <w:rPr>
          <w:color w:val="000000"/>
          <w:sz w:val="28"/>
          <w:szCs w:val="28"/>
        </w:rPr>
        <w:t xml:space="preserve">; </w:t>
      </w:r>
      <w:proofErr w:type="spellStart"/>
      <w:r w:rsidRPr="001C614B">
        <w:rPr>
          <w:color w:val="000000"/>
          <w:sz w:val="28"/>
          <w:szCs w:val="28"/>
        </w:rPr>
        <w:t>станцы</w:t>
      </w:r>
      <w:proofErr w:type="spellEnd"/>
      <w:r w:rsidRPr="001C614B">
        <w:rPr>
          <w:color w:val="000000"/>
          <w:sz w:val="28"/>
          <w:szCs w:val="28"/>
        </w:rPr>
        <w:t xml:space="preserve"> в Ватикане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Италии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Значение венецианской школы живописи. Творчество Дж.Б.Тьеполо: росписи виллы </w:t>
      </w:r>
      <w:proofErr w:type="spellStart"/>
      <w:r w:rsidRPr="001C614B">
        <w:rPr>
          <w:color w:val="000000"/>
          <w:sz w:val="28"/>
          <w:szCs w:val="28"/>
        </w:rPr>
        <w:t>Вальмарана</w:t>
      </w:r>
      <w:proofErr w:type="spellEnd"/>
      <w:r w:rsidRPr="001C614B">
        <w:rPr>
          <w:color w:val="000000"/>
          <w:sz w:val="28"/>
          <w:szCs w:val="28"/>
        </w:rPr>
        <w:t xml:space="preserve">, палаццо </w:t>
      </w:r>
      <w:proofErr w:type="spellStart"/>
      <w:r w:rsidRPr="001C614B">
        <w:rPr>
          <w:color w:val="000000"/>
          <w:sz w:val="28"/>
          <w:szCs w:val="28"/>
        </w:rPr>
        <w:t>Лабиа</w:t>
      </w:r>
      <w:proofErr w:type="spellEnd"/>
      <w:r w:rsidRPr="001C614B">
        <w:rPr>
          <w:color w:val="000000"/>
          <w:sz w:val="28"/>
          <w:szCs w:val="28"/>
        </w:rPr>
        <w:t xml:space="preserve">. Пейзажная живопись: творчество </w:t>
      </w:r>
      <w:proofErr w:type="spellStart"/>
      <w:r w:rsidRPr="001C614B">
        <w:rPr>
          <w:color w:val="000000"/>
          <w:sz w:val="28"/>
          <w:szCs w:val="28"/>
        </w:rPr>
        <w:t>Каналетто</w:t>
      </w:r>
      <w:proofErr w:type="spellEnd"/>
      <w:r w:rsidRPr="001C614B">
        <w:rPr>
          <w:color w:val="000000"/>
          <w:sz w:val="28"/>
          <w:szCs w:val="28"/>
        </w:rPr>
        <w:t xml:space="preserve"> и Ф.Гварди.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Архитектура. Особенности стиля «ампир». Творчество А. Воронихина: Казанский собор, здание Горного института. Творчество А. Захарова: Адмиралтейство. Творчество Ж.. Тома де </w:t>
      </w:r>
      <w:proofErr w:type="spellStart"/>
      <w:r w:rsidRPr="001C614B">
        <w:rPr>
          <w:color w:val="000000"/>
          <w:sz w:val="28"/>
          <w:szCs w:val="28"/>
        </w:rPr>
        <w:t>Томона</w:t>
      </w:r>
      <w:proofErr w:type="spellEnd"/>
      <w:r w:rsidRPr="001C614B">
        <w:rPr>
          <w:color w:val="000000"/>
          <w:sz w:val="28"/>
          <w:szCs w:val="28"/>
        </w:rPr>
        <w:t xml:space="preserve">: здание Биржи, оформление стрелки Васильевского острова. Творчество К. Росси: Дворцовая площадь и здание Генерального штаба, Михайловский дворец, улица Росси. Архитектура Москвы: творчество О. Бове и Д. Жилярди. Эклектика. Творчество А. </w:t>
      </w:r>
      <w:proofErr w:type="spellStart"/>
      <w:r w:rsidRPr="001C614B">
        <w:rPr>
          <w:color w:val="000000"/>
          <w:sz w:val="28"/>
          <w:szCs w:val="28"/>
        </w:rPr>
        <w:t>Монферрана</w:t>
      </w:r>
      <w:proofErr w:type="spellEnd"/>
      <w:r w:rsidRPr="001C614B">
        <w:rPr>
          <w:color w:val="000000"/>
          <w:sz w:val="28"/>
          <w:szCs w:val="28"/>
        </w:rPr>
        <w:t>: Исаакиевский собор. Творчество К. Тона: храм Христа Спасителя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№10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Живопись, скульптура. Творчество Микеланджело </w:t>
      </w:r>
      <w:proofErr w:type="spellStart"/>
      <w:r w:rsidRPr="001C614B">
        <w:rPr>
          <w:color w:val="000000"/>
          <w:sz w:val="28"/>
          <w:szCs w:val="28"/>
        </w:rPr>
        <w:t>Буонаротти</w:t>
      </w:r>
      <w:proofErr w:type="spellEnd"/>
      <w:r w:rsidRPr="001C614B">
        <w:rPr>
          <w:color w:val="000000"/>
          <w:sz w:val="28"/>
          <w:szCs w:val="28"/>
        </w:rPr>
        <w:t xml:space="preserve">: роспись плафона Сикстинской капеллы в Риме, «Страшный суд»; капелла Медичи, «Моисей», гробница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, «</w:t>
      </w:r>
      <w:proofErr w:type="spellStart"/>
      <w:r w:rsidRPr="001C614B">
        <w:rPr>
          <w:color w:val="000000"/>
          <w:sz w:val="28"/>
          <w:szCs w:val="28"/>
        </w:rPr>
        <w:t>Пьета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Англии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Творчество У.Хогарта: «Карьера мота», «Модный брак», портреты. Творчество </w:t>
      </w:r>
      <w:proofErr w:type="spellStart"/>
      <w:r w:rsidRPr="001C614B">
        <w:rPr>
          <w:color w:val="000000"/>
          <w:sz w:val="28"/>
          <w:szCs w:val="28"/>
        </w:rPr>
        <w:t>Джошуа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Рейнольдса</w:t>
      </w:r>
      <w:proofErr w:type="spellEnd"/>
      <w:r w:rsidRPr="001C614B">
        <w:rPr>
          <w:color w:val="000000"/>
          <w:sz w:val="28"/>
          <w:szCs w:val="28"/>
        </w:rPr>
        <w:t xml:space="preserve">: «Портрет адмирала лорда </w:t>
      </w:r>
      <w:proofErr w:type="spellStart"/>
      <w:r w:rsidRPr="001C614B">
        <w:rPr>
          <w:color w:val="000000"/>
          <w:sz w:val="28"/>
          <w:szCs w:val="28"/>
        </w:rPr>
        <w:t>Дж.О.Хитфилда</w:t>
      </w:r>
      <w:proofErr w:type="spellEnd"/>
      <w:r w:rsidRPr="001C614B">
        <w:rPr>
          <w:color w:val="000000"/>
          <w:sz w:val="28"/>
          <w:szCs w:val="28"/>
        </w:rPr>
        <w:t xml:space="preserve">»,  «С. </w:t>
      </w:r>
      <w:proofErr w:type="spellStart"/>
      <w:r w:rsidRPr="001C614B">
        <w:rPr>
          <w:color w:val="000000"/>
          <w:sz w:val="28"/>
          <w:szCs w:val="28"/>
        </w:rPr>
        <w:t>Сиддонс</w:t>
      </w:r>
      <w:proofErr w:type="spellEnd"/>
      <w:r w:rsidRPr="001C614B">
        <w:rPr>
          <w:color w:val="000000"/>
          <w:sz w:val="28"/>
          <w:szCs w:val="28"/>
        </w:rPr>
        <w:t xml:space="preserve"> в виде музы Трагедии». Творчество Т.Гейнсборо: «</w:t>
      </w:r>
      <w:proofErr w:type="spellStart"/>
      <w:r w:rsidRPr="001C614B">
        <w:rPr>
          <w:color w:val="000000"/>
          <w:sz w:val="28"/>
          <w:szCs w:val="28"/>
        </w:rPr>
        <w:t>Голубой</w:t>
      </w:r>
      <w:proofErr w:type="spellEnd"/>
      <w:r w:rsidRPr="001C614B">
        <w:rPr>
          <w:color w:val="000000"/>
          <w:sz w:val="28"/>
          <w:szCs w:val="28"/>
        </w:rPr>
        <w:t xml:space="preserve"> мальчик», «Портрет дамы в </w:t>
      </w:r>
      <w:proofErr w:type="spellStart"/>
      <w:r w:rsidRPr="001C614B">
        <w:rPr>
          <w:color w:val="000000"/>
          <w:sz w:val="28"/>
          <w:szCs w:val="28"/>
        </w:rPr>
        <w:t>голубом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Классицизм в скульптуре. Творчество И. </w:t>
      </w:r>
      <w:proofErr w:type="spellStart"/>
      <w:r w:rsidRPr="001C614B">
        <w:rPr>
          <w:color w:val="000000"/>
          <w:sz w:val="28"/>
          <w:szCs w:val="28"/>
        </w:rPr>
        <w:t>Мартоса</w:t>
      </w:r>
      <w:proofErr w:type="spellEnd"/>
      <w:r w:rsidRPr="001C614B">
        <w:rPr>
          <w:color w:val="000000"/>
          <w:sz w:val="28"/>
          <w:szCs w:val="28"/>
        </w:rPr>
        <w:t xml:space="preserve">: надгробия Е. С. Куракиной, Е. И. Гагариной, памятник Минину и Пожарскому. Творчество Ф. Щедрина: «Морские нимфы». Творчество Б. Орловского: памятники М. И. Кутузову и Барклаю де Толли. Творчество Ф. Толстого: медальоны, посвященные войне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 xml:space="preserve">. Творчество П. </w:t>
      </w:r>
      <w:proofErr w:type="spellStart"/>
      <w:r w:rsidRPr="001C614B">
        <w:rPr>
          <w:color w:val="000000"/>
          <w:sz w:val="28"/>
          <w:szCs w:val="28"/>
        </w:rPr>
        <w:t>Клодта</w:t>
      </w:r>
      <w:proofErr w:type="spellEnd"/>
      <w:r w:rsidRPr="001C614B">
        <w:rPr>
          <w:color w:val="000000"/>
          <w:sz w:val="28"/>
          <w:szCs w:val="28"/>
        </w:rPr>
        <w:t xml:space="preserve">: «Конные группы для Аничкова моста», памятник И. А. Крылову. Творчество С. Пименова и В. </w:t>
      </w:r>
      <w:proofErr w:type="spellStart"/>
      <w:r w:rsidRPr="001C614B">
        <w:rPr>
          <w:color w:val="000000"/>
          <w:sz w:val="28"/>
          <w:szCs w:val="28"/>
        </w:rPr>
        <w:t>Демут-Малиновского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№11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Живопись: маньеризм. Творчество </w:t>
      </w:r>
      <w:proofErr w:type="spellStart"/>
      <w:r w:rsidRPr="001C614B">
        <w:rPr>
          <w:color w:val="000000"/>
          <w:sz w:val="28"/>
          <w:szCs w:val="28"/>
        </w:rPr>
        <w:t>Понтормо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Пармиджанино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Бенвенуто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Челлини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Англии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Развитие реалистического пейзажа. Творчество Дж. Констебла: «Собор в Солсбери», «Хлебное поле», «Телега для сена». Творчество У. Тернера: «Последний рейс  корабля  «Отважный»,  «Дождь, пар и скорость»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О. Кипренского: портреты А. С. Пушкина, Е. В. Давыдова, А. А. Челищева, Е. П. </w:t>
      </w:r>
      <w:proofErr w:type="spellStart"/>
      <w:r w:rsidRPr="001C614B">
        <w:rPr>
          <w:color w:val="000000"/>
          <w:sz w:val="28"/>
          <w:szCs w:val="28"/>
        </w:rPr>
        <w:t>Растопчиной</w:t>
      </w:r>
      <w:proofErr w:type="spellEnd"/>
      <w:r w:rsidRPr="001C614B">
        <w:rPr>
          <w:color w:val="000000"/>
          <w:sz w:val="28"/>
          <w:szCs w:val="28"/>
        </w:rPr>
        <w:t xml:space="preserve">, автопортрет. Творчество В. </w:t>
      </w:r>
      <w:proofErr w:type="spellStart"/>
      <w:r w:rsidRPr="001C614B">
        <w:rPr>
          <w:color w:val="000000"/>
          <w:sz w:val="28"/>
          <w:szCs w:val="28"/>
        </w:rPr>
        <w:t>Тропинина</w:t>
      </w:r>
      <w:proofErr w:type="spellEnd"/>
      <w:r w:rsidRPr="001C614B">
        <w:rPr>
          <w:color w:val="000000"/>
          <w:sz w:val="28"/>
          <w:szCs w:val="28"/>
        </w:rPr>
        <w:t>: портреты сына, А. С. Пушкина, «Гитарист», «Кружевница».Пейзажная живопись. Творчество С. Щедрина: «Колизей», «Малая гавань в Сорренто», «Террасы в Сорренто»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№12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 в </w:t>
      </w:r>
      <w:r w:rsidRPr="001C614B">
        <w:rPr>
          <w:color w:val="000000"/>
          <w:sz w:val="28"/>
          <w:szCs w:val="28"/>
        </w:rPr>
        <w:lastRenderedPageBreak/>
        <w:t xml:space="preserve">Венеции. Творчество Джорджоне: «Юдифь», «Спящая Венера», «Гроза». Творчество Тициана: «Любовь земная и небесная», «Венера перед зеркалом», «Динарий кесаря», «Мария Магдалина», «Св. Себастьян», портреты Карла 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, папы Павла </w:t>
      </w:r>
      <w:r w:rsidRPr="001C614B">
        <w:rPr>
          <w:color w:val="000000"/>
          <w:sz w:val="28"/>
          <w:szCs w:val="28"/>
          <w:lang w:val="en-US"/>
        </w:rPr>
        <w:t>III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Испании конца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-начала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вв. Творчество Франсиско Гойя: картоны для шпалер, серия «</w:t>
      </w:r>
      <w:proofErr w:type="spellStart"/>
      <w:r w:rsidRPr="001C614B">
        <w:rPr>
          <w:color w:val="000000"/>
          <w:sz w:val="28"/>
          <w:szCs w:val="28"/>
        </w:rPr>
        <w:t>Капричос</w:t>
      </w:r>
      <w:proofErr w:type="spellEnd"/>
      <w:r w:rsidRPr="001C614B">
        <w:rPr>
          <w:color w:val="000000"/>
          <w:sz w:val="28"/>
          <w:szCs w:val="28"/>
        </w:rPr>
        <w:t>», «Одетая маха», маха»,  «Расстрел повстанцев», серия «Бедствия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А. Венецианова «</w:t>
      </w:r>
      <w:proofErr w:type="spellStart"/>
      <w:r w:rsidRPr="001C614B">
        <w:rPr>
          <w:color w:val="000000"/>
          <w:sz w:val="28"/>
          <w:szCs w:val="28"/>
        </w:rPr>
        <w:t>Захарка</w:t>
      </w:r>
      <w:proofErr w:type="spellEnd"/>
      <w:r w:rsidRPr="001C614B">
        <w:rPr>
          <w:color w:val="000000"/>
          <w:sz w:val="28"/>
          <w:szCs w:val="28"/>
        </w:rPr>
        <w:t xml:space="preserve">», «Гумно», «На пашне. Весна», «На жатве. Лето». Творчество К. Брюллова: «Итальянское утро», «Итальянский полдень», «Последний день Помпеи»; парадные портреты В. Жуковского, Н. Кукольника, А. Струговщикова, И. Крылова, М. </w:t>
      </w:r>
      <w:proofErr w:type="spellStart"/>
      <w:r w:rsidRPr="001C614B">
        <w:rPr>
          <w:color w:val="000000"/>
          <w:sz w:val="28"/>
          <w:szCs w:val="28"/>
        </w:rPr>
        <w:t>Ланчи</w:t>
      </w:r>
      <w:proofErr w:type="spellEnd"/>
      <w:r w:rsidRPr="001C614B">
        <w:rPr>
          <w:color w:val="000000"/>
          <w:sz w:val="28"/>
          <w:szCs w:val="28"/>
        </w:rPr>
        <w:t>, автопортрет. Творчество А. Иванова: «Аполлон, Гиацинт и Кипарис», «Христос и грешница», «Явление Христа народу»; серия «Библейские эскизы».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№13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Позднее Возрождение. Творчество Веронезе: росписи палаццо Дожей. Творчество Тинторетто: цикл панно для </w:t>
      </w:r>
      <w:proofErr w:type="spellStart"/>
      <w:r w:rsidRPr="001C614B">
        <w:rPr>
          <w:color w:val="000000"/>
          <w:sz w:val="28"/>
          <w:szCs w:val="28"/>
        </w:rPr>
        <w:t>Скуола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ди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Сан-Рокко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Ж.Л.Давида: «Клятва Горациев», «Ликторы приносят Бруту тела его сыновей», «Смерть Марата». Творчество </w:t>
      </w:r>
      <w:proofErr w:type="spellStart"/>
      <w:r w:rsidRPr="001C614B">
        <w:rPr>
          <w:color w:val="000000"/>
          <w:sz w:val="28"/>
          <w:szCs w:val="28"/>
        </w:rPr>
        <w:t>Ж.О.Энгра</w:t>
      </w:r>
      <w:proofErr w:type="spellEnd"/>
      <w:r w:rsidRPr="001C614B">
        <w:rPr>
          <w:color w:val="000000"/>
          <w:sz w:val="28"/>
          <w:szCs w:val="28"/>
        </w:rPr>
        <w:t>: «Большая одалиска», «Юпитер и Фетида» «Источник», портреты и рисунки.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П. Федотова: «Свежий кавалер», «Сватовство майора», «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 xml:space="preserve">, ещё 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>!». Творчество В. Перова: «Крестный ход на Пасху», «</w:t>
      </w:r>
      <w:proofErr w:type="spellStart"/>
      <w:r w:rsidRPr="001C614B">
        <w:rPr>
          <w:color w:val="000000"/>
          <w:sz w:val="28"/>
          <w:szCs w:val="28"/>
        </w:rPr>
        <w:t>Чаепитпе</w:t>
      </w:r>
      <w:proofErr w:type="spellEnd"/>
      <w:r w:rsidRPr="001C614B">
        <w:rPr>
          <w:color w:val="000000"/>
          <w:sz w:val="28"/>
          <w:szCs w:val="28"/>
        </w:rPr>
        <w:t xml:space="preserve"> в Мытищах», «Проводы покойника», «Приезд гувернантки в купеческий дом», «Последний кабак у заставы»; портреты Ф. Достоевского, А. Островского.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№14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Нидерландов эпохи Возрождения. Живопись. Творчество Яна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Эйка</w:t>
      </w:r>
      <w:proofErr w:type="spellEnd"/>
      <w:r w:rsidRPr="001C614B">
        <w:rPr>
          <w:color w:val="000000"/>
          <w:sz w:val="28"/>
          <w:szCs w:val="28"/>
        </w:rPr>
        <w:t>: «</w:t>
      </w:r>
      <w:proofErr w:type="spellStart"/>
      <w:r w:rsidRPr="001C614B">
        <w:rPr>
          <w:color w:val="000000"/>
          <w:sz w:val="28"/>
          <w:szCs w:val="28"/>
        </w:rPr>
        <w:t>Гентский</w:t>
      </w:r>
      <w:proofErr w:type="spellEnd"/>
      <w:r w:rsidRPr="001C614B">
        <w:rPr>
          <w:color w:val="000000"/>
          <w:sz w:val="28"/>
          <w:szCs w:val="28"/>
        </w:rPr>
        <w:t xml:space="preserve"> алтарь», «Мадонна канцлера </w:t>
      </w:r>
      <w:proofErr w:type="spellStart"/>
      <w:r w:rsidRPr="001C614B">
        <w:rPr>
          <w:color w:val="000000"/>
          <w:sz w:val="28"/>
          <w:szCs w:val="28"/>
        </w:rPr>
        <w:t>Ролена</w:t>
      </w:r>
      <w:proofErr w:type="spellEnd"/>
      <w:r w:rsidRPr="001C614B">
        <w:rPr>
          <w:color w:val="000000"/>
          <w:sz w:val="28"/>
          <w:szCs w:val="28"/>
        </w:rPr>
        <w:t xml:space="preserve">», «Портрет четы </w:t>
      </w:r>
      <w:proofErr w:type="spellStart"/>
      <w:r w:rsidRPr="001C614B">
        <w:rPr>
          <w:color w:val="000000"/>
          <w:sz w:val="28"/>
          <w:szCs w:val="28"/>
        </w:rPr>
        <w:t>Арнольфини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Иеронима</w:t>
      </w:r>
      <w:proofErr w:type="spellEnd"/>
      <w:r w:rsidRPr="001C614B">
        <w:rPr>
          <w:color w:val="000000"/>
          <w:sz w:val="28"/>
          <w:szCs w:val="28"/>
        </w:rPr>
        <w:t xml:space="preserve"> Босха: «Корабль глупцов», «Воз сена». Творчество Питера Брейгеля Старшего: «Слепые», «Крестьянский танец», цикл «Времена года»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Романтизм. Живопись. Творчество Э.Делакруа: «Данте и Вергилий», «Резня на </w:t>
      </w:r>
      <w:proofErr w:type="spellStart"/>
      <w:r w:rsidRPr="001C614B">
        <w:rPr>
          <w:color w:val="000000"/>
          <w:sz w:val="28"/>
          <w:szCs w:val="28"/>
        </w:rPr>
        <w:t>Хиосе</w:t>
      </w:r>
      <w:proofErr w:type="spellEnd"/>
      <w:r w:rsidRPr="001C614B">
        <w:rPr>
          <w:color w:val="000000"/>
          <w:sz w:val="28"/>
          <w:szCs w:val="28"/>
        </w:rPr>
        <w:t xml:space="preserve">», «Свобода, ведущая народ». Творчество </w:t>
      </w:r>
      <w:proofErr w:type="spellStart"/>
      <w:r w:rsidRPr="001C614B">
        <w:rPr>
          <w:color w:val="000000"/>
          <w:sz w:val="28"/>
          <w:szCs w:val="28"/>
        </w:rPr>
        <w:t>Т.Жерико</w:t>
      </w:r>
      <w:proofErr w:type="spellEnd"/>
      <w:r w:rsidRPr="001C614B">
        <w:rPr>
          <w:color w:val="000000"/>
          <w:sz w:val="28"/>
          <w:szCs w:val="28"/>
        </w:rPr>
        <w:t xml:space="preserve">: «Плот «Медузы», «Скачки в Эпсоме». Скульптура. Творчество Франсуа </w:t>
      </w:r>
      <w:proofErr w:type="spellStart"/>
      <w:r w:rsidRPr="001C614B">
        <w:rPr>
          <w:color w:val="000000"/>
          <w:sz w:val="28"/>
          <w:szCs w:val="28"/>
        </w:rPr>
        <w:t>Рюда</w:t>
      </w:r>
      <w:proofErr w:type="spellEnd"/>
      <w:r w:rsidRPr="001C614B">
        <w:rPr>
          <w:color w:val="000000"/>
          <w:sz w:val="28"/>
          <w:szCs w:val="28"/>
        </w:rPr>
        <w:t>: «Марсельеза» - горельеф Триумфальной арки.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И. Крамского: портреты Л. Н. Толстого, Н. А. Некрасова, И. И. Шишкина; «Незнакомка», «Полесовщик», «Неутешное горе», «Христос в пустыне». Творчество Н. Ге: «Тайная вечеря», «Петр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допрашивает царевича Алексея в Петергофе»», «Что есть истина? Христос и Пилат». Батальная живопись. Творчество В. Верещагина: «Перед атакой», «Апофеоз войны». Творчество И. Репина: «Воскрешение дочери </w:t>
      </w:r>
      <w:proofErr w:type="spellStart"/>
      <w:r w:rsidRPr="001C614B">
        <w:rPr>
          <w:color w:val="000000"/>
          <w:sz w:val="28"/>
          <w:szCs w:val="28"/>
        </w:rPr>
        <w:t>Иаира</w:t>
      </w:r>
      <w:proofErr w:type="spellEnd"/>
      <w:r w:rsidRPr="001C614B">
        <w:rPr>
          <w:color w:val="000000"/>
          <w:sz w:val="28"/>
          <w:szCs w:val="28"/>
        </w:rPr>
        <w:t xml:space="preserve">», «Бурлаки на Волге», «Крестный ход в Курской губернии», «Отказ от исповеди», «Запорожцы пишут письмо турецкому султану»; портреты М. Мусоргского, В. Стасова, П. </w:t>
      </w:r>
      <w:proofErr w:type="spellStart"/>
      <w:r w:rsidRPr="001C614B">
        <w:rPr>
          <w:color w:val="000000"/>
          <w:sz w:val="28"/>
          <w:szCs w:val="28"/>
        </w:rPr>
        <w:t>Стрепетовой</w:t>
      </w:r>
      <w:proofErr w:type="spellEnd"/>
      <w:r w:rsidRPr="001C614B">
        <w:rPr>
          <w:color w:val="000000"/>
          <w:sz w:val="28"/>
          <w:szCs w:val="28"/>
        </w:rPr>
        <w:t>, Н. Пирогова, Л. Толстого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№15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1. Искусство Германии эпохи Возрождения. Живопись. Творчество Альбрехта Дюрера: гравюры и рисунки; «Автопортрет», «Четыре апостола». Творчество </w:t>
      </w:r>
      <w:proofErr w:type="spellStart"/>
      <w:r w:rsidRPr="001C614B">
        <w:rPr>
          <w:color w:val="000000"/>
          <w:sz w:val="28"/>
          <w:szCs w:val="28"/>
        </w:rPr>
        <w:t>Ханса</w:t>
      </w:r>
      <w:proofErr w:type="spellEnd"/>
      <w:r w:rsidRPr="001C614B">
        <w:rPr>
          <w:color w:val="000000"/>
          <w:sz w:val="28"/>
          <w:szCs w:val="28"/>
        </w:rPr>
        <w:t xml:space="preserve"> Хольбейна Младшего: портреты Эразма </w:t>
      </w:r>
      <w:proofErr w:type="spellStart"/>
      <w:r w:rsidRPr="001C614B">
        <w:rPr>
          <w:color w:val="000000"/>
          <w:sz w:val="28"/>
          <w:szCs w:val="28"/>
        </w:rPr>
        <w:t>Роттердамского</w:t>
      </w:r>
      <w:proofErr w:type="spellEnd"/>
      <w:r w:rsidRPr="001C614B">
        <w:rPr>
          <w:color w:val="000000"/>
          <w:sz w:val="28"/>
          <w:szCs w:val="28"/>
        </w:rPr>
        <w:t xml:space="preserve">, Генриха </w:t>
      </w:r>
      <w:r w:rsidRPr="001C614B">
        <w:rPr>
          <w:color w:val="000000"/>
          <w:sz w:val="28"/>
          <w:szCs w:val="28"/>
          <w:lang w:val="en-US"/>
        </w:rPr>
        <w:t>VIII</w:t>
      </w:r>
      <w:r w:rsidRPr="001C614B">
        <w:rPr>
          <w:color w:val="000000"/>
          <w:sz w:val="28"/>
          <w:szCs w:val="28"/>
        </w:rPr>
        <w:t>, цикл «Образы смерти»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«Критический реализм». Творчество Оноре Домье. Деятельность в журналах «</w:t>
      </w:r>
      <w:proofErr w:type="spellStart"/>
      <w:r w:rsidRPr="001C614B">
        <w:rPr>
          <w:color w:val="000000"/>
          <w:sz w:val="28"/>
          <w:szCs w:val="28"/>
        </w:rPr>
        <w:t>Карикатюр</w:t>
      </w:r>
      <w:proofErr w:type="spellEnd"/>
      <w:r w:rsidRPr="001C614B">
        <w:rPr>
          <w:color w:val="000000"/>
          <w:sz w:val="28"/>
          <w:szCs w:val="28"/>
        </w:rPr>
        <w:t>» и «Шаривари»; жанр политической карикатуры – «Законодательное чрево»; живописные работы: «Прачка», «Вагон третьего класса», «Любитель гравюр»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 Творчество В. Сурикова: «Утро стрелецкой казни», «Меншиков в Берёзове», «Боярыня Морозова», «Покорение Сибири Ермаком», «Переход Суворова через Альпы».Творчество В. Васнецова: «Три богатыря», «</w:t>
      </w:r>
      <w:proofErr w:type="spellStart"/>
      <w:r w:rsidRPr="001C614B">
        <w:rPr>
          <w:color w:val="000000"/>
          <w:sz w:val="28"/>
          <w:szCs w:val="28"/>
        </w:rPr>
        <w:t>Алёнушка</w:t>
      </w:r>
      <w:proofErr w:type="spellEnd"/>
      <w:r w:rsidRPr="001C614B">
        <w:rPr>
          <w:color w:val="000000"/>
          <w:sz w:val="28"/>
          <w:szCs w:val="28"/>
        </w:rPr>
        <w:t xml:space="preserve">»; фрески Владимирского собора в Киеве. Развитие пейзажной живописи. Творчество художников: И.Айвазовского («Девятый вал»); </w:t>
      </w:r>
      <w:proofErr w:type="spellStart"/>
      <w:r w:rsidRPr="001C614B">
        <w:rPr>
          <w:color w:val="000000"/>
          <w:sz w:val="28"/>
          <w:szCs w:val="28"/>
        </w:rPr>
        <w:t>А.Саврасова</w:t>
      </w:r>
      <w:proofErr w:type="spellEnd"/>
      <w:r w:rsidRPr="001C614B">
        <w:rPr>
          <w:color w:val="000000"/>
          <w:sz w:val="28"/>
          <w:szCs w:val="28"/>
        </w:rPr>
        <w:t xml:space="preserve"> («Грачи прилетели»); Ф.Васильева («Оттепель», «Мокрый луг»); И. Шишкина; А. Куинджи; В. Поленова; И. Левитана: «Вечер на Волге», «После дождя», «Вечерний звон», «</w:t>
      </w:r>
      <w:proofErr w:type="spellStart"/>
      <w:r w:rsidRPr="001C614B">
        <w:rPr>
          <w:color w:val="000000"/>
          <w:sz w:val="28"/>
          <w:szCs w:val="28"/>
        </w:rPr>
        <w:t>Владимирка</w:t>
      </w:r>
      <w:proofErr w:type="spellEnd"/>
      <w:r w:rsidRPr="001C614B">
        <w:rPr>
          <w:color w:val="000000"/>
          <w:sz w:val="28"/>
          <w:szCs w:val="28"/>
        </w:rPr>
        <w:t>», «Над вечным покоем»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№16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Бернини: ансамбль площади собора Св. Петра, церковь </w:t>
      </w:r>
      <w:proofErr w:type="spellStart"/>
      <w:r w:rsidRPr="001C614B">
        <w:rPr>
          <w:color w:val="000000"/>
          <w:sz w:val="28"/>
          <w:szCs w:val="28"/>
        </w:rPr>
        <w:t>Сант-Андреа</w:t>
      </w:r>
      <w:proofErr w:type="spellEnd"/>
      <w:r w:rsidRPr="001C614B">
        <w:rPr>
          <w:color w:val="000000"/>
          <w:sz w:val="28"/>
          <w:szCs w:val="28"/>
        </w:rPr>
        <w:t xml:space="preserve"> аль Квиринале в Риме; скульптура: «Экстаз Св. Терезы», портреты Людовика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, кардинала </w:t>
      </w:r>
      <w:proofErr w:type="spellStart"/>
      <w:r w:rsidRPr="001C614B">
        <w:rPr>
          <w:color w:val="000000"/>
          <w:sz w:val="28"/>
          <w:szCs w:val="28"/>
        </w:rPr>
        <w:t>Боргезе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«Барбизонская школа» и развитие реалистического пейзажа. Творчество Т.Руссо: «Вид в окрестностях </w:t>
      </w:r>
      <w:proofErr w:type="spellStart"/>
      <w:r w:rsidRPr="001C614B">
        <w:rPr>
          <w:color w:val="000000"/>
          <w:sz w:val="28"/>
          <w:szCs w:val="28"/>
        </w:rPr>
        <w:t>Гранвиля</w:t>
      </w:r>
      <w:proofErr w:type="spellEnd"/>
      <w:r w:rsidRPr="001C614B">
        <w:rPr>
          <w:color w:val="000000"/>
          <w:sz w:val="28"/>
          <w:szCs w:val="28"/>
        </w:rPr>
        <w:t xml:space="preserve">», «Дубы». Творчество </w:t>
      </w:r>
      <w:proofErr w:type="spellStart"/>
      <w:r w:rsidRPr="001C614B">
        <w:rPr>
          <w:color w:val="000000"/>
          <w:sz w:val="28"/>
          <w:szCs w:val="28"/>
        </w:rPr>
        <w:t>К.Коро</w:t>
      </w:r>
      <w:proofErr w:type="spellEnd"/>
      <w:r w:rsidRPr="001C614B">
        <w:rPr>
          <w:color w:val="000000"/>
          <w:sz w:val="28"/>
          <w:szCs w:val="28"/>
        </w:rPr>
        <w:t xml:space="preserve">: «Порыв ветра», «Воз сена», «Колокольня в </w:t>
      </w:r>
      <w:proofErr w:type="spellStart"/>
      <w:r w:rsidRPr="001C614B">
        <w:rPr>
          <w:color w:val="000000"/>
          <w:sz w:val="28"/>
          <w:szCs w:val="28"/>
        </w:rPr>
        <w:t>Аржантес</w:t>
      </w:r>
      <w:proofErr w:type="spellEnd"/>
      <w:r w:rsidRPr="001C614B">
        <w:rPr>
          <w:color w:val="000000"/>
          <w:sz w:val="28"/>
          <w:szCs w:val="28"/>
        </w:rPr>
        <w:t xml:space="preserve">» Творчество Ж.Ф.Милле: «Сеятель», «Сборщицы колосьев», «Человек с мотыгой»; рисунки. Творчество Г.Курбе: автопортреты, «Дробильщики камней», «Похороны в </w:t>
      </w:r>
      <w:proofErr w:type="spellStart"/>
      <w:r w:rsidRPr="001C614B">
        <w:rPr>
          <w:color w:val="000000"/>
          <w:sz w:val="28"/>
          <w:szCs w:val="28"/>
        </w:rPr>
        <w:t>Орнане</w:t>
      </w:r>
      <w:proofErr w:type="spellEnd"/>
      <w:r w:rsidRPr="001C614B">
        <w:rPr>
          <w:color w:val="000000"/>
          <w:sz w:val="28"/>
          <w:szCs w:val="28"/>
        </w:rPr>
        <w:t>», «Мастерская художника»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Скульптура. Творчество М. Микешина: памятники «Тысячелетия России», Екатерине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Опекушина</w:t>
      </w:r>
      <w:proofErr w:type="spellEnd"/>
      <w:r w:rsidRPr="001C614B">
        <w:rPr>
          <w:color w:val="000000"/>
          <w:sz w:val="28"/>
          <w:szCs w:val="28"/>
        </w:rPr>
        <w:t xml:space="preserve">: памятник  А. С. Пушкину. Творчество М. </w:t>
      </w:r>
      <w:proofErr w:type="spellStart"/>
      <w:r w:rsidRPr="001C614B">
        <w:rPr>
          <w:color w:val="000000"/>
          <w:sz w:val="28"/>
          <w:szCs w:val="28"/>
        </w:rPr>
        <w:t>Антокольского</w:t>
      </w:r>
      <w:proofErr w:type="spellEnd"/>
      <w:r w:rsidRPr="001C614B">
        <w:rPr>
          <w:color w:val="000000"/>
          <w:sz w:val="28"/>
          <w:szCs w:val="28"/>
        </w:rPr>
        <w:t xml:space="preserve">: «Иван Грозный», «Нестор-летописец»,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«Христос», «Мефистофель»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№17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Караваджо: «Лютнист», «Гадалка», «Корзина с фруктами», «Обращение </w:t>
      </w:r>
      <w:proofErr w:type="spellStart"/>
      <w:r w:rsidRPr="001C614B">
        <w:rPr>
          <w:color w:val="000000"/>
          <w:sz w:val="28"/>
          <w:szCs w:val="28"/>
        </w:rPr>
        <w:t>Савла</w:t>
      </w:r>
      <w:proofErr w:type="spellEnd"/>
      <w:r w:rsidRPr="001C614B">
        <w:rPr>
          <w:color w:val="000000"/>
          <w:sz w:val="28"/>
          <w:szCs w:val="28"/>
        </w:rPr>
        <w:t>», «Положение во гроб», «Успение»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века. Основные направления модернизма. </w:t>
      </w:r>
      <w:proofErr w:type="spellStart"/>
      <w:r w:rsidRPr="001C614B">
        <w:rPr>
          <w:color w:val="000000"/>
          <w:sz w:val="28"/>
          <w:szCs w:val="28"/>
        </w:rPr>
        <w:t>Фовизм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Анри </w:t>
      </w:r>
      <w:proofErr w:type="spellStart"/>
      <w:r w:rsidRPr="001C614B">
        <w:rPr>
          <w:color w:val="000000"/>
          <w:sz w:val="28"/>
          <w:szCs w:val="28"/>
        </w:rPr>
        <w:t>Матисса</w:t>
      </w:r>
      <w:proofErr w:type="spellEnd"/>
      <w:r w:rsidRPr="001C614B">
        <w:rPr>
          <w:color w:val="000000"/>
          <w:sz w:val="28"/>
          <w:szCs w:val="28"/>
        </w:rPr>
        <w:t xml:space="preserve">: «Танец», «Красные рыбы», «Песня», натюрморты. Творчество А, Дерена, М.де </w:t>
      </w:r>
      <w:proofErr w:type="spellStart"/>
      <w:r w:rsidRPr="001C614B">
        <w:rPr>
          <w:color w:val="000000"/>
          <w:sz w:val="28"/>
          <w:szCs w:val="28"/>
        </w:rPr>
        <w:t>Вламинка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Р.Дюфи</w:t>
      </w:r>
      <w:proofErr w:type="spellEnd"/>
      <w:r w:rsidRPr="001C614B">
        <w:rPr>
          <w:color w:val="000000"/>
          <w:sz w:val="28"/>
          <w:szCs w:val="28"/>
        </w:rPr>
        <w:t xml:space="preserve">, А.Марке, </w:t>
      </w:r>
      <w:proofErr w:type="spellStart"/>
      <w:r w:rsidRPr="001C614B">
        <w:rPr>
          <w:color w:val="000000"/>
          <w:sz w:val="28"/>
          <w:szCs w:val="28"/>
        </w:rPr>
        <w:t>Ж.Руо</w:t>
      </w:r>
      <w:proofErr w:type="spellEnd"/>
      <w:r w:rsidRPr="001C614B">
        <w:rPr>
          <w:color w:val="000000"/>
          <w:sz w:val="28"/>
          <w:szCs w:val="28"/>
        </w:rPr>
        <w:t>. Экспрессионизм. Творчество немецких художников.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Жанровая живопись: творчество С. Коровина, А. Архипова, С. Иванова, Н. Касаткина. Историко-бытовой жанр: творчество А. Рябушкина. Творчество М. Нестерова: «Пустынник», «Видение отроку Варфоломею», «Портрет дочери». Творчество В. Серова: «Девочка с персиками», «Девушка, освещённая солнцем»,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«Похищение Европы», портреты. Творчество М. Врубеля: Фрески и эскизы росписей в Киеве; серия иллюстраций к произведениям М. Ю. Лермонтова; «Пан», «Демон сидящий», «Демон поверженный»; портреты; натюрморты. Творчество В. </w:t>
      </w:r>
      <w:proofErr w:type="spellStart"/>
      <w:r w:rsidRPr="001C614B">
        <w:rPr>
          <w:color w:val="000000"/>
          <w:sz w:val="28"/>
          <w:szCs w:val="28"/>
        </w:rPr>
        <w:t>Борисова-Мусатова</w:t>
      </w:r>
      <w:proofErr w:type="spellEnd"/>
      <w:r w:rsidRPr="001C614B">
        <w:rPr>
          <w:color w:val="000000"/>
          <w:sz w:val="28"/>
          <w:szCs w:val="28"/>
        </w:rPr>
        <w:t>: «Водоём», «Весна», «Изумрудное ожерелье»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Билет №18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Болонская академия. Творчество братьев Карраччи, Г. </w:t>
      </w:r>
      <w:proofErr w:type="spellStart"/>
      <w:r w:rsidRPr="001C614B">
        <w:rPr>
          <w:color w:val="000000"/>
          <w:sz w:val="28"/>
          <w:szCs w:val="28"/>
        </w:rPr>
        <w:t>Рени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Гверчино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«Салон отверженных» 1863г. Творчество </w:t>
      </w:r>
      <w:proofErr w:type="spellStart"/>
      <w:r w:rsidRPr="001C614B">
        <w:rPr>
          <w:color w:val="000000"/>
          <w:sz w:val="28"/>
          <w:szCs w:val="28"/>
        </w:rPr>
        <w:t>Эдуара</w:t>
      </w:r>
      <w:proofErr w:type="spellEnd"/>
      <w:r w:rsidRPr="001C614B">
        <w:rPr>
          <w:color w:val="000000"/>
          <w:sz w:val="28"/>
          <w:szCs w:val="28"/>
        </w:rPr>
        <w:t xml:space="preserve"> Мане: портреты, «Олимпия», «Завтрак на траве», «Бар в </w:t>
      </w:r>
      <w:proofErr w:type="spellStart"/>
      <w:r w:rsidRPr="001C614B">
        <w:rPr>
          <w:color w:val="000000"/>
          <w:sz w:val="28"/>
          <w:szCs w:val="28"/>
        </w:rPr>
        <w:t>Фоли-Бержер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«Мир искусства». Творчество А. Бенуа: «Парад при Павле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серия «Версаль».Творчество художников: М. </w:t>
      </w:r>
      <w:proofErr w:type="spellStart"/>
      <w:r w:rsidRPr="001C614B">
        <w:rPr>
          <w:color w:val="000000"/>
          <w:sz w:val="28"/>
          <w:szCs w:val="28"/>
        </w:rPr>
        <w:t>Добужинского</w:t>
      </w:r>
      <w:proofErr w:type="spellEnd"/>
      <w:r w:rsidRPr="001C614B">
        <w:rPr>
          <w:color w:val="000000"/>
          <w:sz w:val="28"/>
          <w:szCs w:val="28"/>
        </w:rPr>
        <w:t xml:space="preserve"> («Человек в очках»), Е. Лансере («Императрица Елизавета Петровна в Царском Селе»), К. Сомова (портреты Е. М. Мартыновой, А. А. Блока), К. </w:t>
      </w:r>
      <w:proofErr w:type="spellStart"/>
      <w:r w:rsidRPr="001C614B">
        <w:rPr>
          <w:color w:val="000000"/>
          <w:sz w:val="28"/>
          <w:szCs w:val="28"/>
        </w:rPr>
        <w:t>Бакста</w:t>
      </w:r>
      <w:proofErr w:type="spellEnd"/>
      <w:r w:rsidRPr="001C614B">
        <w:rPr>
          <w:color w:val="000000"/>
          <w:sz w:val="28"/>
          <w:szCs w:val="28"/>
        </w:rPr>
        <w:t xml:space="preserve"> («Античный хаос»), Н. Рериха: «Город строят», «Заморские гости», «Гонец»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№19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Фландрии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Питера </w:t>
      </w:r>
      <w:proofErr w:type="spellStart"/>
      <w:r w:rsidRPr="001C614B">
        <w:rPr>
          <w:color w:val="000000"/>
          <w:sz w:val="28"/>
          <w:szCs w:val="28"/>
        </w:rPr>
        <w:t>Пауля</w:t>
      </w:r>
      <w:proofErr w:type="spellEnd"/>
      <w:r w:rsidRPr="001C614B">
        <w:rPr>
          <w:color w:val="000000"/>
          <w:sz w:val="28"/>
          <w:szCs w:val="28"/>
        </w:rPr>
        <w:t xml:space="preserve"> Рубенса: «Автопортрет с женой», «Портрет камеристки инфанты Изабеллы», «Шубка», «Персей и Андромеда»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Импрессионизм – основные особенности. Творчество Э.Дега: «Абсент», «Прачка», «</w:t>
      </w:r>
      <w:proofErr w:type="spellStart"/>
      <w:r w:rsidRPr="001C614B">
        <w:rPr>
          <w:color w:val="000000"/>
          <w:sz w:val="28"/>
          <w:szCs w:val="28"/>
        </w:rPr>
        <w:t>Голубые</w:t>
      </w:r>
      <w:proofErr w:type="spellEnd"/>
      <w:r w:rsidRPr="001C614B">
        <w:rPr>
          <w:color w:val="000000"/>
          <w:sz w:val="28"/>
          <w:szCs w:val="28"/>
        </w:rPr>
        <w:t xml:space="preserve"> танцовщицы». Творчество О.Ренуара: «В ложе», «Обнаженная», «Девушка с веером». Творчество К.Моне: «Бульвар капуцинок в Париже», серия «</w:t>
      </w:r>
      <w:proofErr w:type="spellStart"/>
      <w:r w:rsidRPr="001C614B">
        <w:rPr>
          <w:color w:val="000000"/>
          <w:sz w:val="28"/>
          <w:szCs w:val="28"/>
        </w:rPr>
        <w:t>Руанский</w:t>
      </w:r>
      <w:proofErr w:type="spellEnd"/>
      <w:r w:rsidRPr="001C614B">
        <w:rPr>
          <w:color w:val="000000"/>
          <w:sz w:val="28"/>
          <w:szCs w:val="28"/>
        </w:rPr>
        <w:t xml:space="preserve"> собор», «Стога сена». Развитие импрессионистического пейзажа в творчестве </w:t>
      </w:r>
      <w:proofErr w:type="spellStart"/>
      <w:r w:rsidRPr="001C614B">
        <w:rPr>
          <w:color w:val="000000"/>
          <w:sz w:val="28"/>
          <w:szCs w:val="28"/>
        </w:rPr>
        <w:t>А.Сислея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К.Писарро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«Союз русских  художников». Ведущая роль пейзажной живописи в творчестве мастеров объединения: И. Грабаря, Ф. Малявина, К. </w:t>
      </w:r>
      <w:proofErr w:type="spellStart"/>
      <w:r w:rsidRPr="001C614B">
        <w:rPr>
          <w:color w:val="000000"/>
          <w:sz w:val="28"/>
          <w:szCs w:val="28"/>
        </w:rPr>
        <w:t>Юона</w:t>
      </w:r>
      <w:proofErr w:type="spellEnd"/>
      <w:r w:rsidRPr="001C614B">
        <w:rPr>
          <w:color w:val="000000"/>
          <w:sz w:val="28"/>
          <w:szCs w:val="28"/>
        </w:rPr>
        <w:t xml:space="preserve">, К. Коровина, Е. Архипова, С. Виноградова, С. Жуковского, Л. </w:t>
      </w:r>
      <w:proofErr w:type="spellStart"/>
      <w:r w:rsidRPr="001C614B">
        <w:rPr>
          <w:color w:val="000000"/>
          <w:sz w:val="28"/>
          <w:szCs w:val="28"/>
        </w:rPr>
        <w:t>Туржанского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№20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Фландрии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А.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Дейка: «Автопортрет», «Портрет Карла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». Творчество Я. </w:t>
      </w:r>
      <w:proofErr w:type="spellStart"/>
      <w:r w:rsidRPr="001C614B">
        <w:rPr>
          <w:color w:val="000000"/>
          <w:sz w:val="28"/>
          <w:szCs w:val="28"/>
        </w:rPr>
        <w:t>Йорданса</w:t>
      </w:r>
      <w:proofErr w:type="spellEnd"/>
      <w:r w:rsidRPr="001C614B">
        <w:rPr>
          <w:color w:val="000000"/>
          <w:sz w:val="28"/>
          <w:szCs w:val="28"/>
        </w:rPr>
        <w:t xml:space="preserve">: «Сатир в гостях у крестьянина», «Бобовый король». Творчество Ф. </w:t>
      </w:r>
      <w:proofErr w:type="spellStart"/>
      <w:r w:rsidRPr="001C614B">
        <w:rPr>
          <w:color w:val="000000"/>
          <w:sz w:val="28"/>
          <w:szCs w:val="28"/>
        </w:rPr>
        <w:t>Снейдерса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века. Основные направления модернизма. Кубизм. Творчество П.Пикассо: произведения «</w:t>
      </w:r>
      <w:proofErr w:type="spellStart"/>
      <w:r w:rsidRPr="001C614B">
        <w:rPr>
          <w:color w:val="000000"/>
          <w:sz w:val="28"/>
          <w:szCs w:val="28"/>
        </w:rPr>
        <w:t>розового</w:t>
      </w:r>
      <w:proofErr w:type="spellEnd"/>
      <w:r w:rsidRPr="001C614B">
        <w:rPr>
          <w:color w:val="000000"/>
          <w:sz w:val="28"/>
          <w:szCs w:val="28"/>
        </w:rPr>
        <w:t>» и «</w:t>
      </w:r>
      <w:proofErr w:type="spellStart"/>
      <w:r w:rsidRPr="001C614B">
        <w:rPr>
          <w:color w:val="000000"/>
          <w:sz w:val="28"/>
          <w:szCs w:val="28"/>
        </w:rPr>
        <w:t>голубого</w:t>
      </w:r>
      <w:proofErr w:type="spellEnd"/>
      <w:r w:rsidRPr="001C614B">
        <w:rPr>
          <w:color w:val="000000"/>
          <w:sz w:val="28"/>
          <w:szCs w:val="28"/>
        </w:rPr>
        <w:t>» периодов: «Старый нищий с мальчиком», «Девочка на шаре»; «</w:t>
      </w:r>
      <w:proofErr w:type="spellStart"/>
      <w:r w:rsidRPr="001C614B">
        <w:rPr>
          <w:color w:val="000000"/>
          <w:sz w:val="28"/>
          <w:szCs w:val="28"/>
        </w:rPr>
        <w:t>Авиньонские</w:t>
      </w:r>
      <w:proofErr w:type="spellEnd"/>
      <w:r w:rsidRPr="001C614B">
        <w:rPr>
          <w:color w:val="000000"/>
          <w:sz w:val="28"/>
          <w:szCs w:val="28"/>
        </w:rPr>
        <w:t xml:space="preserve"> девицы»; «</w:t>
      </w:r>
      <w:proofErr w:type="spellStart"/>
      <w:r w:rsidRPr="001C614B">
        <w:rPr>
          <w:color w:val="000000"/>
          <w:sz w:val="28"/>
          <w:szCs w:val="28"/>
        </w:rPr>
        <w:t>Герника</w:t>
      </w:r>
      <w:proofErr w:type="spellEnd"/>
      <w:r w:rsidRPr="001C614B">
        <w:rPr>
          <w:color w:val="000000"/>
          <w:sz w:val="28"/>
          <w:szCs w:val="28"/>
        </w:rPr>
        <w:t xml:space="preserve">»; скульптура; графика; керамика. Футуризм. Творчество Дж. Балла, Дж. </w:t>
      </w:r>
      <w:proofErr w:type="spellStart"/>
      <w:r w:rsidRPr="001C614B">
        <w:rPr>
          <w:color w:val="000000"/>
          <w:sz w:val="28"/>
          <w:szCs w:val="28"/>
        </w:rPr>
        <w:t>Северини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</w:t>
      </w:r>
      <w:proofErr w:type="spellStart"/>
      <w:r w:rsidRPr="001C614B">
        <w:rPr>
          <w:color w:val="000000"/>
          <w:sz w:val="28"/>
          <w:szCs w:val="28"/>
        </w:rPr>
        <w:t>Голубая</w:t>
      </w:r>
      <w:proofErr w:type="spellEnd"/>
      <w:r w:rsidRPr="001C614B">
        <w:rPr>
          <w:color w:val="000000"/>
          <w:sz w:val="28"/>
          <w:szCs w:val="28"/>
        </w:rPr>
        <w:t xml:space="preserve"> роза». Творчество Н. Крымова, П. Кузнецова, Н. Сапунова, Сарьяна, С. Судейкина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№21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Ф. </w:t>
      </w:r>
      <w:proofErr w:type="spellStart"/>
      <w:r w:rsidRPr="001C614B">
        <w:rPr>
          <w:color w:val="000000"/>
          <w:sz w:val="28"/>
          <w:szCs w:val="28"/>
        </w:rPr>
        <w:t>Халса</w:t>
      </w:r>
      <w:proofErr w:type="spellEnd"/>
      <w:r w:rsidRPr="001C614B">
        <w:rPr>
          <w:color w:val="000000"/>
          <w:sz w:val="28"/>
          <w:szCs w:val="28"/>
        </w:rPr>
        <w:t xml:space="preserve">: групповые портреты. Творчество Рембрандта: «Урок анатомии доктора </w:t>
      </w:r>
      <w:proofErr w:type="spellStart"/>
      <w:r w:rsidRPr="001C614B">
        <w:rPr>
          <w:color w:val="000000"/>
          <w:sz w:val="28"/>
          <w:szCs w:val="28"/>
        </w:rPr>
        <w:t>Тюлпа</w:t>
      </w:r>
      <w:proofErr w:type="spellEnd"/>
      <w:r w:rsidRPr="001C614B">
        <w:rPr>
          <w:color w:val="000000"/>
          <w:sz w:val="28"/>
          <w:szCs w:val="28"/>
        </w:rPr>
        <w:t xml:space="preserve">», «Автопортрет с </w:t>
      </w:r>
      <w:proofErr w:type="spellStart"/>
      <w:r w:rsidRPr="001C614B">
        <w:rPr>
          <w:color w:val="000000"/>
          <w:sz w:val="28"/>
          <w:szCs w:val="28"/>
        </w:rPr>
        <w:t>Саскией</w:t>
      </w:r>
      <w:proofErr w:type="spellEnd"/>
      <w:r w:rsidRPr="001C614B">
        <w:rPr>
          <w:color w:val="000000"/>
          <w:sz w:val="28"/>
          <w:szCs w:val="28"/>
        </w:rPr>
        <w:t>», «Даная», «Возвращение блудного сына», «Ночной дозор»; офорты и рисунки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«Пуантилизм»: творчество Ж.Сёра и </w:t>
      </w:r>
      <w:proofErr w:type="spellStart"/>
      <w:r w:rsidRPr="001C614B">
        <w:rPr>
          <w:color w:val="000000"/>
          <w:sz w:val="28"/>
          <w:szCs w:val="28"/>
        </w:rPr>
        <w:t>П.Синьяка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«Бубновый валет». Творчество П. </w:t>
      </w:r>
      <w:proofErr w:type="spellStart"/>
      <w:r w:rsidRPr="001C614B">
        <w:rPr>
          <w:color w:val="000000"/>
          <w:sz w:val="28"/>
          <w:szCs w:val="28"/>
        </w:rPr>
        <w:t>Кончаловского</w:t>
      </w:r>
      <w:proofErr w:type="spellEnd"/>
      <w:r w:rsidRPr="001C614B">
        <w:rPr>
          <w:color w:val="000000"/>
          <w:sz w:val="28"/>
          <w:szCs w:val="28"/>
        </w:rPr>
        <w:t xml:space="preserve">, А. Куприна, А. </w:t>
      </w:r>
      <w:proofErr w:type="spellStart"/>
      <w:r w:rsidRPr="001C614B">
        <w:rPr>
          <w:color w:val="000000"/>
          <w:sz w:val="28"/>
          <w:szCs w:val="28"/>
        </w:rPr>
        <w:t>Лентулова</w:t>
      </w:r>
      <w:proofErr w:type="spellEnd"/>
      <w:r w:rsidRPr="001C614B">
        <w:rPr>
          <w:color w:val="000000"/>
          <w:sz w:val="28"/>
          <w:szCs w:val="28"/>
        </w:rPr>
        <w:t>, И. Машкова, Р. Фалька, М. Ларионова, Н. Гончаровой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№22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Яна Вермеера </w:t>
      </w:r>
      <w:proofErr w:type="spellStart"/>
      <w:r w:rsidRPr="001C614B">
        <w:rPr>
          <w:color w:val="000000"/>
          <w:sz w:val="28"/>
          <w:szCs w:val="28"/>
        </w:rPr>
        <w:t>Делфтского</w:t>
      </w:r>
      <w:proofErr w:type="spellEnd"/>
      <w:r w:rsidRPr="001C614B">
        <w:rPr>
          <w:color w:val="000000"/>
          <w:sz w:val="28"/>
          <w:szCs w:val="28"/>
        </w:rPr>
        <w:t xml:space="preserve">: «Девушка с письмом», «В мастерской художника». Творчество </w:t>
      </w:r>
      <w:proofErr w:type="spellStart"/>
      <w:r w:rsidRPr="001C614B">
        <w:rPr>
          <w:color w:val="000000"/>
          <w:sz w:val="28"/>
          <w:szCs w:val="28"/>
        </w:rPr>
        <w:lastRenderedPageBreak/>
        <w:t>Адриана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Остаде</w:t>
      </w:r>
      <w:proofErr w:type="spellEnd"/>
      <w:r w:rsidRPr="001C614B">
        <w:rPr>
          <w:color w:val="000000"/>
          <w:sz w:val="28"/>
          <w:szCs w:val="28"/>
        </w:rPr>
        <w:t xml:space="preserve">: «крестьянский жанр». Творчество </w:t>
      </w:r>
      <w:proofErr w:type="spellStart"/>
      <w:r w:rsidRPr="001C614B">
        <w:rPr>
          <w:color w:val="000000"/>
          <w:sz w:val="28"/>
          <w:szCs w:val="28"/>
        </w:rPr>
        <w:t>Тёрборха</w:t>
      </w:r>
      <w:proofErr w:type="spellEnd"/>
      <w:r w:rsidRPr="001C614B">
        <w:rPr>
          <w:color w:val="000000"/>
          <w:sz w:val="28"/>
          <w:szCs w:val="28"/>
        </w:rPr>
        <w:t>: «Бокал лимонада».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</w:t>
      </w:r>
      <w:proofErr w:type="spellStart"/>
      <w:r w:rsidRPr="001C614B">
        <w:rPr>
          <w:color w:val="000000"/>
          <w:sz w:val="28"/>
          <w:szCs w:val="28"/>
        </w:rPr>
        <w:t>Постипрессионизм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П.Сезанна: «Персики и груши», «Курильщик», «Автопортрет», «Берега Марны».. Творчество Винсента Ван </w:t>
      </w:r>
      <w:proofErr w:type="spellStart"/>
      <w:r w:rsidRPr="001C614B">
        <w:rPr>
          <w:color w:val="000000"/>
          <w:sz w:val="28"/>
          <w:szCs w:val="28"/>
        </w:rPr>
        <w:t>Гога</w:t>
      </w:r>
      <w:proofErr w:type="spellEnd"/>
      <w:r w:rsidRPr="001C614B">
        <w:rPr>
          <w:color w:val="000000"/>
          <w:sz w:val="28"/>
          <w:szCs w:val="28"/>
        </w:rPr>
        <w:t xml:space="preserve">: «Едоки картофеля», «Кафе в </w:t>
      </w:r>
      <w:proofErr w:type="spellStart"/>
      <w:r w:rsidRPr="001C614B">
        <w:rPr>
          <w:color w:val="000000"/>
          <w:sz w:val="28"/>
          <w:szCs w:val="28"/>
        </w:rPr>
        <w:t>Арле</w:t>
      </w:r>
      <w:proofErr w:type="spellEnd"/>
      <w:r w:rsidRPr="001C614B">
        <w:rPr>
          <w:color w:val="000000"/>
          <w:sz w:val="28"/>
          <w:szCs w:val="28"/>
        </w:rPr>
        <w:t>», «Прогулка заключенных», «Подсолнечник», «Красные виноградники». Творчество Поля Гогена: «Женщина, держащая плод», «А ты ревнуешь?».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Творчество М. Шагала. Творчество П. </w:t>
      </w:r>
      <w:proofErr w:type="spellStart"/>
      <w:r w:rsidRPr="001C614B">
        <w:rPr>
          <w:color w:val="000000"/>
          <w:sz w:val="28"/>
          <w:szCs w:val="28"/>
        </w:rPr>
        <w:t>Филонова</w:t>
      </w:r>
      <w:proofErr w:type="spellEnd"/>
      <w:r w:rsidRPr="001C614B">
        <w:rPr>
          <w:color w:val="000000"/>
          <w:sz w:val="28"/>
          <w:szCs w:val="28"/>
        </w:rPr>
        <w:t>: «Пир королей», «Коровницы». Основоположники абстрактного искусства: В. Кандинский, К. Малевич, В. Татлин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№23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Питера де Хоха: «Утро молодого человека», «Хозяйка и служанка». Творчество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Рёйсдала</w:t>
      </w:r>
      <w:proofErr w:type="spellEnd"/>
      <w:r w:rsidRPr="001C614B">
        <w:rPr>
          <w:color w:val="000000"/>
          <w:sz w:val="28"/>
          <w:szCs w:val="28"/>
        </w:rPr>
        <w:t xml:space="preserve">: «Еврейское кладбище», «Болото». Творчество Питера </w:t>
      </w:r>
      <w:proofErr w:type="spellStart"/>
      <w:r w:rsidRPr="001C614B">
        <w:rPr>
          <w:color w:val="000000"/>
          <w:sz w:val="28"/>
          <w:szCs w:val="28"/>
        </w:rPr>
        <w:t>Класа</w:t>
      </w:r>
      <w:proofErr w:type="spellEnd"/>
      <w:r w:rsidRPr="001C614B">
        <w:rPr>
          <w:color w:val="000000"/>
          <w:sz w:val="28"/>
          <w:szCs w:val="28"/>
        </w:rPr>
        <w:t>: натюрморты.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века. Основные направления модернизма. Дадаизм и сюрреализм: М. </w:t>
      </w:r>
      <w:proofErr w:type="spellStart"/>
      <w:r w:rsidRPr="001C614B">
        <w:rPr>
          <w:color w:val="000000"/>
          <w:sz w:val="28"/>
          <w:szCs w:val="28"/>
        </w:rPr>
        <w:t>Дюшан</w:t>
      </w:r>
      <w:proofErr w:type="spellEnd"/>
      <w:r w:rsidRPr="001C614B">
        <w:rPr>
          <w:color w:val="000000"/>
          <w:sz w:val="28"/>
          <w:szCs w:val="28"/>
        </w:rPr>
        <w:t xml:space="preserve">, Дж. Де </w:t>
      </w:r>
      <w:proofErr w:type="spellStart"/>
      <w:r w:rsidRPr="001C614B">
        <w:rPr>
          <w:color w:val="000000"/>
          <w:sz w:val="28"/>
          <w:szCs w:val="28"/>
        </w:rPr>
        <w:t>Кирико</w:t>
      </w:r>
      <w:proofErr w:type="spellEnd"/>
      <w:r w:rsidRPr="001C614B">
        <w:rPr>
          <w:color w:val="000000"/>
          <w:sz w:val="28"/>
          <w:szCs w:val="28"/>
        </w:rPr>
        <w:t xml:space="preserve">, С. Дали, И. Танги, Ж. Миро, П. </w:t>
      </w:r>
      <w:proofErr w:type="spellStart"/>
      <w:r w:rsidRPr="001C614B">
        <w:rPr>
          <w:color w:val="000000"/>
          <w:sz w:val="28"/>
          <w:szCs w:val="28"/>
        </w:rPr>
        <w:t>Клее.Абстракционизм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Кандинского, П. </w:t>
      </w:r>
      <w:proofErr w:type="spellStart"/>
      <w:r w:rsidRPr="001C614B">
        <w:rPr>
          <w:color w:val="000000"/>
          <w:sz w:val="28"/>
          <w:szCs w:val="28"/>
        </w:rPr>
        <w:t>Мондриана</w:t>
      </w:r>
      <w:proofErr w:type="spellEnd"/>
      <w:r w:rsidRPr="001C614B">
        <w:rPr>
          <w:color w:val="000000"/>
          <w:sz w:val="28"/>
          <w:szCs w:val="28"/>
        </w:rPr>
        <w:t xml:space="preserve">, Дж. </w:t>
      </w:r>
      <w:proofErr w:type="spellStart"/>
      <w:r w:rsidRPr="001C614B">
        <w:rPr>
          <w:color w:val="000000"/>
          <w:sz w:val="28"/>
          <w:szCs w:val="28"/>
        </w:rPr>
        <w:t>Поллока.Поп-арт</w:t>
      </w:r>
      <w:proofErr w:type="spellEnd"/>
      <w:r w:rsidRPr="001C614B">
        <w:rPr>
          <w:color w:val="000000"/>
          <w:sz w:val="28"/>
          <w:szCs w:val="28"/>
        </w:rPr>
        <w:t xml:space="preserve">: Р. </w:t>
      </w:r>
      <w:proofErr w:type="spellStart"/>
      <w:r w:rsidRPr="001C614B">
        <w:rPr>
          <w:color w:val="000000"/>
          <w:sz w:val="28"/>
          <w:szCs w:val="28"/>
        </w:rPr>
        <w:t>Раушенберг</w:t>
      </w:r>
      <w:proofErr w:type="spellEnd"/>
      <w:r w:rsidRPr="001C614B">
        <w:rPr>
          <w:color w:val="000000"/>
          <w:sz w:val="28"/>
          <w:szCs w:val="28"/>
        </w:rPr>
        <w:t xml:space="preserve">, Р. </w:t>
      </w:r>
      <w:proofErr w:type="spellStart"/>
      <w:r w:rsidRPr="001C614B">
        <w:rPr>
          <w:color w:val="000000"/>
          <w:sz w:val="28"/>
          <w:szCs w:val="28"/>
        </w:rPr>
        <w:t>Лихтестайн</w:t>
      </w:r>
      <w:proofErr w:type="spellEnd"/>
      <w:r w:rsidRPr="001C614B">
        <w:rPr>
          <w:color w:val="000000"/>
          <w:sz w:val="28"/>
          <w:szCs w:val="28"/>
        </w:rPr>
        <w:t xml:space="preserve">, Э. </w:t>
      </w:r>
      <w:proofErr w:type="spellStart"/>
      <w:r w:rsidRPr="001C614B">
        <w:rPr>
          <w:color w:val="000000"/>
          <w:sz w:val="28"/>
          <w:szCs w:val="28"/>
        </w:rPr>
        <w:t>Уорхолл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Творчество К. Петрова-Водкина – выдающегося мастера русского авангарда: «Купание красного коня», «Мать», «Девушки на Волге», «Утро. Купальщицы»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№24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Эль Греко: «Погребение графа </w:t>
      </w:r>
      <w:proofErr w:type="spellStart"/>
      <w:r w:rsidRPr="001C614B">
        <w:rPr>
          <w:color w:val="000000"/>
          <w:sz w:val="28"/>
          <w:szCs w:val="28"/>
        </w:rPr>
        <w:t>Оргаса</w:t>
      </w:r>
      <w:proofErr w:type="spellEnd"/>
      <w:r w:rsidRPr="001C614B">
        <w:rPr>
          <w:color w:val="000000"/>
          <w:sz w:val="28"/>
          <w:szCs w:val="28"/>
        </w:rPr>
        <w:t xml:space="preserve">», «Толедо в грозу», «Апостолы Петр и Павел». Творчество </w:t>
      </w:r>
      <w:proofErr w:type="spellStart"/>
      <w:r w:rsidRPr="001C614B">
        <w:rPr>
          <w:color w:val="000000"/>
          <w:sz w:val="28"/>
          <w:szCs w:val="28"/>
        </w:rPr>
        <w:t>Хусепе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Рибера</w:t>
      </w:r>
      <w:proofErr w:type="spellEnd"/>
      <w:r w:rsidRPr="001C614B">
        <w:rPr>
          <w:color w:val="000000"/>
          <w:sz w:val="28"/>
          <w:szCs w:val="28"/>
        </w:rPr>
        <w:t>: «Св. Инесса», «</w:t>
      </w:r>
      <w:proofErr w:type="spellStart"/>
      <w:r w:rsidRPr="001C614B">
        <w:rPr>
          <w:color w:val="000000"/>
          <w:sz w:val="28"/>
          <w:szCs w:val="28"/>
        </w:rPr>
        <w:t>Хромоножка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Импрессионизм. Скульптура. 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Архитектура. Стиль «модерн» и его основные особенности. Творчество Ф. </w:t>
      </w:r>
      <w:proofErr w:type="spellStart"/>
      <w:r w:rsidRPr="001C614B">
        <w:rPr>
          <w:color w:val="000000"/>
          <w:sz w:val="28"/>
          <w:szCs w:val="28"/>
        </w:rPr>
        <w:t>Шехтеля</w:t>
      </w:r>
      <w:proofErr w:type="spellEnd"/>
      <w:r w:rsidRPr="001C614B">
        <w:rPr>
          <w:color w:val="000000"/>
          <w:sz w:val="28"/>
          <w:szCs w:val="28"/>
        </w:rPr>
        <w:t xml:space="preserve">: особняк </w:t>
      </w:r>
      <w:proofErr w:type="spellStart"/>
      <w:r w:rsidRPr="001C614B">
        <w:rPr>
          <w:color w:val="000000"/>
          <w:sz w:val="28"/>
          <w:szCs w:val="28"/>
        </w:rPr>
        <w:t>Рябушинского</w:t>
      </w:r>
      <w:proofErr w:type="spellEnd"/>
      <w:r w:rsidRPr="001C614B">
        <w:rPr>
          <w:color w:val="000000"/>
          <w:sz w:val="28"/>
          <w:szCs w:val="28"/>
        </w:rPr>
        <w:t>, здание Ярославского вокзала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№25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Франсиско Сурбарана: натюрморты; «Отрочество Марии». Творчество Диего Веласкеса: «Завтрак», «Водонос», «Вакх», «Кузнеца Вулкана», «Сдача Бреды», «</w:t>
      </w:r>
      <w:proofErr w:type="spellStart"/>
      <w:r w:rsidRPr="001C614B">
        <w:rPr>
          <w:color w:val="000000"/>
          <w:sz w:val="28"/>
          <w:szCs w:val="28"/>
        </w:rPr>
        <w:t>Менины</w:t>
      </w:r>
      <w:proofErr w:type="spellEnd"/>
      <w:r w:rsidRPr="001C614B">
        <w:rPr>
          <w:color w:val="000000"/>
          <w:sz w:val="28"/>
          <w:szCs w:val="28"/>
        </w:rPr>
        <w:t xml:space="preserve">», «Пряхи», портреты папы Иннокентия Х, </w:t>
      </w:r>
      <w:proofErr w:type="spellStart"/>
      <w:r w:rsidRPr="001C614B">
        <w:rPr>
          <w:color w:val="000000"/>
          <w:sz w:val="28"/>
          <w:szCs w:val="28"/>
        </w:rPr>
        <w:t>Оливареса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Мурильо</w:t>
      </w:r>
      <w:proofErr w:type="spellEnd"/>
      <w:r w:rsidRPr="001C614B">
        <w:rPr>
          <w:color w:val="000000"/>
          <w:sz w:val="28"/>
          <w:szCs w:val="28"/>
        </w:rPr>
        <w:t>: «Мальчик с собакой».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Архитектура. Стиль «модерн». Творчество </w:t>
      </w:r>
      <w:proofErr w:type="spellStart"/>
      <w:r w:rsidRPr="001C614B">
        <w:rPr>
          <w:color w:val="000000"/>
          <w:sz w:val="28"/>
          <w:szCs w:val="28"/>
        </w:rPr>
        <w:t>А.Гауди</w:t>
      </w:r>
      <w:proofErr w:type="spellEnd"/>
      <w:r w:rsidRPr="001C614B">
        <w:rPr>
          <w:color w:val="000000"/>
          <w:sz w:val="28"/>
          <w:szCs w:val="28"/>
        </w:rPr>
        <w:t>, А.Ван де Вельде.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Скульптура. Влияние импрессионизма на развитие скульптуры. Творчество П. Трубецкого: портрет И. И. Левитана, бюст Л. Н. Толстого, памятник Александру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Голубкиной</w:t>
      </w:r>
      <w:proofErr w:type="spellEnd"/>
      <w:r w:rsidRPr="001C614B">
        <w:rPr>
          <w:color w:val="000000"/>
          <w:sz w:val="28"/>
          <w:szCs w:val="28"/>
        </w:rPr>
        <w:t>: «Идущий», «Сидящий человек».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0116FF" w:rsidRDefault="000116F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0116FF" w:rsidRPr="001C614B" w:rsidRDefault="000116F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6. </w:t>
      </w:r>
      <w:r w:rsidR="00131D88">
        <w:rPr>
          <w:b/>
          <w:color w:val="000000"/>
          <w:sz w:val="28"/>
          <w:szCs w:val="28"/>
        </w:rPr>
        <w:t>Условия реализации программы дисциплины</w:t>
      </w:r>
    </w:p>
    <w:p w:rsidR="0013090F" w:rsidRPr="001C614B" w:rsidRDefault="00131D88" w:rsidP="0013090F">
      <w:pPr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6.1 </w:t>
      </w:r>
      <w:r w:rsidR="0013090F" w:rsidRPr="001C614B">
        <w:rPr>
          <w:b/>
          <w:bCs/>
          <w:color w:val="000000"/>
          <w:sz w:val="28"/>
          <w:szCs w:val="28"/>
        </w:rPr>
        <w:t>Карта учебно-методиче</w:t>
      </w:r>
      <w:r>
        <w:rPr>
          <w:b/>
          <w:bCs/>
          <w:color w:val="000000"/>
          <w:sz w:val="28"/>
          <w:szCs w:val="28"/>
        </w:rPr>
        <w:t>ского обеспечения дисциплины</w:t>
      </w:r>
    </w:p>
    <w:p w:rsidR="00131D88" w:rsidRPr="001C614B" w:rsidRDefault="00131D88" w:rsidP="00131D88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Специальность – 54.02.01 Дизайн (по </w:t>
      </w:r>
      <w:r>
        <w:rPr>
          <w:color w:val="000000"/>
          <w:sz w:val="28"/>
          <w:szCs w:val="28"/>
        </w:rPr>
        <w:t>отраслям)</w:t>
      </w:r>
      <w:r w:rsidR="00020D2B">
        <w:rPr>
          <w:color w:val="000000"/>
          <w:sz w:val="28"/>
          <w:szCs w:val="28"/>
        </w:rPr>
        <w:t>.</w:t>
      </w:r>
    </w:p>
    <w:p w:rsidR="0013090F" w:rsidRPr="000116FF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Форма обучения – очная, в</w:t>
      </w:r>
      <w:r w:rsidRPr="000116FF">
        <w:rPr>
          <w:color w:val="000000"/>
          <w:sz w:val="28"/>
          <w:szCs w:val="28"/>
        </w:rPr>
        <w:t xml:space="preserve">сего часов – </w:t>
      </w:r>
      <w:r w:rsidR="00805697" w:rsidRPr="00805697">
        <w:rPr>
          <w:sz w:val="28"/>
          <w:szCs w:val="28"/>
        </w:rPr>
        <w:t>113</w:t>
      </w:r>
      <w:r w:rsidRPr="000116FF">
        <w:rPr>
          <w:color w:val="000000"/>
          <w:sz w:val="28"/>
          <w:szCs w:val="28"/>
        </w:rPr>
        <w:t xml:space="preserve"> ч</w:t>
      </w:r>
      <w:r w:rsidR="000116FF" w:rsidRPr="000116FF">
        <w:rPr>
          <w:color w:val="000000"/>
          <w:sz w:val="28"/>
          <w:szCs w:val="28"/>
        </w:rPr>
        <w:t>асов</w:t>
      </w:r>
      <w:r w:rsidRPr="000116FF">
        <w:rPr>
          <w:color w:val="000000"/>
          <w:sz w:val="28"/>
          <w:szCs w:val="28"/>
        </w:rPr>
        <w:t xml:space="preserve">, из них аудиторных часов – </w:t>
      </w:r>
      <w:r w:rsidR="00805697">
        <w:rPr>
          <w:color w:val="000000"/>
          <w:sz w:val="28"/>
          <w:szCs w:val="28"/>
        </w:rPr>
        <w:t>102</w:t>
      </w:r>
      <w:r w:rsidRPr="000116FF">
        <w:rPr>
          <w:color w:val="000000"/>
          <w:sz w:val="28"/>
          <w:szCs w:val="28"/>
        </w:rPr>
        <w:t xml:space="preserve"> ч</w:t>
      </w:r>
      <w:r w:rsidR="000116FF" w:rsidRPr="000116FF">
        <w:rPr>
          <w:color w:val="000000"/>
          <w:sz w:val="28"/>
          <w:szCs w:val="28"/>
        </w:rPr>
        <w:t>асов.</w:t>
      </w:r>
    </w:p>
    <w:p w:rsidR="0013090F" w:rsidRDefault="00131D88" w:rsidP="00737EAC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116FF">
        <w:rPr>
          <w:color w:val="000000"/>
          <w:sz w:val="28"/>
          <w:szCs w:val="28"/>
        </w:rPr>
        <w:t>Квалификация – дизайнер, пр</w:t>
      </w:r>
      <w:r>
        <w:rPr>
          <w:color w:val="000000"/>
          <w:sz w:val="28"/>
          <w:szCs w:val="28"/>
        </w:rPr>
        <w:t>еподаватель.</w:t>
      </w:r>
    </w:p>
    <w:p w:rsidR="00737EAC" w:rsidRPr="00737EAC" w:rsidRDefault="00737EAC" w:rsidP="00737EAC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737EAC" w:rsidRPr="001C614B" w:rsidRDefault="00737EAC" w:rsidP="00737EAC">
      <w:pPr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Таблица 1. </w:t>
      </w:r>
      <w:r w:rsidRPr="001C614B">
        <w:rPr>
          <w:b/>
          <w:bCs/>
          <w:color w:val="000000"/>
          <w:sz w:val="28"/>
          <w:szCs w:val="28"/>
        </w:rPr>
        <w:t>Обеспечение дисциплины учебными изданиями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2268"/>
        <w:gridCol w:w="1066"/>
        <w:gridCol w:w="1066"/>
        <w:gridCol w:w="1067"/>
      </w:tblGrid>
      <w:tr w:rsidR="00737EAC" w:rsidRPr="001C614B" w:rsidTr="00581CC4">
        <w:tc>
          <w:tcPr>
            <w:tcW w:w="4281" w:type="dxa"/>
            <w:vMerge w:val="restart"/>
            <w:vAlign w:val="bottom"/>
          </w:tcPr>
          <w:p w:rsidR="00737EAC" w:rsidRPr="00737EAC" w:rsidRDefault="00737EAC" w:rsidP="00581CC4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Библиографическое описание</w:t>
            </w:r>
          </w:p>
          <w:p w:rsidR="00737EAC" w:rsidRPr="00737EAC" w:rsidRDefault="00737EAC" w:rsidP="00581CC4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издания</w:t>
            </w:r>
          </w:p>
        </w:tc>
        <w:tc>
          <w:tcPr>
            <w:tcW w:w="2268" w:type="dxa"/>
            <w:vMerge w:val="restart"/>
            <w:textDirection w:val="btLr"/>
            <w:vAlign w:val="center"/>
          </w:tcPr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Вид занятия,</w:t>
            </w:r>
          </w:p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в котором используется</w:t>
            </w:r>
          </w:p>
        </w:tc>
        <w:tc>
          <w:tcPr>
            <w:tcW w:w="1066" w:type="dxa"/>
            <w:vMerge w:val="restart"/>
            <w:textDirection w:val="btLr"/>
            <w:vAlign w:val="center"/>
          </w:tcPr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133" w:type="dxa"/>
            <w:gridSpan w:val="2"/>
            <w:vAlign w:val="bottom"/>
          </w:tcPr>
          <w:p w:rsidR="00737EAC" w:rsidRPr="00737EAC" w:rsidRDefault="00737EAC" w:rsidP="00581CC4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Количество экземпляров</w:t>
            </w:r>
          </w:p>
        </w:tc>
      </w:tr>
      <w:tr w:rsidR="00737EAC" w:rsidRPr="001C614B" w:rsidTr="00581CC4">
        <w:trPr>
          <w:cantSplit/>
          <w:trHeight w:val="1747"/>
        </w:trPr>
        <w:tc>
          <w:tcPr>
            <w:tcW w:w="4281" w:type="dxa"/>
            <w:vMerge/>
          </w:tcPr>
          <w:p w:rsidR="00737EAC" w:rsidRPr="00737EAC" w:rsidRDefault="00737EAC" w:rsidP="00581CC4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737EAC" w:rsidRPr="00737EAC" w:rsidRDefault="00737EAC" w:rsidP="00581CC4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vMerge/>
          </w:tcPr>
          <w:p w:rsidR="00737EAC" w:rsidRPr="00737EAC" w:rsidRDefault="00737EAC" w:rsidP="00581CC4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textDirection w:val="btLr"/>
            <w:vAlign w:val="center"/>
          </w:tcPr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Учебный кабинет</w:t>
            </w:r>
          </w:p>
        </w:tc>
        <w:tc>
          <w:tcPr>
            <w:tcW w:w="1067" w:type="dxa"/>
            <w:textDirection w:val="btLr"/>
            <w:vAlign w:val="center"/>
          </w:tcPr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Библиотека колледжа</w:t>
            </w:r>
          </w:p>
        </w:tc>
      </w:tr>
      <w:tr w:rsidR="00737EAC" w:rsidRPr="001C614B" w:rsidTr="00581CC4">
        <w:tc>
          <w:tcPr>
            <w:tcW w:w="4281" w:type="dxa"/>
          </w:tcPr>
          <w:p w:rsidR="00737EAC" w:rsidRPr="007C07A2" w:rsidRDefault="00737EAC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Византия: История исчезнувшей империи / Джонатан Харрис; Пер. с англ. – М.: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Альпина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нон-фикшн, 2017. – 386 с.</w:t>
            </w:r>
          </w:p>
        </w:tc>
        <w:tc>
          <w:tcPr>
            <w:tcW w:w="2268" w:type="dxa"/>
          </w:tcPr>
          <w:p w:rsidR="00737EAC" w:rsidRPr="001C614B" w:rsidRDefault="00737EAC" w:rsidP="00581CC4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737EAC" w:rsidRPr="001C614B" w:rsidRDefault="00F270C8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066" w:type="dxa"/>
          </w:tcPr>
          <w:p w:rsidR="00737EAC" w:rsidRPr="001C614B" w:rsidRDefault="00737EAC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737EAC" w:rsidRPr="001C614B" w:rsidRDefault="00737EAC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>Зарубежное искусство ХХ века: Архитектура: учебное пособие / В. В. Авдеева; Министерство образования и науки Российской Федерации, Уральский федеральный университет. – Екатеринбург: Издательство Уральского университета, 2016. — 112 с.</w:t>
            </w:r>
          </w:p>
        </w:tc>
        <w:tc>
          <w:tcPr>
            <w:tcW w:w="2268" w:type="dxa"/>
          </w:tcPr>
          <w:p w:rsidR="006F1EF5" w:rsidRDefault="006F1EF5">
            <w:r w:rsidRPr="008C30FD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 xml:space="preserve">Искусство Индии: учебное пособие для студентов,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обучающихсяпо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 xml:space="preserve"> программе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бакалавриата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 xml:space="preserve"> по направлению подготовки 50.03.03 «История искусств» / В. В.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Деменова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>; Министерство образования и науки Российской Федерации, Уральский федеральный университет. — Екатеринбург : Издательство Уральского университета, 2016. — 116 с.</w:t>
            </w:r>
          </w:p>
        </w:tc>
        <w:tc>
          <w:tcPr>
            <w:tcW w:w="2268" w:type="dxa"/>
          </w:tcPr>
          <w:p w:rsidR="006F1EF5" w:rsidRDefault="006F1EF5">
            <w:r w:rsidRPr="008C30FD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 xml:space="preserve">Античная скульптура [Текст] / И. Афанасьева ; [ред.-сост. А.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Пантилеева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>]. – М. : Белый город : Воскресный день, 2015. – 65 л. ил.</w:t>
            </w:r>
          </w:p>
        </w:tc>
        <w:tc>
          <w:tcPr>
            <w:tcW w:w="2268" w:type="dxa"/>
          </w:tcPr>
          <w:p w:rsidR="006F1EF5" w:rsidRDefault="006F1EF5">
            <w:r w:rsidRPr="006D237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Памятники древнего русского зодчества [Текст] / рис. Ф. Солнцева ; [ред.-сост. А.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Пантилеева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]. – М. : Белый город : Воскресный день, 2015. – 47, [1]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с. : ил.</w:t>
            </w:r>
          </w:p>
        </w:tc>
        <w:tc>
          <w:tcPr>
            <w:tcW w:w="2268" w:type="dxa"/>
          </w:tcPr>
          <w:p w:rsidR="006F1EF5" w:rsidRDefault="006F1EF5">
            <w:r w:rsidRPr="006D2379">
              <w:rPr>
                <w:color w:val="000000"/>
                <w:sz w:val="28"/>
                <w:szCs w:val="28"/>
              </w:rPr>
              <w:lastRenderedPageBreak/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Пабло Пикассо [Текст] / [авт.-сост. В. Калмыкова]. – М.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КоЛибри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2015. – 92, [4] с.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История искусств. Под ред. Драч Г.В.,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Паниотовой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Т.С.</w:t>
            </w:r>
            <w:r w:rsidRPr="001C614B">
              <w:rPr>
                <w:color w:val="000000"/>
                <w:sz w:val="28"/>
                <w:szCs w:val="28"/>
              </w:rPr>
              <w:t xml:space="preserve">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3-е изд., стер. - М.: 2014 - 680 с.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Всё о живописи.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Прерафаэлизм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[Текст] : мировое искусство : история движения в биографиях художников / [сост. 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Мосин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]. - Вильнюс; СПб.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Bestiary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 СЗКЭО, 2014. – 110, [2] с. : ил.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Величайшие архитектурные шедевры [Текст] / М. И. Вилков. - М.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Эксмо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2013. - 263, [1] с. : ил.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Всё о живописи. Мастера итальянского Возрождения [Текст] : мировое искусство: четыре века итальянской живописи от проторенессанса до маньеризма / [сост. 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Мосин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]. – Вильнюс: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Bestiary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2013. – 111 с. : ил.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Импрессионизм [Текст] /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В.Крючкова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 – М.: Белый город, 2013. – 47 с.: ил.</w:t>
            </w:r>
          </w:p>
        </w:tc>
        <w:tc>
          <w:tcPr>
            <w:tcW w:w="2268" w:type="dxa"/>
          </w:tcPr>
          <w:p w:rsidR="006F1EF5" w:rsidRDefault="006F1EF5">
            <w:r w:rsidRPr="009F7272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Мировая художественная культура: учеб. Пособие для студ. сред. учеб. заведений /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Л.Г.Емохонова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– 6-е изд. стер. – М.: Издательский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ценр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«Академия», 2009. – 544 с.</w:t>
            </w:r>
          </w:p>
        </w:tc>
        <w:tc>
          <w:tcPr>
            <w:tcW w:w="2268" w:type="dxa"/>
          </w:tcPr>
          <w:p w:rsidR="006F1EF5" w:rsidRDefault="006F1EF5">
            <w:r w:rsidRPr="009F7272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История художественной культуры России (от древнейших времен до конца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XX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века) : учеб. пособие для студ.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высш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пед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учеб. заведений. – М.: Издательский центр «Академия», 2008. – 384 с. с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цв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 ил.</w:t>
            </w:r>
          </w:p>
        </w:tc>
        <w:tc>
          <w:tcPr>
            <w:tcW w:w="2268" w:type="dxa"/>
          </w:tcPr>
          <w:p w:rsidR="006F1EF5" w:rsidRDefault="006F1EF5">
            <w:r w:rsidRPr="008C1324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Семь светочей архитектуры / Дж.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Рёскин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: пер. с англ. – СПб.: Азбука-классика, 2007. – 320 с.</w:t>
            </w:r>
          </w:p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Художники нового времени / Л.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Вентури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: пер. с ит. – СПб.: Азбука-классика, 2007. – 352 с.</w:t>
            </w:r>
          </w:p>
        </w:tc>
        <w:tc>
          <w:tcPr>
            <w:tcW w:w="2268" w:type="dxa"/>
          </w:tcPr>
          <w:p w:rsidR="006F1EF5" w:rsidRDefault="006F1EF5">
            <w:r w:rsidRPr="008C1324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737EAC" w:rsidRDefault="00737EAC" w:rsidP="00737EAC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D106E" w:rsidRDefault="004D106E" w:rsidP="004D106E">
      <w:pPr>
        <w:jc w:val="center"/>
        <w:rPr>
          <w:b/>
          <w:bCs/>
          <w:sz w:val="28"/>
          <w:szCs w:val="28"/>
        </w:rPr>
      </w:pPr>
      <w:r w:rsidRPr="000D6464">
        <w:rPr>
          <w:b/>
          <w:bCs/>
          <w:sz w:val="28"/>
          <w:szCs w:val="28"/>
        </w:rPr>
        <w:lastRenderedPageBreak/>
        <w:t>Таблица 2. Обеспече</w:t>
      </w:r>
      <w:r w:rsidRPr="00D92501">
        <w:rPr>
          <w:b/>
          <w:bCs/>
          <w:sz w:val="28"/>
          <w:szCs w:val="28"/>
        </w:rPr>
        <w:t>ние дисциплины учебно-методическими материалами  (разработками)</w:t>
      </w:r>
    </w:p>
    <w:tbl>
      <w:tblPr>
        <w:tblStyle w:val="a3"/>
        <w:tblW w:w="9889" w:type="dxa"/>
        <w:tblLayout w:type="fixed"/>
        <w:tblLook w:val="04A0"/>
      </w:tblPr>
      <w:tblGrid>
        <w:gridCol w:w="617"/>
        <w:gridCol w:w="2771"/>
        <w:gridCol w:w="2107"/>
        <w:gridCol w:w="1417"/>
        <w:gridCol w:w="1418"/>
        <w:gridCol w:w="1559"/>
      </w:tblGrid>
      <w:tr w:rsidR="004D106E" w:rsidTr="00FA70C1">
        <w:trPr>
          <w:trHeight w:val="323"/>
        </w:trPr>
        <w:tc>
          <w:tcPr>
            <w:tcW w:w="617" w:type="dxa"/>
            <w:vMerge w:val="restart"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  <w:r>
              <w:rPr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71" w:type="dxa"/>
            <w:vMerge w:val="restart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07" w:type="dxa"/>
            <w:vMerge w:val="restart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417" w:type="dxa"/>
            <w:vMerge w:val="restart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977" w:type="dxa"/>
            <w:gridSpan w:val="2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4D106E" w:rsidTr="00FA70C1">
        <w:trPr>
          <w:trHeight w:val="322"/>
        </w:trPr>
        <w:tc>
          <w:tcPr>
            <w:tcW w:w="61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71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0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559" w:type="dxa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4D106E" w:rsidTr="00FA70C1">
        <w:tc>
          <w:tcPr>
            <w:tcW w:w="617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  <w:r w:rsidRPr="004D106E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771" w:type="dxa"/>
          </w:tcPr>
          <w:p w:rsidR="004D106E" w:rsidRDefault="004D106E" w:rsidP="004D106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Иванова И.В.</w:t>
            </w:r>
          </w:p>
          <w:p w:rsidR="004D106E" w:rsidRPr="004D106E" w:rsidRDefault="004D106E" w:rsidP="004D106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Рабочая программа по Истории искусств</w:t>
            </w:r>
          </w:p>
        </w:tc>
        <w:tc>
          <w:tcPr>
            <w:tcW w:w="2107" w:type="dxa"/>
          </w:tcPr>
          <w:p w:rsidR="004D106E" w:rsidRPr="004D106E" w:rsidRDefault="00FA70C1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1417" w:type="dxa"/>
          </w:tcPr>
          <w:p w:rsidR="004D106E" w:rsidRPr="004D106E" w:rsidRDefault="00805697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102</w:t>
            </w:r>
          </w:p>
        </w:tc>
        <w:tc>
          <w:tcPr>
            <w:tcW w:w="1418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4D106E" w:rsidRDefault="004D106E" w:rsidP="004D106E">
      <w:pPr>
        <w:jc w:val="center"/>
        <w:rPr>
          <w:b/>
          <w:bCs/>
          <w:sz w:val="28"/>
          <w:szCs w:val="28"/>
        </w:rPr>
      </w:pPr>
    </w:p>
    <w:p w:rsidR="000D6464" w:rsidRPr="000D6464" w:rsidRDefault="000D6464" w:rsidP="000D6464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  <w:r w:rsidRPr="000D6464">
        <w:rPr>
          <w:b/>
          <w:sz w:val="28"/>
          <w:szCs w:val="28"/>
        </w:rPr>
        <w:t>6.2 Требования к материально-техническое обеспечение курса</w:t>
      </w:r>
    </w:p>
    <w:p w:rsidR="004D106E" w:rsidRDefault="000D6464" w:rsidP="000D6464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0D6464">
        <w:rPr>
          <w:b/>
          <w:bCs/>
          <w:sz w:val="28"/>
          <w:szCs w:val="28"/>
        </w:rPr>
        <w:t>Таблица 1.Об</w:t>
      </w:r>
      <w:r w:rsidRPr="00D92501">
        <w:rPr>
          <w:b/>
          <w:bCs/>
          <w:sz w:val="28"/>
          <w:szCs w:val="28"/>
        </w:rPr>
        <w:t>еспечение дисциплины средствами обучения</w:t>
      </w:r>
    </w:p>
    <w:tbl>
      <w:tblPr>
        <w:tblStyle w:val="a3"/>
        <w:tblW w:w="0" w:type="auto"/>
        <w:tblLook w:val="04A0"/>
      </w:tblPr>
      <w:tblGrid>
        <w:gridCol w:w="2463"/>
        <w:gridCol w:w="2463"/>
        <w:gridCol w:w="2464"/>
        <w:gridCol w:w="2464"/>
      </w:tblGrid>
      <w:tr w:rsidR="007C03AC" w:rsidTr="007C03AC">
        <w:tc>
          <w:tcPr>
            <w:tcW w:w="2463" w:type="dxa"/>
          </w:tcPr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463" w:type="dxa"/>
          </w:tcPr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2464" w:type="dxa"/>
          </w:tcPr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464" w:type="dxa"/>
          </w:tcPr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3F1F83" w:rsidTr="007C03AC">
        <w:tc>
          <w:tcPr>
            <w:tcW w:w="2463" w:type="dxa"/>
          </w:tcPr>
          <w:p w:rsidR="003F1F83" w:rsidRPr="007C03AC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Персональный компьютер (у преподавателя)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Pr="007C03AC" w:rsidRDefault="00805697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102 </w:t>
            </w:r>
          </w:p>
        </w:tc>
        <w:tc>
          <w:tcPr>
            <w:tcW w:w="2464" w:type="dxa"/>
          </w:tcPr>
          <w:p w:rsidR="003F1F83" w:rsidRPr="007C03AC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1F83" w:rsidTr="007C03AC">
        <w:tc>
          <w:tcPr>
            <w:tcW w:w="2463" w:type="dxa"/>
          </w:tcPr>
          <w:p w:rsidR="003F1F83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Проектор и электронная доска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Default="00805697" w:rsidP="007C03AC">
            <w:pPr>
              <w:jc w:val="center"/>
            </w:pPr>
            <w:r>
              <w:rPr>
                <w:bCs/>
                <w:sz w:val="28"/>
                <w:szCs w:val="28"/>
              </w:rPr>
              <w:t xml:space="preserve">102 </w:t>
            </w:r>
          </w:p>
        </w:tc>
        <w:tc>
          <w:tcPr>
            <w:tcW w:w="2464" w:type="dxa"/>
          </w:tcPr>
          <w:p w:rsidR="003F1F83" w:rsidRPr="007C03AC" w:rsidRDefault="003F1F83" w:rsidP="003D4F23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1F83" w:rsidTr="007C03AC">
        <w:tc>
          <w:tcPr>
            <w:tcW w:w="2463" w:type="dxa"/>
          </w:tcPr>
          <w:p w:rsidR="003F1F83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Аудиоколонки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Default="00805697" w:rsidP="007C03AC">
            <w:pPr>
              <w:jc w:val="center"/>
            </w:pPr>
            <w:r>
              <w:rPr>
                <w:bCs/>
                <w:sz w:val="28"/>
                <w:szCs w:val="28"/>
              </w:rPr>
              <w:t xml:space="preserve"> 102</w:t>
            </w:r>
          </w:p>
        </w:tc>
        <w:tc>
          <w:tcPr>
            <w:tcW w:w="2464" w:type="dxa"/>
          </w:tcPr>
          <w:p w:rsidR="003F1F83" w:rsidRDefault="003F1F83" w:rsidP="003D4F23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1F83" w:rsidTr="007C03AC">
        <w:tc>
          <w:tcPr>
            <w:tcW w:w="2463" w:type="dxa"/>
          </w:tcPr>
          <w:p w:rsidR="003F1F83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Мышь компьютерная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Default="00805697" w:rsidP="007C03AC">
            <w:pPr>
              <w:jc w:val="center"/>
            </w:pPr>
            <w:r>
              <w:rPr>
                <w:bCs/>
                <w:sz w:val="28"/>
                <w:szCs w:val="28"/>
              </w:rPr>
              <w:t xml:space="preserve">102 </w:t>
            </w:r>
          </w:p>
        </w:tc>
        <w:tc>
          <w:tcPr>
            <w:tcW w:w="2464" w:type="dxa"/>
          </w:tcPr>
          <w:p w:rsidR="003F1F83" w:rsidRDefault="003F1F83" w:rsidP="003D4F23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1F83" w:rsidTr="007C03AC">
        <w:tc>
          <w:tcPr>
            <w:tcW w:w="2463" w:type="dxa"/>
          </w:tcPr>
          <w:p w:rsidR="003F1F83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Клавиатура компьютерная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Default="00805697" w:rsidP="007C03AC">
            <w:pPr>
              <w:jc w:val="center"/>
            </w:pPr>
            <w:r>
              <w:rPr>
                <w:bCs/>
                <w:sz w:val="28"/>
                <w:szCs w:val="28"/>
              </w:rPr>
              <w:t xml:space="preserve">102 </w:t>
            </w:r>
          </w:p>
        </w:tc>
        <w:tc>
          <w:tcPr>
            <w:tcW w:w="2464" w:type="dxa"/>
          </w:tcPr>
          <w:p w:rsidR="003F1F83" w:rsidRDefault="003F1F83" w:rsidP="003D4F23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0D6464" w:rsidRDefault="000D6464" w:rsidP="000D6464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F63F79" w:rsidRPr="00F63F79" w:rsidRDefault="00F63F79" w:rsidP="00F63F79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D92501">
        <w:rPr>
          <w:b/>
          <w:bCs/>
          <w:sz w:val="28"/>
          <w:szCs w:val="28"/>
        </w:rPr>
        <w:t>Реализация учебной дисциплины требует наличия:</w:t>
      </w:r>
      <w:r w:rsidRPr="00F63F79">
        <w:rPr>
          <w:bCs/>
          <w:sz w:val="28"/>
          <w:szCs w:val="28"/>
        </w:rPr>
        <w:t xml:space="preserve"> у</w:t>
      </w:r>
      <w:r>
        <w:rPr>
          <w:bCs/>
          <w:sz w:val="28"/>
          <w:szCs w:val="28"/>
        </w:rPr>
        <w:t>чебной аудитории, оборудованной учебной мебелью для студентов и преподавателя, а также специализированными средствами обучения – персональным компьютером преподавателя, проектором и электронной доской, аудиоколонками, компьютерными мышью и клавиатурой.</w:t>
      </w:r>
    </w:p>
    <w:p w:rsidR="00F63F79" w:rsidRPr="00F63F79" w:rsidRDefault="00F63F79" w:rsidP="000D6464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4D106E" w:rsidP="0013090F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13090F"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. Методические рекомендации преподавателям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Успешное освоение материала во многом зависит от навыков самостоятельной работы студента. Эти навыки воспитываются на каждом уроке и системой заданий, и работой с учебником, и постановкой вопросов, требующих самостоятельного анализа, привлечение дополнительного материала.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Мастерство </w:t>
      </w:r>
      <w:r w:rsidR="00F63F79">
        <w:rPr>
          <w:rFonts w:ascii="Times New Roman CYR" w:hAnsi="Times New Roman CYR" w:cs="Times New Roman CYR"/>
          <w:color w:val="000000"/>
          <w:sz w:val="28"/>
          <w:szCs w:val="28"/>
        </w:rPr>
        <w:t>преподавателя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проявляется в умении готовить студентов к выполнению самостоятельной работы всем содержанием урока, прививать навыки рационального труда: работа с учебником, выделение главного, составление плана к прочитанному, плана ответа на уроке и т.д. Все это облегчает работу дома.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Помогают также контрольные вопросы, на которые предстоит ответить дома. Стимулом к тщательной проработке материала дома может послужить предупреждением о том, что на уроке предстоит взаимное комментирование ответов. Чтобы сделать задачу посильной, необходимо дать памятку, на что 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обращать внимание:</w:t>
      </w:r>
    </w:p>
    <w:p w:rsidR="0013090F" w:rsidRPr="001C614B" w:rsidRDefault="0013090F" w:rsidP="0013090F">
      <w:pPr>
        <w:widowControl w:val="0"/>
        <w:numPr>
          <w:ilvl w:val="0"/>
          <w:numId w:val="5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 отвечал ли твой товарищ;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сопоставить ответ с учебником;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правильно ли воспроизводится иллюстративный материал;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какие допущены ошибки и т.д.</w:t>
      </w:r>
    </w:p>
    <w:p w:rsidR="0013090F" w:rsidRPr="001C614B" w:rsidRDefault="0013090F" w:rsidP="0013090F">
      <w:pPr>
        <w:tabs>
          <w:tab w:val="left" w:pos="567"/>
          <w:tab w:val="left" w:pos="709"/>
        </w:tabs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В самостоятельной работе так же, как и на уроке, большое значение имеет дифференцированный подход. Оно должно быть интересным и посильным каждому студенту.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Дифференцированная самостоятельная работа означает, что сильной группе дают задания творческого характера, средней – лишь с элементами творчества.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Задания творческого характера могут быть, например, домашние сочинения, доклады по темам, которые будили бы желание творчества, давали пищу для рассуждений, выявляли запас знаний и представлений.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Обычно при завершении какой либо темы педагог должен предусмотреть контрольный урок, который суммирует знания студентов по пройденному материалу.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13090F" w:rsidRPr="001C614B" w:rsidRDefault="00F63F79" w:rsidP="00FD3E0F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8</w:t>
      </w:r>
      <w:r w:rsidR="0013090F"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. Методические рекомендации по организации самостоятельной работы студентов.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Самостоятельная работа студентов проводится с целью:</w:t>
      </w:r>
    </w:p>
    <w:p w:rsidR="0013090F" w:rsidRPr="001C614B" w:rsidRDefault="0013090F" w:rsidP="0013090F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систематизаци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закреплени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теоретических знаний;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углубления и расширения теоретических знаний;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умений использовать справочную и специальную литературы;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развития познавательных способностей и активности студентов, творческой инициативы, самостоятельности, ответственности и организованности;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развития исследовательских умений.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умения и навыки</w:t>
      </w:r>
      <w:r w:rsidR="00C36C2E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которые формируются в ходе самостоятельной работы:</w:t>
      </w:r>
    </w:p>
    <w:p w:rsidR="0013090F" w:rsidRPr="001C614B" w:rsidRDefault="0013090F" w:rsidP="0013090F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найти обязательную и дополнительную литературу, умение пользоваться ею;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работать с текстом;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выделить в тексте самое главное;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кратко излагать свои мысли, как устно, так и письменно;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уметь пересказать материал, выразить свои мысли четко и грамотно, применяя специальную терминологию;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знание иллюстративного материала.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использовать дополнительный материал (тематические телепередачи, музейные экспозиции).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Составление конспектов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Составление кратких конспектов во время аудиторных занятий – обязательная форма работы для всех студентов. Такая форма конспекта (в виде кратких тезисов или развернутого плана) позволит студенту сконцентрировать 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внимание на главных аспектах изучаемой темы.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студентов. Эту форму работы можно использовать в следующих случаях:</w:t>
      </w:r>
    </w:p>
    <w:p w:rsidR="0013090F" w:rsidRPr="001C614B" w:rsidRDefault="0013090F" w:rsidP="0013090F">
      <w:pPr>
        <w:widowControl w:val="0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подготовке к контрольному уроку, зачету;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ликвидации «пробелов» после болезни студентов, когда были пропущены уроки;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слабых студентов, которым трудно усвоить большие объемы текста, новые термины и понятия;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изучении больших, сложных тем.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Студенты подробно конспектируют темы, изучаемые на уроках.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Цель при таком конспектировании – более внимательное прочтение; углубленное изучение материала; умение самостоятельно выбирать главный материал; умение перерабатывать текст; составлять более простые предложения.  Желательно, чтобы такой подробный конспект был дополнен небольшими по размеру репродукциями.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3090F" w:rsidRPr="00475EB0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475EB0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Подготовка рефератов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рамках изучения учебной дисциплины </w:t>
      </w:r>
      <w:r w:rsidR="00CC1C4B" w:rsidRPr="00C07722">
        <w:rPr>
          <w:b/>
          <w:sz w:val="28"/>
          <w:szCs w:val="28"/>
        </w:rPr>
        <w:t>ПОО.03</w:t>
      </w:r>
      <w:r w:rsidR="00CC1C4B" w:rsidRPr="00D54A9E">
        <w:rPr>
          <w:b/>
          <w:sz w:val="28"/>
          <w:szCs w:val="28"/>
        </w:rPr>
        <w:t xml:space="preserve"> «История искусств»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студенты систематически письменно готовят и устно защищают рефераты на темы, заданные преподавателем. Перед защитой рефератов студентами преподаватель проверяет выполненные рефераты и дает свои рекомендации студентам. После проверки </w:t>
      </w:r>
      <w:r w:rsidR="00CC1C4B">
        <w:rPr>
          <w:rFonts w:ascii="Times New Roman CYR" w:hAnsi="Times New Roman CYR" w:cs="Times New Roman CYR"/>
          <w:color w:val="000000"/>
          <w:sz w:val="28"/>
          <w:szCs w:val="28"/>
        </w:rPr>
        <w:t>рефератов преподавателем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студенты </w:t>
      </w:r>
      <w:r w:rsidR="00CC1C4B">
        <w:rPr>
          <w:rFonts w:ascii="Times New Roman CYR" w:hAnsi="Times New Roman CYR" w:cs="Times New Roman CYR"/>
          <w:color w:val="000000"/>
          <w:sz w:val="28"/>
          <w:szCs w:val="28"/>
        </w:rPr>
        <w:t xml:space="preserve">устно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защищают свои рефераты на оценку.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3090F" w:rsidRPr="001C614B" w:rsidRDefault="00D33F27" w:rsidP="0013090F">
      <w:pPr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</w:t>
      </w:r>
      <w:r w:rsidR="0013090F" w:rsidRPr="001C614B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Список</w:t>
      </w:r>
      <w:r w:rsidR="0013090F" w:rsidRPr="001C614B">
        <w:rPr>
          <w:b/>
          <w:color w:val="000000"/>
          <w:sz w:val="28"/>
          <w:szCs w:val="28"/>
        </w:rPr>
        <w:t xml:space="preserve"> литературы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Основная литература: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Византия: История исчезнувшей империи / Джонатан Харрис; Пер. с англ. – М.: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Альпина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нон-фикшн, 2017. – 386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>Зарубежное искусство ХХ века: Архитектура: учебное пособие / В. В. Авдеева; Министерство образования и науки Российской Федерации, Уральский федеральный университет. – Екатеринбург: Издательство Уральского университета, 2016. — 112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Искусство Индии: учебное пособие для студентов,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обучающихсяпо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программе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бакалавриата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по направлению подготовки 50.03.03 «История искусств» / В. В.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Деменова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; Министерство образования и науки Российской Федерации, Уральский федеральный университет. — Екатеринбург : Издательство Уральского университета, 2016. — 116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Античная скульптура [Текст] / И. Афанасьева ; [ред.-сост. А.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Пантилеева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]. – М. : Белый город : Воскресный день, 2015. – 65 л. ил.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Памятники древнего русского зодчества [Текст] / рис. Ф. Солнцева ; [ред.-сост. А.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Пантилеева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]. – М. : Белый город : Воскресный день, 2015. – 47, [1] с. : ил.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Пабло Пикассо [Текст] / [авт.-сост. В. Калмыкова]. – М.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КоЛибри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2015. – 92, [4]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История искусств. Под ред. Драч Г.В.,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Паниотовой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Т.С.</w:t>
      </w:r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rFonts w:ascii="Times New Roman" w:hAnsi="Times New Roman"/>
          <w:color w:val="000000"/>
          <w:sz w:val="28"/>
          <w:szCs w:val="28"/>
        </w:rPr>
        <w:t>3-е изд., стер. - М.: 2014 - 680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lastRenderedPageBreak/>
        <w:t xml:space="preserve">Всё о живописи.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Прерафаэлизм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[Текст] : мировое искусство : история движения в биографиях художников / [сост. 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Мосин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]. - Вильнюс; СПб.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Bestiary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: СЗКЭО, 2014. – 110, [2] с. : ил.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Дополнительная литература: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Величайшие архитектурные шедевры [Текст] / М. И. Вилков. - М.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Эксмо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2013. - 263, [1] с. 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Всё о живописи. Мастера итальянского Возрождения [Текст] : мировое искусство: четыре века итальянской живописи от проторенессанса до маньеризма / [сост. 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Мосин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]. – Вильнюс: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Bestiary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2013. – 111 с. 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Импрессионизм [Текст] /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В.Крючкова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. – М.: Белый город, 2013. – 47 с.: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Мировая художественная культура: учеб. Пособие для студ. сред. учеб. заведений /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Л.Г.Емохонова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– 6-е изд. стер. – М.: Издательский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ценр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«Академия», 2009. – 544 с.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История художественной культуры России (от древнейших времен до конца </w:t>
      </w:r>
      <w:r w:rsidRPr="001C614B">
        <w:rPr>
          <w:rFonts w:ascii="Times New Roman" w:hAnsi="Times New Roman"/>
          <w:color w:val="000000"/>
          <w:sz w:val="28"/>
          <w:szCs w:val="28"/>
          <w:lang w:val="en-US"/>
        </w:rPr>
        <w:t>XX</w:t>
      </w:r>
      <w:r w:rsidRPr="001C614B">
        <w:rPr>
          <w:rFonts w:ascii="Times New Roman" w:hAnsi="Times New Roman"/>
          <w:color w:val="000000"/>
          <w:sz w:val="28"/>
          <w:szCs w:val="28"/>
        </w:rPr>
        <w:t xml:space="preserve"> века) : учеб. пособие для студ.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высш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пед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учеб. заведений. – М.: Издательский центр «Академия», 2008. – 384 с. с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цв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.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Семь светочей архитектуры / Дж.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Рёскин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: пер. с англ. – СПб.: Азбука-классика, 2007. – 320 с.</w:t>
      </w:r>
    </w:p>
    <w:p w:rsidR="00A75E41" w:rsidRDefault="0013090F" w:rsidP="00A75E41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Художники нового времени / Л.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Вентури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: пер. с ит. – СПб.: Азбука-классика, 2007. – 352 с.</w:t>
      </w:r>
    </w:p>
    <w:p w:rsidR="0013090F" w:rsidRDefault="007256B4" w:rsidP="00A75E41">
      <w:pPr>
        <w:pStyle w:val="ad"/>
        <w:ind w:left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75E41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Интернет-ресурсы:</w:t>
      </w:r>
    </w:p>
    <w:p w:rsidR="00A75E41" w:rsidRPr="00274613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http://www.arthistory.ru</w:t>
      </w:r>
    </w:p>
    <w:p w:rsidR="00A75E41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https://artchive.ru</w:t>
      </w:r>
    </w:p>
    <w:p w:rsidR="00A75E41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https://gallerix.ru</w:t>
      </w:r>
    </w:p>
    <w:p w:rsidR="00A75E41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4613">
        <w:rPr>
          <w:rFonts w:ascii="Times New Roman" w:hAnsi="Times New Roman"/>
          <w:color w:val="000000"/>
          <w:sz w:val="28"/>
          <w:szCs w:val="28"/>
          <w:lang w:eastAsia="ru-RU"/>
        </w:rPr>
        <w:t>https://</w:t>
      </w:r>
      <w:hyperlink r:id="rId9" w:tgtFrame="_blank" w:history="1">
        <w:r w:rsidRPr="00274613">
          <w:rPr>
            <w:rFonts w:ascii="Times New Roman" w:hAnsi="Times New Roman"/>
            <w:color w:val="000000"/>
            <w:sz w:val="28"/>
            <w:szCs w:val="28"/>
            <w:lang w:eastAsia="ru-RU"/>
          </w:rPr>
          <w:t>magisteria.ru</w:t>
        </w:r>
      </w:hyperlink>
    </w:p>
    <w:p w:rsidR="00A75E41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https://ru.wikipedia.org</w:t>
      </w:r>
    </w:p>
    <w:p w:rsidR="00A75E41" w:rsidRPr="00A75E41" w:rsidRDefault="00A75E41" w:rsidP="00A75E41">
      <w:pPr>
        <w:pStyle w:val="ad"/>
        <w:ind w:left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13090F" w:rsidRPr="00D54A9E" w:rsidRDefault="0013090F" w:rsidP="00D54A9E">
      <w:pPr>
        <w:jc w:val="center"/>
        <w:rPr>
          <w:b/>
          <w:sz w:val="28"/>
          <w:szCs w:val="28"/>
        </w:rPr>
      </w:pPr>
    </w:p>
    <w:sectPr w:rsidR="0013090F" w:rsidRPr="00D54A9E" w:rsidSect="00D54A9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E6440FE"/>
    <w:multiLevelType w:val="multilevel"/>
    <w:tmpl w:val="34C4B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8A7975"/>
    <w:multiLevelType w:val="hybridMultilevel"/>
    <w:tmpl w:val="12A006A8"/>
    <w:lvl w:ilvl="0" w:tplc="C57E04C4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F0A2496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F034F"/>
    <w:multiLevelType w:val="hybridMultilevel"/>
    <w:tmpl w:val="E5C0A36A"/>
    <w:lvl w:ilvl="0" w:tplc="BBC6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4769FA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6">
    <w:nsid w:val="2DD327BD"/>
    <w:multiLevelType w:val="hybridMultilevel"/>
    <w:tmpl w:val="B2888970"/>
    <w:lvl w:ilvl="0" w:tplc="D8E207E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00B514B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8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B22C9"/>
    <w:multiLevelType w:val="multilevel"/>
    <w:tmpl w:val="33CEF504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  <w:rPr>
        <w:rFonts w:hint="default"/>
      </w:rPr>
    </w:lvl>
  </w:abstractNum>
  <w:abstractNum w:abstractNumId="10">
    <w:nsid w:val="43665173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54A50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2">
    <w:nsid w:val="6A410A43"/>
    <w:multiLevelType w:val="hybridMultilevel"/>
    <w:tmpl w:val="2528F01E"/>
    <w:lvl w:ilvl="0" w:tplc="37C02F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EDD61A6"/>
    <w:multiLevelType w:val="hybridMultilevel"/>
    <w:tmpl w:val="5A12E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8A95054"/>
    <w:multiLevelType w:val="hybridMultilevel"/>
    <w:tmpl w:val="34E23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FBC2B2D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3"/>
  </w:num>
  <w:num w:numId="4">
    <w:abstractNumId w:val="9"/>
  </w:num>
  <w:num w:numId="5">
    <w:abstractNumId w:val="11"/>
  </w:num>
  <w:num w:numId="6">
    <w:abstractNumId w:val="1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7">
    <w:abstractNumId w:val="11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11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9">
    <w:abstractNumId w:val="5"/>
  </w:num>
  <w:num w:numId="10">
    <w:abstractNumId w:val="5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1">
    <w:abstractNumId w:val="5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5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3">
    <w:abstractNumId w:val="5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5"/>
    <w:lvlOverride w:ilvl="0">
      <w:lvl w:ilvl="0">
        <w:start w:val="6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5">
    <w:abstractNumId w:val="7"/>
  </w:num>
  <w:num w:numId="16">
    <w:abstractNumId w:val="7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7">
    <w:abstractNumId w:val="7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8">
    <w:abstractNumId w:val="7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9">
    <w:abstractNumId w:val="7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0">
    <w:abstractNumId w:val="17"/>
  </w:num>
  <w:num w:numId="21">
    <w:abstractNumId w:val="17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2">
    <w:abstractNumId w:val="17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3">
    <w:abstractNumId w:val="17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8"/>
  </w:num>
  <w:num w:numId="28">
    <w:abstractNumId w:val="14"/>
  </w:num>
  <w:num w:numId="29">
    <w:abstractNumId w:val="16"/>
  </w:num>
  <w:num w:numId="30">
    <w:abstractNumId w:val="3"/>
  </w:num>
  <w:num w:numId="31">
    <w:abstractNumId w:val="6"/>
  </w:num>
  <w:num w:numId="32">
    <w:abstractNumId w:val="2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7"/>
  <w:proofState w:spelling="clean"/>
  <w:defaultTabStop w:val="708"/>
  <w:characterSpacingControl w:val="doNotCompress"/>
  <w:compat/>
  <w:rsids>
    <w:rsidRoot w:val="00F64E20"/>
    <w:rsid w:val="000116FF"/>
    <w:rsid w:val="00020D2B"/>
    <w:rsid w:val="00050EAE"/>
    <w:rsid w:val="000B31E4"/>
    <w:rsid w:val="000B45D1"/>
    <w:rsid w:val="000B5E67"/>
    <w:rsid w:val="000D6464"/>
    <w:rsid w:val="000E2D98"/>
    <w:rsid w:val="000E58A6"/>
    <w:rsid w:val="00100B04"/>
    <w:rsid w:val="0013090F"/>
    <w:rsid w:val="00130E4D"/>
    <w:rsid w:val="00131D88"/>
    <w:rsid w:val="001561F7"/>
    <w:rsid w:val="0016287F"/>
    <w:rsid w:val="0018633D"/>
    <w:rsid w:val="00187CEE"/>
    <w:rsid w:val="001B3881"/>
    <w:rsid w:val="001B460B"/>
    <w:rsid w:val="001C3431"/>
    <w:rsid w:val="001C593B"/>
    <w:rsid w:val="001F58D5"/>
    <w:rsid w:val="001F5CA7"/>
    <w:rsid w:val="002127F6"/>
    <w:rsid w:val="00225A33"/>
    <w:rsid w:val="00240A2F"/>
    <w:rsid w:val="0028134A"/>
    <w:rsid w:val="002A0DEB"/>
    <w:rsid w:val="002B2BC1"/>
    <w:rsid w:val="002E1962"/>
    <w:rsid w:val="002E37BD"/>
    <w:rsid w:val="00317109"/>
    <w:rsid w:val="00350B7B"/>
    <w:rsid w:val="00361175"/>
    <w:rsid w:val="00366D76"/>
    <w:rsid w:val="003808F1"/>
    <w:rsid w:val="003B6060"/>
    <w:rsid w:val="003C06BF"/>
    <w:rsid w:val="003D4F23"/>
    <w:rsid w:val="003E1734"/>
    <w:rsid w:val="003F1F83"/>
    <w:rsid w:val="00404DEC"/>
    <w:rsid w:val="00412E8A"/>
    <w:rsid w:val="00425EFB"/>
    <w:rsid w:val="00441651"/>
    <w:rsid w:val="00464C1E"/>
    <w:rsid w:val="0047196D"/>
    <w:rsid w:val="00472982"/>
    <w:rsid w:val="00484D28"/>
    <w:rsid w:val="00491DED"/>
    <w:rsid w:val="00491E88"/>
    <w:rsid w:val="004A3762"/>
    <w:rsid w:val="004D106E"/>
    <w:rsid w:val="004E0941"/>
    <w:rsid w:val="00506FBF"/>
    <w:rsid w:val="0054032F"/>
    <w:rsid w:val="00581CC4"/>
    <w:rsid w:val="005843E1"/>
    <w:rsid w:val="005848B5"/>
    <w:rsid w:val="0059306E"/>
    <w:rsid w:val="005968AD"/>
    <w:rsid w:val="005B2BDC"/>
    <w:rsid w:val="005E67D4"/>
    <w:rsid w:val="005F35E1"/>
    <w:rsid w:val="0060621C"/>
    <w:rsid w:val="00614EB4"/>
    <w:rsid w:val="00621A91"/>
    <w:rsid w:val="00626114"/>
    <w:rsid w:val="00631D45"/>
    <w:rsid w:val="00672149"/>
    <w:rsid w:val="006A006F"/>
    <w:rsid w:val="006A49E5"/>
    <w:rsid w:val="006C26CC"/>
    <w:rsid w:val="006D2774"/>
    <w:rsid w:val="006F1EF5"/>
    <w:rsid w:val="00703F7B"/>
    <w:rsid w:val="007164B7"/>
    <w:rsid w:val="007256B4"/>
    <w:rsid w:val="007315AA"/>
    <w:rsid w:val="00735539"/>
    <w:rsid w:val="00737EAC"/>
    <w:rsid w:val="00756C99"/>
    <w:rsid w:val="00764DCF"/>
    <w:rsid w:val="007656DD"/>
    <w:rsid w:val="00774AED"/>
    <w:rsid w:val="007B5F37"/>
    <w:rsid w:val="007C03AC"/>
    <w:rsid w:val="007C649A"/>
    <w:rsid w:val="007D1BEE"/>
    <w:rsid w:val="007E16F5"/>
    <w:rsid w:val="007E45BB"/>
    <w:rsid w:val="00805697"/>
    <w:rsid w:val="008666B0"/>
    <w:rsid w:val="008718CF"/>
    <w:rsid w:val="008765F7"/>
    <w:rsid w:val="008858B4"/>
    <w:rsid w:val="008B2147"/>
    <w:rsid w:val="008B6072"/>
    <w:rsid w:val="008D63CB"/>
    <w:rsid w:val="009455C6"/>
    <w:rsid w:val="00950D55"/>
    <w:rsid w:val="00971E85"/>
    <w:rsid w:val="00975080"/>
    <w:rsid w:val="00987C6C"/>
    <w:rsid w:val="009A1E5A"/>
    <w:rsid w:val="009A5677"/>
    <w:rsid w:val="009C3887"/>
    <w:rsid w:val="009C5FCC"/>
    <w:rsid w:val="009E788E"/>
    <w:rsid w:val="009F04BD"/>
    <w:rsid w:val="00A42885"/>
    <w:rsid w:val="00A60F10"/>
    <w:rsid w:val="00A619B8"/>
    <w:rsid w:val="00A75E41"/>
    <w:rsid w:val="00B122FE"/>
    <w:rsid w:val="00B85541"/>
    <w:rsid w:val="00BA6153"/>
    <w:rsid w:val="00BD1FCB"/>
    <w:rsid w:val="00BD2054"/>
    <w:rsid w:val="00BD57EB"/>
    <w:rsid w:val="00BE45AF"/>
    <w:rsid w:val="00BF012E"/>
    <w:rsid w:val="00BF6570"/>
    <w:rsid w:val="00C07722"/>
    <w:rsid w:val="00C13A16"/>
    <w:rsid w:val="00C3602C"/>
    <w:rsid w:val="00C36C2E"/>
    <w:rsid w:val="00C90801"/>
    <w:rsid w:val="00CA7195"/>
    <w:rsid w:val="00CC1C4B"/>
    <w:rsid w:val="00CC5112"/>
    <w:rsid w:val="00CF6CCE"/>
    <w:rsid w:val="00D0344F"/>
    <w:rsid w:val="00D12D6F"/>
    <w:rsid w:val="00D33F27"/>
    <w:rsid w:val="00D54A9E"/>
    <w:rsid w:val="00D714F4"/>
    <w:rsid w:val="00D90714"/>
    <w:rsid w:val="00DD6BAC"/>
    <w:rsid w:val="00E20F8F"/>
    <w:rsid w:val="00E3204A"/>
    <w:rsid w:val="00E330E7"/>
    <w:rsid w:val="00E33429"/>
    <w:rsid w:val="00E62C77"/>
    <w:rsid w:val="00E76F7E"/>
    <w:rsid w:val="00E907A2"/>
    <w:rsid w:val="00EA52CF"/>
    <w:rsid w:val="00EA70F0"/>
    <w:rsid w:val="00EC09D1"/>
    <w:rsid w:val="00ED4D4E"/>
    <w:rsid w:val="00F22314"/>
    <w:rsid w:val="00F270C8"/>
    <w:rsid w:val="00F27CB0"/>
    <w:rsid w:val="00F327BA"/>
    <w:rsid w:val="00F63F79"/>
    <w:rsid w:val="00F6448C"/>
    <w:rsid w:val="00F64E20"/>
    <w:rsid w:val="00F6525E"/>
    <w:rsid w:val="00F6538C"/>
    <w:rsid w:val="00F76DD3"/>
    <w:rsid w:val="00F9648A"/>
    <w:rsid w:val="00FA70C1"/>
    <w:rsid w:val="00FD3E0F"/>
    <w:rsid w:val="00FD4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No List" w:uiPriority="0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7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4A9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Grid 1"/>
    <w:basedOn w:val="a1"/>
    <w:rsid w:val="0013090F"/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4">
    <w:name w:val="footnote reference"/>
    <w:semiHidden/>
    <w:unhideWhenUsed/>
    <w:rsid w:val="0013090F"/>
    <w:rPr>
      <w:vertAlign w:val="superscript"/>
    </w:rPr>
  </w:style>
  <w:style w:type="paragraph" w:styleId="a5">
    <w:name w:val="Normal (Web)"/>
    <w:aliases w:val="Обычный (Web)"/>
    <w:basedOn w:val="a"/>
    <w:autoRedefine/>
    <w:unhideWhenUsed/>
    <w:qFormat/>
    <w:rsid w:val="0013090F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">
    <w:name w:val="Знак2"/>
    <w:basedOn w:val="a"/>
    <w:rsid w:val="0013090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6">
    <w:name w:val="Стиль"/>
    <w:rsid w:val="001309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7">
    <w:name w:val="footnote text"/>
    <w:basedOn w:val="a"/>
    <w:link w:val="a8"/>
    <w:semiHidden/>
    <w:rsid w:val="0013090F"/>
    <w:rPr>
      <w:rFonts w:ascii="Arial" w:eastAsia="Times New Roman" w:hAnsi="Arial" w:cs="Wingdings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semiHidden/>
    <w:rsid w:val="0013090F"/>
    <w:rPr>
      <w:rFonts w:ascii="Arial" w:eastAsia="Times New Roman" w:hAnsi="Arial" w:cs="Wingdings"/>
      <w:lang w:eastAsia="ar-SA"/>
    </w:rPr>
  </w:style>
  <w:style w:type="paragraph" w:styleId="20">
    <w:name w:val="List 2"/>
    <w:basedOn w:val="a"/>
    <w:rsid w:val="0013090F"/>
    <w:pPr>
      <w:ind w:left="566" w:hanging="283"/>
    </w:pPr>
    <w:rPr>
      <w:rFonts w:ascii="Arial" w:eastAsia="Times New Roman" w:hAnsi="Arial" w:cs="Arial"/>
      <w:szCs w:val="28"/>
    </w:rPr>
  </w:style>
  <w:style w:type="paragraph" w:styleId="21">
    <w:name w:val="Body Text 2"/>
    <w:basedOn w:val="a"/>
    <w:link w:val="22"/>
    <w:rsid w:val="0013090F"/>
    <w:pPr>
      <w:spacing w:after="120" w:line="480" w:lineRule="auto"/>
    </w:pPr>
    <w:rPr>
      <w:rFonts w:ascii="Arial" w:eastAsia="Times New Roman" w:hAnsi="Arial" w:cs="Wingdings"/>
      <w:szCs w:val="28"/>
      <w:lang w:eastAsia="ar-SA"/>
    </w:rPr>
  </w:style>
  <w:style w:type="character" w:customStyle="1" w:styleId="22">
    <w:name w:val="Основной текст 2 Знак"/>
    <w:basedOn w:val="a0"/>
    <w:link w:val="21"/>
    <w:rsid w:val="0013090F"/>
    <w:rPr>
      <w:rFonts w:ascii="Arial" w:eastAsia="Times New Roman" w:hAnsi="Arial" w:cs="Wingdings"/>
      <w:sz w:val="24"/>
      <w:szCs w:val="28"/>
      <w:lang w:eastAsia="ar-SA"/>
    </w:rPr>
  </w:style>
  <w:style w:type="paragraph" w:customStyle="1" w:styleId="a9">
    <w:name w:val="Знак Знак"/>
    <w:basedOn w:val="a"/>
    <w:rsid w:val="0013090F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List"/>
    <w:basedOn w:val="a"/>
    <w:rsid w:val="0013090F"/>
    <w:pPr>
      <w:ind w:left="283" w:hanging="283"/>
    </w:pPr>
    <w:rPr>
      <w:rFonts w:eastAsia="Times New Roman"/>
    </w:rPr>
  </w:style>
  <w:style w:type="paragraph" w:customStyle="1" w:styleId="3">
    <w:name w:val="Знак Знак3 Знак"/>
    <w:basedOn w:val="a"/>
    <w:rsid w:val="0013090F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0">
    <w:name w:val="Основной текст с отступом.текст.Основной текст 1"/>
    <w:basedOn w:val="a"/>
    <w:rsid w:val="0013090F"/>
    <w:pPr>
      <w:spacing w:after="120"/>
      <w:ind w:left="283"/>
    </w:pPr>
    <w:rPr>
      <w:rFonts w:eastAsia="Times New Roman"/>
    </w:rPr>
  </w:style>
  <w:style w:type="paragraph" w:styleId="ab">
    <w:name w:val="Body Text Indent"/>
    <w:aliases w:val="текст,Основной текст 1 Знак,Основной текст 1"/>
    <w:basedOn w:val="a"/>
    <w:link w:val="ac"/>
    <w:rsid w:val="0013090F"/>
    <w:pPr>
      <w:spacing w:after="120"/>
      <w:ind w:left="283"/>
    </w:pPr>
    <w:rPr>
      <w:rFonts w:eastAsia="Times New Roman"/>
    </w:rPr>
  </w:style>
  <w:style w:type="character" w:customStyle="1" w:styleId="ac">
    <w:name w:val="Основной текст с отступом Знак"/>
    <w:aliases w:val="текст Знак,Основной текст 1 Знак Знак,Основной текст 1 Знак1"/>
    <w:basedOn w:val="a0"/>
    <w:link w:val="ab"/>
    <w:rsid w:val="0013090F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e"/>
    <w:uiPriority w:val="1"/>
    <w:qFormat/>
    <w:rsid w:val="0013090F"/>
    <w:pPr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semiHidden/>
    <w:unhideWhenUsed/>
    <w:rsid w:val="0013090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13090F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13090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13090F"/>
    <w:rPr>
      <w:rFonts w:ascii="Times New Roman" w:eastAsia="Times New Roman" w:hAnsi="Times New Roman"/>
      <w:sz w:val="24"/>
      <w:szCs w:val="24"/>
    </w:rPr>
  </w:style>
  <w:style w:type="character" w:customStyle="1" w:styleId="a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d"/>
    <w:uiPriority w:val="34"/>
    <w:qFormat/>
    <w:locked/>
    <w:rsid w:val="0013090F"/>
    <w:rPr>
      <w:sz w:val="22"/>
      <w:szCs w:val="22"/>
      <w:lang w:eastAsia="en-US"/>
    </w:rPr>
  </w:style>
  <w:style w:type="character" w:styleId="af3">
    <w:name w:val="Hyperlink"/>
    <w:basedOn w:val="a0"/>
    <w:uiPriority w:val="99"/>
    <w:semiHidden/>
    <w:unhideWhenUsed/>
    <w:rsid w:val="0013090F"/>
    <w:rPr>
      <w:color w:val="0000FF"/>
      <w:u w:val="single"/>
    </w:rPr>
  </w:style>
  <w:style w:type="paragraph" w:customStyle="1" w:styleId="af4">
    <w:name w:val="Сноска"/>
    <w:basedOn w:val="a"/>
    <w:next w:val="a"/>
    <w:uiPriority w:val="99"/>
    <w:rsid w:val="007355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paragraph" w:customStyle="1" w:styleId="af5">
    <w:name w:val="Прижатый влево"/>
    <w:basedOn w:val="a"/>
    <w:next w:val="a"/>
    <w:uiPriority w:val="99"/>
    <w:rsid w:val="0073553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f6">
    <w:name w:val="Balloon Text"/>
    <w:basedOn w:val="a"/>
    <w:link w:val="af7"/>
    <w:uiPriority w:val="99"/>
    <w:semiHidden/>
    <w:unhideWhenUsed/>
    <w:rsid w:val="00050EA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50E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%3A%2F%2Fnoki53.ru%2Fabout%2Fprogramma-vospitaniya.php&amp;cc_key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noki53.ru%2Fabout%2Fprogramma-vospitaniya.php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agister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45</Pages>
  <Words>15049</Words>
  <Characters>85781</Characters>
  <Application>Microsoft Office Word</Application>
  <DocSecurity>0</DocSecurity>
  <Lines>714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Кей</dc:creator>
  <cp:lastModifiedBy>Юлия</cp:lastModifiedBy>
  <cp:revision>3</cp:revision>
  <dcterms:created xsi:type="dcterms:W3CDTF">2025-02-18T09:01:00Z</dcterms:created>
  <dcterms:modified xsi:type="dcterms:W3CDTF">2025-02-18T09:11:00Z</dcterms:modified>
</cp:coreProperties>
</file>