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BB3F87">
        <w:rPr>
          <w:b/>
          <w:color w:val="000000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                        </w:t>
      </w: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BB3F87">
        <w:rPr>
          <w:b/>
          <w:color w:val="000000"/>
          <w:sz w:val="28"/>
          <w:szCs w:val="28"/>
        </w:rPr>
        <w:t>им. С.В. Рахманинова»</w:t>
      </w: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tbl>
      <w:tblPr>
        <w:tblW w:w="3690" w:type="dxa"/>
        <w:jc w:val="right"/>
        <w:tblLook w:val="04A0"/>
      </w:tblPr>
      <w:tblGrid>
        <w:gridCol w:w="3690"/>
      </w:tblGrid>
      <w:tr w:rsidR="00315501" w:rsidRPr="00BB3F87" w:rsidTr="00BE787F">
        <w:trPr>
          <w:cantSplit/>
          <w:tblHeader/>
          <w:jc w:val="right"/>
        </w:trPr>
        <w:tc>
          <w:tcPr>
            <w:tcW w:w="36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15501" w:rsidRPr="00BB3F87" w:rsidRDefault="00315501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315501" w:rsidRPr="00BB3F87" w:rsidRDefault="00A870F9" w:rsidP="00A870F9">
      <w:pPr>
        <w:pBdr>
          <w:top w:val="nil"/>
          <w:left w:val="nil"/>
          <w:bottom w:val="nil"/>
          <w:right w:val="nil"/>
          <w:between w:val="nil"/>
        </w:pBdr>
        <w:ind w:left="-720"/>
        <w:jc w:val="right"/>
        <w:rPr>
          <w:sz w:val="28"/>
          <w:szCs w:val="28"/>
        </w:rPr>
      </w:pPr>
      <w:r w:rsidRPr="00A870F9">
        <w:rPr>
          <w:noProof/>
          <w:sz w:val="28"/>
          <w:szCs w:val="28"/>
        </w:rPr>
        <w:drawing>
          <wp:inline distT="0" distB="0" distL="0" distR="0">
            <wp:extent cx="2700655" cy="1233170"/>
            <wp:effectExtent l="19050" t="0" r="4445" b="0"/>
            <wp:docPr id="1" name="Рисунок 1" descr="печать 2024-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ечать 2024-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655" cy="1233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ind w:left="-720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ind w:left="-720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ind w:left="-720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ind w:left="-720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  <w:rPr>
          <w:sz w:val="28"/>
          <w:szCs w:val="28"/>
        </w:rPr>
      </w:pPr>
    </w:p>
    <w:p w:rsidR="00BB3F87" w:rsidRPr="00BB3F87" w:rsidRDefault="00BB3F87" w:rsidP="0031550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BB3F87" w:rsidRPr="00BB3F87" w:rsidRDefault="00BB3F87" w:rsidP="0031550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BB3F87" w:rsidRPr="00BB3F87" w:rsidRDefault="00BB3F87" w:rsidP="0031550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BB3F87" w:rsidRPr="00BB3F87" w:rsidRDefault="00BB3F87" w:rsidP="0031550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BB3F87">
        <w:rPr>
          <w:b/>
          <w:color w:val="000000"/>
          <w:sz w:val="28"/>
          <w:szCs w:val="28"/>
        </w:rPr>
        <w:t>Рабочая программа</w:t>
      </w: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tbl>
      <w:tblPr>
        <w:tblW w:w="9435" w:type="dxa"/>
        <w:tblInd w:w="-113" w:type="dxa"/>
        <w:tblLook w:val="04A0"/>
      </w:tblPr>
      <w:tblGrid>
        <w:gridCol w:w="9435"/>
      </w:tblGrid>
      <w:tr w:rsidR="00315501" w:rsidRPr="00BB3F87" w:rsidTr="00BE787F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15501" w:rsidRPr="00BB3F87" w:rsidRDefault="00315501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jc w:val="center"/>
              <w:rPr>
                <w:b/>
                <w:color w:val="000000"/>
                <w:sz w:val="28"/>
                <w:szCs w:val="28"/>
              </w:rPr>
            </w:pPr>
            <w:r w:rsidRPr="00BB3F87">
              <w:rPr>
                <w:b/>
                <w:color w:val="000000"/>
                <w:sz w:val="28"/>
                <w:szCs w:val="28"/>
              </w:rPr>
              <w:t>ПМ.01</w:t>
            </w:r>
            <w:r w:rsidRPr="00BB3F87">
              <w:rPr>
                <w:sz w:val="28"/>
                <w:szCs w:val="28"/>
              </w:rPr>
              <w:t xml:space="preserve"> </w:t>
            </w:r>
            <w:r w:rsidRPr="00BB3F87">
              <w:rPr>
                <w:b/>
                <w:color w:val="000000"/>
                <w:sz w:val="28"/>
                <w:szCs w:val="28"/>
              </w:rPr>
              <w:t>Творческая художественно-проектная деятельность</w:t>
            </w:r>
          </w:p>
        </w:tc>
      </w:tr>
      <w:tr w:rsidR="00315501" w:rsidRPr="00BB3F87" w:rsidTr="00BE787F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15501" w:rsidRPr="00BB3F87" w:rsidRDefault="00315501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jc w:val="center"/>
              <w:rPr>
                <w:color w:val="000000"/>
                <w:sz w:val="28"/>
                <w:szCs w:val="28"/>
              </w:rPr>
            </w:pPr>
            <w:r w:rsidRPr="00BB3F87">
              <w:rPr>
                <w:color w:val="000000"/>
                <w:sz w:val="28"/>
                <w:szCs w:val="28"/>
              </w:rPr>
              <w:t>(наименование профессионального модуля, цикла)</w:t>
            </w:r>
          </w:p>
        </w:tc>
      </w:tr>
      <w:tr w:rsidR="00315501" w:rsidRPr="00BB3F87" w:rsidTr="00BE787F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15501" w:rsidRPr="00BB3F87" w:rsidRDefault="00315501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/>
              <w:jc w:val="center"/>
              <w:rPr>
                <w:b/>
                <w:color w:val="000000"/>
                <w:sz w:val="28"/>
                <w:szCs w:val="28"/>
              </w:rPr>
            </w:pPr>
            <w:r w:rsidRPr="00BB3F87">
              <w:rPr>
                <w:b/>
                <w:color w:val="000000"/>
                <w:sz w:val="28"/>
                <w:szCs w:val="28"/>
              </w:rPr>
              <w:t>МДК 01.05 Техника графики</w:t>
            </w:r>
          </w:p>
        </w:tc>
      </w:tr>
      <w:tr w:rsidR="00315501" w:rsidRPr="00BB3F87" w:rsidTr="00BE787F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15501" w:rsidRPr="00BB3F87" w:rsidRDefault="00315501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  <w:rPr>
                <w:color w:val="000000"/>
                <w:sz w:val="28"/>
                <w:szCs w:val="28"/>
              </w:rPr>
            </w:pPr>
            <w:r w:rsidRPr="00BB3F87">
              <w:rPr>
                <w:color w:val="000000"/>
                <w:sz w:val="28"/>
                <w:szCs w:val="28"/>
              </w:rPr>
              <w:t>(наименование мдк, дисциплина</w:t>
            </w:r>
            <w:r w:rsidR="0074587D" w:rsidRPr="00BB3F87">
              <w:rPr>
                <w:color w:val="000000"/>
                <w:sz w:val="28"/>
                <w:szCs w:val="28"/>
              </w:rPr>
              <w:t>, предмет</w:t>
            </w:r>
            <w:r w:rsidRPr="00BB3F87">
              <w:rPr>
                <w:color w:val="000000"/>
                <w:sz w:val="28"/>
                <w:szCs w:val="28"/>
              </w:rPr>
              <w:t>)</w:t>
            </w:r>
          </w:p>
          <w:p w:rsidR="00315501" w:rsidRPr="00BB3F87" w:rsidRDefault="00315501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  <w:rPr>
                <w:sz w:val="28"/>
                <w:szCs w:val="28"/>
              </w:rPr>
            </w:pPr>
          </w:p>
        </w:tc>
      </w:tr>
      <w:tr w:rsidR="00315501" w:rsidRPr="00BB3F87" w:rsidTr="00BE787F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15501" w:rsidRPr="00BB3F87" w:rsidRDefault="00315501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 w:rsidRPr="00BB3F87">
              <w:rPr>
                <w:b/>
                <w:bCs/>
                <w:color w:val="000000"/>
                <w:sz w:val="28"/>
                <w:szCs w:val="28"/>
              </w:rPr>
              <w:t xml:space="preserve">54.02.01 «Дизайн» (по отраслям) </w:t>
            </w:r>
            <w:r w:rsidRPr="00BB3F87">
              <w:rPr>
                <w:color w:val="000000"/>
                <w:sz w:val="28"/>
                <w:szCs w:val="28"/>
              </w:rPr>
              <w:t>  </w:t>
            </w:r>
          </w:p>
        </w:tc>
      </w:tr>
      <w:tr w:rsidR="00315501" w:rsidRPr="00BB3F87" w:rsidTr="00BE787F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15501" w:rsidRPr="00BB3F87" w:rsidRDefault="00315501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  <w:rPr>
                <w:color w:val="000000"/>
                <w:sz w:val="28"/>
                <w:szCs w:val="28"/>
              </w:rPr>
            </w:pPr>
            <w:r w:rsidRPr="00BB3F87">
              <w:rPr>
                <w:color w:val="000000"/>
                <w:sz w:val="28"/>
                <w:szCs w:val="28"/>
              </w:rPr>
              <w:t>(код и наименование специальности)</w:t>
            </w:r>
          </w:p>
          <w:p w:rsidR="00315501" w:rsidRPr="00BB3F87" w:rsidRDefault="00315501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  <w:rPr>
                <w:sz w:val="28"/>
                <w:szCs w:val="28"/>
              </w:rPr>
            </w:pPr>
          </w:p>
        </w:tc>
      </w:tr>
      <w:tr w:rsidR="00315501" w:rsidRPr="00BB3F87" w:rsidTr="00BE787F">
        <w:trPr>
          <w:cantSplit/>
          <w:trHeight w:val="256"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15501" w:rsidRPr="00BB3F87" w:rsidRDefault="00315501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  <w:rPr>
                <w:color w:val="000000"/>
                <w:sz w:val="28"/>
                <w:szCs w:val="28"/>
              </w:rPr>
            </w:pPr>
            <w:r w:rsidRPr="00BB3F87">
              <w:rPr>
                <w:b/>
                <w:bCs/>
                <w:color w:val="000000"/>
                <w:sz w:val="28"/>
                <w:szCs w:val="28"/>
              </w:rPr>
              <w:t>Отрасль: «Дизайн графический» </w:t>
            </w:r>
            <w:r w:rsidRPr="00BB3F87">
              <w:rPr>
                <w:color w:val="000000"/>
                <w:sz w:val="28"/>
                <w:szCs w:val="28"/>
              </w:rPr>
              <w:t> </w:t>
            </w:r>
          </w:p>
        </w:tc>
      </w:tr>
      <w:tr w:rsidR="00315501" w:rsidRPr="00BB3F87" w:rsidTr="00BE787F">
        <w:trPr>
          <w:cantSplit/>
          <w:tblHeader/>
        </w:trPr>
        <w:tc>
          <w:tcPr>
            <w:tcW w:w="9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15501" w:rsidRPr="00BB3F87" w:rsidRDefault="00315501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113" w:right="20"/>
              <w:jc w:val="center"/>
              <w:rPr>
                <w:color w:val="000000"/>
                <w:sz w:val="28"/>
                <w:szCs w:val="28"/>
              </w:rPr>
            </w:pPr>
            <w:r w:rsidRPr="00BB3F87">
              <w:rPr>
                <w:color w:val="000000"/>
                <w:sz w:val="28"/>
                <w:szCs w:val="28"/>
              </w:rPr>
              <w:t>(наименование отрасли)</w:t>
            </w:r>
          </w:p>
        </w:tc>
      </w:tr>
    </w:tbl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center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ind w:left="-720"/>
        <w:jc w:val="center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ind w:left="-720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ind w:left="-720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</w:p>
    <w:p w:rsidR="00A870F9" w:rsidRDefault="00A870F9" w:rsidP="00A870F9">
      <w:pPr>
        <w:jc w:val="right"/>
        <w:rPr>
          <w:szCs w:val="28"/>
        </w:rPr>
      </w:pPr>
      <w:r>
        <w:rPr>
          <w:szCs w:val="28"/>
        </w:rPr>
        <w:t>Принята на заседании</w:t>
      </w:r>
    </w:p>
    <w:p w:rsidR="00A870F9" w:rsidRDefault="00A870F9" w:rsidP="00A870F9">
      <w:pPr>
        <w:jc w:val="right"/>
        <w:rPr>
          <w:szCs w:val="28"/>
        </w:rPr>
      </w:pPr>
      <w:r>
        <w:rPr>
          <w:szCs w:val="28"/>
        </w:rPr>
        <w:t>Предметно-цикловой комиссии</w:t>
      </w:r>
    </w:p>
    <w:p w:rsidR="00A870F9" w:rsidRDefault="00A870F9" w:rsidP="00A870F9">
      <w:pPr>
        <w:jc w:val="right"/>
        <w:rPr>
          <w:szCs w:val="28"/>
        </w:rPr>
      </w:pPr>
      <w:r>
        <w:rPr>
          <w:szCs w:val="28"/>
        </w:rPr>
        <w:t>Протокол № 10 от «7» 06 2024 г.</w:t>
      </w: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color w:val="000000"/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tbl>
      <w:tblPr>
        <w:tblW w:w="9950" w:type="dxa"/>
        <w:tblInd w:w="-113" w:type="dxa"/>
        <w:tblLayout w:type="fixed"/>
        <w:tblLook w:val="04A0"/>
      </w:tblPr>
      <w:tblGrid>
        <w:gridCol w:w="5272"/>
        <w:gridCol w:w="4678"/>
      </w:tblGrid>
      <w:tr w:rsidR="00315501" w:rsidRPr="00BB3F87" w:rsidTr="00BB3F87">
        <w:trPr>
          <w:cantSplit/>
          <w:trHeight w:val="323"/>
          <w:tblHeader/>
        </w:trPr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15501" w:rsidRPr="00BB3F87" w:rsidRDefault="00315501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color w:val="000000"/>
                <w:sz w:val="28"/>
                <w:szCs w:val="28"/>
              </w:rPr>
            </w:pPr>
            <w:r w:rsidRPr="00BB3F87">
              <w:rPr>
                <w:color w:val="000000"/>
                <w:sz w:val="28"/>
                <w:szCs w:val="28"/>
              </w:rPr>
              <w:t>Председатель ПЦК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15501" w:rsidRPr="00BB3F87" w:rsidRDefault="00315501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color w:val="000000"/>
                <w:sz w:val="28"/>
                <w:szCs w:val="28"/>
              </w:rPr>
            </w:pPr>
            <w:r w:rsidRPr="00BB3F87">
              <w:rPr>
                <w:color w:val="000000"/>
                <w:sz w:val="28"/>
                <w:szCs w:val="28"/>
              </w:rPr>
              <w:t>Разработчики</w:t>
            </w:r>
          </w:p>
        </w:tc>
      </w:tr>
      <w:tr w:rsidR="00315501" w:rsidRPr="00BB3F87" w:rsidTr="00BB3F87">
        <w:trPr>
          <w:cantSplit/>
          <w:tblHeader/>
        </w:trPr>
        <w:tc>
          <w:tcPr>
            <w:tcW w:w="5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15501" w:rsidRPr="00BB3F87" w:rsidRDefault="00A870F9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Сполохова Ю.В.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315501" w:rsidRPr="00BB3F87" w:rsidRDefault="00A870F9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Золина В.А.</w:t>
            </w:r>
          </w:p>
        </w:tc>
      </w:tr>
    </w:tbl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jc w:val="center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spacing w:before="100" w:after="100"/>
        <w:jc w:val="both"/>
        <w:rPr>
          <w:color w:val="000000"/>
          <w:sz w:val="28"/>
          <w:szCs w:val="28"/>
        </w:rPr>
      </w:pPr>
      <w:r w:rsidRPr="00BB3F87">
        <w:rPr>
          <w:b/>
          <w:color w:val="000000"/>
          <w:sz w:val="28"/>
          <w:szCs w:val="28"/>
        </w:rPr>
        <w:t>Рабочая программа предмета ПОО.04 МДК 01.05 «Техника графики»</w:t>
      </w:r>
      <w:r w:rsidRPr="00BB3F87">
        <w:rPr>
          <w:color w:val="000000"/>
          <w:sz w:val="28"/>
          <w:szCs w:val="28"/>
        </w:rPr>
        <w:t xml:space="preserve"> составлена в соответствии с федеральным государственным образовательным стандартом СПО специальности 54.02.01 «Дизайн» (по отраслям) отрасль «Дизайн графический»,</w:t>
      </w:r>
      <w:r w:rsidRPr="00BB3F87">
        <w:rPr>
          <w:color w:val="FF0000"/>
          <w:sz w:val="28"/>
          <w:szCs w:val="28"/>
        </w:rPr>
        <w:t> </w:t>
      </w:r>
      <w:r w:rsidRPr="00BB3F87">
        <w:rPr>
          <w:color w:val="000000"/>
          <w:sz w:val="28"/>
          <w:szCs w:val="28"/>
        </w:rPr>
        <w:t>утверждённым приказом Министерства просвещения РФ от 5 мая 2022 г. N 308.</w:t>
      </w: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jc w:val="both"/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 w:rsidRPr="00BB3F87">
        <w:rPr>
          <w:b/>
          <w:color w:val="000000"/>
          <w:sz w:val="28"/>
          <w:szCs w:val="28"/>
        </w:rPr>
        <w:t>                                                              </w:t>
      </w: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8"/>
          <w:szCs w:val="28"/>
        </w:rPr>
      </w:pPr>
      <w:r w:rsidRPr="00BB3F87">
        <w:rPr>
          <w:color w:val="000000"/>
          <w:sz w:val="28"/>
          <w:szCs w:val="28"/>
        </w:rPr>
        <w:t>«Согласовано»</w:t>
      </w: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color w:val="000000"/>
          <w:sz w:val="28"/>
          <w:szCs w:val="28"/>
        </w:rPr>
      </w:pPr>
      <w:r w:rsidRPr="00BB3F87">
        <w:rPr>
          <w:color w:val="000000"/>
          <w:sz w:val="28"/>
          <w:szCs w:val="28"/>
        </w:rPr>
        <w:t>Заместитель директора по учебной</w:t>
      </w: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color w:val="000000"/>
          <w:sz w:val="28"/>
          <w:szCs w:val="28"/>
        </w:rPr>
      </w:pPr>
      <w:r w:rsidRPr="00BB3F87">
        <w:rPr>
          <w:color w:val="000000"/>
          <w:sz w:val="28"/>
          <w:szCs w:val="28"/>
        </w:rPr>
        <w:t>и организационно-методической работе:</w:t>
      </w:r>
    </w:p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right"/>
        <w:rPr>
          <w:sz w:val="28"/>
          <w:szCs w:val="28"/>
        </w:rPr>
      </w:pPr>
    </w:p>
    <w:tbl>
      <w:tblPr>
        <w:tblW w:w="5812" w:type="dxa"/>
        <w:jc w:val="right"/>
        <w:tblLook w:val="04A0"/>
      </w:tblPr>
      <w:tblGrid>
        <w:gridCol w:w="3052"/>
        <w:gridCol w:w="2760"/>
      </w:tblGrid>
      <w:tr w:rsidR="00A870F9" w:rsidRPr="00BB3F87" w:rsidTr="00A870F9">
        <w:trPr>
          <w:cantSplit/>
          <w:tblHeader/>
          <w:jc w:val="right"/>
        </w:trPr>
        <w:tc>
          <w:tcPr>
            <w:tcW w:w="30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A870F9" w:rsidRPr="00BB3F87" w:rsidRDefault="00A870F9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center"/>
              <w:rPr>
                <w:sz w:val="28"/>
                <w:szCs w:val="28"/>
              </w:rPr>
            </w:pPr>
            <w:r w:rsidRPr="00A870F9">
              <w:rPr>
                <w:noProof/>
                <w:sz w:val="28"/>
                <w:szCs w:val="28"/>
              </w:rPr>
              <w:drawing>
                <wp:inline distT="0" distB="0" distL="0" distR="0">
                  <wp:extent cx="1846612" cy="539126"/>
                  <wp:effectExtent l="19050" t="0" r="1238" b="0"/>
                  <wp:docPr id="4" name="Рисунок 1" descr="жив.реставрац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жив.реставрац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540" cy="5393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A870F9" w:rsidRPr="00BB3F87" w:rsidRDefault="00A870F9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right"/>
              <w:rPr>
                <w:color w:val="000000"/>
                <w:sz w:val="28"/>
                <w:szCs w:val="28"/>
              </w:rPr>
            </w:pPr>
            <w:r w:rsidRPr="00BB3F87">
              <w:rPr>
                <w:color w:val="000000"/>
                <w:sz w:val="28"/>
                <w:szCs w:val="28"/>
              </w:rPr>
              <w:t>С.Н.Зимнева</w:t>
            </w:r>
          </w:p>
        </w:tc>
      </w:tr>
      <w:tr w:rsidR="00A870F9" w:rsidRPr="00BB3F87" w:rsidTr="00A870F9">
        <w:trPr>
          <w:cantSplit/>
          <w:trHeight w:val="161"/>
          <w:tblHeader/>
          <w:jc w:val="right"/>
        </w:trPr>
        <w:tc>
          <w:tcPr>
            <w:tcW w:w="30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A870F9" w:rsidRPr="00BB3F87" w:rsidRDefault="00A870F9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A870F9" w:rsidRPr="00BB3F87" w:rsidRDefault="00A870F9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jc w:val="center"/>
              <w:rPr>
                <w:color w:val="000000"/>
                <w:sz w:val="28"/>
                <w:szCs w:val="28"/>
              </w:rPr>
            </w:pPr>
            <w:r w:rsidRPr="00BB3F87">
              <w:rPr>
                <w:color w:val="000000"/>
                <w:sz w:val="28"/>
                <w:szCs w:val="28"/>
              </w:rPr>
              <w:t>(расшифровка)</w:t>
            </w:r>
          </w:p>
        </w:tc>
      </w:tr>
    </w:tbl>
    <w:p w:rsidR="00315501" w:rsidRPr="00BB3F87" w:rsidRDefault="00315501" w:rsidP="0031550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70"/>
        </w:tabs>
        <w:jc w:val="center"/>
        <w:rPr>
          <w:sz w:val="28"/>
          <w:szCs w:val="28"/>
        </w:rPr>
      </w:pPr>
    </w:p>
    <w:p w:rsidR="00264F08" w:rsidRDefault="00264F08" w:rsidP="00264F08"/>
    <w:p w:rsidR="00794473" w:rsidRDefault="00794473" w:rsidP="00264F08"/>
    <w:p w:rsidR="00794473" w:rsidRDefault="00794473" w:rsidP="00264F08"/>
    <w:p w:rsidR="00794473" w:rsidRDefault="00794473" w:rsidP="00264F08"/>
    <w:p w:rsidR="00794473" w:rsidRDefault="00794473" w:rsidP="00264F08"/>
    <w:p w:rsidR="00CF750E" w:rsidRDefault="00CF750E" w:rsidP="002800FB">
      <w:pPr>
        <w:widowControl w:val="0"/>
        <w:autoSpaceDE w:val="0"/>
        <w:adjustRightInd w:val="0"/>
        <w:jc w:val="center"/>
        <w:rPr>
          <w:b/>
          <w:color w:val="0000FF"/>
          <w:sz w:val="28"/>
          <w:szCs w:val="28"/>
          <w:u w:val="single"/>
        </w:rPr>
      </w:pPr>
    </w:p>
    <w:p w:rsidR="00CF750E" w:rsidRDefault="00CF750E" w:rsidP="002800FB">
      <w:pPr>
        <w:widowControl w:val="0"/>
        <w:autoSpaceDE w:val="0"/>
        <w:adjustRightInd w:val="0"/>
        <w:jc w:val="center"/>
        <w:rPr>
          <w:b/>
          <w:color w:val="0000FF"/>
          <w:sz w:val="28"/>
          <w:szCs w:val="28"/>
          <w:u w:val="single"/>
        </w:rPr>
      </w:pPr>
    </w:p>
    <w:p w:rsidR="00CF750E" w:rsidRPr="007756EF" w:rsidRDefault="00CF750E" w:rsidP="002800FB">
      <w:pPr>
        <w:widowControl w:val="0"/>
        <w:autoSpaceDE w:val="0"/>
        <w:adjustRightInd w:val="0"/>
        <w:jc w:val="center"/>
        <w:rPr>
          <w:b/>
          <w:color w:val="0000FF"/>
          <w:sz w:val="28"/>
          <w:szCs w:val="28"/>
          <w:u w:val="single"/>
        </w:rPr>
      </w:pPr>
    </w:p>
    <w:p w:rsidR="00264F08" w:rsidRDefault="00264F08" w:rsidP="002800FB">
      <w:pPr>
        <w:widowControl w:val="0"/>
        <w:autoSpaceDE w:val="0"/>
        <w:adjustRightInd w:val="0"/>
        <w:jc w:val="center"/>
        <w:rPr>
          <w:b/>
          <w:color w:val="0000FF"/>
          <w:sz w:val="28"/>
          <w:szCs w:val="28"/>
          <w:u w:val="single"/>
        </w:rPr>
      </w:pPr>
    </w:p>
    <w:p w:rsidR="00F02406" w:rsidRDefault="00F02406" w:rsidP="002800FB">
      <w:pPr>
        <w:widowControl w:val="0"/>
        <w:autoSpaceDE w:val="0"/>
        <w:adjustRightInd w:val="0"/>
        <w:jc w:val="center"/>
        <w:rPr>
          <w:b/>
          <w:color w:val="0000FF"/>
          <w:sz w:val="28"/>
          <w:szCs w:val="28"/>
          <w:u w:val="single"/>
        </w:rPr>
      </w:pPr>
    </w:p>
    <w:p w:rsidR="00F02406" w:rsidRDefault="00F02406" w:rsidP="002800FB">
      <w:pPr>
        <w:widowControl w:val="0"/>
        <w:autoSpaceDE w:val="0"/>
        <w:adjustRightInd w:val="0"/>
        <w:jc w:val="center"/>
        <w:rPr>
          <w:b/>
          <w:color w:val="0000FF"/>
          <w:sz w:val="28"/>
          <w:szCs w:val="28"/>
          <w:u w:val="single"/>
        </w:rPr>
      </w:pP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70"/>
        </w:tabs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Содержание 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</w:pPr>
    </w:p>
    <w:tbl>
      <w:tblPr>
        <w:tblW w:w="9060" w:type="dxa"/>
        <w:tblInd w:w="-113" w:type="dxa"/>
        <w:tblLook w:val="04A0"/>
      </w:tblPr>
      <w:tblGrid>
        <w:gridCol w:w="7020"/>
        <w:gridCol w:w="2040"/>
      </w:tblGrid>
      <w:tr w:rsidR="0074587D" w:rsidTr="00BE787F">
        <w:trPr>
          <w:cantSplit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  <w:p w:rsidR="0074587D" w:rsidRDefault="0074587D" w:rsidP="0074587D">
            <w:pPr>
              <w:widowControl w:val="0"/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hanging="303"/>
              <w:jc w:val="both"/>
            </w:pPr>
            <w:r>
              <w:rPr>
                <w:color w:val="000000"/>
                <w:sz w:val="28"/>
              </w:rPr>
              <w:t>Пояснительная записка</w:t>
            </w: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1.1 Область применения программы</w:t>
            </w: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1.2 Место дисциплины в структуре программы подготовки специалистов среднего звена</w:t>
            </w: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 4 стр.</w:t>
            </w:r>
          </w:p>
        </w:tc>
      </w:tr>
      <w:tr w:rsidR="0074587D" w:rsidTr="00BE787F">
        <w:trPr>
          <w:cantSplit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2. Требования к уровню освоения содержания курса.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5стр</w:t>
            </w:r>
          </w:p>
        </w:tc>
      </w:tr>
      <w:tr w:rsidR="0074587D" w:rsidTr="00BE787F">
        <w:trPr>
          <w:cantSplit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3. Структура учебной дисциплины (междисциплинарного курса, практики).</w:t>
            </w: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3.1 Объём времени, выделяемый на МДК, дисциплины</w:t>
            </w: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3.2 Тематический план</w:t>
            </w: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3.3 Распределение учебной нагрузки по семестрам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 стр.</w:t>
            </w:r>
          </w:p>
        </w:tc>
      </w:tr>
      <w:tr w:rsidR="0074587D" w:rsidTr="00BE787F">
        <w:trPr>
          <w:cantSplit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требования). </w:t>
            </w: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4.1. Содержание дисциплины 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 стр.</w:t>
            </w:r>
          </w:p>
        </w:tc>
      </w:tr>
      <w:tr w:rsidR="0074587D" w:rsidTr="00BE787F">
        <w:trPr>
          <w:cantSplit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4.2.Требования к формам и содержанию текущего, промежуточного, итогового контроля</w:t>
            </w: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 стр.</w:t>
            </w:r>
          </w:p>
        </w:tc>
      </w:tr>
      <w:tr w:rsidR="0074587D" w:rsidTr="00BE787F">
        <w:trPr>
          <w:cantSplit/>
          <w:trHeight w:val="1803"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5. Условия реализации программы дисциплины</w:t>
            </w: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5.1 Учебно-методическое и информационное обеспечение курса. </w:t>
            </w: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5.2 Требования к материально –техническому обеспечению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center"/>
            </w:pP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  18 стр.</w:t>
            </w:r>
          </w:p>
        </w:tc>
      </w:tr>
      <w:tr w:rsidR="0074587D" w:rsidTr="00BE787F">
        <w:trPr>
          <w:cantSplit/>
          <w:trHeight w:val="603"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6. Методические рекомендации преподавателям</w:t>
            </w: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    20 стр.</w:t>
            </w:r>
          </w:p>
        </w:tc>
      </w:tr>
      <w:tr w:rsidR="0074587D" w:rsidTr="00BE787F">
        <w:trPr>
          <w:cantSplit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7. Методические рекомендации по организации самостоятельной работы студентов.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   21 стр.</w:t>
            </w:r>
          </w:p>
        </w:tc>
      </w:tr>
      <w:tr w:rsidR="0074587D" w:rsidTr="00BE787F">
        <w:trPr>
          <w:cantSplit/>
          <w:trHeight w:val="254"/>
          <w:tblHeader/>
        </w:trPr>
        <w:tc>
          <w:tcPr>
            <w:tcW w:w="7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</w:pPr>
          </w:p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0" w:firstLine="57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8. Список литературы. (Основная литература, дополнительная литература, интернет-ресурсы) 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6" w:type="dxa"/>
              <w:left w:w="339" w:type="dxa"/>
              <w:bottom w:w="56" w:type="dxa"/>
              <w:right w:w="56" w:type="dxa"/>
            </w:tcMar>
          </w:tcPr>
          <w:p w:rsidR="0074587D" w:rsidRDefault="0074587D" w:rsidP="00BE78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     22 стр.</w:t>
            </w:r>
          </w:p>
        </w:tc>
      </w:tr>
    </w:tbl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ind w:left="1080" w:hanging="360"/>
        <w:jc w:val="center"/>
      </w:pPr>
      <w:r>
        <w:br w:type="page"/>
      </w:r>
      <w:r>
        <w:rPr>
          <w:b/>
          <w:color w:val="000000"/>
          <w:sz w:val="28"/>
        </w:rPr>
        <w:lastRenderedPageBreak/>
        <w:t>1. Пояснительная записка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ind w:left="1003" w:hanging="360"/>
        <w:jc w:val="center"/>
      </w:pP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>1.1 Область применения программы</w:t>
      </w:r>
    </w:p>
    <w:p w:rsidR="002800FB" w:rsidRPr="007756EF" w:rsidRDefault="002800FB" w:rsidP="0074587D">
      <w:pPr>
        <w:widowControl w:val="0"/>
        <w:autoSpaceDE w:val="0"/>
        <w:adjustRightInd w:val="0"/>
        <w:jc w:val="center"/>
        <w:rPr>
          <w:b/>
          <w:sz w:val="28"/>
          <w:szCs w:val="28"/>
          <w:u w:val="single"/>
        </w:rPr>
      </w:pP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Рабочая программа учебного предмета Техника графики является частью основной образовательной программы в соответствии с ФГОС по специальности СПО 54.02.01 «Дизайн» (по отраслям) отрасль «Дизайн графический», утверждённым приказом Министерства просвещения РФ от 5 мая 2022 г.</w:t>
      </w:r>
      <w:r>
        <w:rPr>
          <w:color w:val="000000"/>
        </w:rPr>
        <w:t> </w:t>
      </w:r>
      <w:r>
        <w:rPr>
          <w:color w:val="000000"/>
          <w:sz w:val="28"/>
        </w:rPr>
        <w:t>N 308. 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b/>
          <w:color w:val="000000"/>
          <w:sz w:val="28"/>
        </w:rPr>
      </w:pPr>
      <w:r>
        <w:rPr>
          <w:color w:val="000000"/>
          <w:sz w:val="28"/>
        </w:rPr>
        <w:t>в части освоения основного вида профессиональной деятельности дизайнер, преподаватель. Готовится к следующим видам деятельности:</w:t>
      </w:r>
      <w:r>
        <w:rPr>
          <w:b/>
          <w:color w:val="000000"/>
          <w:sz w:val="28"/>
        </w:rPr>
        <w:t> 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Творческая художественно-проектная деятельность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ind w:firstLine="709"/>
        <w:jc w:val="both"/>
      </w:pP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b/>
          <w:color w:val="000000"/>
          <w:sz w:val="28"/>
        </w:rPr>
      </w:pPr>
      <w:r>
        <w:rPr>
          <w:color w:val="000000"/>
          <w:sz w:val="28"/>
        </w:rPr>
        <w:t>Дизайнер, преподаватель должен соответствовать следующими</w:t>
      </w:r>
      <w:r>
        <w:rPr>
          <w:b/>
          <w:color w:val="000000"/>
          <w:sz w:val="28"/>
        </w:rPr>
        <w:t>                    общими компетенциям: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jc w:val="both"/>
      </w:pP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  <w:sz w:val="28"/>
        </w:rPr>
      </w:pPr>
      <w:r>
        <w:rPr>
          <w:color w:val="000000"/>
          <w:sz w:val="28"/>
        </w:rPr>
        <w:t>ОК 01. Выбирать способы решения задач профессиональной деятельности применительно к различным контекстам;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  <w:sz w:val="28"/>
        </w:rPr>
      </w:pPr>
      <w:r>
        <w:rPr>
          <w:color w:val="000000"/>
          <w:sz w:val="28"/>
        </w:rP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  <w:sz w:val="28"/>
        </w:rPr>
      </w:pPr>
      <w:r>
        <w:rPr>
          <w:color w:val="000000"/>
          <w:sz w:val="28"/>
        </w:rP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ситуациях;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  <w:sz w:val="28"/>
        </w:rPr>
      </w:pPr>
      <w:r>
        <w:rPr>
          <w:color w:val="000000"/>
          <w:sz w:val="28"/>
        </w:rPr>
        <w:t>ОК 04. Эффективно взаимодействовать и работать в коллективе и команде;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  <w:sz w:val="28"/>
        </w:rPr>
      </w:pPr>
      <w:r>
        <w:rPr>
          <w:color w:val="000000"/>
          <w:sz w:val="28"/>
        </w:rP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  <w:sz w:val="28"/>
        </w:rPr>
      </w:pPr>
      <w:r>
        <w:rPr>
          <w:color w:val="000000"/>
          <w:sz w:val="28"/>
        </w:rPr>
        <w:t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spacing w:after="185"/>
        <w:rPr>
          <w:color w:val="000000"/>
          <w:sz w:val="28"/>
        </w:rPr>
      </w:pPr>
      <w:r>
        <w:rPr>
          <w:color w:val="000000"/>
          <w:sz w:val="28"/>
        </w:rPr>
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</w:rPr>
      </w:pPr>
      <w:r>
        <w:rPr>
          <w:color w:val="000000"/>
          <w:sz w:val="28"/>
        </w:rPr>
        <w:lastRenderedPageBreak/>
        <w:t>ОК 08. Пользоваться профессиональной документацией на государственном и иностранном языках.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</w:pP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Дизайнер, преподаватель должен обладать </w:t>
      </w:r>
      <w:r>
        <w:rPr>
          <w:b/>
          <w:color w:val="000000"/>
          <w:sz w:val="28"/>
        </w:rPr>
        <w:t>профессиональными компетенциями</w:t>
      </w:r>
      <w:r>
        <w:rPr>
          <w:color w:val="000000"/>
          <w:sz w:val="28"/>
        </w:rPr>
        <w:t>.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222222"/>
          <w:sz w:val="28"/>
        </w:rPr>
      </w:pPr>
      <w:r>
        <w:rPr>
          <w:color w:val="222222"/>
          <w:sz w:val="28"/>
        </w:rPr>
        <w:t>ПК 1.1. Изображать человека и окружающую среду визуально-графическими средствами.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222222"/>
          <w:sz w:val="28"/>
        </w:rPr>
      </w:pPr>
      <w:r>
        <w:rPr>
          <w:color w:val="222222"/>
          <w:sz w:val="28"/>
        </w:rPr>
        <w:t>ПК 1.2. Проводить работу по целевому сбору, анализу исходных данных, подготовительного материала, выполнять необходимые предпроектные исследования.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222222"/>
          <w:sz w:val="28"/>
        </w:rPr>
      </w:pPr>
      <w:r>
        <w:rPr>
          <w:color w:val="222222"/>
          <w:sz w:val="28"/>
        </w:rPr>
        <w:t>ПК 1.3. Формировать техническое задание на дизайн-проект. Выполнять поиск решения для реализации технического задания на дизайн-проект.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222222"/>
          <w:sz w:val="28"/>
        </w:rPr>
      </w:pPr>
      <w:r>
        <w:rPr>
          <w:color w:val="222222"/>
          <w:sz w:val="28"/>
        </w:rPr>
        <w:t>ПК 1.4. Использовать актуальные передовые технологии при реализации творческого замысла.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222222"/>
          <w:sz w:val="28"/>
        </w:rPr>
      </w:pPr>
      <w:r>
        <w:rPr>
          <w:color w:val="222222"/>
          <w:sz w:val="28"/>
        </w:rPr>
        <w:t>ПК 1.5. Осуществлять процесс дизайн-проектирования.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rPr>
          <w:color w:val="222222"/>
          <w:sz w:val="28"/>
        </w:rPr>
      </w:pPr>
      <w:r>
        <w:rPr>
          <w:color w:val="222222"/>
          <w:sz w:val="28"/>
        </w:rPr>
        <w:t>ПК 1.6. Осуществлять подготовку вывода продукта на рынок.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</w:pP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</w:pP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</w:pP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8"/>
        </w:rPr>
      </w:pPr>
      <w:r>
        <w:rPr>
          <w:b/>
          <w:color w:val="000000"/>
          <w:sz w:val="28"/>
        </w:rPr>
        <w:t>1.2 Место дисциплины в структуре программы подготовки специалистов среднего звена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</w:rPr>
      </w:pPr>
      <w:r>
        <w:rPr>
          <w:color w:val="000000"/>
          <w:sz w:val="28"/>
        </w:rPr>
        <w:t xml:space="preserve">    Учебный предмет </w:t>
      </w:r>
      <w:r w:rsidRPr="00315501">
        <w:rPr>
          <w:b/>
          <w:color w:val="000000"/>
          <w:sz w:val="28"/>
        </w:rPr>
        <w:t>МДК 01.05</w:t>
      </w:r>
      <w:r>
        <w:rPr>
          <w:b/>
          <w:color w:val="000000"/>
          <w:sz w:val="28"/>
        </w:rPr>
        <w:t xml:space="preserve"> </w:t>
      </w:r>
      <w:r w:rsidRPr="00315501">
        <w:rPr>
          <w:b/>
          <w:color w:val="000000"/>
          <w:sz w:val="28"/>
        </w:rPr>
        <w:t>Техника графики</w:t>
      </w:r>
      <w:r>
        <w:rPr>
          <w:color w:val="000000"/>
          <w:sz w:val="28"/>
        </w:rPr>
        <w:t xml:space="preserve"> в структуре основной профессиональной образовательной программы принадлежит </w:t>
      </w:r>
      <w:r w:rsidRPr="00315501">
        <w:rPr>
          <w:b/>
          <w:color w:val="000000"/>
          <w:sz w:val="28"/>
        </w:rPr>
        <w:t>ПМ.01</w:t>
      </w:r>
      <w:r>
        <w:t xml:space="preserve"> </w:t>
      </w:r>
      <w:r w:rsidRPr="00315501">
        <w:rPr>
          <w:b/>
          <w:color w:val="000000"/>
          <w:sz w:val="28"/>
        </w:rPr>
        <w:t>Творческая художественно-проектная деятельность</w:t>
      </w:r>
      <w:r>
        <w:rPr>
          <w:b/>
          <w:color w:val="000000"/>
          <w:sz w:val="28"/>
        </w:rPr>
        <w:t>.</w:t>
      </w:r>
    </w:p>
    <w:p w:rsidR="00284AEC" w:rsidRPr="007756EF" w:rsidRDefault="00284AEC" w:rsidP="006C556C">
      <w:pPr>
        <w:pStyle w:val="a4"/>
        <w:spacing w:line="360" w:lineRule="auto"/>
      </w:pPr>
    </w:p>
    <w:p w:rsidR="00156700" w:rsidRPr="007756EF" w:rsidRDefault="0074587D" w:rsidP="006C556C">
      <w:pPr>
        <w:widowControl w:val="0"/>
        <w:autoSpaceDE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2</w:t>
      </w:r>
      <w:r w:rsidR="00387BA0" w:rsidRPr="007756EF">
        <w:rPr>
          <w:b/>
          <w:sz w:val="28"/>
          <w:szCs w:val="28"/>
          <w:u w:val="single"/>
        </w:rPr>
        <w:t xml:space="preserve">. </w:t>
      </w:r>
      <w:r w:rsidR="0056065B" w:rsidRPr="007756EF">
        <w:rPr>
          <w:b/>
          <w:sz w:val="28"/>
          <w:szCs w:val="28"/>
          <w:u w:val="single"/>
        </w:rPr>
        <w:t>Требования к уровню освоения содержания курса</w:t>
      </w:r>
      <w:r w:rsidR="0056065B" w:rsidRPr="007756EF">
        <w:rPr>
          <w:b/>
          <w:sz w:val="28"/>
          <w:szCs w:val="28"/>
        </w:rPr>
        <w:t>.</w:t>
      </w:r>
    </w:p>
    <w:p w:rsidR="0056065B" w:rsidRPr="007756EF" w:rsidRDefault="0056065B" w:rsidP="006C556C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2A65AF" w:rsidRPr="007756EF" w:rsidRDefault="003202F9" w:rsidP="006C556C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7756EF">
        <w:rPr>
          <w:shadow/>
          <w:sz w:val="28"/>
          <w:szCs w:val="28"/>
          <w:lang w:eastAsia="en-US"/>
        </w:rPr>
        <w:t xml:space="preserve">     В результате изу</w:t>
      </w:r>
      <w:r w:rsidRPr="007756EF">
        <w:rPr>
          <w:shadow/>
          <w:sz w:val="28"/>
          <w:szCs w:val="28"/>
          <w:lang w:eastAsia="en-US"/>
        </w:rPr>
        <w:softHyphen/>
        <w:t>че</w:t>
      </w:r>
      <w:r w:rsidRPr="007756EF">
        <w:rPr>
          <w:shadow/>
          <w:sz w:val="28"/>
          <w:szCs w:val="28"/>
          <w:lang w:eastAsia="en-US"/>
        </w:rPr>
        <w:softHyphen/>
      </w:r>
      <w:r w:rsidRPr="007756EF">
        <w:rPr>
          <w:shadow/>
          <w:sz w:val="28"/>
          <w:szCs w:val="28"/>
          <w:lang w:eastAsia="en-US"/>
        </w:rPr>
        <w:softHyphen/>
      </w:r>
      <w:r w:rsidRPr="007756EF">
        <w:rPr>
          <w:shadow/>
          <w:sz w:val="28"/>
          <w:szCs w:val="28"/>
          <w:lang w:eastAsia="en-US"/>
        </w:rPr>
        <w:softHyphen/>
        <w:t>ния</w:t>
      </w:r>
      <w:r w:rsidRPr="007756EF">
        <w:rPr>
          <w:shadow/>
          <w:color w:val="000000"/>
          <w:sz w:val="28"/>
          <w:szCs w:val="28"/>
          <w:lang w:eastAsia="en-US"/>
        </w:rPr>
        <w:t xml:space="preserve"> </w:t>
      </w:r>
      <w:r w:rsidR="00F601E0" w:rsidRPr="007756EF">
        <w:rPr>
          <w:shadow/>
          <w:color w:val="000000"/>
          <w:sz w:val="28"/>
          <w:szCs w:val="28"/>
          <w:lang w:eastAsia="en-US"/>
        </w:rPr>
        <w:t xml:space="preserve">дисциплины </w:t>
      </w:r>
      <w:r w:rsidR="002A65AF" w:rsidRPr="007756EF">
        <w:rPr>
          <w:shadow/>
          <w:sz w:val="28"/>
          <w:szCs w:val="28"/>
          <w:lang w:eastAsia="en-US"/>
        </w:rPr>
        <w:t>сту</w:t>
      </w:r>
      <w:r w:rsidR="002A65AF" w:rsidRPr="007756EF">
        <w:rPr>
          <w:shadow/>
          <w:sz w:val="28"/>
          <w:szCs w:val="28"/>
          <w:lang w:eastAsia="en-US"/>
        </w:rPr>
        <w:softHyphen/>
        <w:t>дент должен:</w:t>
      </w:r>
    </w:p>
    <w:p w:rsidR="002A65AF" w:rsidRPr="007756EF" w:rsidRDefault="002A65AF" w:rsidP="006C556C">
      <w:pPr>
        <w:spacing w:line="360" w:lineRule="auto"/>
        <w:rPr>
          <w:b/>
          <w:shadow/>
          <w:sz w:val="28"/>
          <w:szCs w:val="28"/>
          <w:lang w:eastAsia="en-US"/>
        </w:rPr>
      </w:pPr>
      <w:r w:rsidRPr="007756EF">
        <w:rPr>
          <w:b/>
          <w:shadow/>
          <w:sz w:val="28"/>
          <w:szCs w:val="28"/>
          <w:lang w:eastAsia="en-US"/>
        </w:rPr>
        <w:t>иметь практический опыт:</w:t>
      </w:r>
    </w:p>
    <w:p w:rsidR="006106FE" w:rsidRPr="007756EF" w:rsidRDefault="006106FE" w:rsidP="006C556C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7756EF">
        <w:rPr>
          <w:shadow/>
          <w:sz w:val="28"/>
          <w:szCs w:val="28"/>
          <w:lang w:eastAsia="en-US"/>
        </w:rPr>
        <w:t>- использования разнообразных изобразительных и технических приёмов и средств при выполнении дизайн-проекта</w:t>
      </w:r>
      <w:r w:rsidR="0086184D" w:rsidRPr="007756EF">
        <w:rPr>
          <w:shadow/>
          <w:sz w:val="28"/>
          <w:szCs w:val="28"/>
          <w:lang w:eastAsia="en-US"/>
        </w:rPr>
        <w:t>;</w:t>
      </w:r>
    </w:p>
    <w:p w:rsidR="0086184D" w:rsidRPr="007756EF" w:rsidRDefault="0086184D" w:rsidP="006C556C">
      <w:pPr>
        <w:spacing w:line="360" w:lineRule="auto"/>
        <w:jc w:val="both"/>
        <w:rPr>
          <w:shadow/>
          <w:sz w:val="28"/>
          <w:szCs w:val="28"/>
          <w:lang w:eastAsia="en-US"/>
        </w:rPr>
      </w:pPr>
      <w:r w:rsidRPr="007756EF">
        <w:rPr>
          <w:shadow/>
          <w:sz w:val="28"/>
          <w:szCs w:val="28"/>
          <w:lang w:eastAsia="en-US"/>
        </w:rPr>
        <w:t>- использования различных методов макетирования;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 создания произведений дизайна в соответствии со специализацией;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 профессионального использования технических средств и материалов;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анализа рисунка и печатной графики;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позиционирования графики;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подбора бумаги для конкретного вида графической техники;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использования конкретной бумаги в конкретной технике;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lastRenderedPageBreak/>
        <w:t>- позиционирования различных инструментов и материалов для рисования;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применения различных приёмов рисования графитным карандашом;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позиционирования перьев;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применения различных перьев;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комбинирования в работе приёмов работы пером и кистью;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позиционирования жидкостей для перового рисунка;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использования особенностей перового рисунка;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b/>
          <w:sz w:val="28"/>
          <w:szCs w:val="28"/>
        </w:rPr>
        <w:t xml:space="preserve">- </w:t>
      </w:r>
      <w:r w:rsidRPr="007756EF">
        <w:rPr>
          <w:sz w:val="28"/>
          <w:szCs w:val="28"/>
        </w:rPr>
        <w:t>владения техниками рисунка мягкой красочной линией;</w:t>
      </w:r>
    </w:p>
    <w:p w:rsidR="00974A39" w:rsidRPr="007756EF" w:rsidRDefault="00974A39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- выбора основы для рисования;</w:t>
      </w:r>
    </w:p>
    <w:p w:rsidR="00974A39" w:rsidRPr="007756EF" w:rsidRDefault="00974A39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- подбора материала для рисования;</w:t>
      </w:r>
    </w:p>
    <w:p w:rsidR="00974A39" w:rsidRPr="007756EF" w:rsidRDefault="00974A39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- рисования сангиной, соусом, углём;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владения техниками живописи акварелью;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выбора бумаг для работы акварелью;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выбора кистей для работы акварелью;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пользования приспособлениями для работы акварелью;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владения техниками живописи гуашью;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выбора бумаг для работы гуашью;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выбора кистей для работы гуашью;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пользования приспособлениями для работы гуашью;</w:t>
      </w:r>
    </w:p>
    <w:p w:rsidR="00974A39" w:rsidRPr="007756EF" w:rsidRDefault="00974A39" w:rsidP="006C556C">
      <w:pPr>
        <w:spacing w:line="360" w:lineRule="auto"/>
        <w:rPr>
          <w:sz w:val="28"/>
          <w:szCs w:val="28"/>
        </w:rPr>
      </w:pPr>
      <w:r w:rsidRPr="007756EF">
        <w:rPr>
          <w:b/>
          <w:sz w:val="28"/>
          <w:szCs w:val="28"/>
        </w:rPr>
        <w:t xml:space="preserve">- </w:t>
      </w:r>
      <w:r w:rsidRPr="007756EF">
        <w:rPr>
          <w:sz w:val="28"/>
          <w:szCs w:val="28"/>
        </w:rPr>
        <w:t>создания различных текстур;</w:t>
      </w:r>
    </w:p>
    <w:p w:rsidR="00974A39" w:rsidRPr="007756EF" w:rsidRDefault="00974A39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- подбора техники для конкретного эскиза;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работы на оборудовании;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работы необходимым инструментом для создания гравюры;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подготовки доски для работы;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нанесения изображения на доску;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печати.</w:t>
      </w:r>
    </w:p>
    <w:p w:rsidR="00156700" w:rsidRPr="007756EF" w:rsidRDefault="00156700" w:rsidP="006C556C">
      <w:pPr>
        <w:spacing w:line="360" w:lineRule="auto"/>
        <w:rPr>
          <w:b/>
          <w:shadow/>
          <w:sz w:val="28"/>
          <w:szCs w:val="28"/>
          <w:lang w:eastAsia="en-US"/>
        </w:rPr>
      </w:pPr>
    </w:p>
    <w:p w:rsidR="002A65AF" w:rsidRPr="007756EF" w:rsidRDefault="002A65AF" w:rsidP="006C556C">
      <w:pPr>
        <w:spacing w:line="360" w:lineRule="auto"/>
        <w:rPr>
          <w:shadow/>
          <w:sz w:val="28"/>
          <w:szCs w:val="28"/>
          <w:lang w:eastAsia="en-US"/>
        </w:rPr>
      </w:pPr>
      <w:r w:rsidRPr="007756EF">
        <w:rPr>
          <w:b/>
          <w:shadow/>
          <w:sz w:val="28"/>
          <w:szCs w:val="28"/>
          <w:lang w:eastAsia="en-US"/>
        </w:rPr>
        <w:t>уметь: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-  грамотно ставить </w:t>
      </w:r>
      <w:r w:rsidR="0086184D" w:rsidRPr="007756EF">
        <w:rPr>
          <w:sz w:val="28"/>
          <w:szCs w:val="28"/>
        </w:rPr>
        <w:t>задачу</w:t>
      </w:r>
      <w:r w:rsidRPr="007756EF">
        <w:rPr>
          <w:sz w:val="28"/>
          <w:szCs w:val="28"/>
        </w:rPr>
        <w:t>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lastRenderedPageBreak/>
        <w:t>-  проводить предпроектный анализ;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 применять на практике теоретические знания;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анализировать рисунок, выявляя его особенности;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отличить рисунок от печатной графики;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правильно позиционировать различные виды графики;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выбирать нужную технику для выполнения определённого вида графики;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правильно подбирать бумагу для конкретного вида графической техники;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правильно использовать конкретную бумагу в конкретной технике;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позиционировать различные инструменты и материалы для рисования;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применять различные приёмы рисования графитным карандашом;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различать перья;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правильно применять различные перья;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комбинировать в работе приёмы работы пером и кистью;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правильно позиционировать жидкости для перового рисунка;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воспользоваться особенностями перового рисунка;</w:t>
      </w:r>
    </w:p>
    <w:p w:rsidR="00974A39" w:rsidRPr="007756EF" w:rsidRDefault="004D25E8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</w:t>
      </w:r>
      <w:r w:rsidR="00974A39" w:rsidRPr="007756EF">
        <w:rPr>
          <w:sz w:val="28"/>
          <w:szCs w:val="28"/>
        </w:rPr>
        <w:t xml:space="preserve"> владеть техниками рисунка мягкой красочной линией;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выбирать основы для рисования;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подбирать материал для рисования;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рисовать сангиной, соусом, углём;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владеть техниками живописи акварелью;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выбрать бумагу для работы акварелью;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выбирать кисти для работы акварелью;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пользоваться приспособлениями для работы акварелью;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владеть техниками живописи гуашью;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выбрать бумагу для работы гуашью;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выбирать кисти для работы гуашью;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пользоваться приспособлениями для работы гуашью;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отличать текстуру от фактуры;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lastRenderedPageBreak/>
        <w:t xml:space="preserve">- создавать различные текстуры; 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различать виды гравюры;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выбирать технику для конкретного эскиза;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владеть приёмами работы на оборудовании;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приёмами работы необходимыми инструментами;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подготавливать доску для работы;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наносить изображение на доску;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владеть способами печати.</w:t>
      </w:r>
    </w:p>
    <w:p w:rsidR="00156700" w:rsidRPr="007756EF" w:rsidRDefault="00156700" w:rsidP="006C556C">
      <w:pPr>
        <w:spacing w:line="360" w:lineRule="auto"/>
        <w:rPr>
          <w:b/>
          <w:shadow/>
          <w:sz w:val="28"/>
          <w:szCs w:val="28"/>
          <w:lang w:eastAsia="en-US"/>
        </w:rPr>
      </w:pPr>
    </w:p>
    <w:p w:rsidR="002A65AF" w:rsidRPr="007756EF" w:rsidRDefault="002A65AF" w:rsidP="006C556C">
      <w:pPr>
        <w:spacing w:line="360" w:lineRule="auto"/>
        <w:rPr>
          <w:b/>
          <w:shadow/>
          <w:sz w:val="28"/>
          <w:szCs w:val="28"/>
          <w:lang w:eastAsia="en-US"/>
        </w:rPr>
      </w:pPr>
      <w:r w:rsidRPr="007756EF">
        <w:rPr>
          <w:b/>
          <w:shadow/>
          <w:sz w:val="28"/>
          <w:szCs w:val="28"/>
          <w:lang w:eastAsia="en-US"/>
        </w:rPr>
        <w:t>знать:</w:t>
      </w:r>
    </w:p>
    <w:p w:rsidR="0086184D" w:rsidRPr="007756EF" w:rsidRDefault="0086184D" w:rsidP="006C556C">
      <w:pPr>
        <w:pStyle w:val="a4"/>
        <w:spacing w:line="360" w:lineRule="auto"/>
      </w:pPr>
      <w:r w:rsidRPr="007756EF">
        <w:t>- основные изобразительные и технические средства и материалы проектной графики и макетирования;</w:t>
      </w:r>
    </w:p>
    <w:p w:rsidR="0086184D" w:rsidRPr="007756EF" w:rsidRDefault="0086184D" w:rsidP="006C556C">
      <w:pPr>
        <w:pStyle w:val="a4"/>
        <w:spacing w:line="360" w:lineRule="auto"/>
      </w:pPr>
      <w:r w:rsidRPr="007756EF">
        <w:t>- особенности графики и макетирования на разных стадиях проектирования;</w:t>
      </w:r>
    </w:p>
    <w:p w:rsidR="0086184D" w:rsidRPr="007756EF" w:rsidRDefault="0086184D" w:rsidP="006C556C">
      <w:pPr>
        <w:pStyle w:val="a4"/>
        <w:spacing w:line="360" w:lineRule="auto"/>
      </w:pPr>
      <w:r w:rsidRPr="007756EF">
        <w:t>- технические и программные средства компьютерной графики;</w:t>
      </w:r>
    </w:p>
    <w:p w:rsidR="004D25E8" w:rsidRPr="007756EF" w:rsidRDefault="004D25E8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историю развития графики;</w:t>
      </w:r>
    </w:p>
    <w:p w:rsidR="004D25E8" w:rsidRPr="007756EF" w:rsidRDefault="004D25E8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виды графики;</w:t>
      </w:r>
    </w:p>
    <w:p w:rsidR="004D25E8" w:rsidRPr="007756EF" w:rsidRDefault="004D25E8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назначение различных видов графики;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 разнообразные техники и историю их развития;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 основные изобразительные техники и материалы и инструменты;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</w:t>
      </w:r>
      <w:r w:rsidR="004D25E8" w:rsidRPr="007756EF">
        <w:rPr>
          <w:sz w:val="28"/>
          <w:szCs w:val="28"/>
        </w:rPr>
        <w:t xml:space="preserve"> </w:t>
      </w:r>
      <w:r w:rsidRPr="007756EF">
        <w:rPr>
          <w:sz w:val="28"/>
          <w:szCs w:val="28"/>
        </w:rPr>
        <w:t>способы изготовления и печатания различных видов печатных техник, время их появления;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известных мастеров, работавших в различных печатных техниках;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условия хранения произведений изобразительного искусства;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профессиональную терминологию;</w:t>
      </w:r>
    </w:p>
    <w:p w:rsidR="00974A39" w:rsidRPr="007756EF" w:rsidRDefault="004D25E8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</w:t>
      </w:r>
      <w:r w:rsidR="00974A39" w:rsidRPr="007756EF">
        <w:rPr>
          <w:sz w:val="28"/>
          <w:szCs w:val="28"/>
        </w:rPr>
        <w:t xml:space="preserve"> значение графики в изобразительном искусстве;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разницу и общность рисунка и печатной графики;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особенности рисунка;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различные основы для рисования;</w:t>
      </w:r>
    </w:p>
    <w:p w:rsidR="006106FE" w:rsidRPr="007756EF" w:rsidRDefault="006106FE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историю появления бумаги;</w:t>
      </w:r>
    </w:p>
    <w:p w:rsidR="006106FE" w:rsidRPr="007756EF" w:rsidRDefault="006106FE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lastRenderedPageBreak/>
        <w:t>- различные виды бумаги;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классификацию инструментов и материалов для рисования;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металлические штифты: свинцовый и серебряный;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графитный карандаш;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приёмы рисования графитным карандашом;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различные виды перьев;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назначение и применение различных перьев;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комбинации пера и кисти;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орешковые (галловые) чернила;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- китайскую тушь; 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сепию;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соус;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акварель;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гуашь;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анилиновые чернила;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особенности перового рисунка;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техники рисунка мягкой красочной линией;</w:t>
      </w:r>
    </w:p>
    <w:p w:rsidR="00974A39" w:rsidRPr="007756EF" w:rsidRDefault="00974A39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- техники рисунка мягким материалом;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техники живописи акварелью;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- </w:t>
      </w:r>
      <w:r w:rsidR="006106FE" w:rsidRPr="007756EF">
        <w:rPr>
          <w:sz w:val="28"/>
          <w:szCs w:val="28"/>
        </w:rPr>
        <w:t>способы</w:t>
      </w:r>
      <w:r w:rsidRPr="007756EF">
        <w:rPr>
          <w:sz w:val="28"/>
          <w:szCs w:val="28"/>
        </w:rPr>
        <w:t xml:space="preserve"> выб</w:t>
      </w:r>
      <w:r w:rsidR="006106FE" w:rsidRPr="007756EF">
        <w:rPr>
          <w:sz w:val="28"/>
          <w:szCs w:val="28"/>
        </w:rPr>
        <w:t>о</w:t>
      </w:r>
      <w:r w:rsidRPr="007756EF">
        <w:rPr>
          <w:sz w:val="28"/>
          <w:szCs w:val="28"/>
        </w:rPr>
        <w:t>р</w:t>
      </w:r>
      <w:r w:rsidR="006106FE" w:rsidRPr="007756EF">
        <w:rPr>
          <w:sz w:val="28"/>
          <w:szCs w:val="28"/>
        </w:rPr>
        <w:t>а</w:t>
      </w:r>
      <w:r w:rsidRPr="007756EF">
        <w:rPr>
          <w:sz w:val="28"/>
          <w:szCs w:val="28"/>
        </w:rPr>
        <w:t xml:space="preserve"> бумаг</w:t>
      </w:r>
      <w:r w:rsidR="006106FE" w:rsidRPr="007756EF">
        <w:rPr>
          <w:sz w:val="28"/>
          <w:szCs w:val="28"/>
        </w:rPr>
        <w:t>и</w:t>
      </w:r>
      <w:r w:rsidRPr="007756EF">
        <w:rPr>
          <w:sz w:val="28"/>
          <w:szCs w:val="28"/>
        </w:rPr>
        <w:t xml:space="preserve"> для работы акварелью;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кисти для работы акварелью;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приспособления для работы акварелью;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техники живописи гуашью;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- </w:t>
      </w:r>
      <w:r w:rsidR="006106FE" w:rsidRPr="007756EF">
        <w:rPr>
          <w:sz w:val="28"/>
          <w:szCs w:val="28"/>
        </w:rPr>
        <w:t xml:space="preserve">способы выбора бумаги </w:t>
      </w:r>
      <w:r w:rsidRPr="007756EF">
        <w:rPr>
          <w:sz w:val="28"/>
          <w:szCs w:val="28"/>
        </w:rPr>
        <w:t>для работы гуашью;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кисти для работы гуашью;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приспособления для работы гуашью;</w:t>
      </w:r>
    </w:p>
    <w:p w:rsidR="00974A39" w:rsidRPr="007756EF" w:rsidRDefault="006106FE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</w:t>
      </w:r>
      <w:r w:rsidR="00974A39" w:rsidRPr="007756EF">
        <w:rPr>
          <w:sz w:val="28"/>
          <w:szCs w:val="28"/>
        </w:rPr>
        <w:t xml:space="preserve"> определение текстуры и фактуры;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- назначение текстур; 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принципы создания текстур;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историю гравюры;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lastRenderedPageBreak/>
        <w:t>- виды гравюры;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техники гравюры;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оборудование для работы в технике гравюры;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инструменты для работы над гравюрой;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методы подготовки доски для работы;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методы нанесения изображения на доску;</w:t>
      </w:r>
    </w:p>
    <w:p w:rsidR="00974A39" w:rsidRPr="007756EF" w:rsidRDefault="00974A3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методы печати.</w:t>
      </w:r>
    </w:p>
    <w:p w:rsidR="0074587D" w:rsidRDefault="0074587D" w:rsidP="0074587D">
      <w:pPr>
        <w:pBdr>
          <w:top w:val="nil"/>
          <w:left w:val="nil"/>
          <w:bottom w:val="nil"/>
          <w:right w:val="nil"/>
          <w:between w:val="nil"/>
        </w:pBdr>
        <w:ind w:firstLine="709"/>
        <w:rPr>
          <w:rFonts w:ascii="Arial" w:hAnsi="Arial" w:cs="Arial"/>
          <w:color w:val="0000FF"/>
          <w:sz w:val="28"/>
          <w:szCs w:val="28"/>
          <w:u w:val="single"/>
          <w:shd w:val="clear" w:color="auto" w:fill="FFFFFF"/>
        </w:rPr>
      </w:pPr>
      <w:bookmarkStart w:id="0" w:name="_Hlk115176933"/>
      <w:r>
        <w:rPr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9" w:history="1">
        <w:r>
          <w:rPr>
            <w:rStyle w:val="ad"/>
            <w:rFonts w:ascii="Arial" w:hAnsi="Arial" w:cs="Arial"/>
            <w:sz w:val="28"/>
            <w:szCs w:val="28"/>
            <w:shd w:val="clear" w:color="auto" w:fill="FFFFFF"/>
          </w:rPr>
          <w:t>http://noki53.ru/about/programma-vospitaniya.php</w:t>
        </w:r>
      </w:hyperlink>
    </w:p>
    <w:p w:rsidR="0074587D" w:rsidRDefault="0074587D" w:rsidP="00F02406">
      <w:pPr>
        <w:pStyle w:val="ae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F02406" w:rsidRPr="00F02406" w:rsidRDefault="00F02406" w:rsidP="00F02406">
      <w:pPr>
        <w:pStyle w:val="ae"/>
        <w:ind w:left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0240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F02406" w:rsidRPr="00F02406" w:rsidRDefault="00F02406" w:rsidP="00F02406">
      <w:pPr>
        <w:rPr>
          <w:color w:val="000000"/>
          <w:sz w:val="28"/>
          <w:szCs w:val="28"/>
        </w:rPr>
      </w:pPr>
      <w:r w:rsidRPr="00F02406">
        <w:rPr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 .</w:t>
      </w:r>
    </w:p>
    <w:p w:rsidR="00F02406" w:rsidRPr="00F02406" w:rsidRDefault="00F02406" w:rsidP="00F02406">
      <w:pPr>
        <w:numPr>
          <w:ilvl w:val="0"/>
          <w:numId w:val="5"/>
        </w:numPr>
        <w:spacing w:line="276" w:lineRule="auto"/>
        <w:jc w:val="both"/>
        <w:rPr>
          <w:sz w:val="28"/>
          <w:szCs w:val="28"/>
        </w:rPr>
      </w:pPr>
      <w:r w:rsidRPr="00F02406">
        <w:rPr>
          <w:sz w:val="28"/>
          <w:szCs w:val="28"/>
        </w:rPr>
        <w:t>электронные дидактические материалы</w:t>
      </w:r>
    </w:p>
    <w:p w:rsidR="00F02406" w:rsidRPr="00F02406" w:rsidRDefault="00F02406" w:rsidP="00F02406">
      <w:pPr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F02406">
        <w:rPr>
          <w:sz w:val="28"/>
          <w:szCs w:val="28"/>
        </w:rPr>
        <w:t>образовательные видеофильмы</w:t>
      </w:r>
    </w:p>
    <w:p w:rsidR="00F02406" w:rsidRPr="00F02406" w:rsidRDefault="00F02406" w:rsidP="00F02406">
      <w:pPr>
        <w:numPr>
          <w:ilvl w:val="0"/>
          <w:numId w:val="6"/>
        </w:numPr>
        <w:spacing w:line="276" w:lineRule="auto"/>
        <w:jc w:val="both"/>
        <w:rPr>
          <w:sz w:val="28"/>
          <w:szCs w:val="28"/>
        </w:rPr>
      </w:pPr>
      <w:r w:rsidRPr="00F02406">
        <w:rPr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F02406" w:rsidRPr="00F02406" w:rsidRDefault="00F02406" w:rsidP="00F02406">
      <w:pPr>
        <w:widowControl w:val="0"/>
        <w:numPr>
          <w:ilvl w:val="0"/>
          <w:numId w:val="6"/>
        </w:numPr>
        <w:autoSpaceDE w:val="0"/>
        <w:autoSpaceDN w:val="0"/>
        <w:adjustRightInd w:val="0"/>
        <w:ind w:right="-24"/>
        <w:rPr>
          <w:sz w:val="28"/>
          <w:szCs w:val="28"/>
        </w:rPr>
      </w:pPr>
      <w:r w:rsidRPr="00F02406">
        <w:rPr>
          <w:sz w:val="28"/>
          <w:szCs w:val="28"/>
        </w:rPr>
        <w:t>В зависимости от целей занятий могут использоваться электронная почта, социальные сети, мессенджеры.</w:t>
      </w:r>
    </w:p>
    <w:bookmarkEnd w:id="0"/>
    <w:p w:rsidR="008C234E" w:rsidRPr="007756EF" w:rsidRDefault="008C234E" w:rsidP="006C556C">
      <w:pPr>
        <w:spacing w:line="360" w:lineRule="auto"/>
        <w:rPr>
          <w:sz w:val="28"/>
          <w:szCs w:val="28"/>
        </w:rPr>
      </w:pPr>
    </w:p>
    <w:p w:rsidR="008C234E" w:rsidRPr="007756EF" w:rsidRDefault="008C234E" w:rsidP="006C556C">
      <w:pPr>
        <w:spacing w:line="360" w:lineRule="auto"/>
        <w:rPr>
          <w:sz w:val="28"/>
          <w:szCs w:val="28"/>
        </w:rPr>
      </w:pPr>
    </w:p>
    <w:p w:rsidR="00156700" w:rsidRPr="007756EF" w:rsidRDefault="0074587D" w:rsidP="006C556C">
      <w:pPr>
        <w:widowControl w:val="0"/>
        <w:autoSpaceDE w:val="0"/>
        <w:adjustRightInd w:val="0"/>
        <w:spacing w:line="360" w:lineRule="auto"/>
        <w:jc w:val="center"/>
        <w:rPr>
          <w:sz w:val="28"/>
          <w:szCs w:val="28"/>
        </w:rPr>
      </w:pPr>
      <w:r>
        <w:rPr>
          <w:b/>
          <w:sz w:val="28"/>
          <w:szCs w:val="28"/>
          <w:u w:val="single"/>
        </w:rPr>
        <w:t>3</w:t>
      </w:r>
      <w:r w:rsidR="00387BA0" w:rsidRPr="007756EF">
        <w:rPr>
          <w:b/>
          <w:sz w:val="28"/>
          <w:szCs w:val="28"/>
          <w:u w:val="single"/>
        </w:rPr>
        <w:t>.</w:t>
      </w:r>
      <w:r w:rsidR="0056065B" w:rsidRPr="007756EF">
        <w:rPr>
          <w:b/>
          <w:sz w:val="28"/>
          <w:szCs w:val="28"/>
          <w:u w:val="single"/>
        </w:rPr>
        <w:t xml:space="preserve"> Объем дисциплины, виды учебной работы</w:t>
      </w:r>
      <w:r w:rsidR="003C0AE2" w:rsidRPr="007756EF">
        <w:rPr>
          <w:b/>
          <w:sz w:val="28"/>
          <w:szCs w:val="28"/>
          <w:u w:val="single"/>
        </w:rPr>
        <w:t xml:space="preserve"> и отчётности</w:t>
      </w:r>
      <w:r w:rsidR="0056065B" w:rsidRPr="007756EF">
        <w:rPr>
          <w:b/>
          <w:sz w:val="28"/>
          <w:szCs w:val="28"/>
        </w:rPr>
        <w:t>.</w:t>
      </w:r>
    </w:p>
    <w:p w:rsidR="002A65AF" w:rsidRPr="007756EF" w:rsidRDefault="002A65AF" w:rsidP="006C556C">
      <w:pPr>
        <w:widowControl w:val="0"/>
        <w:autoSpaceDE w:val="0"/>
        <w:adjustRightInd w:val="0"/>
        <w:spacing w:line="360" w:lineRule="auto"/>
        <w:jc w:val="both"/>
        <w:rPr>
          <w:sz w:val="28"/>
          <w:szCs w:val="28"/>
        </w:rPr>
      </w:pPr>
    </w:p>
    <w:p w:rsidR="00EF4AE6" w:rsidRPr="007756EF" w:rsidRDefault="00EF4AE6" w:rsidP="006C556C">
      <w:pPr>
        <w:widowControl w:val="0"/>
        <w:autoSpaceDE w:val="0"/>
        <w:adjustRightInd w:val="0"/>
        <w:spacing w:line="360" w:lineRule="auto"/>
        <w:ind w:left="-540"/>
        <w:rPr>
          <w:sz w:val="28"/>
          <w:szCs w:val="28"/>
        </w:rPr>
      </w:pPr>
      <w:r w:rsidRPr="007756EF">
        <w:rPr>
          <w:sz w:val="28"/>
          <w:szCs w:val="28"/>
        </w:rPr>
        <w:t>Обязательная  учебная нагрузка студента –</w:t>
      </w:r>
      <w:r w:rsidR="00974A39" w:rsidRPr="007756EF">
        <w:rPr>
          <w:sz w:val="28"/>
          <w:szCs w:val="28"/>
        </w:rPr>
        <w:t>3</w:t>
      </w:r>
      <w:r w:rsidR="0074587D">
        <w:rPr>
          <w:sz w:val="28"/>
          <w:szCs w:val="28"/>
        </w:rPr>
        <w:t>2</w:t>
      </w:r>
      <w:r w:rsidR="00974A39" w:rsidRPr="007756EF">
        <w:rPr>
          <w:sz w:val="28"/>
          <w:szCs w:val="28"/>
        </w:rPr>
        <w:t xml:space="preserve"> </w:t>
      </w:r>
      <w:r w:rsidR="00387BA0" w:rsidRPr="007756EF">
        <w:rPr>
          <w:sz w:val="28"/>
          <w:szCs w:val="28"/>
        </w:rPr>
        <w:t>час, время изучения –</w:t>
      </w:r>
      <w:r w:rsidR="00974A39" w:rsidRPr="007756EF">
        <w:rPr>
          <w:sz w:val="28"/>
          <w:szCs w:val="28"/>
        </w:rPr>
        <w:t xml:space="preserve"> 1 </w:t>
      </w:r>
      <w:r w:rsidRPr="007756EF">
        <w:rPr>
          <w:sz w:val="28"/>
          <w:szCs w:val="28"/>
        </w:rPr>
        <w:t xml:space="preserve">семестр. Форма итогового контроля – </w:t>
      </w:r>
      <w:r w:rsidR="00B42C17" w:rsidRPr="007756EF">
        <w:rPr>
          <w:sz w:val="28"/>
          <w:szCs w:val="28"/>
        </w:rPr>
        <w:t>контрольная работа.</w:t>
      </w:r>
    </w:p>
    <w:p w:rsidR="00EF4AE6" w:rsidRPr="007756EF" w:rsidRDefault="00EF4AE6" w:rsidP="006C556C">
      <w:pPr>
        <w:widowControl w:val="0"/>
        <w:autoSpaceDE w:val="0"/>
        <w:adjustRightInd w:val="0"/>
        <w:spacing w:line="360" w:lineRule="auto"/>
        <w:jc w:val="center"/>
        <w:rPr>
          <w:color w:val="000000"/>
          <w:sz w:val="20"/>
          <w:szCs w:val="20"/>
        </w:rPr>
      </w:pPr>
    </w:p>
    <w:p w:rsidR="00387BA0" w:rsidRPr="007756EF" w:rsidRDefault="00387BA0" w:rsidP="006C556C">
      <w:pPr>
        <w:spacing w:line="360" w:lineRule="auto"/>
        <w:jc w:val="center"/>
        <w:rPr>
          <w:b/>
          <w:sz w:val="28"/>
          <w:szCs w:val="28"/>
        </w:rPr>
      </w:pPr>
      <w:r w:rsidRPr="007756EF">
        <w:rPr>
          <w:b/>
          <w:sz w:val="28"/>
          <w:szCs w:val="28"/>
        </w:rPr>
        <w:t xml:space="preserve">Тематический план </w:t>
      </w:r>
    </w:p>
    <w:p w:rsidR="00387BA0" w:rsidRPr="007756EF" w:rsidRDefault="00387BA0" w:rsidP="006C556C">
      <w:pPr>
        <w:spacing w:line="360" w:lineRule="auto"/>
        <w:jc w:val="both"/>
        <w:rPr>
          <w:b/>
          <w:sz w:val="28"/>
          <w:szCs w:val="28"/>
        </w:rPr>
      </w:pPr>
      <w:r w:rsidRPr="007756EF">
        <w:rPr>
          <w:b/>
          <w:sz w:val="28"/>
          <w:szCs w:val="28"/>
        </w:rPr>
        <w:t xml:space="preserve">Специальность – </w:t>
      </w:r>
      <w:r w:rsidR="003C0AE2" w:rsidRPr="007756EF">
        <w:rPr>
          <w:b/>
          <w:sz w:val="28"/>
          <w:szCs w:val="28"/>
        </w:rPr>
        <w:t>54.02.01</w:t>
      </w:r>
      <w:r w:rsidRPr="007756EF">
        <w:rPr>
          <w:b/>
          <w:sz w:val="28"/>
          <w:szCs w:val="28"/>
        </w:rPr>
        <w:t>, «</w:t>
      </w:r>
      <w:r w:rsidR="00477AF9" w:rsidRPr="007756EF">
        <w:rPr>
          <w:b/>
          <w:sz w:val="28"/>
          <w:szCs w:val="28"/>
        </w:rPr>
        <w:t>Дизайн</w:t>
      </w:r>
      <w:r w:rsidRPr="007756EF">
        <w:rPr>
          <w:b/>
          <w:sz w:val="28"/>
          <w:szCs w:val="28"/>
        </w:rPr>
        <w:t>»</w:t>
      </w:r>
      <w:r w:rsidR="00160CDB" w:rsidRPr="007756EF">
        <w:rPr>
          <w:b/>
          <w:sz w:val="28"/>
          <w:szCs w:val="28"/>
        </w:rPr>
        <w:t xml:space="preserve"> (по отраслям)</w:t>
      </w:r>
      <w:r w:rsidR="003C0AE2" w:rsidRPr="007756EF">
        <w:rPr>
          <w:b/>
          <w:sz w:val="28"/>
          <w:szCs w:val="28"/>
        </w:rPr>
        <w:t xml:space="preserve"> в культуре и искусстве отрасль</w:t>
      </w:r>
      <w:r w:rsidR="00160CDB" w:rsidRPr="007756EF">
        <w:rPr>
          <w:b/>
          <w:sz w:val="28"/>
          <w:szCs w:val="28"/>
        </w:rPr>
        <w:t xml:space="preserve"> «Дизайн графический»</w:t>
      </w:r>
    </w:p>
    <w:p w:rsidR="00D67767" w:rsidRDefault="0074587D" w:rsidP="006C556C">
      <w:pPr>
        <w:spacing w:line="360" w:lineRule="auto"/>
        <w:jc w:val="both"/>
        <w:rPr>
          <w:b/>
          <w:sz w:val="28"/>
          <w:szCs w:val="28"/>
        </w:rPr>
      </w:pPr>
      <w:r w:rsidRPr="00315501">
        <w:rPr>
          <w:b/>
          <w:color w:val="000000"/>
          <w:sz w:val="28"/>
        </w:rPr>
        <w:lastRenderedPageBreak/>
        <w:t>ПМ.01</w:t>
      </w:r>
      <w:r>
        <w:t xml:space="preserve"> </w:t>
      </w:r>
      <w:r w:rsidRPr="00315501">
        <w:rPr>
          <w:b/>
          <w:color w:val="000000"/>
          <w:sz w:val="28"/>
        </w:rPr>
        <w:t>Творческая художественно-проектная деятельность</w:t>
      </w:r>
      <w:r w:rsidR="003C0AE2" w:rsidRPr="007756EF">
        <w:rPr>
          <w:b/>
          <w:sz w:val="28"/>
          <w:szCs w:val="28"/>
        </w:rPr>
        <w:t xml:space="preserve"> </w:t>
      </w:r>
      <w:r w:rsidR="00BB3450" w:rsidRPr="007756EF">
        <w:rPr>
          <w:b/>
          <w:sz w:val="28"/>
          <w:szCs w:val="28"/>
        </w:rPr>
        <w:t xml:space="preserve">Дисциплина </w:t>
      </w:r>
      <w:r w:rsidR="00D67767">
        <w:rPr>
          <w:b/>
          <w:sz w:val="28"/>
          <w:szCs w:val="28"/>
        </w:rPr>
        <w:t xml:space="preserve">Предмет  - </w:t>
      </w:r>
      <w:r w:rsidR="00D67767" w:rsidRPr="00315501">
        <w:rPr>
          <w:b/>
          <w:color w:val="000000"/>
          <w:sz w:val="28"/>
        </w:rPr>
        <w:t>МДК 01.05</w:t>
      </w:r>
      <w:r w:rsidR="00D67767">
        <w:rPr>
          <w:b/>
          <w:color w:val="000000"/>
          <w:sz w:val="28"/>
        </w:rPr>
        <w:t xml:space="preserve"> </w:t>
      </w:r>
      <w:r w:rsidR="00D67767" w:rsidRPr="00315501">
        <w:rPr>
          <w:b/>
          <w:color w:val="000000"/>
          <w:sz w:val="28"/>
        </w:rPr>
        <w:t>Техника графики</w:t>
      </w:r>
      <w:r w:rsidR="00D67767" w:rsidRPr="007756EF">
        <w:rPr>
          <w:b/>
          <w:sz w:val="28"/>
          <w:szCs w:val="28"/>
        </w:rPr>
        <w:t xml:space="preserve"> </w:t>
      </w:r>
    </w:p>
    <w:p w:rsidR="00387BA0" w:rsidRPr="007756EF" w:rsidRDefault="00387BA0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Форма обучения – очная</w:t>
      </w:r>
    </w:p>
    <w:p w:rsidR="00477AF9" w:rsidRPr="007756EF" w:rsidRDefault="00477AF9" w:rsidP="006C556C">
      <w:pPr>
        <w:spacing w:line="360" w:lineRule="auto"/>
        <w:jc w:val="both"/>
        <w:rPr>
          <w:sz w:val="28"/>
          <w:szCs w:val="28"/>
        </w:rPr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59"/>
        <w:gridCol w:w="4678"/>
        <w:gridCol w:w="1417"/>
        <w:gridCol w:w="957"/>
        <w:gridCol w:w="958"/>
        <w:gridCol w:w="616"/>
      </w:tblGrid>
      <w:tr w:rsidR="008C234E" w:rsidRPr="007756EF" w:rsidTr="00D67767">
        <w:trPr>
          <w:trHeight w:val="952"/>
        </w:trPr>
        <w:tc>
          <w:tcPr>
            <w:tcW w:w="959" w:type="dxa"/>
          </w:tcPr>
          <w:p w:rsidR="00477AF9" w:rsidRPr="007756EF" w:rsidRDefault="00477AF9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№</w:t>
            </w:r>
          </w:p>
          <w:p w:rsidR="00477AF9" w:rsidRPr="007756EF" w:rsidRDefault="00477AF9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п/п</w:t>
            </w:r>
          </w:p>
        </w:tc>
        <w:tc>
          <w:tcPr>
            <w:tcW w:w="4678" w:type="dxa"/>
          </w:tcPr>
          <w:p w:rsidR="00477AF9" w:rsidRPr="007756EF" w:rsidRDefault="00477AF9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 w:rsidR="00D67767" w:rsidRDefault="00D67767" w:rsidP="00D677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Наименование</w:t>
            </w:r>
          </w:p>
          <w:p w:rsidR="00477AF9" w:rsidRPr="007756EF" w:rsidRDefault="00D67767" w:rsidP="00D6776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color w:val="000000"/>
              </w:rPr>
              <w:t>разделов и тем</w:t>
            </w:r>
          </w:p>
        </w:tc>
        <w:tc>
          <w:tcPr>
            <w:tcW w:w="1417" w:type="dxa"/>
          </w:tcPr>
          <w:p w:rsidR="00D67767" w:rsidRDefault="00D67767" w:rsidP="00D677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Объем.</w:t>
            </w:r>
          </w:p>
          <w:p w:rsidR="00D67767" w:rsidRDefault="00D67767" w:rsidP="00D677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нагр.</w:t>
            </w:r>
          </w:p>
          <w:p w:rsidR="00477AF9" w:rsidRPr="007756EF" w:rsidRDefault="00D67767" w:rsidP="00D67767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b/>
                <w:color w:val="000000"/>
              </w:rPr>
              <w:t>студ. ч</w:t>
            </w:r>
          </w:p>
        </w:tc>
        <w:tc>
          <w:tcPr>
            <w:tcW w:w="1915" w:type="dxa"/>
            <w:gridSpan w:val="2"/>
          </w:tcPr>
          <w:p w:rsidR="00477AF9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b/>
                <w:color w:val="000000"/>
              </w:rPr>
              <w:t>Кол-во аудиторных часов при очной форме обучения</w:t>
            </w:r>
          </w:p>
        </w:tc>
        <w:tc>
          <w:tcPr>
            <w:tcW w:w="616" w:type="dxa"/>
          </w:tcPr>
          <w:p w:rsidR="00477AF9" w:rsidRPr="007756EF" w:rsidRDefault="00477AF9" w:rsidP="006C556C">
            <w:pPr>
              <w:spacing w:line="360" w:lineRule="auto"/>
              <w:ind w:right="-66"/>
              <w:jc w:val="center"/>
              <w:rPr>
                <w:sz w:val="28"/>
                <w:szCs w:val="28"/>
              </w:rPr>
            </w:pPr>
          </w:p>
        </w:tc>
      </w:tr>
      <w:tr w:rsidR="00D67767" w:rsidRPr="007756EF" w:rsidTr="00BE787F">
        <w:tc>
          <w:tcPr>
            <w:tcW w:w="959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16"/>
              </w:rPr>
              <w:t>лекции</w:t>
            </w:r>
          </w:p>
        </w:tc>
        <w:tc>
          <w:tcPr>
            <w:tcW w:w="958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color w:val="000000"/>
                <w:sz w:val="16"/>
              </w:rPr>
              <w:t>практич.</w:t>
            </w:r>
          </w:p>
        </w:tc>
        <w:tc>
          <w:tcPr>
            <w:tcW w:w="616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67767" w:rsidRPr="007756EF" w:rsidTr="00BE787F">
        <w:tc>
          <w:tcPr>
            <w:tcW w:w="959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7756EF">
              <w:rPr>
                <w:b/>
                <w:sz w:val="28"/>
                <w:szCs w:val="28"/>
              </w:rPr>
              <w:t>I семестр</w:t>
            </w:r>
          </w:p>
        </w:tc>
        <w:tc>
          <w:tcPr>
            <w:tcW w:w="141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58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16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D67767" w:rsidRPr="007756EF" w:rsidTr="00BE787F">
        <w:tc>
          <w:tcPr>
            <w:tcW w:w="959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Вводная беседа. Виды графики</w:t>
            </w:r>
          </w:p>
        </w:tc>
        <w:tc>
          <w:tcPr>
            <w:tcW w:w="141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67767" w:rsidRPr="007756EF" w:rsidTr="00BE787F">
        <w:tc>
          <w:tcPr>
            <w:tcW w:w="959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Техники графики. Основы для рисования. Инструменты.</w:t>
            </w:r>
          </w:p>
        </w:tc>
        <w:tc>
          <w:tcPr>
            <w:tcW w:w="141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67767" w:rsidRPr="007756EF" w:rsidTr="00BE787F">
        <w:tc>
          <w:tcPr>
            <w:tcW w:w="959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3</w:t>
            </w:r>
          </w:p>
        </w:tc>
        <w:tc>
          <w:tcPr>
            <w:tcW w:w="4678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Перо и его разновидности. Комбинации пера и кисти. Жидкости для перового рисунка и рисунков кистью</w:t>
            </w:r>
          </w:p>
        </w:tc>
        <w:tc>
          <w:tcPr>
            <w:tcW w:w="141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D67767" w:rsidRPr="007756EF" w:rsidRDefault="0042023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D67767" w:rsidRPr="007756EF" w:rsidRDefault="0042023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67767" w:rsidRPr="007756EF" w:rsidTr="00BE787F">
        <w:tc>
          <w:tcPr>
            <w:tcW w:w="959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4</w:t>
            </w:r>
          </w:p>
        </w:tc>
        <w:tc>
          <w:tcPr>
            <w:tcW w:w="4678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Рисунок мягкой красочной линией. Рисунок мягким материалом (сангина, соус, уголь)</w:t>
            </w:r>
          </w:p>
        </w:tc>
        <w:tc>
          <w:tcPr>
            <w:tcW w:w="141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D67767" w:rsidRPr="007756EF" w:rsidRDefault="0042023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6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67767" w:rsidRPr="007756EF" w:rsidTr="00BE787F">
        <w:tc>
          <w:tcPr>
            <w:tcW w:w="959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5</w:t>
            </w:r>
          </w:p>
        </w:tc>
        <w:tc>
          <w:tcPr>
            <w:tcW w:w="4678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Акварель. Бумага, кисти. Гуашь</w:t>
            </w:r>
          </w:p>
        </w:tc>
        <w:tc>
          <w:tcPr>
            <w:tcW w:w="141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D67767" w:rsidRPr="007756EF" w:rsidRDefault="0042023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6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67767" w:rsidRPr="007756EF" w:rsidTr="00BE787F">
        <w:tc>
          <w:tcPr>
            <w:tcW w:w="959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6</w:t>
            </w:r>
          </w:p>
        </w:tc>
        <w:tc>
          <w:tcPr>
            <w:tcW w:w="4678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Гравюра</w:t>
            </w:r>
          </w:p>
        </w:tc>
        <w:tc>
          <w:tcPr>
            <w:tcW w:w="141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D67767" w:rsidRPr="007756EF" w:rsidRDefault="0042023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6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67767" w:rsidRPr="007756EF" w:rsidTr="00BE787F">
        <w:tc>
          <w:tcPr>
            <w:tcW w:w="959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7</w:t>
            </w:r>
          </w:p>
        </w:tc>
        <w:tc>
          <w:tcPr>
            <w:tcW w:w="4678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Высокая печать.</w:t>
            </w:r>
          </w:p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Обрезная продольная ксилография</w:t>
            </w:r>
          </w:p>
        </w:tc>
        <w:tc>
          <w:tcPr>
            <w:tcW w:w="141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D67767" w:rsidRPr="007756EF" w:rsidRDefault="0042023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6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67767" w:rsidRPr="007756EF" w:rsidTr="00BE787F">
        <w:tc>
          <w:tcPr>
            <w:tcW w:w="959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8</w:t>
            </w:r>
          </w:p>
        </w:tc>
        <w:tc>
          <w:tcPr>
            <w:tcW w:w="4678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Высокая печать. Торцовая ксилография </w:t>
            </w:r>
          </w:p>
        </w:tc>
        <w:tc>
          <w:tcPr>
            <w:tcW w:w="141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D67767" w:rsidRPr="007756EF" w:rsidRDefault="0042023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6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67767" w:rsidRPr="007756EF" w:rsidTr="00BE787F">
        <w:tc>
          <w:tcPr>
            <w:tcW w:w="959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9</w:t>
            </w:r>
          </w:p>
        </w:tc>
        <w:tc>
          <w:tcPr>
            <w:tcW w:w="4678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Высокая печать.</w:t>
            </w:r>
          </w:p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Линогравюра</w:t>
            </w:r>
          </w:p>
        </w:tc>
        <w:tc>
          <w:tcPr>
            <w:tcW w:w="141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D67767" w:rsidRPr="007756EF" w:rsidRDefault="0042023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6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67767" w:rsidRPr="007756EF" w:rsidTr="00BE787F">
        <w:tc>
          <w:tcPr>
            <w:tcW w:w="959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10</w:t>
            </w:r>
          </w:p>
        </w:tc>
        <w:tc>
          <w:tcPr>
            <w:tcW w:w="4678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Высокая гравюра на металле</w:t>
            </w:r>
          </w:p>
        </w:tc>
        <w:tc>
          <w:tcPr>
            <w:tcW w:w="141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D67767" w:rsidRPr="007756EF" w:rsidRDefault="0042023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6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67767" w:rsidRPr="007756EF" w:rsidTr="00BE787F">
        <w:tc>
          <w:tcPr>
            <w:tcW w:w="959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4678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Глубокая печать.</w:t>
            </w:r>
          </w:p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Резцовая гравюра на меди</w:t>
            </w:r>
          </w:p>
        </w:tc>
        <w:tc>
          <w:tcPr>
            <w:tcW w:w="141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D67767" w:rsidRPr="007756EF" w:rsidRDefault="0042023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6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D67767" w:rsidRPr="007756EF" w:rsidTr="00BE787F">
        <w:tc>
          <w:tcPr>
            <w:tcW w:w="959" w:type="dxa"/>
          </w:tcPr>
          <w:p w:rsidR="00D67767" w:rsidRPr="007756EF" w:rsidRDefault="00D67767" w:rsidP="00D6776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4678" w:type="dxa"/>
          </w:tcPr>
          <w:p w:rsidR="00D67767" w:rsidRPr="007756EF" w:rsidRDefault="00D67767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Контрольная работа</w:t>
            </w:r>
          </w:p>
        </w:tc>
        <w:tc>
          <w:tcPr>
            <w:tcW w:w="141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57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958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6" w:type="dxa"/>
          </w:tcPr>
          <w:p w:rsidR="00D67767" w:rsidRPr="007756EF" w:rsidRDefault="00D67767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43709" w:rsidRPr="007756EF" w:rsidTr="00D67767">
        <w:tc>
          <w:tcPr>
            <w:tcW w:w="959" w:type="dxa"/>
          </w:tcPr>
          <w:p w:rsidR="00343709" w:rsidRPr="007756EF" w:rsidRDefault="00343709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78" w:type="dxa"/>
          </w:tcPr>
          <w:p w:rsidR="00343709" w:rsidRPr="007756EF" w:rsidRDefault="00343709" w:rsidP="006C556C">
            <w:pPr>
              <w:spacing w:line="360" w:lineRule="auto"/>
              <w:jc w:val="right"/>
              <w:rPr>
                <w:b/>
                <w:sz w:val="28"/>
                <w:szCs w:val="28"/>
              </w:rPr>
            </w:pPr>
            <w:r w:rsidRPr="007756EF">
              <w:rPr>
                <w:b/>
                <w:sz w:val="28"/>
                <w:szCs w:val="28"/>
              </w:rPr>
              <w:t>ВСЕГО:</w:t>
            </w:r>
          </w:p>
        </w:tc>
        <w:tc>
          <w:tcPr>
            <w:tcW w:w="1417" w:type="dxa"/>
          </w:tcPr>
          <w:p w:rsidR="00343709" w:rsidRPr="007756EF" w:rsidRDefault="00D67767" w:rsidP="006C556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1915" w:type="dxa"/>
            <w:gridSpan w:val="2"/>
          </w:tcPr>
          <w:p w:rsidR="00343709" w:rsidRPr="007756EF" w:rsidRDefault="00343709" w:rsidP="006C556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7756EF"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616" w:type="dxa"/>
          </w:tcPr>
          <w:p w:rsidR="00343709" w:rsidRPr="007756EF" w:rsidRDefault="00343709" w:rsidP="006C556C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77AF9" w:rsidRPr="007756EF" w:rsidRDefault="00477AF9" w:rsidP="006C556C">
      <w:pPr>
        <w:spacing w:line="360" w:lineRule="auto"/>
        <w:jc w:val="both"/>
        <w:rPr>
          <w:sz w:val="28"/>
          <w:szCs w:val="28"/>
        </w:rPr>
      </w:pPr>
    </w:p>
    <w:p w:rsidR="004F23EE" w:rsidRPr="007756EF" w:rsidRDefault="004F23EE" w:rsidP="006C556C">
      <w:pPr>
        <w:widowControl w:val="0"/>
        <w:autoSpaceDE w:val="0"/>
        <w:adjustRightInd w:val="0"/>
        <w:spacing w:line="360" w:lineRule="auto"/>
        <w:jc w:val="center"/>
        <w:rPr>
          <w:color w:val="000000"/>
          <w:sz w:val="28"/>
          <w:szCs w:val="28"/>
        </w:rPr>
      </w:pPr>
    </w:p>
    <w:p w:rsidR="00420234" w:rsidRPr="009E1FE3" w:rsidRDefault="00420234" w:rsidP="00420234">
      <w:pPr>
        <w:jc w:val="both"/>
        <w:rPr>
          <w:sz w:val="28"/>
          <w:szCs w:val="28"/>
        </w:rPr>
      </w:pPr>
      <w:r w:rsidRPr="009E1FE3">
        <w:rPr>
          <w:b/>
          <w:bCs/>
          <w:sz w:val="28"/>
          <w:szCs w:val="28"/>
        </w:rPr>
        <w:t>3.3 Распределение учебной нагрузки по семестрам</w:t>
      </w:r>
      <w:r w:rsidRPr="009E1FE3">
        <w:rPr>
          <w:sz w:val="28"/>
          <w:szCs w:val="28"/>
        </w:rPr>
        <w:t xml:space="preserve"> </w:t>
      </w:r>
    </w:p>
    <w:p w:rsidR="00420234" w:rsidRPr="009E1FE3" w:rsidRDefault="00420234" w:rsidP="00420234">
      <w:pPr>
        <w:jc w:val="both"/>
        <w:rPr>
          <w:sz w:val="28"/>
          <w:szCs w:val="28"/>
        </w:rPr>
      </w:pPr>
    </w:p>
    <w:p w:rsidR="00420234" w:rsidRPr="009E1FE3" w:rsidRDefault="00420234" w:rsidP="00420234">
      <w:pPr>
        <w:jc w:val="both"/>
        <w:rPr>
          <w:sz w:val="28"/>
          <w:szCs w:val="28"/>
        </w:rPr>
      </w:pPr>
      <w:r w:rsidRPr="009E1FE3">
        <w:rPr>
          <w:sz w:val="28"/>
          <w:szCs w:val="28"/>
        </w:rPr>
        <w:t>Специальность –  Дизайн ( по отраслям).</w:t>
      </w:r>
    </w:p>
    <w:p w:rsidR="00420234" w:rsidRPr="009E1FE3" w:rsidRDefault="00420234" w:rsidP="00420234">
      <w:pPr>
        <w:jc w:val="both"/>
        <w:rPr>
          <w:sz w:val="28"/>
          <w:szCs w:val="28"/>
        </w:rPr>
      </w:pPr>
      <w:r w:rsidRPr="009E1FE3">
        <w:rPr>
          <w:sz w:val="28"/>
          <w:szCs w:val="28"/>
        </w:rPr>
        <w:t>Форма обучения – очная</w:t>
      </w:r>
    </w:p>
    <w:p w:rsidR="004F23EE" w:rsidRPr="007756EF" w:rsidRDefault="004F23EE" w:rsidP="006C556C">
      <w:pPr>
        <w:tabs>
          <w:tab w:val="left" w:pos="567"/>
          <w:tab w:val="left" w:pos="709"/>
        </w:tabs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397"/>
        <w:gridCol w:w="1723"/>
        <w:gridCol w:w="4027"/>
      </w:tblGrid>
      <w:tr w:rsidR="004F23EE" w:rsidRPr="007756EF">
        <w:tc>
          <w:tcPr>
            <w:tcW w:w="3528" w:type="dxa"/>
            <w:vMerge w:val="restart"/>
          </w:tcPr>
          <w:p w:rsidR="004F23EE" w:rsidRPr="00420234" w:rsidRDefault="004F23EE" w:rsidP="006C556C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420234">
              <w:rPr>
                <w:b/>
                <w:bCs/>
                <w:sz w:val="28"/>
                <w:szCs w:val="28"/>
              </w:rPr>
              <w:t>Вид учебной работы</w:t>
            </w:r>
          </w:p>
        </w:tc>
        <w:tc>
          <w:tcPr>
            <w:tcW w:w="1800" w:type="dxa"/>
            <w:vMerge w:val="restart"/>
          </w:tcPr>
          <w:p w:rsidR="004F23EE" w:rsidRPr="00420234" w:rsidRDefault="004F23EE" w:rsidP="006C556C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420234"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4243" w:type="dxa"/>
          </w:tcPr>
          <w:p w:rsidR="004F23EE" w:rsidRPr="00420234" w:rsidRDefault="004F23EE" w:rsidP="006C556C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420234">
              <w:rPr>
                <w:b/>
                <w:bCs/>
                <w:sz w:val="28"/>
                <w:szCs w:val="28"/>
              </w:rPr>
              <w:t>Номер</w:t>
            </w:r>
            <w:r w:rsidR="003F59E5" w:rsidRPr="00420234">
              <w:rPr>
                <w:b/>
                <w:bCs/>
                <w:sz w:val="28"/>
                <w:szCs w:val="28"/>
              </w:rPr>
              <w:t xml:space="preserve"> </w:t>
            </w:r>
            <w:r w:rsidRPr="00420234">
              <w:rPr>
                <w:b/>
                <w:bCs/>
                <w:sz w:val="28"/>
                <w:szCs w:val="28"/>
              </w:rPr>
              <w:t>семестр</w:t>
            </w:r>
            <w:r w:rsidR="003F59E5" w:rsidRPr="00420234">
              <w:rPr>
                <w:b/>
                <w:bCs/>
                <w:sz w:val="28"/>
                <w:szCs w:val="28"/>
              </w:rPr>
              <w:t>а</w:t>
            </w:r>
          </w:p>
        </w:tc>
      </w:tr>
      <w:tr w:rsidR="003F59E5" w:rsidRPr="007756EF">
        <w:trPr>
          <w:trHeight w:val="292"/>
        </w:trPr>
        <w:tc>
          <w:tcPr>
            <w:tcW w:w="3528" w:type="dxa"/>
            <w:vMerge/>
          </w:tcPr>
          <w:p w:rsidR="003F59E5" w:rsidRPr="00420234" w:rsidRDefault="003F59E5" w:rsidP="006C556C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  <w:vMerge/>
          </w:tcPr>
          <w:p w:rsidR="003F59E5" w:rsidRPr="00420234" w:rsidRDefault="003F59E5" w:rsidP="006C556C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243" w:type="dxa"/>
            <w:shd w:val="clear" w:color="auto" w:fill="auto"/>
          </w:tcPr>
          <w:p w:rsidR="003F59E5" w:rsidRPr="00420234" w:rsidRDefault="003F59E5" w:rsidP="006C556C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420234">
              <w:rPr>
                <w:b/>
                <w:bCs/>
                <w:sz w:val="28"/>
                <w:szCs w:val="28"/>
                <w:lang w:val="en-US"/>
              </w:rPr>
              <w:t>I</w:t>
            </w:r>
          </w:p>
        </w:tc>
      </w:tr>
      <w:tr w:rsidR="003F59E5" w:rsidRPr="007756EF">
        <w:tc>
          <w:tcPr>
            <w:tcW w:w="3528" w:type="dxa"/>
          </w:tcPr>
          <w:p w:rsidR="003F59E5" w:rsidRPr="007756EF" w:rsidRDefault="003F59E5" w:rsidP="006C556C">
            <w:pPr>
              <w:tabs>
                <w:tab w:val="left" w:pos="567"/>
                <w:tab w:val="left" w:pos="709"/>
              </w:tabs>
              <w:spacing w:line="360" w:lineRule="auto"/>
              <w:rPr>
                <w:sz w:val="28"/>
                <w:szCs w:val="28"/>
                <w:lang w:val="en-US"/>
              </w:rPr>
            </w:pPr>
            <w:r w:rsidRPr="007756EF">
              <w:rPr>
                <w:sz w:val="28"/>
                <w:szCs w:val="28"/>
              </w:rPr>
              <w:t>Аудиторные занятия</w:t>
            </w:r>
            <w:r w:rsidRPr="007756EF">
              <w:rPr>
                <w:sz w:val="28"/>
                <w:szCs w:val="28"/>
                <w:lang w:val="en-US"/>
              </w:rPr>
              <w:t xml:space="preserve"> (</w:t>
            </w:r>
            <w:r w:rsidRPr="007756EF">
              <w:rPr>
                <w:sz w:val="28"/>
                <w:szCs w:val="28"/>
              </w:rPr>
              <w:t>теоретические занятия</w:t>
            </w:r>
            <w:r w:rsidRPr="007756EF"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1800" w:type="dxa"/>
          </w:tcPr>
          <w:p w:rsidR="003F59E5" w:rsidRPr="007756EF" w:rsidRDefault="003F59E5" w:rsidP="006C556C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32</w:t>
            </w:r>
          </w:p>
        </w:tc>
        <w:tc>
          <w:tcPr>
            <w:tcW w:w="4243" w:type="dxa"/>
            <w:shd w:val="clear" w:color="auto" w:fill="auto"/>
          </w:tcPr>
          <w:p w:rsidR="003F59E5" w:rsidRPr="007756EF" w:rsidRDefault="003F59E5" w:rsidP="006C556C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32</w:t>
            </w:r>
          </w:p>
        </w:tc>
      </w:tr>
      <w:tr w:rsidR="003F59E5" w:rsidRPr="007756EF">
        <w:tc>
          <w:tcPr>
            <w:tcW w:w="3528" w:type="dxa"/>
          </w:tcPr>
          <w:p w:rsidR="003F59E5" w:rsidRPr="007756EF" w:rsidRDefault="003F59E5" w:rsidP="006C556C">
            <w:pPr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Всего</w:t>
            </w:r>
          </w:p>
        </w:tc>
        <w:tc>
          <w:tcPr>
            <w:tcW w:w="1800" w:type="dxa"/>
          </w:tcPr>
          <w:p w:rsidR="003F59E5" w:rsidRPr="007756EF" w:rsidRDefault="00420234" w:rsidP="006C556C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4243" w:type="dxa"/>
            <w:shd w:val="clear" w:color="auto" w:fill="auto"/>
          </w:tcPr>
          <w:p w:rsidR="003F59E5" w:rsidRPr="007756EF" w:rsidRDefault="003F59E5" w:rsidP="006C556C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3F59E5" w:rsidRPr="007756EF">
        <w:tc>
          <w:tcPr>
            <w:tcW w:w="3528" w:type="dxa"/>
          </w:tcPr>
          <w:p w:rsidR="003F59E5" w:rsidRPr="007756EF" w:rsidRDefault="003F59E5" w:rsidP="006C556C">
            <w:pPr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Вид итогового контроля</w:t>
            </w:r>
          </w:p>
        </w:tc>
        <w:tc>
          <w:tcPr>
            <w:tcW w:w="1800" w:type="dxa"/>
          </w:tcPr>
          <w:p w:rsidR="003F59E5" w:rsidRPr="007756EF" w:rsidRDefault="003F59E5" w:rsidP="006C556C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4243" w:type="dxa"/>
          </w:tcPr>
          <w:p w:rsidR="003F59E5" w:rsidRPr="007756EF" w:rsidRDefault="003F59E5" w:rsidP="006C556C">
            <w:p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Контрольная работа</w:t>
            </w:r>
          </w:p>
        </w:tc>
      </w:tr>
    </w:tbl>
    <w:p w:rsidR="00403DDB" w:rsidRPr="007756EF" w:rsidRDefault="00403DDB" w:rsidP="006C556C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:rsidR="005427CB" w:rsidRPr="007756EF" w:rsidRDefault="005427CB" w:rsidP="006C556C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:rsidR="005427CB" w:rsidRDefault="005427CB" w:rsidP="006C556C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:rsidR="00284AEC" w:rsidRDefault="00284AEC" w:rsidP="006C556C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:rsidR="00284AEC" w:rsidRDefault="00284AEC" w:rsidP="006C556C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:rsidR="00284AEC" w:rsidRDefault="00284AEC" w:rsidP="006C556C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:rsidR="00284AEC" w:rsidRDefault="00284AEC" w:rsidP="006C556C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:rsidR="00284AEC" w:rsidRPr="007756EF" w:rsidRDefault="00284AEC" w:rsidP="006C556C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:rsidR="007A4A05" w:rsidRPr="007756EF" w:rsidRDefault="00420234" w:rsidP="006C556C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4</w:t>
      </w:r>
      <w:r w:rsidR="00A1593F" w:rsidRPr="007756EF">
        <w:rPr>
          <w:b/>
          <w:sz w:val="28"/>
          <w:szCs w:val="28"/>
          <w:u w:val="single"/>
        </w:rPr>
        <w:t xml:space="preserve">. </w:t>
      </w:r>
      <w:r w:rsidR="002A65AF" w:rsidRPr="007756EF">
        <w:rPr>
          <w:b/>
          <w:sz w:val="28"/>
          <w:szCs w:val="28"/>
          <w:u w:val="single"/>
        </w:rPr>
        <w:t xml:space="preserve">Содержание дисциплины и требования к формам и содержанию текущего, промежуточного, итогового контроля </w:t>
      </w:r>
    </w:p>
    <w:p w:rsidR="005427CB" w:rsidRPr="007756EF" w:rsidRDefault="005427CB" w:rsidP="006C556C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A1593F" w:rsidRPr="007756EF" w:rsidRDefault="00420234" w:rsidP="006C556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="00A1593F" w:rsidRPr="007756EF">
        <w:rPr>
          <w:b/>
          <w:sz w:val="28"/>
          <w:szCs w:val="28"/>
        </w:rPr>
        <w:t>.1.</w:t>
      </w:r>
      <w:r w:rsidR="00A1593F" w:rsidRPr="007756EF">
        <w:rPr>
          <w:sz w:val="28"/>
          <w:szCs w:val="28"/>
        </w:rPr>
        <w:t xml:space="preserve"> </w:t>
      </w:r>
      <w:r w:rsidR="00A1593F" w:rsidRPr="007756EF">
        <w:rPr>
          <w:b/>
          <w:sz w:val="28"/>
          <w:szCs w:val="28"/>
        </w:rPr>
        <w:t>Содержание дисциплины</w:t>
      </w:r>
      <w:r w:rsidR="00A1593F" w:rsidRPr="007756EF">
        <w:rPr>
          <w:sz w:val="28"/>
          <w:szCs w:val="28"/>
        </w:rPr>
        <w:t xml:space="preserve"> </w:t>
      </w:r>
    </w:p>
    <w:p w:rsidR="005427CB" w:rsidRPr="007756EF" w:rsidRDefault="005427CB" w:rsidP="006C556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:rsidR="00BB3450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b/>
          <w:sz w:val="28"/>
          <w:szCs w:val="28"/>
        </w:rPr>
        <w:t>Тема 1.  Вводная беседа. Виды графики.</w:t>
      </w:r>
      <w:r w:rsidRPr="007756EF">
        <w:rPr>
          <w:sz w:val="28"/>
          <w:szCs w:val="28"/>
        </w:rPr>
        <w:t xml:space="preserve"> </w:t>
      </w:r>
    </w:p>
    <w:p w:rsidR="00BB3450" w:rsidRPr="007756EF" w:rsidRDefault="00BB3450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lastRenderedPageBreak/>
        <w:t>Термины</w:t>
      </w:r>
      <w:r w:rsidR="00DC48FE" w:rsidRPr="007756EF">
        <w:rPr>
          <w:sz w:val="28"/>
          <w:szCs w:val="28"/>
        </w:rPr>
        <w:t>:</w:t>
      </w:r>
      <w:r w:rsidR="00146A70" w:rsidRPr="007756EF">
        <w:rPr>
          <w:sz w:val="28"/>
          <w:szCs w:val="28"/>
        </w:rPr>
        <w:t xml:space="preserve"> изобразительное искусство, рисунок, графика, станковая графика, промышленная графика, книжная графика, прикладная графика, монументальная графика, проектная графика, компьютерная графика, фотографика, шрифты.</w:t>
      </w:r>
    </w:p>
    <w:p w:rsidR="00403DDB" w:rsidRPr="007756EF" w:rsidRDefault="00DC48FE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Содержание урока: </w:t>
      </w:r>
      <w:r w:rsidR="00403DDB" w:rsidRPr="007756EF">
        <w:rPr>
          <w:sz w:val="28"/>
          <w:szCs w:val="28"/>
        </w:rPr>
        <w:t>Цели и задачи курса. Единство и целостность форм художественного произведения. Графика, её место и значение в изобразительном искусстве. Рисунок и печатная графика, их общность и различия. Рисунок и его особенности. Станковая графика, промышленная графика, книжная графика, прикладная графика, монументальная графика, проектная графика, компьютерная графика, фотографика, шрифты.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Требования к знаниям: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значение графики в изобразительном искусстве;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разниц</w:t>
      </w:r>
      <w:r w:rsidR="003C0AE2" w:rsidRPr="007756EF">
        <w:rPr>
          <w:sz w:val="28"/>
          <w:szCs w:val="28"/>
        </w:rPr>
        <w:t>у</w:t>
      </w:r>
      <w:r w:rsidRPr="007756EF">
        <w:rPr>
          <w:sz w:val="28"/>
          <w:szCs w:val="28"/>
        </w:rPr>
        <w:t xml:space="preserve"> и общность рисунка и печатной графики;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особенности рисунка;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виды графики;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назначение различных видов графики.</w:t>
      </w:r>
    </w:p>
    <w:p w:rsidR="00403DDB" w:rsidRPr="007756EF" w:rsidRDefault="00403DDB" w:rsidP="006C556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Требования к умениям: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анализировать рисунок, выявляя его особенности;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отличить рисунок от печатной графики;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- правильно позиционировать различные виды графики.</w:t>
      </w:r>
    </w:p>
    <w:p w:rsidR="00A852B7" w:rsidRPr="007756EF" w:rsidRDefault="00A852B7" w:rsidP="006C556C">
      <w:pPr>
        <w:spacing w:line="360" w:lineRule="auto"/>
        <w:jc w:val="both"/>
        <w:rPr>
          <w:sz w:val="28"/>
          <w:szCs w:val="28"/>
        </w:rPr>
      </w:pPr>
    </w:p>
    <w:p w:rsidR="00403DDB" w:rsidRPr="007756EF" w:rsidRDefault="00403DDB" w:rsidP="006C556C">
      <w:pPr>
        <w:spacing w:line="360" w:lineRule="auto"/>
        <w:rPr>
          <w:sz w:val="28"/>
          <w:szCs w:val="28"/>
        </w:rPr>
      </w:pPr>
      <w:r w:rsidRPr="007756EF">
        <w:rPr>
          <w:b/>
          <w:sz w:val="28"/>
          <w:szCs w:val="28"/>
        </w:rPr>
        <w:t>Тема  2.         Техники графики. Основы для рисования. Инструменты.</w:t>
      </w:r>
    </w:p>
    <w:p w:rsidR="00BC449C" w:rsidRPr="007756EF" w:rsidRDefault="00BC449C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Термины: пергамент, штифт.</w:t>
      </w:r>
    </w:p>
    <w:p w:rsidR="00403DDB" w:rsidRPr="007756EF" w:rsidRDefault="00BC449C" w:rsidP="006C556C">
      <w:pPr>
        <w:spacing w:line="360" w:lineRule="auto"/>
        <w:rPr>
          <w:b/>
          <w:sz w:val="28"/>
          <w:szCs w:val="28"/>
        </w:rPr>
      </w:pPr>
      <w:r w:rsidRPr="007756EF">
        <w:rPr>
          <w:sz w:val="28"/>
          <w:szCs w:val="28"/>
        </w:rPr>
        <w:t xml:space="preserve">Содержание урока: </w:t>
      </w:r>
      <w:r w:rsidR="00403DDB" w:rsidRPr="007756EF">
        <w:rPr>
          <w:sz w:val="28"/>
          <w:szCs w:val="28"/>
        </w:rPr>
        <w:t>Различные техни</w:t>
      </w:r>
      <w:r w:rsidR="00577F89" w:rsidRPr="007756EF">
        <w:rPr>
          <w:sz w:val="28"/>
          <w:szCs w:val="28"/>
        </w:rPr>
        <w:t>ки графики. Древнейшие основы для рисования: деревянные дощечки, пергамент. Появление бумаги. Появление и использование цветных бумаг (</w:t>
      </w:r>
      <w:r w:rsidR="00577F89" w:rsidRPr="007756EF">
        <w:rPr>
          <w:sz w:val="28"/>
          <w:szCs w:val="28"/>
          <w:lang w:val="en-US"/>
        </w:rPr>
        <w:t>XVI</w:t>
      </w:r>
      <w:r w:rsidR="00577F89" w:rsidRPr="007756EF">
        <w:rPr>
          <w:sz w:val="28"/>
          <w:szCs w:val="28"/>
        </w:rPr>
        <w:t>-</w:t>
      </w:r>
      <w:r w:rsidR="00577F89" w:rsidRPr="007756EF">
        <w:rPr>
          <w:sz w:val="28"/>
          <w:szCs w:val="28"/>
          <w:lang w:val="en-US"/>
        </w:rPr>
        <w:t>XVIII</w:t>
      </w:r>
      <w:r w:rsidR="00577F89" w:rsidRPr="007756EF">
        <w:rPr>
          <w:sz w:val="28"/>
          <w:szCs w:val="28"/>
        </w:rPr>
        <w:t xml:space="preserve"> в.в.). Различные виды бумаги. Классификация инструментов и материалов для рисования. </w:t>
      </w:r>
      <w:r w:rsidR="00577F89" w:rsidRPr="007756EF">
        <w:rPr>
          <w:sz w:val="28"/>
          <w:szCs w:val="28"/>
        </w:rPr>
        <w:lastRenderedPageBreak/>
        <w:t>Металлические штифты: свинцовый и серебряный. Графитный карандаш. Рисунок графитным карандашом.</w:t>
      </w:r>
    </w:p>
    <w:p w:rsidR="00403DDB" w:rsidRPr="007756EF" w:rsidRDefault="00403DDB" w:rsidP="006C556C">
      <w:pPr>
        <w:spacing w:line="360" w:lineRule="auto"/>
        <w:jc w:val="both"/>
        <w:rPr>
          <w:b/>
          <w:i/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BC449C" w:rsidRPr="007756EF">
        <w:rPr>
          <w:sz w:val="28"/>
          <w:szCs w:val="28"/>
        </w:rPr>
        <w:t>Требования к знаниям: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различные техники графики</w:t>
      </w:r>
      <w:r w:rsidR="00577F89" w:rsidRPr="007756EF">
        <w:rPr>
          <w:sz w:val="28"/>
          <w:szCs w:val="28"/>
        </w:rPr>
        <w:t>;</w:t>
      </w:r>
    </w:p>
    <w:p w:rsidR="00577F89" w:rsidRPr="007756EF" w:rsidRDefault="00577F8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истори</w:t>
      </w:r>
      <w:r w:rsidR="003C0AE2" w:rsidRPr="007756EF">
        <w:rPr>
          <w:sz w:val="28"/>
          <w:szCs w:val="28"/>
        </w:rPr>
        <w:t>ю</w:t>
      </w:r>
      <w:r w:rsidRPr="007756EF">
        <w:rPr>
          <w:sz w:val="28"/>
          <w:szCs w:val="28"/>
        </w:rPr>
        <w:t xml:space="preserve"> появления бумаги;</w:t>
      </w:r>
    </w:p>
    <w:p w:rsidR="00577F89" w:rsidRPr="007756EF" w:rsidRDefault="00577F8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различные виды бумаги;</w:t>
      </w:r>
    </w:p>
    <w:p w:rsidR="00577F89" w:rsidRPr="007756EF" w:rsidRDefault="00577F8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различные основы для рисования;</w:t>
      </w:r>
    </w:p>
    <w:p w:rsidR="00577F89" w:rsidRPr="007756EF" w:rsidRDefault="00577F8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классификаци</w:t>
      </w:r>
      <w:r w:rsidR="003C0AE2" w:rsidRPr="007756EF">
        <w:rPr>
          <w:sz w:val="28"/>
          <w:szCs w:val="28"/>
        </w:rPr>
        <w:t>ю</w:t>
      </w:r>
      <w:r w:rsidRPr="007756EF">
        <w:rPr>
          <w:sz w:val="28"/>
          <w:szCs w:val="28"/>
        </w:rPr>
        <w:t xml:space="preserve"> инструментов и материалов для рисования;</w:t>
      </w:r>
    </w:p>
    <w:p w:rsidR="00577F89" w:rsidRPr="007756EF" w:rsidRDefault="00577F8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металлические штифты: свинцовый и серебряный;</w:t>
      </w:r>
    </w:p>
    <w:p w:rsidR="00577F89" w:rsidRPr="007756EF" w:rsidRDefault="00577F8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графитный карандаш;</w:t>
      </w:r>
    </w:p>
    <w:p w:rsidR="00577F89" w:rsidRPr="007756EF" w:rsidRDefault="00577F8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приёмы рисования графитным карандашом.</w:t>
      </w:r>
    </w:p>
    <w:p w:rsidR="00403DDB" w:rsidRPr="007756EF" w:rsidRDefault="00403DDB" w:rsidP="006C556C">
      <w:pPr>
        <w:spacing w:line="360" w:lineRule="auto"/>
        <w:jc w:val="both"/>
        <w:rPr>
          <w:b/>
          <w:i/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BC449C" w:rsidRPr="007756EF">
        <w:rPr>
          <w:sz w:val="28"/>
          <w:szCs w:val="28"/>
        </w:rPr>
        <w:t>Требования к умениям: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выбирать нужную технику для выполн</w:t>
      </w:r>
      <w:r w:rsidR="00577F89" w:rsidRPr="007756EF">
        <w:rPr>
          <w:sz w:val="28"/>
          <w:szCs w:val="28"/>
        </w:rPr>
        <w:t>ения определённого вида графики;</w:t>
      </w:r>
    </w:p>
    <w:p w:rsidR="00577F89" w:rsidRPr="007756EF" w:rsidRDefault="00577F8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правильно подбирать бумагу для конкретного вида графической техники;</w:t>
      </w:r>
    </w:p>
    <w:p w:rsidR="00577F89" w:rsidRPr="007756EF" w:rsidRDefault="00577F8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правильно использовать конкретную бумагу в конкретной технике;</w:t>
      </w:r>
    </w:p>
    <w:p w:rsidR="00577F89" w:rsidRPr="007756EF" w:rsidRDefault="00577F8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позиционировать различные инструменты и материалы для рисования;</w:t>
      </w:r>
    </w:p>
    <w:p w:rsidR="00577F89" w:rsidRPr="007756EF" w:rsidRDefault="00577F89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применять различные приёмы рисования графитным карандашом.</w:t>
      </w:r>
    </w:p>
    <w:p w:rsidR="00577F89" w:rsidRPr="007756EF" w:rsidRDefault="00577F89" w:rsidP="006C556C">
      <w:pPr>
        <w:spacing w:line="360" w:lineRule="auto"/>
        <w:jc w:val="both"/>
      </w:pPr>
    </w:p>
    <w:p w:rsidR="00BC449C" w:rsidRPr="007756EF" w:rsidRDefault="00403DDB" w:rsidP="006C556C">
      <w:pPr>
        <w:spacing w:line="360" w:lineRule="auto"/>
      </w:pPr>
      <w:r w:rsidRPr="007756EF">
        <w:rPr>
          <w:b/>
          <w:sz w:val="28"/>
          <w:szCs w:val="28"/>
        </w:rPr>
        <w:t xml:space="preserve">Тема </w:t>
      </w:r>
      <w:r w:rsidR="002320B5" w:rsidRPr="007756EF">
        <w:rPr>
          <w:b/>
          <w:sz w:val="28"/>
          <w:szCs w:val="28"/>
        </w:rPr>
        <w:t>3</w:t>
      </w:r>
      <w:r w:rsidRPr="007756EF">
        <w:rPr>
          <w:b/>
          <w:sz w:val="28"/>
          <w:szCs w:val="28"/>
        </w:rPr>
        <w:t>.</w:t>
      </w:r>
      <w:r w:rsidRPr="007756EF">
        <w:rPr>
          <w:b/>
        </w:rPr>
        <w:t xml:space="preserve">      </w:t>
      </w:r>
      <w:r w:rsidR="00577F89" w:rsidRPr="007756EF">
        <w:rPr>
          <w:b/>
          <w:sz w:val="28"/>
          <w:szCs w:val="28"/>
        </w:rPr>
        <w:t>Перо и его разновидности. Комбинации пера и кисти. Жидкости для перового рисунка и рисунков кистью</w:t>
      </w:r>
      <w:r w:rsidRPr="007756EF">
        <w:rPr>
          <w:b/>
        </w:rPr>
        <w:t>.</w:t>
      </w:r>
      <w:r w:rsidRPr="007756EF">
        <w:t xml:space="preserve">  </w:t>
      </w:r>
    </w:p>
    <w:p w:rsidR="00BC449C" w:rsidRPr="007756EF" w:rsidRDefault="00BC449C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 xml:space="preserve">Термины: </w:t>
      </w:r>
      <w:r w:rsidR="00AD4E7F" w:rsidRPr="007756EF">
        <w:rPr>
          <w:sz w:val="28"/>
          <w:szCs w:val="28"/>
        </w:rPr>
        <w:t>орешковые (галловые) чернила, китайская тушь, сепия, соус, акварель, гуашь, анилиновые чернила</w:t>
      </w:r>
    </w:p>
    <w:p w:rsidR="00403DDB" w:rsidRPr="007756EF" w:rsidRDefault="00BC449C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Содержание урока:</w:t>
      </w:r>
      <w:r w:rsidR="00AD4E7F" w:rsidRPr="007756EF">
        <w:rPr>
          <w:sz w:val="28"/>
          <w:szCs w:val="28"/>
        </w:rPr>
        <w:t xml:space="preserve"> </w:t>
      </w:r>
      <w:r w:rsidR="00403DDB" w:rsidRPr="007756EF">
        <w:rPr>
          <w:sz w:val="28"/>
          <w:szCs w:val="28"/>
        </w:rPr>
        <w:t>Тростниковое перо, птичьи перья, металлические перья. Комбинации пера и кисти.</w:t>
      </w:r>
      <w:r w:rsidR="00577F89" w:rsidRPr="007756EF">
        <w:rPr>
          <w:sz w:val="28"/>
          <w:szCs w:val="28"/>
        </w:rPr>
        <w:t xml:space="preserve"> Орешковые (галловые) чернила, китайская тушь, сепия, соус, акварель, гуашь, анилиновые чернила. Особенности и эволюция перового рисунка.</w:t>
      </w:r>
    </w:p>
    <w:p w:rsidR="00403DDB" w:rsidRPr="007756EF" w:rsidRDefault="00403DDB" w:rsidP="006C556C">
      <w:pPr>
        <w:spacing w:line="360" w:lineRule="auto"/>
        <w:jc w:val="both"/>
        <w:rPr>
          <w:b/>
          <w:i/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BC449C" w:rsidRPr="007756EF">
        <w:rPr>
          <w:sz w:val="28"/>
          <w:szCs w:val="28"/>
        </w:rPr>
        <w:t>Требования к знаниям: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различные виды перьев;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lastRenderedPageBreak/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назначение и применение различных перьев;</w:t>
      </w:r>
    </w:p>
    <w:p w:rsidR="002320B5" w:rsidRPr="007756EF" w:rsidRDefault="002320B5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комбинации пера и кисти;</w:t>
      </w:r>
    </w:p>
    <w:p w:rsidR="002320B5" w:rsidRPr="007756EF" w:rsidRDefault="002320B5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>знать различные</w:t>
      </w:r>
      <w:r w:rsidRPr="007756EF">
        <w:rPr>
          <w:sz w:val="28"/>
          <w:szCs w:val="28"/>
        </w:rPr>
        <w:t xml:space="preserve"> чернила;</w:t>
      </w:r>
    </w:p>
    <w:p w:rsidR="002320B5" w:rsidRPr="007756EF" w:rsidRDefault="002320B5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китайск</w:t>
      </w:r>
      <w:r w:rsidR="003C0AE2" w:rsidRPr="007756EF">
        <w:rPr>
          <w:sz w:val="28"/>
          <w:szCs w:val="28"/>
        </w:rPr>
        <w:t>ую</w:t>
      </w:r>
      <w:r w:rsidRPr="007756EF">
        <w:rPr>
          <w:sz w:val="28"/>
          <w:szCs w:val="28"/>
        </w:rPr>
        <w:t xml:space="preserve"> тушь; </w:t>
      </w:r>
    </w:p>
    <w:p w:rsidR="002320B5" w:rsidRPr="007756EF" w:rsidRDefault="002320B5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сепи</w:t>
      </w:r>
      <w:r w:rsidR="003C0AE2" w:rsidRPr="007756EF">
        <w:rPr>
          <w:sz w:val="28"/>
          <w:szCs w:val="28"/>
        </w:rPr>
        <w:t>ю</w:t>
      </w:r>
      <w:r w:rsidRPr="007756EF">
        <w:rPr>
          <w:sz w:val="28"/>
          <w:szCs w:val="28"/>
        </w:rPr>
        <w:t>;</w:t>
      </w:r>
    </w:p>
    <w:p w:rsidR="002320B5" w:rsidRPr="007756EF" w:rsidRDefault="002320B5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соус;</w:t>
      </w:r>
    </w:p>
    <w:p w:rsidR="002320B5" w:rsidRPr="007756EF" w:rsidRDefault="002320B5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акварель;</w:t>
      </w:r>
    </w:p>
    <w:p w:rsidR="002320B5" w:rsidRPr="007756EF" w:rsidRDefault="002320B5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гуашь;</w:t>
      </w:r>
    </w:p>
    <w:p w:rsidR="002320B5" w:rsidRPr="007756EF" w:rsidRDefault="002320B5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анилиновые чернила;</w:t>
      </w:r>
    </w:p>
    <w:p w:rsidR="002320B5" w:rsidRPr="007756EF" w:rsidRDefault="002320B5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особенности перового рисунка.</w:t>
      </w:r>
    </w:p>
    <w:p w:rsidR="00403DDB" w:rsidRPr="007756EF" w:rsidRDefault="00403DDB" w:rsidP="006C556C">
      <w:pPr>
        <w:spacing w:line="360" w:lineRule="auto"/>
        <w:jc w:val="both"/>
        <w:rPr>
          <w:b/>
          <w:i/>
          <w:sz w:val="28"/>
          <w:szCs w:val="28"/>
        </w:rPr>
      </w:pPr>
      <w:r w:rsidRPr="007756EF">
        <w:rPr>
          <w:b/>
          <w:i/>
          <w:sz w:val="28"/>
          <w:szCs w:val="28"/>
        </w:rPr>
        <w:t xml:space="preserve">   </w:t>
      </w:r>
      <w:r w:rsidR="00BC449C" w:rsidRPr="007756EF">
        <w:rPr>
          <w:sz w:val="28"/>
          <w:szCs w:val="28"/>
        </w:rPr>
        <w:t>Требования к умениям: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различать перья;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правильно применять различные перья;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комбинировать в рабо</w:t>
      </w:r>
      <w:r w:rsidR="002320B5" w:rsidRPr="007756EF">
        <w:rPr>
          <w:sz w:val="28"/>
          <w:szCs w:val="28"/>
        </w:rPr>
        <w:t>те приёмы работы пером и кистью;</w:t>
      </w:r>
    </w:p>
    <w:p w:rsidR="002320B5" w:rsidRPr="007756EF" w:rsidRDefault="002320B5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правильно позиционировать жидкости для перового рисунка;</w:t>
      </w:r>
    </w:p>
    <w:p w:rsidR="002320B5" w:rsidRPr="007756EF" w:rsidRDefault="002320B5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воспользоваться особенностями перового рисунка.</w:t>
      </w:r>
    </w:p>
    <w:p w:rsidR="00287AE0" w:rsidRPr="007756EF" w:rsidRDefault="00287AE0" w:rsidP="006C556C">
      <w:pPr>
        <w:spacing w:line="360" w:lineRule="auto"/>
        <w:rPr>
          <w:b/>
          <w:sz w:val="28"/>
          <w:szCs w:val="28"/>
        </w:rPr>
      </w:pPr>
    </w:p>
    <w:p w:rsidR="00BC449C" w:rsidRPr="007756EF" w:rsidRDefault="00403DDB" w:rsidP="006C556C">
      <w:pPr>
        <w:spacing w:line="360" w:lineRule="auto"/>
        <w:rPr>
          <w:b/>
        </w:rPr>
      </w:pPr>
      <w:r w:rsidRPr="007756EF">
        <w:rPr>
          <w:b/>
          <w:sz w:val="28"/>
          <w:szCs w:val="28"/>
        </w:rPr>
        <w:t>Тема</w:t>
      </w:r>
      <w:r w:rsidRPr="007756EF">
        <w:rPr>
          <w:sz w:val="28"/>
          <w:szCs w:val="28"/>
        </w:rPr>
        <w:t xml:space="preserve">  </w:t>
      </w:r>
      <w:r w:rsidR="002320B5" w:rsidRPr="007756EF">
        <w:rPr>
          <w:b/>
          <w:sz w:val="28"/>
          <w:szCs w:val="28"/>
        </w:rPr>
        <w:t>4</w:t>
      </w:r>
      <w:r w:rsidRPr="007756EF">
        <w:rPr>
          <w:b/>
          <w:sz w:val="28"/>
          <w:szCs w:val="28"/>
        </w:rPr>
        <w:t>.</w:t>
      </w:r>
      <w:r w:rsidRPr="007756EF">
        <w:rPr>
          <w:b/>
        </w:rPr>
        <w:t xml:space="preserve">       </w:t>
      </w:r>
      <w:r w:rsidR="002320B5" w:rsidRPr="007756EF">
        <w:rPr>
          <w:b/>
          <w:sz w:val="28"/>
          <w:szCs w:val="28"/>
        </w:rPr>
        <w:t>Рисунок мягкой красочной линией. Рисунок мягким материалом (сангина, соус, уголь)</w:t>
      </w:r>
      <w:r w:rsidRPr="007756EF">
        <w:rPr>
          <w:b/>
        </w:rPr>
        <w:t xml:space="preserve"> </w:t>
      </w:r>
    </w:p>
    <w:p w:rsidR="00BC449C" w:rsidRPr="007756EF" w:rsidRDefault="00BC449C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 xml:space="preserve">Термины: </w:t>
      </w:r>
      <w:r w:rsidR="00AD4E7F" w:rsidRPr="007756EF">
        <w:rPr>
          <w:sz w:val="28"/>
          <w:szCs w:val="28"/>
        </w:rPr>
        <w:t>сангина, соус, уголь.</w:t>
      </w:r>
    </w:p>
    <w:p w:rsidR="00403DDB" w:rsidRPr="007756EF" w:rsidRDefault="00BC449C" w:rsidP="006C556C">
      <w:pPr>
        <w:spacing w:line="360" w:lineRule="auto"/>
        <w:rPr>
          <w:b/>
          <w:sz w:val="28"/>
          <w:szCs w:val="28"/>
        </w:rPr>
      </w:pPr>
      <w:r w:rsidRPr="007756EF">
        <w:rPr>
          <w:sz w:val="28"/>
          <w:szCs w:val="28"/>
        </w:rPr>
        <w:t>Содержание урока:</w:t>
      </w:r>
      <w:r w:rsidR="00AD4E7F" w:rsidRPr="007756EF">
        <w:rPr>
          <w:sz w:val="28"/>
          <w:szCs w:val="28"/>
        </w:rPr>
        <w:t xml:space="preserve"> </w:t>
      </w:r>
      <w:r w:rsidR="00403DDB" w:rsidRPr="007756EF">
        <w:rPr>
          <w:sz w:val="28"/>
          <w:szCs w:val="28"/>
        </w:rPr>
        <w:t>Техника рисунка мягкой красочной линией. Выбор основы для рисования. Выбор материала для рисования.</w:t>
      </w:r>
      <w:r w:rsidR="002320B5" w:rsidRPr="007756EF">
        <w:rPr>
          <w:sz w:val="28"/>
          <w:szCs w:val="28"/>
        </w:rPr>
        <w:t xml:space="preserve"> Техника рисунка мягким материалом.</w:t>
      </w:r>
    </w:p>
    <w:p w:rsidR="00287AE0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b/>
          <w:i/>
          <w:sz w:val="28"/>
          <w:szCs w:val="28"/>
        </w:rPr>
        <w:t xml:space="preserve">   </w:t>
      </w:r>
      <w:r w:rsidR="00BC449C" w:rsidRPr="007756EF">
        <w:rPr>
          <w:sz w:val="28"/>
          <w:szCs w:val="28"/>
        </w:rPr>
        <w:t>Требования к знаниям:</w:t>
      </w:r>
      <w:r w:rsidRPr="007756EF">
        <w:rPr>
          <w:sz w:val="28"/>
          <w:szCs w:val="28"/>
        </w:rPr>
        <w:t xml:space="preserve">   </w:t>
      </w:r>
    </w:p>
    <w:p w:rsidR="00403DDB" w:rsidRPr="007756EF" w:rsidRDefault="00287AE0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403DDB" w:rsidRPr="007756EF">
        <w:rPr>
          <w:sz w:val="28"/>
          <w:szCs w:val="28"/>
        </w:rPr>
        <w:t xml:space="preserve">- </w:t>
      </w:r>
      <w:r w:rsidR="003C0AE2" w:rsidRPr="007756EF">
        <w:rPr>
          <w:sz w:val="28"/>
          <w:szCs w:val="28"/>
        </w:rPr>
        <w:t xml:space="preserve">знать </w:t>
      </w:r>
      <w:r w:rsidR="00403DDB" w:rsidRPr="007756EF">
        <w:rPr>
          <w:sz w:val="28"/>
          <w:szCs w:val="28"/>
        </w:rPr>
        <w:t>техники рисунка мягкой красочной линией;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основы для рисования;</w:t>
      </w:r>
    </w:p>
    <w:p w:rsidR="00403DDB" w:rsidRPr="007756EF" w:rsidRDefault="002320B5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материал</w:t>
      </w:r>
      <w:r w:rsidR="003C0AE2" w:rsidRPr="007756EF">
        <w:rPr>
          <w:sz w:val="28"/>
          <w:szCs w:val="28"/>
        </w:rPr>
        <w:t>ы</w:t>
      </w:r>
      <w:r w:rsidRPr="007756EF">
        <w:rPr>
          <w:sz w:val="28"/>
          <w:szCs w:val="28"/>
        </w:rPr>
        <w:t xml:space="preserve"> для рисования;</w:t>
      </w:r>
    </w:p>
    <w:p w:rsidR="002320B5" w:rsidRPr="007756EF" w:rsidRDefault="002320B5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техники рисунка мягким материалом.</w:t>
      </w:r>
    </w:p>
    <w:p w:rsidR="00CC1EC7" w:rsidRPr="007756EF" w:rsidRDefault="00403DDB" w:rsidP="006C556C">
      <w:pPr>
        <w:spacing w:line="360" w:lineRule="auto"/>
        <w:jc w:val="both"/>
        <w:rPr>
          <w:b/>
          <w:i/>
          <w:sz w:val="28"/>
          <w:szCs w:val="28"/>
        </w:rPr>
      </w:pPr>
      <w:r w:rsidRPr="007756EF">
        <w:rPr>
          <w:b/>
          <w:i/>
          <w:sz w:val="28"/>
          <w:szCs w:val="28"/>
        </w:rPr>
        <w:t xml:space="preserve">   </w:t>
      </w:r>
      <w:r w:rsidR="00CC1EC7" w:rsidRPr="007756EF">
        <w:rPr>
          <w:sz w:val="28"/>
          <w:szCs w:val="28"/>
        </w:rPr>
        <w:t>Требования к умениям: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владеть техниками рисунка мягкой красочной линией;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lastRenderedPageBreak/>
        <w:t xml:space="preserve">   - выбирать основы для рисования;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п</w:t>
      </w:r>
      <w:r w:rsidR="002320B5" w:rsidRPr="007756EF">
        <w:rPr>
          <w:sz w:val="28"/>
          <w:szCs w:val="28"/>
        </w:rPr>
        <w:t>одбирать материал для рисования;</w:t>
      </w:r>
    </w:p>
    <w:p w:rsidR="002320B5" w:rsidRPr="007756EF" w:rsidRDefault="002320B5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рисовать сангиной, соусом, углём.</w:t>
      </w:r>
    </w:p>
    <w:p w:rsidR="002320B5" w:rsidRPr="007756EF" w:rsidRDefault="002320B5" w:rsidP="006C556C">
      <w:pPr>
        <w:spacing w:line="360" w:lineRule="auto"/>
        <w:jc w:val="both"/>
      </w:pPr>
    </w:p>
    <w:p w:rsidR="00BC449C" w:rsidRPr="007756EF" w:rsidRDefault="00403DDB" w:rsidP="006C556C">
      <w:pPr>
        <w:spacing w:line="360" w:lineRule="auto"/>
        <w:rPr>
          <w:b/>
          <w:sz w:val="28"/>
          <w:szCs w:val="28"/>
        </w:rPr>
      </w:pPr>
      <w:r w:rsidRPr="007756EF">
        <w:rPr>
          <w:b/>
          <w:sz w:val="28"/>
          <w:szCs w:val="28"/>
        </w:rPr>
        <w:t>Тема</w:t>
      </w:r>
      <w:r w:rsidRPr="007756EF">
        <w:rPr>
          <w:sz w:val="28"/>
          <w:szCs w:val="28"/>
        </w:rPr>
        <w:t xml:space="preserve">  </w:t>
      </w:r>
      <w:r w:rsidR="00287AE0" w:rsidRPr="007756EF">
        <w:rPr>
          <w:b/>
          <w:sz w:val="28"/>
          <w:szCs w:val="28"/>
        </w:rPr>
        <w:t>5</w:t>
      </w:r>
      <w:r w:rsidRPr="007756EF">
        <w:rPr>
          <w:b/>
          <w:sz w:val="28"/>
          <w:szCs w:val="28"/>
        </w:rPr>
        <w:t xml:space="preserve">.     Акварель. Бумага, кисти. </w:t>
      </w:r>
      <w:r w:rsidR="00287AE0" w:rsidRPr="007756EF">
        <w:rPr>
          <w:b/>
          <w:sz w:val="28"/>
          <w:szCs w:val="28"/>
        </w:rPr>
        <w:t>Гуашь.</w:t>
      </w:r>
    </w:p>
    <w:p w:rsidR="00BC449C" w:rsidRPr="007756EF" w:rsidRDefault="00BC449C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 xml:space="preserve">Термины: </w:t>
      </w:r>
      <w:r w:rsidR="00287AE0" w:rsidRPr="007756EF">
        <w:rPr>
          <w:sz w:val="28"/>
          <w:szCs w:val="28"/>
        </w:rPr>
        <w:t>акварель, гуашь.</w:t>
      </w:r>
    </w:p>
    <w:p w:rsidR="00403DDB" w:rsidRPr="007756EF" w:rsidRDefault="00BC449C" w:rsidP="006C556C">
      <w:pPr>
        <w:spacing w:line="360" w:lineRule="auto"/>
        <w:rPr>
          <w:b/>
          <w:sz w:val="28"/>
          <w:szCs w:val="28"/>
        </w:rPr>
      </w:pPr>
      <w:r w:rsidRPr="007756EF">
        <w:rPr>
          <w:sz w:val="28"/>
          <w:szCs w:val="28"/>
        </w:rPr>
        <w:t>Содержание урока:</w:t>
      </w:r>
      <w:r w:rsidR="00287AE0" w:rsidRPr="007756EF">
        <w:rPr>
          <w:sz w:val="28"/>
          <w:szCs w:val="28"/>
        </w:rPr>
        <w:t xml:space="preserve"> </w:t>
      </w:r>
      <w:r w:rsidR="00403DDB" w:rsidRPr="007756EF">
        <w:rPr>
          <w:sz w:val="28"/>
          <w:szCs w:val="28"/>
        </w:rPr>
        <w:t>Техника живописи акварелью. Выбор бумаг для работы акварелью. Выбор кистей для работы акварелью. Приспособления для работы акварелью.</w:t>
      </w:r>
      <w:r w:rsidR="00287AE0" w:rsidRPr="007756EF">
        <w:rPr>
          <w:sz w:val="28"/>
          <w:szCs w:val="28"/>
        </w:rPr>
        <w:t xml:space="preserve"> Техники живописью гуашью.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BC449C" w:rsidRPr="007756EF">
        <w:rPr>
          <w:sz w:val="28"/>
          <w:szCs w:val="28"/>
        </w:rPr>
        <w:t>Требования к знаниям: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техники живописи акварелью;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как выбрать бумагу для работы акварелью;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кисти для работы акварелью;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прис</w:t>
      </w:r>
      <w:r w:rsidR="00287AE0" w:rsidRPr="007756EF">
        <w:rPr>
          <w:sz w:val="28"/>
          <w:szCs w:val="28"/>
        </w:rPr>
        <w:t>пособления для работы акварелью;</w:t>
      </w:r>
    </w:p>
    <w:p w:rsidR="00287AE0" w:rsidRPr="007756EF" w:rsidRDefault="00287AE0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3C0AE2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техники живописи гуашью;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CC1EC7" w:rsidRPr="007756EF">
        <w:rPr>
          <w:sz w:val="28"/>
          <w:szCs w:val="28"/>
        </w:rPr>
        <w:t>Требования к умениям: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владеть техниками живописи акварелью</w:t>
      </w:r>
      <w:r w:rsidR="00287AE0" w:rsidRPr="007756EF">
        <w:rPr>
          <w:sz w:val="28"/>
          <w:szCs w:val="28"/>
        </w:rPr>
        <w:t>, гуашью</w:t>
      </w:r>
      <w:r w:rsidRPr="007756EF">
        <w:rPr>
          <w:sz w:val="28"/>
          <w:szCs w:val="28"/>
        </w:rPr>
        <w:t>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выбрать бумагу для работы акварелью</w:t>
      </w:r>
      <w:r w:rsidR="00022070" w:rsidRPr="007756EF">
        <w:rPr>
          <w:sz w:val="28"/>
          <w:szCs w:val="28"/>
        </w:rPr>
        <w:t>, гуашью</w:t>
      </w:r>
      <w:r w:rsidRPr="007756EF">
        <w:rPr>
          <w:sz w:val="28"/>
          <w:szCs w:val="28"/>
        </w:rPr>
        <w:t>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пользоваться приспособлениями для работы акварелью.</w:t>
      </w:r>
    </w:p>
    <w:p w:rsidR="00403DDB" w:rsidRPr="007756EF" w:rsidRDefault="00403DDB" w:rsidP="006C556C">
      <w:pPr>
        <w:spacing w:line="360" w:lineRule="auto"/>
      </w:pPr>
    </w:p>
    <w:p w:rsidR="00BC449C" w:rsidRPr="007756EF" w:rsidRDefault="00403DDB" w:rsidP="006C556C">
      <w:pPr>
        <w:spacing w:line="360" w:lineRule="auto"/>
        <w:rPr>
          <w:b/>
          <w:sz w:val="28"/>
          <w:szCs w:val="28"/>
        </w:rPr>
      </w:pPr>
      <w:r w:rsidRPr="007756EF">
        <w:rPr>
          <w:b/>
          <w:sz w:val="28"/>
          <w:szCs w:val="28"/>
        </w:rPr>
        <w:t>Тема</w:t>
      </w:r>
      <w:r w:rsidRPr="007756EF">
        <w:rPr>
          <w:sz w:val="28"/>
          <w:szCs w:val="28"/>
        </w:rPr>
        <w:t xml:space="preserve">  </w:t>
      </w:r>
      <w:r w:rsidR="00022070" w:rsidRPr="007756EF">
        <w:rPr>
          <w:b/>
          <w:sz w:val="28"/>
          <w:szCs w:val="28"/>
        </w:rPr>
        <w:t>6</w:t>
      </w:r>
      <w:r w:rsidRPr="007756EF">
        <w:rPr>
          <w:b/>
          <w:sz w:val="28"/>
          <w:szCs w:val="28"/>
        </w:rPr>
        <w:t xml:space="preserve">.     Гравюра. </w:t>
      </w:r>
    </w:p>
    <w:p w:rsidR="00BC449C" w:rsidRPr="007756EF" w:rsidRDefault="00BC449C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 xml:space="preserve">Термины: </w:t>
      </w:r>
      <w:r w:rsidR="00022070" w:rsidRPr="007756EF">
        <w:rPr>
          <w:sz w:val="28"/>
          <w:szCs w:val="28"/>
        </w:rPr>
        <w:t>гравюра</w:t>
      </w:r>
    </w:p>
    <w:p w:rsidR="00403DDB" w:rsidRPr="007756EF" w:rsidRDefault="00BC449C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Содержание урока:</w:t>
      </w:r>
      <w:r w:rsidR="00022070" w:rsidRPr="007756EF">
        <w:rPr>
          <w:sz w:val="28"/>
          <w:szCs w:val="28"/>
        </w:rPr>
        <w:t xml:space="preserve"> </w:t>
      </w:r>
      <w:r w:rsidR="00403DDB" w:rsidRPr="007756EF">
        <w:rPr>
          <w:sz w:val="28"/>
          <w:szCs w:val="28"/>
        </w:rPr>
        <w:t>История гравюры. Виды гравюры. Техники гравюры.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CC1EC7" w:rsidRPr="007756EF">
        <w:rPr>
          <w:sz w:val="28"/>
          <w:szCs w:val="28"/>
        </w:rPr>
        <w:t>Требования к знаниям: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историю гравюры;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виды гравюры;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техники гравюры.</w:t>
      </w:r>
    </w:p>
    <w:p w:rsidR="00CC1EC7" w:rsidRPr="007756EF" w:rsidRDefault="00403DDB" w:rsidP="006C556C">
      <w:pPr>
        <w:spacing w:line="360" w:lineRule="auto"/>
        <w:jc w:val="both"/>
        <w:rPr>
          <w:b/>
          <w:i/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CC1EC7" w:rsidRPr="007756EF">
        <w:rPr>
          <w:sz w:val="28"/>
          <w:szCs w:val="28"/>
        </w:rPr>
        <w:t>Требования к умениям: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различать виды гравюры;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выбирать технику для конкретного эскиза.</w:t>
      </w:r>
    </w:p>
    <w:p w:rsidR="00403DDB" w:rsidRPr="007756EF" w:rsidRDefault="00403DDB" w:rsidP="006C556C">
      <w:pPr>
        <w:spacing w:line="360" w:lineRule="auto"/>
        <w:jc w:val="both"/>
      </w:pPr>
      <w:r w:rsidRPr="007756EF">
        <w:lastRenderedPageBreak/>
        <w:t xml:space="preserve">   </w:t>
      </w:r>
    </w:p>
    <w:p w:rsidR="00BC449C" w:rsidRPr="007756EF" w:rsidRDefault="00403DDB" w:rsidP="006C556C">
      <w:pPr>
        <w:spacing w:line="360" w:lineRule="auto"/>
        <w:jc w:val="both"/>
        <w:rPr>
          <w:b/>
          <w:sz w:val="28"/>
          <w:szCs w:val="28"/>
        </w:rPr>
      </w:pPr>
      <w:r w:rsidRPr="007756EF">
        <w:rPr>
          <w:b/>
          <w:sz w:val="28"/>
          <w:szCs w:val="28"/>
        </w:rPr>
        <w:t>Тема</w:t>
      </w:r>
      <w:r w:rsidRPr="007756EF">
        <w:rPr>
          <w:sz w:val="28"/>
          <w:szCs w:val="28"/>
        </w:rPr>
        <w:t xml:space="preserve">  </w:t>
      </w:r>
      <w:r w:rsidR="00022070" w:rsidRPr="007756EF">
        <w:rPr>
          <w:b/>
          <w:sz w:val="28"/>
          <w:szCs w:val="28"/>
        </w:rPr>
        <w:t>7</w:t>
      </w:r>
      <w:r w:rsidRPr="007756EF">
        <w:rPr>
          <w:b/>
          <w:sz w:val="28"/>
          <w:szCs w:val="28"/>
        </w:rPr>
        <w:t xml:space="preserve">.     Высокая печать. Обрезная продольная ксилография. </w:t>
      </w:r>
    </w:p>
    <w:p w:rsidR="00BC449C" w:rsidRPr="007756EF" w:rsidRDefault="00BC449C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 xml:space="preserve">Термины: </w:t>
      </w:r>
      <w:r w:rsidR="00022070" w:rsidRPr="007756EF">
        <w:rPr>
          <w:sz w:val="28"/>
          <w:szCs w:val="28"/>
        </w:rPr>
        <w:t>ксилография.</w:t>
      </w:r>
    </w:p>
    <w:p w:rsidR="00403DDB" w:rsidRPr="007756EF" w:rsidRDefault="00BC449C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Содержание урока:</w:t>
      </w:r>
      <w:r w:rsidR="00022070" w:rsidRPr="007756EF">
        <w:rPr>
          <w:sz w:val="28"/>
          <w:szCs w:val="28"/>
        </w:rPr>
        <w:t xml:space="preserve"> </w:t>
      </w:r>
      <w:r w:rsidR="00403DDB" w:rsidRPr="007756EF">
        <w:rPr>
          <w:sz w:val="28"/>
          <w:szCs w:val="28"/>
        </w:rPr>
        <w:t>Оборудование для работы. Инструменты для работы. Подготовка доски для работы. Нанесение изображения на доску. Печать.</w:t>
      </w:r>
    </w:p>
    <w:p w:rsidR="00022070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CC1EC7" w:rsidRPr="007756EF">
        <w:rPr>
          <w:sz w:val="28"/>
          <w:szCs w:val="28"/>
        </w:rPr>
        <w:t>Требования к знаниям:</w:t>
      </w:r>
      <w:r w:rsidRPr="007756EF">
        <w:rPr>
          <w:sz w:val="28"/>
          <w:szCs w:val="28"/>
        </w:rPr>
        <w:t xml:space="preserve">  </w:t>
      </w:r>
    </w:p>
    <w:p w:rsidR="00403DDB" w:rsidRPr="007756EF" w:rsidRDefault="00022070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</w:t>
      </w:r>
      <w:r w:rsidR="00403DDB" w:rsidRPr="007756EF">
        <w:rPr>
          <w:sz w:val="28"/>
          <w:szCs w:val="28"/>
        </w:rPr>
        <w:t xml:space="preserve"> - </w:t>
      </w:r>
      <w:r w:rsidR="00D577FB" w:rsidRPr="007756EF">
        <w:rPr>
          <w:sz w:val="28"/>
          <w:szCs w:val="28"/>
        </w:rPr>
        <w:t xml:space="preserve">знать </w:t>
      </w:r>
      <w:r w:rsidR="00403DDB" w:rsidRPr="007756EF">
        <w:rPr>
          <w:sz w:val="28"/>
          <w:szCs w:val="28"/>
        </w:rPr>
        <w:t>оборудование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инструменты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</w:t>
      </w:r>
      <w:r w:rsidR="00D577FB" w:rsidRPr="007756EF">
        <w:rPr>
          <w:sz w:val="28"/>
          <w:szCs w:val="28"/>
        </w:rPr>
        <w:t xml:space="preserve"> знать</w:t>
      </w:r>
      <w:r w:rsidRPr="007756EF">
        <w:rPr>
          <w:sz w:val="28"/>
          <w:szCs w:val="28"/>
        </w:rPr>
        <w:t xml:space="preserve"> методы подготовки доски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методы нанесения изображения на доску;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методы печати.</w:t>
      </w:r>
    </w:p>
    <w:p w:rsidR="00CC1EC7" w:rsidRPr="007756EF" w:rsidRDefault="00403DDB" w:rsidP="006C556C">
      <w:pPr>
        <w:spacing w:line="360" w:lineRule="auto"/>
        <w:jc w:val="both"/>
        <w:rPr>
          <w:b/>
          <w:i/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CC1EC7" w:rsidRPr="007756EF">
        <w:rPr>
          <w:sz w:val="28"/>
          <w:szCs w:val="28"/>
        </w:rPr>
        <w:t>Требования к умениям: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владеть приёмами работы на оборудовании;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022070" w:rsidRPr="007756EF">
        <w:rPr>
          <w:sz w:val="28"/>
          <w:szCs w:val="28"/>
        </w:rPr>
        <w:t xml:space="preserve">владеть </w:t>
      </w:r>
      <w:r w:rsidRPr="007756EF">
        <w:rPr>
          <w:sz w:val="28"/>
          <w:szCs w:val="28"/>
        </w:rPr>
        <w:t>необходимыми инструментами;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подготавливать доску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наносить изображение на доску;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владеть способами печати.</w:t>
      </w:r>
    </w:p>
    <w:p w:rsidR="00403DDB" w:rsidRPr="007756EF" w:rsidRDefault="00403DDB" w:rsidP="006C556C">
      <w:pPr>
        <w:spacing w:line="360" w:lineRule="auto"/>
        <w:jc w:val="both"/>
      </w:pPr>
    </w:p>
    <w:p w:rsidR="00BC449C" w:rsidRPr="007756EF" w:rsidRDefault="00403DDB" w:rsidP="006C556C">
      <w:pPr>
        <w:spacing w:line="360" w:lineRule="auto"/>
        <w:jc w:val="both"/>
        <w:rPr>
          <w:b/>
          <w:sz w:val="28"/>
          <w:szCs w:val="28"/>
        </w:rPr>
      </w:pPr>
      <w:r w:rsidRPr="007756EF">
        <w:rPr>
          <w:b/>
          <w:sz w:val="28"/>
          <w:szCs w:val="28"/>
        </w:rPr>
        <w:t>Тема</w:t>
      </w:r>
      <w:r w:rsidRPr="007756EF">
        <w:rPr>
          <w:sz w:val="28"/>
          <w:szCs w:val="28"/>
        </w:rPr>
        <w:t xml:space="preserve">  </w:t>
      </w:r>
      <w:r w:rsidR="00022070" w:rsidRPr="007756EF">
        <w:rPr>
          <w:b/>
          <w:sz w:val="28"/>
          <w:szCs w:val="28"/>
        </w:rPr>
        <w:t>8</w:t>
      </w:r>
      <w:r w:rsidRPr="007756EF">
        <w:rPr>
          <w:b/>
          <w:sz w:val="28"/>
          <w:szCs w:val="28"/>
        </w:rPr>
        <w:t xml:space="preserve">.     Высокая печать. </w:t>
      </w:r>
      <w:r w:rsidR="00D577FB" w:rsidRPr="007756EF">
        <w:rPr>
          <w:b/>
          <w:sz w:val="28"/>
          <w:szCs w:val="28"/>
        </w:rPr>
        <w:t>Торцовая ксилография</w:t>
      </w:r>
      <w:r w:rsidRPr="007756EF">
        <w:rPr>
          <w:b/>
          <w:sz w:val="28"/>
          <w:szCs w:val="28"/>
        </w:rPr>
        <w:t xml:space="preserve">. </w:t>
      </w:r>
    </w:p>
    <w:p w:rsidR="00BC449C" w:rsidRPr="007756EF" w:rsidRDefault="00BC449C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 xml:space="preserve">Термины: </w:t>
      </w:r>
      <w:r w:rsidR="00D577FB" w:rsidRPr="007756EF">
        <w:rPr>
          <w:sz w:val="28"/>
          <w:szCs w:val="28"/>
        </w:rPr>
        <w:t>торцовая ксилография</w:t>
      </w:r>
      <w:r w:rsidR="00022070" w:rsidRPr="007756EF">
        <w:rPr>
          <w:sz w:val="28"/>
          <w:szCs w:val="28"/>
        </w:rPr>
        <w:t>.</w:t>
      </w:r>
    </w:p>
    <w:p w:rsidR="00403DDB" w:rsidRPr="007756EF" w:rsidRDefault="00BC449C" w:rsidP="006C556C">
      <w:pPr>
        <w:spacing w:line="360" w:lineRule="auto"/>
        <w:rPr>
          <w:b/>
          <w:sz w:val="28"/>
          <w:szCs w:val="28"/>
        </w:rPr>
      </w:pPr>
      <w:r w:rsidRPr="007756EF">
        <w:rPr>
          <w:sz w:val="28"/>
          <w:szCs w:val="28"/>
        </w:rPr>
        <w:t>Содержание урока:</w:t>
      </w:r>
      <w:r w:rsidR="00022070" w:rsidRPr="007756EF">
        <w:rPr>
          <w:sz w:val="28"/>
          <w:szCs w:val="28"/>
        </w:rPr>
        <w:t xml:space="preserve"> </w:t>
      </w:r>
      <w:r w:rsidR="00403DDB" w:rsidRPr="007756EF">
        <w:rPr>
          <w:sz w:val="28"/>
          <w:szCs w:val="28"/>
        </w:rPr>
        <w:t>Оборудование для работы. Инструменты для работы. Подготовка доски для работы. Нанесение изображения на доску. Печать.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CC1EC7" w:rsidRPr="007756EF">
        <w:rPr>
          <w:sz w:val="28"/>
          <w:szCs w:val="28"/>
        </w:rPr>
        <w:t>Требования к знаниям: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оборудование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инструменты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методы подготовки доски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методы нанесения изображения на доску;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методы печати.</w:t>
      </w:r>
    </w:p>
    <w:p w:rsidR="00CC1EC7" w:rsidRPr="007756EF" w:rsidRDefault="00403DDB" w:rsidP="006C556C">
      <w:pPr>
        <w:spacing w:line="360" w:lineRule="auto"/>
        <w:jc w:val="both"/>
        <w:rPr>
          <w:b/>
          <w:i/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CC1EC7" w:rsidRPr="007756EF">
        <w:rPr>
          <w:sz w:val="28"/>
          <w:szCs w:val="28"/>
        </w:rPr>
        <w:t>Требования к умениям: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владеть приёмами работы на оборудовании;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lastRenderedPageBreak/>
        <w:t xml:space="preserve">   - приёмами работы необходимыми инструментами;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подготавливать доску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наносить изображение на доску;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владеть способами печати.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печати.</w:t>
      </w:r>
    </w:p>
    <w:p w:rsidR="00403DDB" w:rsidRPr="007756EF" w:rsidRDefault="00403DDB" w:rsidP="006C556C">
      <w:pPr>
        <w:spacing w:line="360" w:lineRule="auto"/>
        <w:jc w:val="both"/>
      </w:pPr>
    </w:p>
    <w:p w:rsidR="00BC449C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b/>
          <w:sz w:val="28"/>
          <w:szCs w:val="28"/>
        </w:rPr>
        <w:t>Тема</w:t>
      </w:r>
      <w:r w:rsidRPr="007756EF">
        <w:rPr>
          <w:sz w:val="28"/>
          <w:szCs w:val="28"/>
        </w:rPr>
        <w:t xml:space="preserve">  </w:t>
      </w:r>
      <w:r w:rsidR="00022070" w:rsidRPr="007756EF">
        <w:rPr>
          <w:b/>
          <w:sz w:val="28"/>
          <w:szCs w:val="28"/>
        </w:rPr>
        <w:t>9</w:t>
      </w:r>
      <w:r w:rsidRPr="007756EF">
        <w:rPr>
          <w:b/>
          <w:sz w:val="28"/>
          <w:szCs w:val="28"/>
        </w:rPr>
        <w:t xml:space="preserve">.     Высокая печать. </w:t>
      </w:r>
      <w:r w:rsidR="00D577FB" w:rsidRPr="007756EF">
        <w:rPr>
          <w:b/>
          <w:sz w:val="28"/>
          <w:szCs w:val="28"/>
        </w:rPr>
        <w:t>Линогравюра</w:t>
      </w:r>
      <w:r w:rsidRPr="007756EF">
        <w:rPr>
          <w:b/>
          <w:sz w:val="28"/>
          <w:szCs w:val="28"/>
        </w:rPr>
        <w:t>.</w:t>
      </w:r>
      <w:r w:rsidRPr="007756EF">
        <w:rPr>
          <w:sz w:val="28"/>
          <w:szCs w:val="28"/>
        </w:rPr>
        <w:t xml:space="preserve"> </w:t>
      </w:r>
    </w:p>
    <w:p w:rsidR="00BC449C" w:rsidRPr="007756EF" w:rsidRDefault="00BC449C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 xml:space="preserve">Термины: </w:t>
      </w:r>
      <w:r w:rsidR="00D577FB" w:rsidRPr="007756EF">
        <w:rPr>
          <w:sz w:val="28"/>
          <w:szCs w:val="28"/>
        </w:rPr>
        <w:t>линогравюра</w:t>
      </w:r>
      <w:r w:rsidR="00022070" w:rsidRPr="007756EF">
        <w:rPr>
          <w:sz w:val="28"/>
          <w:szCs w:val="28"/>
        </w:rPr>
        <w:t>.</w:t>
      </w:r>
    </w:p>
    <w:p w:rsidR="00403DDB" w:rsidRPr="007756EF" w:rsidRDefault="00BC449C" w:rsidP="006C556C">
      <w:pPr>
        <w:spacing w:line="360" w:lineRule="auto"/>
        <w:rPr>
          <w:b/>
          <w:sz w:val="28"/>
          <w:szCs w:val="28"/>
        </w:rPr>
      </w:pPr>
      <w:r w:rsidRPr="007756EF">
        <w:rPr>
          <w:sz w:val="28"/>
          <w:szCs w:val="28"/>
        </w:rPr>
        <w:t>Содержание урока:</w:t>
      </w:r>
      <w:r w:rsidR="00022070" w:rsidRPr="007756EF">
        <w:rPr>
          <w:sz w:val="28"/>
          <w:szCs w:val="28"/>
        </w:rPr>
        <w:t xml:space="preserve"> </w:t>
      </w:r>
      <w:r w:rsidR="00403DDB" w:rsidRPr="007756EF">
        <w:rPr>
          <w:sz w:val="28"/>
          <w:szCs w:val="28"/>
        </w:rPr>
        <w:t>Оборудование для работы. Инструменты для работы. Подготовка доски для работы. Нанесение изображения на доску. Печать.</w:t>
      </w:r>
      <w:r w:rsidR="00403DDB" w:rsidRPr="007756EF">
        <w:rPr>
          <w:b/>
          <w:sz w:val="28"/>
          <w:szCs w:val="28"/>
        </w:rPr>
        <w:t xml:space="preserve"> 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CC1EC7" w:rsidRPr="007756EF">
        <w:rPr>
          <w:sz w:val="28"/>
          <w:szCs w:val="28"/>
        </w:rPr>
        <w:t>Требования к знаниям: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оборудование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инструменты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методы подготовки доски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методы нанесения изображения на доску;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методы печати.</w:t>
      </w:r>
    </w:p>
    <w:p w:rsidR="00CC1EC7" w:rsidRPr="007756EF" w:rsidRDefault="00403DDB" w:rsidP="006C556C">
      <w:pPr>
        <w:spacing w:line="360" w:lineRule="auto"/>
        <w:jc w:val="both"/>
        <w:rPr>
          <w:b/>
          <w:i/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CC1EC7" w:rsidRPr="007756EF">
        <w:rPr>
          <w:sz w:val="28"/>
          <w:szCs w:val="28"/>
        </w:rPr>
        <w:t>Требования к умениям: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владеть приёмами работы на оборудовании;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приёмами работы необходимыми инструментами;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подготавливать доску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наносить изображение на доску;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владеть способами печати.</w:t>
      </w:r>
    </w:p>
    <w:p w:rsidR="00403DDB" w:rsidRPr="007756EF" w:rsidRDefault="00403DDB" w:rsidP="006C556C">
      <w:pPr>
        <w:spacing w:line="360" w:lineRule="auto"/>
        <w:jc w:val="both"/>
      </w:pPr>
    </w:p>
    <w:p w:rsidR="00BC449C" w:rsidRPr="007756EF" w:rsidRDefault="00403DDB" w:rsidP="006C556C">
      <w:pPr>
        <w:spacing w:line="360" w:lineRule="auto"/>
        <w:rPr>
          <w:b/>
          <w:sz w:val="28"/>
          <w:szCs w:val="28"/>
        </w:rPr>
      </w:pPr>
      <w:r w:rsidRPr="007756EF">
        <w:rPr>
          <w:b/>
          <w:sz w:val="28"/>
          <w:szCs w:val="28"/>
        </w:rPr>
        <w:t>Тема</w:t>
      </w:r>
      <w:r w:rsidRPr="007756EF">
        <w:rPr>
          <w:sz w:val="28"/>
          <w:szCs w:val="28"/>
        </w:rPr>
        <w:t xml:space="preserve">  </w:t>
      </w:r>
      <w:r w:rsidRPr="007756EF">
        <w:rPr>
          <w:b/>
          <w:sz w:val="28"/>
          <w:szCs w:val="28"/>
        </w:rPr>
        <w:t>1</w:t>
      </w:r>
      <w:r w:rsidR="00022070" w:rsidRPr="007756EF">
        <w:rPr>
          <w:b/>
          <w:sz w:val="28"/>
          <w:szCs w:val="28"/>
        </w:rPr>
        <w:t>0</w:t>
      </w:r>
      <w:r w:rsidRPr="007756EF">
        <w:rPr>
          <w:b/>
          <w:sz w:val="28"/>
          <w:szCs w:val="28"/>
        </w:rPr>
        <w:t xml:space="preserve">.     Высокая гравюра на металле. </w:t>
      </w:r>
    </w:p>
    <w:p w:rsidR="00BC449C" w:rsidRPr="007756EF" w:rsidRDefault="00BC449C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 xml:space="preserve">Термины: </w:t>
      </w:r>
      <w:r w:rsidR="00022070" w:rsidRPr="007756EF">
        <w:rPr>
          <w:sz w:val="28"/>
          <w:szCs w:val="28"/>
        </w:rPr>
        <w:t>гравюра на металле</w:t>
      </w:r>
      <w:r w:rsidR="00D577FB" w:rsidRPr="007756EF">
        <w:rPr>
          <w:sz w:val="28"/>
          <w:szCs w:val="28"/>
        </w:rPr>
        <w:t>, барбы</w:t>
      </w:r>
      <w:r w:rsidR="00022070" w:rsidRPr="007756EF">
        <w:rPr>
          <w:sz w:val="28"/>
          <w:szCs w:val="28"/>
        </w:rPr>
        <w:t>.</w:t>
      </w:r>
    </w:p>
    <w:p w:rsidR="00BC449C" w:rsidRPr="007756EF" w:rsidRDefault="00BC449C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Содержание урока:</w:t>
      </w:r>
    </w:p>
    <w:p w:rsidR="00403DDB" w:rsidRPr="007756EF" w:rsidRDefault="00403DDB" w:rsidP="006C556C">
      <w:pPr>
        <w:spacing w:line="360" w:lineRule="auto"/>
        <w:rPr>
          <w:b/>
          <w:sz w:val="28"/>
          <w:szCs w:val="28"/>
        </w:rPr>
      </w:pPr>
      <w:r w:rsidRPr="007756EF">
        <w:rPr>
          <w:sz w:val="28"/>
          <w:szCs w:val="28"/>
        </w:rPr>
        <w:t>Оборудование для работы. Подготовка доски для работы. Нанесение изображения на доску. Печать.</w:t>
      </w:r>
    </w:p>
    <w:p w:rsidR="00022070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CC1EC7" w:rsidRPr="007756EF">
        <w:rPr>
          <w:sz w:val="28"/>
          <w:szCs w:val="28"/>
        </w:rPr>
        <w:t>Требования к знаниям:</w:t>
      </w:r>
      <w:r w:rsidRPr="007756EF">
        <w:rPr>
          <w:sz w:val="28"/>
          <w:szCs w:val="28"/>
        </w:rPr>
        <w:t xml:space="preserve">   </w:t>
      </w:r>
    </w:p>
    <w:p w:rsidR="00403DDB" w:rsidRPr="007756EF" w:rsidRDefault="00022070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403DDB" w:rsidRPr="007756EF">
        <w:rPr>
          <w:sz w:val="28"/>
          <w:szCs w:val="28"/>
        </w:rPr>
        <w:t xml:space="preserve">- </w:t>
      </w:r>
      <w:r w:rsidR="00D577FB" w:rsidRPr="007756EF">
        <w:rPr>
          <w:sz w:val="28"/>
          <w:szCs w:val="28"/>
        </w:rPr>
        <w:t xml:space="preserve">знать </w:t>
      </w:r>
      <w:r w:rsidR="00403DDB" w:rsidRPr="007756EF">
        <w:rPr>
          <w:sz w:val="28"/>
          <w:szCs w:val="28"/>
        </w:rPr>
        <w:t>оборудование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lastRenderedPageBreak/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инструменты для работы;</w:t>
      </w:r>
    </w:p>
    <w:p w:rsidR="00403DDB" w:rsidRPr="007756EF" w:rsidRDefault="00D577F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знать </w:t>
      </w:r>
      <w:r w:rsidR="00403DDB" w:rsidRPr="007756EF">
        <w:rPr>
          <w:sz w:val="28"/>
          <w:szCs w:val="28"/>
        </w:rPr>
        <w:t>методы подготовки доски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методы нанесения изображения на доску;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методы печати.</w:t>
      </w:r>
    </w:p>
    <w:p w:rsidR="00CC1EC7" w:rsidRPr="007756EF" w:rsidRDefault="00403DDB" w:rsidP="006C556C">
      <w:pPr>
        <w:spacing w:line="360" w:lineRule="auto"/>
        <w:jc w:val="both"/>
        <w:rPr>
          <w:b/>
          <w:i/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CC1EC7" w:rsidRPr="007756EF">
        <w:rPr>
          <w:sz w:val="28"/>
          <w:szCs w:val="28"/>
        </w:rPr>
        <w:t>Требования к умениям: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владеть приёмами работы на оборудовании;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приёмами работы необходимыми инструментами;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подготавливать доску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наносить изображение на доску;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владеть способами печати.</w:t>
      </w:r>
    </w:p>
    <w:p w:rsidR="00403DDB" w:rsidRPr="007756EF" w:rsidRDefault="00403DDB" w:rsidP="006C556C">
      <w:pPr>
        <w:spacing w:line="360" w:lineRule="auto"/>
      </w:pPr>
    </w:p>
    <w:p w:rsidR="00BC449C" w:rsidRPr="007756EF" w:rsidRDefault="00403DDB" w:rsidP="006C556C">
      <w:pPr>
        <w:spacing w:line="360" w:lineRule="auto"/>
        <w:jc w:val="both"/>
        <w:rPr>
          <w:b/>
          <w:sz w:val="28"/>
          <w:szCs w:val="28"/>
        </w:rPr>
      </w:pPr>
      <w:r w:rsidRPr="007756EF">
        <w:rPr>
          <w:b/>
          <w:sz w:val="28"/>
          <w:szCs w:val="28"/>
        </w:rPr>
        <w:t>Тема</w:t>
      </w:r>
      <w:r w:rsidRPr="007756EF">
        <w:rPr>
          <w:sz w:val="28"/>
          <w:szCs w:val="28"/>
        </w:rPr>
        <w:t xml:space="preserve">  </w:t>
      </w:r>
      <w:r w:rsidRPr="007756EF">
        <w:rPr>
          <w:b/>
          <w:sz w:val="28"/>
          <w:szCs w:val="28"/>
        </w:rPr>
        <w:t>1</w:t>
      </w:r>
      <w:r w:rsidR="00022070" w:rsidRPr="007756EF">
        <w:rPr>
          <w:b/>
          <w:sz w:val="28"/>
          <w:szCs w:val="28"/>
        </w:rPr>
        <w:t>1</w:t>
      </w:r>
      <w:r w:rsidRPr="007756EF">
        <w:rPr>
          <w:b/>
          <w:sz w:val="28"/>
          <w:szCs w:val="28"/>
        </w:rPr>
        <w:t xml:space="preserve">.     Глубокая печать. Резцовая гравюра на меди. </w:t>
      </w:r>
    </w:p>
    <w:p w:rsidR="00BC449C" w:rsidRPr="007756EF" w:rsidRDefault="00BC449C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 xml:space="preserve">Термины: </w:t>
      </w:r>
      <w:r w:rsidR="00FB4865" w:rsidRPr="007756EF">
        <w:rPr>
          <w:sz w:val="28"/>
          <w:szCs w:val="28"/>
        </w:rPr>
        <w:t>гравюра на меди.</w:t>
      </w:r>
    </w:p>
    <w:p w:rsidR="00403DDB" w:rsidRPr="007756EF" w:rsidRDefault="00BC449C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Содержание урока:</w:t>
      </w:r>
      <w:r w:rsidR="00FB4865" w:rsidRPr="007756EF">
        <w:rPr>
          <w:sz w:val="28"/>
          <w:szCs w:val="28"/>
        </w:rPr>
        <w:t xml:space="preserve"> </w:t>
      </w:r>
      <w:r w:rsidR="00403DDB" w:rsidRPr="007756EF">
        <w:rPr>
          <w:sz w:val="28"/>
          <w:szCs w:val="28"/>
        </w:rPr>
        <w:t>Оборудование для работы. Подготовка доски для работы. Нанесение изображения на доску. Печать.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</w:t>
      </w:r>
      <w:r w:rsidR="00CC1EC7" w:rsidRPr="007756EF">
        <w:rPr>
          <w:sz w:val="28"/>
          <w:szCs w:val="28"/>
        </w:rPr>
        <w:t>Требования к знаниям: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оборудование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инструменты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методы подготовки доски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методы нанесения изображения на доску;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</w:t>
      </w:r>
      <w:r w:rsidR="00D577FB" w:rsidRPr="007756EF">
        <w:rPr>
          <w:sz w:val="28"/>
          <w:szCs w:val="28"/>
        </w:rPr>
        <w:t xml:space="preserve">знать </w:t>
      </w:r>
      <w:r w:rsidRPr="007756EF">
        <w:rPr>
          <w:sz w:val="28"/>
          <w:szCs w:val="28"/>
        </w:rPr>
        <w:t>методы печати.</w:t>
      </w:r>
    </w:p>
    <w:p w:rsidR="00CC1EC7" w:rsidRPr="007756EF" w:rsidRDefault="00CC1EC7" w:rsidP="006C556C">
      <w:pPr>
        <w:spacing w:line="360" w:lineRule="auto"/>
        <w:jc w:val="both"/>
        <w:rPr>
          <w:b/>
          <w:i/>
          <w:sz w:val="28"/>
          <w:szCs w:val="28"/>
        </w:rPr>
      </w:pPr>
      <w:r w:rsidRPr="007756EF">
        <w:rPr>
          <w:sz w:val="28"/>
          <w:szCs w:val="28"/>
        </w:rPr>
        <w:t>Требования к умениям: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владеть приёмами работы на оборудовании;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приёмами работы необходимыми инструментами;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подготавливать доску для работы;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наносить изображение на доску;</w:t>
      </w:r>
    </w:p>
    <w:p w:rsidR="00403DDB" w:rsidRPr="007756EF" w:rsidRDefault="00403DDB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   - владеть способами печати.</w:t>
      </w:r>
    </w:p>
    <w:p w:rsidR="00403DDB" w:rsidRPr="007756EF" w:rsidRDefault="00403DDB" w:rsidP="006C556C">
      <w:pPr>
        <w:spacing w:line="360" w:lineRule="auto"/>
        <w:jc w:val="both"/>
      </w:pPr>
    </w:p>
    <w:p w:rsidR="00CF750E" w:rsidRDefault="00CF750E" w:rsidP="006C556C">
      <w:pPr>
        <w:spacing w:line="360" w:lineRule="auto"/>
        <w:jc w:val="both"/>
      </w:pPr>
    </w:p>
    <w:p w:rsidR="00CF750E" w:rsidRDefault="00CF750E" w:rsidP="006C556C">
      <w:pPr>
        <w:spacing w:line="360" w:lineRule="auto"/>
        <w:jc w:val="both"/>
      </w:pPr>
    </w:p>
    <w:p w:rsidR="00A1593F" w:rsidRPr="007756EF" w:rsidRDefault="00420234" w:rsidP="006C556C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4</w:t>
      </w:r>
      <w:r w:rsidR="00A1593F" w:rsidRPr="007756EF">
        <w:rPr>
          <w:b/>
          <w:sz w:val="28"/>
          <w:szCs w:val="28"/>
        </w:rPr>
        <w:t>.2.</w:t>
      </w:r>
      <w:r w:rsidR="00A1593F" w:rsidRPr="007756EF">
        <w:rPr>
          <w:sz w:val="28"/>
          <w:szCs w:val="28"/>
        </w:rPr>
        <w:t xml:space="preserve"> </w:t>
      </w:r>
      <w:r w:rsidR="00B64025" w:rsidRPr="007756EF">
        <w:rPr>
          <w:b/>
          <w:sz w:val="28"/>
          <w:szCs w:val="28"/>
          <w:u w:val="single"/>
        </w:rPr>
        <w:t>Т</w:t>
      </w:r>
      <w:r w:rsidR="00A1593F" w:rsidRPr="007756EF">
        <w:rPr>
          <w:b/>
          <w:sz w:val="28"/>
          <w:szCs w:val="28"/>
          <w:u w:val="single"/>
        </w:rPr>
        <w:t xml:space="preserve">ребования к формам и содержанию текущего, промежуточного, </w:t>
      </w:r>
      <w:r w:rsidR="00A1593F" w:rsidRPr="007756EF">
        <w:rPr>
          <w:b/>
          <w:sz w:val="28"/>
          <w:szCs w:val="28"/>
          <w:u w:val="single"/>
        </w:rPr>
        <w:lastRenderedPageBreak/>
        <w:t xml:space="preserve">итогового контроля </w:t>
      </w:r>
    </w:p>
    <w:p w:rsidR="00420234" w:rsidRPr="007756EF" w:rsidRDefault="00420234" w:rsidP="00420234">
      <w:pPr>
        <w:spacing w:line="360" w:lineRule="auto"/>
        <w:jc w:val="both"/>
        <w:rPr>
          <w:b/>
          <w:sz w:val="28"/>
          <w:szCs w:val="28"/>
        </w:rPr>
      </w:pPr>
      <w:r w:rsidRPr="007756EF">
        <w:rPr>
          <w:b/>
          <w:sz w:val="28"/>
          <w:szCs w:val="28"/>
        </w:rPr>
        <w:t>Специальность – 54.02.01, «Дизайн» (по отраслям) в культуре и искусстве отрасль «Дизайн графический»</w:t>
      </w:r>
    </w:p>
    <w:p w:rsidR="00420234" w:rsidRDefault="00420234" w:rsidP="00420234">
      <w:pPr>
        <w:spacing w:line="360" w:lineRule="auto"/>
        <w:jc w:val="both"/>
        <w:rPr>
          <w:b/>
          <w:sz w:val="28"/>
          <w:szCs w:val="28"/>
        </w:rPr>
      </w:pPr>
      <w:r w:rsidRPr="00315501">
        <w:rPr>
          <w:b/>
          <w:color w:val="000000"/>
          <w:sz w:val="28"/>
        </w:rPr>
        <w:t>ПМ.01</w:t>
      </w:r>
      <w:r>
        <w:t xml:space="preserve"> </w:t>
      </w:r>
      <w:r w:rsidRPr="00315501">
        <w:rPr>
          <w:b/>
          <w:color w:val="000000"/>
          <w:sz w:val="28"/>
        </w:rPr>
        <w:t>Творческая художественно-проектная деятельность</w:t>
      </w:r>
      <w:r w:rsidRPr="007756EF">
        <w:rPr>
          <w:b/>
          <w:sz w:val="28"/>
          <w:szCs w:val="28"/>
        </w:rPr>
        <w:t xml:space="preserve"> Дисциплина </w:t>
      </w:r>
      <w:r>
        <w:rPr>
          <w:b/>
          <w:sz w:val="28"/>
          <w:szCs w:val="28"/>
        </w:rPr>
        <w:t xml:space="preserve">Предмет  - </w:t>
      </w:r>
      <w:r w:rsidRPr="00315501">
        <w:rPr>
          <w:b/>
          <w:color w:val="000000"/>
          <w:sz w:val="28"/>
        </w:rPr>
        <w:t>МДК 01.05</w:t>
      </w:r>
      <w:r>
        <w:rPr>
          <w:b/>
          <w:color w:val="000000"/>
          <w:sz w:val="28"/>
        </w:rPr>
        <w:t xml:space="preserve"> </w:t>
      </w:r>
      <w:r w:rsidRPr="00315501">
        <w:rPr>
          <w:b/>
          <w:color w:val="000000"/>
          <w:sz w:val="28"/>
        </w:rPr>
        <w:t>Техника графики</w:t>
      </w:r>
      <w:r w:rsidRPr="007756EF">
        <w:rPr>
          <w:b/>
          <w:sz w:val="28"/>
          <w:szCs w:val="28"/>
        </w:rPr>
        <w:t xml:space="preserve"> </w:t>
      </w:r>
    </w:p>
    <w:p w:rsidR="00420234" w:rsidRPr="007756EF" w:rsidRDefault="00420234" w:rsidP="00420234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Форма обучения – очная</w:t>
      </w:r>
    </w:p>
    <w:p w:rsidR="00DC48FE" w:rsidRPr="007756EF" w:rsidRDefault="00DC48FE" w:rsidP="006C556C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</w:p>
    <w:p w:rsidR="00264F13" w:rsidRPr="0026675B" w:rsidRDefault="00264F13" w:rsidP="00264F13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4</w:t>
      </w:r>
      <w:r w:rsidRPr="0026675B">
        <w:rPr>
          <w:b/>
          <w:sz w:val="28"/>
          <w:szCs w:val="28"/>
        </w:rPr>
        <w:t>.2</w:t>
      </w:r>
      <w:r w:rsidRPr="0026675B">
        <w:t xml:space="preserve">. </w:t>
      </w:r>
      <w:r w:rsidRPr="0026675B">
        <w:rPr>
          <w:b/>
          <w:sz w:val="28"/>
          <w:szCs w:val="28"/>
          <w:u w:val="single"/>
        </w:rPr>
        <w:t xml:space="preserve">Требования к формам и содержанию текущего, промежуточного, итогового контроля </w:t>
      </w:r>
    </w:p>
    <w:p w:rsidR="00264F13" w:rsidRPr="0026675B" w:rsidRDefault="00264F13" w:rsidP="00264F13">
      <w:pPr>
        <w:spacing w:line="360" w:lineRule="auto"/>
        <w:jc w:val="both"/>
        <w:rPr>
          <w:sz w:val="28"/>
          <w:szCs w:val="28"/>
        </w:rPr>
      </w:pPr>
      <w:r w:rsidRPr="001F10AE">
        <w:rPr>
          <w:color w:val="000000"/>
          <w:sz w:val="28"/>
          <w:szCs w:val="28"/>
        </w:rPr>
        <w:t>Контроль охватывает весь объем содержания учебного предмета «</w:t>
      </w:r>
      <w:r>
        <w:rPr>
          <w:color w:val="000000"/>
          <w:sz w:val="28"/>
          <w:szCs w:val="28"/>
        </w:rPr>
        <w:t>Техника графики</w:t>
      </w:r>
      <w:r w:rsidRPr="001F10AE">
        <w:rPr>
          <w:color w:val="000000"/>
          <w:sz w:val="28"/>
          <w:szCs w:val="28"/>
        </w:rPr>
        <w:t xml:space="preserve">»  для специальности 54.02.01 «Дизайн» (по отраслям) отрасль «Дизайн графический» в размере  </w:t>
      </w:r>
      <w:r>
        <w:rPr>
          <w:color w:val="000000"/>
          <w:sz w:val="28"/>
          <w:szCs w:val="28"/>
        </w:rPr>
        <w:t>3</w:t>
      </w:r>
      <w:r w:rsidRPr="001F10AE">
        <w:rPr>
          <w:color w:val="000000"/>
          <w:sz w:val="28"/>
          <w:szCs w:val="28"/>
        </w:rPr>
        <w:t>2  час.</w:t>
      </w:r>
    </w:p>
    <w:p w:rsidR="00264F13" w:rsidRDefault="00264F13" w:rsidP="00264F13">
      <w:pPr>
        <w:shd w:val="clear" w:color="auto" w:fill="FFFF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Знания: 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Федерального и образовательного стандарта.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Цели,задачи, содержание форм и методов обучения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Научно-методических основ преемственности по деятельности дизайна.</w:t>
      </w:r>
    </w:p>
    <w:p w:rsidR="00264F13" w:rsidRDefault="00264F13" w:rsidP="00264F13">
      <w:pPr>
        <w:shd w:val="clear" w:color="auto" w:fill="FFFFFF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Умения: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Организовать учебно-творческую деятельность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Создавать предметно-пространственную среду, обеспечивающую условия для творческого развития.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Использовать современные информационные технологии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Программа помогает проследить реализацию требований к уровню квалификации студента: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 готовность к профессиональной деятельности в качестве дизайнера, разрабатывающего образцы тиражируемой продукции дизайна, изготавливающего продукцию по собственным эскизам на предприятии и организациях художественного профиля, независимо от их организационно-правовых форм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Знания проверяются на всех уровнях усвоения: репродуктивном, творческом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Для качественной реализации требований ФГОС СПО программа включает в себя следующие виды контроля: промежуточный, текущий, рубежный(периодический),административный, итоговый.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-Промежуточный контроль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-Текущий контроль стимулирует регулярную, напряженную и целенаправленную работу студентов, активизирует их познавательную </w:t>
      </w:r>
      <w:r>
        <w:rPr>
          <w:bCs/>
          <w:color w:val="000000"/>
          <w:sz w:val="28"/>
          <w:szCs w:val="28"/>
        </w:rPr>
        <w:lastRenderedPageBreak/>
        <w:t>деятельность, определяет уровень овладения умениями самостоятельной работы.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-Периодический( рубежный)  контроль позволяет определить качество освоения студентами учебного материала по разделам, темам, дисциплинам.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-Стандартизированнный контроль позволяет оценить большое количество студентов. Он дает возможность получить студенту валидную(соответствие оценки ее целям по содержанию и степени трудности), надежную ( устойчивость результатов оценки), стандартизированную оценку.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-Административный контроль направлен на оценку качества реализации государственных образовательных стандартов по дисциплине.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-Итоговый контроль направлен на проверку конечных результатов обучения дисциплине, овладение студентами системой знаний умений и навыков.</w:t>
      </w:r>
    </w:p>
    <w:p w:rsidR="00264F13" w:rsidRDefault="00264F13" w:rsidP="00264F13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Он осуществляется на семестровых и государственных экзаменах, защите дипломного проекта.</w:t>
      </w:r>
    </w:p>
    <w:p w:rsidR="00264F13" w:rsidRDefault="00264F13" w:rsidP="00264F13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Форма итогового контроля.</w:t>
      </w:r>
    </w:p>
    <w:p w:rsidR="00264F13" w:rsidRDefault="00264F13" w:rsidP="00264F13">
      <w:pPr>
        <w:jc w:val="both"/>
        <w:rPr>
          <w:rFonts w:eastAsia="SimSun"/>
          <w:shadow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        Экзамен осуществляется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</w:t>
      </w:r>
    </w:p>
    <w:p w:rsidR="00264F13" w:rsidRDefault="00264F13" w:rsidP="00264F13">
      <w:pPr>
        <w:shd w:val="clear" w:color="auto" w:fill="FFFFFF"/>
        <w:jc w:val="both"/>
        <w:rPr>
          <w:color w:val="000000"/>
          <w:sz w:val="28"/>
          <w:szCs w:val="28"/>
          <w:lang w:eastAsia="zh-CN"/>
        </w:rPr>
      </w:pPr>
      <w:r>
        <w:rPr>
          <w:color w:val="000000"/>
          <w:sz w:val="28"/>
          <w:szCs w:val="28"/>
        </w:rPr>
        <w:t>соответствующая оценка.</w:t>
      </w:r>
    </w:p>
    <w:p w:rsidR="00264F13" w:rsidRDefault="00264F13" w:rsidP="00264F13">
      <w:pPr>
        <w:jc w:val="center"/>
        <w:rPr>
          <w:rFonts w:eastAsia="SimSun"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Критерии оценки       </w:t>
      </w:r>
    </w:p>
    <w:p w:rsidR="00264F13" w:rsidRDefault="00264F13" w:rsidP="00264F1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264F13" w:rsidRDefault="00264F13" w:rsidP="00264F13">
      <w:pPr>
        <w:shd w:val="clear" w:color="auto" w:fill="FFFFFF"/>
        <w:ind w:firstLine="720"/>
        <w:jc w:val="both"/>
        <w:rPr>
          <w:rFonts w:eastAsia="SimSun"/>
          <w:sz w:val="28"/>
          <w:szCs w:val="28"/>
        </w:rPr>
      </w:pPr>
      <w:r>
        <w:rPr>
          <w:color w:val="000000"/>
          <w:sz w:val="28"/>
          <w:szCs w:val="28"/>
        </w:rPr>
        <w:t>Оценка - это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264F13" w:rsidRDefault="00264F13" w:rsidP="00264F13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264F13" w:rsidRDefault="00264F13" w:rsidP="00264F13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Оценка знаний и умений студентов отвечает следующим требованиям:</w:t>
      </w:r>
    </w:p>
    <w:p w:rsidR="00264F13" w:rsidRDefault="00264F13" w:rsidP="00264F13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объективности (действительный уровень усвоения учебного материала)</w:t>
      </w:r>
    </w:p>
    <w:p w:rsidR="00264F13" w:rsidRDefault="00264F13" w:rsidP="00264F13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индивидуальности характера (уровень знаний конкретного студента)</w:t>
      </w:r>
    </w:p>
    <w:p w:rsidR="00264F13" w:rsidRDefault="00264F13" w:rsidP="00264F13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гласности (должна быть оглашена)</w:t>
      </w:r>
    </w:p>
    <w:p w:rsidR="00264F13" w:rsidRDefault="00264F13" w:rsidP="00264F13">
      <w:pPr>
        <w:widowControl w:val="0"/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264F13" w:rsidRDefault="00264F13" w:rsidP="00264F13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Оценка выполнения задания в качественной форме:</w:t>
      </w:r>
    </w:p>
    <w:p w:rsidR="00264F13" w:rsidRDefault="00264F13" w:rsidP="00264F1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100-90% качественного исполнения - 5 </w:t>
      </w:r>
    </w:p>
    <w:p w:rsidR="00264F13" w:rsidRDefault="00264F13" w:rsidP="00264F1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90-75%   правильного исполнения - 4 </w:t>
      </w:r>
    </w:p>
    <w:p w:rsidR="00264F13" w:rsidRDefault="00264F13" w:rsidP="00264F1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75-50%   правильного исполнения - 3 </w:t>
      </w:r>
    </w:p>
    <w:p w:rsidR="00264F13" w:rsidRDefault="00264F13" w:rsidP="00264F1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50-%       правильного исполнения – 2</w:t>
      </w:r>
    </w:p>
    <w:p w:rsidR="00264F13" w:rsidRDefault="00264F13" w:rsidP="00264F13">
      <w:pPr>
        <w:shd w:val="clear" w:color="auto" w:fill="FFFFFF"/>
        <w:ind w:firstLine="720"/>
        <w:jc w:val="both"/>
        <w:rPr>
          <w:rFonts w:eastAsia="SimSun"/>
          <w:sz w:val="28"/>
          <w:szCs w:val="28"/>
        </w:rPr>
      </w:pPr>
      <w:r>
        <w:rPr>
          <w:sz w:val="28"/>
          <w:szCs w:val="28"/>
        </w:rPr>
        <w:t xml:space="preserve">Критерии итоговых оценок знаний и умений студентов, обучающихся дисциплине Рисунок по специальности 072501 Дизайн (по отраслям). </w:t>
      </w:r>
    </w:p>
    <w:p w:rsidR="00264F13" w:rsidRDefault="00264F13" w:rsidP="00264F1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-Отлично - за качественное исполнение задания, художественно-образное графическое и колористическое решение, высокопрофессиональное исполнение учебной задачи. </w:t>
      </w:r>
    </w:p>
    <w:p w:rsidR="00264F13" w:rsidRDefault="00264F13" w:rsidP="00264F13">
      <w:pPr>
        <w:shd w:val="clear" w:color="auto" w:fill="FFFFFF"/>
        <w:ind w:firstLine="720"/>
        <w:jc w:val="both"/>
        <w:rPr>
          <w:rFonts w:eastAsia="SimSun"/>
          <w:sz w:val="28"/>
          <w:szCs w:val="28"/>
        </w:rPr>
      </w:pPr>
      <w:r>
        <w:rPr>
          <w:color w:val="000000"/>
          <w:sz w:val="28"/>
          <w:szCs w:val="28"/>
        </w:rPr>
        <w:t>За точное соблюдение технологического процесса, владение теоретическими и практическими знаниями.</w:t>
      </w:r>
    </w:p>
    <w:p w:rsidR="00264F13" w:rsidRDefault="00264F13" w:rsidP="00264F1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-Хорошо- за хорошее исполнение задания, владение художественно-графическим и колористическим решением, профессиональное выполнение рисунка.</w:t>
      </w:r>
    </w:p>
    <w:p w:rsidR="00264F13" w:rsidRDefault="00264F13" w:rsidP="00264F13">
      <w:pPr>
        <w:shd w:val="clear" w:color="auto" w:fill="FFFFFF"/>
        <w:ind w:firstLine="720"/>
        <w:jc w:val="both"/>
        <w:rPr>
          <w:rFonts w:eastAsia="SimSun"/>
          <w:sz w:val="28"/>
          <w:szCs w:val="28"/>
        </w:rPr>
      </w:pPr>
      <w:r>
        <w:rPr>
          <w:color w:val="000000"/>
          <w:sz w:val="28"/>
          <w:szCs w:val="28"/>
        </w:rPr>
        <w:t xml:space="preserve"> За грамотное соблюдение технологического процесса, владение теоретическими и практическими знаниями.</w:t>
      </w:r>
    </w:p>
    <w:p w:rsidR="00264F13" w:rsidRDefault="00264F13" w:rsidP="00264F13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-Удовлетворительно - за удовлетворительное исполнение задания, недостаточное владение художественно-графическим и колористическим решением, удовлетворительное выполнение задания.</w:t>
      </w:r>
    </w:p>
    <w:p w:rsidR="00264F13" w:rsidRDefault="00264F13" w:rsidP="00264F1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-Неудовлетворительно - за допущенные ошибки в исполнении работы, неумение применять знания для решения практических задач.</w:t>
      </w:r>
    </w:p>
    <w:p w:rsidR="00D9221C" w:rsidRPr="007756EF" w:rsidRDefault="00264F13" w:rsidP="00264F13">
      <w:pPr>
        <w:widowControl w:val="0"/>
        <w:autoSpaceDE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</w:t>
      </w:r>
    </w:p>
    <w:p w:rsidR="00420234" w:rsidRDefault="00420234" w:rsidP="00420234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5</w:t>
      </w:r>
      <w:r w:rsidRPr="008278CC">
        <w:rPr>
          <w:b/>
          <w:color w:val="000000"/>
          <w:szCs w:val="28"/>
        </w:rPr>
        <w:t>. Условия реализации программы дисциплины</w:t>
      </w:r>
    </w:p>
    <w:p w:rsidR="00420234" w:rsidRDefault="00420234" w:rsidP="00420234">
      <w:pPr>
        <w:jc w:val="center"/>
        <w:rPr>
          <w:b/>
          <w:bCs/>
          <w:szCs w:val="28"/>
        </w:rPr>
      </w:pPr>
      <w:r>
        <w:rPr>
          <w:b/>
          <w:color w:val="000000"/>
          <w:szCs w:val="28"/>
        </w:rPr>
        <w:t xml:space="preserve">5.1  </w:t>
      </w:r>
      <w:r>
        <w:rPr>
          <w:b/>
          <w:bCs/>
          <w:szCs w:val="28"/>
        </w:rPr>
        <w:t>Карта учебно-методического обеспечения предмета «Техника графики»</w:t>
      </w:r>
    </w:p>
    <w:p w:rsidR="001B779A" w:rsidRPr="007756EF" w:rsidRDefault="001B779A" w:rsidP="006C556C">
      <w:pPr>
        <w:spacing w:line="360" w:lineRule="auto"/>
        <w:jc w:val="center"/>
        <w:rPr>
          <w:b/>
          <w:bCs/>
        </w:rPr>
      </w:pPr>
    </w:p>
    <w:p w:rsidR="00DC48FE" w:rsidRPr="007756EF" w:rsidRDefault="00F86489" w:rsidP="006C556C">
      <w:pPr>
        <w:spacing w:line="360" w:lineRule="auto"/>
        <w:rPr>
          <w:b/>
          <w:sz w:val="28"/>
          <w:szCs w:val="28"/>
        </w:rPr>
      </w:pPr>
      <w:r w:rsidRPr="007756EF">
        <w:rPr>
          <w:b/>
          <w:sz w:val="28"/>
          <w:szCs w:val="28"/>
        </w:rPr>
        <w:t>ПМ.</w:t>
      </w:r>
      <w:r w:rsidR="00DC48FE" w:rsidRPr="007756EF">
        <w:rPr>
          <w:b/>
          <w:sz w:val="28"/>
          <w:szCs w:val="28"/>
        </w:rPr>
        <w:t>01</w:t>
      </w:r>
      <w:r w:rsidR="000B698C" w:rsidRPr="007756EF">
        <w:rPr>
          <w:b/>
          <w:sz w:val="28"/>
          <w:szCs w:val="28"/>
        </w:rPr>
        <w:t xml:space="preserve"> </w:t>
      </w:r>
      <w:r w:rsidR="00DC48FE" w:rsidRPr="007756EF">
        <w:rPr>
          <w:b/>
          <w:sz w:val="28"/>
          <w:szCs w:val="28"/>
        </w:rPr>
        <w:t xml:space="preserve"> </w:t>
      </w:r>
      <w:r w:rsidR="000B698C" w:rsidRPr="007756EF">
        <w:rPr>
          <w:b/>
          <w:sz w:val="28"/>
          <w:szCs w:val="28"/>
        </w:rPr>
        <w:t>«Творческая художественно-проектная деятельность</w:t>
      </w:r>
      <w:r w:rsidRPr="007756EF">
        <w:rPr>
          <w:b/>
          <w:sz w:val="28"/>
          <w:szCs w:val="28"/>
        </w:rPr>
        <w:t xml:space="preserve"> в области культуры и искусства</w:t>
      </w:r>
      <w:r w:rsidR="000B698C" w:rsidRPr="007756EF">
        <w:rPr>
          <w:b/>
          <w:sz w:val="28"/>
          <w:szCs w:val="28"/>
        </w:rPr>
        <w:t>»</w:t>
      </w:r>
      <w:r w:rsidR="00CF750E">
        <w:rPr>
          <w:b/>
          <w:sz w:val="28"/>
          <w:szCs w:val="28"/>
        </w:rPr>
        <w:t xml:space="preserve"> </w:t>
      </w:r>
      <w:r w:rsidRPr="007756EF">
        <w:rPr>
          <w:b/>
          <w:sz w:val="28"/>
          <w:szCs w:val="28"/>
        </w:rPr>
        <w:t>МДК.</w:t>
      </w:r>
      <w:r w:rsidR="00DC48FE" w:rsidRPr="007756EF">
        <w:rPr>
          <w:b/>
          <w:sz w:val="28"/>
          <w:szCs w:val="28"/>
        </w:rPr>
        <w:t xml:space="preserve">01.02 «Средства исполнения дизайн-проектов» </w:t>
      </w:r>
    </w:p>
    <w:p w:rsidR="00DC48FE" w:rsidRPr="007756EF" w:rsidRDefault="00DC48FE" w:rsidP="006C556C">
      <w:pPr>
        <w:spacing w:line="360" w:lineRule="auto"/>
        <w:jc w:val="both"/>
        <w:rPr>
          <w:sz w:val="28"/>
          <w:szCs w:val="28"/>
        </w:rPr>
      </w:pPr>
    </w:p>
    <w:p w:rsidR="001B779A" w:rsidRPr="007756EF" w:rsidRDefault="001B779A" w:rsidP="006C556C">
      <w:pPr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1. Форма обучения – очная, всего часов –</w:t>
      </w:r>
      <w:r w:rsidR="00420234">
        <w:rPr>
          <w:sz w:val="28"/>
          <w:szCs w:val="28"/>
        </w:rPr>
        <w:t xml:space="preserve"> 32</w:t>
      </w:r>
      <w:r w:rsidR="00DC48FE" w:rsidRPr="007756EF">
        <w:rPr>
          <w:sz w:val="28"/>
          <w:szCs w:val="28"/>
        </w:rPr>
        <w:t xml:space="preserve"> </w:t>
      </w:r>
      <w:r w:rsidRPr="007756EF">
        <w:rPr>
          <w:sz w:val="28"/>
          <w:szCs w:val="28"/>
        </w:rPr>
        <w:t>ч, из них уроки –</w:t>
      </w:r>
      <w:r w:rsidR="00DC48FE" w:rsidRPr="007756EF">
        <w:rPr>
          <w:sz w:val="28"/>
          <w:szCs w:val="28"/>
        </w:rPr>
        <w:t xml:space="preserve"> 32 </w:t>
      </w:r>
      <w:r w:rsidRPr="007756EF">
        <w:rPr>
          <w:sz w:val="28"/>
          <w:szCs w:val="28"/>
        </w:rPr>
        <w:t>ч</w:t>
      </w:r>
    </w:p>
    <w:p w:rsidR="00DC48FE" w:rsidRPr="007756EF" w:rsidRDefault="001B779A" w:rsidP="006C556C">
      <w:pPr>
        <w:spacing w:line="360" w:lineRule="auto"/>
        <w:jc w:val="both"/>
        <w:rPr>
          <w:b/>
          <w:sz w:val="28"/>
          <w:szCs w:val="28"/>
        </w:rPr>
      </w:pPr>
      <w:r w:rsidRPr="007756EF">
        <w:rPr>
          <w:sz w:val="28"/>
          <w:szCs w:val="28"/>
        </w:rPr>
        <w:t>Специальность –</w:t>
      </w:r>
      <w:r w:rsidR="00DC48FE" w:rsidRPr="007756EF">
        <w:rPr>
          <w:sz w:val="28"/>
          <w:szCs w:val="28"/>
        </w:rPr>
        <w:t xml:space="preserve"> </w:t>
      </w:r>
      <w:r w:rsidR="00F86489" w:rsidRPr="007756EF">
        <w:rPr>
          <w:b/>
          <w:sz w:val="28"/>
          <w:szCs w:val="28"/>
        </w:rPr>
        <w:t>54.02.01</w:t>
      </w:r>
      <w:r w:rsidR="00DC48FE" w:rsidRPr="007756EF">
        <w:rPr>
          <w:b/>
          <w:sz w:val="28"/>
          <w:szCs w:val="28"/>
        </w:rPr>
        <w:t>, «Дизайн» (по отраслям)</w:t>
      </w:r>
      <w:r w:rsidR="00F86489" w:rsidRPr="007756EF">
        <w:rPr>
          <w:b/>
          <w:sz w:val="28"/>
          <w:szCs w:val="28"/>
        </w:rPr>
        <w:t xml:space="preserve"> отрасль</w:t>
      </w:r>
      <w:r w:rsidR="00DC48FE" w:rsidRPr="007756EF">
        <w:rPr>
          <w:b/>
          <w:sz w:val="28"/>
          <w:szCs w:val="28"/>
        </w:rPr>
        <w:t xml:space="preserve"> «Дизайн графический»</w:t>
      </w:r>
    </w:p>
    <w:p w:rsidR="001B779A" w:rsidRPr="007756EF" w:rsidRDefault="001B779A" w:rsidP="006C556C">
      <w:pPr>
        <w:spacing w:line="360" w:lineRule="auto"/>
        <w:jc w:val="both"/>
        <w:rPr>
          <w:sz w:val="28"/>
          <w:szCs w:val="28"/>
        </w:rPr>
      </w:pPr>
    </w:p>
    <w:p w:rsidR="001B779A" w:rsidRPr="007756EF" w:rsidRDefault="003C735A" w:rsidP="006C556C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Таблица1 </w:t>
      </w:r>
      <w:r w:rsidR="001B779A" w:rsidRPr="007756EF">
        <w:rPr>
          <w:b/>
          <w:bCs/>
          <w:sz w:val="28"/>
          <w:szCs w:val="28"/>
        </w:rPr>
        <w:t>Обеспечение дисциплины учебными изданиями</w:t>
      </w:r>
    </w:p>
    <w:tbl>
      <w:tblPr>
        <w:tblW w:w="9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1836"/>
        <w:gridCol w:w="1424"/>
        <w:gridCol w:w="872"/>
        <w:gridCol w:w="1036"/>
      </w:tblGrid>
      <w:tr w:rsidR="001B779A" w:rsidRPr="007756EF">
        <w:tc>
          <w:tcPr>
            <w:tcW w:w="4281" w:type="dxa"/>
            <w:vMerge w:val="restart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t xml:space="preserve">Библиографическое описание </w:t>
            </w:r>
          </w:p>
          <w:p w:rsidR="001B779A" w:rsidRPr="007756EF" w:rsidRDefault="001B779A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t>издания</w:t>
            </w:r>
          </w:p>
        </w:tc>
        <w:tc>
          <w:tcPr>
            <w:tcW w:w="1836" w:type="dxa"/>
            <w:vMerge w:val="restart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t xml:space="preserve">Вид занятия, </w:t>
            </w:r>
          </w:p>
          <w:p w:rsidR="001B779A" w:rsidRPr="007756EF" w:rsidRDefault="001B779A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t xml:space="preserve">в котором </w:t>
            </w:r>
            <w:r w:rsidRPr="007756EF">
              <w:rPr>
                <w:b/>
                <w:bCs/>
                <w:sz w:val="28"/>
                <w:szCs w:val="28"/>
              </w:rPr>
              <w:lastRenderedPageBreak/>
              <w:t>используется</w:t>
            </w:r>
          </w:p>
        </w:tc>
        <w:tc>
          <w:tcPr>
            <w:tcW w:w="1424" w:type="dxa"/>
            <w:vMerge w:val="restart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lastRenderedPageBreak/>
              <w:t>Число обеспечи-</w:t>
            </w:r>
            <w:r w:rsidRPr="007756EF">
              <w:rPr>
                <w:b/>
                <w:bCs/>
                <w:sz w:val="28"/>
                <w:szCs w:val="28"/>
              </w:rPr>
              <w:lastRenderedPageBreak/>
              <w:t>ваемых часов</w:t>
            </w:r>
          </w:p>
        </w:tc>
        <w:tc>
          <w:tcPr>
            <w:tcW w:w="1908" w:type="dxa"/>
            <w:gridSpan w:val="2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lastRenderedPageBreak/>
              <w:t>Кол-во экземпляров</w:t>
            </w:r>
          </w:p>
        </w:tc>
      </w:tr>
      <w:tr w:rsidR="001B779A" w:rsidRPr="007756EF">
        <w:tc>
          <w:tcPr>
            <w:tcW w:w="4281" w:type="dxa"/>
            <w:vMerge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36" w:type="dxa"/>
            <w:vMerge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24" w:type="dxa"/>
            <w:vMerge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72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036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1B779A" w:rsidRPr="007756EF">
        <w:tc>
          <w:tcPr>
            <w:tcW w:w="4281" w:type="dxa"/>
          </w:tcPr>
          <w:p w:rsidR="001B779A" w:rsidRPr="007756EF" w:rsidRDefault="001B779A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lastRenderedPageBreak/>
              <w:t xml:space="preserve">1. </w:t>
            </w:r>
            <w:r w:rsidR="000A5608" w:rsidRPr="007756EF">
              <w:rPr>
                <w:sz w:val="28"/>
                <w:szCs w:val="28"/>
              </w:rPr>
              <w:t>Школа изобразительного искусства в 10 выпусках. Издание третье. М.: Изобразительное искусство, 1989, - 80 с.: ил.</w:t>
            </w:r>
          </w:p>
        </w:tc>
        <w:tc>
          <w:tcPr>
            <w:tcW w:w="1836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Лекция, Самост.работа</w:t>
            </w:r>
          </w:p>
        </w:tc>
        <w:tc>
          <w:tcPr>
            <w:tcW w:w="1424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36</w:t>
            </w:r>
          </w:p>
        </w:tc>
        <w:tc>
          <w:tcPr>
            <w:tcW w:w="872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-</w:t>
            </w:r>
          </w:p>
        </w:tc>
      </w:tr>
      <w:tr w:rsidR="001B779A" w:rsidRPr="007756EF">
        <w:tc>
          <w:tcPr>
            <w:tcW w:w="4281" w:type="dxa"/>
          </w:tcPr>
          <w:p w:rsidR="001B779A" w:rsidRPr="007756EF" w:rsidRDefault="001B779A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2. </w:t>
            </w:r>
            <w:r w:rsidR="000B698C" w:rsidRPr="007756EF">
              <w:rPr>
                <w:sz w:val="28"/>
                <w:szCs w:val="28"/>
              </w:rPr>
              <w:t xml:space="preserve">Алексеева М., Флекель М. Русская гравюра конца </w:t>
            </w:r>
            <w:r w:rsidR="000B698C" w:rsidRPr="007756EF">
              <w:rPr>
                <w:sz w:val="28"/>
                <w:szCs w:val="28"/>
                <w:lang w:val="en-US"/>
              </w:rPr>
              <w:t>XVII</w:t>
            </w:r>
            <w:r w:rsidR="000B698C" w:rsidRPr="007756EF">
              <w:rPr>
                <w:sz w:val="28"/>
                <w:szCs w:val="28"/>
              </w:rPr>
              <w:t>-</w:t>
            </w:r>
            <w:r w:rsidR="000B698C" w:rsidRPr="007756EF">
              <w:rPr>
                <w:sz w:val="28"/>
                <w:szCs w:val="28"/>
                <w:lang w:val="en-US"/>
              </w:rPr>
              <w:t>XVIII</w:t>
            </w:r>
            <w:r w:rsidR="000B698C" w:rsidRPr="007756EF">
              <w:rPr>
                <w:sz w:val="28"/>
                <w:szCs w:val="28"/>
              </w:rPr>
              <w:t xml:space="preserve"> века. Л., 1983</w:t>
            </w:r>
          </w:p>
        </w:tc>
        <w:tc>
          <w:tcPr>
            <w:tcW w:w="1836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Лекция, Самост.работа</w:t>
            </w:r>
          </w:p>
        </w:tc>
        <w:tc>
          <w:tcPr>
            <w:tcW w:w="1424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20</w:t>
            </w:r>
          </w:p>
        </w:tc>
        <w:tc>
          <w:tcPr>
            <w:tcW w:w="872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-</w:t>
            </w:r>
          </w:p>
        </w:tc>
      </w:tr>
      <w:tr w:rsidR="001B779A" w:rsidRPr="007756EF">
        <w:tc>
          <w:tcPr>
            <w:tcW w:w="4281" w:type="dxa"/>
          </w:tcPr>
          <w:p w:rsidR="001B779A" w:rsidRPr="007756EF" w:rsidRDefault="001B779A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3. </w:t>
            </w:r>
            <w:r w:rsidR="000B698C" w:rsidRPr="007756EF">
              <w:rPr>
                <w:sz w:val="28"/>
                <w:szCs w:val="28"/>
              </w:rPr>
              <w:t>Бесчастнов Н.П. Чёрно-белая графика: учебное пособие для студентов ВУЗов, обучающихся по специальности «Художественное проектирование текстильных изделий» /Н.П. Бесчастнов. – М.: Гуманитар. изд. центр ВЛАДОС, 2005, - 271 с.: ил. – (Изобразительное искусство)</w:t>
            </w:r>
          </w:p>
        </w:tc>
        <w:tc>
          <w:tcPr>
            <w:tcW w:w="1836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Лекция, Самост.работа</w:t>
            </w:r>
          </w:p>
        </w:tc>
        <w:tc>
          <w:tcPr>
            <w:tcW w:w="1424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30</w:t>
            </w:r>
          </w:p>
        </w:tc>
        <w:tc>
          <w:tcPr>
            <w:tcW w:w="872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-</w:t>
            </w:r>
          </w:p>
        </w:tc>
      </w:tr>
      <w:tr w:rsidR="001B779A" w:rsidRPr="007756EF">
        <w:tc>
          <w:tcPr>
            <w:tcW w:w="4281" w:type="dxa"/>
          </w:tcPr>
          <w:p w:rsidR="001B779A" w:rsidRPr="007756EF" w:rsidRDefault="001B779A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4. </w:t>
            </w:r>
            <w:r w:rsidR="000B698C" w:rsidRPr="007756EF">
              <w:rPr>
                <w:sz w:val="28"/>
                <w:szCs w:val="28"/>
              </w:rPr>
              <w:t>Бесчастнов Н.П. Графика натюрморта: учебное пособие для студентов ВУЗов, обучающихся по специальности «Художественное проектирование текстильных изделий» /Н.П. Бесчастнов. – М.: Гуманитар. изд. центр ВЛАДОС, 2008, - 255 с.: ил. – (Изобразительное искусство)</w:t>
            </w:r>
          </w:p>
        </w:tc>
        <w:tc>
          <w:tcPr>
            <w:tcW w:w="1836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Лекция, Самост.работа</w:t>
            </w:r>
          </w:p>
        </w:tc>
        <w:tc>
          <w:tcPr>
            <w:tcW w:w="1424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20</w:t>
            </w:r>
          </w:p>
        </w:tc>
        <w:tc>
          <w:tcPr>
            <w:tcW w:w="872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-</w:t>
            </w:r>
          </w:p>
        </w:tc>
      </w:tr>
      <w:tr w:rsidR="001B779A" w:rsidRPr="007756EF">
        <w:tc>
          <w:tcPr>
            <w:tcW w:w="4281" w:type="dxa"/>
          </w:tcPr>
          <w:p w:rsidR="001B779A" w:rsidRPr="007756EF" w:rsidRDefault="001B779A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5. </w:t>
            </w:r>
            <w:r w:rsidR="000B698C" w:rsidRPr="007756EF">
              <w:rPr>
                <w:sz w:val="28"/>
                <w:szCs w:val="28"/>
              </w:rPr>
              <w:t xml:space="preserve">Гращенков В.Н. Рисунок </w:t>
            </w:r>
            <w:r w:rsidR="000B698C" w:rsidRPr="007756EF">
              <w:rPr>
                <w:sz w:val="28"/>
                <w:szCs w:val="28"/>
              </w:rPr>
              <w:lastRenderedPageBreak/>
              <w:t>мастеров итальянского Возрождения. Очерки истории, теории и практики. М., 1963</w:t>
            </w:r>
          </w:p>
        </w:tc>
        <w:tc>
          <w:tcPr>
            <w:tcW w:w="1836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lastRenderedPageBreak/>
              <w:t xml:space="preserve">Лекция, </w:t>
            </w:r>
            <w:r w:rsidRPr="007756EF">
              <w:rPr>
                <w:sz w:val="28"/>
                <w:szCs w:val="28"/>
              </w:rPr>
              <w:lastRenderedPageBreak/>
              <w:t>Самост.работа</w:t>
            </w:r>
          </w:p>
        </w:tc>
        <w:tc>
          <w:tcPr>
            <w:tcW w:w="1424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lastRenderedPageBreak/>
              <w:t>2</w:t>
            </w:r>
            <w:r w:rsidR="000B698C" w:rsidRPr="007756EF">
              <w:rPr>
                <w:sz w:val="28"/>
                <w:szCs w:val="28"/>
              </w:rPr>
              <w:t>4</w:t>
            </w:r>
          </w:p>
        </w:tc>
        <w:tc>
          <w:tcPr>
            <w:tcW w:w="872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-</w:t>
            </w:r>
          </w:p>
        </w:tc>
      </w:tr>
      <w:tr w:rsidR="001B779A" w:rsidRPr="007756EF">
        <w:tc>
          <w:tcPr>
            <w:tcW w:w="4281" w:type="dxa"/>
          </w:tcPr>
          <w:p w:rsidR="001B779A" w:rsidRPr="007756EF" w:rsidRDefault="001B779A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lastRenderedPageBreak/>
              <w:t xml:space="preserve">6. </w:t>
            </w:r>
            <w:r w:rsidR="000B698C" w:rsidRPr="007756EF">
              <w:rPr>
                <w:sz w:val="28"/>
                <w:szCs w:val="28"/>
              </w:rPr>
              <w:t>Иттен Иоханнес. Искусство формы. Мой форкурс в Баухаусе и других школах. М.: Изд. Д Аронов, 2008. - 136с.: илл.</w:t>
            </w:r>
          </w:p>
        </w:tc>
        <w:tc>
          <w:tcPr>
            <w:tcW w:w="1836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Лекция, Самост.работа</w:t>
            </w:r>
          </w:p>
        </w:tc>
        <w:tc>
          <w:tcPr>
            <w:tcW w:w="1424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10</w:t>
            </w:r>
          </w:p>
        </w:tc>
        <w:tc>
          <w:tcPr>
            <w:tcW w:w="872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-</w:t>
            </w:r>
          </w:p>
        </w:tc>
      </w:tr>
      <w:tr w:rsidR="001B779A" w:rsidRPr="007756EF">
        <w:tc>
          <w:tcPr>
            <w:tcW w:w="4281" w:type="dxa"/>
          </w:tcPr>
          <w:p w:rsidR="001B779A" w:rsidRPr="007756EF" w:rsidRDefault="001B779A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7. </w:t>
            </w:r>
            <w:r w:rsidR="000B698C" w:rsidRPr="007756EF">
              <w:rPr>
                <w:sz w:val="28"/>
                <w:szCs w:val="28"/>
              </w:rPr>
              <w:t>Звонцов В.М., Шистко В.И. Офорт. М., 1971</w:t>
            </w:r>
          </w:p>
        </w:tc>
        <w:tc>
          <w:tcPr>
            <w:tcW w:w="1836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Лекция, Самост.работа</w:t>
            </w:r>
          </w:p>
        </w:tc>
        <w:tc>
          <w:tcPr>
            <w:tcW w:w="1424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20</w:t>
            </w:r>
          </w:p>
        </w:tc>
        <w:tc>
          <w:tcPr>
            <w:tcW w:w="872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-</w:t>
            </w:r>
          </w:p>
        </w:tc>
      </w:tr>
      <w:tr w:rsidR="001B779A" w:rsidRPr="007756EF">
        <w:tc>
          <w:tcPr>
            <w:tcW w:w="4281" w:type="dxa"/>
          </w:tcPr>
          <w:p w:rsidR="001B779A" w:rsidRPr="007756EF" w:rsidRDefault="001B779A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8. </w:t>
            </w:r>
            <w:r w:rsidR="000B698C" w:rsidRPr="007756EF">
              <w:rPr>
                <w:sz w:val="28"/>
                <w:szCs w:val="28"/>
              </w:rPr>
              <w:t>Школа изобразительного искусства в 10 выпусках. Издание третье. М.: Изобразительное искусство, 1989, - 80 с.: ил.</w:t>
            </w:r>
          </w:p>
        </w:tc>
        <w:tc>
          <w:tcPr>
            <w:tcW w:w="1836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Лекция, Самост.работа</w:t>
            </w:r>
          </w:p>
        </w:tc>
        <w:tc>
          <w:tcPr>
            <w:tcW w:w="1424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10</w:t>
            </w:r>
          </w:p>
        </w:tc>
        <w:tc>
          <w:tcPr>
            <w:tcW w:w="872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-</w:t>
            </w:r>
          </w:p>
        </w:tc>
      </w:tr>
      <w:tr w:rsidR="001B779A" w:rsidRPr="007756EF">
        <w:tc>
          <w:tcPr>
            <w:tcW w:w="4281" w:type="dxa"/>
          </w:tcPr>
          <w:p w:rsidR="001B779A" w:rsidRPr="007756EF" w:rsidRDefault="001B779A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9. </w:t>
            </w:r>
            <w:r w:rsidR="000B698C" w:rsidRPr="007756EF">
              <w:rPr>
                <w:sz w:val="28"/>
                <w:szCs w:val="28"/>
              </w:rPr>
              <w:t xml:space="preserve">Флекель М.И. От Маркантонио Раймонди до Остроумовой-Лебедевой. Очерки по истории и технике репродукционной гравюры </w:t>
            </w:r>
            <w:r w:rsidR="000B698C" w:rsidRPr="007756EF">
              <w:rPr>
                <w:sz w:val="28"/>
                <w:szCs w:val="28"/>
                <w:lang w:val="en-US"/>
              </w:rPr>
              <w:t>XVI</w:t>
            </w:r>
            <w:r w:rsidR="000B698C" w:rsidRPr="007756EF">
              <w:rPr>
                <w:sz w:val="28"/>
                <w:szCs w:val="28"/>
              </w:rPr>
              <w:t>-</w:t>
            </w:r>
            <w:r w:rsidR="000B698C" w:rsidRPr="007756EF">
              <w:rPr>
                <w:sz w:val="28"/>
                <w:szCs w:val="28"/>
                <w:lang w:val="en-US"/>
              </w:rPr>
              <w:t>XX</w:t>
            </w:r>
            <w:r w:rsidR="000B698C" w:rsidRPr="007756EF">
              <w:rPr>
                <w:sz w:val="28"/>
                <w:szCs w:val="28"/>
              </w:rPr>
              <w:t xml:space="preserve"> веков. М., 1987</w:t>
            </w:r>
          </w:p>
        </w:tc>
        <w:tc>
          <w:tcPr>
            <w:tcW w:w="1836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Лекция, Самост.работа</w:t>
            </w:r>
          </w:p>
        </w:tc>
        <w:tc>
          <w:tcPr>
            <w:tcW w:w="1424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3</w:t>
            </w:r>
            <w:r w:rsidR="001B779A" w:rsidRPr="007756EF">
              <w:rPr>
                <w:sz w:val="28"/>
                <w:szCs w:val="28"/>
              </w:rPr>
              <w:t>0</w:t>
            </w:r>
          </w:p>
        </w:tc>
        <w:tc>
          <w:tcPr>
            <w:tcW w:w="872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</w:tr>
      <w:tr w:rsidR="001B779A" w:rsidRPr="007756EF">
        <w:tc>
          <w:tcPr>
            <w:tcW w:w="4281" w:type="dxa"/>
          </w:tcPr>
          <w:p w:rsidR="001B779A" w:rsidRPr="007756EF" w:rsidRDefault="001B779A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10. </w:t>
            </w:r>
            <w:r w:rsidR="000B698C" w:rsidRPr="007756EF">
              <w:rPr>
                <w:sz w:val="28"/>
                <w:szCs w:val="28"/>
              </w:rPr>
              <w:t>Искусство рисунка. Сост. Г.В. Ельшевская. М., 1990</w:t>
            </w:r>
          </w:p>
        </w:tc>
        <w:tc>
          <w:tcPr>
            <w:tcW w:w="1836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Лекция, Самост.работа</w:t>
            </w:r>
          </w:p>
        </w:tc>
        <w:tc>
          <w:tcPr>
            <w:tcW w:w="1424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20</w:t>
            </w:r>
          </w:p>
        </w:tc>
        <w:tc>
          <w:tcPr>
            <w:tcW w:w="872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-</w:t>
            </w:r>
          </w:p>
        </w:tc>
      </w:tr>
      <w:tr w:rsidR="001B779A" w:rsidRPr="007756EF">
        <w:tc>
          <w:tcPr>
            <w:tcW w:w="4281" w:type="dxa"/>
          </w:tcPr>
          <w:p w:rsidR="001B779A" w:rsidRPr="007756EF" w:rsidRDefault="001B779A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11. </w:t>
            </w:r>
            <w:r w:rsidR="000B698C" w:rsidRPr="007756EF">
              <w:rPr>
                <w:sz w:val="28"/>
                <w:szCs w:val="28"/>
              </w:rPr>
              <w:t xml:space="preserve">Кристеллер П. История европейской гравюры </w:t>
            </w:r>
            <w:r w:rsidR="000B698C" w:rsidRPr="007756EF">
              <w:rPr>
                <w:sz w:val="28"/>
                <w:szCs w:val="28"/>
                <w:lang w:val="en-US"/>
              </w:rPr>
              <w:t>XV</w:t>
            </w:r>
            <w:r w:rsidR="000B698C" w:rsidRPr="007756EF">
              <w:rPr>
                <w:sz w:val="28"/>
                <w:szCs w:val="28"/>
              </w:rPr>
              <w:t>-</w:t>
            </w:r>
            <w:r w:rsidR="000B698C" w:rsidRPr="007756EF">
              <w:rPr>
                <w:sz w:val="28"/>
                <w:szCs w:val="28"/>
                <w:lang w:val="en-US"/>
              </w:rPr>
              <w:t>XVIII</w:t>
            </w:r>
            <w:r w:rsidR="000B698C" w:rsidRPr="007756EF">
              <w:rPr>
                <w:sz w:val="28"/>
                <w:szCs w:val="28"/>
              </w:rPr>
              <w:t xml:space="preserve"> века. М.-Л., 1939</w:t>
            </w:r>
          </w:p>
        </w:tc>
        <w:tc>
          <w:tcPr>
            <w:tcW w:w="1836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Лекция, Самост.работа</w:t>
            </w:r>
          </w:p>
        </w:tc>
        <w:tc>
          <w:tcPr>
            <w:tcW w:w="1424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6</w:t>
            </w:r>
          </w:p>
        </w:tc>
        <w:tc>
          <w:tcPr>
            <w:tcW w:w="872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-</w:t>
            </w:r>
          </w:p>
        </w:tc>
      </w:tr>
      <w:tr w:rsidR="001B779A" w:rsidRPr="007756EF">
        <w:tc>
          <w:tcPr>
            <w:tcW w:w="4281" w:type="dxa"/>
          </w:tcPr>
          <w:p w:rsidR="001B779A" w:rsidRPr="007756EF" w:rsidRDefault="001B779A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12. </w:t>
            </w:r>
            <w:r w:rsidR="000B698C" w:rsidRPr="007756EF">
              <w:rPr>
                <w:sz w:val="28"/>
                <w:szCs w:val="28"/>
              </w:rPr>
              <w:t>Соловьёва Б.А. Искусство рисунка. Л., 1989</w:t>
            </w:r>
          </w:p>
        </w:tc>
        <w:tc>
          <w:tcPr>
            <w:tcW w:w="1836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Лекция, Самост.работа</w:t>
            </w:r>
          </w:p>
        </w:tc>
        <w:tc>
          <w:tcPr>
            <w:tcW w:w="1424" w:type="dxa"/>
          </w:tcPr>
          <w:p w:rsidR="001B779A" w:rsidRPr="007756EF" w:rsidRDefault="001B779A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3</w:t>
            </w:r>
          </w:p>
        </w:tc>
        <w:tc>
          <w:tcPr>
            <w:tcW w:w="872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1036" w:type="dxa"/>
          </w:tcPr>
          <w:p w:rsidR="001B779A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-</w:t>
            </w:r>
          </w:p>
        </w:tc>
      </w:tr>
    </w:tbl>
    <w:p w:rsidR="001B779A" w:rsidRPr="007756EF" w:rsidRDefault="001B779A" w:rsidP="006C556C">
      <w:pPr>
        <w:spacing w:line="360" w:lineRule="auto"/>
        <w:jc w:val="center"/>
        <w:rPr>
          <w:b/>
          <w:bCs/>
        </w:rPr>
      </w:pPr>
    </w:p>
    <w:p w:rsidR="00682364" w:rsidRPr="007756EF" w:rsidRDefault="00682364" w:rsidP="006C556C">
      <w:pPr>
        <w:spacing w:line="360" w:lineRule="auto"/>
        <w:jc w:val="center"/>
        <w:rPr>
          <w:b/>
          <w:bCs/>
          <w:sz w:val="28"/>
          <w:szCs w:val="28"/>
        </w:rPr>
      </w:pPr>
      <w:r w:rsidRPr="007756EF">
        <w:rPr>
          <w:b/>
          <w:bCs/>
          <w:sz w:val="28"/>
          <w:szCs w:val="28"/>
        </w:rPr>
        <w:t>Таблица 2. Обеспечение дисциплины учебно-методическими материалами (разработками)</w:t>
      </w:r>
    </w:p>
    <w:p w:rsidR="00682364" w:rsidRPr="007756EF" w:rsidRDefault="00682364" w:rsidP="006C556C">
      <w:pPr>
        <w:spacing w:line="360" w:lineRule="auto"/>
        <w:jc w:val="center"/>
        <w:rPr>
          <w:b/>
          <w:bCs/>
        </w:rPr>
      </w:pPr>
    </w:p>
    <w:tbl>
      <w:tblPr>
        <w:tblW w:w="9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4"/>
        <w:gridCol w:w="1805"/>
        <w:gridCol w:w="1456"/>
        <w:gridCol w:w="868"/>
        <w:gridCol w:w="1064"/>
      </w:tblGrid>
      <w:tr w:rsidR="00682364" w:rsidRPr="007756EF">
        <w:tc>
          <w:tcPr>
            <w:tcW w:w="4284" w:type="dxa"/>
            <w:vMerge w:val="restart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t xml:space="preserve">Библиографическое описание </w:t>
            </w:r>
            <w:r w:rsidRPr="007756EF">
              <w:rPr>
                <w:b/>
                <w:bCs/>
                <w:sz w:val="28"/>
                <w:szCs w:val="28"/>
              </w:rPr>
              <w:lastRenderedPageBreak/>
              <w:t>издания</w:t>
            </w:r>
          </w:p>
        </w:tc>
        <w:tc>
          <w:tcPr>
            <w:tcW w:w="1805" w:type="dxa"/>
            <w:vMerge w:val="restart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lastRenderedPageBreak/>
              <w:t xml:space="preserve">Вид занятия, </w:t>
            </w:r>
            <w:r w:rsidRPr="007756EF">
              <w:rPr>
                <w:b/>
                <w:bCs/>
                <w:sz w:val="28"/>
                <w:szCs w:val="28"/>
              </w:rPr>
              <w:lastRenderedPageBreak/>
              <w:t>в котором используется</w:t>
            </w:r>
          </w:p>
        </w:tc>
        <w:tc>
          <w:tcPr>
            <w:tcW w:w="1456" w:type="dxa"/>
            <w:vMerge w:val="restart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lastRenderedPageBreak/>
              <w:t xml:space="preserve">Число </w:t>
            </w:r>
            <w:r w:rsidRPr="007756EF">
              <w:rPr>
                <w:b/>
                <w:bCs/>
                <w:sz w:val="28"/>
                <w:szCs w:val="28"/>
              </w:rPr>
              <w:lastRenderedPageBreak/>
              <w:t>обеспечиваемых часов</w:t>
            </w:r>
          </w:p>
        </w:tc>
        <w:tc>
          <w:tcPr>
            <w:tcW w:w="1932" w:type="dxa"/>
            <w:gridSpan w:val="2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lastRenderedPageBreak/>
              <w:t xml:space="preserve">Кол-во </w:t>
            </w:r>
            <w:r w:rsidRPr="007756EF">
              <w:rPr>
                <w:b/>
                <w:bCs/>
                <w:sz w:val="28"/>
                <w:szCs w:val="28"/>
              </w:rPr>
              <w:lastRenderedPageBreak/>
              <w:t>экземпляров</w:t>
            </w:r>
          </w:p>
        </w:tc>
      </w:tr>
      <w:tr w:rsidR="00682364" w:rsidRPr="007756EF">
        <w:tc>
          <w:tcPr>
            <w:tcW w:w="4284" w:type="dxa"/>
            <w:vMerge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5" w:type="dxa"/>
            <w:vMerge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56" w:type="dxa"/>
            <w:vMerge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868" w:type="dxa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064" w:type="dxa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682364" w:rsidRPr="007756EF">
        <w:tc>
          <w:tcPr>
            <w:tcW w:w="4284" w:type="dxa"/>
          </w:tcPr>
          <w:p w:rsidR="00682364" w:rsidRPr="007756EF" w:rsidRDefault="00682364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1. </w:t>
            </w:r>
            <w:r w:rsidR="0085342D" w:rsidRPr="007756EF">
              <w:rPr>
                <w:sz w:val="28"/>
                <w:szCs w:val="28"/>
              </w:rPr>
              <w:t>Бесчастнов Н.П. Чёрно-белая графика: учебное пособие для студентов ВУЗов, обучающихся по специальности «Художественное проектирование текстильных изделий» /Н.П. Бесчастнов. – М.: Гуманитар. изд. центр ВЛАДОС, 2005, - 271 с.: ил. – (Изобразительное искусство)</w:t>
            </w:r>
          </w:p>
        </w:tc>
        <w:tc>
          <w:tcPr>
            <w:tcW w:w="1805" w:type="dxa"/>
          </w:tcPr>
          <w:p w:rsidR="00682364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Лекция, Самост.работа</w:t>
            </w:r>
          </w:p>
        </w:tc>
        <w:tc>
          <w:tcPr>
            <w:tcW w:w="1456" w:type="dxa"/>
          </w:tcPr>
          <w:p w:rsidR="00682364" w:rsidRPr="007756EF" w:rsidRDefault="0085342D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30</w:t>
            </w:r>
          </w:p>
        </w:tc>
        <w:tc>
          <w:tcPr>
            <w:tcW w:w="868" w:type="dxa"/>
          </w:tcPr>
          <w:p w:rsidR="00682364" w:rsidRPr="007756EF" w:rsidRDefault="0085342D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1064" w:type="dxa"/>
          </w:tcPr>
          <w:p w:rsidR="00682364" w:rsidRPr="007756EF" w:rsidRDefault="0085342D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-</w:t>
            </w:r>
          </w:p>
        </w:tc>
      </w:tr>
      <w:tr w:rsidR="00682364" w:rsidRPr="007756EF">
        <w:tc>
          <w:tcPr>
            <w:tcW w:w="4284" w:type="dxa"/>
          </w:tcPr>
          <w:p w:rsidR="00682364" w:rsidRPr="007756EF" w:rsidRDefault="00682364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2. </w:t>
            </w:r>
            <w:r w:rsidR="0085342D" w:rsidRPr="007756EF">
              <w:rPr>
                <w:sz w:val="28"/>
                <w:szCs w:val="28"/>
              </w:rPr>
              <w:t>Бесчастнов Н.П. Графика натюрморта: учебное пособие для студентов ВУЗов, обучающихся по специальности «Художественное проектирование текстильных изделий» /Н.П. Бесчастнов. – М.: Гуманитар. изд. центр ВЛАДОС, 2008, - 255 с.: ил. – (Изобразительное искусство)</w:t>
            </w:r>
          </w:p>
        </w:tc>
        <w:tc>
          <w:tcPr>
            <w:tcW w:w="1805" w:type="dxa"/>
          </w:tcPr>
          <w:p w:rsidR="00682364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Лекция, Самост.работа</w:t>
            </w:r>
          </w:p>
        </w:tc>
        <w:tc>
          <w:tcPr>
            <w:tcW w:w="1456" w:type="dxa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2</w:t>
            </w:r>
            <w:r w:rsidR="0085342D" w:rsidRPr="007756EF">
              <w:rPr>
                <w:sz w:val="28"/>
                <w:szCs w:val="28"/>
              </w:rPr>
              <w:t>0</w:t>
            </w:r>
          </w:p>
        </w:tc>
        <w:tc>
          <w:tcPr>
            <w:tcW w:w="868" w:type="dxa"/>
          </w:tcPr>
          <w:p w:rsidR="00682364" w:rsidRPr="007756EF" w:rsidRDefault="0085342D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1064" w:type="dxa"/>
          </w:tcPr>
          <w:p w:rsidR="00682364" w:rsidRPr="007756EF" w:rsidRDefault="0085342D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-</w:t>
            </w:r>
          </w:p>
        </w:tc>
      </w:tr>
      <w:tr w:rsidR="00682364" w:rsidRPr="007756EF">
        <w:tc>
          <w:tcPr>
            <w:tcW w:w="4284" w:type="dxa"/>
          </w:tcPr>
          <w:p w:rsidR="00682364" w:rsidRPr="007756EF" w:rsidRDefault="00682364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3. </w:t>
            </w:r>
            <w:r w:rsidR="0085342D" w:rsidRPr="007756EF">
              <w:rPr>
                <w:sz w:val="28"/>
                <w:szCs w:val="28"/>
              </w:rPr>
              <w:t>Иттен Иоханнес. Искусство формы. Мой форкурс в Баухаусе и других школах. М.: Изд. Д Аронов, 2008. - 136с.: илл.</w:t>
            </w:r>
          </w:p>
        </w:tc>
        <w:tc>
          <w:tcPr>
            <w:tcW w:w="1805" w:type="dxa"/>
          </w:tcPr>
          <w:p w:rsidR="00682364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Лекция, Самост.работа</w:t>
            </w:r>
          </w:p>
        </w:tc>
        <w:tc>
          <w:tcPr>
            <w:tcW w:w="1456" w:type="dxa"/>
          </w:tcPr>
          <w:p w:rsidR="00682364" w:rsidRPr="007756EF" w:rsidRDefault="0085342D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10</w:t>
            </w:r>
          </w:p>
        </w:tc>
        <w:tc>
          <w:tcPr>
            <w:tcW w:w="868" w:type="dxa"/>
          </w:tcPr>
          <w:p w:rsidR="00682364" w:rsidRPr="007756EF" w:rsidRDefault="0085342D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1064" w:type="dxa"/>
          </w:tcPr>
          <w:p w:rsidR="00682364" w:rsidRPr="007756EF" w:rsidRDefault="0085342D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-</w:t>
            </w:r>
          </w:p>
        </w:tc>
      </w:tr>
      <w:tr w:rsidR="00682364" w:rsidRPr="007756EF">
        <w:tc>
          <w:tcPr>
            <w:tcW w:w="4284" w:type="dxa"/>
          </w:tcPr>
          <w:p w:rsidR="00682364" w:rsidRPr="007756EF" w:rsidRDefault="00682364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4. </w:t>
            </w:r>
            <w:r w:rsidR="0085342D" w:rsidRPr="007756EF">
              <w:rPr>
                <w:sz w:val="28"/>
                <w:szCs w:val="28"/>
              </w:rPr>
              <w:t xml:space="preserve">Школа изобразительного искусства в 10 выпусках. Издание третье. М.: Изобразительное </w:t>
            </w:r>
            <w:r w:rsidR="0085342D" w:rsidRPr="007756EF">
              <w:rPr>
                <w:sz w:val="28"/>
                <w:szCs w:val="28"/>
              </w:rPr>
              <w:lastRenderedPageBreak/>
              <w:t>искусство, 1989, - 80 с.: ил.</w:t>
            </w:r>
          </w:p>
        </w:tc>
        <w:tc>
          <w:tcPr>
            <w:tcW w:w="1805" w:type="dxa"/>
          </w:tcPr>
          <w:p w:rsidR="00682364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lastRenderedPageBreak/>
              <w:t>Лекция, Самост.работа</w:t>
            </w:r>
          </w:p>
        </w:tc>
        <w:tc>
          <w:tcPr>
            <w:tcW w:w="1456" w:type="dxa"/>
          </w:tcPr>
          <w:p w:rsidR="00682364" w:rsidRPr="007756EF" w:rsidRDefault="0085342D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10</w:t>
            </w:r>
          </w:p>
        </w:tc>
        <w:tc>
          <w:tcPr>
            <w:tcW w:w="868" w:type="dxa"/>
          </w:tcPr>
          <w:p w:rsidR="00682364" w:rsidRPr="007756EF" w:rsidRDefault="0085342D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1064" w:type="dxa"/>
          </w:tcPr>
          <w:p w:rsidR="00682364" w:rsidRPr="007756EF" w:rsidRDefault="0085342D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-</w:t>
            </w:r>
          </w:p>
        </w:tc>
      </w:tr>
      <w:tr w:rsidR="00682364" w:rsidRPr="007756EF">
        <w:tc>
          <w:tcPr>
            <w:tcW w:w="4284" w:type="dxa"/>
          </w:tcPr>
          <w:p w:rsidR="00682364" w:rsidRPr="007756EF" w:rsidRDefault="0085342D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lastRenderedPageBreak/>
              <w:t>5. Репродукции</w:t>
            </w:r>
          </w:p>
        </w:tc>
        <w:tc>
          <w:tcPr>
            <w:tcW w:w="1805" w:type="dxa"/>
          </w:tcPr>
          <w:p w:rsidR="00682364" w:rsidRPr="007756EF" w:rsidRDefault="000B698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Лекция, Самост.работа</w:t>
            </w:r>
          </w:p>
        </w:tc>
        <w:tc>
          <w:tcPr>
            <w:tcW w:w="1456" w:type="dxa"/>
          </w:tcPr>
          <w:p w:rsidR="00682364" w:rsidRPr="007756EF" w:rsidRDefault="0085342D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36</w:t>
            </w:r>
          </w:p>
        </w:tc>
        <w:tc>
          <w:tcPr>
            <w:tcW w:w="868" w:type="dxa"/>
          </w:tcPr>
          <w:p w:rsidR="00682364" w:rsidRPr="007756EF" w:rsidRDefault="0085342D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800</w:t>
            </w:r>
          </w:p>
        </w:tc>
        <w:tc>
          <w:tcPr>
            <w:tcW w:w="1064" w:type="dxa"/>
          </w:tcPr>
          <w:p w:rsidR="00682364" w:rsidRPr="007756EF" w:rsidRDefault="0085342D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200</w:t>
            </w:r>
          </w:p>
        </w:tc>
      </w:tr>
      <w:tr w:rsidR="00682364" w:rsidRPr="007756EF">
        <w:tc>
          <w:tcPr>
            <w:tcW w:w="4284" w:type="dxa"/>
          </w:tcPr>
          <w:p w:rsidR="00682364" w:rsidRPr="007756EF" w:rsidRDefault="0085342D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6</w:t>
            </w:r>
            <w:r w:rsidR="00682364" w:rsidRPr="007756EF">
              <w:rPr>
                <w:sz w:val="28"/>
                <w:szCs w:val="28"/>
              </w:rPr>
              <w:t xml:space="preserve">. </w:t>
            </w:r>
            <w:r w:rsidRPr="007756EF">
              <w:rPr>
                <w:sz w:val="28"/>
                <w:szCs w:val="28"/>
              </w:rPr>
              <w:t>Филь Л.Г.</w:t>
            </w:r>
            <w:r w:rsidR="00682364" w:rsidRPr="007756EF">
              <w:rPr>
                <w:sz w:val="28"/>
                <w:szCs w:val="28"/>
              </w:rPr>
              <w:t xml:space="preserve"> Методические разработки тестов, контрольных уроков</w:t>
            </w:r>
            <w:r w:rsidRPr="007756EF">
              <w:rPr>
                <w:sz w:val="28"/>
                <w:szCs w:val="28"/>
              </w:rPr>
              <w:t>.</w:t>
            </w:r>
          </w:p>
        </w:tc>
        <w:tc>
          <w:tcPr>
            <w:tcW w:w="1805" w:type="dxa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Контрольные уроки, самост.работа</w:t>
            </w:r>
          </w:p>
        </w:tc>
        <w:tc>
          <w:tcPr>
            <w:tcW w:w="1456" w:type="dxa"/>
          </w:tcPr>
          <w:p w:rsidR="00682364" w:rsidRPr="007756EF" w:rsidRDefault="0085342D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36</w:t>
            </w:r>
          </w:p>
        </w:tc>
        <w:tc>
          <w:tcPr>
            <w:tcW w:w="868" w:type="dxa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  <w:tc>
          <w:tcPr>
            <w:tcW w:w="1064" w:type="dxa"/>
          </w:tcPr>
          <w:p w:rsidR="00682364" w:rsidRPr="007756EF" w:rsidRDefault="0085342D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-</w:t>
            </w:r>
          </w:p>
        </w:tc>
      </w:tr>
    </w:tbl>
    <w:p w:rsidR="00682364" w:rsidRPr="007756EF" w:rsidRDefault="00682364" w:rsidP="006C556C">
      <w:pPr>
        <w:tabs>
          <w:tab w:val="left" w:pos="567"/>
          <w:tab w:val="left" w:pos="709"/>
        </w:tabs>
        <w:spacing w:line="360" w:lineRule="auto"/>
        <w:jc w:val="both"/>
      </w:pPr>
    </w:p>
    <w:p w:rsidR="002A65AF" w:rsidRPr="007756EF" w:rsidRDefault="002A65AF" w:rsidP="006C556C">
      <w:pPr>
        <w:widowControl w:val="0"/>
        <w:autoSpaceDE w:val="0"/>
        <w:adjustRightInd w:val="0"/>
        <w:spacing w:line="360" w:lineRule="auto"/>
        <w:jc w:val="both"/>
        <w:rPr>
          <w:sz w:val="28"/>
          <w:szCs w:val="28"/>
        </w:rPr>
      </w:pPr>
    </w:p>
    <w:p w:rsidR="003C735A" w:rsidRPr="003C735A" w:rsidRDefault="003C735A" w:rsidP="006C556C">
      <w:pPr>
        <w:spacing w:line="360" w:lineRule="auto"/>
        <w:jc w:val="center"/>
        <w:rPr>
          <w:b/>
          <w:bCs/>
          <w:sz w:val="28"/>
          <w:szCs w:val="28"/>
        </w:rPr>
      </w:pPr>
      <w:r w:rsidRPr="003C735A">
        <w:rPr>
          <w:b/>
          <w:sz w:val="28"/>
          <w:szCs w:val="28"/>
          <w:u w:val="single"/>
        </w:rPr>
        <w:t>5.2. Требования к материально-техническое обеспечение курса</w:t>
      </w:r>
      <w:r w:rsidR="00682364" w:rsidRPr="003C735A">
        <w:rPr>
          <w:b/>
          <w:bCs/>
          <w:sz w:val="28"/>
          <w:szCs w:val="28"/>
        </w:rPr>
        <w:t xml:space="preserve"> </w:t>
      </w:r>
    </w:p>
    <w:p w:rsidR="00682364" w:rsidRPr="003C735A" w:rsidRDefault="003C735A" w:rsidP="003C735A">
      <w:pPr>
        <w:spacing w:line="360" w:lineRule="auto"/>
        <w:jc w:val="center"/>
        <w:rPr>
          <w:b/>
          <w:bCs/>
          <w:sz w:val="28"/>
          <w:szCs w:val="28"/>
        </w:rPr>
      </w:pPr>
      <w:r w:rsidRPr="003C735A">
        <w:rPr>
          <w:b/>
          <w:bCs/>
          <w:sz w:val="28"/>
          <w:szCs w:val="28"/>
        </w:rPr>
        <w:t>Таблица 1.</w:t>
      </w:r>
      <w:r>
        <w:rPr>
          <w:b/>
          <w:bCs/>
        </w:rPr>
        <w:t xml:space="preserve"> </w:t>
      </w:r>
      <w:r w:rsidR="00682364" w:rsidRPr="007756EF">
        <w:rPr>
          <w:b/>
          <w:bCs/>
          <w:sz w:val="28"/>
          <w:szCs w:val="28"/>
        </w:rPr>
        <w:t>Обеспечение дисциплины средствами обучения</w:t>
      </w:r>
    </w:p>
    <w:tbl>
      <w:tblPr>
        <w:tblW w:w="94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885"/>
        <w:gridCol w:w="2159"/>
        <w:gridCol w:w="2005"/>
        <w:gridCol w:w="1400"/>
      </w:tblGrid>
      <w:tr w:rsidR="00682364" w:rsidRPr="007756EF">
        <w:trPr>
          <w:trHeight w:val="850"/>
        </w:trPr>
        <w:tc>
          <w:tcPr>
            <w:tcW w:w="3885" w:type="dxa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t>Наименование и описание средств обучения</w:t>
            </w:r>
          </w:p>
        </w:tc>
        <w:tc>
          <w:tcPr>
            <w:tcW w:w="2159" w:type="dxa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t xml:space="preserve">Вид занятия, </w:t>
            </w:r>
          </w:p>
          <w:p w:rsidR="00682364" w:rsidRPr="007756EF" w:rsidRDefault="00682364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2005" w:type="dxa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1400" w:type="dxa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b/>
                <w:bCs/>
                <w:sz w:val="28"/>
                <w:szCs w:val="28"/>
              </w:rPr>
            </w:pPr>
            <w:r w:rsidRPr="007756EF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682364" w:rsidRPr="007756EF">
        <w:tc>
          <w:tcPr>
            <w:tcW w:w="3885" w:type="dxa"/>
          </w:tcPr>
          <w:p w:rsidR="00682364" w:rsidRPr="007756EF" w:rsidRDefault="00682364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1. </w:t>
            </w:r>
            <w:r w:rsidR="008F064C" w:rsidRPr="007756EF">
              <w:rPr>
                <w:sz w:val="28"/>
                <w:szCs w:val="28"/>
              </w:rPr>
              <w:t>Компьютер</w:t>
            </w:r>
            <w:r w:rsidRPr="007756E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59" w:type="dxa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Лекции</w:t>
            </w:r>
          </w:p>
        </w:tc>
        <w:tc>
          <w:tcPr>
            <w:tcW w:w="2005" w:type="dxa"/>
          </w:tcPr>
          <w:p w:rsidR="00682364" w:rsidRPr="007756EF" w:rsidRDefault="008F064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16</w:t>
            </w:r>
          </w:p>
        </w:tc>
        <w:tc>
          <w:tcPr>
            <w:tcW w:w="1400" w:type="dxa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</w:t>
            </w:r>
          </w:p>
        </w:tc>
      </w:tr>
      <w:tr w:rsidR="00682364" w:rsidRPr="007756EF">
        <w:tc>
          <w:tcPr>
            <w:tcW w:w="3885" w:type="dxa"/>
          </w:tcPr>
          <w:p w:rsidR="00682364" w:rsidRPr="007756EF" w:rsidRDefault="00682364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2. Компакт-диски</w:t>
            </w:r>
          </w:p>
        </w:tc>
        <w:tc>
          <w:tcPr>
            <w:tcW w:w="2159" w:type="dxa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Лекции </w:t>
            </w:r>
          </w:p>
          <w:p w:rsidR="00682364" w:rsidRPr="007756EF" w:rsidRDefault="0068236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Самост.раб.</w:t>
            </w:r>
          </w:p>
        </w:tc>
        <w:tc>
          <w:tcPr>
            <w:tcW w:w="2005" w:type="dxa"/>
          </w:tcPr>
          <w:p w:rsidR="00682364" w:rsidRPr="007756EF" w:rsidRDefault="008F064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16</w:t>
            </w:r>
          </w:p>
        </w:tc>
        <w:tc>
          <w:tcPr>
            <w:tcW w:w="1400" w:type="dxa"/>
          </w:tcPr>
          <w:p w:rsidR="00682364" w:rsidRPr="007756EF" w:rsidRDefault="008F064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32</w:t>
            </w:r>
          </w:p>
        </w:tc>
      </w:tr>
      <w:tr w:rsidR="00682364" w:rsidRPr="007756EF">
        <w:tc>
          <w:tcPr>
            <w:tcW w:w="3885" w:type="dxa"/>
          </w:tcPr>
          <w:p w:rsidR="00682364" w:rsidRPr="007756EF" w:rsidRDefault="00682364" w:rsidP="006C556C">
            <w:pPr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3. </w:t>
            </w:r>
            <w:r w:rsidR="008F064C" w:rsidRPr="007756EF">
              <w:rPr>
                <w:sz w:val="28"/>
                <w:szCs w:val="28"/>
              </w:rPr>
              <w:t>Репродукции</w:t>
            </w:r>
          </w:p>
        </w:tc>
        <w:tc>
          <w:tcPr>
            <w:tcW w:w="2159" w:type="dxa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Лекции </w:t>
            </w:r>
          </w:p>
          <w:p w:rsidR="00682364" w:rsidRPr="007756EF" w:rsidRDefault="0068236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Самост.раб.</w:t>
            </w:r>
          </w:p>
        </w:tc>
        <w:tc>
          <w:tcPr>
            <w:tcW w:w="2005" w:type="dxa"/>
          </w:tcPr>
          <w:p w:rsidR="00682364" w:rsidRPr="007756EF" w:rsidRDefault="008F064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36</w:t>
            </w:r>
          </w:p>
        </w:tc>
        <w:tc>
          <w:tcPr>
            <w:tcW w:w="1400" w:type="dxa"/>
          </w:tcPr>
          <w:p w:rsidR="00682364" w:rsidRPr="007756EF" w:rsidRDefault="008F064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1000</w:t>
            </w:r>
          </w:p>
        </w:tc>
      </w:tr>
      <w:tr w:rsidR="00682364" w:rsidRPr="007756EF">
        <w:tc>
          <w:tcPr>
            <w:tcW w:w="3885" w:type="dxa"/>
          </w:tcPr>
          <w:p w:rsidR="00682364" w:rsidRPr="007756EF" w:rsidRDefault="00682364" w:rsidP="006C556C">
            <w:pPr>
              <w:tabs>
                <w:tab w:val="left" w:pos="567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 xml:space="preserve">4. </w:t>
            </w:r>
            <w:r w:rsidR="008F064C" w:rsidRPr="007756EF">
              <w:rPr>
                <w:sz w:val="28"/>
                <w:szCs w:val="28"/>
              </w:rPr>
              <w:t>Книги</w:t>
            </w:r>
          </w:p>
        </w:tc>
        <w:tc>
          <w:tcPr>
            <w:tcW w:w="2159" w:type="dxa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Лекции</w:t>
            </w:r>
          </w:p>
          <w:p w:rsidR="00682364" w:rsidRPr="007756EF" w:rsidRDefault="0068236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Самост.раб.</w:t>
            </w:r>
          </w:p>
        </w:tc>
        <w:tc>
          <w:tcPr>
            <w:tcW w:w="2005" w:type="dxa"/>
          </w:tcPr>
          <w:p w:rsidR="00682364" w:rsidRPr="007756EF" w:rsidRDefault="008F064C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36</w:t>
            </w:r>
          </w:p>
        </w:tc>
        <w:tc>
          <w:tcPr>
            <w:tcW w:w="1400" w:type="dxa"/>
          </w:tcPr>
          <w:p w:rsidR="00682364" w:rsidRPr="007756EF" w:rsidRDefault="00682364" w:rsidP="006C556C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</w:tbl>
    <w:p w:rsidR="002A65AF" w:rsidRPr="007756EF" w:rsidRDefault="002A65AF" w:rsidP="006C556C">
      <w:pPr>
        <w:widowControl w:val="0"/>
        <w:autoSpaceDE w:val="0"/>
        <w:adjustRightInd w:val="0"/>
        <w:spacing w:line="360" w:lineRule="auto"/>
        <w:jc w:val="both"/>
        <w:rPr>
          <w:color w:val="FF0000"/>
          <w:sz w:val="28"/>
          <w:szCs w:val="28"/>
        </w:rPr>
      </w:pPr>
    </w:p>
    <w:p w:rsidR="002A65AF" w:rsidRPr="007756EF" w:rsidRDefault="002A65AF" w:rsidP="006C5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i/>
          <w:sz w:val="20"/>
          <w:szCs w:val="20"/>
        </w:rPr>
      </w:pPr>
      <w:r w:rsidRPr="007756EF">
        <w:rPr>
          <w:bCs/>
          <w:sz w:val="28"/>
          <w:szCs w:val="28"/>
        </w:rPr>
        <w:t>Реализация учебной дисциплины требует наличия учебного кабинета</w:t>
      </w:r>
      <w:r w:rsidR="00410A7F" w:rsidRPr="007756EF">
        <w:rPr>
          <w:bCs/>
          <w:sz w:val="28"/>
          <w:szCs w:val="28"/>
        </w:rPr>
        <w:t>, технические средства, в т. ч. аудиовизуальные, компьютерные</w:t>
      </w:r>
      <w:r w:rsidR="008F064C" w:rsidRPr="007756EF">
        <w:rPr>
          <w:bCs/>
          <w:sz w:val="28"/>
          <w:szCs w:val="28"/>
        </w:rPr>
        <w:t>.</w:t>
      </w:r>
    </w:p>
    <w:p w:rsidR="002A65AF" w:rsidRPr="007756EF" w:rsidRDefault="002A65AF" w:rsidP="006C5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Cs/>
          <w:sz w:val="28"/>
          <w:szCs w:val="28"/>
        </w:rPr>
      </w:pPr>
    </w:p>
    <w:p w:rsidR="002A65AF" w:rsidRPr="007756EF" w:rsidRDefault="002A65AF" w:rsidP="006C55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</w:p>
    <w:p w:rsidR="003C735A" w:rsidRPr="003C735A" w:rsidRDefault="003C735A" w:rsidP="006C556C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  <w:r w:rsidRPr="003C735A">
        <w:rPr>
          <w:b/>
          <w:sz w:val="28"/>
          <w:szCs w:val="28"/>
          <w:u w:val="single"/>
        </w:rPr>
        <w:t>6   Методические   рекомендации      преподавателям   по   организации   изучения предмета</w:t>
      </w:r>
    </w:p>
    <w:p w:rsidR="00BC6F0F" w:rsidRPr="007756EF" w:rsidRDefault="00BC6F0F" w:rsidP="006C556C">
      <w:pPr>
        <w:widowControl w:val="0"/>
        <w:autoSpaceDE w:val="0"/>
        <w:adjustRightInd w:val="0"/>
        <w:spacing w:line="360" w:lineRule="auto"/>
        <w:jc w:val="both"/>
        <w:rPr>
          <w:sz w:val="28"/>
          <w:szCs w:val="28"/>
        </w:rPr>
      </w:pPr>
      <w:r w:rsidRPr="003C735A">
        <w:rPr>
          <w:sz w:val="28"/>
          <w:szCs w:val="28"/>
        </w:rPr>
        <w:t>Все</w:t>
      </w:r>
      <w:r w:rsidRPr="007756EF">
        <w:rPr>
          <w:sz w:val="28"/>
          <w:szCs w:val="28"/>
        </w:rPr>
        <w:t xml:space="preserve"> разделы и  темы должны изучаться строго в определенном порядке. </w:t>
      </w:r>
    </w:p>
    <w:p w:rsidR="00F115DD" w:rsidRPr="00CF750E" w:rsidRDefault="00F115DD" w:rsidP="006C556C">
      <w:pPr>
        <w:spacing w:line="360" w:lineRule="auto"/>
        <w:jc w:val="both"/>
        <w:rPr>
          <w:sz w:val="28"/>
          <w:szCs w:val="28"/>
        </w:rPr>
      </w:pPr>
      <w:r w:rsidRPr="00CF750E">
        <w:rPr>
          <w:sz w:val="28"/>
          <w:szCs w:val="28"/>
        </w:rPr>
        <w:t>Тема 1.  Вводная беседа. Виды графики. Тема  2. Техники графики. Основы для рисования. Инструменты. Тема 3.</w:t>
      </w:r>
      <w:r w:rsidRPr="00CF750E">
        <w:t xml:space="preserve"> </w:t>
      </w:r>
      <w:r w:rsidRPr="00CF750E">
        <w:rPr>
          <w:sz w:val="28"/>
          <w:szCs w:val="28"/>
        </w:rPr>
        <w:t xml:space="preserve">Перо и его разновидности. </w:t>
      </w:r>
      <w:r w:rsidRPr="00CF750E">
        <w:rPr>
          <w:sz w:val="28"/>
          <w:szCs w:val="28"/>
        </w:rPr>
        <w:lastRenderedPageBreak/>
        <w:t>Комбинации пера и кисти. Жидкости для перового рисунка и рисунков кистью</w:t>
      </w:r>
      <w:r w:rsidRPr="00CF750E">
        <w:t xml:space="preserve">.  </w:t>
      </w:r>
      <w:r w:rsidRPr="00CF750E">
        <w:rPr>
          <w:sz w:val="28"/>
          <w:szCs w:val="28"/>
        </w:rPr>
        <w:t>Тема  4.</w:t>
      </w:r>
      <w:r w:rsidRPr="00CF750E">
        <w:t xml:space="preserve"> </w:t>
      </w:r>
      <w:r w:rsidRPr="00CF750E">
        <w:rPr>
          <w:sz w:val="28"/>
          <w:szCs w:val="28"/>
        </w:rPr>
        <w:t xml:space="preserve">Рисунок мягкой красочной линией. Рисунок мягким материалом (сангина, соус, уголь). Тема  5. Акварель. Бумага, кисти. Гуашь. Тема  6. Гравюра. Тема  7. Высокая печать. Обрезная продольная ксилография. Тема  8.  Высокая печать. </w:t>
      </w:r>
      <w:r w:rsidR="00F86489" w:rsidRPr="00CF750E">
        <w:rPr>
          <w:sz w:val="28"/>
          <w:szCs w:val="28"/>
        </w:rPr>
        <w:t>Торцовая ксилография</w:t>
      </w:r>
      <w:r w:rsidRPr="00CF750E">
        <w:rPr>
          <w:sz w:val="28"/>
          <w:szCs w:val="28"/>
        </w:rPr>
        <w:t>. Тема  9. Высокая печать.</w:t>
      </w:r>
      <w:r w:rsidR="00F86489" w:rsidRPr="00CF750E">
        <w:rPr>
          <w:sz w:val="28"/>
          <w:szCs w:val="28"/>
        </w:rPr>
        <w:t xml:space="preserve"> Линогравюра</w:t>
      </w:r>
      <w:r w:rsidRPr="00CF750E">
        <w:rPr>
          <w:sz w:val="28"/>
          <w:szCs w:val="28"/>
        </w:rPr>
        <w:t xml:space="preserve">. Тема  10. Высокая гравюра на металле. </w:t>
      </w:r>
    </w:p>
    <w:p w:rsidR="002A65AF" w:rsidRPr="007756EF" w:rsidRDefault="00F115DD" w:rsidP="006C556C">
      <w:pPr>
        <w:spacing w:line="360" w:lineRule="auto"/>
        <w:jc w:val="both"/>
        <w:rPr>
          <w:sz w:val="28"/>
          <w:szCs w:val="28"/>
        </w:rPr>
      </w:pPr>
      <w:r w:rsidRPr="00CF750E">
        <w:rPr>
          <w:sz w:val="28"/>
          <w:szCs w:val="28"/>
        </w:rPr>
        <w:t>Тема  11. Глубокая печать. Резцовая гравюра на меди. Тема  12.     Глубокая печать. «Сухая игла». Офорт. Тема  13. Глубокая печать. Пунктир. Тема  14. Глубокая печать. Меццо-тинто (или «чёрная манера»). Тема  15.  Глубокая печать. Лавис. Акватинта. «Мягкий лак» («срывной лак»). Тема 16.  Глубокая печать. Техника многокрасочной печати. Тема  17. Глубокая печать. «Карандашная» и «пастельная» манеры. Тема  18.  Глубокая печать. Цветная акватинта. Комбинированные техники.</w:t>
      </w:r>
      <w:r w:rsidRPr="007756EF">
        <w:rPr>
          <w:b/>
          <w:sz w:val="28"/>
          <w:szCs w:val="28"/>
        </w:rPr>
        <w:t xml:space="preserve"> </w:t>
      </w:r>
      <w:r w:rsidR="00BC6F0F" w:rsidRPr="007756EF">
        <w:rPr>
          <w:sz w:val="28"/>
          <w:szCs w:val="28"/>
        </w:rPr>
        <w:t xml:space="preserve">Проводится лекция по всем темам. </w:t>
      </w:r>
    </w:p>
    <w:p w:rsidR="002A65AF" w:rsidRPr="007756EF" w:rsidRDefault="00BC6F0F" w:rsidP="006C556C">
      <w:pPr>
        <w:widowControl w:val="0"/>
        <w:autoSpaceDE w:val="0"/>
        <w:adjustRightInd w:val="0"/>
        <w:spacing w:line="360" w:lineRule="auto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С 2</w:t>
      </w:r>
      <w:r w:rsidR="00D9221C" w:rsidRPr="007756EF">
        <w:rPr>
          <w:sz w:val="28"/>
          <w:szCs w:val="28"/>
        </w:rPr>
        <w:t xml:space="preserve"> по </w:t>
      </w:r>
      <w:r w:rsidRPr="007756EF">
        <w:rPr>
          <w:sz w:val="28"/>
          <w:szCs w:val="28"/>
        </w:rPr>
        <w:t>1</w:t>
      </w:r>
      <w:r w:rsidR="009A7BB2" w:rsidRPr="007756EF">
        <w:rPr>
          <w:sz w:val="28"/>
          <w:szCs w:val="28"/>
        </w:rPr>
        <w:t>2</w:t>
      </w:r>
      <w:r w:rsidRPr="007756EF">
        <w:rPr>
          <w:sz w:val="28"/>
          <w:szCs w:val="28"/>
        </w:rPr>
        <w:t xml:space="preserve"> темы рекомендуется проводить практические занятия. Рекомендуется прочитать лекцию, просмотреть методический материал, провести практические занятия.</w:t>
      </w:r>
    </w:p>
    <w:p w:rsidR="00D9221C" w:rsidRPr="007756EF" w:rsidRDefault="00D9221C" w:rsidP="006C556C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D9221C" w:rsidRPr="007756EF" w:rsidRDefault="00D9221C" w:rsidP="006C556C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682364" w:rsidRPr="00CF750E" w:rsidRDefault="003C735A" w:rsidP="006C556C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7</w:t>
      </w:r>
      <w:r w:rsidR="002A65AF" w:rsidRPr="00CF750E">
        <w:rPr>
          <w:b/>
          <w:sz w:val="28"/>
          <w:szCs w:val="28"/>
          <w:u w:val="single"/>
        </w:rPr>
        <w:t>. Методические рекомендации по организации самостоятельной работы студентов.</w:t>
      </w:r>
      <w:r w:rsidR="000574C3" w:rsidRPr="00CF750E">
        <w:rPr>
          <w:b/>
          <w:sz w:val="28"/>
          <w:szCs w:val="28"/>
          <w:u w:val="single"/>
        </w:rPr>
        <w:t xml:space="preserve"> </w:t>
      </w:r>
    </w:p>
    <w:p w:rsidR="00BC6F0F" w:rsidRPr="007756EF" w:rsidRDefault="00BC6F0F" w:rsidP="006C556C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7756EF">
        <w:rPr>
          <w:sz w:val="28"/>
          <w:szCs w:val="28"/>
        </w:rPr>
        <w:t>Самостоятельная работа представляет собой обязательную часть основной профессиональной образовательной программы и выполняемую студентом вне</w:t>
      </w:r>
      <w:r w:rsidR="009A7BB2" w:rsidRPr="007756EF">
        <w:rPr>
          <w:sz w:val="28"/>
          <w:szCs w:val="28"/>
        </w:rPr>
        <w:t xml:space="preserve"> </w:t>
      </w:r>
      <w:r w:rsidRPr="007756EF">
        <w:rPr>
          <w:sz w:val="28"/>
          <w:szCs w:val="28"/>
        </w:rPr>
        <w:t xml:space="preserve">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студентом в учебных кабинетах и мастерских, читальном зале библиотеки, компьютерных классах, а также в домашних условиях. </w:t>
      </w:r>
    </w:p>
    <w:p w:rsidR="00BC6F0F" w:rsidRPr="007756EF" w:rsidRDefault="00BC6F0F" w:rsidP="006C556C">
      <w:pPr>
        <w:widowControl w:val="0"/>
        <w:autoSpaceDE w:val="0"/>
        <w:autoSpaceDN w:val="0"/>
        <w:adjustRightInd w:val="0"/>
        <w:spacing w:line="360" w:lineRule="auto"/>
        <w:ind w:firstLine="720"/>
        <w:jc w:val="both"/>
        <w:rPr>
          <w:sz w:val="28"/>
          <w:szCs w:val="28"/>
        </w:rPr>
      </w:pPr>
      <w:r w:rsidRPr="007756EF">
        <w:rPr>
          <w:sz w:val="28"/>
          <w:szCs w:val="28"/>
        </w:rPr>
        <w:t xml:space="preserve">Самостоятельная работа студентов подкрепляется учебно-методическим и информационным обеспечением, включающим </w:t>
      </w:r>
      <w:r w:rsidRPr="007756EF">
        <w:rPr>
          <w:sz w:val="28"/>
          <w:szCs w:val="28"/>
        </w:rPr>
        <w:lastRenderedPageBreak/>
        <w:t>учебники, учебно-методические пособия, конспекты лекций, аудио и видео материалы.</w:t>
      </w: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 xml:space="preserve">Самостоятельная работа студентов (СРС) </w:t>
      </w:r>
      <w:r w:rsidR="005B0BE3" w:rsidRPr="007756EF">
        <w:rPr>
          <w:sz w:val="28"/>
          <w:szCs w:val="28"/>
        </w:rPr>
        <w:t xml:space="preserve">- </w:t>
      </w:r>
      <w:r w:rsidRPr="007756EF">
        <w:rPr>
          <w:sz w:val="28"/>
          <w:szCs w:val="28"/>
        </w:rPr>
        <w:t>это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:rsidR="00BC6F0F" w:rsidRPr="007756EF" w:rsidRDefault="00BC6F0F" w:rsidP="006C556C">
      <w:pPr>
        <w:pStyle w:val="a4"/>
        <w:spacing w:line="360" w:lineRule="auto"/>
      </w:pPr>
      <w:r w:rsidRPr="007756EF">
        <w:t>Целью разрабатываемой системы самостоятельных работ по дисциплине «Техника графики</w:t>
      </w:r>
      <w:r w:rsidR="00076136" w:rsidRPr="007756EF">
        <w:t>»</w:t>
      </w:r>
      <w:r w:rsidRPr="007756EF">
        <w:t xml:space="preserve"> МДК</w:t>
      </w:r>
      <w:r w:rsidR="007756EF" w:rsidRPr="007756EF">
        <w:t>.</w:t>
      </w:r>
      <w:r w:rsidRPr="007756EF">
        <w:t xml:space="preserve">01.02. «Средства исполнения дизайн-проектов» является умение </w:t>
      </w:r>
      <w:r w:rsidR="005B0BE3" w:rsidRPr="007756EF">
        <w:t xml:space="preserve">студента </w:t>
      </w:r>
      <w:r w:rsidRPr="007756EF">
        <w:t>самостоятельно завершать работу  и готовить ее к экспонированию.</w:t>
      </w: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Самостоятельная работа предполагает выполнение следующих работ:</w:t>
      </w: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- проанализировать работу для завершения</w:t>
      </w: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- подготовить работу к завершению</w:t>
      </w: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- подготовить паспарту для оформления работы</w:t>
      </w: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- выполнить основные надписи.</w:t>
      </w: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Основными формами контроля самостоятельной работы является качественная работа по завершению и оформлению работы к экспонированию.</w:t>
      </w: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Основные требования к результатам работы:</w:t>
      </w: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- работа должна быть завершена в срок и качественно;</w:t>
      </w: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- работа должна быть очищена от посторонних загрязнений;</w:t>
      </w: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 xml:space="preserve">- на работу должно быть наклеено аккуратно выполненное паспарту; </w:t>
      </w: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  <w:r w:rsidRPr="007756EF">
        <w:rPr>
          <w:sz w:val="28"/>
          <w:szCs w:val="28"/>
        </w:rPr>
        <w:t>- должны быть выполнены все необходимые надписи.</w:t>
      </w:r>
    </w:p>
    <w:p w:rsidR="00BC6F0F" w:rsidRPr="007756EF" w:rsidRDefault="00BC6F0F" w:rsidP="006C556C">
      <w:pPr>
        <w:spacing w:line="360" w:lineRule="auto"/>
        <w:rPr>
          <w:sz w:val="28"/>
          <w:szCs w:val="28"/>
        </w:rPr>
      </w:pPr>
    </w:p>
    <w:p w:rsidR="00BC6F0F" w:rsidRPr="0007740D" w:rsidRDefault="00BC6F0F" w:rsidP="006C556C">
      <w:pPr>
        <w:pStyle w:val="a4"/>
        <w:spacing w:line="360" w:lineRule="auto"/>
      </w:pPr>
      <w:r w:rsidRPr="007756EF">
        <w:t>В соответствии с государственными требованиями в области дисциплины «</w:t>
      </w:r>
      <w:r w:rsidR="00687EFB" w:rsidRPr="007756EF">
        <w:t>Техника графики</w:t>
      </w:r>
      <w:r w:rsidRPr="007756EF">
        <w:t>», МДК</w:t>
      </w:r>
      <w:r w:rsidR="007756EF" w:rsidRPr="007756EF">
        <w:t>.</w:t>
      </w:r>
      <w:r w:rsidRPr="007756EF">
        <w:t>01.0</w:t>
      </w:r>
      <w:r w:rsidR="00687EFB" w:rsidRPr="007756EF">
        <w:t>2</w:t>
      </w:r>
      <w:r w:rsidRPr="007756EF">
        <w:t>. «</w:t>
      </w:r>
      <w:r w:rsidR="00687EFB" w:rsidRPr="007756EF">
        <w:t>Средства исполнения д</w:t>
      </w:r>
      <w:r w:rsidRPr="007756EF">
        <w:t>изайн-проект</w:t>
      </w:r>
      <w:r w:rsidR="00687EFB" w:rsidRPr="007756EF">
        <w:t>ов</w:t>
      </w:r>
      <w:r w:rsidRPr="007756EF">
        <w:t>»  студент должен:</w:t>
      </w:r>
    </w:p>
    <w:p w:rsidR="00687EFB" w:rsidRPr="0007740D" w:rsidRDefault="00687EFB" w:rsidP="006C556C">
      <w:pPr>
        <w:spacing w:line="360" w:lineRule="auto"/>
        <w:rPr>
          <w:sz w:val="28"/>
          <w:szCs w:val="28"/>
        </w:rPr>
      </w:pPr>
      <w:r w:rsidRPr="0007740D">
        <w:rPr>
          <w:sz w:val="28"/>
          <w:szCs w:val="28"/>
        </w:rPr>
        <w:t>- знать все средства и методы для завершения работ и их экспонирования;</w:t>
      </w:r>
    </w:p>
    <w:p w:rsidR="009A7BB2" w:rsidRPr="0007740D" w:rsidRDefault="00687EFB" w:rsidP="006C556C">
      <w:pPr>
        <w:spacing w:line="360" w:lineRule="auto"/>
        <w:rPr>
          <w:sz w:val="28"/>
          <w:szCs w:val="28"/>
        </w:rPr>
      </w:pPr>
      <w:r w:rsidRPr="0007740D">
        <w:rPr>
          <w:sz w:val="28"/>
          <w:szCs w:val="28"/>
        </w:rPr>
        <w:t xml:space="preserve">- уметь выполнять необходимые работы для завершения и экспонирования; </w:t>
      </w:r>
    </w:p>
    <w:p w:rsidR="00687EFB" w:rsidRPr="0007740D" w:rsidRDefault="00687EFB" w:rsidP="006C556C">
      <w:pPr>
        <w:spacing w:line="360" w:lineRule="auto"/>
        <w:rPr>
          <w:sz w:val="28"/>
          <w:szCs w:val="28"/>
        </w:rPr>
      </w:pPr>
      <w:r w:rsidRPr="0007740D">
        <w:rPr>
          <w:sz w:val="28"/>
          <w:szCs w:val="28"/>
        </w:rPr>
        <w:t>- уметь выполнять паспарту;</w:t>
      </w:r>
    </w:p>
    <w:p w:rsidR="00687EFB" w:rsidRPr="0007740D" w:rsidRDefault="00687EFB" w:rsidP="006C556C">
      <w:pPr>
        <w:spacing w:line="360" w:lineRule="auto"/>
        <w:rPr>
          <w:sz w:val="28"/>
          <w:szCs w:val="28"/>
        </w:rPr>
      </w:pPr>
      <w:r w:rsidRPr="0007740D">
        <w:rPr>
          <w:sz w:val="28"/>
          <w:szCs w:val="28"/>
        </w:rPr>
        <w:t xml:space="preserve">- приобрести навыки для работы с различными видами завершения и оформления заданий. </w:t>
      </w:r>
    </w:p>
    <w:p w:rsidR="00687EFB" w:rsidRPr="0007740D" w:rsidRDefault="00687EFB" w:rsidP="006C556C">
      <w:pPr>
        <w:spacing w:line="360" w:lineRule="auto"/>
        <w:rPr>
          <w:b/>
          <w:sz w:val="28"/>
          <w:szCs w:val="28"/>
        </w:rPr>
      </w:pPr>
    </w:p>
    <w:p w:rsidR="00687EFB" w:rsidRPr="003A7E50" w:rsidRDefault="00687EFB" w:rsidP="006C556C">
      <w:pPr>
        <w:spacing w:line="360" w:lineRule="auto"/>
        <w:rPr>
          <w:b/>
          <w:sz w:val="28"/>
          <w:szCs w:val="28"/>
        </w:rPr>
      </w:pPr>
      <w:r w:rsidRPr="003A7E50">
        <w:rPr>
          <w:b/>
          <w:sz w:val="28"/>
          <w:szCs w:val="28"/>
        </w:rPr>
        <w:t xml:space="preserve">Таблица соотношений видов самостоятельной работы </w:t>
      </w:r>
    </w:p>
    <w:p w:rsidR="00687EFB" w:rsidRPr="003A7E50" w:rsidRDefault="00687EFB" w:rsidP="006C556C">
      <w:pPr>
        <w:pStyle w:val="a4"/>
        <w:spacing w:line="360" w:lineRule="auto"/>
      </w:pPr>
      <w:r w:rsidRPr="003A7E50">
        <w:t xml:space="preserve">Специальность – </w:t>
      </w:r>
      <w:r w:rsidR="007756EF">
        <w:t>54.02.01</w:t>
      </w:r>
      <w:r w:rsidRPr="003A7E50">
        <w:t xml:space="preserve"> «Дизайн» (по отраслям)</w:t>
      </w:r>
      <w:r w:rsidR="007756EF">
        <w:t xml:space="preserve"> в культуре и искусстве отрасль</w:t>
      </w:r>
      <w:r w:rsidRPr="003A7E50">
        <w:t xml:space="preserve"> «Дизайн графический» </w:t>
      </w:r>
    </w:p>
    <w:p w:rsidR="00687EFB" w:rsidRPr="003A7E50" w:rsidRDefault="00687EFB" w:rsidP="006C556C">
      <w:pPr>
        <w:pStyle w:val="a4"/>
        <w:spacing w:line="360" w:lineRule="auto"/>
      </w:pPr>
      <w:r w:rsidRPr="003A7E50">
        <w:t>МДК</w:t>
      </w:r>
      <w:r w:rsidR="007756EF">
        <w:t>.</w:t>
      </w:r>
      <w:r w:rsidRPr="003A7E50">
        <w:t xml:space="preserve">01.02. «Средства исполнения дизайн-проектов» </w:t>
      </w:r>
    </w:p>
    <w:p w:rsidR="00687EFB" w:rsidRPr="003A7E50" w:rsidRDefault="00687EFB" w:rsidP="006C556C">
      <w:pPr>
        <w:pStyle w:val="a4"/>
        <w:spacing w:line="360" w:lineRule="auto"/>
      </w:pPr>
      <w:r w:rsidRPr="003A7E50">
        <w:t>Дисциплина «Техника графики».</w:t>
      </w:r>
    </w:p>
    <w:p w:rsidR="00687EFB" w:rsidRPr="003A7E50" w:rsidRDefault="00687EFB" w:rsidP="006C556C">
      <w:pPr>
        <w:spacing w:line="360" w:lineRule="auto"/>
        <w:jc w:val="both"/>
        <w:rPr>
          <w:sz w:val="28"/>
          <w:szCs w:val="28"/>
        </w:rPr>
      </w:pPr>
      <w:r w:rsidRPr="003A7E50">
        <w:rPr>
          <w:sz w:val="28"/>
          <w:szCs w:val="28"/>
        </w:rPr>
        <w:t xml:space="preserve">Форма обучения – очная. </w:t>
      </w:r>
    </w:p>
    <w:tbl>
      <w:tblPr>
        <w:tblW w:w="10274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824"/>
        <w:gridCol w:w="2590"/>
        <w:gridCol w:w="3261"/>
        <w:gridCol w:w="1059"/>
      </w:tblGrid>
      <w:tr w:rsidR="00A0233F" w:rsidRPr="00A95D49">
        <w:trPr>
          <w:trHeight w:val="502"/>
        </w:trPr>
        <w:tc>
          <w:tcPr>
            <w:tcW w:w="540" w:type="dxa"/>
            <w:vAlign w:val="center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№</w:t>
            </w:r>
          </w:p>
        </w:tc>
        <w:tc>
          <w:tcPr>
            <w:tcW w:w="2824" w:type="dxa"/>
            <w:vAlign w:val="center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Наименование тем</w:t>
            </w:r>
          </w:p>
        </w:tc>
        <w:tc>
          <w:tcPr>
            <w:tcW w:w="2590" w:type="dxa"/>
            <w:vAlign w:val="center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Перечень заданий</w:t>
            </w:r>
          </w:p>
        </w:tc>
        <w:tc>
          <w:tcPr>
            <w:tcW w:w="3261" w:type="dxa"/>
            <w:vAlign w:val="center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Содержание тем</w:t>
            </w:r>
          </w:p>
        </w:tc>
        <w:tc>
          <w:tcPr>
            <w:tcW w:w="1059" w:type="dxa"/>
            <w:vAlign w:val="center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Часы</w:t>
            </w:r>
          </w:p>
        </w:tc>
      </w:tr>
      <w:tr w:rsidR="00A0233F" w:rsidRPr="00A95D49">
        <w:tc>
          <w:tcPr>
            <w:tcW w:w="540" w:type="dxa"/>
          </w:tcPr>
          <w:p w:rsidR="00A0233F" w:rsidRPr="00A0233F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24" w:type="dxa"/>
          </w:tcPr>
          <w:p w:rsidR="00A0233F" w:rsidRPr="00A0233F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90" w:type="dxa"/>
          </w:tcPr>
          <w:p w:rsidR="00A0233F" w:rsidRPr="00A0233F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1" w:type="dxa"/>
          </w:tcPr>
          <w:p w:rsidR="00A0233F" w:rsidRPr="00A0233F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:rsidR="00A0233F" w:rsidRPr="00A0233F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A0233F" w:rsidRPr="0007740D">
        <w:tc>
          <w:tcPr>
            <w:tcW w:w="540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1</w:t>
            </w:r>
          </w:p>
        </w:tc>
        <w:tc>
          <w:tcPr>
            <w:tcW w:w="2824" w:type="dxa"/>
          </w:tcPr>
          <w:p w:rsidR="003F570A" w:rsidRPr="0007740D" w:rsidRDefault="003F570A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Тема 1.</w:t>
            </w:r>
          </w:p>
          <w:p w:rsidR="003F570A" w:rsidRPr="0007740D" w:rsidRDefault="003F570A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 Вводная беседа. Виды графики. </w:t>
            </w:r>
          </w:p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A0233F" w:rsidRPr="0007740D" w:rsidRDefault="003F570A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-</w:t>
            </w:r>
          </w:p>
        </w:tc>
        <w:tc>
          <w:tcPr>
            <w:tcW w:w="3261" w:type="dxa"/>
          </w:tcPr>
          <w:p w:rsidR="00A0233F" w:rsidRPr="0007740D" w:rsidRDefault="003F570A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Цели и задачи курса. Единство и целостность форм художественного произведения. Графика, её место и значение в изобразительном искусстве. Рисунок и печатная графика, их общность и различия. Рисунок и его особенности. Станковая </w:t>
            </w:r>
            <w:r w:rsidRPr="0007740D">
              <w:rPr>
                <w:sz w:val="28"/>
                <w:szCs w:val="28"/>
              </w:rPr>
              <w:lastRenderedPageBreak/>
              <w:t>графика, промышленная графика, книжная графика, прикладная графика, монументальная графика, проектная графика, компьютерная графика, фотографика, шрифты.</w:t>
            </w:r>
          </w:p>
        </w:tc>
        <w:tc>
          <w:tcPr>
            <w:tcW w:w="1059" w:type="dxa"/>
            <w:vAlign w:val="center"/>
          </w:tcPr>
          <w:p w:rsidR="00A0233F" w:rsidRPr="0007740D" w:rsidRDefault="003F570A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lastRenderedPageBreak/>
              <w:t>-</w:t>
            </w:r>
          </w:p>
        </w:tc>
      </w:tr>
      <w:tr w:rsidR="00A0233F" w:rsidRPr="0007740D">
        <w:trPr>
          <w:trHeight w:val="288"/>
        </w:trPr>
        <w:tc>
          <w:tcPr>
            <w:tcW w:w="540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824" w:type="dxa"/>
          </w:tcPr>
          <w:p w:rsidR="003F570A" w:rsidRPr="0007740D" w:rsidRDefault="003F570A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Тема  2.      </w:t>
            </w:r>
          </w:p>
          <w:p w:rsidR="003F570A" w:rsidRPr="0007740D" w:rsidRDefault="003F570A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 Техники графики. Основы для рисования. Инструменты.</w:t>
            </w:r>
          </w:p>
          <w:p w:rsidR="00A0233F" w:rsidRPr="0007740D" w:rsidRDefault="00A0233F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color w:val="000000"/>
                <w:spacing w:val="-6"/>
                <w:sz w:val="28"/>
                <w:szCs w:val="28"/>
              </w:rPr>
            </w:pPr>
          </w:p>
        </w:tc>
        <w:tc>
          <w:tcPr>
            <w:tcW w:w="2590" w:type="dxa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3261" w:type="dxa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Различные техники графики. Древнейшие основы для рисования: деревянные дощечки, пергамент. Появление бумаги. Появление и использование цветных бумаг (</w:t>
            </w:r>
            <w:r w:rsidRPr="0007740D">
              <w:rPr>
                <w:sz w:val="28"/>
                <w:szCs w:val="28"/>
                <w:lang w:val="en-US"/>
              </w:rPr>
              <w:t>XVI</w:t>
            </w:r>
            <w:r w:rsidRPr="0007740D">
              <w:rPr>
                <w:sz w:val="28"/>
                <w:szCs w:val="28"/>
              </w:rPr>
              <w:t>-</w:t>
            </w:r>
            <w:r w:rsidRPr="0007740D">
              <w:rPr>
                <w:sz w:val="28"/>
                <w:szCs w:val="28"/>
                <w:lang w:val="en-US"/>
              </w:rPr>
              <w:t>XVIII</w:t>
            </w:r>
            <w:r w:rsidRPr="0007740D">
              <w:rPr>
                <w:sz w:val="28"/>
                <w:szCs w:val="28"/>
              </w:rPr>
              <w:t xml:space="preserve"> в.в.). Различные виды бумаги. Классификация инструментов и материалов для рисования. Металлические штифты: свинцовый и серебряный. Графитный карандаш. Рисунок графитным карандашом.</w:t>
            </w:r>
          </w:p>
        </w:tc>
        <w:tc>
          <w:tcPr>
            <w:tcW w:w="1059" w:type="dxa"/>
            <w:vAlign w:val="center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</w:tr>
      <w:tr w:rsidR="00A0233F" w:rsidRPr="0007740D">
        <w:tc>
          <w:tcPr>
            <w:tcW w:w="540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3</w:t>
            </w:r>
          </w:p>
        </w:tc>
        <w:tc>
          <w:tcPr>
            <w:tcW w:w="2824" w:type="dxa"/>
          </w:tcPr>
          <w:p w:rsidR="00DD1AF5" w:rsidRPr="0007740D" w:rsidRDefault="005A537E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Тема 3. </w:t>
            </w:r>
          </w:p>
          <w:p w:rsidR="00A0233F" w:rsidRPr="0007740D" w:rsidRDefault="005A537E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Перо и его разновидности. </w:t>
            </w:r>
            <w:r w:rsidRPr="0007740D">
              <w:rPr>
                <w:sz w:val="28"/>
                <w:szCs w:val="28"/>
              </w:rPr>
              <w:lastRenderedPageBreak/>
              <w:t>Комбинации пера и кисти. Жидкости для перового рисунка и рисунков кистью.</w:t>
            </w:r>
          </w:p>
        </w:tc>
        <w:tc>
          <w:tcPr>
            <w:tcW w:w="2590" w:type="dxa"/>
          </w:tcPr>
          <w:p w:rsidR="00A0233F" w:rsidRPr="0007740D" w:rsidRDefault="005A537E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color w:val="000000"/>
                <w:spacing w:val="-2"/>
                <w:sz w:val="28"/>
                <w:szCs w:val="28"/>
              </w:rPr>
              <w:lastRenderedPageBreak/>
              <w:t xml:space="preserve">Самостоятельный просмотр дополнительной </w:t>
            </w:r>
            <w:r w:rsidRPr="0007740D">
              <w:rPr>
                <w:color w:val="000000"/>
                <w:spacing w:val="-2"/>
                <w:sz w:val="28"/>
                <w:szCs w:val="28"/>
              </w:rPr>
              <w:lastRenderedPageBreak/>
              <w:t xml:space="preserve">литературы, закрепление пройденного на уроке материала. </w:t>
            </w:r>
            <w:r w:rsidRPr="0007740D">
              <w:rPr>
                <w:sz w:val="28"/>
                <w:szCs w:val="28"/>
              </w:rPr>
              <w:t>Самостоятельное завершение работы.  Выполнение паспарту.   Подготовка работы к экспонированию.</w:t>
            </w:r>
          </w:p>
        </w:tc>
        <w:tc>
          <w:tcPr>
            <w:tcW w:w="3261" w:type="dxa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lastRenderedPageBreak/>
              <w:t xml:space="preserve">Тростниковое перо, птичьи перья, металлические перья. </w:t>
            </w:r>
            <w:r w:rsidRPr="0007740D">
              <w:rPr>
                <w:sz w:val="28"/>
                <w:szCs w:val="28"/>
              </w:rPr>
              <w:lastRenderedPageBreak/>
              <w:t>Комбинации пера и кисти. Орешковые (галловые) чернила, китайская тушь, сепия, соус, акварель, гуашь, анилиновые чернила. Особенности и эволюция перового рисунка.</w:t>
            </w:r>
          </w:p>
        </w:tc>
        <w:tc>
          <w:tcPr>
            <w:tcW w:w="1059" w:type="dxa"/>
            <w:vAlign w:val="center"/>
          </w:tcPr>
          <w:p w:rsidR="00A0233F" w:rsidRPr="0007740D" w:rsidRDefault="005A537E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lastRenderedPageBreak/>
              <w:t>2</w:t>
            </w:r>
          </w:p>
        </w:tc>
      </w:tr>
      <w:tr w:rsidR="00A0233F" w:rsidRPr="0007740D">
        <w:tc>
          <w:tcPr>
            <w:tcW w:w="540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2824" w:type="dxa"/>
          </w:tcPr>
          <w:p w:rsidR="00DD1AF5" w:rsidRPr="0007740D" w:rsidRDefault="00DD1AF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Тема  4.       </w:t>
            </w:r>
          </w:p>
          <w:p w:rsidR="00DD1AF5" w:rsidRPr="0007740D" w:rsidRDefault="00DD1AF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Рисунок мягкой красочной линией. Рисунок мягким материалом (сангина, соус, уголь) </w:t>
            </w:r>
          </w:p>
          <w:p w:rsidR="00A0233F" w:rsidRPr="0007740D" w:rsidRDefault="00A0233F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A0233F" w:rsidRPr="0007740D" w:rsidRDefault="005A537E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color w:val="000000"/>
                <w:spacing w:val="-2"/>
                <w:sz w:val="28"/>
                <w:szCs w:val="28"/>
              </w:rPr>
              <w:t xml:space="preserve">Самостоятельный просмотр дополнительной литературы, закрепление пройденного на уроке материала. </w:t>
            </w:r>
            <w:r w:rsidRPr="0007740D">
              <w:rPr>
                <w:sz w:val="28"/>
                <w:szCs w:val="28"/>
              </w:rPr>
              <w:t>Самостоятельное завершение работы.  Выполнение паспарту.   Подготовка работы к экспонированию.</w:t>
            </w:r>
          </w:p>
        </w:tc>
        <w:tc>
          <w:tcPr>
            <w:tcW w:w="3261" w:type="dxa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Техника рисунка мягкой красочной линией. Выбор основы для рисования. Выбор материала для рисования. Техника рисунка мягким материалом.</w:t>
            </w:r>
          </w:p>
        </w:tc>
        <w:tc>
          <w:tcPr>
            <w:tcW w:w="1059" w:type="dxa"/>
            <w:vAlign w:val="center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2</w:t>
            </w:r>
          </w:p>
        </w:tc>
      </w:tr>
      <w:tr w:rsidR="00A0233F" w:rsidRPr="0007740D">
        <w:tc>
          <w:tcPr>
            <w:tcW w:w="540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5</w:t>
            </w:r>
          </w:p>
        </w:tc>
        <w:tc>
          <w:tcPr>
            <w:tcW w:w="2824" w:type="dxa"/>
          </w:tcPr>
          <w:p w:rsidR="00DD1AF5" w:rsidRPr="0007740D" w:rsidRDefault="00DD1AF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Тема  5.     Акварель. Бумага, кисти. Гуашь.</w:t>
            </w:r>
          </w:p>
          <w:p w:rsidR="00A0233F" w:rsidRPr="0007740D" w:rsidRDefault="00A0233F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3261" w:type="dxa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Техника живописи акварелью. Выбор бумаг для работы акварелью. Выбор кистей для работы акварелью. </w:t>
            </w:r>
            <w:r w:rsidRPr="0007740D">
              <w:rPr>
                <w:sz w:val="28"/>
                <w:szCs w:val="28"/>
              </w:rPr>
              <w:lastRenderedPageBreak/>
              <w:t>Приспособления для работы акварелью. Техники живописью гуашью.</w:t>
            </w:r>
          </w:p>
        </w:tc>
        <w:tc>
          <w:tcPr>
            <w:tcW w:w="1059" w:type="dxa"/>
            <w:vAlign w:val="center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lastRenderedPageBreak/>
              <w:t>-</w:t>
            </w:r>
          </w:p>
        </w:tc>
      </w:tr>
      <w:tr w:rsidR="00A0233F" w:rsidRPr="0007740D">
        <w:tc>
          <w:tcPr>
            <w:tcW w:w="540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824" w:type="dxa"/>
          </w:tcPr>
          <w:p w:rsidR="00DD1AF5" w:rsidRPr="0007740D" w:rsidRDefault="00DD1AF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Тема  6.     </w:t>
            </w:r>
          </w:p>
          <w:p w:rsidR="00DD1AF5" w:rsidRPr="0007740D" w:rsidRDefault="00DD1AF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Гравюра. </w:t>
            </w:r>
          </w:p>
          <w:p w:rsidR="00A0233F" w:rsidRPr="0007740D" w:rsidRDefault="00A0233F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3261" w:type="dxa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История гравюры. Виды гравюры. Техники гравюры.</w:t>
            </w:r>
          </w:p>
        </w:tc>
        <w:tc>
          <w:tcPr>
            <w:tcW w:w="1059" w:type="dxa"/>
            <w:vAlign w:val="center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</w:tr>
      <w:tr w:rsidR="00A0233F" w:rsidRPr="0007740D">
        <w:tc>
          <w:tcPr>
            <w:tcW w:w="540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7</w:t>
            </w:r>
          </w:p>
        </w:tc>
        <w:tc>
          <w:tcPr>
            <w:tcW w:w="2824" w:type="dxa"/>
          </w:tcPr>
          <w:p w:rsidR="00DD1AF5" w:rsidRPr="0007740D" w:rsidRDefault="00DD1AF5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Тема  7.    </w:t>
            </w:r>
          </w:p>
          <w:p w:rsidR="00DD1AF5" w:rsidRPr="0007740D" w:rsidRDefault="00DD1AF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 Высокая печать. Обрезная продольная ксилография. </w:t>
            </w:r>
          </w:p>
          <w:p w:rsidR="00A0233F" w:rsidRPr="0007740D" w:rsidRDefault="00A0233F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A0233F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3261" w:type="dxa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Оборудование для работы. Инструменты для работы. Подготовка доски для работы. Нанесение изображения на доску. Печать.</w:t>
            </w:r>
          </w:p>
        </w:tc>
        <w:tc>
          <w:tcPr>
            <w:tcW w:w="1059" w:type="dxa"/>
            <w:vAlign w:val="center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</w:tr>
      <w:tr w:rsidR="00A0233F" w:rsidRPr="0007740D">
        <w:tc>
          <w:tcPr>
            <w:tcW w:w="540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  <w:lang w:val="en-US"/>
              </w:rPr>
            </w:pPr>
            <w:r w:rsidRPr="0007740D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2824" w:type="dxa"/>
          </w:tcPr>
          <w:p w:rsidR="00DD1AF5" w:rsidRPr="0007740D" w:rsidRDefault="00DD1AF5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Тема  8.     </w:t>
            </w:r>
          </w:p>
          <w:p w:rsidR="00DD1AF5" w:rsidRPr="0007740D" w:rsidRDefault="00DD1AF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Высокая печать. </w:t>
            </w:r>
            <w:r w:rsidR="007756EF" w:rsidRPr="0007740D">
              <w:rPr>
                <w:sz w:val="28"/>
                <w:szCs w:val="28"/>
              </w:rPr>
              <w:t>Торцовая ксилография</w:t>
            </w:r>
          </w:p>
          <w:p w:rsidR="00A0233F" w:rsidRPr="0007740D" w:rsidRDefault="00A0233F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A0233F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3261" w:type="dxa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Оборудование для работы. Инструменты для работы. Подготовка доски для работы. Нанесение изображения на доску. Печать.</w:t>
            </w:r>
          </w:p>
        </w:tc>
        <w:tc>
          <w:tcPr>
            <w:tcW w:w="1059" w:type="dxa"/>
            <w:vAlign w:val="center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</w:tr>
      <w:tr w:rsidR="00A0233F" w:rsidRPr="0007740D">
        <w:tc>
          <w:tcPr>
            <w:tcW w:w="540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  <w:lang w:val="en-US"/>
              </w:rPr>
            </w:pPr>
            <w:r w:rsidRPr="0007740D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2824" w:type="dxa"/>
          </w:tcPr>
          <w:p w:rsidR="00DD1AF5" w:rsidRPr="0007740D" w:rsidRDefault="00DD1AF5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Тема  9.     </w:t>
            </w:r>
          </w:p>
          <w:p w:rsidR="00DD1AF5" w:rsidRPr="0007740D" w:rsidRDefault="00DD1AF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Высокая печать. </w:t>
            </w:r>
          </w:p>
          <w:p w:rsidR="00A0233F" w:rsidRPr="0007740D" w:rsidRDefault="007756EF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Линогравюра.</w:t>
            </w:r>
          </w:p>
        </w:tc>
        <w:tc>
          <w:tcPr>
            <w:tcW w:w="2590" w:type="dxa"/>
          </w:tcPr>
          <w:p w:rsidR="00A0233F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3261" w:type="dxa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Оборудование для работы. Инструменты для работы. Подготовка доски для работы. Нанесение изображения на доску. Печать.</w:t>
            </w:r>
          </w:p>
        </w:tc>
        <w:tc>
          <w:tcPr>
            <w:tcW w:w="1059" w:type="dxa"/>
            <w:vAlign w:val="center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</w:tr>
      <w:tr w:rsidR="00A0233F" w:rsidRPr="0007740D">
        <w:tc>
          <w:tcPr>
            <w:tcW w:w="540" w:type="dxa"/>
          </w:tcPr>
          <w:p w:rsidR="00A0233F" w:rsidRPr="007756EF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7756EF">
              <w:rPr>
                <w:sz w:val="28"/>
                <w:szCs w:val="28"/>
              </w:rPr>
              <w:t>10</w:t>
            </w:r>
          </w:p>
        </w:tc>
        <w:tc>
          <w:tcPr>
            <w:tcW w:w="2824" w:type="dxa"/>
          </w:tcPr>
          <w:p w:rsidR="00DD1AF5" w:rsidRPr="0007740D" w:rsidRDefault="00DD1AF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Тема  10.     </w:t>
            </w:r>
          </w:p>
          <w:p w:rsidR="00DD1AF5" w:rsidRPr="0007740D" w:rsidRDefault="00DD1AF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Высокая гравюра на металле. </w:t>
            </w:r>
          </w:p>
          <w:p w:rsidR="00A0233F" w:rsidRPr="0007740D" w:rsidRDefault="00A0233F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A0233F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3261" w:type="dxa"/>
          </w:tcPr>
          <w:p w:rsidR="00DD1AF5" w:rsidRPr="0007740D" w:rsidRDefault="00DD1AF5" w:rsidP="006C556C">
            <w:pPr>
              <w:spacing w:line="360" w:lineRule="auto"/>
              <w:rPr>
                <w:b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Оборудование для работы. Подготовка доски для работы. Нанесение изображения на доску. Печать.</w:t>
            </w:r>
          </w:p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lastRenderedPageBreak/>
              <w:t>-</w:t>
            </w:r>
          </w:p>
        </w:tc>
      </w:tr>
      <w:tr w:rsidR="00A0233F" w:rsidRPr="0007740D">
        <w:trPr>
          <w:trHeight w:val="265"/>
        </w:trPr>
        <w:tc>
          <w:tcPr>
            <w:tcW w:w="540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lastRenderedPageBreak/>
              <w:t>11</w:t>
            </w:r>
          </w:p>
        </w:tc>
        <w:tc>
          <w:tcPr>
            <w:tcW w:w="2824" w:type="dxa"/>
          </w:tcPr>
          <w:p w:rsidR="00DD1AF5" w:rsidRPr="0007740D" w:rsidRDefault="00DD1AF5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Тема  11.</w:t>
            </w:r>
          </w:p>
          <w:p w:rsidR="00DD1AF5" w:rsidRPr="0007740D" w:rsidRDefault="00DD1AF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Глубокая печать. Резцовая гравюра на меди. </w:t>
            </w:r>
          </w:p>
          <w:p w:rsidR="00A0233F" w:rsidRPr="0007740D" w:rsidRDefault="00A0233F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A0233F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Оборудование для работы. Подготовка доски для работы. Нанесение изображения на доску. Печать.</w:t>
            </w:r>
          </w:p>
        </w:tc>
        <w:tc>
          <w:tcPr>
            <w:tcW w:w="1059" w:type="dxa"/>
            <w:vAlign w:val="center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</w:tr>
      <w:tr w:rsidR="00A0233F" w:rsidRPr="0007740D">
        <w:trPr>
          <w:trHeight w:val="265"/>
        </w:trPr>
        <w:tc>
          <w:tcPr>
            <w:tcW w:w="540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12</w:t>
            </w:r>
          </w:p>
        </w:tc>
        <w:tc>
          <w:tcPr>
            <w:tcW w:w="2824" w:type="dxa"/>
          </w:tcPr>
          <w:p w:rsidR="00DD1AF5" w:rsidRPr="0007740D" w:rsidRDefault="00DD1AF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Тема  12.     Глубокая печать. «Сухая игла». Офорт. </w:t>
            </w:r>
          </w:p>
          <w:p w:rsidR="00A0233F" w:rsidRPr="0007740D" w:rsidRDefault="00A0233F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A0233F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Оборудование для работы. Подготовка доски для работы. Нанесение изображения на доску. Печать.</w:t>
            </w:r>
          </w:p>
        </w:tc>
        <w:tc>
          <w:tcPr>
            <w:tcW w:w="1059" w:type="dxa"/>
            <w:vAlign w:val="center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</w:tr>
      <w:tr w:rsidR="00A0233F" w:rsidRPr="0007740D">
        <w:trPr>
          <w:trHeight w:val="265"/>
        </w:trPr>
        <w:tc>
          <w:tcPr>
            <w:tcW w:w="540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13</w:t>
            </w:r>
          </w:p>
        </w:tc>
        <w:tc>
          <w:tcPr>
            <w:tcW w:w="2824" w:type="dxa"/>
          </w:tcPr>
          <w:p w:rsidR="00DD1AF5" w:rsidRPr="0007740D" w:rsidRDefault="00DD1AF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Тема  13.     Глубокая печать. Пунктир. </w:t>
            </w:r>
          </w:p>
          <w:p w:rsidR="00A0233F" w:rsidRPr="0007740D" w:rsidRDefault="00A0233F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A0233F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Оборудование для работы. Подготовка доски для работы. Нанесение изображения на доску. Печать.</w:t>
            </w:r>
          </w:p>
        </w:tc>
        <w:tc>
          <w:tcPr>
            <w:tcW w:w="1059" w:type="dxa"/>
            <w:vAlign w:val="center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</w:tr>
      <w:tr w:rsidR="00A0233F" w:rsidRPr="0007740D">
        <w:trPr>
          <w:trHeight w:val="265"/>
        </w:trPr>
        <w:tc>
          <w:tcPr>
            <w:tcW w:w="540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14</w:t>
            </w:r>
          </w:p>
        </w:tc>
        <w:tc>
          <w:tcPr>
            <w:tcW w:w="2824" w:type="dxa"/>
          </w:tcPr>
          <w:p w:rsidR="00F74DE5" w:rsidRPr="0007740D" w:rsidRDefault="00F74DE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Тема  14.     Глубокая печать. Меццо-тинто (или «чёрная манера»). </w:t>
            </w:r>
          </w:p>
          <w:p w:rsidR="00A0233F" w:rsidRPr="0007740D" w:rsidRDefault="00A0233F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A0233F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Оборудование для работы. Подготовка доски для работы. Нанесение изображения на доску. Печать.</w:t>
            </w:r>
          </w:p>
        </w:tc>
        <w:tc>
          <w:tcPr>
            <w:tcW w:w="1059" w:type="dxa"/>
            <w:vAlign w:val="center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</w:tr>
      <w:tr w:rsidR="00A0233F" w:rsidRPr="0007740D">
        <w:trPr>
          <w:trHeight w:val="265"/>
        </w:trPr>
        <w:tc>
          <w:tcPr>
            <w:tcW w:w="540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15</w:t>
            </w:r>
          </w:p>
        </w:tc>
        <w:tc>
          <w:tcPr>
            <w:tcW w:w="2824" w:type="dxa"/>
          </w:tcPr>
          <w:p w:rsidR="00F74DE5" w:rsidRPr="0007740D" w:rsidRDefault="00F74DE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Тема  15.     Глубокая печать. Лавис. Акватинта. «Мягкий лак» («срывной лак»). </w:t>
            </w:r>
          </w:p>
          <w:p w:rsidR="00A0233F" w:rsidRPr="0007740D" w:rsidRDefault="00A0233F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A0233F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A0233F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Оборудование для работы. Подготовка доски для работы. Нанесение изображения на доску. Травление. Печать.</w:t>
            </w:r>
          </w:p>
        </w:tc>
        <w:tc>
          <w:tcPr>
            <w:tcW w:w="1059" w:type="dxa"/>
            <w:vAlign w:val="center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</w:tr>
      <w:tr w:rsidR="00A0233F" w:rsidRPr="0007740D">
        <w:trPr>
          <w:trHeight w:val="265"/>
        </w:trPr>
        <w:tc>
          <w:tcPr>
            <w:tcW w:w="540" w:type="dxa"/>
          </w:tcPr>
          <w:p w:rsidR="00A0233F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16</w:t>
            </w:r>
          </w:p>
        </w:tc>
        <w:tc>
          <w:tcPr>
            <w:tcW w:w="2824" w:type="dxa"/>
          </w:tcPr>
          <w:p w:rsidR="00F74DE5" w:rsidRPr="0007740D" w:rsidRDefault="00F74DE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Тема 16.     Глубокая печать. Техника многокрасочной </w:t>
            </w:r>
            <w:r w:rsidRPr="0007740D">
              <w:rPr>
                <w:sz w:val="28"/>
                <w:szCs w:val="28"/>
              </w:rPr>
              <w:lastRenderedPageBreak/>
              <w:t xml:space="preserve">печати. </w:t>
            </w:r>
          </w:p>
          <w:p w:rsidR="00A0233F" w:rsidRPr="0007740D" w:rsidRDefault="00A0233F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A0233F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lastRenderedPageBreak/>
              <w:t>-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A0233F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Оборудование для работы. Инструменты для работы. Подготовка </w:t>
            </w:r>
            <w:r w:rsidRPr="0007740D">
              <w:rPr>
                <w:sz w:val="28"/>
                <w:szCs w:val="28"/>
              </w:rPr>
              <w:lastRenderedPageBreak/>
              <w:t>доски для работы. Нанесение изображения на доску. Печать.</w:t>
            </w:r>
          </w:p>
        </w:tc>
        <w:tc>
          <w:tcPr>
            <w:tcW w:w="1059" w:type="dxa"/>
            <w:vAlign w:val="center"/>
          </w:tcPr>
          <w:p w:rsidR="00A0233F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lastRenderedPageBreak/>
              <w:t>-</w:t>
            </w:r>
          </w:p>
        </w:tc>
      </w:tr>
      <w:tr w:rsidR="00F74DE5" w:rsidRPr="0007740D">
        <w:trPr>
          <w:trHeight w:val="265"/>
        </w:trPr>
        <w:tc>
          <w:tcPr>
            <w:tcW w:w="540" w:type="dxa"/>
          </w:tcPr>
          <w:p w:rsidR="00F74DE5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lastRenderedPageBreak/>
              <w:t>17</w:t>
            </w:r>
          </w:p>
        </w:tc>
        <w:tc>
          <w:tcPr>
            <w:tcW w:w="2824" w:type="dxa"/>
          </w:tcPr>
          <w:p w:rsidR="00F74DE5" w:rsidRPr="0007740D" w:rsidRDefault="00F74DE5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Тема  17.</w:t>
            </w:r>
          </w:p>
          <w:p w:rsidR="00F74DE5" w:rsidRPr="0007740D" w:rsidRDefault="00F74DE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Глубокая печать. «Карандашная» и «пастельная» манеры. </w:t>
            </w:r>
          </w:p>
          <w:p w:rsidR="00F74DE5" w:rsidRPr="0007740D" w:rsidRDefault="00F74DE5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F74DE5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F74DE5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Инструменты для работы. Подготовка доски для работы. Нанесение изображения на доску. Печать.</w:t>
            </w:r>
          </w:p>
        </w:tc>
        <w:tc>
          <w:tcPr>
            <w:tcW w:w="1059" w:type="dxa"/>
            <w:vAlign w:val="center"/>
          </w:tcPr>
          <w:p w:rsidR="00F74DE5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</w:tr>
      <w:tr w:rsidR="00F74DE5" w:rsidRPr="0007740D">
        <w:trPr>
          <w:trHeight w:val="265"/>
        </w:trPr>
        <w:tc>
          <w:tcPr>
            <w:tcW w:w="540" w:type="dxa"/>
          </w:tcPr>
          <w:p w:rsidR="00F74DE5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18</w:t>
            </w:r>
          </w:p>
        </w:tc>
        <w:tc>
          <w:tcPr>
            <w:tcW w:w="2824" w:type="dxa"/>
          </w:tcPr>
          <w:p w:rsidR="00F74DE5" w:rsidRPr="0007740D" w:rsidRDefault="00F74DE5" w:rsidP="006C556C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Тема  18.</w:t>
            </w:r>
          </w:p>
          <w:p w:rsidR="00F74DE5" w:rsidRPr="0007740D" w:rsidRDefault="00F74DE5" w:rsidP="006C556C">
            <w:pPr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Глубокая печать. Цветная акватинта. Комбинированные техники. </w:t>
            </w:r>
          </w:p>
          <w:p w:rsidR="00F74DE5" w:rsidRPr="0007740D" w:rsidRDefault="00F74DE5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F74DE5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F74DE5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Инструменты для работы. Подготовка доски для работы. Нанесение изображения на доску. Травление. Печать.</w:t>
            </w:r>
          </w:p>
        </w:tc>
        <w:tc>
          <w:tcPr>
            <w:tcW w:w="1059" w:type="dxa"/>
            <w:vAlign w:val="center"/>
          </w:tcPr>
          <w:p w:rsidR="00F74DE5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</w:tr>
      <w:tr w:rsidR="00F74DE5" w:rsidRPr="0007740D">
        <w:trPr>
          <w:trHeight w:val="265"/>
        </w:trPr>
        <w:tc>
          <w:tcPr>
            <w:tcW w:w="540" w:type="dxa"/>
          </w:tcPr>
          <w:p w:rsidR="00F74DE5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19</w:t>
            </w:r>
          </w:p>
        </w:tc>
        <w:tc>
          <w:tcPr>
            <w:tcW w:w="2824" w:type="dxa"/>
          </w:tcPr>
          <w:p w:rsidR="00F74DE5" w:rsidRPr="0007740D" w:rsidRDefault="007756EF" w:rsidP="006C556C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Контрольная работа</w:t>
            </w:r>
          </w:p>
          <w:p w:rsidR="00F74DE5" w:rsidRPr="0007740D" w:rsidRDefault="00F74DE5" w:rsidP="006C556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90" w:type="dxa"/>
          </w:tcPr>
          <w:p w:rsidR="00F74DE5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07740D">
              <w:rPr>
                <w:rFonts w:ascii="Arial" w:hAnsi="Arial" w:cs="Arial"/>
                <w:sz w:val="28"/>
                <w:szCs w:val="28"/>
              </w:rPr>
              <w:t>-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:rsidR="00F74DE5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:rsidR="00F74DE5" w:rsidRPr="0007740D" w:rsidRDefault="00F74DE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0233F" w:rsidRPr="00A95D49">
        <w:trPr>
          <w:trHeight w:val="266"/>
        </w:trPr>
        <w:tc>
          <w:tcPr>
            <w:tcW w:w="540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24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2590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3261" w:type="dxa"/>
          </w:tcPr>
          <w:p w:rsidR="00A0233F" w:rsidRPr="0007740D" w:rsidRDefault="00A0233F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right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 xml:space="preserve">                        Всего:</w:t>
            </w:r>
          </w:p>
        </w:tc>
        <w:tc>
          <w:tcPr>
            <w:tcW w:w="1059" w:type="dxa"/>
            <w:vAlign w:val="center"/>
          </w:tcPr>
          <w:p w:rsidR="00A0233F" w:rsidRPr="0007740D" w:rsidRDefault="00DD1AF5" w:rsidP="006C556C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sz w:val="28"/>
                <w:szCs w:val="28"/>
              </w:rPr>
            </w:pPr>
            <w:r w:rsidRPr="0007740D">
              <w:rPr>
                <w:sz w:val="28"/>
                <w:szCs w:val="28"/>
              </w:rPr>
              <w:t>4</w:t>
            </w:r>
          </w:p>
        </w:tc>
      </w:tr>
    </w:tbl>
    <w:p w:rsidR="002A65AF" w:rsidRDefault="002A65AF" w:rsidP="006C556C">
      <w:pPr>
        <w:widowControl w:val="0"/>
        <w:autoSpaceDE w:val="0"/>
        <w:adjustRightInd w:val="0"/>
        <w:spacing w:line="360" w:lineRule="auto"/>
        <w:jc w:val="both"/>
        <w:rPr>
          <w:sz w:val="28"/>
          <w:szCs w:val="28"/>
        </w:rPr>
      </w:pPr>
    </w:p>
    <w:p w:rsidR="002A65AF" w:rsidRDefault="002A65AF" w:rsidP="006C556C">
      <w:pPr>
        <w:widowControl w:val="0"/>
        <w:autoSpaceDE w:val="0"/>
        <w:adjustRightInd w:val="0"/>
        <w:spacing w:line="360" w:lineRule="auto"/>
        <w:jc w:val="both"/>
        <w:rPr>
          <w:sz w:val="28"/>
          <w:szCs w:val="28"/>
        </w:rPr>
      </w:pPr>
    </w:p>
    <w:p w:rsidR="0079748B" w:rsidRDefault="0079748B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79748B" w:rsidRDefault="0079748B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79748B" w:rsidRDefault="0079748B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79748B" w:rsidRDefault="0079748B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79748B" w:rsidRDefault="0079748B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79748B" w:rsidRDefault="0079748B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79748B" w:rsidRDefault="0079748B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79748B" w:rsidRDefault="0079748B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79748B" w:rsidRDefault="0079748B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79748B" w:rsidRDefault="0079748B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79748B" w:rsidRDefault="0079748B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79748B" w:rsidRDefault="0079748B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79748B" w:rsidRDefault="0079748B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79748B" w:rsidRDefault="0079748B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79748B" w:rsidRDefault="0079748B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79748B" w:rsidRDefault="0079748B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79748B" w:rsidRDefault="0079748B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</w:p>
    <w:p w:rsidR="0079748B" w:rsidRDefault="003C735A" w:rsidP="0079748B">
      <w:pPr>
        <w:widowControl w:val="0"/>
        <w:autoSpaceDE w:val="0"/>
        <w:adjustRightInd w:val="0"/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8</w:t>
      </w:r>
      <w:r w:rsidR="0079748B">
        <w:rPr>
          <w:b/>
          <w:sz w:val="28"/>
          <w:szCs w:val="28"/>
          <w:u w:val="single"/>
        </w:rPr>
        <w:t>. Перечень основной и дополнительной учебной литературы</w:t>
      </w:r>
    </w:p>
    <w:p w:rsidR="0079748B" w:rsidRDefault="0079748B" w:rsidP="0079748B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Основная:</w:t>
      </w:r>
    </w:p>
    <w:p w:rsidR="0079748B" w:rsidRDefault="0079748B" w:rsidP="0079748B">
      <w:pPr>
        <w:numPr>
          <w:ilvl w:val="0"/>
          <w:numId w:val="4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Лауэр Д. Основы дизайна. - Издательство Питер, 2014г.</w:t>
      </w:r>
    </w:p>
    <w:p w:rsidR="0079748B" w:rsidRDefault="0079748B" w:rsidP="0079748B">
      <w:pPr>
        <w:numPr>
          <w:ilvl w:val="0"/>
          <w:numId w:val="4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Уилхьюд Э. Дизайн всемирная история. - Издательство Магма, 2017г.</w:t>
      </w:r>
    </w:p>
    <w:p w:rsidR="0079748B" w:rsidRDefault="0079748B" w:rsidP="0079748B">
      <w:pPr>
        <w:numPr>
          <w:ilvl w:val="0"/>
          <w:numId w:val="4"/>
        </w:num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Филл Шарлотта История дизайна. - Издательство КоЛибри, 2015г.</w:t>
      </w:r>
    </w:p>
    <w:p w:rsidR="0079748B" w:rsidRDefault="0079748B" w:rsidP="0079748B">
      <w:pPr>
        <w:spacing w:line="360" w:lineRule="auto"/>
        <w:ind w:left="360"/>
        <w:rPr>
          <w:b/>
          <w:bCs/>
          <w:sz w:val="28"/>
          <w:szCs w:val="28"/>
        </w:rPr>
      </w:pPr>
    </w:p>
    <w:p w:rsidR="0079748B" w:rsidRDefault="0079748B" w:rsidP="0079748B">
      <w:pPr>
        <w:spacing w:line="360" w:lineRule="auto"/>
        <w:ind w:left="36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дополнительная: </w:t>
      </w:r>
    </w:p>
    <w:p w:rsidR="0079748B" w:rsidRDefault="0079748B" w:rsidP="0079748B">
      <w:pPr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1. Арнхейм Р. Искусство и визуальное восприятие. - М., 1974.</w:t>
      </w:r>
    </w:p>
    <w:p w:rsidR="0079748B" w:rsidRDefault="0079748B" w:rsidP="0079748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 Буткевич Л.М. История орнамента. Учебное пособие для студентов ВУЗов. - М.: Гуманит. Изд. Центр ВЛАДОС, 2003. - 272 с.: ил.</w:t>
      </w:r>
    </w:p>
    <w:p w:rsidR="0079748B" w:rsidRDefault="0079748B" w:rsidP="0079748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  Бесчастнов Н.П. Чёрно-белая графика : учеб. пособие для студентов ВУЗов. - М.: Гуманитар.изд.центр ВЛАДОС; 2005. - 271 с.: ил.</w:t>
      </w:r>
    </w:p>
    <w:p w:rsidR="0079748B" w:rsidRDefault="0079748B" w:rsidP="0079748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4. Бесчастнов Н.П. Графика натюрморта: учеб. пособие для студентов ВУЗов. - М.: Гуманитар.изд.центр ВЛАДОС; 2008. - 255 с.: ил.</w:t>
      </w:r>
    </w:p>
    <w:p w:rsidR="0079748B" w:rsidRDefault="0079748B" w:rsidP="0079748B">
      <w:pPr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5. Васютинский Н.А. Золотая пропорция. - М., 1990.</w:t>
      </w:r>
    </w:p>
    <w:p w:rsidR="0079748B" w:rsidRDefault="0079748B" w:rsidP="0079748B">
      <w:pPr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6. Иттен, И. Искусство цвета. Учебник-М.: Д. Андронов,2004.-260с.</w:t>
      </w:r>
    </w:p>
    <w:p w:rsidR="0079748B" w:rsidRDefault="0079748B" w:rsidP="0079748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7. Иттен И. Искусство формы: Мой форкурс в Баухаузе и другихшколах / Пер. с нем. и предисл.: Л. Монахова. - М. изд. Д.Аронов,  2008.  - 136 с.; ил.</w:t>
      </w:r>
    </w:p>
    <w:p w:rsidR="0079748B" w:rsidRDefault="0079748B" w:rsidP="0079748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8. Голубева О.Л. Основы композиции. - М., 2001. </w:t>
      </w:r>
    </w:p>
    <w:p w:rsidR="0079748B" w:rsidRDefault="0079748B" w:rsidP="0079748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9. Даглдиян К.Т. Декоративная композиция. : учебн. пособие. -  Ростов-на-Дону: Феникс, 2010. - 312 с. ил.</w:t>
      </w:r>
    </w:p>
    <w:p w:rsidR="0079748B" w:rsidRDefault="0079748B" w:rsidP="0079748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10. Рузова Е.И., Курасов С.В. Основы композиции в дизайне среды. Практический курс. Учебное пособие. – М.: ИГХПА им. С.Г. Строганова. 2010. – 216 с. Ил.</w:t>
      </w:r>
    </w:p>
    <w:p w:rsidR="0079748B" w:rsidRDefault="0079748B" w:rsidP="0079748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11. Сомов Ю.С. Композиция в технике. - М.: Машиностроение, 1997</w:t>
      </w:r>
    </w:p>
    <w:p w:rsidR="0079748B" w:rsidRDefault="0079748B" w:rsidP="0079748B">
      <w:pPr>
        <w:spacing w:line="360" w:lineRule="auto"/>
        <w:rPr>
          <w:color w:val="000000"/>
          <w:sz w:val="28"/>
          <w:szCs w:val="28"/>
        </w:rPr>
      </w:pPr>
      <w:r>
        <w:rPr>
          <w:sz w:val="28"/>
          <w:szCs w:val="28"/>
        </w:rPr>
        <w:t>12. Устин, Виталий. Композиция в дизайне. Методические основы композиционно-художественного формообразования в дизайнерском творчестве: учебное пособие. - М.:АСТ: Астрель, 2007. - 239, с.:ил.</w:t>
      </w:r>
    </w:p>
    <w:p w:rsidR="0079748B" w:rsidRDefault="0079748B" w:rsidP="0079748B">
      <w:pPr>
        <w:spacing w:line="360" w:lineRule="auto"/>
        <w:rPr>
          <w:b/>
          <w:bCs/>
          <w:sz w:val="28"/>
          <w:szCs w:val="28"/>
        </w:rPr>
      </w:pPr>
      <w:r>
        <w:rPr>
          <w:sz w:val="28"/>
          <w:szCs w:val="28"/>
        </w:rPr>
        <w:t>13. Шугаев, В. М. Орнамент на ткани: Учебник—М.: Андронов,2009.-314с.</w:t>
      </w:r>
    </w:p>
    <w:p w:rsidR="009D13C4" w:rsidRDefault="009D13C4" w:rsidP="009D13C4">
      <w:pPr>
        <w:ind w:firstLine="709"/>
        <w:jc w:val="center"/>
        <w:outlineLvl w:val="0"/>
        <w:rPr>
          <w:b/>
          <w:caps/>
          <w:sz w:val="28"/>
          <w:szCs w:val="28"/>
        </w:rPr>
      </w:pPr>
    </w:p>
    <w:p w:rsidR="009D13C4" w:rsidRDefault="009D13C4" w:rsidP="009D13C4">
      <w:pPr>
        <w:ind w:firstLine="709"/>
        <w:jc w:val="center"/>
        <w:outlineLvl w:val="0"/>
        <w:rPr>
          <w:b/>
          <w:caps/>
          <w:sz w:val="28"/>
          <w:szCs w:val="28"/>
        </w:rPr>
      </w:pPr>
    </w:p>
    <w:p w:rsidR="009D13C4" w:rsidRDefault="009D13C4" w:rsidP="009D13C4">
      <w:pPr>
        <w:ind w:firstLine="709"/>
        <w:jc w:val="center"/>
        <w:outlineLvl w:val="0"/>
        <w:rPr>
          <w:b/>
          <w:caps/>
          <w:sz w:val="28"/>
          <w:szCs w:val="28"/>
        </w:rPr>
      </w:pPr>
    </w:p>
    <w:p w:rsidR="009D13C4" w:rsidRDefault="009D13C4" w:rsidP="009D13C4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>Лист переутверждения рабочей программы</w:t>
      </w:r>
    </w:p>
    <w:p w:rsidR="009D13C4" w:rsidRDefault="009D13C4" w:rsidP="009D13C4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дисциплины (профессионального модуля)</w:t>
      </w:r>
    </w:p>
    <w:p w:rsidR="009D13C4" w:rsidRDefault="009D13C4" w:rsidP="009D13C4">
      <w:pPr>
        <w:ind w:firstLine="709"/>
        <w:jc w:val="both"/>
      </w:pPr>
    </w:p>
    <w:p w:rsidR="009D13C4" w:rsidRDefault="009D13C4" w:rsidP="009D13C4">
      <w:pPr>
        <w:ind w:firstLine="709"/>
        <w:jc w:val="both"/>
        <w:rPr>
          <w:sz w:val="20"/>
          <w:szCs w:val="20"/>
        </w:rPr>
      </w:pPr>
    </w:p>
    <w:p w:rsidR="009D13C4" w:rsidRDefault="009D13C4" w:rsidP="009D13C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Рабочая программа: </w:t>
      </w:r>
      <w:r w:rsidRPr="00BB3F87">
        <w:rPr>
          <w:b/>
          <w:color w:val="000000"/>
          <w:sz w:val="28"/>
          <w:szCs w:val="28"/>
        </w:rPr>
        <w:t>МДК 01.05 Техника графики</w:t>
      </w:r>
    </w:p>
    <w:p w:rsidR="009D13C4" w:rsidRDefault="009D13C4" w:rsidP="009D13C4">
      <w:pPr>
        <w:tabs>
          <w:tab w:val="left" w:leader="underscore" w:pos="2067"/>
          <w:tab w:val="left" w:leader="underscore" w:pos="2783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одобрена на 2025_/2026  учебный год на заседании предметно-цикловой </w:t>
      </w:r>
    </w:p>
    <w:p w:rsidR="009D13C4" w:rsidRDefault="009D13C4" w:rsidP="009D13C4">
      <w:pPr>
        <w:tabs>
          <w:tab w:val="left" w:leader="underscore" w:pos="9210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комиссии художественных дисциплин</w:t>
      </w:r>
    </w:p>
    <w:p w:rsidR="009D13C4" w:rsidRDefault="009D13C4" w:rsidP="009D13C4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  <w:rPr>
          <w:sz w:val="28"/>
          <w:szCs w:val="28"/>
        </w:rPr>
      </w:pPr>
      <w:r>
        <w:rPr>
          <w:sz w:val="28"/>
          <w:szCs w:val="28"/>
        </w:rPr>
        <w:t>от13.05.2025 г., протокол №9</w:t>
      </w:r>
    </w:p>
    <w:p w:rsidR="0007740D" w:rsidRDefault="0007740D" w:rsidP="006C556C">
      <w:pPr>
        <w:widowControl w:val="0"/>
        <w:autoSpaceDE w:val="0"/>
        <w:adjustRightInd w:val="0"/>
        <w:spacing w:line="360" w:lineRule="auto"/>
        <w:jc w:val="both"/>
        <w:rPr>
          <w:b/>
          <w:sz w:val="28"/>
          <w:szCs w:val="28"/>
        </w:rPr>
      </w:pPr>
    </w:p>
    <w:sectPr w:rsidR="0007740D" w:rsidSect="00BB3F87">
      <w:footerReference w:type="default" r:id="rId10"/>
      <w:pgSz w:w="11906" w:h="16838"/>
      <w:pgMar w:top="1134" w:right="1274" w:bottom="1134" w:left="1701" w:header="567" w:footer="567" w:gutter="0"/>
      <w:pgNumType w:start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1D61" w:rsidRDefault="00301D61">
      <w:r>
        <w:separator/>
      </w:r>
    </w:p>
  </w:endnote>
  <w:endnote w:type="continuationSeparator" w:id="1">
    <w:p w:rsidR="00301D61" w:rsidRDefault="00301D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76A" w:rsidRDefault="00874652">
    <w:pPr>
      <w:pStyle w:val="a9"/>
      <w:jc w:val="right"/>
    </w:pPr>
    <w:fldSimple w:instr=" PAGE   \* MERGEFORMAT ">
      <w:r w:rsidR="009D13C4">
        <w:rPr>
          <w:noProof/>
        </w:rPr>
        <w:t>35</w:t>
      </w:r>
    </w:fldSimple>
  </w:p>
  <w:p w:rsidR="00C7076A" w:rsidRDefault="00C7076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1D61" w:rsidRDefault="00301D61">
      <w:r>
        <w:separator/>
      </w:r>
    </w:p>
  </w:footnote>
  <w:footnote w:type="continuationSeparator" w:id="1">
    <w:p w:rsidR="00301D61" w:rsidRDefault="00301D6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8055F2E"/>
    <w:multiLevelType w:val="hybridMultilevel"/>
    <w:tmpl w:val="80E69CC4"/>
    <w:lvl w:ilvl="0" w:tplc="89D2D35E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</w:rPr>
    </w:lvl>
    <w:lvl w:ilvl="1" w:tplc="5450ED0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FC650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C7AB9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0CEB9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1AEAA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FB810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DD0282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5B4C2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>
    <w:nsid w:val="0B532D8D"/>
    <w:multiLevelType w:val="hybridMultilevel"/>
    <w:tmpl w:val="FC142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6440FE"/>
    <w:multiLevelType w:val="multilevel"/>
    <w:tmpl w:val="34C4B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4F034F"/>
    <w:multiLevelType w:val="hybridMultilevel"/>
    <w:tmpl w:val="E5C0A36A"/>
    <w:lvl w:ilvl="0" w:tplc="BBC6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6B36A7"/>
    <w:multiLevelType w:val="hybridMultilevel"/>
    <w:tmpl w:val="D50E14BC"/>
    <w:lvl w:ilvl="0" w:tplc="C67C15B0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 w:cs="Times New Roman" w:hint="default"/>
      </w:rPr>
    </w:lvl>
    <w:lvl w:ilvl="1" w:tplc="79A671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1E6C7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6E03E9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C16EC4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9D0F1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1AA086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494BAA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1ECE3E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699134FA"/>
    <w:multiLevelType w:val="hybridMultilevel"/>
    <w:tmpl w:val="183CFAD6"/>
    <w:name w:val="Нумерованный список 3"/>
    <w:lvl w:ilvl="0" w:tplc="8BA4AE50">
      <w:start w:val="1"/>
      <w:numFmt w:val="decimal"/>
      <w:lvlText w:val="%1."/>
      <w:lvlJc w:val="left"/>
      <w:pPr>
        <w:ind w:left="0" w:firstLine="0"/>
      </w:pPr>
    </w:lvl>
    <w:lvl w:ilvl="1" w:tplc="B4443A10">
      <w:numFmt w:val="bullet"/>
      <w:lvlText w:val="o"/>
      <w:lvlJc w:val="left"/>
      <w:pPr>
        <w:ind w:left="1080" w:firstLine="0"/>
      </w:pPr>
      <w:rPr>
        <w:rFonts w:ascii="Courier New" w:eastAsia="Courier New" w:hAnsi="Courier New" w:cs="Courier New"/>
      </w:rPr>
    </w:lvl>
    <w:lvl w:ilvl="2" w:tplc="E6D6309A">
      <w:numFmt w:val="bullet"/>
      <w:lvlText w:val="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4741966">
      <w:numFmt w:val="bullet"/>
      <w:lvlText w:val="·"/>
      <w:lvlJc w:val="left"/>
      <w:pPr>
        <w:ind w:left="2520" w:firstLine="0"/>
      </w:pPr>
      <w:rPr>
        <w:rFonts w:ascii="Symbol" w:eastAsia="Symbol" w:hAnsi="Symbol" w:cs="Symbol"/>
      </w:rPr>
    </w:lvl>
    <w:lvl w:ilvl="4" w:tplc="DBBE98D6">
      <w:numFmt w:val="bullet"/>
      <w:lvlText w:val="o"/>
      <w:lvlJc w:val="left"/>
      <w:pPr>
        <w:ind w:left="3240" w:firstLine="0"/>
      </w:pPr>
      <w:rPr>
        <w:rFonts w:ascii="Courier New" w:eastAsia="Courier New" w:hAnsi="Courier New" w:cs="Courier New"/>
      </w:rPr>
    </w:lvl>
    <w:lvl w:ilvl="5" w:tplc="CEA2D41E">
      <w:numFmt w:val="bullet"/>
      <w:lvlText w:val="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F7CECDE">
      <w:numFmt w:val="bullet"/>
      <w:lvlText w:val="·"/>
      <w:lvlJc w:val="left"/>
      <w:pPr>
        <w:ind w:left="4680" w:firstLine="0"/>
      </w:pPr>
      <w:rPr>
        <w:rFonts w:ascii="Symbol" w:eastAsia="Symbol" w:hAnsi="Symbol" w:cs="Symbol"/>
      </w:rPr>
    </w:lvl>
    <w:lvl w:ilvl="7" w:tplc="8A1E173A">
      <w:numFmt w:val="bullet"/>
      <w:lvlText w:val="o"/>
      <w:lvlJc w:val="left"/>
      <w:pPr>
        <w:ind w:left="5400" w:firstLine="0"/>
      </w:pPr>
      <w:rPr>
        <w:rFonts w:ascii="Courier New" w:eastAsia="Courier New" w:hAnsi="Courier New" w:cs="Courier New"/>
      </w:rPr>
    </w:lvl>
    <w:lvl w:ilvl="8" w:tplc="946EB7A4">
      <w:numFmt w:val="bullet"/>
      <w:lvlText w:val="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8">
    <w:nsid w:val="75482638"/>
    <w:multiLevelType w:val="hybridMultilevel"/>
    <w:tmpl w:val="81504A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7"/>
  </w:num>
  <w:num w:numId="8">
    <w:abstractNumId w:val="1"/>
  </w:num>
  <w:num w:numId="9">
    <w:abstractNumId w:val="6"/>
  </w:num>
  <w:num w:numId="10">
    <w:abstractNumId w:val="0"/>
    <w:lvlOverride w:ilvl="0">
      <w:lvl w:ilvl="0">
        <w:numFmt w:val="bullet"/>
        <w:lvlText w:val="-"/>
        <w:legacy w:legacy="1" w:legacySpace="0" w:legacyIndent="14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065B"/>
    <w:rsid w:val="00022070"/>
    <w:rsid w:val="00026662"/>
    <w:rsid w:val="00037FC6"/>
    <w:rsid w:val="00044298"/>
    <w:rsid w:val="00055AB6"/>
    <w:rsid w:val="000574C3"/>
    <w:rsid w:val="00076136"/>
    <w:rsid w:val="0007740D"/>
    <w:rsid w:val="00092EF1"/>
    <w:rsid w:val="000A5608"/>
    <w:rsid w:val="000B26AD"/>
    <w:rsid w:val="000B698C"/>
    <w:rsid w:val="00122E69"/>
    <w:rsid w:val="00146A70"/>
    <w:rsid w:val="00156700"/>
    <w:rsid w:val="001576D8"/>
    <w:rsid w:val="00160CDB"/>
    <w:rsid w:val="001A3CD0"/>
    <w:rsid w:val="001A52B7"/>
    <w:rsid w:val="001B779A"/>
    <w:rsid w:val="001C3D16"/>
    <w:rsid w:val="00225BFB"/>
    <w:rsid w:val="002320B5"/>
    <w:rsid w:val="00264F08"/>
    <w:rsid w:val="00264F13"/>
    <w:rsid w:val="00272CF8"/>
    <w:rsid w:val="002800FB"/>
    <w:rsid w:val="00284AEC"/>
    <w:rsid w:val="00287AE0"/>
    <w:rsid w:val="002A1455"/>
    <w:rsid w:val="002A38F0"/>
    <w:rsid w:val="002A65AF"/>
    <w:rsid w:val="002B178C"/>
    <w:rsid w:val="002B2837"/>
    <w:rsid w:val="002E2555"/>
    <w:rsid w:val="00301D61"/>
    <w:rsid w:val="00313DD0"/>
    <w:rsid w:val="00315501"/>
    <w:rsid w:val="003202F9"/>
    <w:rsid w:val="00334506"/>
    <w:rsid w:val="00343709"/>
    <w:rsid w:val="00353ACB"/>
    <w:rsid w:val="00387BA0"/>
    <w:rsid w:val="003957B4"/>
    <w:rsid w:val="003A7E50"/>
    <w:rsid w:val="003C0AE2"/>
    <w:rsid w:val="003C735A"/>
    <w:rsid w:val="003E0C4F"/>
    <w:rsid w:val="003F570A"/>
    <w:rsid w:val="003F59E5"/>
    <w:rsid w:val="00403DDB"/>
    <w:rsid w:val="00410A7F"/>
    <w:rsid w:val="00420234"/>
    <w:rsid w:val="00460381"/>
    <w:rsid w:val="00466DD8"/>
    <w:rsid w:val="00477AF9"/>
    <w:rsid w:val="004D25E8"/>
    <w:rsid w:val="004F23EE"/>
    <w:rsid w:val="004F2874"/>
    <w:rsid w:val="00511A9F"/>
    <w:rsid w:val="00524F30"/>
    <w:rsid w:val="005427CB"/>
    <w:rsid w:val="0056065B"/>
    <w:rsid w:val="00577F89"/>
    <w:rsid w:val="005A2192"/>
    <w:rsid w:val="005A537E"/>
    <w:rsid w:val="005B0BE3"/>
    <w:rsid w:val="005E360A"/>
    <w:rsid w:val="005E7B1C"/>
    <w:rsid w:val="005F17C3"/>
    <w:rsid w:val="006106FE"/>
    <w:rsid w:val="00682364"/>
    <w:rsid w:val="00687EFB"/>
    <w:rsid w:val="006A72E6"/>
    <w:rsid w:val="006C556C"/>
    <w:rsid w:val="006D21E8"/>
    <w:rsid w:val="006E7F5B"/>
    <w:rsid w:val="00734590"/>
    <w:rsid w:val="0074587D"/>
    <w:rsid w:val="00756FEA"/>
    <w:rsid w:val="007756EF"/>
    <w:rsid w:val="007805D3"/>
    <w:rsid w:val="00794473"/>
    <w:rsid w:val="0079748B"/>
    <w:rsid w:val="007A4A05"/>
    <w:rsid w:val="007D5299"/>
    <w:rsid w:val="007F2D61"/>
    <w:rsid w:val="0081305E"/>
    <w:rsid w:val="00816567"/>
    <w:rsid w:val="0085342D"/>
    <w:rsid w:val="0086184D"/>
    <w:rsid w:val="00874652"/>
    <w:rsid w:val="00881DF5"/>
    <w:rsid w:val="00881F85"/>
    <w:rsid w:val="00896F0A"/>
    <w:rsid w:val="008A48C6"/>
    <w:rsid w:val="008A52ED"/>
    <w:rsid w:val="008B368F"/>
    <w:rsid w:val="008B78E6"/>
    <w:rsid w:val="008C234E"/>
    <w:rsid w:val="008D4395"/>
    <w:rsid w:val="008F064C"/>
    <w:rsid w:val="00900A3F"/>
    <w:rsid w:val="00914AA1"/>
    <w:rsid w:val="00933ABC"/>
    <w:rsid w:val="00974A39"/>
    <w:rsid w:val="0097516B"/>
    <w:rsid w:val="009A7BB2"/>
    <w:rsid w:val="009D13C4"/>
    <w:rsid w:val="009D2BC4"/>
    <w:rsid w:val="00A0233F"/>
    <w:rsid w:val="00A1593F"/>
    <w:rsid w:val="00A54289"/>
    <w:rsid w:val="00A55229"/>
    <w:rsid w:val="00A573D5"/>
    <w:rsid w:val="00A73530"/>
    <w:rsid w:val="00A84299"/>
    <w:rsid w:val="00A852B7"/>
    <w:rsid w:val="00A870F9"/>
    <w:rsid w:val="00AD4E7F"/>
    <w:rsid w:val="00B1449F"/>
    <w:rsid w:val="00B315B9"/>
    <w:rsid w:val="00B343ED"/>
    <w:rsid w:val="00B42C17"/>
    <w:rsid w:val="00B64025"/>
    <w:rsid w:val="00B8203C"/>
    <w:rsid w:val="00BA3EB5"/>
    <w:rsid w:val="00BB3450"/>
    <w:rsid w:val="00BB3F87"/>
    <w:rsid w:val="00BB718C"/>
    <w:rsid w:val="00BC449C"/>
    <w:rsid w:val="00BC6F0F"/>
    <w:rsid w:val="00BE28CA"/>
    <w:rsid w:val="00BE787F"/>
    <w:rsid w:val="00C21463"/>
    <w:rsid w:val="00C42A0D"/>
    <w:rsid w:val="00C477C6"/>
    <w:rsid w:val="00C550D6"/>
    <w:rsid w:val="00C57948"/>
    <w:rsid w:val="00C629BD"/>
    <w:rsid w:val="00C7076A"/>
    <w:rsid w:val="00CC1EC7"/>
    <w:rsid w:val="00CD0756"/>
    <w:rsid w:val="00CF750E"/>
    <w:rsid w:val="00D5510A"/>
    <w:rsid w:val="00D577FB"/>
    <w:rsid w:val="00D67767"/>
    <w:rsid w:val="00D9221C"/>
    <w:rsid w:val="00D96D2F"/>
    <w:rsid w:val="00DA3C4F"/>
    <w:rsid w:val="00DB1283"/>
    <w:rsid w:val="00DC0F48"/>
    <w:rsid w:val="00DC48FE"/>
    <w:rsid w:val="00DD1AF5"/>
    <w:rsid w:val="00E04040"/>
    <w:rsid w:val="00E0407E"/>
    <w:rsid w:val="00E358C0"/>
    <w:rsid w:val="00E62C14"/>
    <w:rsid w:val="00E72914"/>
    <w:rsid w:val="00E8142B"/>
    <w:rsid w:val="00E93813"/>
    <w:rsid w:val="00EB0C76"/>
    <w:rsid w:val="00EE59FD"/>
    <w:rsid w:val="00EF4AE6"/>
    <w:rsid w:val="00F02406"/>
    <w:rsid w:val="00F115DD"/>
    <w:rsid w:val="00F601E0"/>
    <w:rsid w:val="00F74DE5"/>
    <w:rsid w:val="00F86489"/>
    <w:rsid w:val="00F96174"/>
    <w:rsid w:val="00FA1B3B"/>
    <w:rsid w:val="00FA341F"/>
    <w:rsid w:val="00FB4865"/>
    <w:rsid w:val="00FF171C"/>
    <w:rsid w:val="00FF5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065B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315501"/>
    <w:pPr>
      <w:keepNext/>
      <w:tabs>
        <w:tab w:val="left" w:pos="-15038"/>
      </w:tabs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">
    <w:name w:val="Table Grid 1"/>
    <w:basedOn w:val="a1"/>
    <w:rsid w:val="0056065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3">
    <w:name w:val="footnote reference"/>
    <w:semiHidden/>
    <w:unhideWhenUsed/>
    <w:rsid w:val="0056065B"/>
    <w:rPr>
      <w:vertAlign w:val="superscript"/>
    </w:rPr>
  </w:style>
  <w:style w:type="paragraph" w:styleId="a4">
    <w:name w:val="Normal (Web)"/>
    <w:aliases w:val="Обычный (Web)"/>
    <w:basedOn w:val="a"/>
    <w:autoRedefine/>
    <w:unhideWhenUsed/>
    <w:qFormat/>
    <w:rsid w:val="00F86489"/>
    <w:pPr>
      <w:autoSpaceDN w:val="0"/>
      <w:contextualSpacing/>
      <w:jc w:val="both"/>
    </w:pPr>
    <w:rPr>
      <w:rFonts w:eastAsia="Lucida Grande CY"/>
      <w:sz w:val="28"/>
      <w:szCs w:val="28"/>
      <w:lang w:eastAsia="en-US"/>
    </w:rPr>
  </w:style>
  <w:style w:type="paragraph" w:customStyle="1" w:styleId="2">
    <w:name w:val="Знак2"/>
    <w:basedOn w:val="a"/>
    <w:rsid w:val="00A573D5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4F23E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тиль"/>
    <w:rsid w:val="004F287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20">
    <w:name w:val="List 2"/>
    <w:basedOn w:val="a"/>
    <w:rsid w:val="00264F08"/>
    <w:pPr>
      <w:ind w:left="566" w:hanging="283"/>
    </w:pPr>
    <w:rPr>
      <w:rFonts w:ascii="Arial" w:hAnsi="Arial" w:cs="Arial"/>
      <w:szCs w:val="28"/>
    </w:rPr>
  </w:style>
  <w:style w:type="paragraph" w:styleId="a7">
    <w:name w:val="header"/>
    <w:basedOn w:val="a"/>
    <w:link w:val="a8"/>
    <w:uiPriority w:val="99"/>
    <w:semiHidden/>
    <w:unhideWhenUsed/>
    <w:rsid w:val="0086184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86184D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86184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6184D"/>
    <w:rPr>
      <w:sz w:val="24"/>
      <w:szCs w:val="24"/>
    </w:rPr>
  </w:style>
  <w:style w:type="paragraph" w:styleId="ab">
    <w:name w:val="List"/>
    <w:basedOn w:val="a"/>
    <w:uiPriority w:val="99"/>
    <w:semiHidden/>
    <w:unhideWhenUsed/>
    <w:rsid w:val="00C629BD"/>
    <w:pPr>
      <w:ind w:left="283" w:hanging="283"/>
      <w:contextualSpacing/>
    </w:pPr>
  </w:style>
  <w:style w:type="paragraph" w:styleId="ac">
    <w:name w:val="No Spacing"/>
    <w:uiPriority w:val="1"/>
    <w:qFormat/>
    <w:rsid w:val="00B64025"/>
    <w:rPr>
      <w:sz w:val="24"/>
      <w:szCs w:val="24"/>
    </w:rPr>
  </w:style>
  <w:style w:type="character" w:styleId="ad">
    <w:name w:val="Hyperlink"/>
    <w:uiPriority w:val="99"/>
    <w:unhideWhenUsed/>
    <w:rsid w:val="00F02406"/>
    <w:rPr>
      <w:color w:val="0563C1"/>
      <w:u w:val="single"/>
    </w:rPr>
  </w:style>
  <w:style w:type="paragraph" w:styleId="ae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"/>
    <w:uiPriority w:val="34"/>
    <w:qFormat/>
    <w:rsid w:val="00F0240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e"/>
    <w:uiPriority w:val="34"/>
    <w:qFormat/>
    <w:locked/>
    <w:rsid w:val="00F02406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315501"/>
    <w:rPr>
      <w:b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A870F9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870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noki53.ru/about/programma-vospitaniya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36</Pages>
  <Words>6028</Words>
  <Characters>34366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Введение</vt:lpstr>
    </vt:vector>
  </TitlesOfParts>
  <Company>123</Company>
  <LinksUpToDate>false</LinksUpToDate>
  <CharactersWithSpaces>40314</CharactersWithSpaces>
  <SharedDoc>false</SharedDoc>
  <HLinks>
    <vt:vector size="6" baseType="variant">
      <vt:variant>
        <vt:i4>6160471</vt:i4>
      </vt:variant>
      <vt:variant>
        <vt:i4>0</vt:i4>
      </vt:variant>
      <vt:variant>
        <vt:i4>0</vt:i4>
      </vt:variant>
      <vt:variant>
        <vt:i4>5</vt:i4>
      </vt:variant>
      <vt:variant>
        <vt:lpwstr>http://noki53.ru/about/programma-vospitaniya.php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>Игорь</dc:creator>
  <cp:lastModifiedBy>Юлия</cp:lastModifiedBy>
  <cp:revision>4</cp:revision>
  <dcterms:created xsi:type="dcterms:W3CDTF">2024-10-25T09:51:00Z</dcterms:created>
  <dcterms:modified xsi:type="dcterms:W3CDTF">2025-06-23T15:15:00Z</dcterms:modified>
</cp:coreProperties>
</file>