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3F8" w:rsidRPr="00CE2E84" w:rsidRDefault="000203F8" w:rsidP="00E90165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2E84">
        <w:rPr>
          <w:rFonts w:ascii="Times New Roman" w:hAnsi="Times New Roman"/>
          <w:b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:rsidR="000203F8" w:rsidRPr="00CE2E84" w:rsidRDefault="000203F8" w:rsidP="00E90165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203F8" w:rsidRPr="00CE2E84" w:rsidRDefault="00A06FFA" w:rsidP="00E90165">
      <w:pPr>
        <w:autoSpaceDN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3704590" cy="20967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590" cy="209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3F8" w:rsidRPr="00CE2E84" w:rsidRDefault="000203F8" w:rsidP="00E90165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2E84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85"/>
      </w:tblGrid>
      <w:tr w:rsidR="000203F8" w:rsidRPr="00CE2E84" w:rsidTr="002156E7">
        <w:trPr>
          <w:jc w:val="center"/>
        </w:trPr>
        <w:tc>
          <w:tcPr>
            <w:tcW w:w="9085" w:type="dxa"/>
          </w:tcPr>
          <w:p w:rsidR="000203F8" w:rsidRPr="00CE2E84" w:rsidRDefault="000203F8" w:rsidP="00E9016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 w:rsidRPr="00CE2E84">
              <w:rPr>
                <w:rFonts w:ascii="Times New Roman" w:hAnsi="Times New Roman"/>
                <w:b/>
                <w:sz w:val="28"/>
                <w:szCs w:val="28"/>
              </w:rPr>
              <w:t>ПМ.01 Организационно-управленческая деятельность</w:t>
            </w:r>
          </w:p>
        </w:tc>
      </w:tr>
      <w:tr w:rsidR="000203F8" w:rsidRPr="00CE2E84" w:rsidTr="002156E7">
        <w:trPr>
          <w:jc w:val="center"/>
        </w:trPr>
        <w:tc>
          <w:tcPr>
            <w:tcW w:w="9085" w:type="dxa"/>
          </w:tcPr>
          <w:p w:rsidR="000203F8" w:rsidRPr="00CE2E84" w:rsidRDefault="000203F8" w:rsidP="00E9016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CE2E84">
              <w:rPr>
                <w:rFonts w:ascii="Times New Roman" w:hAnsi="Times New Roman"/>
                <w:sz w:val="16"/>
              </w:rPr>
              <w:t>(наименование профессионального модуля)</w:t>
            </w:r>
          </w:p>
        </w:tc>
      </w:tr>
      <w:tr w:rsidR="000203F8" w:rsidRPr="00CE2E84" w:rsidTr="002156E7">
        <w:trPr>
          <w:jc w:val="center"/>
        </w:trPr>
        <w:tc>
          <w:tcPr>
            <w:tcW w:w="9085" w:type="dxa"/>
          </w:tcPr>
          <w:p w:rsidR="000203F8" w:rsidRPr="00CE2E84" w:rsidRDefault="000203F8" w:rsidP="00E901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/>
                <w:b/>
                <w:sz w:val="28"/>
                <w:szCs w:val="28"/>
              </w:rPr>
              <w:t>МДК 01.02 Менеджмент в социально-культурной сфере</w:t>
            </w:r>
          </w:p>
        </w:tc>
      </w:tr>
      <w:tr w:rsidR="000203F8" w:rsidRPr="00CE2E84" w:rsidTr="002156E7">
        <w:trPr>
          <w:jc w:val="center"/>
        </w:trPr>
        <w:tc>
          <w:tcPr>
            <w:tcW w:w="9085" w:type="dxa"/>
          </w:tcPr>
          <w:p w:rsidR="000203F8" w:rsidRPr="00CE2E84" w:rsidRDefault="000203F8" w:rsidP="00E9016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2E84">
              <w:rPr>
                <w:rFonts w:ascii="Times New Roman" w:hAnsi="Times New Roman"/>
                <w:sz w:val="16"/>
              </w:rPr>
              <w:t>(наименование междисциплинарного курса)</w:t>
            </w:r>
          </w:p>
        </w:tc>
      </w:tr>
      <w:tr w:rsidR="000203F8" w:rsidRPr="00CE2E84" w:rsidTr="002156E7">
        <w:trPr>
          <w:jc w:val="center"/>
        </w:trPr>
        <w:tc>
          <w:tcPr>
            <w:tcW w:w="9085" w:type="dxa"/>
          </w:tcPr>
          <w:p w:rsidR="000203F8" w:rsidRPr="00CE2E84" w:rsidRDefault="000203F8" w:rsidP="00E901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/>
                <w:b/>
                <w:sz w:val="28"/>
                <w:szCs w:val="28"/>
              </w:rPr>
              <w:t>МДК 01.02.02 Управление персоналом</w:t>
            </w:r>
          </w:p>
        </w:tc>
      </w:tr>
      <w:tr w:rsidR="000203F8" w:rsidRPr="00CE2E84" w:rsidTr="002156E7">
        <w:trPr>
          <w:jc w:val="center"/>
        </w:trPr>
        <w:tc>
          <w:tcPr>
            <w:tcW w:w="9085" w:type="dxa"/>
          </w:tcPr>
          <w:p w:rsidR="000203F8" w:rsidRPr="00CE2E84" w:rsidRDefault="000203F8" w:rsidP="00E9016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2E84">
              <w:rPr>
                <w:rFonts w:ascii="Times New Roman" w:hAnsi="Times New Roman"/>
                <w:sz w:val="16"/>
              </w:rPr>
              <w:t>(наименование раздела междисциплинарного курса)</w:t>
            </w:r>
          </w:p>
        </w:tc>
      </w:tr>
      <w:tr w:rsidR="000203F8" w:rsidRPr="00CE2E84" w:rsidTr="002156E7">
        <w:trPr>
          <w:jc w:val="center"/>
        </w:trPr>
        <w:tc>
          <w:tcPr>
            <w:tcW w:w="9085" w:type="dxa"/>
          </w:tcPr>
          <w:p w:rsidR="000203F8" w:rsidRPr="00CE2E84" w:rsidRDefault="000203F8" w:rsidP="00E9016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/>
                <w:b/>
                <w:sz w:val="28"/>
                <w:szCs w:val="28"/>
              </w:rPr>
              <w:t>51.02.02 Социально-культурная деятельность по видам (по видам)</w:t>
            </w:r>
          </w:p>
        </w:tc>
      </w:tr>
      <w:tr w:rsidR="000203F8" w:rsidRPr="00CE2E84" w:rsidTr="002156E7">
        <w:trPr>
          <w:jc w:val="center"/>
        </w:trPr>
        <w:tc>
          <w:tcPr>
            <w:tcW w:w="9085" w:type="dxa"/>
          </w:tcPr>
          <w:p w:rsidR="000203F8" w:rsidRPr="00CE2E84" w:rsidRDefault="000203F8" w:rsidP="00E9016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2E84">
              <w:rPr>
                <w:rFonts w:ascii="Times New Roman" w:hAnsi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0203F8" w:rsidRPr="00CE2E84" w:rsidTr="002156E7">
        <w:trPr>
          <w:jc w:val="center"/>
        </w:trPr>
        <w:tc>
          <w:tcPr>
            <w:tcW w:w="9085" w:type="dxa"/>
          </w:tcPr>
          <w:p w:rsidR="000203F8" w:rsidRPr="00CE2E84" w:rsidRDefault="000203F8" w:rsidP="00E901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/>
                <w:b/>
                <w:sz w:val="28"/>
                <w:szCs w:val="28"/>
              </w:rPr>
              <w:t>Организация и постановка культурно-массовых мероприятий и театрализованных представлений</w:t>
            </w:r>
          </w:p>
          <w:p w:rsidR="000203F8" w:rsidRPr="00CE2E84" w:rsidRDefault="000203F8" w:rsidP="00E901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/>
                <w:b/>
                <w:sz w:val="28"/>
                <w:szCs w:val="28"/>
              </w:rPr>
              <w:t>Организация культурно-досуговой деятельности</w:t>
            </w:r>
          </w:p>
        </w:tc>
      </w:tr>
      <w:tr w:rsidR="000203F8" w:rsidRPr="00CE2E84" w:rsidTr="002156E7">
        <w:trPr>
          <w:jc w:val="center"/>
        </w:trPr>
        <w:tc>
          <w:tcPr>
            <w:tcW w:w="9085" w:type="dxa"/>
          </w:tcPr>
          <w:p w:rsidR="000203F8" w:rsidRPr="00CE2E84" w:rsidRDefault="000203F8" w:rsidP="00E9016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E2E84">
              <w:rPr>
                <w:rFonts w:ascii="Times New Roman" w:hAnsi="Times New Roman"/>
                <w:sz w:val="16"/>
              </w:rPr>
              <w:t>(наименование вида)</w:t>
            </w:r>
          </w:p>
        </w:tc>
      </w:tr>
    </w:tbl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3F8" w:rsidRPr="00CE2E84" w:rsidRDefault="000203F8" w:rsidP="00E90165">
      <w:pPr>
        <w:autoSpaceDN w:val="0"/>
        <w:spacing w:after="0" w:line="240" w:lineRule="auto"/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:rsidR="000203F8" w:rsidRPr="00CE2E84" w:rsidRDefault="000203F8" w:rsidP="00E90165">
      <w:pPr>
        <w:autoSpaceDN w:val="0"/>
        <w:spacing w:after="0" w:line="240" w:lineRule="auto"/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:rsidR="000203F8" w:rsidRPr="00CE2E84" w:rsidRDefault="000203F8" w:rsidP="00E90165">
      <w:pPr>
        <w:autoSpaceDN w:val="0"/>
        <w:spacing w:after="0" w:line="240" w:lineRule="auto"/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:rsidR="000203F8" w:rsidRPr="00CE2E84" w:rsidRDefault="000203F8" w:rsidP="00E90165">
      <w:pPr>
        <w:autoSpaceDN w:val="0"/>
        <w:spacing w:after="0" w:line="240" w:lineRule="auto"/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:rsidR="000203F8" w:rsidRPr="00CE2E84" w:rsidRDefault="000203F8" w:rsidP="00E90165">
      <w:pPr>
        <w:autoSpaceDN w:val="0"/>
        <w:spacing w:after="0" w:line="240" w:lineRule="auto"/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:rsidR="000203F8" w:rsidRPr="00CE2E84" w:rsidRDefault="000203F8" w:rsidP="00E90165">
      <w:pPr>
        <w:autoSpaceDN w:val="0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  <w:sectPr w:rsidR="000203F8" w:rsidRPr="00CE2E84" w:rsidSect="00D60652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113" w:footer="283" w:gutter="0"/>
          <w:cols w:space="708"/>
          <w:titlePg/>
          <w:docGrid w:linePitch="360"/>
        </w:sectPr>
      </w:pPr>
    </w:p>
    <w:p w:rsidR="000203F8" w:rsidRPr="00CE2E84" w:rsidRDefault="000203F8" w:rsidP="00E90165">
      <w:pPr>
        <w:autoSpaceDN w:val="0"/>
        <w:spacing w:after="0" w:line="240" w:lineRule="auto"/>
        <w:ind w:firstLine="5040"/>
        <w:jc w:val="right"/>
        <w:rPr>
          <w:rFonts w:ascii="Times New Roman" w:hAnsi="Times New Roman"/>
          <w:color w:val="000000"/>
          <w:sz w:val="28"/>
          <w:szCs w:val="28"/>
        </w:rPr>
      </w:pPr>
      <w:r w:rsidRPr="00CE2E84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Принята на заседании </w:t>
      </w:r>
    </w:p>
    <w:p w:rsidR="000203F8" w:rsidRPr="00CE2E84" w:rsidRDefault="000203F8" w:rsidP="00E90165">
      <w:pPr>
        <w:autoSpaceDN w:val="0"/>
        <w:spacing w:after="0" w:line="240" w:lineRule="auto"/>
        <w:ind w:firstLine="5040"/>
        <w:jc w:val="right"/>
        <w:rPr>
          <w:rFonts w:ascii="Times New Roman" w:hAnsi="Times New Roman"/>
          <w:color w:val="000000"/>
          <w:sz w:val="28"/>
          <w:szCs w:val="28"/>
        </w:rPr>
      </w:pPr>
      <w:r w:rsidRPr="00CE2E84">
        <w:rPr>
          <w:rFonts w:ascii="Times New Roman" w:hAnsi="Times New Roman"/>
          <w:color w:val="000000"/>
          <w:sz w:val="28"/>
          <w:szCs w:val="28"/>
        </w:rPr>
        <w:t>Предметно-цикловой комиссии</w:t>
      </w:r>
    </w:p>
    <w:p w:rsidR="000203F8" w:rsidRPr="00CE2E84" w:rsidRDefault="000203F8" w:rsidP="00E90165">
      <w:pPr>
        <w:autoSpaceDN w:val="0"/>
        <w:spacing w:after="0" w:line="240" w:lineRule="auto"/>
        <w:ind w:firstLine="5040"/>
        <w:jc w:val="right"/>
        <w:rPr>
          <w:rFonts w:ascii="Times New Roman" w:hAnsi="Times New Roman"/>
          <w:color w:val="000000"/>
          <w:sz w:val="28"/>
          <w:szCs w:val="28"/>
        </w:rPr>
      </w:pPr>
      <w:r w:rsidRPr="00CE2E84">
        <w:rPr>
          <w:rFonts w:ascii="Times New Roman" w:hAnsi="Times New Roman"/>
          <w:color w:val="000000"/>
          <w:sz w:val="28"/>
          <w:szCs w:val="28"/>
        </w:rPr>
        <w:t>Протокол № 11 от 26 июня 2024 г.</w:t>
      </w:r>
    </w:p>
    <w:p w:rsidR="000203F8" w:rsidRPr="00CE2E84" w:rsidRDefault="000203F8" w:rsidP="00E90165">
      <w:pPr>
        <w:autoSpaceDN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67"/>
        <w:tblW w:w="9606" w:type="dxa"/>
        <w:tblLayout w:type="fixed"/>
        <w:tblLook w:val="0000"/>
      </w:tblPr>
      <w:tblGrid>
        <w:gridCol w:w="5011"/>
        <w:gridCol w:w="4595"/>
      </w:tblGrid>
      <w:tr w:rsidR="000203F8" w:rsidRPr="00CE2E84" w:rsidTr="002156E7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3F8" w:rsidRPr="00CE2E84" w:rsidRDefault="000203F8" w:rsidP="00E9016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/>
                <w:b/>
                <w:sz w:val="24"/>
                <w:szCs w:val="24"/>
              </w:rPr>
              <w:t>Председатель ПЦК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3F8" w:rsidRPr="00CE2E84" w:rsidRDefault="000203F8" w:rsidP="00E9016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/>
                <w:b/>
                <w:sz w:val="24"/>
                <w:szCs w:val="24"/>
              </w:rPr>
              <w:t>Разработали</w:t>
            </w:r>
          </w:p>
        </w:tc>
      </w:tr>
      <w:tr w:rsidR="000203F8" w:rsidRPr="00CE2E84" w:rsidTr="002156E7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3F8" w:rsidRPr="00CE2E84" w:rsidRDefault="00A06FFA" w:rsidP="00E9016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59055</wp:posOffset>
                  </wp:positionV>
                  <wp:extent cx="800100" cy="533400"/>
                  <wp:effectExtent l="19050" t="0" r="0" b="0"/>
                  <wp:wrapThrough wrapText="bothSides">
                    <wp:wrapPolygon edited="0">
                      <wp:start x="-514" y="0"/>
                      <wp:lineTo x="-514" y="20829"/>
                      <wp:lineTo x="21600" y="20829"/>
                      <wp:lineTo x="21600" y="0"/>
                      <wp:lineTo x="-514" y="0"/>
                    </wp:wrapPolygon>
                  </wp:wrapThrough>
                  <wp:docPr id="3" name="Рисунок 3" descr="подпись Малыгина 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Малыгина 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203F8" w:rsidRPr="00CE2E84" w:rsidRDefault="000203F8" w:rsidP="00E90165">
            <w:pPr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E2E84">
              <w:rPr>
                <w:rFonts w:ascii="Times New Roman" w:hAnsi="Times New Roman"/>
                <w:sz w:val="24"/>
                <w:szCs w:val="24"/>
              </w:rPr>
              <w:t>Малыгина Т.Е.</w:t>
            </w:r>
          </w:p>
          <w:p w:rsidR="000203F8" w:rsidRPr="00CE2E84" w:rsidRDefault="000203F8" w:rsidP="00E9016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3F8" w:rsidRPr="00CE2E84" w:rsidRDefault="000203F8" w:rsidP="00E9016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03F8" w:rsidRPr="00CE2E84" w:rsidRDefault="00980D09" w:rsidP="00E90165">
            <w:pPr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E2E84">
              <w:rPr>
                <w:rFonts w:ascii="Times New Roman" w:hAnsi="Times New Roman"/>
                <w:sz w:val="24"/>
                <w:szCs w:val="24"/>
              </w:rPr>
              <w:t>Гребенюк Т.Е.</w:t>
            </w:r>
          </w:p>
        </w:tc>
      </w:tr>
      <w:tr w:rsidR="000203F8" w:rsidRPr="00CE2E84" w:rsidTr="002156E7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3F8" w:rsidRPr="00CE2E84" w:rsidRDefault="000203F8" w:rsidP="00E9016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E2E84">
              <w:rPr>
                <w:rFonts w:ascii="Times New Roman" w:hAnsi="Times New Roman"/>
                <w:sz w:val="18"/>
                <w:szCs w:val="18"/>
              </w:rPr>
              <w:t>(подпись)</w:t>
            </w:r>
            <w:r w:rsidRPr="00CE2E84">
              <w:rPr>
                <w:rFonts w:ascii="Times New Roman" w:hAnsi="Times New Roman"/>
                <w:sz w:val="18"/>
                <w:szCs w:val="18"/>
              </w:rPr>
              <w:tab/>
            </w:r>
            <w:r w:rsidRPr="00CE2E84">
              <w:rPr>
                <w:rFonts w:ascii="Times New Roman" w:hAnsi="Times New Roman"/>
                <w:sz w:val="18"/>
                <w:szCs w:val="18"/>
              </w:rPr>
              <w:tab/>
            </w:r>
            <w:r w:rsidRPr="00CE2E84">
              <w:rPr>
                <w:rFonts w:ascii="Times New Roman" w:hAnsi="Times New Roman"/>
                <w:sz w:val="18"/>
                <w:szCs w:val="18"/>
              </w:rPr>
              <w:tab/>
              <w:t xml:space="preserve">          (расшифровка)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3F8" w:rsidRPr="00CE2E84" w:rsidRDefault="000203F8" w:rsidP="00E9016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E2E84">
              <w:rPr>
                <w:rFonts w:ascii="Times New Roman" w:hAnsi="Times New Roman"/>
                <w:sz w:val="18"/>
                <w:szCs w:val="18"/>
              </w:rPr>
              <w:t>(подпись)</w:t>
            </w:r>
            <w:r w:rsidRPr="00CE2E84">
              <w:rPr>
                <w:rFonts w:ascii="Times New Roman" w:hAnsi="Times New Roman"/>
                <w:sz w:val="18"/>
                <w:szCs w:val="18"/>
              </w:rPr>
              <w:tab/>
              <w:t xml:space="preserve">                            (расшифровка)</w:t>
            </w:r>
          </w:p>
        </w:tc>
      </w:tr>
      <w:tr w:rsidR="000203F8" w:rsidRPr="00CE2E84" w:rsidTr="002156E7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3F8" w:rsidRPr="00CE2E84" w:rsidRDefault="000203F8" w:rsidP="00E90165">
            <w:pPr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E2E84">
              <w:rPr>
                <w:rFonts w:ascii="Times New Roman" w:hAnsi="Times New Roman"/>
                <w:color w:val="000000"/>
                <w:sz w:val="24"/>
                <w:szCs w:val="24"/>
              </w:rPr>
              <w:t>«26» июня  2024 г.</w:t>
            </w:r>
            <w:r w:rsidRPr="00CE2E84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                                                                            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3F8" w:rsidRPr="00CE2E84" w:rsidRDefault="000203F8" w:rsidP="00E90165">
            <w:pPr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E84">
              <w:rPr>
                <w:rFonts w:ascii="Times New Roman" w:hAnsi="Times New Roman"/>
                <w:sz w:val="24"/>
                <w:szCs w:val="24"/>
              </w:rPr>
              <w:tab/>
            </w:r>
            <w:r w:rsidRPr="00CE2E84">
              <w:rPr>
                <w:rFonts w:ascii="Times New Roman" w:hAnsi="Times New Roman"/>
                <w:sz w:val="24"/>
                <w:szCs w:val="24"/>
              </w:rPr>
              <w:tab/>
            </w:r>
            <w:r w:rsidRPr="00CE2E84">
              <w:rPr>
                <w:rFonts w:ascii="Times New Roman" w:hAnsi="Times New Roman"/>
                <w:color w:val="000000"/>
                <w:sz w:val="24"/>
                <w:szCs w:val="24"/>
              </w:rPr>
              <w:t>«26» июня  2024 г.</w:t>
            </w:r>
            <w:r w:rsidRPr="00CE2E84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  <w:p w:rsidR="000203F8" w:rsidRPr="00CE2E84" w:rsidRDefault="000203F8" w:rsidP="00E90165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2E84">
              <w:rPr>
                <w:rFonts w:ascii="Times New Roman" w:hAnsi="Times New Roman"/>
                <w:sz w:val="24"/>
                <w:szCs w:val="24"/>
              </w:rPr>
              <w:tab/>
            </w:r>
            <w:r w:rsidRPr="00CE2E8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</w:tbl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3F8" w:rsidRPr="00CE2E84" w:rsidRDefault="000203F8" w:rsidP="00E901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314D" w:rsidRPr="00CE2E84" w:rsidRDefault="000203F8" w:rsidP="00E9016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/>
          <w:sz w:val="28"/>
          <w:szCs w:val="28"/>
        </w:rPr>
        <w:t xml:space="preserve">Рабочая программа МДК 01.02.02 Управление персоналом ПМ.01 Организационно-управленческая деятельность </w:t>
      </w:r>
      <w:r w:rsidR="00BF314D" w:rsidRPr="00CE2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стандартом СПО по специальности </w:t>
      </w:r>
      <w:r w:rsidR="00BF314D" w:rsidRPr="00CE2E84">
        <w:rPr>
          <w:rFonts w:ascii="Times New Roman" w:eastAsia="Times New Roman" w:hAnsi="Times New Roman" w:cs="Times New Roman"/>
          <w:sz w:val="28"/>
          <w:szCs w:val="28"/>
        </w:rPr>
        <w:t>51.02.02 Социально-культурная деятельность (по видам) утвержденным приказом Минпросвещения России от 11 ноября 2022 г. № 970 "Об утверждении федерального государственного образовательного стандарта среднего профессионального образования по специальности 51.02.02 Социально-культурная деятельность (по видам)" (Зарегистрировано в Минюсте России 16.12.2022 № 71588).</w:t>
      </w:r>
    </w:p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03F8" w:rsidRPr="00CE2E84" w:rsidRDefault="000203F8" w:rsidP="00E90165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03F8" w:rsidRPr="00CE2E84" w:rsidRDefault="000203F8" w:rsidP="00E90165">
      <w:pPr>
        <w:autoSpaceDN w:val="0"/>
        <w:spacing w:after="0" w:line="240" w:lineRule="auto"/>
        <w:ind w:left="6372" w:firstLine="708"/>
        <w:jc w:val="center"/>
        <w:rPr>
          <w:rFonts w:ascii="Times New Roman" w:hAnsi="Times New Roman"/>
          <w:b/>
          <w:sz w:val="28"/>
          <w:szCs w:val="28"/>
        </w:rPr>
      </w:pPr>
      <w:r w:rsidRPr="00CE2E84">
        <w:rPr>
          <w:rFonts w:ascii="Times New Roman" w:hAnsi="Times New Roman"/>
          <w:b/>
          <w:sz w:val="28"/>
          <w:szCs w:val="28"/>
        </w:rPr>
        <w:t>«Согласовано»</w:t>
      </w:r>
    </w:p>
    <w:tbl>
      <w:tblPr>
        <w:tblW w:w="6343" w:type="dxa"/>
        <w:jc w:val="right"/>
        <w:tblInd w:w="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43"/>
      </w:tblGrid>
      <w:tr w:rsidR="000203F8" w:rsidRPr="00CE2E84" w:rsidTr="00BF314D">
        <w:trPr>
          <w:trHeight w:val="20"/>
          <w:jc w:val="right"/>
        </w:trPr>
        <w:tc>
          <w:tcPr>
            <w:tcW w:w="6343" w:type="dxa"/>
          </w:tcPr>
          <w:p w:rsidR="000203F8" w:rsidRPr="00CE2E84" w:rsidRDefault="000203F8" w:rsidP="00E9016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2E84">
              <w:rPr>
                <w:rFonts w:ascii="Times New Roman" w:hAnsi="Times New Roman"/>
                <w:sz w:val="28"/>
                <w:szCs w:val="28"/>
              </w:rPr>
              <w:t>Заместитель директора по учебной и организационно- методической работе</w:t>
            </w:r>
          </w:p>
          <w:p w:rsidR="000203F8" w:rsidRPr="00CE2E84" w:rsidRDefault="00A06FFA" w:rsidP="00E90165">
            <w:pPr>
              <w:widowControl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page">
                    <wp:posOffset>569595</wp:posOffset>
                  </wp:positionH>
                  <wp:positionV relativeFrom="paragraph">
                    <wp:posOffset>142875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203F8" w:rsidRPr="00CE2E84" w:rsidRDefault="00BF314D" w:rsidP="00E9016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2E84"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  <w:r w:rsidR="000203F8" w:rsidRPr="00CE2E84">
              <w:rPr>
                <w:rFonts w:ascii="Times New Roman" w:hAnsi="Times New Roman"/>
                <w:sz w:val="28"/>
                <w:szCs w:val="28"/>
              </w:rPr>
              <w:t>С.Н.</w:t>
            </w:r>
            <w:r w:rsidRPr="00CE2E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203F8" w:rsidRPr="00CE2E84">
              <w:rPr>
                <w:rFonts w:ascii="Times New Roman" w:hAnsi="Times New Roman"/>
                <w:sz w:val="28"/>
                <w:szCs w:val="28"/>
              </w:rPr>
              <w:t>Зимнева</w:t>
            </w:r>
          </w:p>
          <w:p w:rsidR="000203F8" w:rsidRPr="00CE2E84" w:rsidRDefault="000203F8" w:rsidP="00E9016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E2E84">
              <w:rPr>
                <w:rFonts w:ascii="Times New Roman" w:hAnsi="Times New Roman"/>
                <w:i/>
                <w:sz w:val="28"/>
                <w:szCs w:val="28"/>
              </w:rPr>
              <w:t>подпись                  инициалы и фамилия</w:t>
            </w:r>
          </w:p>
        </w:tc>
      </w:tr>
      <w:tr w:rsidR="000203F8" w:rsidRPr="00CE2E84" w:rsidTr="00BF314D">
        <w:trPr>
          <w:trHeight w:val="20"/>
          <w:jc w:val="right"/>
        </w:trPr>
        <w:tc>
          <w:tcPr>
            <w:tcW w:w="6343" w:type="dxa"/>
          </w:tcPr>
          <w:p w:rsidR="000203F8" w:rsidRPr="00CE2E84" w:rsidRDefault="000203F8" w:rsidP="00E90165">
            <w:pPr>
              <w:widowControl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/>
                <w:sz w:val="28"/>
                <w:szCs w:val="28"/>
              </w:rPr>
              <w:t>«26» июня 2024 г.</w:t>
            </w:r>
          </w:p>
          <w:p w:rsidR="000203F8" w:rsidRPr="00CE2E84" w:rsidRDefault="000203F8" w:rsidP="00E90165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0203F8" w:rsidRPr="00CE2E84" w:rsidRDefault="000203F8" w:rsidP="00E9016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203F8" w:rsidRPr="00CE2E84" w:rsidRDefault="000203F8" w:rsidP="00E9016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203F8" w:rsidRPr="00CE2E84" w:rsidRDefault="000203F8" w:rsidP="00E90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color w:val="000000"/>
          <w:sz w:val="24"/>
          <w:szCs w:val="24"/>
        </w:rPr>
        <w:br w:type="column"/>
      </w:r>
      <w:r w:rsidRPr="00CE2E84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C735CC" w:rsidRPr="00CE2E84" w:rsidRDefault="00C735CC" w:rsidP="00E90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8046"/>
        <w:gridCol w:w="1524"/>
      </w:tblGrid>
      <w:tr w:rsidR="000203F8" w:rsidRPr="00CE2E84" w:rsidTr="000203F8">
        <w:tc>
          <w:tcPr>
            <w:tcW w:w="8046" w:type="dxa"/>
          </w:tcPr>
          <w:p w:rsidR="000203F8" w:rsidRPr="00CE2E84" w:rsidRDefault="000203F8" w:rsidP="00E9016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1. Пояснительная записка</w:t>
            </w:r>
          </w:p>
        </w:tc>
        <w:tc>
          <w:tcPr>
            <w:tcW w:w="1524" w:type="dxa"/>
          </w:tcPr>
          <w:p w:rsidR="000203F8" w:rsidRPr="00CE2E84" w:rsidRDefault="000203F8" w:rsidP="00E901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Стр.4</w:t>
            </w:r>
          </w:p>
        </w:tc>
      </w:tr>
      <w:tr w:rsidR="000203F8" w:rsidRPr="00CE2E84" w:rsidTr="000203F8">
        <w:tc>
          <w:tcPr>
            <w:tcW w:w="8046" w:type="dxa"/>
          </w:tcPr>
          <w:p w:rsidR="000203F8" w:rsidRPr="00CE2E84" w:rsidRDefault="000203F8" w:rsidP="00E9016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2. Цель и задачи дисциплины (междисциплинарного курса, практики).</w:t>
            </w:r>
          </w:p>
        </w:tc>
        <w:tc>
          <w:tcPr>
            <w:tcW w:w="1524" w:type="dxa"/>
          </w:tcPr>
          <w:p w:rsidR="000203F8" w:rsidRPr="00CE2E84" w:rsidRDefault="000203F8" w:rsidP="00E9016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 xml:space="preserve">Стр. </w:t>
            </w:r>
            <w:r w:rsidR="00AF0AB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203F8" w:rsidRPr="00CE2E84" w:rsidTr="000203F8">
        <w:tc>
          <w:tcPr>
            <w:tcW w:w="8046" w:type="dxa"/>
          </w:tcPr>
          <w:p w:rsidR="000203F8" w:rsidRPr="00CE2E84" w:rsidRDefault="000203F8" w:rsidP="00E9016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3. Требования к уровню освоения содержания курса.</w:t>
            </w:r>
          </w:p>
        </w:tc>
        <w:tc>
          <w:tcPr>
            <w:tcW w:w="1524" w:type="dxa"/>
          </w:tcPr>
          <w:p w:rsidR="000203F8" w:rsidRPr="00CE2E84" w:rsidRDefault="000203F8" w:rsidP="00E9016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 w:rsidR="00AF0AB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203F8" w:rsidRPr="00CE2E84" w:rsidTr="000203F8">
        <w:tc>
          <w:tcPr>
            <w:tcW w:w="8046" w:type="dxa"/>
          </w:tcPr>
          <w:p w:rsidR="000203F8" w:rsidRPr="00CE2E84" w:rsidRDefault="000203F8" w:rsidP="00AF0ABE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AF0ABE" w:rsidRPr="00CE2E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F0ABE" w:rsidRPr="00AF0ABE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и содержание учебной дисциплины, </w:t>
            </w:r>
            <w:r w:rsidR="00AF0AB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AF0ABE" w:rsidRPr="00AF0ABE">
              <w:rPr>
                <w:rFonts w:ascii="Times New Roman" w:hAnsi="Times New Roman" w:cs="Times New Roman"/>
                <w:sz w:val="28"/>
                <w:szCs w:val="28"/>
              </w:rPr>
              <w:t xml:space="preserve">аздела </w:t>
            </w:r>
            <w:r w:rsidR="00AF0ABE">
              <w:rPr>
                <w:rFonts w:ascii="Times New Roman" w:hAnsi="Times New Roman" w:cs="Times New Roman"/>
                <w:sz w:val="28"/>
                <w:szCs w:val="28"/>
              </w:rPr>
              <w:t>МДК</w:t>
            </w:r>
            <w:r w:rsidRPr="00AF0A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24" w:type="dxa"/>
          </w:tcPr>
          <w:p w:rsidR="000203F8" w:rsidRPr="00CE2E84" w:rsidRDefault="000203F8" w:rsidP="00E9016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 w:rsidR="00AF0AB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203F8" w:rsidRPr="00CE2E84" w:rsidTr="000203F8">
        <w:tc>
          <w:tcPr>
            <w:tcW w:w="8046" w:type="dxa"/>
          </w:tcPr>
          <w:p w:rsidR="000203F8" w:rsidRPr="00CE2E84" w:rsidRDefault="000203F8" w:rsidP="00E901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 xml:space="preserve"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  </w:t>
            </w:r>
          </w:p>
          <w:p w:rsidR="000203F8" w:rsidRPr="00CE2E84" w:rsidRDefault="000203F8" w:rsidP="00E901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5.1. Содержание дисциплины</w:t>
            </w:r>
          </w:p>
        </w:tc>
        <w:tc>
          <w:tcPr>
            <w:tcW w:w="1524" w:type="dxa"/>
          </w:tcPr>
          <w:p w:rsidR="000203F8" w:rsidRPr="00CE2E84" w:rsidRDefault="000203F8" w:rsidP="00E9016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Стр.10</w:t>
            </w:r>
          </w:p>
        </w:tc>
      </w:tr>
      <w:tr w:rsidR="000203F8" w:rsidRPr="00CE2E84" w:rsidTr="000203F8">
        <w:tc>
          <w:tcPr>
            <w:tcW w:w="8046" w:type="dxa"/>
          </w:tcPr>
          <w:p w:rsidR="000203F8" w:rsidRPr="00CE2E84" w:rsidRDefault="000203F8" w:rsidP="00E901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 xml:space="preserve">5.2.Требования к формам и содержанию текущего, промежуточного, итогового контроля. </w:t>
            </w:r>
          </w:p>
        </w:tc>
        <w:tc>
          <w:tcPr>
            <w:tcW w:w="1524" w:type="dxa"/>
          </w:tcPr>
          <w:p w:rsidR="000203F8" w:rsidRPr="00CE2E84" w:rsidRDefault="000203F8" w:rsidP="00AF0A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 w:rsidR="00AF0AB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0203F8" w:rsidRPr="00CE2E84" w:rsidTr="000203F8">
        <w:tc>
          <w:tcPr>
            <w:tcW w:w="8046" w:type="dxa"/>
          </w:tcPr>
          <w:p w:rsidR="000203F8" w:rsidRPr="00CE2E84" w:rsidRDefault="000203F8" w:rsidP="00E901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6. Учебно-методическое и информационное обеспечение курса.</w:t>
            </w:r>
          </w:p>
        </w:tc>
        <w:tc>
          <w:tcPr>
            <w:tcW w:w="1524" w:type="dxa"/>
          </w:tcPr>
          <w:p w:rsidR="000203F8" w:rsidRPr="00CE2E84" w:rsidRDefault="000203F8" w:rsidP="00AF0A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 w:rsidR="00AF0AB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0203F8" w:rsidRPr="00CE2E84" w:rsidTr="000203F8">
        <w:tc>
          <w:tcPr>
            <w:tcW w:w="8046" w:type="dxa"/>
          </w:tcPr>
          <w:p w:rsidR="000203F8" w:rsidRPr="00CE2E84" w:rsidRDefault="000203F8" w:rsidP="003A26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3A2679" w:rsidRPr="00CE2E84">
              <w:rPr>
                <w:rFonts w:ascii="Times New Roman" w:hAnsi="Times New Roman" w:cs="Times New Roman"/>
                <w:sz w:val="28"/>
                <w:szCs w:val="28"/>
              </w:rPr>
              <w:t>Методические рекомендации преподавателям.</w:t>
            </w:r>
          </w:p>
        </w:tc>
        <w:tc>
          <w:tcPr>
            <w:tcW w:w="1524" w:type="dxa"/>
          </w:tcPr>
          <w:p w:rsidR="000203F8" w:rsidRPr="00CE2E84" w:rsidRDefault="000203F8" w:rsidP="00361B2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 w:rsidR="00361B2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B43CDF" w:rsidRPr="00CE2E84" w:rsidTr="000203F8">
        <w:tc>
          <w:tcPr>
            <w:tcW w:w="8046" w:type="dxa"/>
          </w:tcPr>
          <w:p w:rsidR="00B43CDF" w:rsidRPr="00CE2E84" w:rsidRDefault="00B43CDF" w:rsidP="003A26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43CDF">
              <w:rPr>
                <w:rFonts w:ascii="Times New Roman" w:hAnsi="Times New Roman" w:cs="Times New Roman"/>
                <w:sz w:val="28"/>
                <w:szCs w:val="28"/>
              </w:rPr>
              <w:t>. Методические рекомендации по организации самостоятельной работы студентов</w:t>
            </w:r>
          </w:p>
        </w:tc>
        <w:tc>
          <w:tcPr>
            <w:tcW w:w="1524" w:type="dxa"/>
          </w:tcPr>
          <w:p w:rsidR="00B43CDF" w:rsidRPr="00CE2E84" w:rsidRDefault="00B43CDF" w:rsidP="009A74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B43CDF" w:rsidRPr="00CE2E84" w:rsidTr="000203F8">
        <w:tc>
          <w:tcPr>
            <w:tcW w:w="8046" w:type="dxa"/>
          </w:tcPr>
          <w:p w:rsidR="00B43CDF" w:rsidRPr="00CE2E84" w:rsidRDefault="00B43CDF" w:rsidP="00E901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Перечень основной и дополнительной учебной литературы.</w:t>
            </w:r>
          </w:p>
        </w:tc>
        <w:tc>
          <w:tcPr>
            <w:tcW w:w="1524" w:type="dxa"/>
          </w:tcPr>
          <w:p w:rsidR="00B43CDF" w:rsidRPr="00CE2E84" w:rsidRDefault="00B43CDF" w:rsidP="00361B2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:rsidR="00F36882" w:rsidRPr="00CE2E84" w:rsidRDefault="00F36882" w:rsidP="00E9016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36882" w:rsidRPr="00CE2E84" w:rsidSect="00F36882">
          <w:pgSz w:w="11905" w:h="16844"/>
          <w:pgMar w:top="1134" w:right="850" w:bottom="1134" w:left="1701" w:header="720" w:footer="720" w:gutter="0"/>
          <w:cols w:space="720"/>
          <w:noEndnote/>
          <w:docGrid w:linePitch="299"/>
        </w:sectPr>
      </w:pPr>
    </w:p>
    <w:p w:rsidR="00F33A52" w:rsidRPr="00CE2E84" w:rsidRDefault="000203F8" w:rsidP="00E90165">
      <w:pPr>
        <w:widowControl w:val="0"/>
        <w:numPr>
          <w:ilvl w:val="0"/>
          <w:numId w:val="7"/>
        </w:numPr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C735CC" w:rsidRPr="00CE2E84" w:rsidRDefault="00C735CC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3A8" w:rsidRPr="00CE2E84" w:rsidRDefault="002103A8" w:rsidP="00E90165">
      <w:pPr>
        <w:pStyle w:val="ac"/>
        <w:widowControl w:val="0"/>
        <w:numPr>
          <w:ilvl w:val="1"/>
          <w:numId w:val="9"/>
        </w:numPr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CE2E84">
        <w:rPr>
          <w:rFonts w:ascii="Times New Roman" w:hAnsi="Times New Roman"/>
          <w:b/>
          <w:sz w:val="28"/>
          <w:szCs w:val="28"/>
        </w:rPr>
        <w:t>Область применения программы</w:t>
      </w:r>
    </w:p>
    <w:p w:rsidR="002103A8" w:rsidRPr="00CE2E84" w:rsidRDefault="00F33A52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Рабочая программа Управление персоналом </w:t>
      </w:r>
      <w:r w:rsidR="002103A8" w:rsidRPr="00CE2E84">
        <w:rPr>
          <w:rFonts w:ascii="Times New Roman" w:hAnsi="Times New Roman" w:cs="Times New Roman"/>
          <w:sz w:val="28"/>
          <w:szCs w:val="28"/>
        </w:rPr>
        <w:t>(далее – дисциплина) является частью программы подготовки специалистов среднего звена в соответствии с ФГОС СПО по специальности 51.02.02 Социально-культурная деятельность по видам (по видам).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 Вид: Организация и постановка культурно-массовых мероприятий и театрализованных представлений в части освоения основного вида профессиональной деятельности выпускников: 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1.</w:t>
      </w:r>
      <w:r w:rsidRPr="00CE2E84">
        <w:rPr>
          <w:rFonts w:ascii="Times New Roman" w:hAnsi="Times New Roman" w:cs="Times New Roman"/>
          <w:sz w:val="28"/>
          <w:szCs w:val="28"/>
        </w:rPr>
        <w:tab/>
        <w:t>Организационно-управленческая деятельность;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2.</w:t>
      </w:r>
      <w:r w:rsidRPr="00CE2E84">
        <w:rPr>
          <w:rFonts w:ascii="Times New Roman" w:hAnsi="Times New Roman" w:cs="Times New Roman"/>
          <w:sz w:val="28"/>
          <w:szCs w:val="28"/>
        </w:rPr>
        <w:tab/>
        <w:t>Организация и постановка культурно-массовых мероприятий, театрализованных представлений, культурно-досуговых программ (по выбору).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Вид: Организация культурно-досуговой деятельности в части освоения основного вида профессиональной деятельности выпускников: 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1.</w:t>
      </w:r>
      <w:r w:rsidRPr="00CE2E84">
        <w:rPr>
          <w:rFonts w:ascii="Times New Roman" w:hAnsi="Times New Roman" w:cs="Times New Roman"/>
          <w:sz w:val="28"/>
          <w:szCs w:val="28"/>
        </w:rPr>
        <w:tab/>
        <w:t>Организационно-управленческая деятельность;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2.</w:t>
      </w:r>
      <w:r w:rsidRPr="00CE2E84">
        <w:rPr>
          <w:rFonts w:ascii="Times New Roman" w:hAnsi="Times New Roman" w:cs="Times New Roman"/>
          <w:sz w:val="28"/>
          <w:szCs w:val="28"/>
        </w:rPr>
        <w:tab/>
        <w:t>Организация культурно-досуговой деятельности (по выбору).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>1.2 Общие и профессиональные компетенции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Менеджер социально-культурной деятельности должен обладать </w:t>
      </w:r>
      <w:r w:rsidRPr="00CE2E84">
        <w:rPr>
          <w:rFonts w:ascii="Times New Roman" w:hAnsi="Times New Roman" w:cs="Times New Roman"/>
          <w:b/>
          <w:sz w:val="28"/>
          <w:szCs w:val="28"/>
        </w:rPr>
        <w:t>общими компетенциями</w:t>
      </w:r>
      <w:r w:rsidRPr="00CE2E84">
        <w:rPr>
          <w:rFonts w:ascii="Times New Roman" w:hAnsi="Times New Roman" w:cs="Times New Roman"/>
          <w:sz w:val="28"/>
          <w:szCs w:val="28"/>
        </w:rPr>
        <w:t>, включающими в себя способность: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ОК 04. Эффективно взаимодействовать и работать в коллективе и команде;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lastRenderedPageBreak/>
        <w:t>ОК 09. Пользоваться профессиональной документацией на государственном и иностранном языках.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Менеджер социально-культурной деятельности должен обладать </w:t>
      </w:r>
      <w:r w:rsidRPr="00CE2E84">
        <w:rPr>
          <w:rFonts w:ascii="Times New Roman" w:hAnsi="Times New Roman" w:cs="Times New Roman"/>
          <w:b/>
          <w:sz w:val="28"/>
          <w:szCs w:val="28"/>
        </w:rPr>
        <w:t>профессиональными компетенциями</w:t>
      </w:r>
      <w:r w:rsidRPr="00CE2E84">
        <w:rPr>
          <w:rFonts w:ascii="Times New Roman" w:hAnsi="Times New Roman" w:cs="Times New Roman"/>
          <w:sz w:val="28"/>
          <w:szCs w:val="28"/>
        </w:rPr>
        <w:t>, соответствующими основным видам профессиональной деятельности: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>Организационно-управленческая деятельность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1.1. Разрабатывать и реализовывать социально-культурные проекты и программы.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1.2. Организовывать дифференцированное культурное обслуживание населения в соответствии с возрастными категориями.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1.3. Создавать условия для привлечения населения к культурно-досуговой и творческой деятельности.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1.4. Анализировать состояние социально-культурной ситуации в регионе и учреждении (организации) культуры.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1.5. Определять приоритетные направления развития социально-культурной деятельности.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1.7. Осуществлять предпринимательскую деятельности в социально-культурной сфере.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>Организация и постановка культурно-массовых мероприятий и театрализованных представлений (по выбору)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2.1. Организовывать культурно-массовые мероприятия и театрализованные представления с применением современных методик.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2.2. Осуществлять управление коллективами народного художественного творчества, досуговыми формированиями (объединениями).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2.3. Разрабатывать сценарии культурно-массовых мероприятий, театрализованных представлений, осуществлять их постановку, лично участвовать в них в качестве исполнителя.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2.4. Организовывать и проводить репетиционную работу, тренинги с коллективом и отдельными исполнителями в процессе подготовки культурно-массовых мероприятий и театрализованных представлений, применять игровые технологии и технические средства.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>Организация культурно-досуговой деятельности (по выбору)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2.1. Организовывать культурно-досуговую деятельность с применением современных методик.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2.2. Разрабатывать и реализовать сценарные планы культурно-досуговых программ, осуществлять их постановку, лично участвовать в них в качестве исполнителя.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lastRenderedPageBreak/>
        <w:t>ПК 2.3. Осуществлять организационную и репетиционную работу с участниками культурно-досуговых программ.</w:t>
      </w:r>
    </w:p>
    <w:p w:rsidR="002103A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ПК 2.4. Осуществлять организацию и проведение культурно-досуговых программ с применением игровых технологий, технических средств.</w:t>
      </w:r>
    </w:p>
    <w:p w:rsidR="000203F8" w:rsidRPr="00CE2E84" w:rsidRDefault="002103A8" w:rsidP="00E901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E2E84">
        <w:rPr>
          <w:rFonts w:ascii="Times New Roman" w:hAnsi="Times New Roman" w:cs="Times New Roman"/>
          <w:sz w:val="28"/>
          <w:szCs w:val="28"/>
        </w:rPr>
        <w:t>ПК 2.5. Организовывать и проводить мероприятия в сфере молодежной политики, включая досуг и отдых детей, подростков и молодежи, в том числе в специализированных (профильных) лагерях.</w:t>
      </w:r>
    </w:p>
    <w:p w:rsidR="007D244B" w:rsidRDefault="007D244B" w:rsidP="00E9016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23156" w:rsidRPr="00B23156" w:rsidRDefault="00B23156" w:rsidP="00B231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3156">
        <w:rPr>
          <w:rFonts w:ascii="Times New Roman" w:hAnsi="Times New Roman" w:cs="Times New Roman"/>
          <w:b/>
          <w:sz w:val="28"/>
          <w:szCs w:val="28"/>
        </w:rPr>
        <w:t>1.3 Место дисциплины в структуре программы подготовки специалистов  среднего звена</w:t>
      </w:r>
    </w:p>
    <w:p w:rsidR="00B23156" w:rsidRDefault="00B23156" w:rsidP="00B23156">
      <w:pPr>
        <w:pStyle w:val="af1"/>
        <w:spacing w:after="0"/>
        <w:ind w:firstLine="709"/>
        <w:jc w:val="both"/>
        <w:rPr>
          <w:sz w:val="28"/>
          <w:szCs w:val="28"/>
        </w:rPr>
      </w:pPr>
      <w:r w:rsidRPr="00B23156">
        <w:rPr>
          <w:sz w:val="28"/>
          <w:szCs w:val="28"/>
        </w:rPr>
        <w:t xml:space="preserve">МДК 01.03.01 </w:t>
      </w:r>
      <w:r>
        <w:rPr>
          <w:sz w:val="28"/>
          <w:szCs w:val="28"/>
        </w:rPr>
        <w:t>Управление персоналом</w:t>
      </w:r>
      <w:r w:rsidRPr="00025479"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>относится к</w:t>
      </w:r>
      <w:r w:rsidRPr="000254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МДК 01.02 </w:t>
      </w:r>
      <w:r w:rsidRPr="00CE42C3">
        <w:rPr>
          <w:sz w:val="28"/>
          <w:szCs w:val="28"/>
        </w:rPr>
        <w:t xml:space="preserve"> </w:t>
      </w:r>
      <w:r w:rsidRPr="00601E2D">
        <w:rPr>
          <w:sz w:val="28"/>
          <w:szCs w:val="28"/>
        </w:rPr>
        <w:t xml:space="preserve">Менеджмент в социально-культурной сфере </w:t>
      </w:r>
      <w:r w:rsidRPr="00CE42C3">
        <w:rPr>
          <w:sz w:val="28"/>
          <w:szCs w:val="28"/>
        </w:rPr>
        <w:t>и является составл</w:t>
      </w:r>
      <w:r>
        <w:rPr>
          <w:sz w:val="28"/>
          <w:szCs w:val="28"/>
        </w:rPr>
        <w:t xml:space="preserve">яющей профессионального модуля </w:t>
      </w:r>
      <w:r w:rsidRPr="007A72AD">
        <w:rPr>
          <w:sz w:val="28"/>
          <w:szCs w:val="28"/>
        </w:rPr>
        <w:t>ПМ.01 Организационно-управленческая деятельность</w:t>
      </w:r>
      <w:r>
        <w:rPr>
          <w:sz w:val="28"/>
          <w:szCs w:val="28"/>
        </w:rPr>
        <w:t>.</w:t>
      </w:r>
    </w:p>
    <w:p w:rsidR="00B23156" w:rsidRDefault="00B23156" w:rsidP="00E9016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F0ABE" w:rsidRPr="00CE2E84" w:rsidRDefault="00AF0ABE" w:rsidP="00E9016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33A52" w:rsidRPr="00CE2E84" w:rsidRDefault="00C735CC" w:rsidP="00E9016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>2. ЦЕЛЬ И ЗАДАЧИ ДИСЦИПЛИНЫ</w:t>
      </w:r>
      <w:r w:rsidR="00CE2E84">
        <w:rPr>
          <w:rFonts w:ascii="Times New Roman" w:hAnsi="Times New Roman" w:cs="Times New Roman"/>
          <w:b/>
          <w:sz w:val="28"/>
          <w:szCs w:val="28"/>
        </w:rPr>
        <w:t>, РАЗДЕЛА МДК</w:t>
      </w:r>
    </w:p>
    <w:p w:rsidR="00C735CC" w:rsidRPr="00CE2E84" w:rsidRDefault="00C735CC" w:rsidP="00E9016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E2E84" w:rsidRDefault="00F33A52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b/>
          <w:sz w:val="28"/>
          <w:szCs w:val="28"/>
        </w:rPr>
        <w:t>Цель курса</w:t>
      </w:r>
      <w:r w:rsidR="00CE2E84" w:rsidRPr="00CE2E84">
        <w:rPr>
          <w:sz w:val="28"/>
          <w:szCs w:val="28"/>
        </w:rPr>
        <w:t xml:space="preserve"> </w:t>
      </w:r>
      <w:r w:rsidR="00CE2E84" w:rsidRPr="003C3CF2">
        <w:rPr>
          <w:sz w:val="28"/>
          <w:szCs w:val="28"/>
        </w:rPr>
        <w:t xml:space="preserve">является: </w:t>
      </w:r>
    </w:p>
    <w:p w:rsidR="00F33A52" w:rsidRPr="00CE2E84" w:rsidRDefault="00F33A52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получение базовых знаний в области управления персоналом организации в условиях рыночных отношений, наработка практических навыков решения внутриорганизационных, межличностных, межгрупповых проблем в учебных ситуациях. </w:t>
      </w:r>
    </w:p>
    <w:p w:rsidR="00CE2E84" w:rsidRDefault="00CE2E84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b/>
          <w:sz w:val="28"/>
          <w:szCs w:val="28"/>
        </w:rPr>
        <w:t>Задачами курса</w:t>
      </w:r>
      <w:r w:rsidRPr="00CE2E84">
        <w:rPr>
          <w:sz w:val="28"/>
          <w:szCs w:val="28"/>
        </w:rPr>
        <w:t xml:space="preserve"> являются формирование у студентов: </w:t>
      </w:r>
    </w:p>
    <w:p w:rsidR="00F36882" w:rsidRDefault="00F33A52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теоретических и практических навыков создания внутриорганизационной атмосферы конструктивного сотрудничества, обеспечивающей повышение</w:t>
      </w:r>
      <w:r w:rsidR="00C735CC" w:rsidRPr="00CE2E84">
        <w:rPr>
          <w:sz w:val="28"/>
          <w:szCs w:val="28"/>
        </w:rPr>
        <w:t xml:space="preserve"> </w:t>
      </w:r>
      <w:r w:rsidRPr="00CE2E84">
        <w:rPr>
          <w:sz w:val="28"/>
          <w:szCs w:val="28"/>
        </w:rPr>
        <w:t>эффективности производства, развитие творческой инициативы, за счет чего возможно создание и усиление конкурентных преимуществ организации (предприятия).</w:t>
      </w:r>
    </w:p>
    <w:p w:rsidR="00CE2E84" w:rsidRPr="00CE2E84" w:rsidRDefault="00CE2E84" w:rsidP="00E90165">
      <w:pPr>
        <w:pStyle w:val="Default"/>
        <w:ind w:firstLine="720"/>
        <w:jc w:val="both"/>
        <w:rPr>
          <w:sz w:val="28"/>
          <w:szCs w:val="28"/>
        </w:rPr>
      </w:pPr>
    </w:p>
    <w:p w:rsidR="000203F8" w:rsidRPr="00CE2E84" w:rsidRDefault="000203F8" w:rsidP="00E9016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7008" w:rsidRPr="00CE2E84" w:rsidRDefault="00C735CC" w:rsidP="00E9016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>3. ТРЕБОВАНИЯ К УРОВНЮ ОСВОЕНИЯ СОДЕРЖАНИЯ КУРСА</w:t>
      </w:r>
    </w:p>
    <w:p w:rsidR="00C735CC" w:rsidRPr="00CE2E84" w:rsidRDefault="00C735CC" w:rsidP="00E90165">
      <w:pPr>
        <w:pStyle w:val="Default"/>
        <w:jc w:val="both"/>
        <w:rPr>
          <w:sz w:val="28"/>
          <w:szCs w:val="28"/>
        </w:rPr>
      </w:pPr>
    </w:p>
    <w:p w:rsidR="00CE2E84" w:rsidRDefault="00CE2E84" w:rsidP="00E90165">
      <w:pPr>
        <w:pStyle w:val="Default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В результате освоения  курса обучающийся должен:</w:t>
      </w:r>
    </w:p>
    <w:p w:rsidR="00337008" w:rsidRPr="00CE2E84" w:rsidRDefault="00337008" w:rsidP="00E90165">
      <w:pPr>
        <w:pStyle w:val="Default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- знать цели и уметь использовать методы управления персоналом, </w:t>
      </w:r>
    </w:p>
    <w:p w:rsidR="00337008" w:rsidRPr="00CE2E84" w:rsidRDefault="00337008" w:rsidP="00E90165">
      <w:pPr>
        <w:pStyle w:val="Default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- знать способы развития творческой инициативы работников, </w:t>
      </w:r>
    </w:p>
    <w:p w:rsidR="00337008" w:rsidRPr="00CE2E84" w:rsidRDefault="00337008" w:rsidP="00E90165">
      <w:pPr>
        <w:pStyle w:val="Default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- уметь строить стратегию развития персонала в соответствии со стратегией развития предприятия, </w:t>
      </w:r>
    </w:p>
    <w:p w:rsidR="00337008" w:rsidRPr="00CE2E84" w:rsidRDefault="00337008" w:rsidP="00E90165">
      <w:pPr>
        <w:pStyle w:val="Default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- знать и уметь применять методы мотивации и стимулирования работников, </w:t>
      </w:r>
    </w:p>
    <w:p w:rsidR="00337008" w:rsidRPr="00CE2E84" w:rsidRDefault="00337008" w:rsidP="00E90165">
      <w:pPr>
        <w:pStyle w:val="Default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- иметь навыки преодоления конфликтных ситуаций и сопротивления персонала нововведениям, </w:t>
      </w:r>
    </w:p>
    <w:p w:rsidR="00337008" w:rsidRPr="00CE2E84" w:rsidRDefault="00337008" w:rsidP="00E90165">
      <w:pPr>
        <w:pStyle w:val="Default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- уметь разрабатывать и принимать управленческие решения, направленные на повышение эффективности деятельности организации. </w:t>
      </w:r>
    </w:p>
    <w:p w:rsidR="00CE2E84" w:rsidRPr="00CE2E84" w:rsidRDefault="00CE2E84" w:rsidP="00E90165">
      <w:pPr>
        <w:pStyle w:val="Default"/>
        <w:ind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lastRenderedPageBreak/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CE2E84" w:rsidRPr="00CE2E84" w:rsidRDefault="00CE2E84" w:rsidP="00E90165">
      <w:pPr>
        <w:pStyle w:val="Default"/>
        <w:ind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 (</w:t>
      </w:r>
      <w:hyperlink r:id="rId14" w:tgtFrame="_blank" w:history="1">
        <w:r w:rsidRPr="00CE2E84">
          <w:rPr>
            <w:rStyle w:val="ae"/>
            <w:sz w:val="28"/>
            <w:szCs w:val="28"/>
          </w:rPr>
          <w:t>https://noki53.ru/about/programma-vospitaniya.php</w:t>
        </w:r>
      </w:hyperlink>
      <w:r w:rsidRPr="00CE2E84">
        <w:rPr>
          <w:sz w:val="28"/>
          <w:szCs w:val="28"/>
        </w:rPr>
        <w:t>).</w:t>
      </w:r>
    </w:p>
    <w:p w:rsidR="00CE2E84" w:rsidRPr="00CE2E84" w:rsidRDefault="00CE2E84" w:rsidP="00E90165">
      <w:pPr>
        <w:pStyle w:val="Default"/>
        <w:ind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технологий: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тестирующие системы (например, НЭШ)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информационно-справочные системы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электронные учебники 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электронные приложения к учебникам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учебные базы данных (библиотека колледжа: электронный читальный зал Президентской библиотеки имени Б.Н. Ельцина)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электронные энциклопедии (библиотека колледжа: электронный читальный зал Президентской библиотеки имени Б.Н. Ельцина)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справочники (библиотека колледжа: электронный читальный зал Президентской библиотеки имени Б.Н. Ельцина)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дидактические компьютерные игры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электронные дидактические материалы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образовательные видеофильмы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аудиофрагменты (аудиофрагменты текста, аудиолекции, звуковые комментарии к рисункам, речевые фрагменты персоналий и др., музыкальные композиции)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инструкции к заданиям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презентации</w:t>
      </w:r>
    </w:p>
    <w:p w:rsidR="00CE2E84" w:rsidRPr="00CE2E84" w:rsidRDefault="00CE2E84" w:rsidP="00E90165">
      <w:pPr>
        <w:pStyle w:val="Default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0203F8" w:rsidRPr="00CE2E84" w:rsidRDefault="000203F8" w:rsidP="00E90165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735CC" w:rsidRPr="00CE2E84" w:rsidRDefault="00C735CC" w:rsidP="00E9016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0ABE" w:rsidRDefault="00C735CC" w:rsidP="00E9016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CE2E84" w:rsidRPr="00CE2E84">
        <w:rPr>
          <w:rFonts w:ascii="Times New Roman" w:hAnsi="Times New Roman" w:cs="Times New Roman"/>
          <w:b/>
          <w:sz w:val="28"/>
          <w:szCs w:val="28"/>
        </w:rPr>
        <w:t xml:space="preserve">СТРУКТУРА И СОДЕРЖАНИЕ УЧЕБНОЙ ДИСЦИПЛИНЫ, </w:t>
      </w:r>
    </w:p>
    <w:p w:rsidR="00337008" w:rsidRPr="00CE2E84" w:rsidRDefault="00CE2E84" w:rsidP="00E9016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>РАЗДЕЛА МДК</w:t>
      </w:r>
    </w:p>
    <w:p w:rsidR="00CE2E84" w:rsidRDefault="00CE2E84" w:rsidP="00E9016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35CC" w:rsidRPr="00CE2E84" w:rsidRDefault="00CE2E84" w:rsidP="00E9016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>Объём времени, виды учебной работы и отчётности</w:t>
      </w:r>
    </w:p>
    <w:p w:rsidR="00CE2E84" w:rsidRPr="00CE2E84" w:rsidRDefault="00CE2E84" w:rsidP="00E9016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37008" w:rsidRPr="00CE2E84" w:rsidRDefault="00337008" w:rsidP="00E901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Обязательная учебная нагрузка студента – 68 час, время изучения –</w:t>
      </w:r>
      <w:r w:rsidR="00AF0ABE">
        <w:rPr>
          <w:rFonts w:ascii="Times New Roman" w:hAnsi="Times New Roman" w:cs="Times New Roman"/>
          <w:sz w:val="28"/>
          <w:szCs w:val="28"/>
        </w:rPr>
        <w:t xml:space="preserve"> </w:t>
      </w:r>
      <w:r w:rsidRPr="00CE2E84">
        <w:rPr>
          <w:rFonts w:ascii="Times New Roman" w:hAnsi="Times New Roman" w:cs="Times New Roman"/>
          <w:sz w:val="28"/>
          <w:szCs w:val="28"/>
        </w:rPr>
        <w:t>8 семестр.</w:t>
      </w:r>
    </w:p>
    <w:p w:rsidR="00337008" w:rsidRPr="00CE2E84" w:rsidRDefault="00337008" w:rsidP="00E901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Форма итогового контроля – 8 </w:t>
      </w:r>
      <w:r w:rsidRPr="00B23156">
        <w:rPr>
          <w:rFonts w:ascii="Times New Roman" w:hAnsi="Times New Roman" w:cs="Times New Roman"/>
          <w:sz w:val="28"/>
          <w:szCs w:val="28"/>
        </w:rPr>
        <w:t>семестр –</w:t>
      </w:r>
      <w:r w:rsidR="00B23156" w:rsidRPr="00B23156">
        <w:rPr>
          <w:rFonts w:ascii="Times New Roman" w:hAnsi="Times New Roman" w:cs="Times New Roman"/>
          <w:sz w:val="28"/>
          <w:szCs w:val="28"/>
        </w:rPr>
        <w:t xml:space="preserve"> Дифференцированный зачёт.</w:t>
      </w:r>
    </w:p>
    <w:p w:rsidR="000203F8" w:rsidRPr="00CE2E84" w:rsidRDefault="000203F8" w:rsidP="00E90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156" w:rsidRDefault="00B23156" w:rsidP="00E90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7008" w:rsidRPr="00CE2E84" w:rsidRDefault="00337008" w:rsidP="00E90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lastRenderedPageBreak/>
        <w:t>Тематический план</w:t>
      </w:r>
    </w:p>
    <w:p w:rsidR="00C913E0" w:rsidRDefault="00C913E0" w:rsidP="00C913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3E0">
        <w:rPr>
          <w:rFonts w:ascii="Times New Roman" w:hAnsi="Times New Roman" w:cs="Times New Roman"/>
          <w:sz w:val="28"/>
          <w:szCs w:val="28"/>
        </w:rPr>
        <w:t>Специальность 5</w:t>
      </w:r>
      <w:r w:rsidR="005D1E64">
        <w:rPr>
          <w:rFonts w:ascii="Times New Roman" w:hAnsi="Times New Roman" w:cs="Times New Roman"/>
          <w:sz w:val="28"/>
          <w:szCs w:val="28"/>
        </w:rPr>
        <w:t>1</w:t>
      </w:r>
      <w:r w:rsidRPr="00C913E0">
        <w:rPr>
          <w:rFonts w:ascii="Times New Roman" w:hAnsi="Times New Roman" w:cs="Times New Roman"/>
          <w:sz w:val="28"/>
          <w:szCs w:val="28"/>
        </w:rPr>
        <w:t>.02.02 Социально-культурная деятельность (по видам)</w:t>
      </w:r>
    </w:p>
    <w:p w:rsidR="00337008" w:rsidRPr="00CE2E84" w:rsidRDefault="00337008" w:rsidP="00E901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Вид Организация и постановка культурно-массовых мероприятий и театрализованных представлений</w:t>
      </w:r>
    </w:p>
    <w:p w:rsidR="00337008" w:rsidRDefault="00337008" w:rsidP="00E901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Форма обучения – оч</w:t>
      </w:r>
      <w:r w:rsidR="007E2EAE" w:rsidRPr="00CE2E84">
        <w:rPr>
          <w:rFonts w:ascii="Times New Roman" w:hAnsi="Times New Roman" w:cs="Times New Roman"/>
          <w:sz w:val="28"/>
          <w:szCs w:val="28"/>
        </w:rPr>
        <w:t>ная</w:t>
      </w:r>
    </w:p>
    <w:p w:rsidR="00C913E0" w:rsidRPr="00CE2E84" w:rsidRDefault="00C913E0" w:rsidP="00E901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12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441"/>
        <w:gridCol w:w="1056"/>
        <w:gridCol w:w="1415"/>
      </w:tblGrid>
      <w:tr w:rsidR="00CE2E84" w:rsidRPr="00CE2E84" w:rsidTr="00CE2E84">
        <w:trPr>
          <w:trHeight w:val="1124"/>
        </w:trPr>
        <w:tc>
          <w:tcPr>
            <w:tcW w:w="7441" w:type="dxa"/>
            <w:vMerge w:val="restart"/>
          </w:tcPr>
          <w:p w:rsidR="00CE2E84" w:rsidRDefault="00CE2E84" w:rsidP="00E90165">
            <w:pPr>
              <w:pStyle w:val="3"/>
              <w:rPr>
                <w:szCs w:val="24"/>
              </w:rPr>
            </w:pPr>
            <w:r w:rsidRPr="00CE2E84">
              <w:rPr>
                <w:szCs w:val="24"/>
              </w:rPr>
              <w:br w:type="page"/>
            </w:r>
          </w:p>
          <w:p w:rsidR="00CE2E84" w:rsidRDefault="00CE2E84" w:rsidP="00E90165">
            <w:pPr>
              <w:pStyle w:val="3"/>
              <w:rPr>
                <w:szCs w:val="24"/>
              </w:rPr>
            </w:pPr>
          </w:p>
          <w:p w:rsidR="00CE2E84" w:rsidRDefault="00CE2E84" w:rsidP="00E90165">
            <w:pPr>
              <w:pStyle w:val="3"/>
              <w:rPr>
                <w:szCs w:val="24"/>
              </w:rPr>
            </w:pPr>
          </w:p>
          <w:p w:rsidR="00CE2E84" w:rsidRPr="00CE2E84" w:rsidRDefault="00CE2E84" w:rsidP="00E90165">
            <w:pPr>
              <w:pStyle w:val="3"/>
              <w:rPr>
                <w:szCs w:val="24"/>
              </w:rPr>
            </w:pPr>
            <w:r w:rsidRPr="00CE2E84">
              <w:rPr>
                <w:szCs w:val="24"/>
              </w:rPr>
              <w:t>Наименование разделов и тем</w:t>
            </w:r>
          </w:p>
        </w:tc>
        <w:tc>
          <w:tcPr>
            <w:tcW w:w="1056" w:type="dxa"/>
            <w:vMerge w:val="restart"/>
          </w:tcPr>
          <w:p w:rsidR="00CE2E84" w:rsidRDefault="00CE2E84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2E84" w:rsidRDefault="00CE2E84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2E84" w:rsidRPr="00CE2E84" w:rsidRDefault="00CE2E84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Объём ОП</w:t>
            </w: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1415" w:type="dxa"/>
          </w:tcPr>
          <w:p w:rsidR="00CE2E84" w:rsidRPr="00CE2E84" w:rsidRDefault="00CE2E84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>Кол-во аудиторных часов при очной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ф.о.</w:t>
            </w:r>
          </w:p>
        </w:tc>
      </w:tr>
      <w:tr w:rsidR="00CE2E84" w:rsidRPr="00CE2E84" w:rsidTr="00CE2E84">
        <w:trPr>
          <w:trHeight w:val="949"/>
        </w:trPr>
        <w:tc>
          <w:tcPr>
            <w:tcW w:w="7441" w:type="dxa"/>
            <w:vMerge/>
          </w:tcPr>
          <w:p w:rsidR="00CE2E84" w:rsidRPr="00CE2E84" w:rsidRDefault="00CE2E84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6" w:type="dxa"/>
            <w:vMerge/>
          </w:tcPr>
          <w:p w:rsidR="00CE2E84" w:rsidRPr="00CE2E84" w:rsidRDefault="00CE2E84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5" w:type="dxa"/>
            <w:textDirection w:val="btLr"/>
          </w:tcPr>
          <w:p w:rsidR="00CE2E84" w:rsidRPr="00CE2E84" w:rsidRDefault="00CE2E84" w:rsidP="00E901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2E84" w:rsidRPr="00CE2E84" w:rsidRDefault="00CE2E84" w:rsidP="00E901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>Групп</w:t>
            </w:r>
          </w:p>
        </w:tc>
      </w:tr>
      <w:tr w:rsidR="00CE2E84" w:rsidRPr="00CE2E84" w:rsidTr="00CE2E84">
        <w:tc>
          <w:tcPr>
            <w:tcW w:w="7441" w:type="dxa"/>
          </w:tcPr>
          <w:p w:rsidR="00CE2E84" w:rsidRPr="00CE2E84" w:rsidRDefault="00CE2E84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>8 семестр</w:t>
            </w:r>
          </w:p>
        </w:tc>
        <w:tc>
          <w:tcPr>
            <w:tcW w:w="1056" w:type="dxa"/>
          </w:tcPr>
          <w:p w:rsidR="00CE2E84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415" w:type="dxa"/>
          </w:tcPr>
          <w:p w:rsidR="00CE2E84" w:rsidRPr="00CE2E84" w:rsidRDefault="00CE2E84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  <w:tr w:rsidR="00E90165" w:rsidRPr="00CE2E84" w:rsidTr="00CE2E84">
        <w:tc>
          <w:tcPr>
            <w:tcW w:w="7441" w:type="dxa"/>
          </w:tcPr>
          <w:p w:rsidR="00E90165" w:rsidRPr="00CE2E84" w:rsidRDefault="00E90165" w:rsidP="00E90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1.1. Управление человеческими ресурсами как интегральный  компонент общего процесса управления.</w:t>
            </w:r>
          </w:p>
        </w:tc>
        <w:tc>
          <w:tcPr>
            <w:tcW w:w="1056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5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0165" w:rsidRPr="00CE2E84" w:rsidTr="00CE2E84">
        <w:tc>
          <w:tcPr>
            <w:tcW w:w="7441" w:type="dxa"/>
          </w:tcPr>
          <w:p w:rsidR="00E90165" w:rsidRPr="00CE2E84" w:rsidRDefault="00E90165" w:rsidP="00E90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1.2. Сущность труда и содержание деятельности по управлению человеческими ресурсами.</w:t>
            </w:r>
          </w:p>
        </w:tc>
        <w:tc>
          <w:tcPr>
            <w:tcW w:w="1056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5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0165" w:rsidRPr="00CE2E84" w:rsidTr="00CE2E84">
        <w:tc>
          <w:tcPr>
            <w:tcW w:w="7441" w:type="dxa"/>
          </w:tcPr>
          <w:p w:rsidR="00E90165" w:rsidRPr="00CE2E84" w:rsidRDefault="00E90165" w:rsidP="00E90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 xml:space="preserve">1.3.Мотивация и трудовой потенциал.     </w:t>
            </w:r>
          </w:p>
        </w:tc>
        <w:tc>
          <w:tcPr>
            <w:tcW w:w="1056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5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0165" w:rsidRPr="00CE2E84" w:rsidTr="00CE2E84">
        <w:tc>
          <w:tcPr>
            <w:tcW w:w="7441" w:type="dxa"/>
          </w:tcPr>
          <w:p w:rsidR="00E90165" w:rsidRPr="00CE2E84" w:rsidRDefault="00E90165" w:rsidP="00E90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1.4. Организация и нормирование труда.</w:t>
            </w:r>
          </w:p>
        </w:tc>
        <w:tc>
          <w:tcPr>
            <w:tcW w:w="1056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5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0165" w:rsidRPr="00CE2E84" w:rsidTr="00CE2E84">
        <w:tc>
          <w:tcPr>
            <w:tcW w:w="7441" w:type="dxa"/>
          </w:tcPr>
          <w:p w:rsidR="00E90165" w:rsidRPr="00CE2E84" w:rsidRDefault="00E90165" w:rsidP="00E90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1.5. Основные направления деятельности службы управления персоналом.</w:t>
            </w:r>
          </w:p>
        </w:tc>
        <w:tc>
          <w:tcPr>
            <w:tcW w:w="1056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5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0165" w:rsidRPr="00CE2E84" w:rsidTr="00CE2E84">
        <w:tc>
          <w:tcPr>
            <w:tcW w:w="7441" w:type="dxa"/>
          </w:tcPr>
          <w:p w:rsidR="00E90165" w:rsidRPr="00CE2E84" w:rsidRDefault="00E90165" w:rsidP="00E90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1.6. Основы вознаграждающего управления.</w:t>
            </w:r>
          </w:p>
        </w:tc>
        <w:tc>
          <w:tcPr>
            <w:tcW w:w="1056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5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0165" w:rsidRPr="00CE2E84" w:rsidTr="00CE2E84">
        <w:tc>
          <w:tcPr>
            <w:tcW w:w="7441" w:type="dxa"/>
          </w:tcPr>
          <w:p w:rsidR="00E90165" w:rsidRPr="00CE2E84" w:rsidRDefault="00E90165" w:rsidP="00E90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1.7. Эффективность деятельности персонала.</w:t>
            </w:r>
          </w:p>
        </w:tc>
        <w:tc>
          <w:tcPr>
            <w:tcW w:w="1056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5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0165" w:rsidRPr="00CE2E84" w:rsidTr="00CE2E84">
        <w:tc>
          <w:tcPr>
            <w:tcW w:w="7441" w:type="dxa"/>
          </w:tcPr>
          <w:p w:rsidR="00E90165" w:rsidRPr="00CE2E84" w:rsidRDefault="00E90165" w:rsidP="00E90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1.8. Условия и интенсивность труда.</w:t>
            </w:r>
          </w:p>
        </w:tc>
        <w:tc>
          <w:tcPr>
            <w:tcW w:w="1056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5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0165" w:rsidRPr="00CE2E84" w:rsidTr="00CE2E84">
        <w:tc>
          <w:tcPr>
            <w:tcW w:w="7441" w:type="dxa"/>
          </w:tcPr>
          <w:p w:rsidR="00E90165" w:rsidRPr="00CE2E84" w:rsidRDefault="00E90165" w:rsidP="00E90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1.9. Планирование человеческих ресурсов.</w:t>
            </w:r>
          </w:p>
        </w:tc>
        <w:tc>
          <w:tcPr>
            <w:tcW w:w="1056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5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0165" w:rsidRPr="00CE2E84" w:rsidTr="00CE2E84">
        <w:tc>
          <w:tcPr>
            <w:tcW w:w="7441" w:type="dxa"/>
          </w:tcPr>
          <w:p w:rsidR="00E90165" w:rsidRPr="00CE2E84" w:rsidRDefault="00E90165" w:rsidP="00E90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 xml:space="preserve"> 1.10. Управление социальным развитием и поведением персонала организации.</w:t>
            </w:r>
          </w:p>
        </w:tc>
        <w:tc>
          <w:tcPr>
            <w:tcW w:w="1056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5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0165" w:rsidRPr="00CE2E84" w:rsidTr="00CE2E84">
        <w:tc>
          <w:tcPr>
            <w:tcW w:w="7441" w:type="dxa"/>
          </w:tcPr>
          <w:p w:rsidR="00E90165" w:rsidRPr="00CE2E84" w:rsidRDefault="00E90165" w:rsidP="00E90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 xml:space="preserve"> 1.11. Управление конфликтами.</w:t>
            </w:r>
          </w:p>
        </w:tc>
        <w:tc>
          <w:tcPr>
            <w:tcW w:w="1056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5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0165" w:rsidRPr="00CE2E84" w:rsidTr="00CE2E84">
        <w:tc>
          <w:tcPr>
            <w:tcW w:w="7441" w:type="dxa"/>
          </w:tcPr>
          <w:p w:rsidR="00E90165" w:rsidRPr="00CE2E84" w:rsidRDefault="00E90165" w:rsidP="00E9016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1056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5" w:type="dxa"/>
          </w:tcPr>
          <w:p w:rsidR="00E90165" w:rsidRPr="00CE2E84" w:rsidRDefault="00E9016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337008" w:rsidRPr="00CE2E84" w:rsidRDefault="00337008" w:rsidP="00E9016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7E2EAE" w:rsidRDefault="007E2EAE" w:rsidP="00E90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E84">
        <w:rPr>
          <w:rFonts w:ascii="Times New Roman" w:hAnsi="Times New Roman" w:cs="Times New Roman"/>
          <w:b/>
          <w:bCs/>
          <w:sz w:val="28"/>
          <w:szCs w:val="28"/>
        </w:rPr>
        <w:t>Распределение учебной нагрузки по семестрам</w:t>
      </w:r>
    </w:p>
    <w:p w:rsidR="00B23156" w:rsidRPr="00CE2E84" w:rsidRDefault="00B23156" w:rsidP="00E90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913E0" w:rsidRDefault="00C913E0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3E0">
        <w:rPr>
          <w:rFonts w:ascii="Times New Roman" w:hAnsi="Times New Roman" w:cs="Times New Roman"/>
          <w:sz w:val="28"/>
          <w:szCs w:val="28"/>
        </w:rPr>
        <w:t>Специальность 5</w:t>
      </w:r>
      <w:r w:rsidR="005D1E64">
        <w:rPr>
          <w:rFonts w:ascii="Times New Roman" w:hAnsi="Times New Roman" w:cs="Times New Roman"/>
          <w:sz w:val="28"/>
          <w:szCs w:val="28"/>
        </w:rPr>
        <w:t>1</w:t>
      </w:r>
      <w:r w:rsidRPr="00C913E0">
        <w:rPr>
          <w:rFonts w:ascii="Times New Roman" w:hAnsi="Times New Roman" w:cs="Times New Roman"/>
          <w:sz w:val="28"/>
          <w:szCs w:val="28"/>
        </w:rPr>
        <w:t>.02.02 Социально-культурная деятельность (по видам)</w:t>
      </w:r>
    </w:p>
    <w:p w:rsidR="007E2EAE" w:rsidRDefault="007E2EAE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:rsidR="00B23156" w:rsidRPr="00CE2E84" w:rsidRDefault="00B23156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7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1418"/>
        <w:gridCol w:w="2835"/>
      </w:tblGrid>
      <w:tr w:rsidR="007E2EAE" w:rsidRPr="00CE2E84" w:rsidTr="00E90165">
        <w:tc>
          <w:tcPr>
            <w:tcW w:w="3085" w:type="dxa"/>
            <w:vMerge w:val="restart"/>
            <w:vAlign w:val="center"/>
          </w:tcPr>
          <w:p w:rsidR="007E2EAE" w:rsidRPr="00CE2E84" w:rsidRDefault="007E2EAE" w:rsidP="00E90165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E84">
              <w:rPr>
                <w:rFonts w:ascii="Times New Roman" w:hAnsi="Times New Roman" w:cs="Times New Roman"/>
                <w:b/>
                <w:bCs/>
              </w:rPr>
              <w:t>Вид учебной работы</w:t>
            </w:r>
          </w:p>
        </w:tc>
        <w:tc>
          <w:tcPr>
            <w:tcW w:w="1418" w:type="dxa"/>
            <w:vMerge w:val="restart"/>
            <w:vAlign w:val="center"/>
          </w:tcPr>
          <w:p w:rsidR="007E2EAE" w:rsidRPr="00CE2E84" w:rsidRDefault="007E2EAE" w:rsidP="005C66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E84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2835" w:type="dxa"/>
            <w:vAlign w:val="center"/>
          </w:tcPr>
          <w:p w:rsidR="007E2EAE" w:rsidRPr="00CE2E84" w:rsidRDefault="007E2EAE" w:rsidP="00E90165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E84">
              <w:rPr>
                <w:rFonts w:ascii="Times New Roman" w:hAnsi="Times New Roman" w:cs="Times New Roman"/>
                <w:b/>
                <w:bCs/>
              </w:rPr>
              <w:t>Номер семестр</w:t>
            </w:r>
            <w:r w:rsidR="00E90165">
              <w:rPr>
                <w:rFonts w:ascii="Times New Roman" w:hAnsi="Times New Roman" w:cs="Times New Roman"/>
                <w:b/>
                <w:bCs/>
              </w:rPr>
              <w:t>а</w:t>
            </w:r>
          </w:p>
        </w:tc>
      </w:tr>
      <w:tr w:rsidR="00E90165" w:rsidRPr="00CE2E84" w:rsidTr="00E90165">
        <w:trPr>
          <w:trHeight w:val="292"/>
        </w:trPr>
        <w:tc>
          <w:tcPr>
            <w:tcW w:w="3085" w:type="dxa"/>
            <w:vMerge/>
          </w:tcPr>
          <w:p w:rsidR="00E90165" w:rsidRPr="00CE2E84" w:rsidRDefault="00E90165" w:rsidP="00E90165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</w:tcPr>
          <w:p w:rsidR="00E90165" w:rsidRPr="00CE2E84" w:rsidRDefault="00E90165" w:rsidP="005C66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:rsidR="00E90165" w:rsidRPr="00CE2E84" w:rsidRDefault="00E90165" w:rsidP="00E90165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E84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E90165" w:rsidRPr="00CE2E84" w:rsidTr="00E90165">
        <w:tc>
          <w:tcPr>
            <w:tcW w:w="3085" w:type="dxa"/>
          </w:tcPr>
          <w:p w:rsidR="00E90165" w:rsidRPr="00CE2E84" w:rsidRDefault="00E90165" w:rsidP="00E90165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CE2E84">
              <w:rPr>
                <w:rFonts w:ascii="Times New Roman" w:hAnsi="Times New Roman" w:cs="Times New Roman"/>
              </w:rPr>
              <w:t>Аудиторные занятия (теоретические занятия)</w:t>
            </w:r>
          </w:p>
        </w:tc>
        <w:tc>
          <w:tcPr>
            <w:tcW w:w="1418" w:type="dxa"/>
          </w:tcPr>
          <w:p w:rsidR="00E90165" w:rsidRPr="00CE2E84" w:rsidRDefault="00E90165" w:rsidP="005C66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E84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835" w:type="dxa"/>
          </w:tcPr>
          <w:p w:rsidR="00E90165" w:rsidRPr="00CE2E84" w:rsidRDefault="00E90165" w:rsidP="00E90165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E84">
              <w:rPr>
                <w:rFonts w:ascii="Times New Roman" w:hAnsi="Times New Roman" w:cs="Times New Roman"/>
              </w:rPr>
              <w:t>68</w:t>
            </w:r>
          </w:p>
        </w:tc>
      </w:tr>
      <w:tr w:rsidR="00E90165" w:rsidRPr="00CE2E84" w:rsidTr="00E90165">
        <w:tc>
          <w:tcPr>
            <w:tcW w:w="3085" w:type="dxa"/>
          </w:tcPr>
          <w:p w:rsidR="00E90165" w:rsidRPr="00CE2E84" w:rsidRDefault="00E90165" w:rsidP="00E90165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CE2E8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</w:tcPr>
          <w:p w:rsidR="00E90165" w:rsidRPr="00CE2E84" w:rsidRDefault="00E90165" w:rsidP="005C66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835" w:type="dxa"/>
          </w:tcPr>
          <w:p w:rsidR="00E90165" w:rsidRPr="00CE2E84" w:rsidRDefault="00E90165" w:rsidP="00E90165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E90165" w:rsidRPr="00CE2E84" w:rsidTr="00E90165">
        <w:tc>
          <w:tcPr>
            <w:tcW w:w="3085" w:type="dxa"/>
          </w:tcPr>
          <w:p w:rsidR="00E90165" w:rsidRPr="00CE2E84" w:rsidRDefault="00E90165" w:rsidP="00E90165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CE2E84">
              <w:rPr>
                <w:rFonts w:ascii="Times New Roman" w:hAnsi="Times New Roman" w:cs="Times New Roman"/>
              </w:rPr>
              <w:t>Вид итогового контроля</w:t>
            </w:r>
          </w:p>
        </w:tc>
        <w:tc>
          <w:tcPr>
            <w:tcW w:w="1418" w:type="dxa"/>
          </w:tcPr>
          <w:p w:rsidR="00E90165" w:rsidRPr="00CE2E84" w:rsidRDefault="00E90165" w:rsidP="005C66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E90165" w:rsidRPr="00CE2E84" w:rsidRDefault="00E90165" w:rsidP="00E90165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зачёт</w:t>
            </w:r>
            <w:r w:rsidRPr="00CE2E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7E2EAE" w:rsidRPr="00CE2E84" w:rsidRDefault="007E2EAE" w:rsidP="00E90165">
      <w:pPr>
        <w:spacing w:after="0" w:line="240" w:lineRule="auto"/>
        <w:ind w:left="720"/>
        <w:jc w:val="both"/>
        <w:rPr>
          <w:sz w:val="28"/>
        </w:rPr>
      </w:pPr>
    </w:p>
    <w:p w:rsidR="00E90165" w:rsidRPr="00CE2E84" w:rsidRDefault="00C913E0" w:rsidP="00E90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column"/>
      </w:r>
      <w:r w:rsidR="00E90165" w:rsidRPr="00CE2E84">
        <w:rPr>
          <w:rFonts w:ascii="Times New Roman" w:hAnsi="Times New Roman" w:cs="Times New Roman"/>
          <w:b/>
          <w:sz w:val="28"/>
          <w:szCs w:val="28"/>
        </w:rPr>
        <w:lastRenderedPageBreak/>
        <w:t>Тематический план</w:t>
      </w:r>
    </w:p>
    <w:p w:rsidR="00C913E0" w:rsidRDefault="00C913E0" w:rsidP="00C913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3E0">
        <w:rPr>
          <w:rFonts w:ascii="Times New Roman" w:hAnsi="Times New Roman" w:cs="Times New Roman"/>
          <w:sz w:val="28"/>
          <w:szCs w:val="28"/>
        </w:rPr>
        <w:t>Специальность 5</w:t>
      </w:r>
      <w:r w:rsidR="005D1E64">
        <w:rPr>
          <w:rFonts w:ascii="Times New Roman" w:hAnsi="Times New Roman" w:cs="Times New Roman"/>
          <w:sz w:val="28"/>
          <w:szCs w:val="28"/>
        </w:rPr>
        <w:t>1</w:t>
      </w:r>
      <w:r w:rsidRPr="00C913E0">
        <w:rPr>
          <w:rFonts w:ascii="Times New Roman" w:hAnsi="Times New Roman" w:cs="Times New Roman"/>
          <w:sz w:val="28"/>
          <w:szCs w:val="28"/>
        </w:rPr>
        <w:t>.02.02 Социально-культурная деятельность (по видам)</w:t>
      </w:r>
    </w:p>
    <w:p w:rsidR="00E90165" w:rsidRDefault="00E90165" w:rsidP="00E901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Вид Организация и постановка культурно-массовых мероприятий и театрализованных представлений</w:t>
      </w:r>
    </w:p>
    <w:p w:rsidR="00E90165" w:rsidRPr="00CE2E84" w:rsidRDefault="00E90165" w:rsidP="00E901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Вид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культурно-досуговой деятельности</w:t>
      </w:r>
    </w:p>
    <w:p w:rsidR="00E90165" w:rsidRDefault="00E90165" w:rsidP="00E901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Форма обучения –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CE2E84">
        <w:rPr>
          <w:rFonts w:ascii="Times New Roman" w:hAnsi="Times New Roman" w:cs="Times New Roman"/>
          <w:sz w:val="28"/>
          <w:szCs w:val="28"/>
        </w:rPr>
        <w:t>очная</w:t>
      </w:r>
    </w:p>
    <w:p w:rsidR="00C913E0" w:rsidRPr="00CE2E84" w:rsidRDefault="00C913E0" w:rsidP="00E901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10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2"/>
        <w:gridCol w:w="851"/>
        <w:gridCol w:w="567"/>
        <w:gridCol w:w="567"/>
        <w:gridCol w:w="567"/>
        <w:gridCol w:w="567"/>
        <w:gridCol w:w="709"/>
      </w:tblGrid>
      <w:tr w:rsidR="000A75CF" w:rsidRPr="00CE2E84" w:rsidTr="00A85467">
        <w:trPr>
          <w:trHeight w:val="1124"/>
        </w:trPr>
        <w:tc>
          <w:tcPr>
            <w:tcW w:w="5882" w:type="dxa"/>
            <w:vMerge w:val="restart"/>
          </w:tcPr>
          <w:p w:rsidR="000A75CF" w:rsidRDefault="000A75CF" w:rsidP="001B4CC6">
            <w:pPr>
              <w:pStyle w:val="3"/>
              <w:rPr>
                <w:szCs w:val="24"/>
              </w:rPr>
            </w:pPr>
            <w:r w:rsidRPr="00CE2E84">
              <w:rPr>
                <w:szCs w:val="24"/>
              </w:rPr>
              <w:br w:type="page"/>
            </w:r>
          </w:p>
          <w:p w:rsidR="000A75CF" w:rsidRDefault="000A75CF" w:rsidP="001B4CC6">
            <w:pPr>
              <w:pStyle w:val="3"/>
              <w:rPr>
                <w:szCs w:val="24"/>
              </w:rPr>
            </w:pPr>
          </w:p>
          <w:p w:rsidR="000A75CF" w:rsidRDefault="000A75CF" w:rsidP="001B4CC6">
            <w:pPr>
              <w:pStyle w:val="3"/>
              <w:rPr>
                <w:szCs w:val="24"/>
              </w:rPr>
            </w:pPr>
          </w:p>
          <w:p w:rsidR="000A75CF" w:rsidRPr="00CE2E84" w:rsidRDefault="000A75CF" w:rsidP="001B4CC6">
            <w:pPr>
              <w:pStyle w:val="3"/>
              <w:rPr>
                <w:szCs w:val="24"/>
              </w:rPr>
            </w:pPr>
            <w:r w:rsidRPr="00CE2E84">
              <w:rPr>
                <w:szCs w:val="24"/>
              </w:rPr>
              <w:t>Наименование разделов и тем</w:t>
            </w:r>
          </w:p>
        </w:tc>
        <w:tc>
          <w:tcPr>
            <w:tcW w:w="851" w:type="dxa"/>
            <w:vMerge w:val="restart"/>
          </w:tcPr>
          <w:p w:rsidR="000A75CF" w:rsidRDefault="000A75CF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75CF" w:rsidRDefault="000A75CF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75CF" w:rsidRPr="00CE2E84" w:rsidRDefault="000A75CF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Объём ОП,</w:t>
            </w: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2268" w:type="dxa"/>
            <w:gridSpan w:val="4"/>
          </w:tcPr>
          <w:p w:rsidR="000A75CF" w:rsidRPr="00CE2E84" w:rsidRDefault="000A75CF" w:rsidP="003B0A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аудиторных часов при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>очной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ф.о.</w:t>
            </w:r>
          </w:p>
        </w:tc>
        <w:tc>
          <w:tcPr>
            <w:tcW w:w="709" w:type="dxa"/>
            <w:vMerge w:val="restart"/>
            <w:vAlign w:val="center"/>
          </w:tcPr>
          <w:p w:rsidR="000A75CF" w:rsidRDefault="000A75CF" w:rsidP="00F97139">
            <w:pPr>
              <w:spacing w:after="0" w:line="240" w:lineRule="auto"/>
              <w:ind w:left="-31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Сам. раб, </w:t>
            </w:r>
          </w:p>
          <w:p w:rsidR="000A75CF" w:rsidRPr="00CE2E84" w:rsidRDefault="000A75CF" w:rsidP="00F97139">
            <w:pPr>
              <w:spacing w:after="0" w:line="240" w:lineRule="auto"/>
              <w:ind w:left="-31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</w:tr>
      <w:tr w:rsidR="000A75CF" w:rsidRPr="00CE2E84" w:rsidTr="00A85467">
        <w:trPr>
          <w:trHeight w:val="949"/>
        </w:trPr>
        <w:tc>
          <w:tcPr>
            <w:tcW w:w="5882" w:type="dxa"/>
            <w:vMerge/>
          </w:tcPr>
          <w:p w:rsidR="000A75CF" w:rsidRPr="00CE2E84" w:rsidRDefault="000A75CF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A75CF" w:rsidRPr="00CE2E84" w:rsidRDefault="000A75CF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:rsidR="000A75CF" w:rsidRDefault="000A75CF" w:rsidP="001B4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567" w:type="dxa"/>
            <w:textDirection w:val="btLr"/>
          </w:tcPr>
          <w:p w:rsidR="000A75CF" w:rsidRPr="00CE2E84" w:rsidRDefault="000A75CF" w:rsidP="001B4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Обзор.</w:t>
            </w:r>
          </w:p>
        </w:tc>
        <w:tc>
          <w:tcPr>
            <w:tcW w:w="567" w:type="dxa"/>
            <w:textDirection w:val="btLr"/>
          </w:tcPr>
          <w:p w:rsidR="000A75CF" w:rsidRPr="00CE2E84" w:rsidRDefault="000A75CF" w:rsidP="000A75C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</w:p>
        </w:tc>
        <w:tc>
          <w:tcPr>
            <w:tcW w:w="567" w:type="dxa"/>
            <w:textDirection w:val="btLr"/>
          </w:tcPr>
          <w:p w:rsidR="000A75CF" w:rsidRPr="00CE2E84" w:rsidRDefault="000A75CF" w:rsidP="003B0A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Инд.</w:t>
            </w:r>
          </w:p>
        </w:tc>
        <w:tc>
          <w:tcPr>
            <w:tcW w:w="709" w:type="dxa"/>
            <w:vMerge/>
            <w:textDirection w:val="btLr"/>
          </w:tcPr>
          <w:p w:rsidR="000A75CF" w:rsidRPr="00CE2E84" w:rsidRDefault="000A75CF" w:rsidP="001B4CC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75CF" w:rsidRPr="00CE2E84" w:rsidTr="00A85467">
        <w:tc>
          <w:tcPr>
            <w:tcW w:w="5882" w:type="dxa"/>
          </w:tcPr>
          <w:p w:rsidR="000A75CF" w:rsidRPr="00CE2E84" w:rsidRDefault="000A75CF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>8 семестр</w:t>
            </w:r>
          </w:p>
        </w:tc>
        <w:tc>
          <w:tcPr>
            <w:tcW w:w="851" w:type="dxa"/>
          </w:tcPr>
          <w:p w:rsidR="000A75CF" w:rsidRPr="00CE2E84" w:rsidRDefault="000A75CF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567" w:type="dxa"/>
          </w:tcPr>
          <w:p w:rsidR="000A75CF" w:rsidRDefault="000A75CF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0A75CF" w:rsidRDefault="000A75CF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0A75CF" w:rsidRPr="00CE2E84" w:rsidRDefault="000A75CF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A75CF" w:rsidRDefault="000A75CF" w:rsidP="003B0A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A75CF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</w:tr>
      <w:tr w:rsidR="000A75CF" w:rsidRPr="00CE2E84" w:rsidTr="00A85467">
        <w:tc>
          <w:tcPr>
            <w:tcW w:w="5882" w:type="dxa"/>
          </w:tcPr>
          <w:p w:rsidR="000A75CF" w:rsidRPr="00CE2E84" w:rsidRDefault="000A75CF" w:rsidP="001B4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1.1. Управление человеческими ресурсами как интегральный  компонент общего процесса управления.</w:t>
            </w:r>
          </w:p>
        </w:tc>
        <w:tc>
          <w:tcPr>
            <w:tcW w:w="851" w:type="dxa"/>
          </w:tcPr>
          <w:p w:rsidR="000A75CF" w:rsidRPr="00CE2E84" w:rsidRDefault="000A75CF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0A75CF" w:rsidRDefault="000A75CF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A75CF" w:rsidRPr="00CE2E84" w:rsidRDefault="000A75CF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0A75CF" w:rsidRPr="00CE2E84" w:rsidRDefault="000A75CF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A75CF" w:rsidRDefault="000A75CF" w:rsidP="003B0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A75CF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5467" w:rsidRPr="00CE2E84" w:rsidTr="00A85467">
        <w:tc>
          <w:tcPr>
            <w:tcW w:w="5882" w:type="dxa"/>
          </w:tcPr>
          <w:p w:rsidR="00A85467" w:rsidRPr="00CE2E84" w:rsidRDefault="00A85467" w:rsidP="001B4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1.2. Сущность труда и содержание деятельности по управлению человеческими ресурсами.</w:t>
            </w:r>
          </w:p>
        </w:tc>
        <w:tc>
          <w:tcPr>
            <w:tcW w:w="851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85467" w:rsidRDefault="00A85467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85467" w:rsidRPr="00CE2E84" w:rsidRDefault="00A85467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85467" w:rsidRDefault="00A85467" w:rsidP="003B0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5467" w:rsidRPr="00CE2E84" w:rsidTr="00A85467">
        <w:tc>
          <w:tcPr>
            <w:tcW w:w="5882" w:type="dxa"/>
          </w:tcPr>
          <w:p w:rsidR="00A85467" w:rsidRPr="00CE2E84" w:rsidRDefault="00A85467" w:rsidP="001B4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 xml:space="preserve">1.3.Мотивация и трудовой потенциал.     </w:t>
            </w:r>
          </w:p>
        </w:tc>
        <w:tc>
          <w:tcPr>
            <w:tcW w:w="851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85467" w:rsidRDefault="00A85467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85467" w:rsidRPr="00CE2E84" w:rsidRDefault="00A85467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85467" w:rsidRPr="00CE2E84" w:rsidRDefault="00A85467" w:rsidP="00201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85467" w:rsidRDefault="00A85467" w:rsidP="003B0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5467" w:rsidRPr="00CE2E84" w:rsidTr="00A85467">
        <w:tc>
          <w:tcPr>
            <w:tcW w:w="5882" w:type="dxa"/>
          </w:tcPr>
          <w:p w:rsidR="00A85467" w:rsidRPr="00CE2E84" w:rsidRDefault="00A85467" w:rsidP="001B4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1.4. Организация и нормирование труда.</w:t>
            </w:r>
          </w:p>
        </w:tc>
        <w:tc>
          <w:tcPr>
            <w:tcW w:w="851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85467" w:rsidRDefault="00A85467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85467" w:rsidRPr="00CE2E84" w:rsidRDefault="00A85467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85467" w:rsidRPr="00CE2E84" w:rsidRDefault="00A85467" w:rsidP="00FF0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85467" w:rsidRDefault="00A85467" w:rsidP="003B0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5467" w:rsidRPr="00CE2E84" w:rsidTr="00A85467">
        <w:tc>
          <w:tcPr>
            <w:tcW w:w="5882" w:type="dxa"/>
          </w:tcPr>
          <w:p w:rsidR="00A85467" w:rsidRPr="00CE2E84" w:rsidRDefault="00A85467" w:rsidP="001B4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1.5. Основные направления деятельности службы управления персоналом.</w:t>
            </w:r>
          </w:p>
        </w:tc>
        <w:tc>
          <w:tcPr>
            <w:tcW w:w="851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85467" w:rsidRDefault="00A85467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85467" w:rsidRPr="00CE2E84" w:rsidRDefault="00A85467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85467" w:rsidRDefault="00A85467" w:rsidP="003B0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5467" w:rsidRPr="00CE2E84" w:rsidTr="00A85467">
        <w:tc>
          <w:tcPr>
            <w:tcW w:w="5882" w:type="dxa"/>
          </w:tcPr>
          <w:p w:rsidR="00A85467" w:rsidRPr="00CE2E84" w:rsidRDefault="00A85467" w:rsidP="001B4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1.6. Основы вознаграждающего управления.</w:t>
            </w:r>
          </w:p>
        </w:tc>
        <w:tc>
          <w:tcPr>
            <w:tcW w:w="851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85467" w:rsidRDefault="00A85467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</w:tcPr>
          <w:p w:rsidR="00A85467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85467" w:rsidRDefault="00A85467" w:rsidP="003B0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A85467" w:rsidRPr="00CE2E84" w:rsidTr="00A85467">
        <w:tc>
          <w:tcPr>
            <w:tcW w:w="5882" w:type="dxa"/>
          </w:tcPr>
          <w:p w:rsidR="00A85467" w:rsidRPr="00CE2E84" w:rsidRDefault="00A85467" w:rsidP="001B4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1.7. Эффективность деятельности персонала.</w:t>
            </w:r>
          </w:p>
        </w:tc>
        <w:tc>
          <w:tcPr>
            <w:tcW w:w="851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85467" w:rsidRDefault="00A85467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</w:tcPr>
          <w:p w:rsidR="00A85467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85467" w:rsidRDefault="00A85467" w:rsidP="003B0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A85467" w:rsidRPr="00CE2E84" w:rsidTr="00A85467">
        <w:tc>
          <w:tcPr>
            <w:tcW w:w="5882" w:type="dxa"/>
          </w:tcPr>
          <w:p w:rsidR="00A85467" w:rsidRPr="00CE2E84" w:rsidRDefault="00A85467" w:rsidP="001B4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1.8. Условия и интенсивность труда.</w:t>
            </w:r>
          </w:p>
        </w:tc>
        <w:tc>
          <w:tcPr>
            <w:tcW w:w="851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85467" w:rsidRDefault="00A85467" w:rsidP="00381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</w:tcPr>
          <w:p w:rsidR="00A85467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85467" w:rsidRDefault="00A85467" w:rsidP="003B0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A85467" w:rsidRPr="00CE2E84" w:rsidTr="00A85467">
        <w:tc>
          <w:tcPr>
            <w:tcW w:w="5882" w:type="dxa"/>
          </w:tcPr>
          <w:p w:rsidR="00A85467" w:rsidRPr="00CE2E84" w:rsidRDefault="00A85467" w:rsidP="001B4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1.9. Планирование человеческих ресурсов.</w:t>
            </w:r>
          </w:p>
        </w:tc>
        <w:tc>
          <w:tcPr>
            <w:tcW w:w="851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85467" w:rsidRDefault="00A85467" w:rsidP="006F79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</w:tcPr>
          <w:p w:rsidR="00A85467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85467" w:rsidRDefault="00A85467" w:rsidP="003B0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A85467" w:rsidRPr="00CE2E84" w:rsidTr="00A85467">
        <w:tc>
          <w:tcPr>
            <w:tcW w:w="5882" w:type="dxa"/>
          </w:tcPr>
          <w:p w:rsidR="00A85467" w:rsidRPr="00CE2E84" w:rsidRDefault="00A85467" w:rsidP="001B4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 xml:space="preserve"> 1.10. Управление социальным развитием и поведением персонала организации.</w:t>
            </w:r>
          </w:p>
        </w:tc>
        <w:tc>
          <w:tcPr>
            <w:tcW w:w="851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85467" w:rsidRDefault="00A85467" w:rsidP="00721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</w:tcPr>
          <w:p w:rsidR="00A85467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85467" w:rsidRDefault="00A85467" w:rsidP="003B0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A85467" w:rsidRPr="00CE2E84" w:rsidTr="00A85467">
        <w:tc>
          <w:tcPr>
            <w:tcW w:w="5882" w:type="dxa"/>
          </w:tcPr>
          <w:p w:rsidR="00A85467" w:rsidRPr="00CE2E84" w:rsidRDefault="00A85467" w:rsidP="001B4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 xml:space="preserve"> 1.11. Управление конфликтами.</w:t>
            </w:r>
          </w:p>
        </w:tc>
        <w:tc>
          <w:tcPr>
            <w:tcW w:w="851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85467" w:rsidRDefault="00A85467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</w:tcPr>
          <w:p w:rsidR="00A85467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85467" w:rsidRDefault="00A85467" w:rsidP="003B0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A85467" w:rsidRPr="00CE2E84" w:rsidTr="00A85467">
        <w:tc>
          <w:tcPr>
            <w:tcW w:w="5882" w:type="dxa"/>
          </w:tcPr>
          <w:p w:rsidR="00A85467" w:rsidRPr="00CE2E84" w:rsidRDefault="00A85467" w:rsidP="001B4C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Дифференцированный зачёт</w:t>
            </w:r>
          </w:p>
        </w:tc>
        <w:tc>
          <w:tcPr>
            <w:tcW w:w="851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85467" w:rsidRDefault="00A85467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85467" w:rsidRPr="00CE2E84" w:rsidRDefault="00A85467" w:rsidP="00F83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85467" w:rsidRPr="00CE2E84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85467" w:rsidRDefault="00A85467" w:rsidP="003B0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85467" w:rsidRDefault="00A85467" w:rsidP="001B4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0165" w:rsidRPr="00CE2E84" w:rsidRDefault="00E90165" w:rsidP="00E9016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E90165" w:rsidRDefault="00E90165" w:rsidP="00E90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E84">
        <w:rPr>
          <w:rFonts w:ascii="Times New Roman" w:hAnsi="Times New Roman" w:cs="Times New Roman"/>
          <w:b/>
          <w:bCs/>
          <w:sz w:val="28"/>
          <w:szCs w:val="28"/>
        </w:rPr>
        <w:t>Распределение учебной нагрузки по семестрам</w:t>
      </w:r>
    </w:p>
    <w:p w:rsidR="00AF0ABE" w:rsidRPr="00CE2E84" w:rsidRDefault="00AF0ABE" w:rsidP="00E90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913E0" w:rsidRDefault="00C913E0" w:rsidP="00C913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3E0">
        <w:rPr>
          <w:rFonts w:ascii="Times New Roman" w:hAnsi="Times New Roman" w:cs="Times New Roman"/>
          <w:sz w:val="28"/>
          <w:szCs w:val="28"/>
        </w:rPr>
        <w:t>Специальность 5</w:t>
      </w:r>
      <w:r w:rsidR="005D1E64">
        <w:rPr>
          <w:rFonts w:ascii="Times New Roman" w:hAnsi="Times New Roman" w:cs="Times New Roman"/>
          <w:sz w:val="28"/>
          <w:szCs w:val="28"/>
        </w:rPr>
        <w:t>1</w:t>
      </w:r>
      <w:r w:rsidRPr="00C913E0">
        <w:rPr>
          <w:rFonts w:ascii="Times New Roman" w:hAnsi="Times New Roman" w:cs="Times New Roman"/>
          <w:sz w:val="28"/>
          <w:szCs w:val="28"/>
        </w:rPr>
        <w:t>.02.02 Социально-культурная деятельность (по видам)</w:t>
      </w:r>
    </w:p>
    <w:p w:rsidR="00E90165" w:rsidRDefault="00E90165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Форма обучения – </w:t>
      </w:r>
      <w:r w:rsidR="00AF0ABE">
        <w:rPr>
          <w:rFonts w:ascii="Times New Roman" w:hAnsi="Times New Roman" w:cs="Times New Roman"/>
          <w:sz w:val="28"/>
          <w:szCs w:val="28"/>
        </w:rPr>
        <w:t>за</w:t>
      </w:r>
      <w:r w:rsidRPr="00CE2E84">
        <w:rPr>
          <w:rFonts w:ascii="Times New Roman" w:hAnsi="Times New Roman" w:cs="Times New Roman"/>
          <w:sz w:val="28"/>
          <w:szCs w:val="28"/>
        </w:rPr>
        <w:t>очная</w:t>
      </w:r>
    </w:p>
    <w:p w:rsidR="00AF0ABE" w:rsidRPr="00CE2E84" w:rsidRDefault="00AF0ABE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36"/>
        <w:gridCol w:w="1559"/>
        <w:gridCol w:w="2694"/>
      </w:tblGrid>
      <w:tr w:rsidR="00E90165" w:rsidRPr="00CE2E84" w:rsidTr="00AF0ABE">
        <w:tc>
          <w:tcPr>
            <w:tcW w:w="3936" w:type="dxa"/>
            <w:vMerge w:val="restart"/>
            <w:vAlign w:val="center"/>
          </w:tcPr>
          <w:p w:rsidR="00E90165" w:rsidRPr="00CE2E84" w:rsidRDefault="00E90165" w:rsidP="001B4CC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E84">
              <w:rPr>
                <w:rFonts w:ascii="Times New Roman" w:hAnsi="Times New Roman" w:cs="Times New Roman"/>
                <w:b/>
                <w:bCs/>
              </w:rPr>
              <w:t>Вид учебной работы</w:t>
            </w:r>
          </w:p>
        </w:tc>
        <w:tc>
          <w:tcPr>
            <w:tcW w:w="1559" w:type="dxa"/>
            <w:vMerge w:val="restart"/>
            <w:vAlign w:val="center"/>
          </w:tcPr>
          <w:p w:rsidR="00E90165" w:rsidRPr="00CE2E84" w:rsidRDefault="00E90165" w:rsidP="00A85467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E84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2694" w:type="dxa"/>
            <w:vAlign w:val="center"/>
          </w:tcPr>
          <w:p w:rsidR="00E90165" w:rsidRPr="00CE2E84" w:rsidRDefault="00E90165" w:rsidP="001B4CC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E84">
              <w:rPr>
                <w:rFonts w:ascii="Times New Roman" w:hAnsi="Times New Roman" w:cs="Times New Roman"/>
                <w:b/>
                <w:bCs/>
              </w:rPr>
              <w:t>Номер семестр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</w:p>
        </w:tc>
      </w:tr>
      <w:tr w:rsidR="00E90165" w:rsidRPr="00CE2E84" w:rsidTr="00AF0ABE">
        <w:trPr>
          <w:trHeight w:val="292"/>
        </w:trPr>
        <w:tc>
          <w:tcPr>
            <w:tcW w:w="3936" w:type="dxa"/>
            <w:vMerge/>
          </w:tcPr>
          <w:p w:rsidR="00E90165" w:rsidRPr="00CE2E84" w:rsidRDefault="00E90165" w:rsidP="001B4CC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</w:tcPr>
          <w:p w:rsidR="00E90165" w:rsidRPr="00CE2E84" w:rsidRDefault="00E90165" w:rsidP="00A85467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4" w:type="dxa"/>
          </w:tcPr>
          <w:p w:rsidR="00E90165" w:rsidRPr="00CE2E84" w:rsidRDefault="00E90165" w:rsidP="001B4CC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2E84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A85467" w:rsidRPr="00CE2E84" w:rsidTr="00AF0ABE">
        <w:tc>
          <w:tcPr>
            <w:tcW w:w="3936" w:type="dxa"/>
          </w:tcPr>
          <w:p w:rsidR="00A85467" w:rsidRPr="00AF0ABE" w:rsidRDefault="00A85467" w:rsidP="00A854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ABE">
              <w:rPr>
                <w:rFonts w:ascii="Times New Roman" w:hAnsi="Times New Roman" w:cs="Times New Roman"/>
                <w:b/>
                <w:sz w:val="24"/>
                <w:szCs w:val="24"/>
              </w:rPr>
              <w:t>Объём ОП, из них</w:t>
            </w:r>
          </w:p>
        </w:tc>
        <w:tc>
          <w:tcPr>
            <w:tcW w:w="1559" w:type="dxa"/>
          </w:tcPr>
          <w:p w:rsidR="00A85467" w:rsidRPr="00CE2E84" w:rsidRDefault="00A85467" w:rsidP="00A85467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E84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694" w:type="dxa"/>
          </w:tcPr>
          <w:p w:rsidR="00A85467" w:rsidRPr="00CE2E84" w:rsidRDefault="00A85467" w:rsidP="001B4CC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2E84">
              <w:rPr>
                <w:rFonts w:ascii="Times New Roman" w:hAnsi="Times New Roman" w:cs="Times New Roman"/>
              </w:rPr>
              <w:t>68</w:t>
            </w:r>
          </w:p>
        </w:tc>
      </w:tr>
      <w:tr w:rsidR="00A85467" w:rsidRPr="00CE2E84" w:rsidTr="00AF0ABE">
        <w:tc>
          <w:tcPr>
            <w:tcW w:w="3936" w:type="dxa"/>
          </w:tcPr>
          <w:p w:rsidR="00A85467" w:rsidRPr="00AF0ABE" w:rsidRDefault="00A85467" w:rsidP="005332BE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F0ABE">
              <w:rPr>
                <w:rFonts w:ascii="Times New Roman" w:hAnsi="Times New Roman" w:cs="Times New Roman"/>
                <w:b/>
              </w:rPr>
              <w:t>Самостоятельная работа</w:t>
            </w:r>
          </w:p>
        </w:tc>
        <w:tc>
          <w:tcPr>
            <w:tcW w:w="1559" w:type="dxa"/>
          </w:tcPr>
          <w:p w:rsidR="00A85467" w:rsidRPr="00CE2E84" w:rsidRDefault="00A85467" w:rsidP="00A85467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694" w:type="dxa"/>
          </w:tcPr>
          <w:p w:rsidR="00A85467" w:rsidRDefault="00A85467" w:rsidP="005332BE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</w:tr>
      <w:tr w:rsidR="00A85467" w:rsidRPr="00CE2E84" w:rsidTr="00AF0ABE">
        <w:tc>
          <w:tcPr>
            <w:tcW w:w="3936" w:type="dxa"/>
          </w:tcPr>
          <w:p w:rsidR="00A85467" w:rsidRPr="00AF0ABE" w:rsidRDefault="00A85467" w:rsidP="00A854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ABE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нагрузка, из них</w:t>
            </w:r>
          </w:p>
        </w:tc>
        <w:tc>
          <w:tcPr>
            <w:tcW w:w="1559" w:type="dxa"/>
          </w:tcPr>
          <w:p w:rsidR="00A85467" w:rsidRPr="00CE2E84" w:rsidRDefault="00A85467" w:rsidP="00A85467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A85467" w:rsidRPr="00CE2E84" w:rsidRDefault="00A85467" w:rsidP="001B4CC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5467" w:rsidRPr="00CE2E84" w:rsidTr="00AF0ABE">
        <w:tc>
          <w:tcPr>
            <w:tcW w:w="3936" w:type="dxa"/>
          </w:tcPr>
          <w:p w:rsidR="00A85467" w:rsidRDefault="00A85467" w:rsidP="00A854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Обзорных</w:t>
            </w:r>
          </w:p>
        </w:tc>
        <w:tc>
          <w:tcPr>
            <w:tcW w:w="1559" w:type="dxa"/>
          </w:tcPr>
          <w:p w:rsidR="00A85467" w:rsidRPr="00CE2E84" w:rsidRDefault="00A85467" w:rsidP="00A85467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4" w:type="dxa"/>
          </w:tcPr>
          <w:p w:rsidR="00A85467" w:rsidRDefault="00A85467" w:rsidP="001B4CC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A85467" w:rsidRPr="00CE2E84" w:rsidTr="00AF0ABE">
        <w:tc>
          <w:tcPr>
            <w:tcW w:w="3936" w:type="dxa"/>
          </w:tcPr>
          <w:p w:rsidR="00A85467" w:rsidRPr="00CE2E84" w:rsidRDefault="00A85467" w:rsidP="001B4CC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Практических</w:t>
            </w:r>
          </w:p>
        </w:tc>
        <w:tc>
          <w:tcPr>
            <w:tcW w:w="1559" w:type="dxa"/>
          </w:tcPr>
          <w:p w:rsidR="00A85467" w:rsidRPr="00CE2E84" w:rsidRDefault="00A85467" w:rsidP="00A85467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</w:tcPr>
          <w:p w:rsidR="00A85467" w:rsidRPr="00CE2E84" w:rsidRDefault="00A85467" w:rsidP="001B4CC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85467" w:rsidRPr="00CE2E84" w:rsidTr="00AF0ABE">
        <w:tc>
          <w:tcPr>
            <w:tcW w:w="3936" w:type="dxa"/>
          </w:tcPr>
          <w:p w:rsidR="00A85467" w:rsidRPr="00CE2E84" w:rsidRDefault="00A85467" w:rsidP="001B4CC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Индивидуальных</w:t>
            </w:r>
          </w:p>
        </w:tc>
        <w:tc>
          <w:tcPr>
            <w:tcW w:w="1559" w:type="dxa"/>
          </w:tcPr>
          <w:p w:rsidR="00A85467" w:rsidRPr="00CE2E84" w:rsidRDefault="00A85467" w:rsidP="00A85467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</w:tcPr>
          <w:p w:rsidR="00A85467" w:rsidRPr="00CE2E84" w:rsidRDefault="00A85467" w:rsidP="001B4CC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85467" w:rsidRPr="00CE2E84" w:rsidTr="00AF0ABE">
        <w:tc>
          <w:tcPr>
            <w:tcW w:w="3936" w:type="dxa"/>
          </w:tcPr>
          <w:p w:rsidR="00A85467" w:rsidRPr="00CE2E84" w:rsidRDefault="00A85467" w:rsidP="001B4CC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CE2E84">
              <w:rPr>
                <w:rFonts w:ascii="Times New Roman" w:hAnsi="Times New Roman" w:cs="Times New Roman"/>
              </w:rPr>
              <w:t>Вид итогового контроля</w:t>
            </w:r>
          </w:p>
        </w:tc>
        <w:tc>
          <w:tcPr>
            <w:tcW w:w="1559" w:type="dxa"/>
          </w:tcPr>
          <w:p w:rsidR="00A85467" w:rsidRPr="00CE2E84" w:rsidRDefault="00A85467" w:rsidP="00A85467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A85467" w:rsidRPr="00CE2E84" w:rsidRDefault="00A85467" w:rsidP="001B4CC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зачёт</w:t>
            </w:r>
            <w:r w:rsidRPr="00CE2E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7E2EAE" w:rsidRPr="00CE2E84" w:rsidRDefault="00C735CC" w:rsidP="00E9016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br w:type="column"/>
      </w:r>
      <w:r w:rsidR="000203F8" w:rsidRPr="00CE2E84">
        <w:rPr>
          <w:rFonts w:ascii="Times New Roman" w:hAnsi="Times New Roman" w:cs="Times New Roman"/>
          <w:b/>
          <w:sz w:val="28"/>
          <w:szCs w:val="28"/>
        </w:rPr>
        <w:lastRenderedPageBreak/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</w:r>
    </w:p>
    <w:p w:rsidR="00C735CC" w:rsidRPr="00CE2E84" w:rsidRDefault="00C735CC" w:rsidP="00E90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EAE" w:rsidRPr="00CE2E84" w:rsidRDefault="007E2EAE" w:rsidP="00E90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highlight w:val="yellow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>5.1.</w:t>
      </w:r>
      <w:r w:rsidRPr="00CE2E84">
        <w:rPr>
          <w:rFonts w:ascii="Times New Roman" w:hAnsi="Times New Roman" w:cs="Times New Roman"/>
          <w:sz w:val="28"/>
          <w:szCs w:val="28"/>
        </w:rPr>
        <w:t xml:space="preserve"> </w:t>
      </w:r>
      <w:r w:rsidRPr="00CE2E84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</w:p>
    <w:p w:rsidR="00C735CC" w:rsidRPr="00CE2E84" w:rsidRDefault="00C735CC" w:rsidP="00E90165">
      <w:pPr>
        <w:pStyle w:val="Default"/>
        <w:jc w:val="center"/>
        <w:rPr>
          <w:b/>
          <w:bCs/>
          <w:sz w:val="28"/>
          <w:szCs w:val="28"/>
        </w:rPr>
      </w:pPr>
    </w:p>
    <w:p w:rsidR="007E2EAE" w:rsidRPr="00CE2E84" w:rsidRDefault="007E2EAE" w:rsidP="00E90165">
      <w:pPr>
        <w:pStyle w:val="Default"/>
        <w:jc w:val="center"/>
        <w:rPr>
          <w:b/>
          <w:sz w:val="28"/>
          <w:szCs w:val="28"/>
        </w:rPr>
      </w:pPr>
      <w:r w:rsidRPr="00CE2E84">
        <w:rPr>
          <w:b/>
          <w:bCs/>
          <w:sz w:val="28"/>
          <w:szCs w:val="28"/>
        </w:rPr>
        <w:t>Тема 1. Управление человеческими ресурсами как интегральный компонент общего процесса управления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bCs/>
          <w:sz w:val="28"/>
          <w:szCs w:val="28"/>
        </w:rPr>
        <w:t xml:space="preserve">Общий процесс управления. </w:t>
      </w:r>
      <w:r w:rsidRPr="00CE2E84">
        <w:rPr>
          <w:sz w:val="28"/>
          <w:szCs w:val="28"/>
        </w:rPr>
        <w:t xml:space="preserve">Функции управления. </w:t>
      </w:r>
      <w:r w:rsidRPr="00CE2E84">
        <w:rPr>
          <w:bCs/>
          <w:sz w:val="28"/>
          <w:szCs w:val="28"/>
        </w:rPr>
        <w:t xml:space="preserve">Компоненты управления: управление человеческими, материальными и природными ресурсами. </w:t>
      </w:r>
      <w:r w:rsidRPr="00CE2E84">
        <w:rPr>
          <w:sz w:val="28"/>
          <w:szCs w:val="28"/>
        </w:rPr>
        <w:t xml:space="preserve">Особая роль управления человеческими ресурсами в общем процессе управления. </w:t>
      </w:r>
    </w:p>
    <w:p w:rsidR="00C735CC" w:rsidRPr="00CE2E84" w:rsidRDefault="00C735CC" w:rsidP="00E90165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7E2EAE" w:rsidRPr="00CE2E84" w:rsidRDefault="007E2EAE" w:rsidP="00E90165">
      <w:pPr>
        <w:pStyle w:val="Default"/>
        <w:ind w:firstLine="720"/>
        <w:jc w:val="center"/>
        <w:rPr>
          <w:b/>
          <w:sz w:val="28"/>
          <w:szCs w:val="28"/>
        </w:rPr>
      </w:pPr>
      <w:r w:rsidRPr="00CE2E84">
        <w:rPr>
          <w:b/>
          <w:bCs/>
          <w:sz w:val="28"/>
          <w:szCs w:val="28"/>
        </w:rPr>
        <w:t>Тема 2. Сущность труда и основы управления человеческими ресурсами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Определение понятия "труд". Отличие труда от инстинктивных действий животных. Социальные функции труда.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Сущность исполнительской и генеративной составляющей трудовой деятельности. Их сравнительная эффективность. Влияние на формирование национального дохода.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Понятие, цели и методы управления человеческими ресурсами.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Основное содержание государственной системы регулирования трудовыми ресурсами в РФ. Ее достоинства и недостатки. </w:t>
      </w:r>
      <w:r w:rsidRPr="00CE2E84">
        <w:rPr>
          <w:bCs/>
          <w:sz w:val="28"/>
          <w:szCs w:val="28"/>
        </w:rPr>
        <w:t xml:space="preserve">Рынок труда. </w:t>
      </w:r>
      <w:r w:rsidRPr="00CE2E84">
        <w:rPr>
          <w:sz w:val="28"/>
          <w:szCs w:val="28"/>
        </w:rPr>
        <w:t xml:space="preserve">Основы управления занятостью. Безработица. Контроль за исполнением трудового законодательства.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bCs/>
          <w:sz w:val="28"/>
          <w:szCs w:val="28"/>
        </w:rPr>
        <w:t xml:space="preserve">Характеристика взаимосвязанных видов деятельности по управлению человеческими ресурсами. </w:t>
      </w:r>
      <w:r w:rsidRPr="00CE2E84">
        <w:rPr>
          <w:sz w:val="28"/>
          <w:szCs w:val="28"/>
        </w:rPr>
        <w:t xml:space="preserve">Факторы структуры и объема работ по каждой функции управления человеческими ресурсами.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Сущность и основные элементы кадровой политики предприятия. Виды персонала.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Влияние философии организации на формирование стратегии управления персоналом предприятия. Взаимосвязь стратегических целей предприятия и стратегии управления персоналом.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Сущность понятия «социальное партнерство». Стороны социального партнерства.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bCs/>
          <w:sz w:val="28"/>
          <w:szCs w:val="28"/>
        </w:rPr>
        <w:t>Отношение в организации</w:t>
      </w:r>
      <w:r w:rsidRPr="00CE2E84">
        <w:rPr>
          <w:sz w:val="28"/>
          <w:szCs w:val="28"/>
        </w:rPr>
        <w:t xml:space="preserve">. </w:t>
      </w:r>
      <w:r w:rsidRPr="00CE2E84">
        <w:rPr>
          <w:bCs/>
          <w:sz w:val="28"/>
          <w:szCs w:val="28"/>
        </w:rPr>
        <w:t>Участие персонала в управлении</w:t>
      </w:r>
      <w:r w:rsidRPr="00CE2E84">
        <w:rPr>
          <w:sz w:val="28"/>
          <w:szCs w:val="28"/>
        </w:rPr>
        <w:t xml:space="preserve">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</w:p>
    <w:p w:rsidR="00337008" w:rsidRPr="00CE2E84" w:rsidRDefault="007E2EAE" w:rsidP="00E901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E84">
        <w:rPr>
          <w:rFonts w:ascii="Times New Roman" w:hAnsi="Times New Roman" w:cs="Times New Roman"/>
          <w:b/>
          <w:bCs/>
          <w:sz w:val="28"/>
          <w:szCs w:val="28"/>
        </w:rPr>
        <w:t>Тема 3. Мотивация и трудовой потенциал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Человек, индивид, личность. </w:t>
      </w:r>
      <w:r w:rsidRPr="00CE2E84">
        <w:rPr>
          <w:bCs/>
          <w:sz w:val="28"/>
          <w:szCs w:val="28"/>
        </w:rPr>
        <w:t xml:space="preserve">Индивид на работе. Мотивация и ответственность.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Потребности: сущность, классификации, иерархии и уровни удовлетворения.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lastRenderedPageBreak/>
        <w:t xml:space="preserve">Основные теории мотивации: характеристика, преимущества и недостатки практического применения.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Понятие трудового потенциала и человеческого капитала. Характеристика основных компонент трудового потенциала.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Мотивационная структура различных категорий персонала. Учет различий в мотивационной структуре сотрудников при управлении персоналом.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Современные очаги социальной напряженности за рубежом и в России. Способы снижения социальной напряженности в территориальном, религиозном, этническом, культурном и др. аспектах.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Позитивный опыт социального партнерства в Западной Европе, США. Принципиальные отличия социального партнерства в России от опыта зарубежных стран. Особенности российского законодательства, влияющие на эффективность социального партнерства.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Место духовных ценностей в обеспечении конструктивного социального партнерства. </w:t>
      </w:r>
    </w:p>
    <w:p w:rsidR="007E2EAE" w:rsidRPr="00CE2E84" w:rsidRDefault="007E2EAE" w:rsidP="00E901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Коллективные трудовые споры: сущность, основания их разрешения.</w:t>
      </w:r>
    </w:p>
    <w:p w:rsidR="00C735CC" w:rsidRPr="00CE2E84" w:rsidRDefault="00C735CC" w:rsidP="00E90165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7E2EAE" w:rsidRPr="00CE2E84" w:rsidRDefault="007E2EAE" w:rsidP="00E90165">
      <w:pPr>
        <w:pStyle w:val="Default"/>
        <w:ind w:firstLine="720"/>
        <w:jc w:val="center"/>
        <w:rPr>
          <w:b/>
          <w:sz w:val="28"/>
          <w:szCs w:val="28"/>
        </w:rPr>
      </w:pPr>
      <w:r w:rsidRPr="00CE2E84">
        <w:rPr>
          <w:b/>
          <w:bCs/>
          <w:sz w:val="28"/>
          <w:szCs w:val="28"/>
        </w:rPr>
        <w:t>Тема 4. Организация и нормирование труда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Характеристика основных и вспомогательных производственных процессов. Сущность и классификация технологических и трудовых процессов.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Содержание понятия «рабочее место». Структура производственной операции в технологическом и трудовом отношении.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Сущность, назначение баланса рабочего времени работника, его структура, расчет и направления использования. Нормативный и фактический балансы рабочего времени.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bCs/>
          <w:sz w:val="28"/>
          <w:szCs w:val="28"/>
        </w:rPr>
        <w:t>Планирование человеческих ресурсов</w:t>
      </w:r>
      <w:r w:rsidRPr="00CE2E84">
        <w:rPr>
          <w:sz w:val="28"/>
          <w:szCs w:val="28"/>
        </w:rPr>
        <w:t xml:space="preserve">: цели, задачи. Влияние работы по планированию численности работников на эффективность деятельности организации. Характеристика внешних и внутриорганизационных факторов, определяющих потребность предприятия в персонале. Взаимосвязь расчета качественной и количественной потребности в персонале. Методы расчета численности, особенности планирования отдельных категорий персонала. </w:t>
      </w:r>
    </w:p>
    <w:p w:rsidR="007E2EAE" w:rsidRPr="00CE2E84" w:rsidRDefault="007E2EAE" w:rsidP="00E901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Назначение, порядок проведения и обработки данных фотографии рабочего времени. Сводка одноименных затрат. Особенности, преимущества и недостатки проведения фотографии рабочего времени различными методами (сплошной метод, метод моментных наблюдений).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Назначение, область применения и особенности проведения самофотографии рабочего времени. Индивидуальная и групповая фотографии рабочего времени.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Сущность, назначение, порядок проведения и обработки данных хронометражных наблюдений. Хроноряд, коэффициент устойчивости хроноряда. Непрерывный, выборочный, цикловой хронометраж.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Сущность нормирования труда. Норма времени, ее структура и область применения в экономических расчетах.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lastRenderedPageBreak/>
        <w:t xml:space="preserve">Норма выработки, ее сущность, область применения, взаимосвязь с нормой времени.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Характеристика основных видов норм затрат и результатов труда, области их использования.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Сущность, виды, области применения нормативов по труду. Методы установления нормативных зависимостей. Отличия норм от нормативов.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Сущность, виды микроэлементных нормативов. Особенности расчета норм труда на основе использования микроэлементных нормативов. </w:t>
      </w:r>
    </w:p>
    <w:p w:rsidR="007E2EAE" w:rsidRPr="00CE2E84" w:rsidRDefault="007E2EAE" w:rsidP="00E90165">
      <w:pPr>
        <w:pStyle w:val="Default"/>
        <w:ind w:firstLine="720"/>
        <w:jc w:val="both"/>
        <w:rPr>
          <w:bCs/>
          <w:sz w:val="28"/>
          <w:szCs w:val="28"/>
        </w:rPr>
      </w:pPr>
      <w:r w:rsidRPr="00CE2E84">
        <w:rPr>
          <w:sz w:val="28"/>
          <w:szCs w:val="28"/>
        </w:rPr>
        <w:t>Микроэлементные нормативы по труду. Автоматизация процедур разработки (установления нормативных зависимостей) и применения микроэлементных нормативов времени для расчета норм времени.</w:t>
      </w:r>
      <w:r w:rsidRPr="00CE2E84">
        <w:rPr>
          <w:bCs/>
          <w:sz w:val="28"/>
          <w:szCs w:val="28"/>
        </w:rPr>
        <w:t xml:space="preserve"> </w:t>
      </w:r>
    </w:p>
    <w:p w:rsidR="00C735CC" w:rsidRPr="00CE2E84" w:rsidRDefault="00C735CC" w:rsidP="00E90165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7E2EAE" w:rsidRPr="00CE2E84" w:rsidRDefault="007E2EAE" w:rsidP="00E90165">
      <w:pPr>
        <w:pStyle w:val="Default"/>
        <w:ind w:firstLine="720"/>
        <w:jc w:val="center"/>
        <w:rPr>
          <w:b/>
          <w:sz w:val="28"/>
          <w:szCs w:val="28"/>
        </w:rPr>
      </w:pPr>
      <w:r w:rsidRPr="00CE2E84">
        <w:rPr>
          <w:b/>
          <w:bCs/>
          <w:sz w:val="28"/>
          <w:szCs w:val="28"/>
        </w:rPr>
        <w:t>Тема 5. Основные направления деятельности службы управления персоналом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Система управления персоналом организации. Функции, направления деятельности и технология работы службы управления персоналом. </w:t>
      </w:r>
      <w:r w:rsidRPr="00CE2E84">
        <w:rPr>
          <w:bCs/>
          <w:sz w:val="28"/>
          <w:szCs w:val="28"/>
        </w:rPr>
        <w:t xml:space="preserve">Формы занятости и работа по контракту.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bCs/>
          <w:sz w:val="28"/>
          <w:szCs w:val="28"/>
        </w:rPr>
        <w:t>Набор и селекция персонала</w:t>
      </w:r>
      <w:r w:rsidRPr="00CE2E84">
        <w:rPr>
          <w:sz w:val="28"/>
          <w:szCs w:val="28"/>
        </w:rPr>
        <w:t xml:space="preserve">. Организация и этапы процесса отбора кандидатов на вакантную должность. Проведение и интерпретация результатов резюме, собеседование, анкетирование, тестирование, интервьюирование при приеме на работу. </w:t>
      </w:r>
      <w:r w:rsidRPr="00CE2E84">
        <w:rPr>
          <w:bCs/>
          <w:sz w:val="28"/>
          <w:szCs w:val="28"/>
        </w:rPr>
        <w:t xml:space="preserve">Интервьюирование при приеме на работу. </w:t>
      </w:r>
      <w:r w:rsidRPr="00CE2E84">
        <w:rPr>
          <w:sz w:val="28"/>
          <w:szCs w:val="28"/>
        </w:rPr>
        <w:t xml:space="preserve">Внутренние и внешние источники набора персонала.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Процесс найма работника: понятие и содержание. Порядок увольнения работников.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Понятие и виды деловой карьеры. Профессиональная, внутриорганизационная карьера. Необходимость планирования деловой карьеры в организации. </w:t>
      </w:r>
      <w:r w:rsidRPr="00CE2E84">
        <w:rPr>
          <w:bCs/>
          <w:sz w:val="28"/>
          <w:szCs w:val="28"/>
        </w:rPr>
        <w:t>Управление карьерой</w:t>
      </w:r>
      <w:r w:rsidRPr="00CE2E84">
        <w:rPr>
          <w:sz w:val="28"/>
          <w:szCs w:val="28"/>
        </w:rPr>
        <w:t xml:space="preserve">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bCs/>
          <w:sz w:val="28"/>
          <w:szCs w:val="28"/>
        </w:rPr>
        <w:t>Подготовка</w:t>
      </w:r>
      <w:r w:rsidRPr="00CE2E84">
        <w:rPr>
          <w:sz w:val="28"/>
          <w:szCs w:val="28"/>
        </w:rPr>
        <w:t xml:space="preserve">, переподготовка, повышение квалификации </w:t>
      </w:r>
      <w:r w:rsidRPr="00CE2E84">
        <w:rPr>
          <w:bCs/>
          <w:sz w:val="28"/>
          <w:szCs w:val="28"/>
        </w:rPr>
        <w:t>персонала</w:t>
      </w:r>
      <w:r w:rsidRPr="00CE2E84">
        <w:rPr>
          <w:sz w:val="28"/>
          <w:szCs w:val="28"/>
        </w:rPr>
        <w:t xml:space="preserve">. Особенности обучения различных категорий персонала предприятия.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Основные стили и методы управления персоналом: их особенности, преимущества и недостатки.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Формальная и неформальная структуры трудовых коллективов: их учет в управлении персоналом. Влияние на эффективность деятельности формальной и неформальной структуры коллективов, внутрикорпоративной культуры. </w:t>
      </w:r>
    </w:p>
    <w:p w:rsidR="00C735CC" w:rsidRPr="00CE2E84" w:rsidRDefault="00C735CC" w:rsidP="00E90165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7E2EAE" w:rsidRPr="00CE2E84" w:rsidRDefault="007E2EAE" w:rsidP="00E90165">
      <w:pPr>
        <w:pStyle w:val="Default"/>
        <w:ind w:firstLine="720"/>
        <w:jc w:val="center"/>
        <w:rPr>
          <w:b/>
          <w:sz w:val="28"/>
          <w:szCs w:val="28"/>
        </w:rPr>
      </w:pPr>
      <w:r w:rsidRPr="00CE2E84">
        <w:rPr>
          <w:b/>
          <w:bCs/>
          <w:sz w:val="28"/>
          <w:szCs w:val="28"/>
        </w:rPr>
        <w:t>Тема 6. Основы вознаграждающего управления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Цели системы компенсации. Основные принципы формирования (распределения) доходов в рыночной экономике.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Доходы работников предприятия: структура доходов, различия в структуре доходов отдельных категорий работников и возможности их материального стимулирования.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Сущность, формы и системы заработной платы. Роль и место системы оплаты труда в управлении персоналом. Организация оплаты труда, нацеленной </w:t>
      </w:r>
      <w:r w:rsidRPr="00CE2E84">
        <w:rPr>
          <w:sz w:val="28"/>
          <w:szCs w:val="28"/>
        </w:rPr>
        <w:lastRenderedPageBreak/>
        <w:t xml:space="preserve">на максимальную результативность деятельности различных категорий работников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Виды страхования работников. Пенсионные планы. Нематериальные элементы компенсационных систем: гибкие режимы рабочего времени, условия труда. Современные тенденции в области компенсации. </w:t>
      </w:r>
    </w:p>
    <w:p w:rsidR="00C735CC" w:rsidRPr="00CE2E84" w:rsidRDefault="00C735CC" w:rsidP="00E90165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7E2EAE" w:rsidRPr="00CE2E84" w:rsidRDefault="007E2EAE" w:rsidP="00E90165">
      <w:pPr>
        <w:pStyle w:val="Default"/>
        <w:ind w:firstLine="720"/>
        <w:jc w:val="center"/>
        <w:rPr>
          <w:b/>
          <w:sz w:val="28"/>
          <w:szCs w:val="28"/>
        </w:rPr>
      </w:pPr>
      <w:r w:rsidRPr="00CE2E84">
        <w:rPr>
          <w:b/>
          <w:bCs/>
          <w:sz w:val="28"/>
          <w:szCs w:val="28"/>
        </w:rPr>
        <w:t>Тема 7. Эффективность деятельности персонала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Характеристики продуктивности и эффективности труда: действенность, экономичность, качество, прибыльность, продуктивность, качество трудовой жизни, склонность к нововведениям.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Корпоративная культура предприятия: сущность, характер влияния на эффективность деятельности персонала. </w:t>
      </w:r>
    </w:p>
    <w:p w:rsidR="007E2EAE" w:rsidRPr="00CE2E84" w:rsidRDefault="007E2EAE" w:rsidP="00E901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Рабочее время: понятие, границы, оценка уровня эффективности использования. Пути повышения эффективности использования рабочего времени персонала организации.</w:t>
      </w:r>
    </w:p>
    <w:p w:rsidR="00C735CC" w:rsidRPr="00CE2E84" w:rsidRDefault="00C735CC" w:rsidP="00E90165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7E2EAE" w:rsidRPr="00CE2E84" w:rsidRDefault="007E2EAE" w:rsidP="00E90165">
      <w:pPr>
        <w:pStyle w:val="Default"/>
        <w:ind w:firstLine="720"/>
        <w:jc w:val="center"/>
        <w:rPr>
          <w:b/>
          <w:sz w:val="28"/>
          <w:szCs w:val="28"/>
        </w:rPr>
      </w:pPr>
      <w:r w:rsidRPr="00CE2E84">
        <w:rPr>
          <w:b/>
          <w:bCs/>
          <w:sz w:val="28"/>
          <w:szCs w:val="28"/>
        </w:rPr>
        <w:t>Тема 8. Условия и интенсивность труда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Понятие «условия труда». Характеристика производственно-экологических, организационно-технических, эстетических и социально-экономических факторов условий труда. Предельно допустимые значения параметров производственной среды: назначение, измерение, градация условий труда, способы защиты и компенсации при работе во вредных условиях труда.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>Социально-экономическая сущность интенсивности труда. Оценка уровня интенсивности труда. Взаимосвязь понятий «интенсивность труда», «производительность труда», «условия труда», «тяжесть труда». Интегральная оценка уровня интенсивности труда. Оптимизация уровня интенсивности труда.</w:t>
      </w:r>
    </w:p>
    <w:p w:rsidR="00C735CC" w:rsidRPr="00CE2E84" w:rsidRDefault="00C735CC" w:rsidP="00E90165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7E2EAE" w:rsidRPr="00CE2E84" w:rsidRDefault="007E2EAE" w:rsidP="00E90165">
      <w:pPr>
        <w:pStyle w:val="Default"/>
        <w:ind w:firstLine="720"/>
        <w:jc w:val="center"/>
        <w:rPr>
          <w:b/>
          <w:sz w:val="28"/>
          <w:szCs w:val="28"/>
        </w:rPr>
      </w:pPr>
      <w:r w:rsidRPr="00CE2E84">
        <w:rPr>
          <w:b/>
          <w:bCs/>
          <w:sz w:val="28"/>
          <w:szCs w:val="28"/>
        </w:rPr>
        <w:t>Тема 9. Планирование человеческих ресурсов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Цели и задачи кадрового планирования. Место кадрового планирования в системе управления персоналом организации. Структура типового оперативного плана работы с персоналом в организации. Методы расчета потребности в персонале.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Основные источники привлечения персонала в организацию. Внутренние и внешние источники привлечения персонала. Преимущества и недостатки внутренних и внешних источников привлечения персонала.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Основные формы обучения персонала организации, их преимущества и недостатки.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Сущность понятия «маркетинг персонала». Основные принципы в подходе к определению состава и содержания задач маркетинга персонала. Основные задачи маркетинга персонала. Предпринимательско-рыночный подход к маркетингу персонала.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lastRenderedPageBreak/>
        <w:t xml:space="preserve">Использование анализа внутренних и внешних факторов при составлении плана персонал-маркетинга. Основные источники покрытия потребности в персонале организации.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Порядок решения задачи определения и удовлетворения потребности предприятия в персонале с заданными качественными и количественными характеристиками.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Явочная и списочная численность работников, факторы, влияющие на различие в их величинах.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Сущность предварительного, текущего и ретроспективного анализа показателей по труду. </w:t>
      </w:r>
    </w:p>
    <w:p w:rsidR="007E2EAE" w:rsidRPr="00CE2E84" w:rsidRDefault="007E2EAE" w:rsidP="00E901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Факторы, задачи, сущность политики предприятия в области занятости.</w:t>
      </w:r>
    </w:p>
    <w:p w:rsidR="007E2EAE" w:rsidRPr="00CE2E84" w:rsidRDefault="007E2EAE" w:rsidP="00E901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E2EAE" w:rsidRPr="00CE2E84" w:rsidRDefault="007E2EAE" w:rsidP="00E90165">
      <w:pPr>
        <w:pStyle w:val="Default"/>
        <w:ind w:firstLine="720"/>
        <w:jc w:val="center"/>
        <w:rPr>
          <w:b/>
          <w:sz w:val="28"/>
          <w:szCs w:val="28"/>
        </w:rPr>
      </w:pPr>
      <w:r w:rsidRPr="00CE2E84">
        <w:rPr>
          <w:b/>
          <w:bCs/>
          <w:sz w:val="28"/>
          <w:szCs w:val="28"/>
        </w:rPr>
        <w:t>Тема 10. Управление социальным развитием и поведением персонала организации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Содержание понятия «социальное развитие организации». Основные факторы социальной среды организации. Необходимость социального развития организации. Функции служб социального развития организации.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sz w:val="28"/>
          <w:szCs w:val="28"/>
        </w:rPr>
        <w:t xml:space="preserve">Факторы, определяющие поведение работника в организации. Основные функции трудового коллектива организации. Различия в поведении работника в группе и его поведения в организации. </w:t>
      </w:r>
    </w:p>
    <w:p w:rsidR="007E2EAE" w:rsidRPr="00CE2E84" w:rsidRDefault="007E2EAE" w:rsidP="00E901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Формирование целей группы.</w:t>
      </w:r>
    </w:p>
    <w:p w:rsidR="00C735CC" w:rsidRPr="00CE2E84" w:rsidRDefault="00C735CC" w:rsidP="00E90165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7E2EAE" w:rsidRPr="00CE2E84" w:rsidRDefault="007E2EAE" w:rsidP="00E90165">
      <w:pPr>
        <w:pStyle w:val="Default"/>
        <w:ind w:firstLine="720"/>
        <w:jc w:val="center"/>
        <w:rPr>
          <w:b/>
          <w:sz w:val="28"/>
          <w:szCs w:val="28"/>
        </w:rPr>
      </w:pPr>
      <w:r w:rsidRPr="00CE2E84">
        <w:rPr>
          <w:b/>
          <w:bCs/>
          <w:sz w:val="28"/>
          <w:szCs w:val="28"/>
        </w:rPr>
        <w:t>Тема 11. Управление конфликтами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bCs/>
          <w:sz w:val="28"/>
          <w:szCs w:val="28"/>
        </w:rPr>
        <w:t xml:space="preserve">Конфликт: сущность, типология, способы разрешения. Причины возникновения и способы преодоления конфликта целей группы и организации. Факторы, влияющие на эффективность деятельности индивидуума, группы, организации в целом. </w:t>
      </w:r>
    </w:p>
    <w:p w:rsidR="007E2EAE" w:rsidRPr="00CE2E84" w:rsidRDefault="007E2EAE" w:rsidP="00E90165">
      <w:pPr>
        <w:pStyle w:val="Default"/>
        <w:ind w:firstLine="720"/>
        <w:jc w:val="both"/>
        <w:rPr>
          <w:sz w:val="28"/>
          <w:szCs w:val="28"/>
        </w:rPr>
      </w:pPr>
      <w:r w:rsidRPr="00CE2E84">
        <w:rPr>
          <w:bCs/>
          <w:sz w:val="28"/>
          <w:szCs w:val="28"/>
        </w:rPr>
        <w:t xml:space="preserve">Понятие конфликта. Взгляды отечественных и зарубежных исследователей на методологию конфликта. Основные школы и направления. Типология конфликтов. Определение организационного конфликта. Отличие организационного конфликта от понятия классического конфликта. Функции конфликта в организации. Процесс конфликта: развитие и этапы. Диагностика конфликта. Метод картографии. Переговоры как технология разрешения конфликта. Стили поведения в конфликте. Алгоритм действий руководителя по предотвращению конфликта. </w:t>
      </w:r>
    </w:p>
    <w:p w:rsidR="007E2EAE" w:rsidRPr="00CE2E84" w:rsidRDefault="007E2EAE" w:rsidP="00E901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2E84">
        <w:rPr>
          <w:rFonts w:ascii="Times New Roman" w:hAnsi="Times New Roman" w:cs="Times New Roman"/>
          <w:bCs/>
          <w:sz w:val="28"/>
          <w:szCs w:val="28"/>
        </w:rPr>
        <w:t>Определение и виды стрессов. Взгляд Г. Селье на теорию стрессов. Виды стрессов. Функции стрессов. Методы и методики нейтрализации стрессов.</w:t>
      </w:r>
    </w:p>
    <w:p w:rsidR="000203F8" w:rsidRPr="00CE2E84" w:rsidRDefault="000203F8" w:rsidP="00E9016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EAE" w:rsidRPr="00CE2E84" w:rsidRDefault="007E2EAE" w:rsidP="00E90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>5.2. Требования к формам и содержанию текущего, промежуточного, итогового контроля</w:t>
      </w:r>
    </w:p>
    <w:p w:rsidR="000F1035" w:rsidRPr="00CE2E84" w:rsidRDefault="000F1035" w:rsidP="00E90165">
      <w:pPr>
        <w:shd w:val="clear" w:color="auto" w:fill="FFFFFF"/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color w:val="000000"/>
          <w:sz w:val="28"/>
          <w:szCs w:val="28"/>
        </w:rPr>
        <w:t>Контроль знаний и умений студентов отвечает следующим требованиям:</w:t>
      </w:r>
    </w:p>
    <w:p w:rsidR="000F1035" w:rsidRPr="00CE2E84" w:rsidRDefault="000F1035" w:rsidP="00E90165">
      <w:pPr>
        <w:widowControl w:val="0"/>
        <w:numPr>
          <w:ilvl w:val="0"/>
          <w:numId w:val="4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E84">
        <w:rPr>
          <w:rFonts w:ascii="Times New Roman" w:hAnsi="Times New Roman" w:cs="Times New Roman"/>
          <w:color w:val="000000"/>
          <w:sz w:val="28"/>
          <w:szCs w:val="28"/>
        </w:rPr>
        <w:t>планомерности и систематичности;</w:t>
      </w:r>
    </w:p>
    <w:p w:rsidR="000F1035" w:rsidRPr="00CE2E84" w:rsidRDefault="000F1035" w:rsidP="00E90165">
      <w:pPr>
        <w:widowControl w:val="0"/>
        <w:numPr>
          <w:ilvl w:val="0"/>
          <w:numId w:val="4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E84">
        <w:rPr>
          <w:rFonts w:ascii="Times New Roman" w:hAnsi="Times New Roman" w:cs="Times New Roman"/>
          <w:color w:val="000000"/>
          <w:sz w:val="28"/>
          <w:szCs w:val="28"/>
        </w:rPr>
        <w:t>объективности (научной обоснованности);</w:t>
      </w:r>
    </w:p>
    <w:p w:rsidR="000F1035" w:rsidRPr="00CE2E84" w:rsidRDefault="000F1035" w:rsidP="00E90165">
      <w:pPr>
        <w:widowControl w:val="0"/>
        <w:numPr>
          <w:ilvl w:val="0"/>
          <w:numId w:val="4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E84">
        <w:rPr>
          <w:rFonts w:ascii="Times New Roman" w:hAnsi="Times New Roman" w:cs="Times New Roman"/>
          <w:color w:val="000000"/>
          <w:sz w:val="28"/>
          <w:szCs w:val="28"/>
        </w:rPr>
        <w:t xml:space="preserve">всесторонности (уровня сформированности основ профессиональной </w:t>
      </w:r>
      <w:r w:rsidRPr="00CE2E84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деятельно</w:t>
      </w:r>
      <w:r w:rsidRPr="00CE2E84">
        <w:rPr>
          <w:rFonts w:ascii="Times New Roman" w:hAnsi="Times New Roman" w:cs="Times New Roman"/>
          <w:color w:val="000000"/>
          <w:sz w:val="28"/>
          <w:szCs w:val="28"/>
        </w:rPr>
        <w:softHyphen/>
        <w:t>сти);</w:t>
      </w:r>
    </w:p>
    <w:p w:rsidR="000F1035" w:rsidRPr="00CE2E84" w:rsidRDefault="000F1035" w:rsidP="00E90165">
      <w:pPr>
        <w:widowControl w:val="0"/>
        <w:numPr>
          <w:ilvl w:val="0"/>
          <w:numId w:val="4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E84">
        <w:rPr>
          <w:rFonts w:ascii="Times New Roman" w:hAnsi="Times New Roman" w:cs="Times New Roman"/>
          <w:color w:val="000000"/>
          <w:sz w:val="28"/>
          <w:szCs w:val="28"/>
        </w:rPr>
        <w:t>индивидуальности (учета индивидуальных качеств студента);</w:t>
      </w:r>
    </w:p>
    <w:p w:rsidR="000F1035" w:rsidRPr="00CE2E84" w:rsidRDefault="000F1035" w:rsidP="00E90165">
      <w:pPr>
        <w:widowControl w:val="0"/>
        <w:numPr>
          <w:ilvl w:val="0"/>
          <w:numId w:val="4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E84">
        <w:rPr>
          <w:rFonts w:ascii="Times New Roman" w:hAnsi="Times New Roman" w:cs="Times New Roman"/>
          <w:color w:val="000000"/>
          <w:sz w:val="28"/>
          <w:szCs w:val="28"/>
        </w:rPr>
        <w:t>экономичности (оценки в короткий срок);</w:t>
      </w:r>
    </w:p>
    <w:p w:rsidR="000F1035" w:rsidRPr="00CE2E84" w:rsidRDefault="000F1035" w:rsidP="00E90165">
      <w:pPr>
        <w:widowControl w:val="0"/>
        <w:numPr>
          <w:ilvl w:val="0"/>
          <w:numId w:val="4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E84">
        <w:rPr>
          <w:rFonts w:ascii="Times New Roman" w:hAnsi="Times New Roman" w:cs="Times New Roman"/>
          <w:color w:val="000000"/>
          <w:sz w:val="28"/>
          <w:szCs w:val="28"/>
        </w:rPr>
        <w:t>тактичности (спокойной, деловитой обстановки).</w:t>
      </w:r>
    </w:p>
    <w:p w:rsidR="000F1035" w:rsidRPr="00CE2E84" w:rsidRDefault="000F1035" w:rsidP="00E901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1035" w:rsidRPr="00CE2E84" w:rsidRDefault="000F1035" w:rsidP="00E9016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E84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контроля качественной реализации требований по дисциплине «Управление персоналом» включает в себя следующие </w:t>
      </w:r>
      <w:r w:rsidRPr="00CE2E8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виды контроля: </w:t>
      </w:r>
      <w:r w:rsidRPr="00CE2E84">
        <w:rPr>
          <w:rFonts w:ascii="Times New Roman" w:hAnsi="Times New Roman" w:cs="Times New Roman"/>
          <w:color w:val="000000"/>
          <w:sz w:val="28"/>
          <w:szCs w:val="28"/>
        </w:rPr>
        <w:t>текущий</w:t>
      </w:r>
      <w:r w:rsidRPr="00CE2E84">
        <w:rPr>
          <w:rFonts w:ascii="Times New Roman" w:hAnsi="Times New Roman" w:cs="Times New Roman"/>
          <w:sz w:val="28"/>
          <w:szCs w:val="28"/>
        </w:rPr>
        <w:t xml:space="preserve"> (по домашним самостоятельным заданиям)</w:t>
      </w:r>
      <w:r w:rsidRPr="00CE2E84">
        <w:rPr>
          <w:rFonts w:ascii="Times New Roman" w:hAnsi="Times New Roman" w:cs="Times New Roman"/>
          <w:color w:val="000000"/>
          <w:sz w:val="28"/>
          <w:szCs w:val="28"/>
        </w:rPr>
        <w:t>, периодический (</w:t>
      </w:r>
      <w:r w:rsidRPr="00CE2E84">
        <w:rPr>
          <w:rFonts w:ascii="Times New Roman" w:hAnsi="Times New Roman" w:cs="Times New Roman"/>
          <w:sz w:val="28"/>
          <w:szCs w:val="28"/>
        </w:rPr>
        <w:t xml:space="preserve">устным опросом с практическими заданиями), </w:t>
      </w:r>
      <w:r w:rsidRPr="00CE2E84">
        <w:rPr>
          <w:rFonts w:ascii="Times New Roman" w:hAnsi="Times New Roman" w:cs="Times New Roman"/>
          <w:color w:val="000000"/>
          <w:sz w:val="28"/>
          <w:szCs w:val="28"/>
        </w:rPr>
        <w:t>итоговый (</w:t>
      </w:r>
      <w:r w:rsidRPr="00CE2E84">
        <w:rPr>
          <w:rFonts w:ascii="Times New Roman" w:hAnsi="Times New Roman" w:cs="Times New Roman"/>
          <w:sz w:val="28"/>
          <w:szCs w:val="28"/>
        </w:rPr>
        <w:t>зачет)</w:t>
      </w:r>
      <w:r w:rsidRPr="00CE2E8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F1035" w:rsidRPr="00CE2E84" w:rsidRDefault="000F1035" w:rsidP="00E9016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E8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Критерии </w:t>
      </w:r>
      <w:r w:rsidRPr="00CE2E84">
        <w:rPr>
          <w:rFonts w:ascii="Times New Roman" w:hAnsi="Times New Roman" w:cs="Times New Roman"/>
          <w:color w:val="000000"/>
          <w:sz w:val="28"/>
          <w:szCs w:val="28"/>
        </w:rPr>
        <w:t>итоговых и текущих оценок знаний и умений студентов по дисциплине «Управление персоналом» :</w:t>
      </w:r>
    </w:p>
    <w:p w:rsidR="000F1035" w:rsidRPr="00CE2E84" w:rsidRDefault="000F1035" w:rsidP="00E9016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E84">
        <w:rPr>
          <w:rFonts w:ascii="Times New Roman" w:hAnsi="Times New Roman" w:cs="Times New Roman"/>
          <w:b/>
          <w:color w:val="000000"/>
          <w:sz w:val="28"/>
          <w:szCs w:val="28"/>
        </w:rPr>
        <w:t>"5" (отлично)</w:t>
      </w:r>
      <w:r w:rsidRPr="00CE2E84">
        <w:rPr>
          <w:rFonts w:ascii="Times New Roman" w:hAnsi="Times New Roman" w:cs="Times New Roman"/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студент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Умение грамотно организовывать и проводить игры.</w:t>
      </w:r>
    </w:p>
    <w:p w:rsidR="000F1035" w:rsidRPr="00CE2E84" w:rsidRDefault="000F1035" w:rsidP="00E9016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b/>
          <w:color w:val="000000"/>
          <w:sz w:val="28"/>
          <w:szCs w:val="28"/>
        </w:rPr>
        <w:t>"4" (хорошо)</w:t>
      </w:r>
      <w:r w:rsidRPr="00CE2E84">
        <w:rPr>
          <w:rFonts w:ascii="Times New Roman" w:hAnsi="Times New Roman" w:cs="Times New Roman"/>
          <w:color w:val="000000"/>
          <w:sz w:val="28"/>
          <w:szCs w:val="28"/>
        </w:rPr>
        <w:t xml:space="preserve"> - если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:rsidR="000F1035" w:rsidRPr="00CE2E84" w:rsidRDefault="000F1035" w:rsidP="00E9016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b/>
          <w:color w:val="000000"/>
          <w:sz w:val="28"/>
          <w:szCs w:val="28"/>
        </w:rPr>
        <w:t>"3" (удовлетворительно)</w:t>
      </w:r>
      <w:r w:rsidRPr="00CE2E84">
        <w:rPr>
          <w:rFonts w:ascii="Times New Roman" w:hAnsi="Times New Roman" w:cs="Times New Roman"/>
          <w:color w:val="000000"/>
          <w:sz w:val="28"/>
          <w:szCs w:val="28"/>
        </w:rPr>
        <w:t xml:space="preserve"> - если студент обнаруживает знание и понимание основных положений учебно</w:t>
      </w:r>
      <w:r w:rsidRPr="00CE2E84">
        <w:rPr>
          <w:rFonts w:ascii="Times New Roman" w:hAnsi="Times New Roman" w:cs="Times New Roman"/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:rsidR="000F1035" w:rsidRPr="00CE2E84" w:rsidRDefault="000F1035" w:rsidP="00E9016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b/>
          <w:color w:val="000000"/>
          <w:sz w:val="28"/>
          <w:szCs w:val="28"/>
        </w:rPr>
        <w:t>"2" (неудовлетворительно)</w:t>
      </w:r>
      <w:r w:rsidRPr="00CE2E84">
        <w:rPr>
          <w:rFonts w:ascii="Times New Roman" w:hAnsi="Times New Roman" w:cs="Times New Roman"/>
          <w:color w:val="000000"/>
          <w:sz w:val="28"/>
          <w:szCs w:val="28"/>
        </w:rPr>
        <w:t xml:space="preserve"> - если студент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:rsidR="000F1035" w:rsidRPr="00CE2E84" w:rsidRDefault="000F1035" w:rsidP="00E9016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E84">
        <w:rPr>
          <w:rFonts w:ascii="Times New Roman" w:hAnsi="Times New Roman" w:cs="Times New Roman"/>
          <w:color w:val="000000"/>
          <w:sz w:val="28"/>
          <w:szCs w:val="28"/>
        </w:rPr>
        <w:t>Таким образом, совокупность видов, форм, методов контроля позволяют получить достаточно точную и объективную картину обученности студентов по методике организации детского и молодежного досуга и добиться высокого качества подготовки студентов в соот</w:t>
      </w:r>
      <w:r w:rsidRPr="00CE2E84">
        <w:rPr>
          <w:rFonts w:ascii="Times New Roman" w:hAnsi="Times New Roman" w:cs="Times New Roman"/>
          <w:color w:val="000000"/>
          <w:sz w:val="28"/>
          <w:szCs w:val="28"/>
        </w:rPr>
        <w:softHyphen/>
        <w:t>ветствии с требованиями ГОС СПО.</w:t>
      </w:r>
    </w:p>
    <w:p w:rsidR="000F1035" w:rsidRPr="00CE2E84" w:rsidRDefault="00C735CC" w:rsidP="00E90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br w:type="column"/>
      </w:r>
      <w:r w:rsidR="000203F8" w:rsidRPr="00CE2E84">
        <w:rPr>
          <w:rFonts w:ascii="Times New Roman" w:hAnsi="Times New Roman" w:cs="Times New Roman"/>
          <w:b/>
          <w:sz w:val="28"/>
          <w:szCs w:val="28"/>
        </w:rPr>
        <w:lastRenderedPageBreak/>
        <w:t>6. УЧЕБНО-МЕТОДИЧЕСКОЕ И ИНФОРМАЦИОННОЕ ОБЕСПЕЧЕНИЕ КУРСА</w:t>
      </w:r>
    </w:p>
    <w:p w:rsidR="00C735CC" w:rsidRPr="00CE2E84" w:rsidRDefault="00C735CC" w:rsidP="00E90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5959" w:rsidRPr="00735959" w:rsidRDefault="00735959" w:rsidP="007359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959">
        <w:rPr>
          <w:rFonts w:ascii="Times New Roman" w:hAnsi="Times New Roman" w:cs="Times New Roman"/>
          <w:b/>
          <w:sz w:val="28"/>
          <w:szCs w:val="28"/>
        </w:rPr>
        <w:t>6.1 Учебно - методическое и информационное обеспечение курса</w:t>
      </w:r>
    </w:p>
    <w:p w:rsidR="00735959" w:rsidRPr="00735959" w:rsidRDefault="00735959" w:rsidP="007359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35CC" w:rsidRPr="00735959" w:rsidRDefault="00735959" w:rsidP="007359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959">
        <w:rPr>
          <w:rFonts w:ascii="Times New Roman" w:hAnsi="Times New Roman" w:cs="Times New Roman"/>
          <w:b/>
          <w:sz w:val="28"/>
          <w:szCs w:val="28"/>
        </w:rPr>
        <w:t>Таблица 1. Обеспечение дисциплины, раздела МДК учебными изданиями</w:t>
      </w:r>
    </w:p>
    <w:p w:rsidR="00735959" w:rsidRDefault="001541A3" w:rsidP="0073595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541A3">
        <w:rPr>
          <w:rFonts w:ascii="Times New Roman" w:hAnsi="Times New Roman" w:cs="Times New Roman"/>
          <w:bCs/>
          <w:sz w:val="28"/>
          <w:szCs w:val="28"/>
        </w:rPr>
        <w:t>Специальность 5</w:t>
      </w:r>
      <w:r w:rsidR="005D1E64">
        <w:rPr>
          <w:rFonts w:ascii="Times New Roman" w:hAnsi="Times New Roman" w:cs="Times New Roman"/>
          <w:bCs/>
          <w:sz w:val="28"/>
          <w:szCs w:val="28"/>
        </w:rPr>
        <w:t>1</w:t>
      </w:r>
      <w:r w:rsidRPr="001541A3">
        <w:rPr>
          <w:rFonts w:ascii="Times New Roman" w:hAnsi="Times New Roman" w:cs="Times New Roman"/>
          <w:bCs/>
          <w:sz w:val="28"/>
          <w:szCs w:val="28"/>
        </w:rPr>
        <w:t>.02.02 Социально-культурная деятельность (по видам)</w:t>
      </w:r>
    </w:p>
    <w:p w:rsidR="001541A3" w:rsidRPr="001541A3" w:rsidRDefault="001541A3" w:rsidP="0073595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06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26"/>
        <w:gridCol w:w="1843"/>
        <w:gridCol w:w="1472"/>
        <w:gridCol w:w="1218"/>
        <w:gridCol w:w="1310"/>
      </w:tblGrid>
      <w:tr w:rsidR="000F1035" w:rsidRPr="00CE2E84" w:rsidTr="00735959">
        <w:tc>
          <w:tcPr>
            <w:tcW w:w="4226" w:type="dxa"/>
            <w:vMerge w:val="restart"/>
            <w:vAlign w:val="center"/>
          </w:tcPr>
          <w:p w:rsidR="000F1035" w:rsidRPr="00CE2E84" w:rsidRDefault="000F1035" w:rsidP="00735959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43" w:type="dxa"/>
            <w:vMerge w:val="restart"/>
          </w:tcPr>
          <w:p w:rsidR="000F1035" w:rsidRPr="00CE2E84" w:rsidRDefault="000F1035" w:rsidP="00735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>Вид занятий, в котором используется</w:t>
            </w:r>
          </w:p>
        </w:tc>
        <w:tc>
          <w:tcPr>
            <w:tcW w:w="1472" w:type="dxa"/>
            <w:vMerge w:val="restart"/>
          </w:tcPr>
          <w:p w:rsidR="000F1035" w:rsidRPr="00CE2E84" w:rsidRDefault="00735959" w:rsidP="007359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обеспечиваемых </w:t>
            </w:r>
            <w:r w:rsidR="000F1035"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2528" w:type="dxa"/>
            <w:gridSpan w:val="2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0F1035" w:rsidRPr="00CE2E84" w:rsidTr="00735959">
        <w:trPr>
          <w:trHeight w:val="577"/>
        </w:trPr>
        <w:tc>
          <w:tcPr>
            <w:tcW w:w="4226" w:type="dxa"/>
            <w:vMerge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dxa"/>
            <w:vMerge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8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>Учебный</w:t>
            </w:r>
          </w:p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1310" w:type="dxa"/>
          </w:tcPr>
          <w:p w:rsidR="000F1035" w:rsidRPr="00CE2E84" w:rsidRDefault="000F1035" w:rsidP="00E90165">
            <w:pPr>
              <w:spacing w:after="0" w:line="240" w:lineRule="auto"/>
              <w:ind w:left="37" w:hanging="3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b/>
                <w:sz w:val="24"/>
                <w:szCs w:val="24"/>
              </w:rPr>
              <w:t>Библ. колледжа</w:t>
            </w:r>
          </w:p>
        </w:tc>
      </w:tr>
      <w:tr w:rsidR="000F1035" w:rsidRPr="00CE2E84" w:rsidTr="00735959">
        <w:trPr>
          <w:trHeight w:val="1960"/>
        </w:trPr>
        <w:tc>
          <w:tcPr>
            <w:tcW w:w="4226" w:type="dxa"/>
          </w:tcPr>
          <w:p w:rsidR="000F1035" w:rsidRPr="00CE2E84" w:rsidRDefault="000F1035" w:rsidP="00E90165">
            <w:pPr>
              <w:pStyle w:val="Default"/>
            </w:pPr>
            <w:r w:rsidRPr="00CE2E84">
              <w:t xml:space="preserve">Базаров Т.Ю. «Управление персоналом»: практикум: учебное пособие для студентов вузов, обучающихся по специальности «Управление персоналом», «Менеджмент организации». – Москва: ЮНИТИ, 2010. </w:t>
            </w:r>
          </w:p>
        </w:tc>
        <w:tc>
          <w:tcPr>
            <w:tcW w:w="1843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dxa"/>
          </w:tcPr>
          <w:p w:rsidR="000F1035" w:rsidRPr="00CE2E84" w:rsidRDefault="00702BF1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8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0F1035" w:rsidRPr="00CE2E84" w:rsidRDefault="000F1035" w:rsidP="00E90165">
            <w:pPr>
              <w:spacing w:after="0" w:line="240" w:lineRule="auto"/>
              <w:ind w:left="37" w:hanging="3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1035" w:rsidRPr="00CE2E84" w:rsidTr="00735959">
        <w:tc>
          <w:tcPr>
            <w:tcW w:w="4226" w:type="dxa"/>
          </w:tcPr>
          <w:p w:rsidR="000F1035" w:rsidRPr="00CE2E84" w:rsidRDefault="000F1035" w:rsidP="00E90165">
            <w:pPr>
              <w:spacing w:after="0" w:line="240" w:lineRule="auto"/>
              <w:ind w:lef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Веснин В.Р. Менеджмент в вопросах и ответах:  учебное пособие. – Москва: Проспект, 2010</w:t>
            </w:r>
          </w:p>
        </w:tc>
        <w:tc>
          <w:tcPr>
            <w:tcW w:w="1843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 xml:space="preserve">Лекция, пр.занятия, инд.занятия, СРС </w:t>
            </w:r>
          </w:p>
        </w:tc>
        <w:tc>
          <w:tcPr>
            <w:tcW w:w="1472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8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0F1035" w:rsidRPr="00CE2E84" w:rsidTr="00735959">
        <w:tc>
          <w:tcPr>
            <w:tcW w:w="4226" w:type="dxa"/>
          </w:tcPr>
          <w:p w:rsidR="000F1035" w:rsidRPr="00CE2E84" w:rsidRDefault="000F1035" w:rsidP="00E90165">
            <w:pPr>
              <w:spacing w:after="0" w:line="240" w:lineRule="auto"/>
              <w:ind w:lef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Тульчинский Г. Л., Шекова Е. Л. Т. Менеджмент в сфере культуры: Учебное пособие. 4-е изд., испр. и доп.— СПб.: Издательство «Лань»; «Издательство ПЛАНЕТА МУЗЫКИ», 2009</w:t>
            </w:r>
          </w:p>
        </w:tc>
        <w:tc>
          <w:tcPr>
            <w:tcW w:w="1843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Пр.занятия, инд.занятия, СРС</w:t>
            </w:r>
          </w:p>
        </w:tc>
        <w:tc>
          <w:tcPr>
            <w:tcW w:w="1472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18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0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1035" w:rsidRPr="00CE2E84" w:rsidTr="00735959">
        <w:tc>
          <w:tcPr>
            <w:tcW w:w="4226" w:type="dxa"/>
          </w:tcPr>
          <w:p w:rsidR="000F1035" w:rsidRPr="00CE2E84" w:rsidRDefault="000F1035" w:rsidP="00E90165">
            <w:pPr>
              <w:spacing w:after="0" w:line="240" w:lineRule="auto"/>
              <w:ind w:lef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Шпаргалка по менеджменту. – М.: Издательство «Окей-книга», 2008</w:t>
            </w:r>
          </w:p>
        </w:tc>
        <w:tc>
          <w:tcPr>
            <w:tcW w:w="1843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Пр.занятия, инд.занятия, СРС</w:t>
            </w:r>
          </w:p>
        </w:tc>
        <w:tc>
          <w:tcPr>
            <w:tcW w:w="1472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218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F1035" w:rsidRPr="00CE2E84" w:rsidTr="00735959">
        <w:tc>
          <w:tcPr>
            <w:tcW w:w="4226" w:type="dxa"/>
          </w:tcPr>
          <w:p w:rsidR="000F1035" w:rsidRPr="00CE2E84" w:rsidRDefault="000F1035" w:rsidP="00E90165">
            <w:pPr>
              <w:spacing w:after="0" w:line="240" w:lineRule="auto"/>
              <w:ind w:lef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Новаторов В. Е. Маркетинг в социально-культурной сфере. Омск, 2003</w:t>
            </w:r>
          </w:p>
        </w:tc>
        <w:tc>
          <w:tcPr>
            <w:tcW w:w="1843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СРС</w:t>
            </w:r>
          </w:p>
        </w:tc>
        <w:tc>
          <w:tcPr>
            <w:tcW w:w="1472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8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1035" w:rsidRPr="00CE2E84" w:rsidTr="00735959">
        <w:tc>
          <w:tcPr>
            <w:tcW w:w="4226" w:type="dxa"/>
          </w:tcPr>
          <w:p w:rsidR="000F1035" w:rsidRPr="00CE2E84" w:rsidRDefault="000F1035" w:rsidP="00E90165">
            <w:pPr>
              <w:spacing w:after="0" w:line="240" w:lineRule="auto"/>
              <w:ind w:left="148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Шекова Е. Л. Менеджмент в сфере культуры. Опыт России и США. СПб: СПбГУКИ, 2003</w:t>
            </w:r>
          </w:p>
        </w:tc>
        <w:tc>
          <w:tcPr>
            <w:tcW w:w="1843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Лекция, пр.занятия, СРС</w:t>
            </w:r>
          </w:p>
        </w:tc>
        <w:tc>
          <w:tcPr>
            <w:tcW w:w="1472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18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0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E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F1035" w:rsidRPr="00CE2E84" w:rsidRDefault="000F1035" w:rsidP="00E90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035" w:rsidRDefault="00735959" w:rsidP="00E90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2</w:t>
      </w:r>
      <w:r w:rsidRPr="0073595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F1035" w:rsidRPr="00CE2E84">
        <w:rPr>
          <w:rFonts w:ascii="Times New Roman" w:hAnsi="Times New Roman" w:cs="Times New Roman"/>
          <w:b/>
          <w:bCs/>
          <w:sz w:val="28"/>
          <w:szCs w:val="28"/>
        </w:rPr>
        <w:t>Обеспечение дисциплины учебно-методическими материалами (разработками)</w:t>
      </w:r>
    </w:p>
    <w:p w:rsidR="00735959" w:rsidRPr="00CE2E84" w:rsidRDefault="00735959" w:rsidP="00E901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321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9"/>
        <w:gridCol w:w="2126"/>
        <w:gridCol w:w="1559"/>
        <w:gridCol w:w="1418"/>
        <w:gridCol w:w="1559"/>
      </w:tblGrid>
      <w:tr w:rsidR="000F1035" w:rsidRPr="00CE2E84" w:rsidTr="00735959">
        <w:tc>
          <w:tcPr>
            <w:tcW w:w="3659" w:type="dxa"/>
            <w:vMerge w:val="restart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b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126" w:type="dxa"/>
            <w:vMerge w:val="restart"/>
          </w:tcPr>
          <w:p w:rsidR="000F1035" w:rsidRPr="00CE2E84" w:rsidRDefault="000F1035" w:rsidP="00735959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b/>
                <w:sz w:val="28"/>
                <w:szCs w:val="28"/>
              </w:rPr>
              <w:t>Вид занятий, в котором используется</w:t>
            </w:r>
          </w:p>
        </w:tc>
        <w:tc>
          <w:tcPr>
            <w:tcW w:w="1559" w:type="dxa"/>
            <w:vMerge w:val="restart"/>
          </w:tcPr>
          <w:p w:rsidR="000F1035" w:rsidRPr="00CE2E84" w:rsidRDefault="00735959" w:rsidP="00735959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Число обеспеченных часов</w:t>
            </w:r>
          </w:p>
        </w:tc>
        <w:tc>
          <w:tcPr>
            <w:tcW w:w="2977" w:type="dxa"/>
            <w:gridSpan w:val="2"/>
          </w:tcPr>
          <w:p w:rsidR="000F1035" w:rsidRPr="00CE2E84" w:rsidRDefault="000F1035" w:rsidP="00735959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экземпляров</w:t>
            </w:r>
          </w:p>
        </w:tc>
      </w:tr>
      <w:tr w:rsidR="000F1035" w:rsidRPr="00CE2E84" w:rsidTr="00735959">
        <w:trPr>
          <w:trHeight w:val="537"/>
        </w:trPr>
        <w:tc>
          <w:tcPr>
            <w:tcW w:w="3659" w:type="dxa"/>
            <w:vMerge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0F1035" w:rsidRPr="00CE2E84" w:rsidRDefault="000F1035" w:rsidP="00735959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0F1035" w:rsidRPr="00CE2E84" w:rsidRDefault="000F1035" w:rsidP="00735959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F1035" w:rsidRPr="00CE2E84" w:rsidRDefault="000F1035" w:rsidP="00735959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b/>
                <w:sz w:val="28"/>
                <w:szCs w:val="28"/>
              </w:rPr>
              <w:t>Учебный</w:t>
            </w:r>
          </w:p>
          <w:p w:rsidR="000F1035" w:rsidRPr="00CE2E84" w:rsidRDefault="000F1035" w:rsidP="00735959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1559" w:type="dxa"/>
          </w:tcPr>
          <w:p w:rsidR="000F1035" w:rsidRPr="00CE2E84" w:rsidRDefault="000F1035" w:rsidP="00735959"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b/>
                <w:sz w:val="28"/>
                <w:szCs w:val="28"/>
              </w:rPr>
              <w:t>Библ. колледжа</w:t>
            </w:r>
          </w:p>
        </w:tc>
      </w:tr>
      <w:tr w:rsidR="000F1035" w:rsidRPr="00CE2E84" w:rsidTr="00735959">
        <w:tc>
          <w:tcPr>
            <w:tcW w:w="3659" w:type="dxa"/>
          </w:tcPr>
          <w:p w:rsidR="000F1035" w:rsidRPr="00CE2E84" w:rsidRDefault="00702BF1" w:rsidP="00E90165">
            <w:pPr>
              <w:spacing w:after="0" w:line="240" w:lineRule="auto"/>
              <w:ind w:left="283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Гребенюк Т.Е.</w:t>
            </w:r>
            <w:r w:rsidR="000F1035" w:rsidRPr="00CE2E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«Управление персоналом» тестовые задания</w:t>
            </w:r>
            <w:r w:rsidR="000F1035" w:rsidRPr="00CE2E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Практические</w:t>
            </w:r>
          </w:p>
          <w:p w:rsidR="000F1035" w:rsidRPr="00CE2E84" w:rsidRDefault="000F1035" w:rsidP="00E90165">
            <w:pPr>
              <w:spacing w:after="0" w:line="240" w:lineRule="auto"/>
              <w:ind w:left="283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задания, СРС</w:t>
            </w:r>
          </w:p>
        </w:tc>
        <w:tc>
          <w:tcPr>
            <w:tcW w:w="1559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F1035" w:rsidRPr="00CE2E84" w:rsidRDefault="000F1035" w:rsidP="00E90165">
            <w:pPr>
              <w:spacing w:after="0" w:line="240" w:lineRule="auto"/>
              <w:ind w:left="283" w:hanging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0F1035" w:rsidRDefault="000F1035" w:rsidP="00E9016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735CC" w:rsidRDefault="00735959" w:rsidP="00E90165">
      <w:pPr>
        <w:widowControl w:val="0"/>
        <w:autoSpaceDE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735959">
        <w:rPr>
          <w:rFonts w:ascii="Times New Roman" w:hAnsi="Times New Roman" w:cs="Times New Roman"/>
          <w:b/>
          <w:sz w:val="28"/>
          <w:szCs w:val="28"/>
        </w:rPr>
        <w:lastRenderedPageBreak/>
        <w:t>6.2 Требования к материально-техническому обеспечению</w:t>
      </w:r>
    </w:p>
    <w:p w:rsidR="00735959" w:rsidRPr="00CE2E84" w:rsidRDefault="00735959" w:rsidP="00E90165">
      <w:pPr>
        <w:widowControl w:val="0"/>
        <w:autoSpaceDE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5"/>
        <w:gridCol w:w="2159"/>
        <w:gridCol w:w="2158"/>
        <w:gridCol w:w="1607"/>
      </w:tblGrid>
      <w:tr w:rsidR="000F1035" w:rsidRPr="00CE2E84" w:rsidTr="00702BF1">
        <w:trPr>
          <w:trHeight w:val="1284"/>
        </w:trPr>
        <w:tc>
          <w:tcPr>
            <w:tcW w:w="3885" w:type="dxa"/>
          </w:tcPr>
          <w:p w:rsidR="000F1035" w:rsidRPr="00CE2E84" w:rsidRDefault="000F103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:rsidR="000F1035" w:rsidRPr="00CE2E84" w:rsidRDefault="000F103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 занятия, </w:t>
            </w:r>
          </w:p>
          <w:p w:rsidR="000F1035" w:rsidRPr="00CE2E84" w:rsidRDefault="000F103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2158" w:type="dxa"/>
          </w:tcPr>
          <w:p w:rsidR="000F1035" w:rsidRPr="00CE2E84" w:rsidRDefault="000F103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1607" w:type="dxa"/>
          </w:tcPr>
          <w:p w:rsidR="000F1035" w:rsidRPr="00CE2E84" w:rsidRDefault="000F103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0F1035" w:rsidRPr="00CE2E84" w:rsidTr="007008C3">
        <w:tc>
          <w:tcPr>
            <w:tcW w:w="3885" w:type="dxa"/>
          </w:tcPr>
          <w:p w:rsidR="000F1035" w:rsidRPr="00CE2E84" w:rsidRDefault="00702BF1" w:rsidP="00E9016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Проектор</w:t>
            </w:r>
          </w:p>
        </w:tc>
        <w:tc>
          <w:tcPr>
            <w:tcW w:w="2159" w:type="dxa"/>
          </w:tcPr>
          <w:p w:rsidR="000F1035" w:rsidRPr="00CE2E84" w:rsidRDefault="000F103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2158" w:type="dxa"/>
          </w:tcPr>
          <w:p w:rsidR="000F1035" w:rsidRPr="00CE2E84" w:rsidRDefault="00702BF1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07" w:type="dxa"/>
          </w:tcPr>
          <w:p w:rsidR="000F1035" w:rsidRPr="00CE2E84" w:rsidRDefault="000F103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F1035" w:rsidRPr="00CE2E84" w:rsidTr="007008C3">
        <w:tc>
          <w:tcPr>
            <w:tcW w:w="3885" w:type="dxa"/>
          </w:tcPr>
          <w:p w:rsidR="000F1035" w:rsidRPr="00CE2E84" w:rsidRDefault="000F1035" w:rsidP="00E90165">
            <w:pPr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02BF1" w:rsidRPr="00CE2E84">
              <w:rPr>
                <w:rFonts w:ascii="Times New Roman" w:hAnsi="Times New Roman" w:cs="Times New Roman"/>
                <w:sz w:val="28"/>
                <w:szCs w:val="28"/>
              </w:rPr>
              <w:t>Экран</w:t>
            </w:r>
          </w:p>
        </w:tc>
        <w:tc>
          <w:tcPr>
            <w:tcW w:w="2159" w:type="dxa"/>
          </w:tcPr>
          <w:p w:rsidR="000F1035" w:rsidRPr="00CE2E84" w:rsidRDefault="000F103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Самост.раб.</w:t>
            </w:r>
          </w:p>
        </w:tc>
        <w:tc>
          <w:tcPr>
            <w:tcW w:w="2158" w:type="dxa"/>
          </w:tcPr>
          <w:p w:rsidR="000F1035" w:rsidRPr="00CE2E84" w:rsidRDefault="00702BF1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07" w:type="dxa"/>
          </w:tcPr>
          <w:p w:rsidR="000F1035" w:rsidRPr="00CE2E84" w:rsidRDefault="000F1035" w:rsidP="00E90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E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735CC" w:rsidRPr="00CE2E84" w:rsidRDefault="00C735CC" w:rsidP="00E90165">
      <w:pPr>
        <w:widowControl w:val="0"/>
        <w:autoSpaceDE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1035" w:rsidRPr="005C665B" w:rsidRDefault="000203F8" w:rsidP="005C665B">
      <w:pPr>
        <w:pStyle w:val="ac"/>
        <w:widowControl w:val="0"/>
        <w:numPr>
          <w:ilvl w:val="0"/>
          <w:numId w:val="8"/>
        </w:numPr>
        <w:autoSpaceDE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C665B">
        <w:rPr>
          <w:rFonts w:ascii="Times New Roman" w:hAnsi="Times New Roman"/>
          <w:b/>
          <w:sz w:val="28"/>
          <w:szCs w:val="28"/>
        </w:rPr>
        <w:t>МЕТОДИЧЕСКИЕ РЕКОМЕНДАЦИИ ПРЕПОДАВАТЕЛЯМ</w:t>
      </w:r>
    </w:p>
    <w:p w:rsidR="00C735CC" w:rsidRPr="00CE2E84" w:rsidRDefault="00C735CC" w:rsidP="00E90165">
      <w:pPr>
        <w:widowControl w:val="0"/>
        <w:autoSpaceDE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Лекционный курс по управлению персоналом содержит все необходимые дидактические единицы ГОС, включающие отдельные темы или вопросы курса.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При чтении лекций необходимо уделять достаточно внимания теоретической основе рассматриваемых тем: показывать взаимосвязь теорий управления с отдельными аспектами управления персоналом, различными технологиями, практической деятельностью конкретных организаций (предприятий). При изучении каждой темы необходимо уделять внимание основным понятиям, а также показывать последовательность этапов формирования системы управления персоналом.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В лекционный материал, связанный с технологиями управления персоналом необходимо включать особенности планирования, организации, проведения изучаемых управленческих процессов и явлений,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Особо выделяются взаимосвязи системы управления персоналом с другими сферами деятельности различных организаций, общества в целом, что позволяет прослеживать междисциплинарные связи. Изучаемые темы должны связываться с практической деятельностью специалистов-менеджеров.</w:t>
      </w:r>
    </w:p>
    <w:p w:rsidR="00456967" w:rsidRPr="00B62687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687">
        <w:rPr>
          <w:rFonts w:ascii="Times New Roman" w:hAnsi="Times New Roman" w:cs="Times New Roman"/>
          <w:b/>
          <w:sz w:val="28"/>
          <w:szCs w:val="28"/>
        </w:rPr>
        <w:t>Планы практических (семинарских) занятий</w:t>
      </w:r>
    </w:p>
    <w:p w:rsidR="00456967" w:rsidRPr="00B62687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687">
        <w:rPr>
          <w:rFonts w:ascii="Times New Roman" w:hAnsi="Times New Roman" w:cs="Times New Roman"/>
          <w:sz w:val="28"/>
          <w:szCs w:val="28"/>
        </w:rPr>
        <w:t>Персонал предприятия как объект управления. Место и роль управления персоналом в системе управления предприятием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1. Персонал предприятия как объект управления.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2. Понятие «управление персоналом».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3. Место и роль управления персоналом в системе управления организацией.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4. Свойства системы управления персоналом.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5. Структура персонала.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6. Понятие персонального потенциала и кадрового потенциала.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Задания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1. Изобразить схематично систему любой организации и выделить подсистемы, элементы с соответствующими названиями.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2. Описать функции обозначенных подсистем и элементов.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При подготовке к вопросу необходимо обратить внимание на особенности объекта управления - работника организации, сравнить его с другими объектами </w:t>
      </w:r>
      <w:r w:rsidRPr="00CE2E84">
        <w:rPr>
          <w:rFonts w:ascii="Times New Roman" w:hAnsi="Times New Roman" w:cs="Times New Roman"/>
          <w:sz w:val="28"/>
          <w:szCs w:val="28"/>
        </w:rPr>
        <w:lastRenderedPageBreak/>
        <w:t>воздействия человека. Определяя термин «управление персоналом», необходимо рассмотреть два аспекта: централизованное и децентрализованное управление персоналом. Прежде чем рассматривать управление персоналом как систему, необходимо повторить понятия «система», «функции» и «структура» и только затем выявлять свойства системы управления персоналом, ее структуру и особенности изучения.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При выполнении заданий необходимо вначале изобразить всю систему с четко обозначенными элементами, а затем выделить подсистемы и описать их функции.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>Теории управления о роли человека в организации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1. Формирование науки об управлении. Классические теории (Ф. Тейлор, А. Файоль, Г. Эмерсон, Л. Урвик, М. Вебер, Г. Форд, А. Гастев, П. Керженцев).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2. Теории человеческих отношений (Э. Мэйо, К. Арджерис, Р. Ликарт. {* Блейк и др.).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3. Теория человеческих ресурсов (А. Маслоу, Ф. Герцберг; Д. Макгрегор и</w:t>
      </w:r>
      <w:r w:rsidR="00C735CC" w:rsidRPr="00CE2E84">
        <w:rPr>
          <w:rFonts w:ascii="Times New Roman" w:hAnsi="Times New Roman" w:cs="Times New Roman"/>
          <w:sz w:val="28"/>
          <w:szCs w:val="28"/>
        </w:rPr>
        <w:t xml:space="preserve"> </w:t>
      </w:r>
      <w:r w:rsidRPr="00CE2E84">
        <w:rPr>
          <w:rFonts w:ascii="Times New Roman" w:hAnsi="Times New Roman" w:cs="Times New Roman"/>
          <w:sz w:val="28"/>
          <w:szCs w:val="28"/>
        </w:rPr>
        <w:t>др.).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4, Основные модели кадрового менеджмента.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5. Основные отличия управления человеческими ресурсами от управления персоналом.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Задания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1. Найти отличия между основными положениями теории человеческих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ресурсов и классическими теориями управления.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2. Найти отличия между основными положениями теории человеческих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отношений и классическими теориями управления.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При подготовке к первым трем вопросам необходимо уделить внимание эволюции взглядов на процесс управления' работниками организации: от простого контроля (классические теории) до учета мотивационных механизмов (теория человеческих ресурсов), а также на функции руководителей в соответствии с каждой теорией. При рассмотрении вопроса о моделях кадрового менеджмента нужно проследить изменение роли кадровых менеджеров в процессе управления организацией.</w:t>
      </w:r>
    </w:p>
    <w:p w:rsidR="00456967" w:rsidRPr="00CE2E84" w:rsidRDefault="00456967" w:rsidP="00E901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При выполнении заданий необходимо найти отличия между названными теориями, которые можно сопоставить и сравнить. Рекомендуется выполнить данные задания в виде таблицы.</w:t>
      </w:r>
    </w:p>
    <w:p w:rsidR="000203F8" w:rsidRPr="00CE2E84" w:rsidRDefault="000203F8" w:rsidP="00E901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41A3" w:rsidRPr="001541A3" w:rsidRDefault="001541A3" w:rsidP="00154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1A3">
        <w:rPr>
          <w:rFonts w:ascii="Times New Roman" w:hAnsi="Times New Roman" w:cs="Times New Roman"/>
          <w:b/>
          <w:sz w:val="28"/>
          <w:szCs w:val="28"/>
        </w:rPr>
        <w:t>8. МЕТОДИЧЕСКИЕ РЕКОМЕНДАЦИИ ПО ОРГАНИЗАЦИИ САМОСТОЯТЕЛЬНОЙ РАБОТЫ СТУДЕНТОВ</w:t>
      </w:r>
    </w:p>
    <w:p w:rsidR="001541A3" w:rsidRPr="001541A3" w:rsidRDefault="001541A3" w:rsidP="00154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41A3" w:rsidRPr="001541A3" w:rsidRDefault="001541A3" w:rsidP="001541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>Самостоятельная работа студентов (СРС) - это формы индивидуальной деятельности студентов, направленные на закрепление пройденного материала  формирование умений и навыков быстро решать поставленные задачи. Самостоятельная работа предполагает  поиск и анализ информации.</w:t>
      </w:r>
    </w:p>
    <w:p w:rsidR="001541A3" w:rsidRPr="001541A3" w:rsidRDefault="001541A3" w:rsidP="001541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lastRenderedPageBreak/>
        <w:t>Целью самостоятельной работы является развитие познавательной самостоятельности студентов; систематизации, закрепления и углубление теоретических знаний, формирование умений использовать теоретические знания в практической работе, самостоятельности мышления, способностей к саморазвитию.</w:t>
      </w:r>
    </w:p>
    <w:p w:rsidR="001541A3" w:rsidRPr="001541A3" w:rsidRDefault="001541A3" w:rsidP="001541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 xml:space="preserve">В данных методических рекомендациях описаны виды внеаудиторной самостоятельной работы. </w:t>
      </w:r>
    </w:p>
    <w:p w:rsidR="001541A3" w:rsidRPr="001541A3" w:rsidRDefault="001541A3" w:rsidP="001541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 xml:space="preserve">Изучение курса </w:t>
      </w:r>
      <w:r>
        <w:rPr>
          <w:rFonts w:ascii="Times New Roman" w:hAnsi="Times New Roman" w:cs="Times New Roman"/>
          <w:sz w:val="28"/>
          <w:szCs w:val="28"/>
        </w:rPr>
        <w:t>Управление персоналом</w:t>
      </w:r>
      <w:r w:rsidRPr="001541A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541A3">
        <w:rPr>
          <w:rFonts w:ascii="Times New Roman" w:hAnsi="Times New Roman" w:cs="Times New Roman"/>
          <w:sz w:val="28"/>
          <w:szCs w:val="28"/>
        </w:rPr>
        <w:t>предполагает выполнение следующих работ:</w:t>
      </w:r>
    </w:p>
    <w:p w:rsidR="001541A3" w:rsidRPr="001541A3" w:rsidRDefault="001541A3" w:rsidP="001541A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>поиск источников информации по заданной теме;</w:t>
      </w:r>
    </w:p>
    <w:p w:rsidR="001541A3" w:rsidRPr="001541A3" w:rsidRDefault="001541A3" w:rsidP="001541A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>изучение литературы по проблемам курса;</w:t>
      </w:r>
    </w:p>
    <w:p w:rsidR="001541A3" w:rsidRPr="001541A3" w:rsidRDefault="001541A3" w:rsidP="001541A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>составление плана текста, конспектирование;</w:t>
      </w:r>
    </w:p>
    <w:p w:rsidR="001541A3" w:rsidRPr="001541A3" w:rsidRDefault="001541A3" w:rsidP="001541A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>работа с конспектом лекции (обработка текста);</w:t>
      </w:r>
    </w:p>
    <w:p w:rsidR="001541A3" w:rsidRPr="001541A3" w:rsidRDefault="001541A3" w:rsidP="001541A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>повторная  работа  над  учебным  материалом;</w:t>
      </w:r>
    </w:p>
    <w:p w:rsidR="001541A3" w:rsidRPr="001541A3" w:rsidRDefault="001541A3" w:rsidP="001541A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 xml:space="preserve">подготовку сообщений для выступления на занятиях. </w:t>
      </w:r>
    </w:p>
    <w:p w:rsidR="001541A3" w:rsidRPr="001541A3" w:rsidRDefault="001541A3" w:rsidP="001541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 xml:space="preserve">Основными формами контроля внеаудиторной самостоятельной работы студентов по дисциплине являются  тематические собеседования и опросы. </w:t>
      </w:r>
    </w:p>
    <w:p w:rsidR="001541A3" w:rsidRPr="001541A3" w:rsidRDefault="001541A3" w:rsidP="00154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 xml:space="preserve"> Основные требования к результатам работы:</w:t>
      </w:r>
    </w:p>
    <w:p w:rsidR="001541A3" w:rsidRPr="001541A3" w:rsidRDefault="001541A3" w:rsidP="001541A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>уровень освоения студентом учебного материала;</w:t>
      </w:r>
    </w:p>
    <w:p w:rsidR="001541A3" w:rsidRPr="001541A3" w:rsidRDefault="001541A3" w:rsidP="001541A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>соответствие выполненного задания предлагаемой теме;</w:t>
      </w:r>
    </w:p>
    <w:p w:rsidR="001541A3" w:rsidRPr="001541A3" w:rsidRDefault="001541A3" w:rsidP="001541A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>глубина и качество проработки основных разделов темы,</w:t>
      </w:r>
    </w:p>
    <w:p w:rsidR="001541A3" w:rsidRPr="001541A3" w:rsidRDefault="001541A3" w:rsidP="001541A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>логичность и чёткость изложения ответа;</w:t>
      </w:r>
    </w:p>
    <w:p w:rsidR="001541A3" w:rsidRPr="001541A3" w:rsidRDefault="001541A3" w:rsidP="001541A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1A3">
        <w:rPr>
          <w:rFonts w:ascii="Times New Roman" w:hAnsi="Times New Roman" w:cs="Times New Roman"/>
          <w:sz w:val="28"/>
          <w:szCs w:val="28"/>
        </w:rPr>
        <w:t>качество оформления материала.</w:t>
      </w:r>
    </w:p>
    <w:p w:rsidR="00276484" w:rsidRPr="001541A3" w:rsidRDefault="00276484" w:rsidP="00154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41A3" w:rsidRDefault="001541A3" w:rsidP="00E90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BF1" w:rsidRPr="00CE2E84" w:rsidRDefault="000203F8" w:rsidP="00E90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>9. ПЕРЕЧЕНЬ ОСНОВНОЙ И ДОПОЛНИТЕЛЬНОЙ УЧЕБНОЙ ЛИТЕРАТУРЫ</w:t>
      </w:r>
    </w:p>
    <w:p w:rsidR="00E32286" w:rsidRPr="00CE2E84" w:rsidRDefault="00E32286" w:rsidP="00E901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>Основная:</w:t>
      </w:r>
    </w:p>
    <w:p w:rsidR="00E32286" w:rsidRPr="00CE2E84" w:rsidRDefault="00E32286" w:rsidP="00E9016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Гущина И.А. Документационное обеспечение управления в социально-культурном сервисе и туризме: учебное пособие / И.А. Гущина, Н.А. Зайцева. – М.: ИНФРА-М, 2014. – 240 с.</w:t>
      </w:r>
    </w:p>
    <w:p w:rsidR="00E32286" w:rsidRPr="00CE2E84" w:rsidRDefault="00E32286" w:rsidP="00E9016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Игнатьева Е.Л. Экономика культуры: учебное пособие. – М.: ГИТИС, 2013. – 384 с.</w:t>
      </w:r>
    </w:p>
    <w:p w:rsidR="00E32286" w:rsidRPr="00CE2E84" w:rsidRDefault="00E32286" w:rsidP="00E9016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Менеджмент: учебник / О.С. Виханский, А.И. Наумов. – М.: ИНФРА-М, 2014. – 576 с.</w:t>
      </w:r>
    </w:p>
    <w:p w:rsidR="00E32286" w:rsidRPr="00CE2E84" w:rsidRDefault="00E32286" w:rsidP="00E9016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Орлова Э.А. Социология культуры: Учебное пособие для вузов. – М., 2012. – 575 с.</w:t>
      </w:r>
    </w:p>
    <w:p w:rsidR="00E32286" w:rsidRPr="00CE2E84" w:rsidRDefault="00E32286" w:rsidP="00E901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>Дополнительная: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 xml:space="preserve">Нормативно-правовые акты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1. Конституция Российской Федерации с комментариями Конституционного суда РФ – 5-е изд. – М.: ИНФРА-М, 2009. – 200 с.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2. Федеральный закон РФ «О системе государственной службы Российской Федерации» от 27 мая 2003 г. №58-ФЗ // Собрание законодательства РФ. – 2003. – №22.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lastRenderedPageBreak/>
        <w:t xml:space="preserve">3. Федеральный закон РФ «О государственной гражданской службе Российской Федерации» от 7 июля 2004 г. № 79-ФЗ. // Собрание законодательства РФ. – 2004. – №31. </w:t>
      </w:r>
    </w:p>
    <w:p w:rsidR="000F1035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4. Трудовой кодекс Российской Федерации от 30 декабря 2001 г. №197-ФЗ // Собрание законодательства Российской Федерации. – 2002. – №1.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 xml:space="preserve">Учебники, учебные пособия, монографии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1. «Управление персоналом организации»: учебник для вузов / Под редакцией А. Я. Кибанова. – 3-е изд., доп. и перераб. – М.: ИНФРА-М, 2009.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2. Кибанов, А.Я. Управление персоналом организации: стратегия, марке-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тинг, интернационализация: учеб. пособие / А.Я. Кибанов, И.Б. Дуракова. – М.: ИНФРА-М, 2009. – 301с.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3. Одегов, Ю.Г. Управление персоналом в структурно-логических схе</w:t>
      </w:r>
      <w:r w:rsidR="00B62687">
        <w:rPr>
          <w:rFonts w:ascii="Times New Roman" w:hAnsi="Times New Roman" w:cs="Times New Roman"/>
          <w:sz w:val="28"/>
          <w:szCs w:val="28"/>
        </w:rPr>
        <w:t>мах: Учебник /</w:t>
      </w:r>
      <w:r w:rsidRPr="00CE2E84">
        <w:rPr>
          <w:rFonts w:ascii="Times New Roman" w:hAnsi="Times New Roman" w:cs="Times New Roman"/>
          <w:sz w:val="28"/>
          <w:szCs w:val="28"/>
        </w:rPr>
        <w:t>Ю.Г.Одегов. – 2-е изд</w:t>
      </w:r>
      <w:r w:rsidR="00B62687">
        <w:rPr>
          <w:rFonts w:ascii="Times New Roman" w:hAnsi="Times New Roman" w:cs="Times New Roman"/>
          <w:sz w:val="28"/>
          <w:szCs w:val="28"/>
        </w:rPr>
        <w:t>., перераб. и доп. – М.: Альфа-</w:t>
      </w:r>
      <w:r w:rsidRPr="00CE2E84">
        <w:rPr>
          <w:rFonts w:ascii="Times New Roman" w:hAnsi="Times New Roman" w:cs="Times New Roman"/>
          <w:sz w:val="28"/>
          <w:szCs w:val="28"/>
        </w:rPr>
        <w:t xml:space="preserve">Пресс, 2008. – 944с.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4. Веснин В. Р. Управление персоналом: теория и практика [Электронный ресурс] : учебник. - Москва : Проспект : </w:t>
      </w:r>
      <w:r w:rsidR="00B62687">
        <w:rPr>
          <w:rFonts w:ascii="Times New Roman" w:hAnsi="Times New Roman" w:cs="Times New Roman"/>
          <w:sz w:val="28"/>
          <w:szCs w:val="28"/>
        </w:rPr>
        <w:t>КноРус, 2010.</w:t>
      </w:r>
    </w:p>
    <w:p w:rsidR="000F1035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>5. Базаров Т. Ю. Управление персоналом : практикум : учебное пособие для студентов вузов, обучающихся по специальностям "Управление персоналом", "Менеджмент организации". - Москва : ЮНИТИ, 2010 .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1. Армстронг, М. Практика управления человеческими ресурсами / М. Армстронг. – 8-е изд. – СПб.: Питер, 2008. – 832 с.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2. Базаров Т.Ю. «Управление персоналом»: практикум: учебное пособие для студентов вузов, обучающихся по специальности «Управление персоналом», «Менеджмент организации». – Москва: ЮНИТИ, 2010.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3. Кибанов, А.Я. Управление персоналом организации: стратегия, маркетинг, интернационализация: учеб. пособие / А.Я. Кибанов, И.Б. Дуракова. – М.: ИНФРА-М, 2009. – 301с.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4. «Управление персоналом»: учебное пособие по специальности «Менеджмент организации» / [Г. И. Михайлина, Л. В. Матраева, Д. Л. Михайлин, А. В. Беляк; под редакцией Г. И. Михайлиной]. – 2-е изд., доп. и перераб. – Москва: Дашков и К, 2008.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5. Шейн, Эдгар Х. Организационная культура и лидерство / Эдгар Шейн. – СПб.: Питер, 2008. – 330с.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 xml:space="preserve">Журналы и периодическая литература </w:t>
      </w:r>
    </w:p>
    <w:p w:rsidR="00C735CC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1. Kadrovik.ru (Журнал Национального союза кадровиков)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2. Справочник кадровика (www.sk.kadrovik.ru)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3. Человек и труд (www.chelt.ru)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E2E84">
        <w:rPr>
          <w:rFonts w:ascii="Times New Roman" w:hAnsi="Times New Roman" w:cs="Times New Roman"/>
          <w:sz w:val="28"/>
          <w:szCs w:val="28"/>
          <w:lang w:val="en-US"/>
        </w:rPr>
        <w:t xml:space="preserve">4. Human Resourses Magazine (USA) (www.shrm.org)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E84">
        <w:rPr>
          <w:rFonts w:ascii="Times New Roman" w:hAnsi="Times New Roman" w:cs="Times New Roman"/>
          <w:b/>
          <w:sz w:val="28"/>
          <w:szCs w:val="28"/>
        </w:rPr>
        <w:t xml:space="preserve">Интернет-ресурсы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1. Федеральная служба по труду и занятости (www.rostrud.ru)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2. Федеральная служба государственной статистики (www.fsgs.ru)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3. HR-лаборатория (www.ht.ru)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4. Оплата труда и мотивация персонала (www.wages.com) </w:t>
      </w:r>
    </w:p>
    <w:p w:rsidR="00702BF1" w:rsidRPr="00CE2E84" w:rsidRDefault="00702BF1" w:rsidP="00E901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E84">
        <w:rPr>
          <w:rFonts w:ascii="Times New Roman" w:hAnsi="Times New Roman" w:cs="Times New Roman"/>
          <w:sz w:val="28"/>
          <w:szCs w:val="28"/>
        </w:rPr>
        <w:t xml:space="preserve">5. Международная организация труда (www.ilo.ru). </w:t>
      </w:r>
    </w:p>
    <w:p w:rsidR="00C735CC" w:rsidRPr="00CE2E84" w:rsidRDefault="00C735CC" w:rsidP="00D467DF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0" w:name="_Toc147673735"/>
      <w:bookmarkStart w:id="1" w:name="_Toc149430756"/>
      <w:bookmarkStart w:id="2" w:name="_Toc171472043"/>
      <w:r w:rsidRPr="00CE2E84">
        <w:rPr>
          <w:rFonts w:ascii="Times New Roman" w:hAnsi="Times New Roman"/>
          <w:b/>
          <w:caps/>
          <w:sz w:val="28"/>
          <w:szCs w:val="28"/>
        </w:rPr>
        <w:br w:type="column"/>
      </w:r>
      <w:r w:rsidRPr="00CE2E84">
        <w:rPr>
          <w:rFonts w:ascii="Times New Roman" w:hAnsi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0"/>
      <w:bookmarkEnd w:id="1"/>
      <w:bookmarkEnd w:id="2"/>
    </w:p>
    <w:p w:rsidR="00C735CC" w:rsidRPr="00CE2E84" w:rsidRDefault="00C735CC" w:rsidP="00E90165">
      <w:pPr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E2E84">
        <w:rPr>
          <w:rFonts w:ascii="Times New Roman" w:hAnsi="Times New Roman"/>
          <w:b/>
          <w:sz w:val="28"/>
          <w:szCs w:val="28"/>
        </w:rPr>
        <w:t>дисциплины (профессионального модуля)</w:t>
      </w:r>
    </w:p>
    <w:p w:rsidR="00C735CC" w:rsidRPr="00CE2E84" w:rsidRDefault="00C735CC" w:rsidP="00E90165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35CC" w:rsidRPr="00CE2E84" w:rsidRDefault="00C735CC" w:rsidP="00E90165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35CC" w:rsidRPr="00CE2E84" w:rsidRDefault="00C735CC" w:rsidP="00E90165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Рабочая программа: __________________________________________</w:t>
      </w:r>
    </w:p>
    <w:p w:rsidR="00C735CC" w:rsidRPr="00CE2E84" w:rsidRDefault="00C735CC" w:rsidP="00E90165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C735CC" w:rsidRPr="00CE2E84" w:rsidRDefault="00C735CC" w:rsidP="00E90165">
      <w:pPr>
        <w:tabs>
          <w:tab w:val="left" w:leader="underscore" w:pos="2067"/>
          <w:tab w:val="left" w:leader="underscore" w:pos="2783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:rsidR="00C735CC" w:rsidRPr="00CE2E84" w:rsidRDefault="00C735CC" w:rsidP="00E90165">
      <w:pPr>
        <w:tabs>
          <w:tab w:val="left" w:leader="underscore" w:pos="9210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комиссии</w:t>
      </w:r>
      <w:r w:rsidRPr="00CE2E84">
        <w:rPr>
          <w:rFonts w:ascii="Times New Roman" w:hAnsi="Times New Roman"/>
          <w:sz w:val="24"/>
          <w:szCs w:val="24"/>
        </w:rPr>
        <w:tab/>
        <w:t>_</w:t>
      </w:r>
    </w:p>
    <w:p w:rsidR="00C735CC" w:rsidRPr="00CE2E84" w:rsidRDefault="00C735CC" w:rsidP="00E90165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от</w:t>
      </w:r>
      <w:r w:rsidRPr="00CE2E84">
        <w:rPr>
          <w:rFonts w:ascii="Times New Roman" w:hAnsi="Times New Roman"/>
          <w:sz w:val="24"/>
          <w:szCs w:val="24"/>
        </w:rPr>
        <w:tab/>
        <w:t>20</w:t>
      </w:r>
      <w:r w:rsidRPr="00CE2E84">
        <w:rPr>
          <w:rFonts w:ascii="Times New Roman" w:hAnsi="Times New Roman"/>
          <w:sz w:val="24"/>
          <w:szCs w:val="24"/>
        </w:rPr>
        <w:tab/>
        <w:t>г., протокол №</w:t>
      </w:r>
      <w:r w:rsidRPr="00CE2E84">
        <w:rPr>
          <w:rFonts w:ascii="Times New Roman" w:hAnsi="Times New Roman"/>
          <w:sz w:val="24"/>
          <w:szCs w:val="24"/>
        </w:rPr>
        <w:tab/>
      </w:r>
    </w:p>
    <w:p w:rsidR="00C735CC" w:rsidRPr="00CE2E84" w:rsidRDefault="00C735CC" w:rsidP="00E90165">
      <w:pPr>
        <w:tabs>
          <w:tab w:val="left" w:leader="underscore" w:pos="8916"/>
        </w:tabs>
        <w:autoSpaceDN w:val="0"/>
        <w:spacing w:after="0" w:line="240" w:lineRule="auto"/>
        <w:ind w:left="2680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Председатель ПЦК</w:t>
      </w:r>
      <w:r w:rsidRPr="00CE2E84">
        <w:rPr>
          <w:rFonts w:ascii="Times New Roman" w:hAnsi="Times New Roman"/>
          <w:sz w:val="24"/>
          <w:szCs w:val="24"/>
        </w:rPr>
        <w:tab/>
      </w:r>
    </w:p>
    <w:p w:rsidR="00D467DF" w:rsidRPr="00CE2E84" w:rsidRDefault="00D467DF" w:rsidP="00D467DF">
      <w:pPr>
        <w:tabs>
          <w:tab w:val="left" w:pos="7266"/>
        </w:tabs>
        <w:spacing w:after="0" w:line="240" w:lineRule="auto"/>
        <w:ind w:left="5320"/>
        <w:jc w:val="center"/>
        <w:rPr>
          <w:rFonts w:ascii="Times New Roman" w:hAnsi="Times New Roman"/>
          <w:sz w:val="21"/>
          <w:szCs w:val="21"/>
        </w:rPr>
      </w:pPr>
      <w:r w:rsidRPr="00CE2E84">
        <w:rPr>
          <w:rFonts w:ascii="Times New Roman" w:hAnsi="Times New Roman"/>
          <w:sz w:val="21"/>
          <w:szCs w:val="21"/>
        </w:rPr>
        <w:t>(подпись)</w:t>
      </w:r>
      <w:r w:rsidRPr="00CE2E84">
        <w:rPr>
          <w:rFonts w:ascii="Times New Roman" w:hAnsi="Times New Roman"/>
          <w:sz w:val="21"/>
          <w:szCs w:val="21"/>
        </w:rPr>
        <w:tab/>
        <w:t>(Инициалы и фамилия)</w:t>
      </w:r>
    </w:p>
    <w:p w:rsidR="00C735CC" w:rsidRPr="00CE2E84" w:rsidRDefault="00C735CC" w:rsidP="00E90165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35CC" w:rsidRPr="00CE2E84" w:rsidRDefault="00C735CC" w:rsidP="00E90165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Рабочая программа: __________________________________________</w:t>
      </w:r>
    </w:p>
    <w:p w:rsidR="00C735CC" w:rsidRPr="00CE2E84" w:rsidRDefault="00C735CC" w:rsidP="00E90165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C735CC" w:rsidRPr="00CE2E84" w:rsidRDefault="00C735CC" w:rsidP="00E90165">
      <w:pPr>
        <w:tabs>
          <w:tab w:val="left" w:leader="underscore" w:pos="2067"/>
          <w:tab w:val="left" w:leader="underscore" w:pos="2783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:rsidR="00C735CC" w:rsidRPr="00CE2E84" w:rsidRDefault="00C735CC" w:rsidP="00E90165">
      <w:pPr>
        <w:tabs>
          <w:tab w:val="left" w:leader="underscore" w:pos="9210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комиссии</w:t>
      </w:r>
      <w:r w:rsidRPr="00CE2E84">
        <w:rPr>
          <w:rFonts w:ascii="Times New Roman" w:hAnsi="Times New Roman"/>
          <w:sz w:val="24"/>
          <w:szCs w:val="24"/>
        </w:rPr>
        <w:tab/>
        <w:t>_</w:t>
      </w:r>
    </w:p>
    <w:p w:rsidR="00C735CC" w:rsidRPr="00CE2E84" w:rsidRDefault="00C735CC" w:rsidP="00E90165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от</w:t>
      </w:r>
      <w:r w:rsidRPr="00CE2E84">
        <w:rPr>
          <w:rFonts w:ascii="Times New Roman" w:hAnsi="Times New Roman"/>
          <w:sz w:val="24"/>
          <w:szCs w:val="24"/>
        </w:rPr>
        <w:tab/>
        <w:t>20</w:t>
      </w:r>
      <w:r w:rsidRPr="00CE2E84">
        <w:rPr>
          <w:rFonts w:ascii="Times New Roman" w:hAnsi="Times New Roman"/>
          <w:sz w:val="24"/>
          <w:szCs w:val="24"/>
        </w:rPr>
        <w:tab/>
        <w:t>г., протокол №</w:t>
      </w:r>
      <w:r w:rsidRPr="00CE2E84">
        <w:rPr>
          <w:rFonts w:ascii="Times New Roman" w:hAnsi="Times New Roman"/>
          <w:sz w:val="24"/>
          <w:szCs w:val="24"/>
        </w:rPr>
        <w:tab/>
      </w:r>
    </w:p>
    <w:p w:rsidR="00C735CC" w:rsidRPr="00CE2E84" w:rsidRDefault="00C735CC" w:rsidP="00E90165">
      <w:pPr>
        <w:tabs>
          <w:tab w:val="left" w:leader="underscore" w:pos="9210"/>
        </w:tabs>
        <w:autoSpaceDN w:val="0"/>
        <w:spacing w:after="0" w:line="240" w:lineRule="auto"/>
        <w:ind w:left="2680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Председатель ПЦК</w:t>
      </w:r>
      <w:r w:rsidRPr="00CE2E84">
        <w:rPr>
          <w:rFonts w:ascii="Times New Roman" w:hAnsi="Times New Roman"/>
          <w:sz w:val="24"/>
          <w:szCs w:val="24"/>
        </w:rPr>
        <w:tab/>
      </w:r>
    </w:p>
    <w:p w:rsidR="00C735CC" w:rsidRPr="00CE2E84" w:rsidRDefault="00C735CC" w:rsidP="00E90165">
      <w:pPr>
        <w:tabs>
          <w:tab w:val="left" w:pos="7266"/>
        </w:tabs>
        <w:spacing w:after="0" w:line="240" w:lineRule="auto"/>
        <w:ind w:left="5320"/>
        <w:jc w:val="center"/>
        <w:rPr>
          <w:rFonts w:ascii="Times New Roman" w:hAnsi="Times New Roman"/>
          <w:sz w:val="21"/>
          <w:szCs w:val="21"/>
        </w:rPr>
      </w:pPr>
      <w:r w:rsidRPr="00CE2E84">
        <w:rPr>
          <w:rFonts w:ascii="Times New Roman" w:hAnsi="Times New Roman"/>
          <w:sz w:val="21"/>
          <w:szCs w:val="21"/>
        </w:rPr>
        <w:t>(подпись)</w:t>
      </w:r>
      <w:r w:rsidRPr="00CE2E84">
        <w:rPr>
          <w:rFonts w:ascii="Times New Roman" w:hAnsi="Times New Roman"/>
          <w:sz w:val="21"/>
          <w:szCs w:val="21"/>
        </w:rPr>
        <w:tab/>
        <w:t>(Инициалы и фамилия)</w:t>
      </w:r>
    </w:p>
    <w:p w:rsidR="00C735CC" w:rsidRPr="00CE2E84" w:rsidRDefault="00C735CC" w:rsidP="00E90165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35CC" w:rsidRPr="00CE2E84" w:rsidRDefault="00C735CC" w:rsidP="00E90165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Рабочая программа: __________________________________________</w:t>
      </w:r>
    </w:p>
    <w:p w:rsidR="00C735CC" w:rsidRPr="00CE2E84" w:rsidRDefault="00C735CC" w:rsidP="00E90165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C735CC" w:rsidRPr="00CE2E84" w:rsidRDefault="00C735CC" w:rsidP="00E90165">
      <w:pPr>
        <w:tabs>
          <w:tab w:val="left" w:leader="underscore" w:pos="2067"/>
          <w:tab w:val="left" w:leader="underscore" w:pos="2783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:rsidR="00C735CC" w:rsidRPr="00CE2E84" w:rsidRDefault="00C735CC" w:rsidP="00E90165">
      <w:pPr>
        <w:tabs>
          <w:tab w:val="left" w:leader="underscore" w:pos="9210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комиссии</w:t>
      </w:r>
      <w:r w:rsidRPr="00CE2E84">
        <w:rPr>
          <w:rFonts w:ascii="Times New Roman" w:hAnsi="Times New Roman"/>
          <w:sz w:val="24"/>
          <w:szCs w:val="24"/>
        </w:rPr>
        <w:tab/>
        <w:t>_</w:t>
      </w:r>
    </w:p>
    <w:p w:rsidR="00C735CC" w:rsidRPr="00CE2E84" w:rsidRDefault="00C735CC" w:rsidP="00E90165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от</w:t>
      </w:r>
      <w:r w:rsidRPr="00CE2E84">
        <w:rPr>
          <w:rFonts w:ascii="Times New Roman" w:hAnsi="Times New Roman"/>
          <w:sz w:val="24"/>
          <w:szCs w:val="24"/>
        </w:rPr>
        <w:tab/>
        <w:t>20</w:t>
      </w:r>
      <w:r w:rsidRPr="00CE2E84">
        <w:rPr>
          <w:rFonts w:ascii="Times New Roman" w:hAnsi="Times New Roman"/>
          <w:sz w:val="24"/>
          <w:szCs w:val="24"/>
        </w:rPr>
        <w:tab/>
        <w:t>г., протокол №</w:t>
      </w:r>
      <w:r w:rsidRPr="00CE2E84">
        <w:rPr>
          <w:rFonts w:ascii="Times New Roman" w:hAnsi="Times New Roman"/>
          <w:sz w:val="24"/>
          <w:szCs w:val="24"/>
        </w:rPr>
        <w:tab/>
      </w:r>
    </w:p>
    <w:p w:rsidR="00C735CC" w:rsidRPr="00CE2E84" w:rsidRDefault="00C735CC" w:rsidP="00E90165">
      <w:pPr>
        <w:tabs>
          <w:tab w:val="left" w:leader="underscore" w:pos="8916"/>
        </w:tabs>
        <w:autoSpaceDN w:val="0"/>
        <w:spacing w:after="0" w:line="240" w:lineRule="auto"/>
        <w:ind w:left="2680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Председатель ПЦК</w:t>
      </w:r>
      <w:r w:rsidRPr="00CE2E84">
        <w:rPr>
          <w:rFonts w:ascii="Times New Roman" w:hAnsi="Times New Roman"/>
          <w:sz w:val="24"/>
          <w:szCs w:val="24"/>
        </w:rPr>
        <w:tab/>
      </w:r>
    </w:p>
    <w:p w:rsidR="00D467DF" w:rsidRPr="00CE2E84" w:rsidRDefault="00D467DF" w:rsidP="00D467DF">
      <w:pPr>
        <w:tabs>
          <w:tab w:val="left" w:pos="7266"/>
        </w:tabs>
        <w:spacing w:after="0" w:line="240" w:lineRule="auto"/>
        <w:ind w:left="5320"/>
        <w:jc w:val="center"/>
        <w:rPr>
          <w:rFonts w:ascii="Times New Roman" w:hAnsi="Times New Roman"/>
          <w:sz w:val="21"/>
          <w:szCs w:val="21"/>
        </w:rPr>
      </w:pPr>
      <w:r w:rsidRPr="00CE2E84">
        <w:rPr>
          <w:rFonts w:ascii="Times New Roman" w:hAnsi="Times New Roman"/>
          <w:sz w:val="21"/>
          <w:szCs w:val="21"/>
        </w:rPr>
        <w:t>(подпись)</w:t>
      </w:r>
      <w:r w:rsidRPr="00CE2E84">
        <w:rPr>
          <w:rFonts w:ascii="Times New Roman" w:hAnsi="Times New Roman"/>
          <w:sz w:val="21"/>
          <w:szCs w:val="21"/>
        </w:rPr>
        <w:tab/>
        <w:t>(Инициалы и фамилия)</w:t>
      </w:r>
    </w:p>
    <w:p w:rsidR="00C735CC" w:rsidRPr="00CE2E84" w:rsidRDefault="00C735CC" w:rsidP="00E90165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35CC" w:rsidRPr="00CE2E84" w:rsidRDefault="00C735CC" w:rsidP="00E90165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Рабочая программа: __________________________________________</w:t>
      </w:r>
    </w:p>
    <w:p w:rsidR="00C735CC" w:rsidRPr="00CE2E84" w:rsidRDefault="00C735CC" w:rsidP="00E90165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C735CC" w:rsidRPr="00CE2E84" w:rsidRDefault="00C735CC" w:rsidP="00E90165">
      <w:pPr>
        <w:tabs>
          <w:tab w:val="left" w:leader="underscore" w:pos="2067"/>
          <w:tab w:val="left" w:leader="underscore" w:pos="2783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 xml:space="preserve">одобрена на 20__/20__  учебный год на заседании предметно-цикловой </w:t>
      </w:r>
    </w:p>
    <w:p w:rsidR="00C735CC" w:rsidRPr="00CE2E84" w:rsidRDefault="00C735CC" w:rsidP="00E90165">
      <w:pPr>
        <w:tabs>
          <w:tab w:val="left" w:leader="underscore" w:pos="9210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комиссии</w:t>
      </w:r>
      <w:r w:rsidRPr="00CE2E84">
        <w:rPr>
          <w:rFonts w:ascii="Times New Roman" w:hAnsi="Times New Roman"/>
          <w:sz w:val="24"/>
          <w:szCs w:val="24"/>
        </w:rPr>
        <w:tab/>
        <w:t>_</w:t>
      </w:r>
    </w:p>
    <w:p w:rsidR="00C735CC" w:rsidRPr="00CE2E84" w:rsidRDefault="00C735CC" w:rsidP="00E90165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от</w:t>
      </w:r>
      <w:r w:rsidRPr="00CE2E84">
        <w:rPr>
          <w:rFonts w:ascii="Times New Roman" w:hAnsi="Times New Roman"/>
          <w:sz w:val="24"/>
          <w:szCs w:val="24"/>
        </w:rPr>
        <w:tab/>
        <w:t>20</w:t>
      </w:r>
      <w:r w:rsidRPr="00CE2E84">
        <w:rPr>
          <w:rFonts w:ascii="Times New Roman" w:hAnsi="Times New Roman"/>
          <w:sz w:val="24"/>
          <w:szCs w:val="24"/>
        </w:rPr>
        <w:tab/>
        <w:t>г., протокол №</w:t>
      </w:r>
      <w:r w:rsidRPr="00CE2E84">
        <w:rPr>
          <w:rFonts w:ascii="Times New Roman" w:hAnsi="Times New Roman"/>
          <w:sz w:val="24"/>
          <w:szCs w:val="24"/>
        </w:rPr>
        <w:tab/>
      </w:r>
    </w:p>
    <w:p w:rsidR="00C735CC" w:rsidRPr="00CE2E84" w:rsidRDefault="00C735CC" w:rsidP="00E90165">
      <w:pPr>
        <w:tabs>
          <w:tab w:val="left" w:leader="underscore" w:pos="9210"/>
        </w:tabs>
        <w:autoSpaceDN w:val="0"/>
        <w:spacing w:after="0" w:line="240" w:lineRule="auto"/>
        <w:ind w:left="2680"/>
        <w:jc w:val="both"/>
        <w:rPr>
          <w:rFonts w:ascii="Times New Roman" w:hAnsi="Times New Roman"/>
          <w:sz w:val="24"/>
          <w:szCs w:val="24"/>
        </w:rPr>
      </w:pPr>
      <w:r w:rsidRPr="00CE2E84">
        <w:rPr>
          <w:rFonts w:ascii="Times New Roman" w:hAnsi="Times New Roman"/>
          <w:sz w:val="24"/>
          <w:szCs w:val="24"/>
        </w:rPr>
        <w:t>Председатель ПЦК</w:t>
      </w:r>
      <w:r w:rsidRPr="00CE2E84">
        <w:rPr>
          <w:rFonts w:ascii="Times New Roman" w:hAnsi="Times New Roman"/>
          <w:sz w:val="24"/>
          <w:szCs w:val="24"/>
        </w:rPr>
        <w:tab/>
      </w:r>
    </w:p>
    <w:p w:rsidR="00C735CC" w:rsidRPr="00CE2E84" w:rsidRDefault="00C735CC" w:rsidP="00E90165">
      <w:pPr>
        <w:tabs>
          <w:tab w:val="left" w:pos="7266"/>
        </w:tabs>
        <w:spacing w:after="0" w:line="240" w:lineRule="auto"/>
        <w:ind w:left="5320"/>
        <w:jc w:val="center"/>
        <w:rPr>
          <w:rFonts w:ascii="Times New Roman" w:hAnsi="Times New Roman"/>
          <w:sz w:val="21"/>
          <w:szCs w:val="21"/>
        </w:rPr>
      </w:pPr>
      <w:r w:rsidRPr="00CE2E84">
        <w:rPr>
          <w:rFonts w:ascii="Times New Roman" w:hAnsi="Times New Roman"/>
          <w:sz w:val="21"/>
          <w:szCs w:val="21"/>
        </w:rPr>
        <w:t>(подпись)</w:t>
      </w:r>
      <w:r w:rsidRPr="00CE2E84">
        <w:rPr>
          <w:rFonts w:ascii="Times New Roman" w:hAnsi="Times New Roman"/>
          <w:sz w:val="21"/>
          <w:szCs w:val="21"/>
        </w:rPr>
        <w:tab/>
        <w:t>(Инициалы и фамилия)</w:t>
      </w:r>
    </w:p>
    <w:p w:rsidR="00C735CC" w:rsidRPr="00CE2E84" w:rsidRDefault="00C735CC" w:rsidP="00E901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5CC" w:rsidRPr="00CE2E84" w:rsidRDefault="00C735CC" w:rsidP="00E90165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5CC" w:rsidRPr="00CE2E84" w:rsidRDefault="00C735CC" w:rsidP="00E90165">
      <w:pPr>
        <w:tabs>
          <w:tab w:val="left" w:pos="567"/>
          <w:tab w:val="left" w:pos="709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35CC" w:rsidRPr="00CE2E84" w:rsidRDefault="00C735CC" w:rsidP="00E90165">
      <w:pPr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  <w:sectPr w:rsidR="00C735CC" w:rsidRPr="00CE2E84" w:rsidSect="008B0531">
          <w:pgSz w:w="11906" w:h="16838"/>
          <w:pgMar w:top="1134" w:right="567" w:bottom="1134" w:left="1701" w:header="283" w:footer="283" w:gutter="0"/>
          <w:cols w:space="708"/>
          <w:titlePg/>
          <w:docGrid w:linePitch="360"/>
        </w:sectPr>
      </w:pPr>
      <w:bookmarkStart w:id="3" w:name="_Toc22988032"/>
      <w:bookmarkStart w:id="4" w:name="_Toc22990944"/>
      <w:bookmarkStart w:id="5" w:name="_Toc32152435"/>
      <w:bookmarkStart w:id="6" w:name="_Toc144484195"/>
    </w:p>
    <w:p w:rsidR="00C735CC" w:rsidRPr="00CE2E84" w:rsidRDefault="00C735CC" w:rsidP="00E90165">
      <w:pPr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7" w:name="_Toc147673736"/>
      <w:bookmarkStart w:id="8" w:name="_Toc149430757"/>
      <w:bookmarkStart w:id="9" w:name="_Toc171472044"/>
      <w:r w:rsidRPr="00CE2E84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3"/>
      <w:bookmarkEnd w:id="4"/>
      <w:bookmarkEnd w:id="5"/>
      <w:bookmarkEnd w:id="6"/>
      <w:bookmarkEnd w:id="7"/>
      <w:bookmarkEnd w:id="8"/>
      <w:bookmarkEnd w:id="9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C735CC" w:rsidRPr="00CE2E84" w:rsidTr="002156E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35CC" w:rsidRPr="00CE2E84" w:rsidRDefault="00C735CC" w:rsidP="00E9016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/>
                <w:b/>
                <w:sz w:val="24"/>
                <w:szCs w:val="24"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35CC" w:rsidRPr="00CE2E84" w:rsidRDefault="00C735CC" w:rsidP="00E9016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/>
                <w:b/>
                <w:sz w:val="24"/>
                <w:szCs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35CC" w:rsidRPr="00CE2E84" w:rsidRDefault="00C735CC" w:rsidP="00E9016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/>
                <w:b/>
                <w:sz w:val="24"/>
                <w:szCs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35CC" w:rsidRPr="00CE2E84" w:rsidRDefault="00C735CC" w:rsidP="00E90165">
            <w:pPr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/>
                <w:b/>
                <w:sz w:val="24"/>
                <w:szCs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35CC" w:rsidRPr="00CE2E84" w:rsidRDefault="00C735CC" w:rsidP="00E9016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/>
                <w:b/>
                <w:sz w:val="24"/>
                <w:szCs w:val="24"/>
              </w:rPr>
              <w:t>Подпись</w:t>
            </w:r>
          </w:p>
          <w:p w:rsidR="00C735CC" w:rsidRPr="00CE2E84" w:rsidRDefault="00C735CC" w:rsidP="00E9016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2E84">
              <w:rPr>
                <w:rFonts w:ascii="Times New Roman" w:hAnsi="Times New Roman"/>
                <w:b/>
                <w:sz w:val="24"/>
                <w:szCs w:val="24"/>
              </w:rPr>
              <w:t>ответственного за внесение изменения</w:t>
            </w:r>
          </w:p>
        </w:tc>
      </w:tr>
      <w:tr w:rsidR="00C735CC" w:rsidRPr="00CE2E84" w:rsidTr="002156E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5CC" w:rsidRPr="00CE2E84" w:rsidTr="002156E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5CC" w:rsidRPr="00CE2E84" w:rsidTr="002156E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5CC" w:rsidRPr="00CE2E84" w:rsidTr="002156E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5CC" w:rsidRPr="00CE2E84" w:rsidTr="002156E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5CC" w:rsidRPr="00CE2E84" w:rsidTr="002156E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5CC" w:rsidRPr="00CE2E84" w:rsidTr="002156E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5CC" w:rsidRPr="00CE2E84" w:rsidTr="002156E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CC" w:rsidRPr="00CE2E84" w:rsidRDefault="00C735CC" w:rsidP="00E90165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735CC" w:rsidRPr="00CE2E84" w:rsidRDefault="00C735CC" w:rsidP="00E90165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E2EAE" w:rsidRPr="00CE2E84" w:rsidRDefault="007E2EAE" w:rsidP="00E90165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sectPr w:rsidR="007E2EAE" w:rsidRPr="00CE2E84" w:rsidSect="00C735CC">
      <w:pgSz w:w="11905" w:h="16844"/>
      <w:pgMar w:top="1134" w:right="850" w:bottom="1134" w:left="1701" w:header="283" w:footer="283" w:gutter="0"/>
      <w:cols w:space="720"/>
      <w:titlePg/>
      <w:docGrid w:type="lines"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1030" w:rsidRDefault="001B1030" w:rsidP="00C735CC">
      <w:pPr>
        <w:spacing w:after="0" w:line="240" w:lineRule="auto"/>
      </w:pPr>
      <w:r>
        <w:separator/>
      </w:r>
    </w:p>
  </w:endnote>
  <w:endnote w:type="continuationSeparator" w:id="1">
    <w:p w:rsidR="001B1030" w:rsidRDefault="001B1030" w:rsidP="00C73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34" w:rsidRDefault="00C00E2E" w:rsidP="00D6065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0383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03834" w:rsidRDefault="00403834" w:rsidP="00D60652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CC" w:rsidRDefault="00C00E2E">
    <w:pPr>
      <w:pStyle w:val="a7"/>
      <w:jc w:val="center"/>
    </w:pPr>
    <w:fldSimple w:instr=" PAGE   \* MERGEFORMAT ">
      <w:r w:rsidR="00D467DF">
        <w:rPr>
          <w:noProof/>
        </w:rPr>
        <w:t>21</w:t>
      </w:r>
    </w:fldSimple>
  </w:p>
  <w:p w:rsidR="00C735CC" w:rsidRDefault="00C735C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34" w:rsidRDefault="00C00E2E" w:rsidP="00C735CC">
    <w:pPr>
      <w:pStyle w:val="a7"/>
      <w:tabs>
        <w:tab w:val="clear" w:pos="4677"/>
        <w:tab w:val="clear" w:pos="9355"/>
        <w:tab w:val="right" w:pos="12474"/>
      </w:tabs>
      <w:jc w:val="center"/>
    </w:pPr>
    <w:fldSimple w:instr=" PAGE   \* MERGEFORMAT ">
      <w:r w:rsidR="00D467DF">
        <w:rPr>
          <w:noProof/>
        </w:rPr>
        <w:t>22</w:t>
      </w:r>
    </w:fldSimple>
  </w:p>
  <w:p w:rsidR="00403834" w:rsidRDefault="0040383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1030" w:rsidRDefault="001B1030" w:rsidP="00C735CC">
      <w:pPr>
        <w:spacing w:after="0" w:line="240" w:lineRule="auto"/>
      </w:pPr>
      <w:r>
        <w:separator/>
      </w:r>
    </w:p>
  </w:footnote>
  <w:footnote w:type="continuationSeparator" w:id="1">
    <w:p w:rsidR="001B1030" w:rsidRDefault="001B1030" w:rsidP="00C735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F3CDB"/>
    <w:multiLevelType w:val="hybridMultilevel"/>
    <w:tmpl w:val="2090AC24"/>
    <w:lvl w:ilvl="0" w:tplc="4D985714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62119C9"/>
    <w:multiLevelType w:val="hybridMultilevel"/>
    <w:tmpl w:val="5FA6D84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65741B"/>
    <w:multiLevelType w:val="hybridMultilevel"/>
    <w:tmpl w:val="50E846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915BAC"/>
    <w:multiLevelType w:val="hybridMultilevel"/>
    <w:tmpl w:val="78F6F888"/>
    <w:lvl w:ilvl="0" w:tplc="5B0C4138">
      <w:start w:val="1"/>
      <w:numFmt w:val="decimal"/>
      <w:lvlText w:val="%1."/>
      <w:lvlJc w:val="left"/>
      <w:pPr>
        <w:tabs>
          <w:tab w:val="num" w:pos="1064"/>
        </w:tabs>
        <w:ind w:left="106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4"/>
        </w:tabs>
        <w:ind w:left="17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4"/>
        </w:tabs>
        <w:ind w:left="25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4"/>
        </w:tabs>
        <w:ind w:left="32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4"/>
        </w:tabs>
        <w:ind w:left="39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4"/>
        </w:tabs>
        <w:ind w:left="46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4"/>
        </w:tabs>
        <w:ind w:left="53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4"/>
        </w:tabs>
        <w:ind w:left="61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4"/>
        </w:tabs>
        <w:ind w:left="6824" w:hanging="180"/>
      </w:pPr>
      <w:rPr>
        <w:rFonts w:cs="Times New Roman"/>
      </w:rPr>
    </w:lvl>
  </w:abstractNum>
  <w:abstractNum w:abstractNumId="4">
    <w:nsid w:val="4E421052"/>
    <w:multiLevelType w:val="hybridMultilevel"/>
    <w:tmpl w:val="014CF9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1C37FB6"/>
    <w:multiLevelType w:val="multilevel"/>
    <w:tmpl w:val="DCB6C474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6">
    <w:nsid w:val="641B38A0"/>
    <w:multiLevelType w:val="hybridMultilevel"/>
    <w:tmpl w:val="24181D96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48574DC"/>
    <w:multiLevelType w:val="hybridMultilevel"/>
    <w:tmpl w:val="EA9E59E0"/>
    <w:lvl w:ilvl="0" w:tplc="C916E8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65C75FB"/>
    <w:multiLevelType w:val="hybridMultilevel"/>
    <w:tmpl w:val="AF303E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9C0E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11">
    <w:nsid w:val="7CFD3C70"/>
    <w:multiLevelType w:val="multilevel"/>
    <w:tmpl w:val="FE7EEE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9"/>
  </w:num>
  <w:num w:numId="5">
    <w:abstractNumId w:val="4"/>
  </w:num>
  <w:num w:numId="6">
    <w:abstractNumId w:val="11"/>
  </w:num>
  <w:num w:numId="7">
    <w:abstractNumId w:val="2"/>
  </w:num>
  <w:num w:numId="8">
    <w:abstractNumId w:val="0"/>
  </w:num>
  <w:num w:numId="9">
    <w:abstractNumId w:val="10"/>
  </w:num>
  <w:num w:numId="10">
    <w:abstractNumId w:val="7"/>
  </w:num>
  <w:num w:numId="11">
    <w:abstractNumId w:val="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defaultTabStop w:val="720"/>
  <w:drawingGridHorizontalSpacing w:val="110"/>
  <w:drawingGridVerticalSpacing w:val="299"/>
  <w:displayHorizontalDrawingGridEvery w:val="0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882"/>
    <w:rsid w:val="000203F8"/>
    <w:rsid w:val="00025479"/>
    <w:rsid w:val="000A75CF"/>
    <w:rsid w:val="000F1035"/>
    <w:rsid w:val="001541A3"/>
    <w:rsid w:val="001B1030"/>
    <w:rsid w:val="002103A8"/>
    <w:rsid w:val="002156E7"/>
    <w:rsid w:val="00276484"/>
    <w:rsid w:val="00306649"/>
    <w:rsid w:val="0032170B"/>
    <w:rsid w:val="00333FB2"/>
    <w:rsid w:val="00337008"/>
    <w:rsid w:val="00361B2F"/>
    <w:rsid w:val="003A2679"/>
    <w:rsid w:val="00403834"/>
    <w:rsid w:val="00456967"/>
    <w:rsid w:val="00472575"/>
    <w:rsid w:val="005C665B"/>
    <w:rsid w:val="005D1E64"/>
    <w:rsid w:val="007008C3"/>
    <w:rsid w:val="00702BF1"/>
    <w:rsid w:val="00735959"/>
    <w:rsid w:val="007D244B"/>
    <w:rsid w:val="007E2EAE"/>
    <w:rsid w:val="007F2F45"/>
    <w:rsid w:val="00817D1C"/>
    <w:rsid w:val="008B0531"/>
    <w:rsid w:val="00980D09"/>
    <w:rsid w:val="00A06FFA"/>
    <w:rsid w:val="00A10A3B"/>
    <w:rsid w:val="00A4334F"/>
    <w:rsid w:val="00A84E23"/>
    <w:rsid w:val="00A85467"/>
    <w:rsid w:val="00AC66DA"/>
    <w:rsid w:val="00AF0ABE"/>
    <w:rsid w:val="00B23156"/>
    <w:rsid w:val="00B43CDF"/>
    <w:rsid w:val="00B62687"/>
    <w:rsid w:val="00BB7740"/>
    <w:rsid w:val="00BF314D"/>
    <w:rsid w:val="00C00E2E"/>
    <w:rsid w:val="00C735CC"/>
    <w:rsid w:val="00C913E0"/>
    <w:rsid w:val="00C950AC"/>
    <w:rsid w:val="00C967D4"/>
    <w:rsid w:val="00CE2E84"/>
    <w:rsid w:val="00D467DF"/>
    <w:rsid w:val="00D60652"/>
    <w:rsid w:val="00D76AB6"/>
    <w:rsid w:val="00E32286"/>
    <w:rsid w:val="00E90165"/>
    <w:rsid w:val="00F33A52"/>
    <w:rsid w:val="00F36882"/>
    <w:rsid w:val="00F4301B"/>
    <w:rsid w:val="00F92377"/>
    <w:rsid w:val="00F97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70B"/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AF0A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337008"/>
    <w:pPr>
      <w:keepNext/>
      <w:spacing w:after="0" w:line="240" w:lineRule="auto"/>
      <w:jc w:val="center"/>
      <w:outlineLvl w:val="2"/>
    </w:pPr>
    <w:rPr>
      <w:rFonts w:ascii="Times New Roman" w:hAnsi="Times New Roman" w:cs="Times New Roman"/>
      <w:b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337008"/>
    <w:rPr>
      <w:rFonts w:ascii="Times New Roman" w:hAnsi="Times New Roman" w:cs="Times New Roman"/>
      <w:b/>
      <w:sz w:val="28"/>
      <w:szCs w:val="28"/>
    </w:rPr>
  </w:style>
  <w:style w:type="table" w:styleId="a3">
    <w:name w:val="Table Grid"/>
    <w:basedOn w:val="a1"/>
    <w:uiPriority w:val="59"/>
    <w:rsid w:val="00F33A52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a"/>
    <w:uiPriority w:val="99"/>
    <w:rsid w:val="00F33A52"/>
    <w:pPr>
      <w:spacing w:after="0" w:line="240" w:lineRule="auto"/>
      <w:ind w:left="566" w:hanging="283"/>
    </w:pPr>
    <w:rPr>
      <w:rFonts w:ascii="Arial" w:hAnsi="Arial" w:cs="Arial"/>
      <w:sz w:val="24"/>
      <w:szCs w:val="28"/>
    </w:rPr>
  </w:style>
  <w:style w:type="paragraph" w:styleId="a4">
    <w:name w:val="List"/>
    <w:basedOn w:val="a"/>
    <w:uiPriority w:val="99"/>
    <w:rsid w:val="00F33A52"/>
    <w:pPr>
      <w:spacing w:after="0" w:line="240" w:lineRule="auto"/>
      <w:ind w:left="283" w:hanging="283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F33A52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5696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456967"/>
    <w:rPr>
      <w:rFonts w:cs="Times New Roman"/>
      <w:b/>
      <w:bCs/>
    </w:rPr>
  </w:style>
  <w:style w:type="paragraph" w:styleId="a7">
    <w:name w:val="footer"/>
    <w:basedOn w:val="a"/>
    <w:link w:val="a8"/>
    <w:uiPriority w:val="99"/>
    <w:unhideWhenUsed/>
    <w:rsid w:val="000203F8"/>
    <w:pPr>
      <w:tabs>
        <w:tab w:val="center" w:pos="4677"/>
        <w:tab w:val="right" w:pos="9355"/>
      </w:tabs>
    </w:pPr>
    <w:rPr>
      <w:rFonts w:ascii="Calibri" w:hAnsi="Calibri" w:cs="Times New Roman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0203F8"/>
    <w:rPr>
      <w:rFonts w:ascii="Calibri" w:hAnsi="Calibri" w:cs="Times New Roman"/>
      <w:lang w:eastAsia="en-US"/>
    </w:rPr>
  </w:style>
  <w:style w:type="character" w:styleId="a9">
    <w:name w:val="page number"/>
    <w:basedOn w:val="a0"/>
    <w:uiPriority w:val="99"/>
    <w:rsid w:val="000203F8"/>
    <w:rPr>
      <w:rFonts w:cs="Times New Roman"/>
    </w:rPr>
  </w:style>
  <w:style w:type="paragraph" w:styleId="aa">
    <w:name w:val="header"/>
    <w:basedOn w:val="a"/>
    <w:link w:val="ab"/>
    <w:uiPriority w:val="99"/>
    <w:semiHidden/>
    <w:unhideWhenUsed/>
    <w:rsid w:val="00C735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C735CC"/>
    <w:rPr>
      <w:rFonts w:cstheme="minorBidi"/>
    </w:rPr>
  </w:style>
  <w:style w:type="paragraph" w:styleId="ac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d"/>
    <w:uiPriority w:val="34"/>
    <w:qFormat/>
    <w:rsid w:val="002103A8"/>
    <w:pPr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character" w:customStyle="1" w:styleId="ad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c"/>
    <w:uiPriority w:val="34"/>
    <w:qFormat/>
    <w:locked/>
    <w:rsid w:val="002103A8"/>
    <w:rPr>
      <w:rFonts w:ascii="Calibri" w:eastAsia="Calibri" w:hAnsi="Calibri"/>
      <w:lang w:eastAsia="en-US"/>
    </w:rPr>
  </w:style>
  <w:style w:type="character" w:styleId="ae">
    <w:name w:val="Hyperlink"/>
    <w:basedOn w:val="a0"/>
    <w:uiPriority w:val="99"/>
    <w:unhideWhenUsed/>
    <w:rsid w:val="00CE2E8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AF0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F0AB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0A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Body Text"/>
    <w:basedOn w:val="a"/>
    <w:link w:val="af2"/>
    <w:rsid w:val="00B23156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B2315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1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vk.com/away.php?to=https%3A%2F%2Fnoki53.ru%2Fabout%2Fprogramma-vospitaniya.php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147F9-A94F-4CA4-AAEC-47A4EA88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22</Pages>
  <Words>5798</Words>
  <Characters>33051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VeryPDF.com Inc</Company>
  <LinksUpToDate>false</LinksUpToDate>
  <CharactersWithSpaces>38772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VeryPDF</dc:creator>
  <cp:lastModifiedBy>zaochnoe</cp:lastModifiedBy>
  <cp:revision>14</cp:revision>
  <dcterms:created xsi:type="dcterms:W3CDTF">2024-11-07T17:21:00Z</dcterms:created>
  <dcterms:modified xsi:type="dcterms:W3CDTF">2024-11-07T20:16:00Z</dcterms:modified>
</cp:coreProperties>
</file>