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B9" w:rsidRDefault="00223AB9">
      <w:pPr>
        <w:ind w:right="-6"/>
        <w:jc w:val="center"/>
        <w:rPr>
          <w:b/>
          <w:color w:val="000000"/>
          <w:spacing w:val="-2"/>
        </w:rPr>
      </w:pPr>
    </w:p>
    <w:p w:rsidR="00B73147" w:rsidRPr="003C5A60" w:rsidRDefault="00B73147" w:rsidP="00B73147">
      <w:pPr>
        <w:jc w:val="center"/>
        <w:rPr>
          <w:sz w:val="28"/>
          <w:szCs w:val="28"/>
        </w:rPr>
      </w:pPr>
      <w:r w:rsidRPr="003C5A60">
        <w:rPr>
          <w:sz w:val="28"/>
          <w:szCs w:val="28"/>
        </w:rPr>
        <w:t>Государственное бюджетное профессиональное образовательное</w:t>
      </w:r>
    </w:p>
    <w:p w:rsidR="00B73147" w:rsidRPr="003C5A60" w:rsidRDefault="00B73147" w:rsidP="00B73147">
      <w:pPr>
        <w:jc w:val="center"/>
        <w:rPr>
          <w:sz w:val="28"/>
          <w:szCs w:val="28"/>
        </w:rPr>
      </w:pPr>
      <w:r w:rsidRPr="003C5A60">
        <w:rPr>
          <w:sz w:val="28"/>
          <w:szCs w:val="28"/>
        </w:rPr>
        <w:t xml:space="preserve"> учреждение «Новгородский областной колледж искусств </w:t>
      </w:r>
    </w:p>
    <w:p w:rsidR="00B73147" w:rsidRPr="003C5A60" w:rsidRDefault="00B73147" w:rsidP="00B73147">
      <w:pPr>
        <w:jc w:val="center"/>
        <w:rPr>
          <w:sz w:val="28"/>
          <w:szCs w:val="28"/>
        </w:rPr>
      </w:pPr>
      <w:r w:rsidRPr="003C5A60">
        <w:rPr>
          <w:sz w:val="28"/>
          <w:szCs w:val="28"/>
        </w:rPr>
        <w:t>им. С.В. Рахманинова»</w:t>
      </w:r>
    </w:p>
    <w:p w:rsidR="00B73147" w:rsidRPr="003C5A60" w:rsidRDefault="00B73147" w:rsidP="00B73147">
      <w:pPr>
        <w:jc w:val="center"/>
        <w:rPr>
          <w:sz w:val="28"/>
          <w:szCs w:val="28"/>
        </w:rPr>
      </w:pPr>
      <w:r w:rsidRPr="003C5A6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193675</wp:posOffset>
            </wp:positionV>
            <wp:extent cx="3473450" cy="1473200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147" w:rsidRDefault="00B73147" w:rsidP="00B73147">
      <w:pPr>
        <w:jc w:val="center"/>
      </w:pPr>
    </w:p>
    <w:p w:rsidR="00B73147" w:rsidRDefault="00B73147" w:rsidP="00B73147">
      <w:pPr>
        <w:jc w:val="center"/>
      </w:pPr>
    </w:p>
    <w:p w:rsidR="00B73147" w:rsidRDefault="00B73147" w:rsidP="00B73147">
      <w:pPr>
        <w:jc w:val="center"/>
      </w:pPr>
    </w:p>
    <w:p w:rsidR="00B73147" w:rsidRDefault="00B73147" w:rsidP="00B73147">
      <w:pPr>
        <w:jc w:val="center"/>
      </w:pPr>
    </w:p>
    <w:p w:rsidR="00B73147" w:rsidRDefault="00B73147" w:rsidP="00B73147">
      <w:pPr>
        <w:jc w:val="center"/>
        <w:rPr>
          <w:b/>
          <w:bCs/>
          <w:szCs w:val="28"/>
        </w:rPr>
      </w:pPr>
    </w:p>
    <w:p w:rsidR="00B73147" w:rsidRDefault="00B73147" w:rsidP="00B73147">
      <w:pPr>
        <w:tabs>
          <w:tab w:val="left" w:pos="3660"/>
        </w:tabs>
        <w:rPr>
          <w:b/>
          <w:bCs/>
          <w:szCs w:val="28"/>
        </w:rPr>
      </w:pPr>
    </w:p>
    <w:p w:rsidR="00B73147" w:rsidRDefault="00B73147" w:rsidP="00B73147">
      <w:pPr>
        <w:tabs>
          <w:tab w:val="left" w:pos="3660"/>
        </w:tabs>
        <w:rPr>
          <w:b/>
          <w:bCs/>
          <w:szCs w:val="28"/>
        </w:rPr>
      </w:pPr>
    </w:p>
    <w:p w:rsidR="00B73147" w:rsidRDefault="00B73147" w:rsidP="00B73147">
      <w:pPr>
        <w:tabs>
          <w:tab w:val="left" w:pos="3660"/>
        </w:tabs>
        <w:rPr>
          <w:b/>
          <w:bCs/>
          <w:szCs w:val="28"/>
        </w:rPr>
      </w:pPr>
    </w:p>
    <w:p w:rsidR="00B73147" w:rsidRDefault="00B73147" w:rsidP="00B73147">
      <w:pPr>
        <w:tabs>
          <w:tab w:val="left" w:pos="3660"/>
        </w:tabs>
        <w:rPr>
          <w:b/>
          <w:bCs/>
          <w:szCs w:val="28"/>
        </w:rPr>
      </w:pPr>
    </w:p>
    <w:p w:rsidR="00B73147" w:rsidRDefault="00B73147" w:rsidP="00B73147">
      <w:pPr>
        <w:tabs>
          <w:tab w:val="left" w:pos="3660"/>
        </w:tabs>
        <w:rPr>
          <w:b/>
          <w:bCs/>
          <w:szCs w:val="28"/>
        </w:rPr>
      </w:pPr>
    </w:p>
    <w:p w:rsidR="00B73147" w:rsidRDefault="00B73147" w:rsidP="00B73147">
      <w:pPr>
        <w:tabs>
          <w:tab w:val="left" w:pos="3660"/>
        </w:tabs>
        <w:rPr>
          <w:b/>
          <w:bCs/>
          <w:szCs w:val="28"/>
        </w:rPr>
      </w:pPr>
    </w:p>
    <w:p w:rsidR="00B73147" w:rsidRDefault="00B73147" w:rsidP="00B73147">
      <w:pPr>
        <w:tabs>
          <w:tab w:val="left" w:pos="3660"/>
        </w:tabs>
        <w:rPr>
          <w:b/>
          <w:bCs/>
          <w:szCs w:val="28"/>
        </w:rPr>
      </w:pPr>
    </w:p>
    <w:p w:rsidR="00B73147" w:rsidRPr="003C5A60" w:rsidRDefault="00B73147" w:rsidP="00B73147">
      <w:pPr>
        <w:tabs>
          <w:tab w:val="left" w:pos="3660"/>
        </w:tabs>
        <w:rPr>
          <w:b/>
          <w:bCs/>
          <w:sz w:val="28"/>
          <w:szCs w:val="28"/>
        </w:rPr>
      </w:pPr>
      <w:r>
        <w:rPr>
          <w:b/>
          <w:bCs/>
          <w:szCs w:val="28"/>
        </w:rPr>
        <w:tab/>
      </w:r>
      <w:r w:rsidRPr="003C5A60">
        <w:rPr>
          <w:b/>
          <w:bCs/>
          <w:sz w:val="28"/>
          <w:szCs w:val="28"/>
        </w:rPr>
        <w:t>Рабочая программа</w:t>
      </w:r>
    </w:p>
    <w:tbl>
      <w:tblPr>
        <w:tblStyle w:val="af0"/>
        <w:tblW w:w="0" w:type="auto"/>
        <w:tblLook w:val="04A0"/>
      </w:tblPr>
      <w:tblGrid>
        <w:gridCol w:w="9345"/>
      </w:tblGrid>
      <w:tr w:rsidR="00B73147" w:rsidRPr="003C5A60" w:rsidTr="004933E4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147" w:rsidRPr="003C5A60" w:rsidRDefault="00B73147" w:rsidP="004933E4">
            <w:pPr>
              <w:jc w:val="center"/>
              <w:rPr>
                <w:bCs/>
                <w:sz w:val="28"/>
                <w:szCs w:val="28"/>
              </w:rPr>
            </w:pPr>
            <w:r w:rsidRPr="003C5A60">
              <w:rPr>
                <w:bCs/>
                <w:sz w:val="28"/>
                <w:szCs w:val="28"/>
              </w:rPr>
              <w:t>ПП Профессиональная подготовка</w:t>
            </w:r>
          </w:p>
          <w:p w:rsidR="00B73147" w:rsidRPr="003C5A60" w:rsidRDefault="00B73147" w:rsidP="004933E4">
            <w:pPr>
              <w:jc w:val="center"/>
              <w:rPr>
                <w:b/>
                <w:bCs/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 xml:space="preserve">ОПЦ </w:t>
            </w:r>
            <w:proofErr w:type="spellStart"/>
            <w:r w:rsidRPr="003C5A60">
              <w:rPr>
                <w:sz w:val="28"/>
                <w:szCs w:val="28"/>
              </w:rPr>
              <w:t>Общепрофессиональный</w:t>
            </w:r>
            <w:proofErr w:type="spellEnd"/>
            <w:r w:rsidRPr="003C5A60">
              <w:rPr>
                <w:sz w:val="28"/>
                <w:szCs w:val="28"/>
              </w:rPr>
              <w:t xml:space="preserve"> цикл</w:t>
            </w:r>
          </w:p>
        </w:tc>
      </w:tr>
      <w:tr w:rsidR="00B73147" w:rsidRPr="003C5A60" w:rsidTr="004933E4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147" w:rsidRDefault="00B73147" w:rsidP="004933E4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B73147" w:rsidRPr="00B73147" w:rsidRDefault="00B73147" w:rsidP="004933E4">
            <w:pPr>
              <w:jc w:val="center"/>
              <w:rPr>
                <w:b/>
                <w:bCs/>
                <w:sz w:val="28"/>
                <w:szCs w:val="28"/>
              </w:rPr>
            </w:pPr>
            <w:r w:rsidRPr="00B73147">
              <w:rPr>
                <w:color w:val="000000"/>
                <w:spacing w:val="-2"/>
                <w:sz w:val="28"/>
                <w:szCs w:val="28"/>
              </w:rPr>
              <w:t>ОП.08 Основы черчения и начертательной геометрии</w:t>
            </w:r>
          </w:p>
        </w:tc>
      </w:tr>
      <w:tr w:rsidR="00B73147" w:rsidRPr="003C5A60" w:rsidTr="004933E4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47" w:rsidRPr="003C5A60" w:rsidRDefault="00B73147" w:rsidP="004933E4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 xml:space="preserve">(наименование </w:t>
            </w:r>
            <w:proofErr w:type="spellStart"/>
            <w:r w:rsidRPr="003C5A60">
              <w:rPr>
                <w:sz w:val="28"/>
                <w:szCs w:val="28"/>
              </w:rPr>
              <w:t>мдк</w:t>
            </w:r>
            <w:proofErr w:type="spellEnd"/>
            <w:r w:rsidRPr="003C5A60">
              <w:rPr>
                <w:sz w:val="28"/>
                <w:szCs w:val="28"/>
              </w:rPr>
              <w:t>, дисциплина)</w:t>
            </w:r>
          </w:p>
          <w:p w:rsidR="00B73147" w:rsidRPr="003C5A60" w:rsidRDefault="00B73147" w:rsidP="004933E4">
            <w:pPr>
              <w:jc w:val="center"/>
              <w:rPr>
                <w:sz w:val="28"/>
                <w:szCs w:val="28"/>
              </w:rPr>
            </w:pPr>
          </w:p>
        </w:tc>
      </w:tr>
      <w:tr w:rsidR="00B73147" w:rsidRPr="003C5A60" w:rsidTr="004933E4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147" w:rsidRPr="003C5A60" w:rsidRDefault="00B73147" w:rsidP="004933E4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54.02.01 Дизайн (по отраслям)</w:t>
            </w:r>
          </w:p>
        </w:tc>
      </w:tr>
      <w:tr w:rsidR="00B73147" w:rsidRPr="003C5A60" w:rsidTr="004933E4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47" w:rsidRPr="003C5A60" w:rsidRDefault="00B73147" w:rsidP="004933E4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(код и наименование специальности)</w:t>
            </w:r>
          </w:p>
          <w:p w:rsidR="00B73147" w:rsidRPr="003C5A60" w:rsidRDefault="00B73147" w:rsidP="004933E4">
            <w:pPr>
              <w:jc w:val="center"/>
              <w:rPr>
                <w:sz w:val="28"/>
                <w:szCs w:val="28"/>
              </w:rPr>
            </w:pPr>
          </w:p>
        </w:tc>
      </w:tr>
      <w:tr w:rsidR="00B73147" w:rsidRPr="003C5A60" w:rsidTr="004933E4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147" w:rsidRPr="003C5A60" w:rsidRDefault="00B73147" w:rsidP="004933E4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Отрасль «Дизайн среды»</w:t>
            </w:r>
          </w:p>
        </w:tc>
      </w:tr>
      <w:tr w:rsidR="00B73147" w:rsidRPr="003C5A60" w:rsidTr="004933E4">
        <w:trPr>
          <w:trHeight w:val="157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47" w:rsidRPr="003C5A60" w:rsidRDefault="00B73147" w:rsidP="004933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73147" w:rsidRPr="003C5A60" w:rsidRDefault="00B73147" w:rsidP="00B73147">
      <w:pPr>
        <w:jc w:val="center"/>
        <w:rPr>
          <w:sz w:val="28"/>
          <w:szCs w:val="28"/>
        </w:rPr>
      </w:pPr>
    </w:p>
    <w:p w:rsidR="00B73147" w:rsidRDefault="00B73147" w:rsidP="00B73147">
      <w:pPr>
        <w:jc w:val="center"/>
      </w:pPr>
    </w:p>
    <w:p w:rsidR="00B73147" w:rsidRDefault="00B73147" w:rsidP="00B73147"/>
    <w:tbl>
      <w:tblPr>
        <w:tblStyle w:val="af0"/>
        <w:tblW w:w="0" w:type="auto"/>
        <w:tblInd w:w="-709" w:type="dxa"/>
        <w:tblLook w:val="04A0"/>
      </w:tblPr>
      <w:tblGrid>
        <w:gridCol w:w="4537"/>
        <w:gridCol w:w="425"/>
        <w:gridCol w:w="5092"/>
      </w:tblGrid>
      <w:tr w:rsidR="00B73147" w:rsidRPr="003C5A60" w:rsidTr="004933E4"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3147" w:rsidRPr="003C5A60" w:rsidRDefault="00B73147" w:rsidP="004933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lastRenderedPageBreak/>
              <w:t>Принята на заседании</w:t>
            </w: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Предметно-цикловой комиссии</w:t>
            </w: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Протокол №1 от «31»_08 2023_г.</w:t>
            </w:r>
          </w:p>
          <w:p w:rsidR="00B73147" w:rsidRPr="003C5A60" w:rsidRDefault="00B73147" w:rsidP="004933E4">
            <w:pPr>
              <w:ind w:left="-669" w:hanging="426"/>
              <w:jc w:val="right"/>
              <w:rPr>
                <w:sz w:val="28"/>
                <w:szCs w:val="28"/>
              </w:rPr>
            </w:pPr>
          </w:p>
        </w:tc>
      </w:tr>
      <w:tr w:rsidR="00B73147" w:rsidRPr="003C5A60" w:rsidTr="004933E4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147" w:rsidRPr="003C5A60" w:rsidRDefault="00B73147" w:rsidP="004933E4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lastRenderedPageBreak/>
              <w:t>Председатель ПЦК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147" w:rsidRPr="003C5A60" w:rsidRDefault="00B73147" w:rsidP="004933E4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Разработчики</w:t>
            </w:r>
          </w:p>
        </w:tc>
      </w:tr>
      <w:tr w:rsidR="00B73147" w:rsidRPr="003C5A60" w:rsidTr="004933E4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47" w:rsidRPr="003C5A60" w:rsidRDefault="00B73147" w:rsidP="004933E4">
            <w:pPr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jc w:val="right"/>
              <w:rPr>
                <w:sz w:val="28"/>
                <w:szCs w:val="28"/>
              </w:rPr>
            </w:pPr>
            <w:proofErr w:type="spellStart"/>
            <w:r w:rsidRPr="003C5A60">
              <w:rPr>
                <w:sz w:val="28"/>
                <w:szCs w:val="28"/>
              </w:rPr>
              <w:t>Сполохова</w:t>
            </w:r>
            <w:proofErr w:type="spellEnd"/>
            <w:r w:rsidRPr="003C5A60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47" w:rsidRPr="003C5A60" w:rsidRDefault="00B73147" w:rsidP="004933E4">
            <w:pPr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jc w:val="right"/>
              <w:rPr>
                <w:sz w:val="28"/>
                <w:szCs w:val="28"/>
              </w:rPr>
            </w:pPr>
            <w:proofErr w:type="spellStart"/>
            <w:r w:rsidRPr="003C5A60">
              <w:rPr>
                <w:sz w:val="28"/>
                <w:szCs w:val="28"/>
              </w:rPr>
              <w:t>Мальченко</w:t>
            </w:r>
            <w:proofErr w:type="spellEnd"/>
            <w:r w:rsidRPr="003C5A60">
              <w:rPr>
                <w:sz w:val="28"/>
                <w:szCs w:val="28"/>
              </w:rPr>
              <w:t xml:space="preserve"> И.Ю.</w:t>
            </w:r>
          </w:p>
        </w:tc>
      </w:tr>
      <w:tr w:rsidR="00B73147" w:rsidRPr="003C5A60" w:rsidTr="004933E4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47" w:rsidRPr="003C5A60" w:rsidRDefault="00B73147" w:rsidP="004933E4">
            <w:pPr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 xml:space="preserve"> (подпись)(расшифровка)</w:t>
            </w:r>
          </w:p>
          <w:p w:rsidR="00B73147" w:rsidRPr="003C5A60" w:rsidRDefault="00B73147" w:rsidP="004933E4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147" w:rsidRPr="003C5A60" w:rsidRDefault="00B73147" w:rsidP="004933E4">
            <w:pPr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 xml:space="preserve"> (подпись)(расшифровка)</w:t>
            </w:r>
          </w:p>
        </w:tc>
      </w:tr>
      <w:tr w:rsidR="00B73147" w:rsidRPr="003C5A60" w:rsidTr="004933E4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147" w:rsidRPr="003C5A60" w:rsidRDefault="00B73147" w:rsidP="004933E4">
            <w:pPr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«31» 08 2023_г.</w:t>
            </w:r>
          </w:p>
          <w:p w:rsidR="00B73147" w:rsidRPr="003C5A60" w:rsidRDefault="00B73147" w:rsidP="004933E4">
            <w:pPr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_______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147" w:rsidRPr="003C5A60" w:rsidRDefault="00B73147" w:rsidP="004933E4">
            <w:pPr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«_31» 08_ 2023_г.</w:t>
            </w:r>
          </w:p>
        </w:tc>
      </w:tr>
    </w:tbl>
    <w:p w:rsidR="00B73147" w:rsidRPr="003C5A60" w:rsidRDefault="00B73147" w:rsidP="00B73147">
      <w:pPr>
        <w:rPr>
          <w:sz w:val="28"/>
          <w:szCs w:val="28"/>
        </w:rPr>
      </w:pPr>
    </w:p>
    <w:p w:rsidR="00B73147" w:rsidRPr="003C5A60" w:rsidRDefault="00B73147" w:rsidP="00B73147">
      <w:pPr>
        <w:jc w:val="both"/>
        <w:rPr>
          <w:sz w:val="28"/>
          <w:szCs w:val="28"/>
        </w:rPr>
      </w:pPr>
      <w:bookmarkStart w:id="0" w:name="_Hlk147766355"/>
      <w:r w:rsidRPr="003C5A60">
        <w:rPr>
          <w:b/>
          <w:bCs/>
          <w:sz w:val="28"/>
          <w:szCs w:val="28"/>
        </w:rPr>
        <w:t>Рабочая программа дисциплины</w:t>
      </w:r>
      <w:r w:rsidRPr="003C5A60">
        <w:rPr>
          <w:b/>
          <w:sz w:val="28"/>
          <w:szCs w:val="28"/>
        </w:rPr>
        <w:t xml:space="preserve"> </w:t>
      </w:r>
      <w:r w:rsidRPr="00B73147">
        <w:rPr>
          <w:color w:val="000000"/>
          <w:spacing w:val="-2"/>
          <w:sz w:val="28"/>
          <w:szCs w:val="28"/>
        </w:rPr>
        <w:t>ОП.08 Основы черчения и начертательной геометрии</w:t>
      </w:r>
      <w:r>
        <w:rPr>
          <w:b/>
          <w:sz w:val="28"/>
          <w:szCs w:val="28"/>
        </w:rPr>
        <w:t xml:space="preserve"> </w:t>
      </w:r>
      <w:r w:rsidRPr="003C5A60">
        <w:rPr>
          <w:sz w:val="28"/>
          <w:szCs w:val="28"/>
        </w:rPr>
        <w:t>составлена в соответствии с федеральным государственным образовательным стандартом СПО специальности 54.02.01 «Дизайн» (по отраслям), отрасль «Дизайн среды», утвержденным приказом Министерства просвещения и науки РФ от 23ноября 2020г. № 658.</w:t>
      </w:r>
    </w:p>
    <w:bookmarkEnd w:id="0"/>
    <w:tbl>
      <w:tblPr>
        <w:tblStyle w:val="af0"/>
        <w:tblW w:w="0" w:type="auto"/>
        <w:tblInd w:w="1985" w:type="dxa"/>
        <w:tblLook w:val="04A0"/>
      </w:tblPr>
      <w:tblGrid>
        <w:gridCol w:w="4536"/>
        <w:gridCol w:w="2824"/>
      </w:tblGrid>
      <w:tr w:rsidR="00B73147" w:rsidRPr="003C5A60" w:rsidTr="004933E4"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3147" w:rsidRPr="003C5A60" w:rsidRDefault="00B73147" w:rsidP="004933E4">
            <w:pPr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jc w:val="right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«Согласовано»</w:t>
            </w:r>
          </w:p>
          <w:p w:rsidR="00B73147" w:rsidRPr="003C5A60" w:rsidRDefault="00B73147" w:rsidP="004933E4">
            <w:pPr>
              <w:jc w:val="right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Заместитель директора по учебной</w:t>
            </w:r>
          </w:p>
          <w:p w:rsidR="00B73147" w:rsidRPr="003C5A60" w:rsidRDefault="00B73147" w:rsidP="004933E4">
            <w:pPr>
              <w:jc w:val="right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и организационно-методической работе:</w:t>
            </w:r>
          </w:p>
          <w:p w:rsidR="00B73147" w:rsidRPr="003C5A60" w:rsidRDefault="00B73147" w:rsidP="004933E4">
            <w:pPr>
              <w:jc w:val="right"/>
              <w:rPr>
                <w:sz w:val="28"/>
                <w:szCs w:val="28"/>
              </w:rPr>
            </w:pPr>
          </w:p>
        </w:tc>
      </w:tr>
      <w:tr w:rsidR="00B73147" w:rsidRPr="003C5A60" w:rsidTr="004933E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47" w:rsidRPr="003C5A60" w:rsidRDefault="00B73147" w:rsidP="004933E4">
            <w:pPr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47" w:rsidRPr="003C5A60" w:rsidRDefault="00B73147" w:rsidP="004933E4">
            <w:pPr>
              <w:rPr>
                <w:sz w:val="28"/>
                <w:szCs w:val="28"/>
              </w:rPr>
            </w:pPr>
          </w:p>
          <w:p w:rsidR="00B73147" w:rsidRPr="003C5A60" w:rsidRDefault="00B73147" w:rsidP="004933E4">
            <w:pPr>
              <w:jc w:val="right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 xml:space="preserve">С.Н. </w:t>
            </w:r>
            <w:proofErr w:type="spellStart"/>
            <w:r w:rsidRPr="003C5A60">
              <w:rPr>
                <w:sz w:val="28"/>
                <w:szCs w:val="28"/>
              </w:rPr>
              <w:t>Зимнева</w:t>
            </w:r>
            <w:proofErr w:type="spellEnd"/>
          </w:p>
        </w:tc>
      </w:tr>
      <w:tr w:rsidR="00B73147" w:rsidRPr="003C5A60" w:rsidTr="004933E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147" w:rsidRPr="003C5A60" w:rsidRDefault="00B73147" w:rsidP="004933E4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(подпись)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147" w:rsidRPr="003C5A60" w:rsidRDefault="00B73147" w:rsidP="004933E4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(расшифровка)</w:t>
            </w:r>
          </w:p>
        </w:tc>
      </w:tr>
      <w:tr w:rsidR="00B73147" w:rsidRPr="003C5A60" w:rsidTr="004933E4">
        <w:tc>
          <w:tcPr>
            <w:tcW w:w="7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47" w:rsidRPr="003C5A60" w:rsidRDefault="00B73147" w:rsidP="004933E4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 xml:space="preserve"> «31» 08 2023г.</w:t>
            </w:r>
          </w:p>
          <w:p w:rsidR="00B73147" w:rsidRPr="003C5A60" w:rsidRDefault="00B73147" w:rsidP="004933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3147" w:rsidRPr="003C5A60" w:rsidRDefault="00B73147" w:rsidP="00B73147">
      <w:pPr>
        <w:rPr>
          <w:sz w:val="28"/>
          <w:szCs w:val="28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B73147" w:rsidRDefault="00B73147">
      <w:pPr>
        <w:ind w:right="-6"/>
        <w:jc w:val="center"/>
        <w:outlineLvl w:val="0"/>
        <w:rPr>
          <w:b/>
          <w:color w:val="000000"/>
          <w:spacing w:val="-2"/>
        </w:rPr>
      </w:pPr>
    </w:p>
    <w:p w:rsidR="00223AB9" w:rsidRDefault="00B73147">
      <w:pPr>
        <w:ind w:right="-6"/>
        <w:jc w:val="center"/>
        <w:outlineLvl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lastRenderedPageBreak/>
        <w:t>1.Введение</w:t>
      </w:r>
    </w:p>
    <w:p w:rsidR="00223AB9" w:rsidRDefault="00223AB9">
      <w:pPr>
        <w:ind w:right="-6"/>
        <w:jc w:val="center"/>
        <w:outlineLvl w:val="0"/>
        <w:rPr>
          <w:color w:val="000000"/>
        </w:rPr>
      </w:pPr>
    </w:p>
    <w:p w:rsidR="00223AB9" w:rsidRDefault="00B73147">
      <w:pPr>
        <w:spacing w:after="38" w:line="269" w:lineRule="exact"/>
        <w:ind w:left="284" w:right="-6" w:firstLine="567"/>
        <w:rPr>
          <w:color w:val="000000"/>
        </w:rPr>
      </w:pPr>
      <w:r>
        <w:rPr>
          <w:color w:val="000000"/>
        </w:rPr>
        <w:t xml:space="preserve">Рабочая программа по  дисциплине </w:t>
      </w:r>
      <w:r>
        <w:rPr>
          <w:color w:val="000000"/>
          <w:spacing w:val="-2"/>
        </w:rPr>
        <w:t xml:space="preserve">ОП.08 Основы черчения и начертательной геометрии </w:t>
      </w:r>
      <w:r>
        <w:rPr>
          <w:color w:val="000000"/>
        </w:rPr>
        <w:t>является частью основной образовательной программы в соответствии с ФГОС по специальности54.02.01Дизайн(по отраслям).</w:t>
      </w:r>
    </w:p>
    <w:p w:rsidR="00223AB9" w:rsidRDefault="00B73147">
      <w:pPr>
        <w:spacing w:after="38" w:line="269" w:lineRule="exact"/>
        <w:ind w:left="284" w:right="-6" w:firstLine="567"/>
        <w:rPr>
          <w:b/>
          <w:color w:val="000000"/>
        </w:rPr>
      </w:pPr>
      <w:r>
        <w:rPr>
          <w:b/>
          <w:color w:val="000000"/>
        </w:rPr>
        <w:t>Дизайнер</w:t>
      </w:r>
      <w:r>
        <w:rPr>
          <w:b/>
          <w:color w:val="000000"/>
        </w:rPr>
        <w:t xml:space="preserve"> должен обладать общими компетенциями, </w:t>
      </w:r>
      <w:r>
        <w:rPr>
          <w:b/>
          <w:color w:val="000000"/>
        </w:rPr>
        <w:t>включающими в себя способность:</w:t>
      </w:r>
    </w:p>
    <w:p w:rsidR="00223AB9" w:rsidRDefault="00B73147">
      <w:pPr>
        <w:spacing w:after="38" w:line="269" w:lineRule="exact"/>
        <w:ind w:left="284" w:right="-6" w:firstLine="567"/>
        <w:rPr>
          <w:color w:val="000000"/>
        </w:rPr>
      </w:pPr>
      <w:r>
        <w:rPr>
          <w:color w:val="000000"/>
        </w:rPr>
        <w:t xml:space="preserve">ОК1. Понимать сущность и социальную значимость своей будущей профессии, </w:t>
      </w:r>
      <w:r>
        <w:rPr>
          <w:color w:val="000000"/>
        </w:rPr>
        <w:t>проявлять к ней устойчивый интерес.</w:t>
      </w:r>
    </w:p>
    <w:p w:rsidR="00223AB9" w:rsidRDefault="00B73147">
      <w:pPr>
        <w:spacing w:after="38" w:line="269" w:lineRule="exact"/>
        <w:ind w:left="284" w:right="-6" w:firstLine="567"/>
        <w:rPr>
          <w:color w:val="000000"/>
        </w:rPr>
      </w:pPr>
      <w:r>
        <w:rPr>
          <w:color w:val="000000"/>
        </w:rPr>
        <w:t>ОК2.Организовывать собственную деятельность определять методы и способы выполне</w:t>
      </w:r>
      <w:r>
        <w:rPr>
          <w:color w:val="000000"/>
        </w:rPr>
        <w:t>ния профессиональных задач, оценивать их эффективность и качество.</w:t>
      </w:r>
    </w:p>
    <w:p w:rsidR="00223AB9" w:rsidRDefault="00B73147">
      <w:pPr>
        <w:spacing w:after="38" w:line="269" w:lineRule="exact"/>
        <w:ind w:left="284" w:right="-6" w:firstLine="567"/>
        <w:rPr>
          <w:color w:val="000000"/>
        </w:rPr>
      </w:pPr>
      <w:r>
        <w:rPr>
          <w:color w:val="000000"/>
        </w:rPr>
        <w:t>ОК4.Осуществлять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3AB9" w:rsidRDefault="00B73147">
      <w:pPr>
        <w:spacing w:after="38" w:line="269" w:lineRule="exact"/>
        <w:ind w:left="284" w:right="-6" w:firstLine="567"/>
        <w:rPr>
          <w:color w:val="000000"/>
        </w:rPr>
      </w:pPr>
      <w:r>
        <w:rPr>
          <w:color w:val="000000"/>
        </w:rPr>
        <w:t>ОК8. Самостоятельно определять зад</w:t>
      </w:r>
      <w:r>
        <w:rPr>
          <w:color w:val="000000"/>
        </w:rPr>
        <w:t>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3AB9" w:rsidRDefault="00B73147">
      <w:pPr>
        <w:spacing w:after="38" w:line="269" w:lineRule="exact"/>
        <w:ind w:left="284" w:right="-6" w:firstLine="567"/>
        <w:rPr>
          <w:color w:val="000000"/>
        </w:rPr>
      </w:pPr>
      <w:r>
        <w:rPr>
          <w:color w:val="000000"/>
        </w:rPr>
        <w:t xml:space="preserve">ОК12. Использовать умения и знания профильных дисциплин федерального компонента среднего(полного)общего образования в профессиональной </w:t>
      </w:r>
      <w:r>
        <w:rPr>
          <w:color w:val="000000"/>
        </w:rPr>
        <w:t>деятельности.</w:t>
      </w:r>
    </w:p>
    <w:p w:rsidR="00223AB9" w:rsidRDefault="00B73147">
      <w:pPr>
        <w:spacing w:after="38" w:line="269" w:lineRule="exact"/>
        <w:ind w:left="284" w:right="-6" w:firstLine="567"/>
        <w:rPr>
          <w:b/>
          <w:color w:val="000000"/>
        </w:rPr>
      </w:pPr>
      <w:r>
        <w:rPr>
          <w:b/>
          <w:color w:val="000000"/>
        </w:rPr>
        <w:t xml:space="preserve">Дизайнер должен обладать профессиональными компетенциями, </w:t>
      </w:r>
      <w:r>
        <w:rPr>
          <w:b/>
          <w:color w:val="000000"/>
        </w:rPr>
        <w:t>соответствующими видам профессиональной деятельности:</w:t>
      </w:r>
    </w:p>
    <w:p w:rsidR="00223AB9" w:rsidRDefault="00B73147">
      <w:pPr>
        <w:spacing w:after="38" w:line="269" w:lineRule="exact"/>
        <w:ind w:left="284" w:right="-6" w:firstLine="567"/>
        <w:rPr>
          <w:color w:val="000000"/>
        </w:rPr>
      </w:pPr>
      <w:r>
        <w:rPr>
          <w:color w:val="000000"/>
        </w:rPr>
        <w:t>ПК1.1 Изображать человека и окружающую предметно-пространственную среду средствами академического рисунка и живописи.</w:t>
      </w:r>
    </w:p>
    <w:p w:rsidR="00223AB9" w:rsidRDefault="00B73147">
      <w:pPr>
        <w:spacing w:after="38" w:line="269" w:lineRule="exact"/>
        <w:ind w:left="284" w:right="-6" w:firstLine="567"/>
        <w:rPr>
          <w:color w:val="000000"/>
        </w:rPr>
      </w:pPr>
      <w:r>
        <w:rPr>
          <w:color w:val="000000"/>
        </w:rPr>
        <w:t>ПК1.2 Применя</w:t>
      </w:r>
      <w:r>
        <w:rPr>
          <w:color w:val="000000"/>
        </w:rPr>
        <w:t>ть знания о закономерностях построения художественной формы и особенностях ее восприятия.</w:t>
      </w:r>
    </w:p>
    <w:p w:rsidR="00223AB9" w:rsidRDefault="00B73147">
      <w:pPr>
        <w:spacing w:after="38" w:line="269" w:lineRule="exact"/>
        <w:ind w:left="284" w:right="-6" w:firstLine="567"/>
        <w:rPr>
          <w:color w:val="000000"/>
        </w:rPr>
      </w:pPr>
      <w:r>
        <w:rPr>
          <w:color w:val="000000"/>
        </w:rPr>
        <w:t xml:space="preserve">ПК1.3 Применять знания методов проецирования пространственных фигур(плоских и объемных </w:t>
      </w:r>
      <w:r>
        <w:rPr>
          <w:color w:val="000000"/>
        </w:rPr>
        <w:t>тел) на плоскости</w:t>
      </w:r>
    </w:p>
    <w:p w:rsidR="00223AB9" w:rsidRDefault="00B73147">
      <w:pPr>
        <w:spacing w:after="38" w:line="269" w:lineRule="exact"/>
        <w:ind w:left="284" w:right="-6" w:firstLine="567"/>
        <w:rPr>
          <w:color w:val="000000"/>
        </w:rPr>
      </w:pPr>
      <w:r>
        <w:rPr>
          <w:color w:val="000000"/>
        </w:rPr>
        <w:t xml:space="preserve">Построение чертежей </w:t>
      </w:r>
      <w:r>
        <w:rPr>
          <w:color w:val="000000"/>
        </w:rPr>
        <w:t>предметов и деталей согласно требованиям, Г</w:t>
      </w:r>
      <w:r>
        <w:rPr>
          <w:color w:val="000000"/>
        </w:rPr>
        <w:t>ОСТ и ЕСКД</w:t>
      </w:r>
    </w:p>
    <w:p w:rsidR="00223AB9" w:rsidRDefault="00B73147">
      <w:pPr>
        <w:spacing w:after="38" w:line="269" w:lineRule="exact"/>
        <w:ind w:left="284" w:right="-6" w:firstLine="567"/>
        <w:rPr>
          <w:color w:val="000000"/>
        </w:rPr>
      </w:pPr>
      <w:r>
        <w:rPr>
          <w:color w:val="000000"/>
        </w:rPr>
        <w:t>ПК1.4 Владеть основными принципами и приемами работы с конструкторской документацией.</w:t>
      </w:r>
    </w:p>
    <w:p w:rsidR="00223AB9" w:rsidRDefault="00B73147">
      <w:pPr>
        <w:spacing w:after="38" w:line="269" w:lineRule="exact"/>
        <w:ind w:left="284" w:right="-6" w:firstLine="567"/>
        <w:rPr>
          <w:color w:val="000000"/>
        </w:rPr>
      </w:pPr>
      <w:r>
        <w:rPr>
          <w:color w:val="000000"/>
        </w:rPr>
        <w:t xml:space="preserve">ПК1.5 Владеть классическими изобразительными техническими приемами, </w:t>
      </w:r>
      <w:r>
        <w:rPr>
          <w:color w:val="000000"/>
        </w:rPr>
        <w:t>материалами и графическими средствами.</w:t>
      </w:r>
    </w:p>
    <w:p w:rsidR="00223AB9" w:rsidRDefault="00B73147">
      <w:pPr>
        <w:spacing w:after="38" w:line="269" w:lineRule="exact"/>
        <w:ind w:left="284" w:right="-6" w:firstLine="567"/>
        <w:rPr>
          <w:b/>
          <w:color w:val="000000"/>
        </w:rPr>
      </w:pPr>
      <w:r>
        <w:rPr>
          <w:b/>
          <w:color w:val="000000"/>
        </w:rPr>
        <w:t>2. Цель и задачи дисциплины</w:t>
      </w:r>
    </w:p>
    <w:p w:rsidR="00223AB9" w:rsidRDefault="00B73147">
      <w:pPr>
        <w:tabs>
          <w:tab w:val="left" w:pos="7513"/>
        </w:tabs>
        <w:spacing w:line="274" w:lineRule="exact"/>
        <w:ind w:left="134" w:right="-6" w:firstLine="720"/>
        <w:jc w:val="both"/>
        <w:rPr>
          <w:color w:val="000000"/>
        </w:rPr>
      </w:pPr>
      <w:r>
        <w:rPr>
          <w:b/>
          <w:color w:val="000000"/>
        </w:rPr>
        <w:t>Цели и задача дисциплины</w:t>
      </w:r>
      <w:r>
        <w:rPr>
          <w:color w:val="000000"/>
        </w:rPr>
        <w:t xml:space="preserve"> </w:t>
      </w:r>
      <w:r>
        <w:rPr>
          <w:color w:val="000000"/>
        </w:rPr>
        <w:t>- дать учащимся определенную сумму знаний, умений и навыков по черчению, привить способность к их самостоятельному применению.</w:t>
      </w:r>
    </w:p>
    <w:p w:rsidR="00223AB9" w:rsidRDefault="00B73147">
      <w:pPr>
        <w:tabs>
          <w:tab w:val="left" w:pos="7513"/>
        </w:tabs>
        <w:spacing w:line="274" w:lineRule="exact"/>
        <w:ind w:left="134" w:right="-6" w:firstLine="720"/>
        <w:jc w:val="both"/>
        <w:rPr>
          <w:color w:val="000000"/>
        </w:rPr>
      </w:pPr>
      <w:r>
        <w:rPr>
          <w:color w:val="000000"/>
        </w:rPr>
        <w:t xml:space="preserve">В процессе изучения курса учащийся должен научиться: </w:t>
      </w:r>
    </w:p>
    <w:p w:rsidR="00223AB9" w:rsidRDefault="00B73147">
      <w:pPr>
        <w:tabs>
          <w:tab w:val="left" w:pos="7513"/>
        </w:tabs>
        <w:spacing w:line="274" w:lineRule="exact"/>
        <w:ind w:left="134" w:right="-6" w:firstLine="720"/>
        <w:jc w:val="both"/>
        <w:rPr>
          <w:color w:val="000000"/>
        </w:rPr>
      </w:pPr>
      <w:r>
        <w:rPr>
          <w:color w:val="000000"/>
        </w:rPr>
        <w:t>- рациональным приемам работы чертежными инструментами, аккуратности и точн</w:t>
      </w:r>
      <w:r>
        <w:rPr>
          <w:color w:val="000000"/>
        </w:rPr>
        <w:t>ости выполнения чертежей всех разделов программы:</w:t>
      </w:r>
    </w:p>
    <w:p w:rsidR="00223AB9" w:rsidRDefault="00B73147">
      <w:pPr>
        <w:tabs>
          <w:tab w:val="left" w:pos="7513"/>
        </w:tabs>
        <w:spacing w:line="274" w:lineRule="exact"/>
        <w:ind w:left="854" w:right="-6"/>
        <w:rPr>
          <w:color w:val="000000"/>
        </w:rPr>
      </w:pPr>
      <w:r>
        <w:rPr>
          <w:color w:val="000000"/>
        </w:rPr>
        <w:t>- технике написания шрифтов и цифровых обозначений (ГОСТ 2.304 - 81);</w:t>
      </w:r>
    </w:p>
    <w:p w:rsidR="00223AB9" w:rsidRDefault="00B73147">
      <w:pPr>
        <w:tabs>
          <w:tab w:val="left" w:pos="7513"/>
        </w:tabs>
        <w:spacing w:line="274" w:lineRule="exact"/>
        <w:ind w:left="134" w:right="-6" w:firstLine="720"/>
        <w:jc w:val="both"/>
        <w:rPr>
          <w:color w:val="000000"/>
        </w:rPr>
      </w:pPr>
      <w:r>
        <w:rPr>
          <w:color w:val="000000"/>
        </w:rPr>
        <w:t>- компоновать чертежи на листах стандартного формата; анализировать конструктивную форму предметов, в том числе технического характера;</w:t>
      </w:r>
    </w:p>
    <w:p w:rsidR="00223AB9" w:rsidRDefault="00B73147">
      <w:pPr>
        <w:tabs>
          <w:tab w:val="left" w:pos="7513"/>
        </w:tabs>
        <w:spacing w:line="274" w:lineRule="exact"/>
        <w:ind w:left="134" w:right="-6" w:firstLine="720"/>
        <w:jc w:val="both"/>
        <w:rPr>
          <w:color w:val="000000"/>
        </w:rPr>
      </w:pPr>
      <w:r>
        <w:rPr>
          <w:color w:val="000000"/>
        </w:rPr>
        <w:t>- строить проекции предметов по методу прямоугольных (ортогональных), аксонометрических (параллельных) проекций;</w:t>
      </w:r>
    </w:p>
    <w:p w:rsidR="00223AB9" w:rsidRDefault="00B73147">
      <w:pPr>
        <w:tabs>
          <w:tab w:val="left" w:pos="7513"/>
        </w:tabs>
        <w:spacing w:line="274" w:lineRule="exact"/>
        <w:ind w:left="850" w:right="-6"/>
        <w:rPr>
          <w:color w:val="000000"/>
        </w:rPr>
      </w:pPr>
      <w:r>
        <w:rPr>
          <w:color w:val="000000"/>
        </w:rPr>
        <w:t xml:space="preserve">- выполнять эскизы, технические рисунки и рабочие чертежи с моделей и деталей; </w:t>
      </w:r>
    </w:p>
    <w:p w:rsidR="00223AB9" w:rsidRDefault="00B73147">
      <w:pPr>
        <w:tabs>
          <w:tab w:val="left" w:pos="7513"/>
        </w:tabs>
        <w:spacing w:line="274" w:lineRule="exact"/>
        <w:ind w:left="850" w:right="-6"/>
        <w:rPr>
          <w:color w:val="000000"/>
        </w:rPr>
      </w:pPr>
      <w:r>
        <w:rPr>
          <w:color w:val="000000"/>
        </w:rPr>
        <w:t xml:space="preserve">- пользоваться справочной литературой и </w:t>
      </w:r>
      <w:proofErr w:type="spellStart"/>
      <w:r>
        <w:rPr>
          <w:color w:val="000000"/>
        </w:rPr>
        <w:t>ГОСТами</w:t>
      </w:r>
      <w:proofErr w:type="spellEnd"/>
      <w:r>
        <w:rPr>
          <w:color w:val="000000"/>
        </w:rPr>
        <w:t>.</w:t>
      </w:r>
    </w:p>
    <w:p w:rsidR="00223AB9" w:rsidRDefault="00B73147">
      <w:pPr>
        <w:tabs>
          <w:tab w:val="left" w:pos="7513"/>
        </w:tabs>
        <w:spacing w:line="274" w:lineRule="exact"/>
        <w:ind w:left="850" w:right="-6"/>
        <w:rPr>
          <w:color w:val="000000"/>
        </w:rPr>
      </w:pPr>
      <w:r>
        <w:rPr>
          <w:color w:val="000000"/>
        </w:rPr>
        <w:t>- читать несло</w:t>
      </w:r>
      <w:r>
        <w:rPr>
          <w:color w:val="000000"/>
        </w:rPr>
        <w:t>жные чертежи предметов и деталей.</w:t>
      </w:r>
    </w:p>
    <w:p w:rsidR="00223AB9" w:rsidRDefault="00B73147">
      <w:pPr>
        <w:tabs>
          <w:tab w:val="left" w:pos="7513"/>
        </w:tabs>
        <w:ind w:right="-6"/>
        <w:rPr>
          <w:color w:val="000000"/>
        </w:rPr>
      </w:pPr>
      <w:r>
        <w:rPr>
          <w:color w:val="000000"/>
        </w:rPr>
        <w:t>- выполнять чертеж детали по описанию.</w:t>
      </w: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  <w:r>
        <w:rPr>
          <w:color w:val="000000"/>
        </w:rPr>
        <w:t>Целевое назначение курса черчения и начертательной геометрии должно быть направлено на дальнейшее расширение круга интересов учащихся, воспитание у них эстетических потребностей, разв</w:t>
      </w:r>
      <w:r>
        <w:rPr>
          <w:color w:val="000000"/>
        </w:rPr>
        <w:t xml:space="preserve">итие мышления и творческого воображения, памяти, </w:t>
      </w:r>
      <w:r>
        <w:rPr>
          <w:color w:val="000000"/>
        </w:rPr>
        <w:lastRenderedPageBreak/>
        <w:t>художественных способностей, эмоционально-эстетического отношения к действительности.</w:t>
      </w:r>
    </w:p>
    <w:p w:rsidR="00223AB9" w:rsidRDefault="00B73147">
      <w:pPr>
        <w:tabs>
          <w:tab w:val="left" w:pos="7513"/>
        </w:tabs>
        <w:spacing w:line="274" w:lineRule="exact"/>
        <w:ind w:right="-6"/>
        <w:jc w:val="both"/>
        <w:rPr>
          <w:color w:val="000000"/>
        </w:rPr>
      </w:pPr>
      <w:r>
        <w:rPr>
          <w:color w:val="000000"/>
        </w:rPr>
        <w:t xml:space="preserve">Рабочая программа составлена в соответствии с рабочей программой воспитания и календарным планом воспитательной работы. </w:t>
      </w:r>
      <w:hyperlink r:id="rId6" w:history="1">
        <w:r>
          <w:rPr>
            <w:rStyle w:val="a9"/>
          </w:rPr>
          <w:t>http://noki53.ru/about/programma-vospitaniya.php</w:t>
        </w:r>
      </w:hyperlink>
    </w:p>
    <w:p w:rsidR="00223AB9" w:rsidRDefault="00223AB9">
      <w:pPr>
        <w:tabs>
          <w:tab w:val="left" w:pos="7513"/>
        </w:tabs>
        <w:spacing w:line="274" w:lineRule="exact"/>
        <w:ind w:right="-6"/>
        <w:jc w:val="both"/>
        <w:rPr>
          <w:color w:val="000000"/>
        </w:rPr>
      </w:pP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b/>
          <w:color w:val="000000"/>
        </w:rPr>
      </w:pPr>
      <w:r>
        <w:rPr>
          <w:b/>
          <w:color w:val="000000"/>
        </w:rPr>
        <w:t>3. Требования к уровню освоения содержания курса:</w:t>
      </w:r>
    </w:p>
    <w:p w:rsidR="00223AB9" w:rsidRDefault="00223AB9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  <w:r>
        <w:rPr>
          <w:color w:val="000000"/>
        </w:rPr>
        <w:t>В результате изучения дисциплины студент должен:</w:t>
      </w: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i/>
          <w:color w:val="000000"/>
        </w:rPr>
      </w:pPr>
      <w:r>
        <w:rPr>
          <w:i/>
          <w:color w:val="000000"/>
        </w:rPr>
        <w:t>Уметь:</w:t>
      </w: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  <w:r>
        <w:rPr>
          <w:color w:val="000000"/>
        </w:rPr>
        <w:t>- применять теоретические знания по черчению на практике.</w:t>
      </w: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i/>
          <w:color w:val="000000"/>
        </w:rPr>
      </w:pPr>
      <w:r>
        <w:rPr>
          <w:i/>
          <w:color w:val="000000"/>
        </w:rPr>
        <w:t>Знать:</w:t>
      </w:r>
    </w:p>
    <w:p w:rsidR="00223AB9" w:rsidRDefault="00B73147">
      <w:pPr>
        <w:tabs>
          <w:tab w:val="left" w:pos="7513"/>
        </w:tabs>
        <w:spacing w:line="274" w:lineRule="exact"/>
        <w:ind w:left="851" w:right="-6" w:hanging="11"/>
        <w:jc w:val="both"/>
        <w:rPr>
          <w:color w:val="000000"/>
        </w:rPr>
      </w:pPr>
      <w:r>
        <w:rPr>
          <w:color w:val="000000"/>
        </w:rPr>
        <w:t xml:space="preserve">- приемы работы чертежными инструментами, </w:t>
      </w:r>
      <w:r>
        <w:rPr>
          <w:color w:val="000000"/>
        </w:rPr>
        <w:t>аккуратности выполнения чертежей всех разделов программы.</w:t>
      </w: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  <w:r>
        <w:rPr>
          <w:color w:val="000000"/>
        </w:rPr>
        <w:t>- технику написания чертежного шрифта по ГОСТ2.304-81</w:t>
      </w: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  <w:r>
        <w:rPr>
          <w:color w:val="000000"/>
        </w:rPr>
        <w:t>- компоновать чертежи в формат</w:t>
      </w: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  <w:r>
        <w:rPr>
          <w:color w:val="000000"/>
        </w:rPr>
        <w:t>- строить проекции детали в прямоугольной и аксонометрической проекциях.</w:t>
      </w: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  <w:r>
        <w:rPr>
          <w:color w:val="000000"/>
        </w:rPr>
        <w:t>- выполнять рабочие чертежи эскизы и технический рисунок.</w:t>
      </w: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  <w:r>
        <w:rPr>
          <w:color w:val="000000"/>
        </w:rPr>
        <w:t>- читать несложные чертежи и пользоваться справочной литературой.</w:t>
      </w: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  <w:r>
        <w:rPr>
          <w:color w:val="000000"/>
        </w:rPr>
        <w:t>Образовательная деятельность при освоении образовательной п</w:t>
      </w:r>
      <w:r>
        <w:rPr>
          <w:color w:val="000000"/>
        </w:rPr>
        <w:t>рограммы или отдельных ее компонентов организуется в форме практической подготовки.</w:t>
      </w: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  <w:r>
        <w:rPr>
          <w:color w:val="000000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</w:t>
      </w:r>
      <w:r>
        <w:rPr>
          <w:color w:val="000000"/>
        </w:rPr>
        <w:t>дистанционных образовательных технологий:</w:t>
      </w:r>
    </w:p>
    <w:p w:rsidR="00223AB9" w:rsidRDefault="00B73147">
      <w:pPr>
        <w:numPr>
          <w:ilvl w:val="0"/>
          <w:numId w:val="1"/>
        </w:numPr>
        <w:tabs>
          <w:tab w:val="left" w:pos="7513"/>
        </w:tabs>
        <w:spacing w:line="274" w:lineRule="exact"/>
        <w:ind w:right="-6"/>
        <w:jc w:val="both"/>
        <w:rPr>
          <w:color w:val="000000"/>
        </w:rPr>
      </w:pPr>
      <w:r>
        <w:rPr>
          <w:color w:val="000000"/>
        </w:rPr>
        <w:t>электронные дидактические материалы</w:t>
      </w:r>
    </w:p>
    <w:p w:rsidR="00223AB9" w:rsidRDefault="00B73147">
      <w:pPr>
        <w:numPr>
          <w:ilvl w:val="0"/>
          <w:numId w:val="1"/>
        </w:numPr>
        <w:tabs>
          <w:tab w:val="left" w:pos="7513"/>
        </w:tabs>
        <w:spacing w:line="274" w:lineRule="exact"/>
        <w:ind w:right="-6"/>
        <w:jc w:val="both"/>
        <w:rPr>
          <w:color w:val="000000"/>
        </w:rPr>
      </w:pPr>
      <w:r>
        <w:rPr>
          <w:color w:val="000000"/>
        </w:rPr>
        <w:t>образовательные видеофильмы</w:t>
      </w:r>
    </w:p>
    <w:p w:rsidR="00223AB9" w:rsidRDefault="00B73147">
      <w:pPr>
        <w:numPr>
          <w:ilvl w:val="0"/>
          <w:numId w:val="1"/>
        </w:numPr>
        <w:tabs>
          <w:tab w:val="left" w:pos="7513"/>
        </w:tabs>
        <w:spacing w:line="274" w:lineRule="exact"/>
        <w:ind w:right="-6"/>
        <w:jc w:val="both"/>
        <w:rPr>
          <w:color w:val="000000"/>
        </w:rPr>
      </w:pPr>
      <w:r>
        <w:rPr>
          <w:color w:val="000000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223AB9" w:rsidRDefault="00B73147">
      <w:pPr>
        <w:numPr>
          <w:ilvl w:val="0"/>
          <w:numId w:val="1"/>
        </w:numPr>
        <w:tabs>
          <w:tab w:val="left" w:pos="7513"/>
        </w:tabs>
        <w:spacing w:line="274" w:lineRule="exact"/>
        <w:ind w:right="-6"/>
        <w:jc w:val="both"/>
        <w:rPr>
          <w:color w:val="000000"/>
        </w:rPr>
      </w:pPr>
      <w:r>
        <w:rPr>
          <w:color w:val="000000"/>
        </w:rPr>
        <w:t>презентации</w:t>
      </w: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  <w:r>
        <w:rPr>
          <w:color w:val="000000"/>
        </w:rPr>
        <w:t>В зависимости от</w:t>
      </w:r>
      <w:r>
        <w:rPr>
          <w:color w:val="000000"/>
        </w:rPr>
        <w:t xml:space="preserve"> целей занятий могут использоваться электронная почта, социальные сети, </w:t>
      </w:r>
      <w:proofErr w:type="spellStart"/>
      <w:r>
        <w:rPr>
          <w:color w:val="000000"/>
        </w:rPr>
        <w:t>мессенджеры</w:t>
      </w:r>
      <w:proofErr w:type="spellEnd"/>
      <w:r>
        <w:rPr>
          <w:color w:val="000000"/>
        </w:rPr>
        <w:t>.</w:t>
      </w:r>
    </w:p>
    <w:p w:rsidR="00223AB9" w:rsidRDefault="00223AB9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b/>
          <w:color w:val="000000"/>
        </w:rPr>
      </w:pPr>
      <w:r>
        <w:rPr>
          <w:b/>
          <w:color w:val="000000"/>
        </w:rPr>
        <w:t xml:space="preserve">4.Объем дисциплины и виды учебной работы, </w:t>
      </w:r>
      <w:r>
        <w:rPr>
          <w:b/>
          <w:color w:val="000000"/>
        </w:rPr>
        <w:t>отчетность.</w:t>
      </w: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  <w:r>
        <w:rPr>
          <w:color w:val="000000"/>
        </w:rPr>
        <w:t>Форма обучения очная.</w:t>
      </w: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  <w:r>
        <w:rPr>
          <w:color w:val="000000"/>
        </w:rPr>
        <w:t>Максимальная учебная нагрузка- 74 часа, 4 семестр 40 ч., 5 семестр 34 ч.</w:t>
      </w: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  <w:r>
        <w:rPr>
          <w:color w:val="000000"/>
        </w:rPr>
        <w:t>Форма итогового контро</w:t>
      </w:r>
      <w:r>
        <w:rPr>
          <w:color w:val="000000"/>
        </w:rPr>
        <w:t>ля –контрольная работа и дифференцированный зачет по окончании семестра.</w:t>
      </w:r>
    </w:p>
    <w:p w:rsidR="00223AB9" w:rsidRDefault="00223AB9">
      <w:pPr>
        <w:tabs>
          <w:tab w:val="left" w:pos="7513"/>
        </w:tabs>
        <w:spacing w:line="274" w:lineRule="exact"/>
        <w:ind w:left="125" w:right="-6" w:firstLine="715"/>
        <w:jc w:val="both"/>
        <w:rPr>
          <w:color w:val="000000"/>
        </w:rPr>
      </w:pPr>
    </w:p>
    <w:p w:rsidR="00223AB9" w:rsidRDefault="00B73147">
      <w:pPr>
        <w:tabs>
          <w:tab w:val="left" w:pos="7513"/>
        </w:tabs>
        <w:spacing w:line="274" w:lineRule="exact"/>
        <w:ind w:left="125" w:right="-6" w:firstLine="715"/>
        <w:jc w:val="both"/>
        <w:rPr>
          <w:b/>
          <w:color w:val="000000"/>
        </w:rPr>
      </w:pPr>
      <w:r>
        <w:rPr>
          <w:b/>
          <w:color w:val="000000"/>
        </w:rPr>
        <w:t xml:space="preserve">Тематический план 54.02.01 Дизайн(по </w:t>
      </w:r>
      <w:r>
        <w:rPr>
          <w:b/>
          <w:color w:val="000000"/>
        </w:rPr>
        <w:t>отраслям)</w:t>
      </w:r>
    </w:p>
    <w:p w:rsidR="00223AB9" w:rsidRDefault="00223AB9">
      <w:pPr>
        <w:spacing w:line="274" w:lineRule="exact"/>
        <w:ind w:left="125" w:right="-6" w:firstLine="715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2"/>
        <w:gridCol w:w="5598"/>
        <w:gridCol w:w="1080"/>
        <w:gridCol w:w="945"/>
        <w:gridCol w:w="1080"/>
      </w:tblGrid>
      <w:tr w:rsidR="00223AB9">
        <w:trPr>
          <w:trHeight w:val="1449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223AB9">
            <w:pPr>
              <w:ind w:left="106" w:right="-6"/>
              <w:rPr>
                <w:color w:val="000000"/>
              </w:rPr>
            </w:pPr>
          </w:p>
          <w:p w:rsidR="00223AB9" w:rsidRDefault="00223AB9">
            <w:pPr>
              <w:ind w:left="106" w:right="-6"/>
              <w:rPr>
                <w:color w:val="000000"/>
              </w:rPr>
            </w:pPr>
          </w:p>
          <w:p w:rsidR="00223AB9" w:rsidRDefault="00B73147">
            <w:pPr>
              <w:ind w:left="106" w:right="-6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left="437" w:right="-6"/>
              <w:rPr>
                <w:b/>
                <w:color w:val="000000"/>
              </w:rPr>
            </w:pPr>
            <w:r>
              <w:rPr>
                <w:b/>
                <w:color w:val="000000"/>
                <w:spacing w:val="-1"/>
              </w:rPr>
              <w:t>Наименование разделов и тем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278" w:lineRule="exact"/>
              <w:ind w:left="173" w:right="-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Максим. учебная </w:t>
            </w:r>
            <w:r>
              <w:rPr>
                <w:b/>
                <w:color w:val="000000"/>
                <w:spacing w:val="-3"/>
              </w:rPr>
              <w:t>нагрузка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278" w:lineRule="exact"/>
              <w:ind w:left="82" w:right="-6"/>
              <w:rPr>
                <w:b/>
                <w:color w:val="000000"/>
              </w:rPr>
            </w:pPr>
            <w:r>
              <w:rPr>
                <w:b/>
                <w:color w:val="000000"/>
                <w:spacing w:val="-2"/>
              </w:rPr>
              <w:t>Количество аудитор</w:t>
            </w:r>
            <w:r>
              <w:rPr>
                <w:b/>
                <w:color w:val="000000"/>
              </w:rPr>
              <w:t>ных часов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283" w:lineRule="exact"/>
              <w:ind w:left="187" w:right="-6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Самост</w:t>
            </w:r>
            <w:proofErr w:type="spellEnd"/>
            <w:r>
              <w:rPr>
                <w:b/>
                <w:color w:val="000000"/>
              </w:rPr>
              <w:t>. работа</w:t>
            </w:r>
          </w:p>
        </w:tc>
      </w:tr>
      <w:tr w:rsidR="00223AB9">
        <w:trPr>
          <w:trHeight w:hRule="exact" w:val="304"/>
        </w:trPr>
        <w:tc>
          <w:tcPr>
            <w:tcW w:w="9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left="466" w:right="-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семестр</w:t>
            </w:r>
          </w:p>
        </w:tc>
      </w:tr>
      <w:tr w:rsidR="00223AB9">
        <w:trPr>
          <w:trHeight w:hRule="exact" w:val="1209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left="144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283" w:lineRule="exact"/>
              <w:ind w:right="-6" w:firstLine="10"/>
              <w:rPr>
                <w:color w:val="000000"/>
              </w:rPr>
            </w:pPr>
            <w:r>
              <w:rPr>
                <w:color w:val="000000"/>
              </w:rPr>
              <w:t xml:space="preserve">Введение. Цели и </w:t>
            </w:r>
            <w:r>
              <w:rPr>
                <w:color w:val="000000"/>
              </w:rPr>
              <w:t>задачи курса. Общее ознакомление с разделами программы «Черчение». Основные сведения по оформлению технического чертежа. Чертежный шрифт.</w:t>
            </w:r>
          </w:p>
          <w:p w:rsidR="00223AB9" w:rsidRDefault="00223AB9">
            <w:pPr>
              <w:spacing w:line="278" w:lineRule="exact"/>
              <w:ind w:right="-6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</w:tc>
      </w:tr>
      <w:tr w:rsidR="00223AB9">
        <w:trPr>
          <w:trHeight w:hRule="exact" w:val="860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408" w:lineRule="exact"/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283" w:lineRule="exact"/>
              <w:ind w:right="-6" w:firstLine="10"/>
              <w:rPr>
                <w:color w:val="000000"/>
              </w:rPr>
            </w:pPr>
            <w:r>
              <w:rPr>
                <w:color w:val="000000"/>
              </w:rPr>
              <w:t>Геометрические построения. Общие сведения о методах проецирования.</w:t>
            </w:r>
            <w:r>
              <w:rPr>
                <w:color w:val="000000"/>
                <w:spacing w:val="-1"/>
              </w:rPr>
              <w:t xml:space="preserve"> Изображение плоскости на чертеже.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left="461" w:right="-6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</w:tc>
      </w:tr>
      <w:tr w:rsidR="00223AB9">
        <w:trPr>
          <w:trHeight w:hRule="exact" w:val="378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408" w:lineRule="exact"/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283" w:lineRule="exact"/>
              <w:ind w:right="-6" w:firstLine="10"/>
              <w:rPr>
                <w:color w:val="000000"/>
              </w:rPr>
            </w:pPr>
            <w:r>
              <w:rPr>
                <w:color w:val="000000"/>
              </w:rPr>
              <w:t>Сопряжения. Внутреннее и внешнее сопряжение.</w:t>
            </w:r>
          </w:p>
          <w:p w:rsidR="00223AB9" w:rsidRDefault="00223AB9">
            <w:pPr>
              <w:spacing w:line="283" w:lineRule="exact"/>
              <w:ind w:right="-6" w:firstLine="1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left="461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</w:tc>
      </w:tr>
      <w:tr w:rsidR="00223AB9">
        <w:trPr>
          <w:trHeight w:hRule="exact" w:val="590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408" w:lineRule="exact"/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283" w:lineRule="exact"/>
              <w:ind w:right="-6" w:firstLine="10"/>
              <w:rPr>
                <w:color w:val="000000"/>
              </w:rPr>
            </w:pPr>
            <w:r>
              <w:rPr>
                <w:color w:val="000000"/>
                <w:spacing w:val="-1"/>
              </w:rPr>
              <w:t>Аксонометрические проекции. Проекции геометрических тел.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left="461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3AB9">
        <w:trPr>
          <w:trHeight w:hRule="exact" w:val="573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408" w:lineRule="exact"/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283" w:lineRule="exact"/>
              <w:ind w:right="-6" w:firstLine="10"/>
              <w:rPr>
                <w:color w:val="000000"/>
              </w:rPr>
            </w:pPr>
            <w:r>
              <w:rPr>
                <w:color w:val="000000"/>
                <w:spacing w:val="-1"/>
              </w:rPr>
              <w:t>Аксонометрическая проекция группы геометрических тел.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left="461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3AB9">
        <w:trPr>
          <w:trHeight w:hRule="exact" w:val="288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336" w:lineRule="exact"/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left="5" w:right="-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Разрезы. Сечения. Вынесенное и наложенное.</w:t>
            </w:r>
          </w:p>
          <w:p w:rsidR="00223AB9" w:rsidRDefault="00223AB9">
            <w:pPr>
              <w:ind w:left="5" w:right="-6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</w:tc>
      </w:tr>
      <w:tr w:rsidR="00223AB9">
        <w:trPr>
          <w:trHeight w:hRule="exact" w:val="622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336" w:lineRule="exact"/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left="5" w:right="-6"/>
              <w:rPr>
                <w:color w:val="000000"/>
              </w:rPr>
            </w:pPr>
            <w:r>
              <w:rPr>
                <w:color w:val="000000"/>
              </w:rPr>
              <w:t xml:space="preserve">Общие сведения о </w:t>
            </w:r>
            <w:r>
              <w:rPr>
                <w:color w:val="000000"/>
              </w:rPr>
              <w:t xml:space="preserve">строительном черчении. </w:t>
            </w:r>
            <w:r>
              <w:rPr>
                <w:color w:val="000000"/>
              </w:rPr>
              <w:t>Чтение и выполнение рабочих чертежей.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</w:tc>
      </w:tr>
      <w:tr w:rsidR="00223AB9">
        <w:trPr>
          <w:trHeight w:hRule="exact" w:val="85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336" w:lineRule="exact"/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left="5" w:right="-6"/>
              <w:rPr>
                <w:color w:val="000000"/>
              </w:rPr>
            </w:pPr>
            <w:r>
              <w:t>Техническое рисование.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3AB9">
        <w:trPr>
          <w:trHeight w:hRule="exact" w:val="584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336" w:lineRule="exact"/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left="5" w:right="-6"/>
              <w:rPr>
                <w:color w:val="000000"/>
                <w:spacing w:val="-1"/>
              </w:rPr>
            </w:pPr>
            <w:r>
              <w:t>Метод проекций. Комплексный чертеж.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3AB9">
        <w:trPr>
          <w:trHeight w:hRule="exact" w:val="478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223AB9">
            <w:pPr>
              <w:spacing w:line="336" w:lineRule="exact"/>
              <w:ind w:right="-6"/>
              <w:rPr>
                <w:color w:val="000000"/>
              </w:rPr>
            </w:pP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left="5" w:right="-6"/>
              <w:rPr>
                <w:color w:val="000000"/>
              </w:rPr>
            </w:pPr>
            <w:r>
              <w:rPr>
                <w:color w:val="000000"/>
              </w:rPr>
              <w:t xml:space="preserve">Всего: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</w:tc>
      </w:tr>
      <w:tr w:rsidR="00223AB9">
        <w:trPr>
          <w:trHeight w:hRule="exact" w:val="407"/>
        </w:trPr>
        <w:tc>
          <w:tcPr>
            <w:tcW w:w="9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right="-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семестр</w:t>
            </w:r>
          </w:p>
        </w:tc>
      </w:tr>
      <w:tr w:rsidR="00223AB9">
        <w:trPr>
          <w:trHeight w:hRule="exact" w:val="833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336" w:lineRule="exact"/>
              <w:ind w:right="-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left="5" w:right="-6"/>
              <w:rPr>
                <w:color w:val="000000"/>
              </w:rPr>
            </w:pPr>
            <w:r>
              <w:t>План этажа здания. Фасады.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</w:tc>
      </w:tr>
      <w:tr w:rsidR="00223AB9">
        <w:trPr>
          <w:trHeight w:hRule="exact" w:val="833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336" w:lineRule="exact"/>
              <w:ind w:right="-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left="5" w:right="-6"/>
              <w:rPr>
                <w:color w:val="000000"/>
              </w:rPr>
            </w:pPr>
            <w:r>
              <w:rPr>
                <w:color w:val="000000"/>
              </w:rPr>
              <w:t>Общие сведения о перспективе. Развитие теории</w:t>
            </w:r>
            <w:r>
              <w:rPr>
                <w:color w:val="000000"/>
              </w:rPr>
              <w:t xml:space="preserve"> перспективы. Перспектива окружности. </w:t>
            </w:r>
            <w:r>
              <w:rPr>
                <w:color w:val="000000"/>
              </w:rPr>
              <w:t>Перспектива паркетов.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</w:tc>
      </w:tr>
      <w:tr w:rsidR="00223AB9">
        <w:trPr>
          <w:trHeight w:hRule="exact" w:val="833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336" w:lineRule="exact"/>
              <w:ind w:right="-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left="5" w:right="-6"/>
              <w:rPr>
                <w:color w:val="000000"/>
              </w:rPr>
            </w:pPr>
            <w:r>
              <w:t>Основные понятия и терминология перспективы. Перспектива прямых, плоских фигур и геометрических тел.</w:t>
            </w:r>
          </w:p>
          <w:p w:rsidR="00223AB9" w:rsidRDefault="00223AB9">
            <w:pPr>
              <w:ind w:left="5" w:right="-6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</w:tc>
      </w:tr>
      <w:tr w:rsidR="00223AB9">
        <w:trPr>
          <w:trHeight w:hRule="exact" w:val="562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336" w:lineRule="exact"/>
              <w:ind w:right="-6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left="5" w:right="-6"/>
              <w:rPr>
                <w:color w:val="000000"/>
              </w:rPr>
            </w:pPr>
            <w:r>
              <w:t>Построение перспективы на сетке.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</w:tc>
      </w:tr>
      <w:tr w:rsidR="00223AB9">
        <w:trPr>
          <w:trHeight w:hRule="exact" w:val="429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336" w:lineRule="exact"/>
              <w:ind w:right="-6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r>
              <w:rPr>
                <w:color w:val="000000"/>
              </w:rPr>
              <w:t>Линейная перспектива с двумя точками</w:t>
            </w:r>
            <w:r>
              <w:rPr>
                <w:color w:val="000000"/>
              </w:rPr>
              <w:t xml:space="preserve"> схода.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</w:tc>
      </w:tr>
      <w:tr w:rsidR="00223AB9">
        <w:trPr>
          <w:trHeight w:hRule="exact" w:val="586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336" w:lineRule="exact"/>
              <w:ind w:right="-6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left="5" w:right="-6"/>
              <w:rPr>
                <w:color w:val="000000"/>
              </w:rPr>
            </w:pPr>
            <w:r>
              <w:rPr>
                <w:color w:val="000000"/>
              </w:rPr>
              <w:t>Линейная перспектива с тремя точками схода.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</w:tc>
      </w:tr>
      <w:tr w:rsidR="00223AB9">
        <w:trPr>
          <w:trHeight w:hRule="exact" w:val="383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spacing w:line="336" w:lineRule="exact"/>
              <w:ind w:right="-6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left="5" w:right="-6"/>
              <w:rPr>
                <w:color w:val="000000"/>
              </w:rPr>
            </w:pPr>
            <w:r>
              <w:rPr>
                <w:color w:val="000000"/>
              </w:rPr>
              <w:t>Метод архитектора.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</w:tc>
      </w:tr>
      <w:tr w:rsidR="00223AB9">
        <w:trPr>
          <w:trHeight w:hRule="exact" w:val="45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223AB9">
            <w:pPr>
              <w:spacing w:line="336" w:lineRule="exact"/>
              <w:ind w:right="-6"/>
              <w:rPr>
                <w:color w:val="000000"/>
              </w:rPr>
            </w:pP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left="5" w:right="-6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223AB9">
            <w:pPr>
              <w:ind w:right="-6"/>
              <w:jc w:val="center"/>
              <w:rPr>
                <w:color w:val="000000"/>
              </w:rPr>
            </w:pPr>
          </w:p>
        </w:tc>
      </w:tr>
      <w:tr w:rsidR="00223AB9">
        <w:trPr>
          <w:trHeight w:hRule="exact" w:val="45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223AB9">
            <w:pPr>
              <w:spacing w:line="336" w:lineRule="exact"/>
              <w:ind w:right="-6"/>
              <w:rPr>
                <w:color w:val="000000"/>
              </w:rPr>
            </w:pP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223AB9">
            <w:pPr>
              <w:ind w:left="5" w:right="-6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23AB9" w:rsidRDefault="00B73147">
            <w:pPr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223AB9" w:rsidRDefault="00223AB9">
      <w:pPr>
        <w:ind w:right="-6"/>
        <w:rPr>
          <w:color w:val="000000"/>
        </w:rPr>
      </w:pPr>
    </w:p>
    <w:p w:rsidR="00223AB9" w:rsidRDefault="00B73147">
      <w:pPr>
        <w:ind w:left="426" w:right="-6"/>
        <w:rPr>
          <w:b/>
          <w:color w:val="000000"/>
        </w:rPr>
      </w:pPr>
      <w:r>
        <w:rPr>
          <w:b/>
          <w:color w:val="000000"/>
        </w:rPr>
        <w:t xml:space="preserve">5. Содержание дисциплины и требования к формами содержанию </w:t>
      </w:r>
      <w:r>
        <w:rPr>
          <w:b/>
          <w:color w:val="000000"/>
        </w:rPr>
        <w:t>текущего и итогового контроля.</w:t>
      </w:r>
    </w:p>
    <w:p w:rsidR="00223AB9" w:rsidRDefault="00223AB9">
      <w:pPr>
        <w:ind w:left="1230" w:right="-6"/>
        <w:rPr>
          <w:b/>
          <w:color w:val="000000"/>
        </w:rPr>
      </w:pPr>
    </w:p>
    <w:p w:rsidR="00223AB9" w:rsidRDefault="00B73147">
      <w:pPr>
        <w:ind w:left="426" w:right="-6"/>
        <w:rPr>
          <w:b/>
          <w:color w:val="000000"/>
        </w:rPr>
      </w:pPr>
      <w:r>
        <w:rPr>
          <w:b/>
          <w:color w:val="000000"/>
        </w:rPr>
        <w:t>Содержание дисциплины:</w:t>
      </w:r>
    </w:p>
    <w:p w:rsidR="00223AB9" w:rsidRDefault="00B73147">
      <w:pPr>
        <w:ind w:left="1230" w:right="-6"/>
        <w:rPr>
          <w:b/>
          <w:color w:val="000000"/>
        </w:rPr>
      </w:pPr>
      <w:r>
        <w:rPr>
          <w:b/>
          <w:color w:val="000000"/>
        </w:rPr>
        <w:t>1 семестр</w:t>
      </w:r>
    </w:p>
    <w:p w:rsidR="00223AB9" w:rsidRDefault="00B73147">
      <w:pPr>
        <w:numPr>
          <w:ilvl w:val="0"/>
          <w:numId w:val="2"/>
        </w:numPr>
      </w:pPr>
      <w:r>
        <w:t xml:space="preserve">Введение. </w:t>
      </w:r>
      <w:r>
        <w:t>Цели и задачи курса. Общее ознакомление с разделами программы «Черчение». Основные сведения по оформлению технического чертежа. Чертежный шрифт.</w:t>
      </w:r>
    </w:p>
    <w:p w:rsidR="00223AB9" w:rsidRDefault="00B73147">
      <w:pPr>
        <w:numPr>
          <w:ilvl w:val="0"/>
          <w:numId w:val="2"/>
        </w:numPr>
      </w:pPr>
      <w:r>
        <w:t>Геометрические построения. Общие сведения о методах проецирования. Изображение плоскости на чертеже.</w:t>
      </w:r>
    </w:p>
    <w:p w:rsidR="00223AB9" w:rsidRDefault="00B73147">
      <w:pPr>
        <w:numPr>
          <w:ilvl w:val="0"/>
          <w:numId w:val="2"/>
        </w:numPr>
      </w:pPr>
      <w:r>
        <w:t>Сопряжения</w:t>
      </w:r>
      <w:r>
        <w:t>. Внутреннее и внешнее сопряжение.</w:t>
      </w:r>
    </w:p>
    <w:p w:rsidR="00223AB9" w:rsidRDefault="00B73147">
      <w:pPr>
        <w:numPr>
          <w:ilvl w:val="0"/>
          <w:numId w:val="2"/>
        </w:numPr>
      </w:pPr>
      <w:r>
        <w:lastRenderedPageBreak/>
        <w:t>Аксонометрические проекции. Проекции геометрических тел.</w:t>
      </w:r>
    </w:p>
    <w:p w:rsidR="00223AB9" w:rsidRDefault="00B73147">
      <w:pPr>
        <w:numPr>
          <w:ilvl w:val="0"/>
          <w:numId w:val="2"/>
        </w:numPr>
      </w:pPr>
      <w:r>
        <w:t>Аксонометрическая проекция группы геометрических тел.</w:t>
      </w:r>
    </w:p>
    <w:p w:rsidR="00223AB9" w:rsidRDefault="00B73147">
      <w:pPr>
        <w:numPr>
          <w:ilvl w:val="0"/>
          <w:numId w:val="2"/>
        </w:numPr>
      </w:pPr>
      <w:r>
        <w:t>Разрезы. Сечения. Вынесенное и наложенное.</w:t>
      </w:r>
    </w:p>
    <w:p w:rsidR="00223AB9" w:rsidRDefault="00B73147">
      <w:pPr>
        <w:numPr>
          <w:ilvl w:val="0"/>
          <w:numId w:val="2"/>
        </w:numPr>
      </w:pPr>
      <w:r>
        <w:t xml:space="preserve">Общие сведения о строительном черчении. </w:t>
      </w:r>
      <w:r>
        <w:t xml:space="preserve">Чтение и выполнение рабочих </w:t>
      </w:r>
      <w:r>
        <w:t>чертежей.</w:t>
      </w:r>
    </w:p>
    <w:p w:rsidR="00223AB9" w:rsidRDefault="00B73147">
      <w:pPr>
        <w:numPr>
          <w:ilvl w:val="0"/>
          <w:numId w:val="2"/>
        </w:numPr>
      </w:pPr>
      <w:r>
        <w:t>Техническое рисование.</w:t>
      </w:r>
    </w:p>
    <w:p w:rsidR="00223AB9" w:rsidRDefault="00B73147">
      <w:pPr>
        <w:numPr>
          <w:ilvl w:val="0"/>
          <w:numId w:val="2"/>
        </w:numPr>
      </w:pPr>
      <w:r>
        <w:t>Метод проекций. Комплексный чертеж.</w:t>
      </w:r>
    </w:p>
    <w:p w:rsidR="00223AB9" w:rsidRDefault="00B73147">
      <w:pPr>
        <w:ind w:left="1276" w:right="-6"/>
        <w:rPr>
          <w:b/>
          <w:color w:val="000000"/>
        </w:rPr>
      </w:pPr>
      <w:r>
        <w:rPr>
          <w:b/>
          <w:color w:val="000000"/>
        </w:rPr>
        <w:t>2 семестр</w:t>
      </w:r>
    </w:p>
    <w:p w:rsidR="00223AB9" w:rsidRDefault="00B73147">
      <w:pPr>
        <w:numPr>
          <w:ilvl w:val="0"/>
          <w:numId w:val="3"/>
        </w:numPr>
      </w:pPr>
      <w:r>
        <w:t>План этажа здания. Фасады.</w:t>
      </w:r>
    </w:p>
    <w:p w:rsidR="00223AB9" w:rsidRDefault="00B73147">
      <w:pPr>
        <w:numPr>
          <w:ilvl w:val="0"/>
          <w:numId w:val="3"/>
        </w:numPr>
      </w:pPr>
      <w:r>
        <w:t>Общие сведения о перспективе. Развитие теории перспективы. Перспектива окружности. Перспектива паркетов.</w:t>
      </w:r>
    </w:p>
    <w:p w:rsidR="00223AB9" w:rsidRDefault="00B73147">
      <w:pPr>
        <w:numPr>
          <w:ilvl w:val="0"/>
          <w:numId w:val="3"/>
        </w:numPr>
      </w:pPr>
      <w:r>
        <w:t xml:space="preserve">Основные понятия и терминология перспективы. </w:t>
      </w:r>
      <w:r>
        <w:t>Перспектива прямых, плоских фигур и геометрических тел.</w:t>
      </w:r>
    </w:p>
    <w:p w:rsidR="00223AB9" w:rsidRDefault="00B73147">
      <w:pPr>
        <w:numPr>
          <w:ilvl w:val="0"/>
          <w:numId w:val="3"/>
        </w:numPr>
      </w:pPr>
      <w:r>
        <w:t>Построение перспективы на сетке.</w:t>
      </w:r>
    </w:p>
    <w:p w:rsidR="00223AB9" w:rsidRDefault="00B73147">
      <w:pPr>
        <w:numPr>
          <w:ilvl w:val="0"/>
          <w:numId w:val="3"/>
        </w:numPr>
      </w:pPr>
      <w:r>
        <w:t>Линейная перспектива с двумя точками схода.</w:t>
      </w:r>
    </w:p>
    <w:p w:rsidR="00223AB9" w:rsidRDefault="00B73147">
      <w:pPr>
        <w:numPr>
          <w:ilvl w:val="0"/>
          <w:numId w:val="3"/>
        </w:numPr>
      </w:pPr>
      <w:r>
        <w:t>Линейная перспектива с тремя точками схода.</w:t>
      </w:r>
    </w:p>
    <w:p w:rsidR="00223AB9" w:rsidRDefault="00B73147">
      <w:pPr>
        <w:numPr>
          <w:ilvl w:val="0"/>
          <w:numId w:val="3"/>
        </w:numPr>
      </w:pPr>
      <w:r>
        <w:t>Метод архитектора.</w:t>
      </w:r>
    </w:p>
    <w:p w:rsidR="00223AB9" w:rsidRDefault="00223AB9">
      <w:pPr>
        <w:ind w:left="567" w:right="-6"/>
        <w:rPr>
          <w:color w:val="000000"/>
        </w:rPr>
      </w:pPr>
    </w:p>
    <w:p w:rsidR="00223AB9" w:rsidRDefault="00223AB9">
      <w:pPr>
        <w:ind w:left="567" w:right="-6"/>
        <w:rPr>
          <w:color w:val="000000"/>
        </w:rPr>
      </w:pPr>
    </w:p>
    <w:p w:rsidR="00223AB9" w:rsidRDefault="00B73147">
      <w:pPr>
        <w:ind w:left="567" w:right="-6"/>
        <w:rPr>
          <w:color w:val="000000"/>
        </w:rPr>
      </w:pPr>
      <w:r>
        <w:rPr>
          <w:color w:val="000000"/>
        </w:rPr>
        <w:t xml:space="preserve">Самостоятельная работа выполняется по окончании темы </w:t>
      </w:r>
      <w:r>
        <w:rPr>
          <w:color w:val="000000"/>
        </w:rPr>
        <w:t>пройденного материала. На формате А4.</w:t>
      </w:r>
    </w:p>
    <w:p w:rsidR="00223AB9" w:rsidRDefault="00B73147">
      <w:pPr>
        <w:ind w:left="567" w:right="-6"/>
        <w:rPr>
          <w:color w:val="000000"/>
        </w:rPr>
      </w:pPr>
      <w:r>
        <w:rPr>
          <w:color w:val="000000"/>
        </w:rPr>
        <w:t>Контроль помогает проследить реализацию требований к уровню квалификации студента. Готовность к профессиональной деятельности.</w:t>
      </w:r>
    </w:p>
    <w:p w:rsidR="00223AB9" w:rsidRDefault="00B73147">
      <w:pPr>
        <w:ind w:left="567" w:right="-6"/>
        <w:rPr>
          <w:color w:val="000000"/>
        </w:rPr>
      </w:pPr>
      <w:r>
        <w:rPr>
          <w:color w:val="000000"/>
        </w:rPr>
        <w:t>Промежуточный контроль- позволяет определить качество освоения студентами учебного материал</w:t>
      </w:r>
      <w:r>
        <w:rPr>
          <w:color w:val="000000"/>
        </w:rPr>
        <w:t>а по разделам, темам. Комплекс заданий составляет работы с постепенным усложнением задания.</w:t>
      </w:r>
    </w:p>
    <w:p w:rsidR="00223AB9" w:rsidRDefault="00B73147">
      <w:pPr>
        <w:ind w:left="567" w:right="-6"/>
        <w:rPr>
          <w:color w:val="000000"/>
        </w:rPr>
      </w:pPr>
      <w:r>
        <w:rPr>
          <w:color w:val="000000"/>
        </w:rPr>
        <w:t>Оценка имеет образовательное и воспитательное значение. Отвечает следующим требованиям:</w:t>
      </w:r>
    </w:p>
    <w:p w:rsidR="00223AB9" w:rsidRDefault="00B73147">
      <w:pPr>
        <w:numPr>
          <w:ilvl w:val="0"/>
          <w:numId w:val="4"/>
        </w:numPr>
        <w:ind w:right="-6"/>
        <w:rPr>
          <w:color w:val="000000"/>
        </w:rPr>
      </w:pPr>
      <w:r>
        <w:rPr>
          <w:color w:val="000000"/>
        </w:rPr>
        <w:t>объективность</w:t>
      </w:r>
    </w:p>
    <w:p w:rsidR="00223AB9" w:rsidRDefault="00B73147">
      <w:pPr>
        <w:numPr>
          <w:ilvl w:val="0"/>
          <w:numId w:val="4"/>
        </w:numPr>
        <w:ind w:right="-6"/>
        <w:rPr>
          <w:color w:val="000000"/>
        </w:rPr>
      </w:pPr>
      <w:r>
        <w:rPr>
          <w:color w:val="000000"/>
        </w:rPr>
        <w:t>индивидуальности характера студента</w:t>
      </w:r>
    </w:p>
    <w:p w:rsidR="00223AB9" w:rsidRDefault="00B73147">
      <w:pPr>
        <w:numPr>
          <w:ilvl w:val="0"/>
          <w:numId w:val="4"/>
        </w:numPr>
        <w:ind w:right="-6"/>
        <w:rPr>
          <w:color w:val="000000"/>
        </w:rPr>
      </w:pPr>
      <w:r>
        <w:rPr>
          <w:color w:val="000000"/>
        </w:rPr>
        <w:t>гласности</w:t>
      </w:r>
    </w:p>
    <w:p w:rsidR="00223AB9" w:rsidRDefault="00B73147">
      <w:pPr>
        <w:numPr>
          <w:ilvl w:val="0"/>
          <w:numId w:val="4"/>
        </w:numPr>
        <w:ind w:right="-6"/>
        <w:rPr>
          <w:color w:val="000000"/>
        </w:rPr>
      </w:pPr>
      <w:r>
        <w:rPr>
          <w:color w:val="000000"/>
        </w:rPr>
        <w:t>обоснованности</w:t>
      </w:r>
    </w:p>
    <w:p w:rsidR="00223AB9" w:rsidRDefault="00B73147">
      <w:pPr>
        <w:ind w:left="567" w:right="-6"/>
        <w:rPr>
          <w:color w:val="000000"/>
        </w:rPr>
      </w:pPr>
      <w:r>
        <w:rPr>
          <w:color w:val="000000"/>
        </w:rPr>
        <w:t>«</w:t>
      </w:r>
      <w:r>
        <w:rPr>
          <w:color w:val="000000"/>
        </w:rPr>
        <w:t>Отлично» качественное выполнение задания согласно требованиям гост.</w:t>
      </w:r>
    </w:p>
    <w:p w:rsidR="00223AB9" w:rsidRDefault="00B73147">
      <w:pPr>
        <w:ind w:left="567" w:right="-6"/>
        <w:rPr>
          <w:color w:val="000000"/>
        </w:rPr>
      </w:pPr>
      <w:r>
        <w:rPr>
          <w:color w:val="000000"/>
        </w:rPr>
        <w:t>«Хорошо» имеются ошибки графического характера.</w:t>
      </w:r>
    </w:p>
    <w:p w:rsidR="00223AB9" w:rsidRDefault="00B73147">
      <w:pPr>
        <w:ind w:left="567" w:right="-6"/>
        <w:rPr>
          <w:color w:val="000000"/>
        </w:rPr>
      </w:pPr>
      <w:r>
        <w:rPr>
          <w:color w:val="000000"/>
        </w:rPr>
        <w:t xml:space="preserve">«Удовлетворительно» недостаточное владение графическим исполнением. </w:t>
      </w:r>
    </w:p>
    <w:p w:rsidR="00223AB9" w:rsidRDefault="00B73147">
      <w:pPr>
        <w:ind w:left="567" w:right="-6"/>
        <w:rPr>
          <w:color w:val="000000"/>
        </w:rPr>
      </w:pPr>
      <w:r>
        <w:rPr>
          <w:color w:val="000000"/>
        </w:rPr>
        <w:t>Нарушение правил выполнения и оформления чертежа.</w:t>
      </w:r>
    </w:p>
    <w:p w:rsidR="00223AB9" w:rsidRDefault="00B73147">
      <w:pPr>
        <w:ind w:left="567" w:right="-6"/>
        <w:rPr>
          <w:color w:val="000000"/>
        </w:rPr>
      </w:pPr>
      <w:r>
        <w:rPr>
          <w:color w:val="000000"/>
        </w:rPr>
        <w:t>«Неудовлетворительно»</w:t>
      </w:r>
      <w:r>
        <w:rPr>
          <w:color w:val="000000"/>
        </w:rPr>
        <w:t xml:space="preserve"> неумение применить знания на практике.</w:t>
      </w:r>
    </w:p>
    <w:p w:rsidR="00223AB9" w:rsidRDefault="00223AB9">
      <w:pPr>
        <w:ind w:left="567" w:right="-6"/>
        <w:rPr>
          <w:color w:val="000000"/>
        </w:rPr>
      </w:pPr>
    </w:p>
    <w:p w:rsidR="00223AB9" w:rsidRDefault="00B73147">
      <w:pPr>
        <w:ind w:right="-6"/>
        <w:rPr>
          <w:b/>
          <w:color w:val="000000"/>
        </w:rPr>
      </w:pPr>
      <w:r>
        <w:rPr>
          <w:b/>
          <w:color w:val="000000"/>
        </w:rPr>
        <w:t>6.Учебно- методическое и информационное обеспечение дисциплины.</w:t>
      </w:r>
    </w:p>
    <w:p w:rsidR="00223AB9" w:rsidRDefault="00223AB9">
      <w:pPr>
        <w:ind w:right="-6"/>
        <w:rPr>
          <w:b/>
          <w:color w:val="000000"/>
        </w:rPr>
      </w:pPr>
    </w:p>
    <w:p w:rsidR="00223AB9" w:rsidRDefault="00B73147">
      <w: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</w:t>
      </w:r>
      <w:r>
        <w:t xml:space="preserve">мендованные ФУМО, для использования в образовательном процессе. </w:t>
      </w:r>
    </w:p>
    <w:p w:rsidR="00223AB9" w:rsidRDefault="00223AB9"/>
    <w:p w:rsidR="00223AB9" w:rsidRDefault="00B73147">
      <w:pPr>
        <w:rPr>
          <w:b/>
        </w:rPr>
      </w:pPr>
      <w:r>
        <w:rPr>
          <w:b/>
        </w:rPr>
        <w:t>Основная литература</w:t>
      </w:r>
    </w:p>
    <w:p w:rsidR="00223AB9" w:rsidRDefault="00B73147">
      <w:pPr>
        <w:numPr>
          <w:ilvl w:val="0"/>
          <w:numId w:val="5"/>
        </w:numPr>
      </w:pPr>
      <w:proofErr w:type="spellStart"/>
      <w:r>
        <w:t>Чекмарев</w:t>
      </w:r>
      <w:proofErr w:type="spellEnd"/>
      <w:r>
        <w:t xml:space="preserve"> А. А. Начертательная геометрия и черчение : учебник для СПО / </w:t>
      </w:r>
      <w:proofErr w:type="spellStart"/>
      <w:r>
        <w:t>А.А.Чекмарев</w:t>
      </w:r>
      <w:proofErr w:type="spellEnd"/>
      <w:r>
        <w:t xml:space="preserve">. — 7-е изд., </w:t>
      </w:r>
      <w:proofErr w:type="spellStart"/>
      <w:r>
        <w:t>испр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>, 2021. — 423 с. — (Профессиона</w:t>
      </w:r>
      <w:r>
        <w:t xml:space="preserve">льное образование). — URL: https: // </w:t>
      </w:r>
      <w:proofErr w:type="spellStart"/>
      <w:r>
        <w:t>urait.ru</w:t>
      </w:r>
      <w:proofErr w:type="spellEnd"/>
      <w:r>
        <w:t>. — Режим доступа: по подписке.</w:t>
      </w:r>
    </w:p>
    <w:p w:rsidR="00223AB9" w:rsidRDefault="00B73147">
      <w:pPr>
        <w:numPr>
          <w:ilvl w:val="0"/>
          <w:numId w:val="5"/>
        </w:numPr>
      </w:pPr>
      <w:proofErr w:type="spellStart"/>
      <w:r>
        <w:t>Короев</w:t>
      </w:r>
      <w:proofErr w:type="spellEnd"/>
      <w:r>
        <w:t xml:space="preserve"> Ю. И. Начертательная геометрия : учебник / Ю. И. </w:t>
      </w:r>
      <w:proofErr w:type="spellStart"/>
      <w:r>
        <w:t>Короев</w:t>
      </w:r>
      <w:proofErr w:type="spellEnd"/>
      <w:r>
        <w:t xml:space="preserve">. — Москва : </w:t>
      </w:r>
      <w:proofErr w:type="spellStart"/>
      <w:r>
        <w:t>КноРус</w:t>
      </w:r>
      <w:proofErr w:type="spellEnd"/>
      <w:r>
        <w:t xml:space="preserve">, 2021. — 422 с. — (Среднее профессиональное образование). — URL : https://www.book.ru. — Режим </w:t>
      </w:r>
      <w:r>
        <w:t>доступа: по подписке.</w:t>
      </w:r>
    </w:p>
    <w:p w:rsidR="00223AB9" w:rsidRDefault="00223AB9"/>
    <w:p w:rsidR="00223AB9" w:rsidRDefault="00B73147">
      <w:pPr>
        <w:numPr>
          <w:ilvl w:val="0"/>
          <w:numId w:val="5"/>
        </w:numPr>
      </w:pPr>
      <w:r>
        <w:lastRenderedPageBreak/>
        <w:t xml:space="preserve">Куликов В. П. Инженерная графика : учебник / В.П. Куликов. — Москва : </w:t>
      </w:r>
      <w:proofErr w:type="spellStart"/>
      <w:r>
        <w:t>КноРус</w:t>
      </w:r>
      <w:proofErr w:type="spellEnd"/>
      <w:r>
        <w:t xml:space="preserve">, 2020. — 284 с.— (Среднее профессиональное образование). — URL: https://www.book.ru. — Режим доступа: по подписке. </w:t>
      </w:r>
    </w:p>
    <w:p w:rsidR="00223AB9" w:rsidRDefault="00B73147">
      <w:pPr>
        <w:numPr>
          <w:ilvl w:val="0"/>
          <w:numId w:val="5"/>
        </w:numPr>
      </w:pPr>
      <w:r>
        <w:t>Георгиевский О.В. Инженерная графика для</w:t>
      </w:r>
      <w:r>
        <w:t xml:space="preserve"> строителей : учебник / О.В. Георгиевский. —Москва : </w:t>
      </w:r>
      <w:proofErr w:type="spellStart"/>
      <w:r>
        <w:t>Кнорус</w:t>
      </w:r>
      <w:proofErr w:type="spellEnd"/>
      <w:r>
        <w:t xml:space="preserve">, 2021. — 220 с. — (Среднее профессиональное образование). — URL:https://www.book.ru. — Режим доступа: по подписке. </w:t>
      </w:r>
    </w:p>
    <w:p w:rsidR="00223AB9" w:rsidRDefault="00B73147">
      <w:pPr>
        <w:numPr>
          <w:ilvl w:val="0"/>
          <w:numId w:val="5"/>
        </w:numPr>
      </w:pPr>
      <w:proofErr w:type="spellStart"/>
      <w:r>
        <w:t>Скакова</w:t>
      </w:r>
      <w:proofErr w:type="spellEnd"/>
      <w:r>
        <w:t xml:space="preserve"> А. Г. Рисунок и живопись : учебник для СПО / А. Г. </w:t>
      </w:r>
      <w:proofErr w:type="spellStart"/>
      <w:r>
        <w:t>Скакова</w:t>
      </w:r>
      <w:proofErr w:type="spellEnd"/>
      <w:r>
        <w:t>. — Москва Изд</w:t>
      </w:r>
      <w:r>
        <w:t xml:space="preserve">ательство </w:t>
      </w:r>
      <w:proofErr w:type="spellStart"/>
      <w:r>
        <w:t>Юрайт</w:t>
      </w:r>
      <w:proofErr w:type="spellEnd"/>
      <w:r>
        <w:t xml:space="preserve">, 2020. — 164 с. — (Профессиональное образование). — URL: https: // </w:t>
      </w:r>
      <w:proofErr w:type="spellStart"/>
      <w:r>
        <w:t>urait.ru</w:t>
      </w:r>
      <w:proofErr w:type="spellEnd"/>
      <w:r>
        <w:t>. — Режим доступа: по подписке.</w:t>
      </w:r>
    </w:p>
    <w:p w:rsidR="00223AB9" w:rsidRDefault="00B73147">
      <w:pPr>
        <w:numPr>
          <w:ilvl w:val="0"/>
          <w:numId w:val="5"/>
        </w:numPr>
      </w:pPr>
      <w:r>
        <w:t xml:space="preserve">Жабинский В. И. Рисунок : учебное пособие / В. И. Жабинский, А. В. </w:t>
      </w:r>
      <w:proofErr w:type="spellStart"/>
      <w:r>
        <w:t>Винтова</w:t>
      </w:r>
      <w:proofErr w:type="spellEnd"/>
      <w:r>
        <w:t xml:space="preserve">. – Москва : НИЦ ИНФРА - М, 2021. - 256 с. — (Среднее </w:t>
      </w:r>
      <w:r>
        <w:t>профессиональное образование). — URL :</w:t>
      </w:r>
      <w:proofErr w:type="spellStart"/>
      <w:r>
        <w:t>http</w:t>
      </w:r>
      <w:proofErr w:type="spellEnd"/>
      <w:r>
        <w:t>://znanium.com. — Режим доступа: по подписке.</w:t>
      </w:r>
    </w:p>
    <w:p w:rsidR="00223AB9" w:rsidRDefault="00B73147">
      <w:pPr>
        <w:numPr>
          <w:ilvl w:val="0"/>
          <w:numId w:val="5"/>
        </w:numPr>
      </w:pPr>
      <w:r>
        <w:t>Пресняков М. А. Перспектива : учебное пособие / М. А. Пресняков. — Москва : ФОРУМ :ИНФРА - М, 2020. — 112 с. — (Среднее профессиональное образование). — URL: http://zna</w:t>
      </w:r>
      <w:r>
        <w:t>nium.com. — Режим доступа: по подписке.</w:t>
      </w:r>
    </w:p>
    <w:p w:rsidR="00223AB9" w:rsidRDefault="00B73147">
      <w:pPr>
        <w:numPr>
          <w:ilvl w:val="0"/>
          <w:numId w:val="5"/>
        </w:numPr>
      </w:pPr>
      <w:r>
        <w:t>Неклюдова Т. П. Рисунок : учебное пособие / Т. П. Неклюдова, Н. В. Лесной ; Южный</w:t>
      </w:r>
    </w:p>
    <w:p w:rsidR="00223AB9" w:rsidRDefault="00B73147">
      <w:pPr>
        <w:ind w:left="425"/>
      </w:pPr>
      <w:r>
        <w:t>федеральный университет. - Ростов-на-Дону ; Таганрог : Издательство Южного федерального университета, 2017. - 260 с. - URL: https://zn</w:t>
      </w:r>
      <w:r>
        <w:t>anium.com. — Режим доступа: по подписке.</w:t>
      </w:r>
    </w:p>
    <w:p w:rsidR="00223AB9" w:rsidRDefault="00B73147">
      <w:pPr>
        <w:rPr>
          <w:b/>
        </w:rPr>
      </w:pPr>
      <w:r>
        <w:rPr>
          <w:b/>
        </w:rPr>
        <w:t>Дополнительная литература</w:t>
      </w:r>
    </w:p>
    <w:p w:rsidR="00223AB9" w:rsidRDefault="00B73147">
      <w:pPr>
        <w:numPr>
          <w:ilvl w:val="0"/>
          <w:numId w:val="6"/>
        </w:numPr>
      </w:pPr>
      <w:r>
        <w:t xml:space="preserve">Березина Н. А. Инженерная графика : учебное пособие / Н.А. Березина. – Москва : </w:t>
      </w:r>
      <w:proofErr w:type="spellStart"/>
      <w:r>
        <w:t>Альфа-М</w:t>
      </w:r>
      <w:proofErr w:type="spellEnd"/>
      <w:r>
        <w:t xml:space="preserve">, НИЦ ИНФРА-М, 2020. - 271 с. — (Среднее профессиональное образование). — URL: https://www.book.ru. — </w:t>
      </w:r>
      <w:r>
        <w:t xml:space="preserve">Режим доступа: по подписке. </w:t>
      </w:r>
    </w:p>
    <w:p w:rsidR="00223AB9" w:rsidRDefault="00B73147">
      <w:pPr>
        <w:numPr>
          <w:ilvl w:val="0"/>
          <w:numId w:val="6"/>
        </w:numPr>
      </w:pPr>
      <w:r>
        <w:t xml:space="preserve">Березина Н. А. Инженерная графика: учебное пособие / Н.А. Березина. - Москва: </w:t>
      </w:r>
      <w:proofErr w:type="spellStart"/>
      <w:r>
        <w:t>Альфа-М</w:t>
      </w:r>
      <w:proofErr w:type="spellEnd"/>
      <w:r>
        <w:t xml:space="preserve">, НИЦ ИНФРА-М, 2018. - 271 с. — (Среднее профессиональное образование). – 50 экз. </w:t>
      </w:r>
    </w:p>
    <w:p w:rsidR="00223AB9" w:rsidRDefault="00B73147">
      <w:pPr>
        <w:numPr>
          <w:ilvl w:val="0"/>
          <w:numId w:val="6"/>
        </w:numPr>
      </w:pPr>
      <w:proofErr w:type="spellStart"/>
      <w:r>
        <w:t>Чекмарев</w:t>
      </w:r>
      <w:proofErr w:type="spellEnd"/>
      <w:r>
        <w:t xml:space="preserve"> А. А. Черчение. Справочник : учебное пособие для С</w:t>
      </w:r>
      <w:r>
        <w:t xml:space="preserve">ПО / А. А. </w:t>
      </w:r>
      <w:proofErr w:type="spellStart"/>
      <w:r>
        <w:t>Чекмарев</w:t>
      </w:r>
      <w:proofErr w:type="spellEnd"/>
      <w:r>
        <w:t>,</w:t>
      </w:r>
    </w:p>
    <w:p w:rsidR="00223AB9" w:rsidRDefault="00B73147">
      <w:pPr>
        <w:numPr>
          <w:ilvl w:val="0"/>
          <w:numId w:val="6"/>
        </w:numPr>
      </w:pPr>
      <w:r>
        <w:t xml:space="preserve">В. К. Осипов. — 9-е изд., </w:t>
      </w:r>
      <w:proofErr w:type="spellStart"/>
      <w:r>
        <w:t>испр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 xml:space="preserve">, 2020. — 359 с. — (Профессиональное образование). — URL: https: // </w:t>
      </w:r>
      <w:proofErr w:type="spellStart"/>
      <w:r>
        <w:t>urait.ru</w:t>
      </w:r>
      <w:proofErr w:type="spellEnd"/>
      <w:r>
        <w:t>. — Режим доступа: по подписке.</w:t>
      </w:r>
    </w:p>
    <w:p w:rsidR="00223AB9" w:rsidRDefault="00B73147">
      <w:pPr>
        <w:numPr>
          <w:ilvl w:val="0"/>
          <w:numId w:val="6"/>
        </w:numPr>
      </w:pPr>
      <w:r>
        <w:t>Константинов А. В. Начертательная геометрия : учебное пособ</w:t>
      </w:r>
      <w:r>
        <w:t>ие для СПО /</w:t>
      </w:r>
    </w:p>
    <w:p w:rsidR="00223AB9" w:rsidRDefault="00B73147">
      <w:pPr>
        <w:numPr>
          <w:ilvl w:val="0"/>
          <w:numId w:val="6"/>
        </w:numPr>
      </w:pPr>
      <w:r>
        <w:t xml:space="preserve">А. В. Константинов. — Москва : Издательство </w:t>
      </w:r>
      <w:proofErr w:type="spellStart"/>
      <w:r>
        <w:t>Юрайт</w:t>
      </w:r>
      <w:proofErr w:type="spellEnd"/>
      <w:r>
        <w:t xml:space="preserve">, 2020. — 389 с. — (Профессиональное образование). — URL: https: // </w:t>
      </w:r>
      <w:proofErr w:type="spellStart"/>
      <w:r>
        <w:t>urait.ru</w:t>
      </w:r>
      <w:proofErr w:type="spellEnd"/>
      <w:r>
        <w:t>. — Режим доступа: по подписке.</w:t>
      </w:r>
    </w:p>
    <w:p w:rsidR="00223AB9" w:rsidRDefault="00B73147">
      <w:pPr>
        <w:numPr>
          <w:ilvl w:val="0"/>
          <w:numId w:val="6"/>
        </w:numPr>
      </w:pPr>
      <w:r>
        <w:t>Константинов А. В. Начертательная геометрия. Сборник заданий : учебное пособие для СПО</w:t>
      </w:r>
      <w:r>
        <w:t xml:space="preserve"> /</w:t>
      </w:r>
    </w:p>
    <w:p w:rsidR="00223AB9" w:rsidRDefault="00B73147">
      <w:pPr>
        <w:numPr>
          <w:ilvl w:val="0"/>
          <w:numId w:val="6"/>
        </w:numPr>
      </w:pPr>
      <w:r>
        <w:t xml:space="preserve">А. В. Константинов. — 2-е изд., </w:t>
      </w:r>
      <w:proofErr w:type="spellStart"/>
      <w:r>
        <w:t>испр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 xml:space="preserve">, 2020. — 623 с. — (Профессиональное образование). — URL: https: // </w:t>
      </w:r>
      <w:proofErr w:type="spellStart"/>
      <w:r>
        <w:t>urait.ru</w:t>
      </w:r>
      <w:proofErr w:type="spellEnd"/>
      <w:r>
        <w:t>. — Режим доступа: по подписке.</w:t>
      </w:r>
    </w:p>
    <w:p w:rsidR="00223AB9" w:rsidRDefault="00B73147">
      <w:pPr>
        <w:numPr>
          <w:ilvl w:val="0"/>
          <w:numId w:val="6"/>
        </w:numPr>
      </w:pPr>
      <w:proofErr w:type="spellStart"/>
      <w:r>
        <w:t>Арустамов</w:t>
      </w:r>
      <w:proofErr w:type="spellEnd"/>
      <w:r>
        <w:t xml:space="preserve"> Х. А. Сборник задач по начертательной геометрии. С решениями </w:t>
      </w:r>
      <w:r>
        <w:t xml:space="preserve">типовых задач : учебное пособие / Х. А. </w:t>
      </w:r>
      <w:proofErr w:type="spellStart"/>
      <w:r>
        <w:t>Арустамов</w:t>
      </w:r>
      <w:proofErr w:type="spellEnd"/>
      <w:r>
        <w:t xml:space="preserve">, А. А. </w:t>
      </w:r>
      <w:proofErr w:type="spellStart"/>
      <w:r>
        <w:t>Чекмарев</w:t>
      </w:r>
      <w:proofErr w:type="spellEnd"/>
      <w:r>
        <w:t xml:space="preserve">. — Москва : </w:t>
      </w:r>
      <w:proofErr w:type="spellStart"/>
      <w:r>
        <w:t>КноРус</w:t>
      </w:r>
      <w:proofErr w:type="spellEnd"/>
      <w:r>
        <w:t>, 2020. — 484 с. — URL : https://www.book.ru. — Режим доступа: по подписке.</w:t>
      </w:r>
    </w:p>
    <w:p w:rsidR="00223AB9" w:rsidRDefault="00B73147">
      <w:r>
        <w:t>Справочники:</w:t>
      </w:r>
    </w:p>
    <w:p w:rsidR="00223AB9" w:rsidRDefault="00B73147">
      <w:r>
        <w:t>- ГОСТ «Единая система конструкторской документации для строительства» (ЕСКД). Общи</w:t>
      </w:r>
      <w:r>
        <w:t>е правила выполнения чертежей. Москва., 1983</w:t>
      </w:r>
    </w:p>
    <w:p w:rsidR="00223AB9" w:rsidRDefault="00B73147">
      <w:r>
        <w:t>- ГОСТ «Система проектной документации для строительства», Москва, 1993</w:t>
      </w:r>
    </w:p>
    <w:p w:rsidR="00223AB9" w:rsidRDefault="00B73147">
      <w:r>
        <w:t xml:space="preserve"> а) ГОСТ 21.101 -97: основные требования к проектной и рабочей документации.</w:t>
      </w:r>
    </w:p>
    <w:p w:rsidR="00223AB9" w:rsidRDefault="00B73147">
      <w:r>
        <w:t xml:space="preserve"> б) ГОСТ 21.501-93. Правила выполнения архитектурно-строительн</w:t>
      </w:r>
      <w:r>
        <w:t>ых чертежей.</w:t>
      </w:r>
    </w:p>
    <w:p w:rsidR="00223AB9" w:rsidRDefault="00223AB9">
      <w:pPr>
        <w:ind w:right="-6"/>
        <w:rPr>
          <w:color w:val="000000"/>
        </w:rPr>
      </w:pPr>
    </w:p>
    <w:p w:rsidR="00223AB9" w:rsidRDefault="00223AB9">
      <w:pPr>
        <w:ind w:left="1230" w:right="-6" w:hanging="1230"/>
        <w:rPr>
          <w:color w:val="000000"/>
        </w:rPr>
      </w:pPr>
    </w:p>
    <w:p w:rsidR="00223AB9" w:rsidRDefault="00B73147">
      <w:pPr>
        <w:ind w:left="1230" w:right="-6" w:hanging="1230"/>
        <w:rPr>
          <w:b/>
          <w:color w:val="000000"/>
        </w:rPr>
      </w:pPr>
      <w:r>
        <w:rPr>
          <w:b/>
          <w:color w:val="000000"/>
        </w:rPr>
        <w:t>7.Материально-техническое обеспечение курса.</w:t>
      </w:r>
    </w:p>
    <w:p w:rsidR="00223AB9" w:rsidRDefault="00223AB9">
      <w:pPr>
        <w:ind w:left="1230" w:right="-6" w:hanging="1230"/>
        <w:rPr>
          <w:color w:val="000000"/>
        </w:rPr>
      </w:pPr>
    </w:p>
    <w:p w:rsidR="00223AB9" w:rsidRDefault="00B73147">
      <w:pPr>
        <w:ind w:right="-6" w:firstLine="567"/>
        <w:rPr>
          <w:color w:val="000000"/>
        </w:rPr>
      </w:pPr>
      <w:r>
        <w:lastRenderedPageBreak/>
        <w:t xml:space="preserve">Для реализации программы учебной дисциплины должны быть предусмотрены следующие специальные помещения: мастерская черчения, начертательной геометрии и графики, оснащенная оборудованием: </w:t>
      </w:r>
    </w:p>
    <w:p w:rsidR="00223AB9" w:rsidRDefault="00B73147">
      <w:pPr>
        <w:ind w:right="-6" w:firstLine="567"/>
        <w:rPr>
          <w:color w:val="000000"/>
        </w:rPr>
      </w:pPr>
      <w:r>
        <w:t xml:space="preserve">стол, стул преподавательский; </w:t>
      </w:r>
    </w:p>
    <w:p w:rsidR="00223AB9" w:rsidRDefault="00B73147">
      <w:pPr>
        <w:ind w:right="-6" w:firstLine="567"/>
        <w:rPr>
          <w:color w:val="000000"/>
        </w:rPr>
      </w:pPr>
      <w:r>
        <w:t xml:space="preserve">стол, стулья для обучающихся (по кол-ву обучающихся в группе) </w:t>
      </w:r>
    </w:p>
    <w:p w:rsidR="00223AB9" w:rsidRDefault="00B73147">
      <w:pPr>
        <w:ind w:right="-6" w:firstLine="567"/>
        <w:rPr>
          <w:color w:val="000000"/>
        </w:rPr>
      </w:pPr>
      <w:r>
        <w:t xml:space="preserve">компьютер с лицензионным программным обеспечением; </w:t>
      </w:r>
    </w:p>
    <w:p w:rsidR="00223AB9" w:rsidRDefault="00B73147">
      <w:pPr>
        <w:ind w:right="-6" w:firstLine="567"/>
        <w:rPr>
          <w:color w:val="000000"/>
        </w:rPr>
      </w:pPr>
      <w:proofErr w:type="spellStart"/>
      <w:r>
        <w:t>мультимедийный</w:t>
      </w:r>
      <w:proofErr w:type="spellEnd"/>
      <w:r>
        <w:t xml:space="preserve"> проектор; </w:t>
      </w:r>
    </w:p>
    <w:p w:rsidR="00223AB9" w:rsidRDefault="00B73147">
      <w:pPr>
        <w:ind w:right="-6" w:firstLine="567"/>
        <w:rPr>
          <w:color w:val="000000"/>
        </w:rPr>
      </w:pPr>
      <w:r>
        <w:t xml:space="preserve">экран; </w:t>
      </w:r>
    </w:p>
    <w:p w:rsidR="00223AB9" w:rsidRDefault="00B73147">
      <w:pPr>
        <w:ind w:right="-6" w:firstLine="567"/>
        <w:rPr>
          <w:color w:val="000000"/>
        </w:rPr>
      </w:pPr>
      <w:r>
        <w:t xml:space="preserve">комплект учебно-наглядных пособий «Основы инженерной графики»; </w:t>
      </w:r>
    </w:p>
    <w:p w:rsidR="00223AB9" w:rsidRDefault="00B73147">
      <w:pPr>
        <w:ind w:right="-6" w:firstLine="567"/>
        <w:rPr>
          <w:color w:val="000000"/>
        </w:rPr>
      </w:pPr>
      <w:r>
        <w:t>комплект бла</w:t>
      </w:r>
      <w:r>
        <w:t xml:space="preserve">нков технологической документации; </w:t>
      </w:r>
    </w:p>
    <w:p w:rsidR="00223AB9" w:rsidRDefault="00B73147">
      <w:pPr>
        <w:ind w:right="-6" w:firstLine="567"/>
        <w:rPr>
          <w:color w:val="000000"/>
        </w:rPr>
      </w:pPr>
      <w:r>
        <w:t>комплект учебно-методических документов.</w:t>
      </w:r>
    </w:p>
    <w:p w:rsidR="00223AB9" w:rsidRDefault="00223AB9">
      <w:pPr>
        <w:ind w:left="1230" w:right="-6" w:hanging="1230"/>
        <w:rPr>
          <w:color w:val="000000"/>
        </w:rPr>
      </w:pPr>
    </w:p>
    <w:p w:rsidR="00223AB9" w:rsidRDefault="00B73147">
      <w:pPr>
        <w:ind w:left="1230" w:right="-6" w:hanging="1230"/>
        <w:rPr>
          <w:color w:val="000000"/>
        </w:rPr>
      </w:pPr>
      <w:r>
        <w:rPr>
          <w:b/>
          <w:color w:val="000000"/>
        </w:rPr>
        <w:t>8. Методические рекомендации преподавателям</w:t>
      </w:r>
      <w:r>
        <w:rPr>
          <w:color w:val="000000"/>
        </w:rPr>
        <w:t>.</w:t>
      </w:r>
    </w:p>
    <w:p w:rsidR="00223AB9" w:rsidRDefault="00223AB9">
      <w:pPr>
        <w:ind w:left="1230" w:right="-6" w:hanging="1230"/>
        <w:rPr>
          <w:color w:val="000000"/>
        </w:rPr>
      </w:pPr>
    </w:p>
    <w:p w:rsidR="00223AB9" w:rsidRDefault="00B73147">
      <w:pPr>
        <w:ind w:left="1230" w:right="-6" w:hanging="1230"/>
        <w:rPr>
          <w:color w:val="000000"/>
        </w:rPr>
      </w:pPr>
      <w:proofErr w:type="spellStart"/>
      <w:r>
        <w:rPr>
          <w:color w:val="000000"/>
        </w:rPr>
        <w:t>Активный,научный,методически</w:t>
      </w:r>
      <w:proofErr w:type="spellEnd"/>
      <w:r>
        <w:rPr>
          <w:color w:val="000000"/>
        </w:rPr>
        <w:t xml:space="preserve"> грамотный учебный процесс.</w:t>
      </w:r>
    </w:p>
    <w:p w:rsidR="00223AB9" w:rsidRDefault="00B73147">
      <w:pPr>
        <w:ind w:left="1230" w:right="-6" w:hanging="1230"/>
        <w:rPr>
          <w:color w:val="000000"/>
        </w:rPr>
      </w:pPr>
      <w:r>
        <w:rPr>
          <w:color w:val="000000"/>
        </w:rPr>
        <w:t>5 минут организация рабочего места.</w:t>
      </w:r>
    </w:p>
    <w:p w:rsidR="00223AB9" w:rsidRDefault="00B73147">
      <w:pPr>
        <w:ind w:left="1230" w:right="-6" w:hanging="1230"/>
        <w:rPr>
          <w:color w:val="000000"/>
        </w:rPr>
      </w:pPr>
      <w:r>
        <w:rPr>
          <w:color w:val="000000"/>
        </w:rPr>
        <w:t>30-40 минут объяснение нового материала.</w:t>
      </w:r>
    </w:p>
    <w:p w:rsidR="00223AB9" w:rsidRDefault="00B73147">
      <w:pPr>
        <w:ind w:left="1230" w:right="-6" w:hanging="1230"/>
        <w:rPr>
          <w:color w:val="000000"/>
        </w:rPr>
      </w:pPr>
      <w:r>
        <w:rPr>
          <w:color w:val="000000"/>
        </w:rPr>
        <w:t>40 минут выполнение задания по новой теме.</w:t>
      </w:r>
    </w:p>
    <w:p w:rsidR="00223AB9" w:rsidRDefault="00B73147">
      <w:pPr>
        <w:ind w:left="1230" w:right="-6" w:hanging="1230"/>
        <w:rPr>
          <w:color w:val="000000"/>
        </w:rPr>
      </w:pPr>
      <w:r>
        <w:rPr>
          <w:color w:val="000000"/>
        </w:rPr>
        <w:t>Проверка выполненного задания.</w:t>
      </w:r>
    </w:p>
    <w:p w:rsidR="00223AB9" w:rsidRDefault="00B73147">
      <w:pPr>
        <w:ind w:right="-6"/>
        <w:rPr>
          <w:color w:val="000000"/>
        </w:rPr>
      </w:pPr>
      <w:r>
        <w:rPr>
          <w:color w:val="000000"/>
        </w:rPr>
        <w:t>Самое главное, чтобы сложность задания соответствовало уровню подготовки студентов школе.</w:t>
      </w:r>
    </w:p>
    <w:p w:rsidR="00223AB9" w:rsidRDefault="00223AB9">
      <w:pPr>
        <w:ind w:left="1230" w:right="-6" w:hanging="1230"/>
        <w:rPr>
          <w:color w:val="000000"/>
        </w:rPr>
      </w:pPr>
    </w:p>
    <w:p w:rsidR="00223AB9" w:rsidRDefault="00B73147">
      <w:pPr>
        <w:ind w:right="-6"/>
        <w:rPr>
          <w:b/>
          <w:color w:val="000000"/>
        </w:rPr>
      </w:pPr>
      <w:r>
        <w:rPr>
          <w:b/>
          <w:color w:val="000000"/>
        </w:rPr>
        <w:t>9. Методические рекомендации по организации самостоятельной работы студентов.</w:t>
      </w:r>
    </w:p>
    <w:p w:rsidR="00223AB9" w:rsidRDefault="00B73147">
      <w:pPr>
        <w:ind w:right="-6"/>
        <w:rPr>
          <w:color w:val="000000"/>
        </w:rPr>
      </w:pPr>
      <w:r>
        <w:rPr>
          <w:color w:val="000000"/>
        </w:rPr>
        <w:t>Самостоятельная работа направлена на закрепление пройденного материала.</w:t>
      </w:r>
    </w:p>
    <w:p w:rsidR="00223AB9" w:rsidRDefault="00B73147">
      <w:pPr>
        <w:ind w:right="-6"/>
        <w:rPr>
          <w:color w:val="000000"/>
        </w:rPr>
      </w:pPr>
      <w:r>
        <w:rPr>
          <w:color w:val="000000"/>
        </w:rPr>
        <w:t>Задания должны быть направлены на закрепление пройденного материала.</w:t>
      </w:r>
    </w:p>
    <w:p w:rsidR="00223AB9" w:rsidRDefault="00B73147">
      <w:pPr>
        <w:ind w:right="-6"/>
        <w:rPr>
          <w:color w:val="000000"/>
        </w:rPr>
      </w:pPr>
      <w:r>
        <w:rPr>
          <w:color w:val="000000"/>
        </w:rPr>
        <w:t>Студенты должны самостоятельно применить знания, умения и навыки, полученные на занятиях. Использовать чертежный ин</w:t>
      </w:r>
      <w:r>
        <w:rPr>
          <w:color w:val="000000"/>
        </w:rPr>
        <w:t>струмент и правила выполнения и оформление чертежа.</w:t>
      </w:r>
    </w:p>
    <w:p w:rsidR="00223AB9" w:rsidRDefault="00223AB9">
      <w:pPr>
        <w:widowControl w:val="0"/>
        <w:spacing w:line="360" w:lineRule="auto"/>
        <w:ind w:right="-6"/>
        <w:rPr>
          <w:color w:val="000000"/>
          <w:spacing w:val="-1"/>
        </w:rPr>
      </w:pPr>
    </w:p>
    <w:sectPr w:rsidR="00223AB9" w:rsidSect="00223AB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816"/>
    <w:multiLevelType w:val="multilevel"/>
    <w:tmpl w:val="A39C2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D004ED"/>
    <w:multiLevelType w:val="multilevel"/>
    <w:tmpl w:val="56824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592750"/>
    <w:multiLevelType w:val="multilevel"/>
    <w:tmpl w:val="B652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4364C2"/>
    <w:multiLevelType w:val="multilevel"/>
    <w:tmpl w:val="E44250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E9F09F5"/>
    <w:multiLevelType w:val="multilevel"/>
    <w:tmpl w:val="736C9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1AB06C5"/>
    <w:multiLevelType w:val="multilevel"/>
    <w:tmpl w:val="C6647F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3AB9"/>
    <w:rsid w:val="00223AB9"/>
    <w:rsid w:val="00B7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3AB9"/>
    <w:rPr>
      <w:color w:val="1D1B11"/>
      <w:sz w:val="24"/>
    </w:rPr>
  </w:style>
  <w:style w:type="paragraph" w:styleId="10">
    <w:name w:val="heading 1"/>
    <w:next w:val="a"/>
    <w:link w:val="11"/>
    <w:uiPriority w:val="9"/>
    <w:qFormat/>
    <w:rsid w:val="00223AB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3AB9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rsid w:val="00223AB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23AB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23AB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3AB9"/>
    <w:rPr>
      <w:color w:val="1D1B11"/>
      <w:sz w:val="24"/>
    </w:rPr>
  </w:style>
  <w:style w:type="paragraph" w:styleId="21">
    <w:name w:val="toc 2"/>
    <w:next w:val="a"/>
    <w:link w:val="22"/>
    <w:uiPriority w:val="39"/>
    <w:rsid w:val="00223AB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23AB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23AB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23AB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23AB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23AB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23AB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23AB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23AB9"/>
    <w:rPr>
      <w:rFonts w:ascii="XO Thames" w:hAnsi="XO Thames"/>
      <w:b/>
      <w:sz w:val="26"/>
    </w:rPr>
  </w:style>
  <w:style w:type="paragraph" w:styleId="a3">
    <w:name w:val="No Spacing"/>
    <w:link w:val="a4"/>
    <w:rsid w:val="00223AB9"/>
    <w:rPr>
      <w:color w:val="1D1B11"/>
      <w:sz w:val="24"/>
    </w:rPr>
  </w:style>
  <w:style w:type="character" w:customStyle="1" w:styleId="a4">
    <w:name w:val="Без интервала Знак"/>
    <w:link w:val="a3"/>
    <w:rsid w:val="00223AB9"/>
    <w:rPr>
      <w:color w:val="1D1B11"/>
      <w:sz w:val="24"/>
    </w:rPr>
  </w:style>
  <w:style w:type="paragraph" w:styleId="a5">
    <w:name w:val="Balloon Text"/>
    <w:basedOn w:val="a"/>
    <w:link w:val="a6"/>
    <w:rsid w:val="00223AB9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223AB9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223AB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23AB9"/>
    <w:rPr>
      <w:rFonts w:ascii="XO Thames" w:hAnsi="XO Thames"/>
      <w:sz w:val="28"/>
    </w:rPr>
  </w:style>
  <w:style w:type="paragraph" w:styleId="a7">
    <w:name w:val="Document Map"/>
    <w:basedOn w:val="a"/>
    <w:link w:val="a8"/>
    <w:rsid w:val="00223AB9"/>
    <w:rPr>
      <w:rFonts w:ascii="Tahoma" w:hAnsi="Tahoma"/>
      <w:color w:val="000000"/>
      <w:sz w:val="16"/>
    </w:rPr>
  </w:style>
  <w:style w:type="character" w:customStyle="1" w:styleId="a8">
    <w:name w:val="Схема документа Знак"/>
    <w:basedOn w:val="1"/>
    <w:link w:val="a7"/>
    <w:rsid w:val="00223AB9"/>
    <w:rPr>
      <w:rFonts w:ascii="Tahoma" w:hAnsi="Tahoma"/>
      <w:color w:val="000000"/>
      <w:sz w:val="16"/>
    </w:rPr>
  </w:style>
  <w:style w:type="paragraph" w:customStyle="1" w:styleId="12">
    <w:name w:val="Основной шрифт абзаца1"/>
    <w:link w:val="5"/>
    <w:rsid w:val="00223AB9"/>
  </w:style>
  <w:style w:type="character" w:customStyle="1" w:styleId="50">
    <w:name w:val="Заголовок 5 Знак"/>
    <w:link w:val="5"/>
    <w:rsid w:val="00223AB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23AB9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sid w:val="00223AB9"/>
    <w:rPr>
      <w:color w:val="0563C1"/>
      <w:u w:val="single"/>
    </w:rPr>
  </w:style>
  <w:style w:type="character" w:styleId="a9">
    <w:name w:val="Hyperlink"/>
    <w:link w:val="13"/>
    <w:rsid w:val="00223AB9"/>
    <w:rPr>
      <w:color w:val="0563C1"/>
      <w:u w:val="single"/>
    </w:rPr>
  </w:style>
  <w:style w:type="paragraph" w:customStyle="1" w:styleId="Footnote">
    <w:name w:val="Footnote"/>
    <w:link w:val="Footnote0"/>
    <w:rsid w:val="00223AB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23AB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23AB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23AB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23AB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3AB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23AB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23AB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23AB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23AB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23AB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23AB9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223AB9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223AB9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223AB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223AB9"/>
    <w:rPr>
      <w:rFonts w:ascii="XO Thames" w:hAnsi="XO Thames"/>
      <w:sz w:val="28"/>
    </w:rPr>
  </w:style>
  <w:style w:type="paragraph" w:styleId="ac">
    <w:name w:val="List Paragraph"/>
    <w:basedOn w:val="a"/>
    <w:link w:val="ad"/>
    <w:rsid w:val="00223AB9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223AB9"/>
  </w:style>
  <w:style w:type="paragraph" w:styleId="ae">
    <w:name w:val="Title"/>
    <w:next w:val="a"/>
    <w:link w:val="af"/>
    <w:uiPriority w:val="10"/>
    <w:qFormat/>
    <w:rsid w:val="00223AB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223AB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23AB9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223AB9"/>
    <w:rPr>
      <w:rFonts w:ascii="Cambria" w:hAnsi="Cambria"/>
      <w:b/>
      <w:color w:val="4F81BD"/>
      <w:sz w:val="26"/>
    </w:rPr>
  </w:style>
  <w:style w:type="table" w:styleId="af0">
    <w:name w:val="Table Grid"/>
    <w:basedOn w:val="a1"/>
    <w:uiPriority w:val="39"/>
    <w:rsid w:val="00223A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noki53.ru%2Fabout%2Fprogramma-vospitaniya.php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2119</Words>
  <Characters>12082</Characters>
  <Application>Microsoft Office Word</Application>
  <DocSecurity>0</DocSecurity>
  <Lines>100</Lines>
  <Paragraphs>28</Paragraphs>
  <ScaleCrop>false</ScaleCrop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2023-10-23T12:44:00Z</dcterms:created>
  <dcterms:modified xsi:type="dcterms:W3CDTF">2023-10-23T12:47:00Z</dcterms:modified>
</cp:coreProperties>
</file>