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514" w:rsidRDefault="009C1514" w:rsidP="009C1514">
      <w:pPr>
        <w:autoSpaceDE w:val="0"/>
        <w:autoSpaceDN w:val="0"/>
        <w:adjustRightInd w:val="0"/>
        <w:spacing w:after="0" w:line="240" w:lineRule="auto"/>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AD28E3" w:rsidRDefault="00AD28E3" w:rsidP="00AD28E3">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Государственное бюджетное профессиональное образовательное учреждение </w:t>
      </w:r>
      <w:r w:rsidRPr="00FB5D6F">
        <w:rPr>
          <w:rFonts w:ascii="Times New Roman" w:hAnsi="Times New Roman" w:cs="Times New Roman"/>
          <w:b/>
          <w:bCs/>
          <w:sz w:val="28"/>
          <w:szCs w:val="28"/>
        </w:rPr>
        <w:t>«</w:t>
      </w:r>
      <w:r>
        <w:rPr>
          <w:rFonts w:ascii="Times New Roman CYR" w:hAnsi="Times New Roman CYR" w:cs="Times New Roman CYR"/>
          <w:b/>
          <w:bCs/>
          <w:sz w:val="28"/>
          <w:szCs w:val="28"/>
        </w:rPr>
        <w:t xml:space="preserve">Новгородский областной колледж искусств                         </w:t>
      </w:r>
    </w:p>
    <w:p w:rsidR="00AD28E3" w:rsidRPr="00AD28E3" w:rsidRDefault="00AD28E3" w:rsidP="00AD28E3">
      <w:pPr>
        <w:autoSpaceDE w:val="0"/>
        <w:autoSpaceDN w:val="0"/>
        <w:adjustRightInd w:val="0"/>
        <w:spacing w:after="0" w:line="240" w:lineRule="auto"/>
        <w:jc w:val="center"/>
        <w:rPr>
          <w:rFonts w:ascii="Times New Roman" w:hAnsi="Times New Roman" w:cs="Times New Roman"/>
          <w:b/>
          <w:bCs/>
          <w:sz w:val="28"/>
          <w:szCs w:val="28"/>
        </w:rPr>
      </w:pPr>
      <w:r>
        <w:rPr>
          <w:rFonts w:ascii="Times New Roman CYR" w:hAnsi="Times New Roman CYR" w:cs="Times New Roman CYR"/>
          <w:b/>
          <w:bCs/>
          <w:sz w:val="28"/>
          <w:szCs w:val="28"/>
        </w:rPr>
        <w:t>им. С.В. Рахманинова</w:t>
      </w:r>
      <w:r w:rsidRPr="00AD28E3">
        <w:rPr>
          <w:rFonts w:ascii="Times New Roman" w:hAnsi="Times New Roman" w:cs="Times New Roman"/>
          <w:b/>
          <w:bCs/>
          <w:sz w:val="28"/>
          <w:szCs w:val="28"/>
        </w:rPr>
        <w:t>»</w:t>
      </w:r>
    </w:p>
    <w:p w:rsidR="00AD28E3" w:rsidRPr="00AD28E3" w:rsidRDefault="00AD28E3" w:rsidP="00AD28E3">
      <w:pPr>
        <w:autoSpaceDE w:val="0"/>
        <w:autoSpaceDN w:val="0"/>
        <w:adjustRightInd w:val="0"/>
        <w:spacing w:after="0" w:line="240" w:lineRule="auto"/>
        <w:ind w:right="-900"/>
        <w:rPr>
          <w:rFonts w:ascii="Calibri" w:hAnsi="Calibri" w:cs="Calibri"/>
        </w:rPr>
      </w:pPr>
    </w:p>
    <w:p w:rsidR="00AD28E3" w:rsidRPr="00AD28E3" w:rsidRDefault="00AD28E3" w:rsidP="00AD28E3">
      <w:pPr>
        <w:autoSpaceDE w:val="0"/>
        <w:autoSpaceDN w:val="0"/>
        <w:adjustRightInd w:val="0"/>
        <w:spacing w:after="0" w:line="240" w:lineRule="auto"/>
        <w:ind w:left="-720" w:right="-900"/>
        <w:rPr>
          <w:rFonts w:ascii="Calibri" w:hAnsi="Calibri" w:cs="Calibri"/>
        </w:rPr>
      </w:pPr>
    </w:p>
    <w:p w:rsidR="00AD28E3" w:rsidRPr="00AD28E3" w:rsidRDefault="00AD28E3" w:rsidP="00AD28E3">
      <w:pPr>
        <w:autoSpaceDE w:val="0"/>
        <w:autoSpaceDN w:val="0"/>
        <w:adjustRightInd w:val="0"/>
        <w:spacing w:after="0" w:line="240" w:lineRule="auto"/>
        <w:ind w:left="-720" w:right="-900"/>
        <w:rPr>
          <w:rFonts w:ascii="Calibri" w:hAnsi="Calibri" w:cs="Calibri"/>
        </w:rPr>
      </w:pPr>
    </w:p>
    <w:p w:rsidR="00AD28E3" w:rsidRDefault="00AD28E3" w:rsidP="00AD28E3">
      <w:pPr>
        <w:autoSpaceDE w:val="0"/>
        <w:autoSpaceDN w:val="0"/>
        <w:adjustRightInd w:val="0"/>
        <w:spacing w:after="0" w:line="240" w:lineRule="auto"/>
        <w:ind w:left="-720" w:right="-900"/>
        <w:rPr>
          <w:rFonts w:ascii="Calibri" w:hAnsi="Calibri" w:cs="Calibri"/>
        </w:rPr>
      </w:pPr>
    </w:p>
    <w:p w:rsidR="00AD28E3" w:rsidRPr="008F557D" w:rsidRDefault="00787451" w:rsidP="00AD28E3">
      <w:pPr>
        <w:autoSpaceDE w:val="0"/>
        <w:autoSpaceDN w:val="0"/>
        <w:adjustRightInd w:val="0"/>
        <w:spacing w:after="0" w:line="240" w:lineRule="auto"/>
        <w:ind w:left="-720" w:right="-900"/>
        <w:jc w:val="right"/>
        <w:rPr>
          <w:rFonts w:ascii="Calibri" w:hAnsi="Calibri" w:cs="Calibri"/>
        </w:rPr>
      </w:pPr>
      <w:r w:rsidRPr="00787451">
        <w:rPr>
          <w:rFonts w:ascii="Calibri" w:hAnsi="Calibri" w:cs="Calibri"/>
          <w:noProof/>
        </w:rPr>
        <w:drawing>
          <wp:inline distT="0" distB="0" distL="0" distR="0">
            <wp:extent cx="2700655" cy="1233170"/>
            <wp:effectExtent l="19050" t="0" r="4445" b="0"/>
            <wp:docPr id="1" name="Рисунок 1" descr="печать 2024-25"/>
            <wp:cNvGraphicFramePr/>
            <a:graphic xmlns:a="http://schemas.openxmlformats.org/drawingml/2006/main">
              <a:graphicData uri="http://schemas.openxmlformats.org/drawingml/2006/picture">
                <pic:pic xmlns:pic="http://schemas.openxmlformats.org/drawingml/2006/picture">
                  <pic:nvPicPr>
                    <pic:cNvPr id="0" name="Picture 1" descr="печать 2024-25"/>
                    <pic:cNvPicPr>
                      <a:picLocks noChangeAspect="1" noChangeArrowheads="1"/>
                    </pic:cNvPicPr>
                  </pic:nvPicPr>
                  <pic:blipFill>
                    <a:blip r:embed="rId7" cstate="print"/>
                    <a:srcRect/>
                    <a:stretch>
                      <a:fillRect/>
                    </a:stretch>
                  </pic:blipFill>
                  <pic:spPr bwMode="auto">
                    <a:xfrm>
                      <a:off x="0" y="0"/>
                      <a:ext cx="2700655" cy="1233170"/>
                    </a:xfrm>
                    <a:prstGeom prst="rect">
                      <a:avLst/>
                    </a:prstGeom>
                    <a:noFill/>
                    <a:ln w="9525">
                      <a:noFill/>
                      <a:miter lim="800000"/>
                      <a:headEnd/>
                      <a:tailEnd/>
                    </a:ln>
                  </pic:spPr>
                </pic:pic>
              </a:graphicData>
            </a:graphic>
          </wp:inline>
        </w:drawing>
      </w:r>
    </w:p>
    <w:p w:rsidR="00AD28E3" w:rsidRPr="00AD28E3" w:rsidRDefault="00AD28E3" w:rsidP="00AD28E3">
      <w:pPr>
        <w:autoSpaceDE w:val="0"/>
        <w:autoSpaceDN w:val="0"/>
        <w:adjustRightInd w:val="0"/>
        <w:spacing w:after="0" w:line="240" w:lineRule="auto"/>
        <w:ind w:left="-720" w:right="-900"/>
        <w:rPr>
          <w:rFonts w:ascii="Calibri" w:hAnsi="Calibri" w:cs="Calibri"/>
        </w:rPr>
      </w:pPr>
    </w:p>
    <w:p w:rsidR="00AD28E3" w:rsidRPr="00AD28E3" w:rsidRDefault="00AD28E3" w:rsidP="00AD28E3">
      <w:pPr>
        <w:autoSpaceDE w:val="0"/>
        <w:autoSpaceDN w:val="0"/>
        <w:adjustRightInd w:val="0"/>
        <w:spacing w:after="0" w:line="240" w:lineRule="auto"/>
        <w:ind w:left="-720" w:right="-900"/>
        <w:rPr>
          <w:rFonts w:ascii="Calibri" w:hAnsi="Calibri" w:cs="Calibri"/>
        </w:rPr>
      </w:pPr>
    </w:p>
    <w:p w:rsidR="00AD28E3" w:rsidRPr="00AD28E3" w:rsidRDefault="00AD28E3" w:rsidP="00AD28E3">
      <w:pPr>
        <w:autoSpaceDE w:val="0"/>
        <w:autoSpaceDN w:val="0"/>
        <w:adjustRightInd w:val="0"/>
        <w:spacing w:after="0" w:line="240" w:lineRule="auto"/>
        <w:ind w:left="-720" w:right="-900"/>
        <w:jc w:val="center"/>
        <w:rPr>
          <w:rFonts w:ascii="Calibri" w:hAnsi="Calibri" w:cs="Calibri"/>
        </w:rPr>
      </w:pPr>
    </w:p>
    <w:p w:rsidR="00AD28E3" w:rsidRPr="00AD28E3" w:rsidRDefault="00AD28E3" w:rsidP="00AD28E3">
      <w:pPr>
        <w:autoSpaceDE w:val="0"/>
        <w:autoSpaceDN w:val="0"/>
        <w:adjustRightInd w:val="0"/>
        <w:spacing w:after="0" w:line="240" w:lineRule="auto"/>
        <w:ind w:left="-720" w:right="-900"/>
        <w:jc w:val="center"/>
        <w:rPr>
          <w:rFonts w:ascii="Calibri" w:hAnsi="Calibri" w:cs="Calibri"/>
        </w:rPr>
      </w:pPr>
    </w:p>
    <w:p w:rsidR="00AD28E3" w:rsidRDefault="00AD28E3" w:rsidP="00AD28E3">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Рабочая программа</w:t>
      </w:r>
    </w:p>
    <w:p w:rsidR="00AD28E3" w:rsidRPr="00AD28E3" w:rsidRDefault="00AD28E3" w:rsidP="00AD28E3">
      <w:pPr>
        <w:autoSpaceDE w:val="0"/>
        <w:autoSpaceDN w:val="0"/>
        <w:adjustRightInd w:val="0"/>
        <w:spacing w:after="0" w:line="240" w:lineRule="auto"/>
        <w:jc w:val="center"/>
        <w:rPr>
          <w:rFonts w:ascii="Calibri" w:hAnsi="Calibri" w:cs="Calibri"/>
        </w:rPr>
      </w:pPr>
    </w:p>
    <w:tbl>
      <w:tblPr>
        <w:tblW w:w="0" w:type="auto"/>
        <w:tblInd w:w="108" w:type="dxa"/>
        <w:tblLayout w:type="fixed"/>
        <w:tblLook w:val="0000"/>
      </w:tblPr>
      <w:tblGrid>
        <w:gridCol w:w="9345"/>
      </w:tblGrid>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B97CD2" w:rsidRPr="00B97CD2" w:rsidRDefault="00B97CD2" w:rsidP="00787451">
            <w:pPr>
              <w:autoSpaceDE w:val="0"/>
              <w:autoSpaceDN w:val="0"/>
              <w:adjustRightInd w:val="0"/>
              <w:spacing w:after="0" w:line="240" w:lineRule="auto"/>
              <w:jc w:val="center"/>
              <w:rPr>
                <w:rFonts w:ascii="Times New Roman" w:hAnsi="Times New Roman" w:cs="Times New Roman"/>
                <w:b/>
                <w:bCs/>
                <w:sz w:val="28"/>
                <w:szCs w:val="28"/>
              </w:rPr>
            </w:pPr>
            <w:r w:rsidRPr="00B97CD2">
              <w:rPr>
                <w:rFonts w:ascii="Times New Roman" w:hAnsi="Times New Roman" w:cs="Times New Roman"/>
                <w:b/>
                <w:sz w:val="28"/>
                <w:szCs w:val="28"/>
              </w:rPr>
              <w:t>ОД.00 Общеобразовательный учебный цикл</w:t>
            </w:r>
          </w:p>
          <w:p w:rsidR="00AD28E3" w:rsidRPr="00B97CD2" w:rsidRDefault="00AD28E3" w:rsidP="00787451">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8"/>
                <w:szCs w:val="28"/>
              </w:rPr>
              <w:t xml:space="preserve">ПОО Дополнительные предметы </w:t>
            </w:r>
          </w:p>
        </w:tc>
      </w:tr>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line="240" w:lineRule="auto"/>
              <w:jc w:val="center"/>
              <w:rPr>
                <w:rFonts w:ascii="Calibri" w:hAnsi="Calibri" w:cs="Calibri"/>
                <w:lang w:val="en-US"/>
              </w:rPr>
            </w:pPr>
            <w:r>
              <w:rPr>
                <w:rFonts w:ascii="Times New Roman" w:hAnsi="Times New Roman" w:cs="Times New Roman"/>
                <w:lang w:val="en-US"/>
              </w:rPr>
              <w:t>(</w:t>
            </w:r>
            <w:r>
              <w:rPr>
                <w:rFonts w:ascii="Times New Roman CYR" w:hAnsi="Times New Roman CYR" w:cs="Times New Roman CYR"/>
              </w:rPr>
              <w:t>наименование профессионального модуля, цикла)</w:t>
            </w:r>
          </w:p>
        </w:tc>
      </w:tr>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Pr="008A789D" w:rsidRDefault="00AD28E3" w:rsidP="00787451">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8"/>
                <w:szCs w:val="28"/>
              </w:rPr>
              <w:t xml:space="preserve">ПОО 01. </w:t>
            </w:r>
            <w:r w:rsidRPr="008A789D">
              <w:rPr>
                <w:rFonts w:ascii="Times New Roman" w:hAnsi="Times New Roman" w:cs="Times New Roman"/>
                <w:b/>
                <w:bCs/>
                <w:sz w:val="28"/>
                <w:szCs w:val="28"/>
              </w:rPr>
              <w:t>«</w:t>
            </w:r>
            <w:r>
              <w:rPr>
                <w:rFonts w:ascii="Times New Roman CYR" w:hAnsi="Times New Roman CYR" w:cs="Times New Roman CYR"/>
                <w:b/>
                <w:bCs/>
                <w:sz w:val="28"/>
                <w:szCs w:val="28"/>
              </w:rPr>
              <w:t>История мировой культуры</w:t>
            </w:r>
            <w:r w:rsidRPr="008A789D">
              <w:rPr>
                <w:rFonts w:ascii="Times New Roman" w:hAnsi="Times New Roman" w:cs="Times New Roman"/>
                <w:b/>
                <w:bCs/>
                <w:sz w:val="28"/>
                <w:szCs w:val="28"/>
              </w:rPr>
              <w:t>»</w:t>
            </w:r>
          </w:p>
        </w:tc>
      </w:tr>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line="240" w:lineRule="auto"/>
              <w:ind w:right="20"/>
              <w:jc w:val="center"/>
              <w:rPr>
                <w:rFonts w:ascii="Times New Roman CYR" w:hAnsi="Times New Roman CYR" w:cs="Times New Roman CYR"/>
              </w:rPr>
            </w:pPr>
            <w:r>
              <w:rPr>
                <w:rFonts w:ascii="Times New Roman" w:hAnsi="Times New Roman" w:cs="Times New Roman"/>
                <w:lang w:val="en-US"/>
              </w:rPr>
              <w:t>(</w:t>
            </w:r>
            <w:r>
              <w:rPr>
                <w:rFonts w:ascii="Times New Roman CYR" w:hAnsi="Times New Roman CYR" w:cs="Times New Roman CYR"/>
              </w:rPr>
              <w:t>наименование мдк, дисциплина)</w:t>
            </w:r>
          </w:p>
          <w:p w:rsidR="00AD28E3" w:rsidRDefault="00AD28E3" w:rsidP="00787451">
            <w:pPr>
              <w:autoSpaceDE w:val="0"/>
              <w:autoSpaceDN w:val="0"/>
              <w:adjustRightInd w:val="0"/>
              <w:spacing w:after="0" w:line="240" w:lineRule="auto"/>
              <w:ind w:right="20"/>
              <w:jc w:val="center"/>
              <w:rPr>
                <w:rFonts w:ascii="Calibri" w:hAnsi="Calibri" w:cs="Calibri"/>
                <w:lang w:val="en-US"/>
              </w:rPr>
            </w:pPr>
          </w:p>
        </w:tc>
      </w:tr>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line="240" w:lineRule="auto"/>
              <w:ind w:left="284" w:right="-900" w:firstLine="284"/>
              <w:rPr>
                <w:rFonts w:ascii="Calibri" w:hAnsi="Calibri" w:cs="Calibri"/>
                <w:lang w:val="en-US"/>
              </w:rPr>
            </w:pPr>
            <w:r>
              <w:rPr>
                <w:rFonts w:ascii="Times New Roman" w:hAnsi="Times New Roman" w:cs="Times New Roman"/>
                <w:b/>
                <w:bCs/>
                <w:sz w:val="28"/>
                <w:szCs w:val="28"/>
                <w:lang w:val="en-US"/>
              </w:rPr>
              <w:t xml:space="preserve">                                 54.02.01  </w:t>
            </w:r>
            <w:r w:rsidR="00CC246E">
              <w:rPr>
                <w:rFonts w:ascii="Times New Roman CYR" w:hAnsi="Times New Roman CYR" w:cs="Times New Roman CYR"/>
                <w:b/>
                <w:bCs/>
                <w:sz w:val="28"/>
                <w:szCs w:val="28"/>
              </w:rPr>
              <w:t xml:space="preserve">Дизайн </w:t>
            </w:r>
            <w:r>
              <w:rPr>
                <w:rFonts w:ascii="Times New Roman CYR" w:hAnsi="Times New Roman CYR" w:cs="Times New Roman CYR"/>
                <w:b/>
                <w:bCs/>
                <w:sz w:val="28"/>
                <w:szCs w:val="28"/>
              </w:rPr>
              <w:t xml:space="preserve"> (по отраслям)</w:t>
            </w:r>
          </w:p>
        </w:tc>
      </w:tr>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line="240" w:lineRule="auto"/>
              <w:ind w:right="20"/>
              <w:jc w:val="center"/>
              <w:rPr>
                <w:rFonts w:ascii="Times New Roman CYR" w:hAnsi="Times New Roman CYR" w:cs="Times New Roman CYR"/>
              </w:rPr>
            </w:pPr>
            <w:r>
              <w:rPr>
                <w:rFonts w:ascii="Times New Roman" w:hAnsi="Times New Roman" w:cs="Times New Roman"/>
                <w:lang w:val="en-US"/>
              </w:rPr>
              <w:t>(</w:t>
            </w:r>
            <w:r>
              <w:rPr>
                <w:rFonts w:ascii="Times New Roman CYR" w:hAnsi="Times New Roman CYR" w:cs="Times New Roman CYR"/>
              </w:rPr>
              <w:t>код и наименование специальности)</w:t>
            </w:r>
          </w:p>
          <w:p w:rsidR="00AD28E3" w:rsidRDefault="00AD28E3" w:rsidP="00787451">
            <w:pPr>
              <w:autoSpaceDE w:val="0"/>
              <w:autoSpaceDN w:val="0"/>
              <w:adjustRightInd w:val="0"/>
              <w:spacing w:after="0" w:line="240" w:lineRule="auto"/>
              <w:ind w:right="20"/>
              <w:jc w:val="center"/>
              <w:rPr>
                <w:rFonts w:ascii="Calibri" w:hAnsi="Calibri" w:cs="Calibri"/>
                <w:lang w:val="en-US"/>
              </w:rPr>
            </w:pPr>
          </w:p>
        </w:tc>
      </w:tr>
      <w:tr w:rsidR="00AD28E3" w:rsidRPr="00FB5D6F"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line="240" w:lineRule="auto"/>
              <w:ind w:right="20"/>
              <w:jc w:val="center"/>
              <w:rPr>
                <w:rFonts w:ascii="Times New Roman CYR" w:hAnsi="Times New Roman CYR" w:cs="Times New Roman CYR"/>
                <w:sz w:val="28"/>
                <w:szCs w:val="28"/>
              </w:rPr>
            </w:pPr>
            <w:r>
              <w:rPr>
                <w:rFonts w:ascii="Times New Roman CYR" w:hAnsi="Times New Roman CYR" w:cs="Times New Roman CYR"/>
                <w:sz w:val="28"/>
                <w:szCs w:val="28"/>
              </w:rPr>
              <w:t>Дизайн графический</w:t>
            </w:r>
          </w:p>
          <w:p w:rsidR="00AD28E3" w:rsidRPr="00FB5D6F" w:rsidRDefault="00AD28E3" w:rsidP="00787451">
            <w:pPr>
              <w:autoSpaceDE w:val="0"/>
              <w:autoSpaceDN w:val="0"/>
              <w:adjustRightInd w:val="0"/>
              <w:spacing w:after="0" w:line="240" w:lineRule="auto"/>
              <w:ind w:right="20"/>
              <w:jc w:val="center"/>
              <w:rPr>
                <w:rFonts w:ascii="Calibri" w:hAnsi="Calibri" w:cs="Calibri"/>
              </w:rPr>
            </w:pPr>
            <w:r>
              <w:rPr>
                <w:rFonts w:ascii="Times New Roman CYR" w:hAnsi="Times New Roman CYR" w:cs="Times New Roman CYR"/>
                <w:sz w:val="28"/>
                <w:szCs w:val="28"/>
              </w:rPr>
              <w:t>Дизайн костюма</w:t>
            </w:r>
          </w:p>
        </w:tc>
      </w:tr>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line="240" w:lineRule="auto"/>
              <w:ind w:right="20"/>
              <w:jc w:val="center"/>
              <w:rPr>
                <w:rFonts w:ascii="Calibri" w:hAnsi="Calibri" w:cs="Calibri"/>
                <w:lang w:val="en-US"/>
              </w:rPr>
            </w:pPr>
            <w:r>
              <w:rPr>
                <w:rFonts w:ascii="Times New Roman" w:hAnsi="Times New Roman" w:cs="Times New Roman"/>
                <w:lang w:val="en-US"/>
              </w:rPr>
              <w:t>(</w:t>
            </w:r>
            <w:r>
              <w:rPr>
                <w:rFonts w:ascii="Times New Roman CYR" w:hAnsi="Times New Roman CYR" w:cs="Times New Roman CYR"/>
              </w:rPr>
              <w:t>наименование вида)</w:t>
            </w:r>
          </w:p>
        </w:tc>
      </w:tr>
    </w:tbl>
    <w:p w:rsidR="00AD28E3" w:rsidRDefault="00AD28E3" w:rsidP="00AD28E3">
      <w:pPr>
        <w:autoSpaceDE w:val="0"/>
        <w:autoSpaceDN w:val="0"/>
        <w:adjustRightInd w:val="0"/>
        <w:spacing w:after="0"/>
        <w:jc w:val="center"/>
        <w:rPr>
          <w:rFonts w:ascii="Calibri" w:hAnsi="Calibri" w:cs="Calibri"/>
          <w:lang w:val="en-US"/>
        </w:rPr>
      </w:pPr>
    </w:p>
    <w:p w:rsidR="00AD28E3" w:rsidRDefault="00AD28E3" w:rsidP="00AD28E3">
      <w:pPr>
        <w:autoSpaceDE w:val="0"/>
        <w:autoSpaceDN w:val="0"/>
        <w:adjustRightInd w:val="0"/>
        <w:spacing w:after="0" w:line="240" w:lineRule="auto"/>
        <w:ind w:left="-720" w:right="-900"/>
        <w:jc w:val="center"/>
        <w:rPr>
          <w:rFonts w:ascii="Calibri" w:hAnsi="Calibri" w:cs="Calibri"/>
          <w:lang w:val="en-US"/>
        </w:rPr>
      </w:pPr>
    </w:p>
    <w:p w:rsidR="00AD28E3" w:rsidRDefault="00AD28E3" w:rsidP="00AD28E3">
      <w:pPr>
        <w:autoSpaceDE w:val="0"/>
        <w:autoSpaceDN w:val="0"/>
        <w:adjustRightInd w:val="0"/>
        <w:spacing w:after="0" w:line="240" w:lineRule="auto"/>
        <w:ind w:left="-720" w:right="-900"/>
        <w:jc w:val="center"/>
        <w:rPr>
          <w:rFonts w:ascii="Calibri" w:hAnsi="Calibri" w:cs="Calibri"/>
          <w:lang w:val="en-US"/>
        </w:rPr>
      </w:pPr>
    </w:p>
    <w:p w:rsidR="00AD28E3" w:rsidRDefault="00AD28E3" w:rsidP="00AD28E3">
      <w:pPr>
        <w:autoSpaceDE w:val="0"/>
        <w:autoSpaceDN w:val="0"/>
        <w:adjustRightInd w:val="0"/>
        <w:spacing w:after="0" w:line="240" w:lineRule="auto"/>
        <w:ind w:left="-720" w:right="-900"/>
        <w:rPr>
          <w:rFonts w:ascii="Calibri" w:hAnsi="Calibri" w:cs="Calibri"/>
          <w:lang w:val="en-US"/>
        </w:rPr>
      </w:pPr>
    </w:p>
    <w:p w:rsidR="00AD28E3" w:rsidRDefault="00AD28E3" w:rsidP="00AD28E3">
      <w:pPr>
        <w:autoSpaceDE w:val="0"/>
        <w:autoSpaceDN w:val="0"/>
        <w:adjustRightInd w:val="0"/>
        <w:spacing w:after="0" w:line="240" w:lineRule="auto"/>
        <w:ind w:left="-720" w:right="-900"/>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787451" w:rsidRDefault="00787451" w:rsidP="00AD28E3">
      <w:pPr>
        <w:autoSpaceDE w:val="0"/>
        <w:autoSpaceDN w:val="0"/>
        <w:adjustRightInd w:val="0"/>
        <w:spacing w:after="0"/>
        <w:jc w:val="right"/>
        <w:rPr>
          <w:rFonts w:ascii="Times New Roman CYR" w:hAnsi="Times New Roman CYR" w:cs="Times New Roman CYR"/>
          <w:sz w:val="28"/>
          <w:szCs w:val="28"/>
        </w:rPr>
      </w:pPr>
    </w:p>
    <w:p w:rsidR="00787451" w:rsidRDefault="00787451" w:rsidP="00AD28E3">
      <w:pPr>
        <w:autoSpaceDE w:val="0"/>
        <w:autoSpaceDN w:val="0"/>
        <w:adjustRightInd w:val="0"/>
        <w:spacing w:after="0"/>
        <w:jc w:val="right"/>
        <w:rPr>
          <w:rFonts w:ascii="Times New Roman CYR" w:hAnsi="Times New Roman CYR" w:cs="Times New Roman CYR"/>
          <w:sz w:val="28"/>
          <w:szCs w:val="28"/>
        </w:rPr>
      </w:pPr>
    </w:p>
    <w:p w:rsidR="00787451" w:rsidRPr="00787451" w:rsidRDefault="00787451" w:rsidP="00787451">
      <w:pPr>
        <w:spacing w:after="0"/>
        <w:jc w:val="right"/>
        <w:rPr>
          <w:rFonts w:ascii="Times New Roman" w:hAnsi="Times New Roman" w:cs="Times New Roman"/>
          <w:sz w:val="24"/>
          <w:szCs w:val="24"/>
        </w:rPr>
      </w:pPr>
      <w:r w:rsidRPr="00787451">
        <w:rPr>
          <w:rFonts w:ascii="Times New Roman" w:hAnsi="Times New Roman" w:cs="Times New Roman"/>
          <w:sz w:val="24"/>
          <w:szCs w:val="24"/>
        </w:rPr>
        <w:lastRenderedPageBreak/>
        <w:t>Принята на заседании</w:t>
      </w:r>
    </w:p>
    <w:p w:rsidR="00787451" w:rsidRPr="00787451" w:rsidRDefault="00787451" w:rsidP="00787451">
      <w:pPr>
        <w:spacing w:after="0"/>
        <w:jc w:val="right"/>
        <w:rPr>
          <w:rFonts w:ascii="Times New Roman" w:hAnsi="Times New Roman" w:cs="Times New Roman"/>
          <w:sz w:val="24"/>
          <w:szCs w:val="24"/>
        </w:rPr>
      </w:pPr>
      <w:r w:rsidRPr="00787451">
        <w:rPr>
          <w:rFonts w:ascii="Times New Roman" w:hAnsi="Times New Roman" w:cs="Times New Roman"/>
          <w:sz w:val="24"/>
          <w:szCs w:val="24"/>
        </w:rPr>
        <w:t>Предметно-цикловой комиссии</w:t>
      </w:r>
    </w:p>
    <w:p w:rsidR="00787451" w:rsidRPr="00787451" w:rsidRDefault="00787451" w:rsidP="00787451">
      <w:pPr>
        <w:spacing w:after="0"/>
        <w:jc w:val="right"/>
        <w:rPr>
          <w:rFonts w:ascii="Times New Roman" w:hAnsi="Times New Roman" w:cs="Times New Roman"/>
          <w:sz w:val="24"/>
          <w:szCs w:val="24"/>
        </w:rPr>
      </w:pPr>
      <w:r w:rsidRPr="00787451">
        <w:rPr>
          <w:rFonts w:ascii="Times New Roman" w:hAnsi="Times New Roman" w:cs="Times New Roman"/>
          <w:sz w:val="24"/>
          <w:szCs w:val="24"/>
        </w:rPr>
        <w:t>Протокол № 10 от «7» 06 2024 г.</w:t>
      </w:r>
    </w:p>
    <w:p w:rsidR="00AD28E3" w:rsidRDefault="00AD28E3" w:rsidP="00787451">
      <w:pPr>
        <w:autoSpaceDE w:val="0"/>
        <w:autoSpaceDN w:val="0"/>
        <w:adjustRightInd w:val="0"/>
        <w:spacing w:after="0"/>
        <w:jc w:val="right"/>
        <w:rPr>
          <w:rFonts w:ascii="Times New Roman CYR" w:hAnsi="Times New Roman CYR" w:cs="Times New Roman CYR"/>
          <w:sz w:val="28"/>
          <w:szCs w:val="28"/>
        </w:rPr>
      </w:pPr>
    </w:p>
    <w:p w:rsidR="00787451" w:rsidRDefault="00787451" w:rsidP="00AD28E3">
      <w:pPr>
        <w:autoSpaceDE w:val="0"/>
        <w:autoSpaceDN w:val="0"/>
        <w:adjustRightInd w:val="0"/>
        <w:spacing w:after="0"/>
        <w:jc w:val="right"/>
        <w:rPr>
          <w:rFonts w:ascii="Calibri" w:hAnsi="Calibri" w:cs="Calibri"/>
          <w:lang w:val="en-US"/>
        </w:rPr>
      </w:pPr>
    </w:p>
    <w:tbl>
      <w:tblPr>
        <w:tblW w:w="0" w:type="auto"/>
        <w:tblInd w:w="108" w:type="dxa"/>
        <w:tblLayout w:type="fixed"/>
        <w:tblLook w:val="0000"/>
      </w:tblPr>
      <w:tblGrid>
        <w:gridCol w:w="4810"/>
        <w:gridCol w:w="4810"/>
      </w:tblGrid>
      <w:tr w:rsidR="00AD28E3" w:rsidTr="00787451">
        <w:trPr>
          <w:trHeight w:val="323"/>
        </w:trPr>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jc w:val="center"/>
              <w:rPr>
                <w:rFonts w:ascii="Calibri" w:hAnsi="Calibri" w:cs="Calibri"/>
                <w:lang w:val="en-US"/>
              </w:rPr>
            </w:pPr>
            <w:r>
              <w:rPr>
                <w:rFonts w:ascii="Times New Roman CYR" w:hAnsi="Times New Roman CYR" w:cs="Times New Roman CYR"/>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jc w:val="center"/>
              <w:rPr>
                <w:rFonts w:ascii="Calibri" w:hAnsi="Calibri" w:cs="Calibri"/>
                <w:lang w:val="en-US"/>
              </w:rPr>
            </w:pPr>
            <w:r>
              <w:rPr>
                <w:rFonts w:ascii="Times New Roman CYR" w:hAnsi="Times New Roman CYR" w:cs="Times New Roman CYR"/>
                <w:sz w:val="28"/>
                <w:szCs w:val="28"/>
              </w:rPr>
              <w:t>Разработчики</w:t>
            </w:r>
          </w:p>
        </w:tc>
      </w:tr>
      <w:tr w:rsidR="00AD28E3" w:rsidTr="00787451">
        <w:trPr>
          <w:trHeight w:val="1086"/>
        </w:trPr>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jc w:val="center"/>
              <w:rPr>
                <w:rFonts w:ascii="Calibri" w:hAnsi="Calibri" w:cs="Calibri"/>
                <w:lang w:val="en-US"/>
              </w:rPr>
            </w:pPr>
          </w:p>
          <w:p w:rsidR="00AD28E3" w:rsidRDefault="00AD28E3" w:rsidP="00787451">
            <w:pPr>
              <w:autoSpaceDE w:val="0"/>
              <w:autoSpaceDN w:val="0"/>
              <w:adjustRightInd w:val="0"/>
              <w:spacing w:after="0"/>
              <w:jc w:val="center"/>
              <w:rPr>
                <w:rFonts w:ascii="Calibri" w:hAnsi="Calibri" w:cs="Calibri"/>
                <w:lang w:val="en-US"/>
              </w:rPr>
            </w:pPr>
            <w:r>
              <w:rPr>
                <w:rFonts w:ascii="Times New Roman CYR" w:hAnsi="Times New Roman CYR" w:cs="Times New Roman CYR"/>
                <w:sz w:val="28"/>
                <w:szCs w:val="28"/>
              </w:rPr>
              <w:t>Ю.В. Сполохова</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jc w:val="center"/>
              <w:rPr>
                <w:rFonts w:ascii="Calibri" w:hAnsi="Calibri" w:cs="Calibri"/>
                <w:lang w:val="en-US"/>
              </w:rPr>
            </w:pPr>
          </w:p>
          <w:p w:rsidR="00AD28E3" w:rsidRDefault="00AD28E3" w:rsidP="00787451">
            <w:pPr>
              <w:autoSpaceDE w:val="0"/>
              <w:autoSpaceDN w:val="0"/>
              <w:adjustRightInd w:val="0"/>
              <w:spacing w:after="0"/>
              <w:jc w:val="center"/>
              <w:rPr>
                <w:rFonts w:ascii="Calibri" w:hAnsi="Calibri" w:cs="Calibri"/>
                <w:lang w:val="en-US"/>
              </w:rPr>
            </w:pPr>
            <w:r>
              <w:rPr>
                <w:rFonts w:ascii="Times New Roman CYR" w:hAnsi="Times New Roman CYR" w:cs="Times New Roman CYR"/>
                <w:sz w:val="28"/>
                <w:szCs w:val="28"/>
              </w:rPr>
              <w:t>Т.В. Силаева</w:t>
            </w:r>
          </w:p>
        </w:tc>
      </w:tr>
    </w:tbl>
    <w:p w:rsidR="00AD28E3" w:rsidRDefault="00AD28E3" w:rsidP="00AD28E3">
      <w:pPr>
        <w:autoSpaceDE w:val="0"/>
        <w:autoSpaceDN w:val="0"/>
        <w:adjustRightInd w:val="0"/>
        <w:spacing w:after="0" w:line="240" w:lineRule="auto"/>
        <w:jc w:val="center"/>
        <w:rPr>
          <w:rFonts w:ascii="Calibri" w:hAnsi="Calibri" w:cs="Calibri"/>
          <w:lang w:val="en-US"/>
        </w:rPr>
      </w:pPr>
    </w:p>
    <w:p w:rsidR="00AD28E3" w:rsidRDefault="00AD28E3" w:rsidP="00AD28E3">
      <w:pPr>
        <w:autoSpaceDE w:val="0"/>
        <w:autoSpaceDN w:val="0"/>
        <w:adjustRightInd w:val="0"/>
        <w:spacing w:after="0" w:line="240" w:lineRule="auto"/>
        <w:jc w:val="center"/>
        <w:rPr>
          <w:rFonts w:ascii="Calibri" w:hAnsi="Calibri" w:cs="Calibri"/>
          <w:lang w:val="en-US"/>
        </w:rPr>
      </w:pPr>
    </w:p>
    <w:p w:rsidR="00AD28E3" w:rsidRDefault="00AD28E3" w:rsidP="00AD28E3">
      <w:pPr>
        <w:autoSpaceDE w:val="0"/>
        <w:autoSpaceDN w:val="0"/>
        <w:adjustRightInd w:val="0"/>
        <w:spacing w:after="0" w:line="240" w:lineRule="auto"/>
        <w:jc w:val="center"/>
        <w:rPr>
          <w:rFonts w:ascii="Calibri" w:hAnsi="Calibri" w:cs="Calibri"/>
          <w:lang w:val="en-US"/>
        </w:rPr>
      </w:pPr>
    </w:p>
    <w:p w:rsidR="00787451" w:rsidRPr="00787451" w:rsidRDefault="00AD28E3" w:rsidP="00787451">
      <w:pPr>
        <w:shd w:val="clear" w:color="auto" w:fill="FFFFFF"/>
        <w:spacing w:after="0"/>
        <w:ind w:left="-142"/>
        <w:jc w:val="both"/>
        <w:rPr>
          <w:rFonts w:ascii="Times New Roman" w:hAnsi="Times New Roman" w:cs="Times New Roman"/>
          <w:sz w:val="28"/>
          <w:szCs w:val="28"/>
        </w:rPr>
      </w:pPr>
      <w:r>
        <w:rPr>
          <w:rFonts w:ascii="Times New Roman CYR" w:hAnsi="Times New Roman CYR" w:cs="Times New Roman CYR"/>
          <w:b/>
          <w:bCs/>
          <w:sz w:val="28"/>
          <w:szCs w:val="28"/>
          <w:highlight w:val="white"/>
        </w:rPr>
        <w:t xml:space="preserve">Рабочая программа дисциплины </w:t>
      </w:r>
      <w:r w:rsidRPr="00FB5D6F">
        <w:rPr>
          <w:rFonts w:ascii="Times New Roman" w:hAnsi="Times New Roman" w:cs="Times New Roman"/>
          <w:b/>
          <w:bCs/>
          <w:sz w:val="28"/>
          <w:szCs w:val="28"/>
          <w:highlight w:val="white"/>
        </w:rPr>
        <w:t>«</w:t>
      </w:r>
      <w:r>
        <w:rPr>
          <w:rFonts w:ascii="Times New Roman CYR" w:hAnsi="Times New Roman CYR" w:cs="Times New Roman CYR"/>
          <w:b/>
          <w:bCs/>
          <w:sz w:val="28"/>
          <w:szCs w:val="28"/>
          <w:highlight w:val="white"/>
        </w:rPr>
        <w:t>История мировой культуры</w:t>
      </w:r>
      <w:r w:rsidRPr="00FB5D6F">
        <w:rPr>
          <w:rFonts w:ascii="Times New Roman" w:hAnsi="Times New Roman" w:cs="Times New Roman"/>
          <w:b/>
          <w:bCs/>
          <w:sz w:val="28"/>
          <w:szCs w:val="28"/>
          <w:highlight w:val="white"/>
        </w:rPr>
        <w:t xml:space="preserve">» </w:t>
      </w:r>
      <w:r w:rsidR="00787451" w:rsidRPr="00787451">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54.02.01 Дизайн (по отраслям),</w:t>
      </w:r>
      <w:r w:rsidR="00787451" w:rsidRPr="00787451">
        <w:rPr>
          <w:rFonts w:ascii="Times New Roman" w:hAnsi="Times New Roman" w:cs="Times New Roman"/>
          <w:color w:val="FF0000"/>
          <w:sz w:val="28"/>
          <w:szCs w:val="28"/>
        </w:rPr>
        <w:t xml:space="preserve"> </w:t>
      </w:r>
      <w:r w:rsidR="00787451" w:rsidRPr="00787451">
        <w:rPr>
          <w:rFonts w:ascii="Times New Roman" w:hAnsi="Times New Roman" w:cs="Times New Roman"/>
          <w:sz w:val="28"/>
          <w:szCs w:val="28"/>
        </w:rPr>
        <w:t>утверждённым приказом Министерства просвещения РФ от 05 мая 2022 г. N 308</w:t>
      </w:r>
    </w:p>
    <w:p w:rsidR="00787451" w:rsidRPr="00787451" w:rsidRDefault="00787451" w:rsidP="00787451">
      <w:pPr>
        <w:spacing w:after="0"/>
        <w:rPr>
          <w:rFonts w:ascii="Times New Roman" w:hAnsi="Times New Roman" w:cs="Times New Roman"/>
          <w:sz w:val="28"/>
          <w:szCs w:val="28"/>
        </w:rPr>
      </w:pPr>
    </w:p>
    <w:p w:rsidR="00787451" w:rsidRPr="00787451" w:rsidRDefault="00787451" w:rsidP="00787451">
      <w:pPr>
        <w:spacing w:after="0"/>
        <w:rPr>
          <w:rFonts w:ascii="Times New Roman" w:hAnsi="Times New Roman" w:cs="Times New Roman"/>
          <w:sz w:val="28"/>
          <w:szCs w:val="28"/>
        </w:rPr>
      </w:pPr>
    </w:p>
    <w:p w:rsidR="00787451" w:rsidRPr="00787451" w:rsidRDefault="00787451" w:rsidP="00787451">
      <w:pPr>
        <w:spacing w:after="0"/>
        <w:rPr>
          <w:rFonts w:ascii="Times New Roman" w:hAnsi="Times New Roman" w:cs="Times New Roman"/>
          <w:sz w:val="28"/>
          <w:szCs w:val="28"/>
        </w:rPr>
      </w:pPr>
    </w:p>
    <w:p w:rsidR="00787451" w:rsidRPr="00787451" w:rsidRDefault="00787451" w:rsidP="00787451">
      <w:pPr>
        <w:spacing w:after="0"/>
        <w:jc w:val="right"/>
        <w:rPr>
          <w:rFonts w:ascii="Times New Roman" w:hAnsi="Times New Roman" w:cs="Times New Roman"/>
          <w:sz w:val="28"/>
          <w:szCs w:val="28"/>
        </w:rPr>
      </w:pPr>
      <w:r w:rsidRPr="00787451">
        <w:rPr>
          <w:rFonts w:ascii="Times New Roman" w:hAnsi="Times New Roman" w:cs="Times New Roman"/>
          <w:sz w:val="28"/>
          <w:szCs w:val="28"/>
        </w:rPr>
        <w:t>«Согласовано»</w:t>
      </w:r>
    </w:p>
    <w:p w:rsidR="00787451" w:rsidRPr="00787451" w:rsidRDefault="00787451" w:rsidP="00787451">
      <w:pPr>
        <w:spacing w:after="0"/>
        <w:jc w:val="right"/>
        <w:rPr>
          <w:rFonts w:ascii="Times New Roman" w:hAnsi="Times New Roman" w:cs="Times New Roman"/>
          <w:sz w:val="28"/>
          <w:szCs w:val="28"/>
        </w:rPr>
      </w:pPr>
      <w:r w:rsidRPr="00787451">
        <w:rPr>
          <w:rFonts w:ascii="Times New Roman" w:hAnsi="Times New Roman" w:cs="Times New Roman"/>
          <w:sz w:val="28"/>
          <w:szCs w:val="28"/>
        </w:rPr>
        <w:t xml:space="preserve">Заместитель директора по учебной </w:t>
      </w:r>
    </w:p>
    <w:p w:rsidR="00787451" w:rsidRPr="00787451" w:rsidRDefault="00787451" w:rsidP="00787451">
      <w:pPr>
        <w:spacing w:after="0"/>
        <w:jc w:val="right"/>
        <w:rPr>
          <w:rFonts w:ascii="Times New Roman" w:hAnsi="Times New Roman" w:cs="Times New Roman"/>
          <w:sz w:val="28"/>
          <w:szCs w:val="28"/>
        </w:rPr>
      </w:pPr>
      <w:r w:rsidRPr="00787451">
        <w:rPr>
          <w:rFonts w:ascii="Times New Roman" w:hAnsi="Times New Roman" w:cs="Times New Roman"/>
          <w:sz w:val="28"/>
          <w:szCs w:val="28"/>
        </w:rPr>
        <w:t>и организационно-методической работе:</w:t>
      </w:r>
    </w:p>
    <w:p w:rsidR="00787451" w:rsidRPr="00787451" w:rsidRDefault="00787451" w:rsidP="00787451">
      <w:pPr>
        <w:spacing w:after="0"/>
        <w:jc w:val="right"/>
        <w:rPr>
          <w:rFonts w:ascii="Times New Roman"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787451" w:rsidRPr="00787451" w:rsidTr="00787451">
        <w:trPr>
          <w:jc w:val="right"/>
        </w:trPr>
        <w:tc>
          <w:tcPr>
            <w:tcW w:w="4248" w:type="dxa"/>
            <w:vMerge w:val="restart"/>
            <w:vAlign w:val="center"/>
          </w:tcPr>
          <w:p w:rsidR="00787451" w:rsidRPr="00787451" w:rsidRDefault="00787451" w:rsidP="00787451">
            <w:pPr>
              <w:spacing w:after="0"/>
              <w:jc w:val="center"/>
              <w:rPr>
                <w:rFonts w:ascii="Times New Roman" w:hAnsi="Times New Roman" w:cs="Times New Roman"/>
                <w:sz w:val="28"/>
                <w:szCs w:val="28"/>
              </w:rPr>
            </w:pPr>
            <w:r w:rsidRPr="00787451">
              <w:rPr>
                <w:rFonts w:ascii="Times New Roman" w:hAnsi="Times New Roman" w:cs="Times New Roman"/>
                <w:noProof/>
                <w:sz w:val="28"/>
                <w:szCs w:val="28"/>
              </w:rPr>
              <w:drawing>
                <wp:inline distT="0" distB="0" distL="0" distR="0">
                  <wp:extent cx="1846612" cy="539126"/>
                  <wp:effectExtent l="19050" t="0" r="1238" b="0"/>
                  <wp:docPr id="4" name="Рисунок 1" descr="жив.реставр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ив.реставрация"/>
                          <pic:cNvPicPr>
                            <a:picLocks noChangeAspect="1" noChangeArrowheads="1"/>
                          </pic:cNvPicPr>
                        </pic:nvPicPr>
                        <pic:blipFill>
                          <a:blip r:embed="rId8" cstate="print"/>
                          <a:srcRect/>
                          <a:stretch>
                            <a:fillRect/>
                          </a:stretch>
                        </pic:blipFill>
                        <pic:spPr bwMode="auto">
                          <a:xfrm>
                            <a:off x="0" y="0"/>
                            <a:ext cx="1847540" cy="539397"/>
                          </a:xfrm>
                          <a:prstGeom prst="rect">
                            <a:avLst/>
                          </a:prstGeom>
                          <a:noFill/>
                          <a:ln w="9525">
                            <a:noFill/>
                            <a:miter lim="800000"/>
                            <a:headEnd/>
                            <a:tailEnd/>
                          </a:ln>
                        </pic:spPr>
                      </pic:pic>
                    </a:graphicData>
                  </a:graphic>
                </wp:inline>
              </w:drawing>
            </w:r>
          </w:p>
        </w:tc>
        <w:tc>
          <w:tcPr>
            <w:tcW w:w="2809" w:type="dxa"/>
            <w:vAlign w:val="center"/>
          </w:tcPr>
          <w:p w:rsidR="00787451" w:rsidRPr="00787451" w:rsidRDefault="00787451" w:rsidP="00787451">
            <w:pPr>
              <w:spacing w:after="0"/>
              <w:jc w:val="right"/>
              <w:rPr>
                <w:rFonts w:ascii="Times New Roman" w:hAnsi="Times New Roman" w:cs="Times New Roman"/>
                <w:sz w:val="28"/>
                <w:szCs w:val="28"/>
              </w:rPr>
            </w:pPr>
            <w:r w:rsidRPr="00787451">
              <w:rPr>
                <w:rFonts w:ascii="Times New Roman" w:hAnsi="Times New Roman" w:cs="Times New Roman"/>
                <w:sz w:val="28"/>
                <w:szCs w:val="28"/>
              </w:rPr>
              <w:t>С.Н.Зимнева</w:t>
            </w:r>
          </w:p>
        </w:tc>
      </w:tr>
      <w:tr w:rsidR="00787451" w:rsidRPr="00787451" w:rsidTr="00787451">
        <w:trPr>
          <w:trHeight w:val="161"/>
          <w:jc w:val="right"/>
        </w:trPr>
        <w:tc>
          <w:tcPr>
            <w:tcW w:w="4248" w:type="dxa"/>
            <w:vMerge/>
            <w:vAlign w:val="center"/>
          </w:tcPr>
          <w:p w:rsidR="00787451" w:rsidRPr="00787451" w:rsidRDefault="00787451" w:rsidP="00787451">
            <w:pPr>
              <w:spacing w:after="0"/>
              <w:jc w:val="center"/>
              <w:rPr>
                <w:rFonts w:ascii="Times New Roman" w:hAnsi="Times New Roman" w:cs="Times New Roman"/>
                <w:sz w:val="28"/>
                <w:szCs w:val="28"/>
              </w:rPr>
            </w:pPr>
          </w:p>
        </w:tc>
        <w:tc>
          <w:tcPr>
            <w:tcW w:w="2809" w:type="dxa"/>
            <w:vAlign w:val="center"/>
          </w:tcPr>
          <w:p w:rsidR="00787451" w:rsidRPr="00787451" w:rsidRDefault="00787451" w:rsidP="00787451">
            <w:pPr>
              <w:spacing w:after="0"/>
              <w:jc w:val="center"/>
              <w:rPr>
                <w:rFonts w:ascii="Times New Roman" w:hAnsi="Times New Roman" w:cs="Times New Roman"/>
                <w:sz w:val="28"/>
                <w:szCs w:val="28"/>
              </w:rPr>
            </w:pPr>
            <w:r w:rsidRPr="00787451">
              <w:rPr>
                <w:rFonts w:ascii="Times New Roman" w:hAnsi="Times New Roman" w:cs="Times New Roman"/>
                <w:sz w:val="28"/>
                <w:szCs w:val="28"/>
              </w:rPr>
              <w:t>(расшифровка)</w:t>
            </w:r>
          </w:p>
        </w:tc>
      </w:tr>
    </w:tbl>
    <w:p w:rsidR="00787451" w:rsidRPr="00787451" w:rsidRDefault="00787451" w:rsidP="00787451">
      <w:pPr>
        <w:spacing w:after="0"/>
        <w:jc w:val="center"/>
        <w:rPr>
          <w:rFonts w:ascii="Times New Roman" w:hAnsi="Times New Roman" w:cs="Times New Roman"/>
          <w:b/>
          <w:sz w:val="28"/>
          <w:szCs w:val="28"/>
        </w:rPr>
      </w:pPr>
    </w:p>
    <w:p w:rsidR="00AD28E3" w:rsidRDefault="00AD28E3" w:rsidP="00787451">
      <w:pPr>
        <w:autoSpaceDE w:val="0"/>
        <w:autoSpaceDN w:val="0"/>
        <w:adjustRightInd w:val="0"/>
        <w:spacing w:before="100" w:after="0" w:line="240" w:lineRule="auto"/>
        <w:ind w:left="-142"/>
        <w:jc w:val="both"/>
        <w:rPr>
          <w:rFonts w:ascii="Calibri" w:hAnsi="Calibri" w:cs="Calibri"/>
          <w:lang w:val="en-US"/>
        </w:rPr>
      </w:pPr>
    </w:p>
    <w:p w:rsidR="00AD28E3" w:rsidRDefault="00AD28E3" w:rsidP="00AD28E3">
      <w:pPr>
        <w:autoSpaceDE w:val="0"/>
        <w:autoSpaceDN w:val="0"/>
        <w:adjustRightInd w:val="0"/>
        <w:spacing w:after="0" w:line="240" w:lineRule="auto"/>
        <w:jc w:val="center"/>
        <w:rPr>
          <w:rFonts w:ascii="Calibri" w:hAnsi="Calibri" w:cs="Calibri"/>
          <w:lang w:val="en-US"/>
        </w:rPr>
      </w:pPr>
    </w:p>
    <w:p w:rsidR="00AD28E3" w:rsidRDefault="00AD28E3" w:rsidP="00AD28E3">
      <w:pPr>
        <w:autoSpaceDE w:val="0"/>
        <w:autoSpaceDN w:val="0"/>
        <w:adjustRightInd w:val="0"/>
        <w:spacing w:after="0" w:line="240" w:lineRule="auto"/>
        <w:jc w:val="center"/>
        <w:rPr>
          <w:rFonts w:ascii="Calibri" w:hAnsi="Calibri" w:cs="Calibri"/>
          <w:lang w:val="en-US"/>
        </w:rPr>
      </w:pPr>
    </w:p>
    <w:p w:rsidR="00AD28E3" w:rsidRDefault="00AD28E3" w:rsidP="00AD28E3">
      <w:pPr>
        <w:autoSpaceDE w:val="0"/>
        <w:autoSpaceDN w:val="0"/>
        <w:adjustRightInd w:val="0"/>
        <w:spacing w:after="0" w:line="240" w:lineRule="auto"/>
        <w:ind w:right="-568"/>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rPr>
      </w:pPr>
    </w:p>
    <w:p w:rsidR="00787451" w:rsidRDefault="00787451" w:rsidP="009C1514">
      <w:pPr>
        <w:autoSpaceDE w:val="0"/>
        <w:autoSpaceDN w:val="0"/>
        <w:adjustRightInd w:val="0"/>
        <w:spacing w:after="0" w:line="240" w:lineRule="auto"/>
        <w:jc w:val="center"/>
        <w:rPr>
          <w:rFonts w:ascii="Calibri" w:hAnsi="Calibri" w:cs="Calibri"/>
        </w:rPr>
      </w:pPr>
    </w:p>
    <w:p w:rsidR="00787451" w:rsidRDefault="00787451" w:rsidP="009C1514">
      <w:pPr>
        <w:autoSpaceDE w:val="0"/>
        <w:autoSpaceDN w:val="0"/>
        <w:adjustRightInd w:val="0"/>
        <w:spacing w:after="0" w:line="240" w:lineRule="auto"/>
        <w:jc w:val="center"/>
        <w:rPr>
          <w:rFonts w:ascii="Calibri" w:hAnsi="Calibri" w:cs="Calibri"/>
        </w:rPr>
      </w:pPr>
    </w:p>
    <w:p w:rsidR="00787451" w:rsidRPr="00787451" w:rsidRDefault="00787451"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center"/>
        <w:rPr>
          <w:rFonts w:ascii="Calibri" w:hAnsi="Calibri" w:cs="Calibri"/>
        </w:rPr>
      </w:pPr>
    </w:p>
    <w:p w:rsidR="007D63A0" w:rsidRDefault="007D63A0" w:rsidP="009C1514">
      <w:pPr>
        <w:autoSpaceDE w:val="0"/>
        <w:autoSpaceDN w:val="0"/>
        <w:adjustRightInd w:val="0"/>
        <w:spacing w:after="0" w:line="240" w:lineRule="auto"/>
        <w:jc w:val="center"/>
        <w:rPr>
          <w:rFonts w:ascii="Calibri" w:hAnsi="Calibri" w:cs="Calibri"/>
        </w:rPr>
      </w:pPr>
    </w:p>
    <w:p w:rsidR="007D63A0" w:rsidRPr="002E732E" w:rsidRDefault="007D63A0"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Содержание</w:t>
      </w:r>
    </w:p>
    <w:p w:rsidR="009C1514" w:rsidRDefault="009C1514" w:rsidP="009C1514">
      <w:pPr>
        <w:autoSpaceDE w:val="0"/>
        <w:autoSpaceDN w:val="0"/>
        <w:adjustRightInd w:val="0"/>
        <w:spacing w:after="0" w:line="240" w:lineRule="auto"/>
        <w:rPr>
          <w:rFonts w:ascii="Calibri" w:hAnsi="Calibri" w:cs="Calibri"/>
          <w:lang w:val="en-US"/>
        </w:rPr>
      </w:pPr>
    </w:p>
    <w:tbl>
      <w:tblPr>
        <w:tblW w:w="0" w:type="auto"/>
        <w:tblInd w:w="108" w:type="dxa"/>
        <w:tblLayout w:type="fixed"/>
        <w:tblLook w:val="0000"/>
      </w:tblPr>
      <w:tblGrid>
        <w:gridCol w:w="7016"/>
        <w:gridCol w:w="2045"/>
      </w:tblGrid>
      <w:tr w:rsidR="009C1514">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E73F93" w:rsidP="00E73F93">
            <w:pPr>
              <w:autoSpaceDE w:val="0"/>
              <w:autoSpaceDN w:val="0"/>
              <w:adjustRightInd w:val="0"/>
              <w:spacing w:after="0" w:line="240" w:lineRule="auto"/>
              <w:ind w:left="1174"/>
              <w:rPr>
                <w:rFonts w:ascii="Times New Roman CYR" w:hAnsi="Times New Roman CYR" w:cs="Times New Roman CYR"/>
                <w:sz w:val="28"/>
                <w:szCs w:val="28"/>
              </w:rPr>
            </w:pPr>
            <w:r>
              <w:rPr>
                <w:rFonts w:ascii="Times New Roman CYR" w:hAnsi="Times New Roman CYR" w:cs="Times New Roman CYR"/>
                <w:sz w:val="28"/>
                <w:szCs w:val="28"/>
              </w:rPr>
              <w:t xml:space="preserve">1. </w:t>
            </w:r>
            <w:r w:rsidR="009C1514">
              <w:rPr>
                <w:rFonts w:ascii="Times New Roman CYR" w:hAnsi="Times New Roman CYR" w:cs="Times New Roman CYR"/>
                <w:sz w:val="28"/>
                <w:szCs w:val="28"/>
              </w:rPr>
              <w:t>Пояснительная записка</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E73F93">
              <w:rPr>
                <w:rFonts w:ascii="Times New Roman" w:hAnsi="Times New Roman" w:cs="Times New Roman"/>
                <w:sz w:val="28"/>
                <w:szCs w:val="28"/>
              </w:rPr>
              <w:t xml:space="preserve">1.1    </w:t>
            </w:r>
            <w:r>
              <w:rPr>
                <w:rFonts w:ascii="Times New Roman CYR" w:hAnsi="Times New Roman CYR" w:cs="Times New Roman CYR"/>
                <w:sz w:val="28"/>
                <w:szCs w:val="28"/>
              </w:rPr>
              <w:t>Область применения программы</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Место дисциплины в структуре программы подготовки специалистов среднего звена</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         </w:t>
            </w:r>
            <w:r w:rsidRPr="00E73F93">
              <w:rPr>
                <w:rFonts w:ascii="Times New Roman" w:hAnsi="Times New Roman" w:cs="Times New Roman"/>
                <w:sz w:val="28"/>
                <w:szCs w:val="28"/>
              </w:rPr>
              <w:t xml:space="preserve">4 </w:t>
            </w:r>
            <w:r>
              <w:rPr>
                <w:rFonts w:ascii="Times New Roman CYR" w:hAnsi="Times New Roman CYR" w:cs="Times New Roman CYR"/>
                <w:sz w:val="28"/>
                <w:szCs w:val="28"/>
              </w:rPr>
              <w:t>стр.</w:t>
            </w:r>
          </w:p>
          <w:p w:rsidR="009C1514" w:rsidRPr="00E73F93" w:rsidRDefault="009C1514">
            <w:pPr>
              <w:autoSpaceDE w:val="0"/>
              <w:autoSpaceDN w:val="0"/>
              <w:adjustRightInd w:val="0"/>
              <w:spacing w:after="0" w:line="240" w:lineRule="auto"/>
              <w:jc w:val="center"/>
              <w:rPr>
                <w:rFonts w:ascii="Calibri" w:hAnsi="Calibri" w:cs="Calibri"/>
              </w:rPr>
            </w:pPr>
          </w:p>
        </w:tc>
      </w:tr>
      <w:tr w:rsidR="009C1514">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Цели и задачи дисциплины (междисциплинарного курса, практики).</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Pr="00E73F93" w:rsidRDefault="009C1514">
            <w:pPr>
              <w:autoSpaceDE w:val="0"/>
              <w:autoSpaceDN w:val="0"/>
              <w:adjustRightInd w:val="0"/>
              <w:spacing w:after="0" w:line="240" w:lineRule="auto"/>
              <w:jc w:val="both"/>
              <w:rPr>
                <w:rFonts w:ascii="Calibri" w:hAnsi="Calibri" w:cs="Calibri"/>
              </w:rPr>
            </w:pPr>
            <w:r w:rsidRPr="009C1514">
              <w:rPr>
                <w:rFonts w:ascii="Times New Roman" w:hAnsi="Times New Roman" w:cs="Times New Roman"/>
                <w:sz w:val="28"/>
                <w:szCs w:val="28"/>
              </w:rPr>
              <w:t xml:space="preserve">        </w:t>
            </w:r>
            <w:r w:rsidRPr="00E73F93">
              <w:rPr>
                <w:rFonts w:ascii="Times New Roman" w:hAnsi="Times New Roman" w:cs="Times New Roman"/>
                <w:sz w:val="28"/>
                <w:szCs w:val="28"/>
              </w:rPr>
              <w:t xml:space="preserve">5 </w:t>
            </w:r>
            <w:r>
              <w:rPr>
                <w:rFonts w:ascii="Times New Roman CYR" w:hAnsi="Times New Roman CYR" w:cs="Times New Roman CYR"/>
                <w:sz w:val="28"/>
                <w:szCs w:val="28"/>
              </w:rPr>
              <w:t>стр.</w:t>
            </w:r>
          </w:p>
        </w:tc>
      </w:tr>
      <w:tr w:rsidR="009C1514">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Требования к уровню освоения содержания курса.</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5 </w:t>
            </w:r>
            <w:r>
              <w:rPr>
                <w:rFonts w:ascii="Times New Roman CYR" w:hAnsi="Times New Roman CYR" w:cs="Times New Roman CYR"/>
                <w:sz w:val="28"/>
                <w:szCs w:val="28"/>
              </w:rPr>
              <w:t>стр.</w:t>
            </w:r>
          </w:p>
        </w:tc>
      </w:tr>
      <w:tr w:rsidR="009C1514">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Структура профильной учебной дисциплины (междисциплинарного курса, практики).</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4.1 </w:t>
            </w:r>
            <w:r>
              <w:rPr>
                <w:rFonts w:ascii="Times New Roman CYR" w:hAnsi="Times New Roman CYR" w:cs="Times New Roman CYR"/>
                <w:sz w:val="28"/>
                <w:szCs w:val="28"/>
              </w:rPr>
              <w:t>Объём времени, выделяемый на МДК, дисциплины</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4.2 </w:t>
            </w:r>
            <w:r>
              <w:rPr>
                <w:rFonts w:ascii="Times New Roman CYR" w:hAnsi="Times New Roman CYR" w:cs="Times New Roman CYR"/>
                <w:sz w:val="28"/>
                <w:szCs w:val="28"/>
              </w:rPr>
              <w:t>Тематический план</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4.3 </w:t>
            </w:r>
            <w:r>
              <w:rPr>
                <w:rFonts w:ascii="Times New Roman CYR" w:hAnsi="Times New Roman CYR" w:cs="Times New Roman CYR"/>
                <w:sz w:val="28"/>
                <w:szCs w:val="28"/>
              </w:rPr>
              <w:t>Распределение учебной нагрузки по семестрам</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6 </w:t>
            </w:r>
            <w:r>
              <w:rPr>
                <w:rFonts w:ascii="Times New Roman CYR" w:hAnsi="Times New Roman CYR" w:cs="Times New Roman CYR"/>
                <w:sz w:val="28"/>
                <w:szCs w:val="28"/>
              </w:rPr>
              <w:t>стр.</w:t>
            </w:r>
          </w:p>
        </w:tc>
      </w:tr>
      <w:tr w:rsidR="009C1514">
        <w:trPr>
          <w:trHeight w:val="2576"/>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 xml:space="preserve">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9C1514" w:rsidRDefault="009C1514">
            <w:pPr>
              <w:autoSpaceDE w:val="0"/>
              <w:autoSpaceDN w:val="0"/>
              <w:adjustRightInd w:val="0"/>
              <w:spacing w:after="0" w:line="240" w:lineRule="auto"/>
              <w:rPr>
                <w:rFonts w:ascii="Times New Roman CYR" w:hAnsi="Times New Roman CYR" w:cs="Times New Roman CYR"/>
                <w:sz w:val="28"/>
                <w:szCs w:val="28"/>
                <w:highlight w:val="yellow"/>
              </w:rPr>
            </w:pPr>
            <w:r w:rsidRPr="009C1514">
              <w:rPr>
                <w:rFonts w:ascii="Times New Roman" w:hAnsi="Times New Roman" w:cs="Times New Roman"/>
                <w:sz w:val="28"/>
                <w:szCs w:val="28"/>
              </w:rPr>
              <w:t xml:space="preserve">5.1. </w:t>
            </w:r>
            <w:r>
              <w:rPr>
                <w:rFonts w:ascii="Times New Roman CYR" w:hAnsi="Times New Roman CYR" w:cs="Times New Roman CYR"/>
                <w:sz w:val="28"/>
                <w:szCs w:val="28"/>
              </w:rPr>
              <w:t>Содержание дисциплины</w:t>
            </w:r>
            <w:r>
              <w:rPr>
                <w:rFonts w:ascii="Times New Roman CYR" w:hAnsi="Times New Roman CYR" w:cs="Times New Roman CYR"/>
                <w:sz w:val="28"/>
                <w:szCs w:val="28"/>
                <w:highlight w:val="yellow"/>
              </w:rPr>
              <w:t xml:space="preserve"> </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5.2. </w:t>
            </w:r>
            <w:r>
              <w:rPr>
                <w:rFonts w:ascii="Times New Roman CYR" w:hAnsi="Times New Roman CYR" w:cs="Times New Roman CYR"/>
                <w:sz w:val="28"/>
                <w:szCs w:val="28"/>
              </w:rPr>
              <w:t xml:space="preserve">Требования к формам и содержанию текущего, промежуточного, итогового контроля </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8 </w:t>
            </w:r>
            <w:r>
              <w:rPr>
                <w:rFonts w:ascii="Times New Roman CYR" w:hAnsi="Times New Roman CYR" w:cs="Times New Roman CYR"/>
                <w:sz w:val="28"/>
                <w:szCs w:val="28"/>
              </w:rPr>
              <w:t>стр.</w:t>
            </w:r>
          </w:p>
          <w:p w:rsidR="009C1514" w:rsidRDefault="009C1514">
            <w:pPr>
              <w:autoSpaceDE w:val="0"/>
              <w:autoSpaceDN w:val="0"/>
              <w:adjustRightInd w:val="0"/>
              <w:spacing w:after="0" w:line="240" w:lineRule="auto"/>
              <w:jc w:val="both"/>
              <w:rPr>
                <w:rFonts w:ascii="Calibri" w:hAnsi="Calibri" w:cs="Calibri"/>
                <w:lang w:val="en-US"/>
              </w:rPr>
            </w:pPr>
          </w:p>
          <w:p w:rsidR="009C1514" w:rsidRDefault="009C1514">
            <w:pPr>
              <w:autoSpaceDE w:val="0"/>
              <w:autoSpaceDN w:val="0"/>
              <w:adjustRightInd w:val="0"/>
              <w:spacing w:after="0" w:line="240" w:lineRule="auto"/>
              <w:jc w:val="both"/>
              <w:rPr>
                <w:rFonts w:ascii="Calibri" w:hAnsi="Calibri" w:cs="Calibri"/>
                <w:lang w:val="en-US"/>
              </w:rPr>
            </w:pPr>
          </w:p>
          <w:p w:rsidR="009C1514" w:rsidRDefault="009C1514">
            <w:pPr>
              <w:autoSpaceDE w:val="0"/>
              <w:autoSpaceDN w:val="0"/>
              <w:adjustRightInd w:val="0"/>
              <w:spacing w:after="0" w:line="240" w:lineRule="auto"/>
              <w:jc w:val="center"/>
              <w:rPr>
                <w:rFonts w:ascii="Calibri" w:hAnsi="Calibri" w:cs="Calibri"/>
                <w:lang w:val="en-US"/>
              </w:rPr>
            </w:pPr>
          </w:p>
          <w:p w:rsidR="009C1514" w:rsidRDefault="009C1514">
            <w:pPr>
              <w:autoSpaceDE w:val="0"/>
              <w:autoSpaceDN w:val="0"/>
              <w:adjustRightInd w:val="0"/>
              <w:spacing w:after="0" w:line="240" w:lineRule="auto"/>
              <w:jc w:val="center"/>
              <w:rPr>
                <w:rFonts w:ascii="Calibri" w:hAnsi="Calibri" w:cs="Calibri"/>
                <w:lang w:val="en-US"/>
              </w:rPr>
            </w:pPr>
          </w:p>
          <w:p w:rsidR="009C1514" w:rsidRDefault="009C1514">
            <w:pPr>
              <w:autoSpaceDE w:val="0"/>
              <w:autoSpaceDN w:val="0"/>
              <w:adjustRightInd w:val="0"/>
              <w:spacing w:after="0" w:line="240" w:lineRule="auto"/>
              <w:jc w:val="center"/>
              <w:rPr>
                <w:rFonts w:ascii="Calibri" w:hAnsi="Calibri" w:cs="Calibri"/>
                <w:lang w:val="en-US"/>
              </w:rPr>
            </w:pPr>
          </w:p>
        </w:tc>
      </w:tr>
      <w:tr w:rsidR="009C1514">
        <w:trPr>
          <w:trHeight w:val="330"/>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Условия реализации программы учебной дисциплины</w:t>
            </w:r>
          </w:p>
          <w:p w:rsidR="009C1514" w:rsidRDefault="009C1514">
            <w:pPr>
              <w:autoSpaceDE w:val="0"/>
              <w:autoSpaceDN w:val="0"/>
              <w:adjustRightInd w:val="0"/>
              <w:spacing w:after="0" w:line="240" w:lineRule="auto"/>
              <w:rPr>
                <w:rFonts w:ascii="Times New Roman CYR" w:hAnsi="Times New Roman CYR" w:cs="Times New Roman CYR"/>
                <w:sz w:val="28"/>
                <w:szCs w:val="28"/>
                <w:highlight w:val="yellow"/>
              </w:rPr>
            </w:pPr>
            <w:r w:rsidRPr="009C1514">
              <w:rPr>
                <w:rFonts w:ascii="Times New Roman" w:hAnsi="Times New Roman" w:cs="Times New Roman"/>
                <w:sz w:val="28"/>
                <w:szCs w:val="28"/>
              </w:rPr>
              <w:t xml:space="preserve">6.1 </w:t>
            </w:r>
            <w:r>
              <w:rPr>
                <w:rFonts w:ascii="Times New Roman CYR" w:hAnsi="Times New Roman CYR" w:cs="Times New Roman CYR"/>
                <w:sz w:val="28"/>
                <w:szCs w:val="28"/>
              </w:rPr>
              <w:t>Учебно-методическое и информационное обеспечение курса.</w:t>
            </w:r>
            <w:r>
              <w:rPr>
                <w:rFonts w:ascii="Times New Roman CYR" w:hAnsi="Times New Roman CYR" w:cs="Times New Roman CYR"/>
                <w:sz w:val="28"/>
                <w:szCs w:val="28"/>
                <w:highlight w:val="yellow"/>
              </w:rPr>
              <w:t xml:space="preserve"> </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6.2 </w:t>
            </w:r>
            <w:r>
              <w:rPr>
                <w:rFonts w:ascii="Times New Roman CYR" w:hAnsi="Times New Roman CYR" w:cs="Times New Roman CYR"/>
                <w:sz w:val="28"/>
                <w:szCs w:val="28"/>
              </w:rPr>
              <w:t>Требования к материально –техническому обеспечению</w:t>
            </w:r>
          </w:p>
          <w:p w:rsidR="009C1514" w:rsidRDefault="009C1514">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31 </w:t>
            </w:r>
            <w:r>
              <w:rPr>
                <w:rFonts w:ascii="Times New Roman CYR" w:hAnsi="Times New Roman CYR" w:cs="Times New Roman CYR"/>
                <w:sz w:val="28"/>
                <w:szCs w:val="28"/>
              </w:rPr>
              <w:t>стр.</w:t>
            </w:r>
          </w:p>
        </w:tc>
      </w:tr>
      <w:tr w:rsidR="009C1514">
        <w:trPr>
          <w:trHeight w:val="31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7. </w:t>
            </w:r>
            <w:r>
              <w:rPr>
                <w:rFonts w:ascii="Times New Roman CYR" w:hAnsi="Times New Roman CYR" w:cs="Times New Roman CYR"/>
                <w:sz w:val="28"/>
                <w:szCs w:val="28"/>
              </w:rPr>
              <w:t>Методические рекомендации преподавателям</w:t>
            </w:r>
          </w:p>
          <w:p w:rsidR="009C1514" w:rsidRDefault="009C1514">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31 </w:t>
            </w:r>
            <w:r>
              <w:rPr>
                <w:rFonts w:ascii="Times New Roman CYR" w:hAnsi="Times New Roman CYR" w:cs="Times New Roman CYR"/>
                <w:sz w:val="28"/>
                <w:szCs w:val="28"/>
              </w:rPr>
              <w:t>стр.</w:t>
            </w:r>
          </w:p>
        </w:tc>
      </w:tr>
      <w:tr w:rsidR="009C1514">
        <w:trPr>
          <w:trHeight w:val="58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Методические рекомендации по организации самостоятельной работы студентов</w:t>
            </w:r>
          </w:p>
          <w:p w:rsidR="009C1514" w:rsidRPr="009C1514" w:rsidRDefault="009C1514">
            <w:pPr>
              <w:autoSpaceDE w:val="0"/>
              <w:autoSpaceDN w:val="0"/>
              <w:adjustRightInd w:val="0"/>
              <w:spacing w:after="0" w:line="240" w:lineRule="auto"/>
              <w:rPr>
                <w:rFonts w:ascii="Calibri" w:hAnsi="Calibri" w:cs="Calibri"/>
              </w:rPr>
            </w:pPr>
            <w:r w:rsidRPr="009C1514">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32 </w:t>
            </w:r>
            <w:r>
              <w:rPr>
                <w:rFonts w:ascii="Times New Roman CYR" w:hAnsi="Times New Roman CYR" w:cs="Times New Roman CYR"/>
                <w:sz w:val="28"/>
                <w:szCs w:val="28"/>
              </w:rPr>
              <w:t>стр.</w:t>
            </w:r>
          </w:p>
        </w:tc>
      </w:tr>
      <w:tr w:rsidR="009C1514">
        <w:trPr>
          <w:trHeight w:val="254"/>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Список литературы. (основная литература, дополнительная литература, интернет-ресурсы)</w:t>
            </w:r>
          </w:p>
          <w:p w:rsidR="009C1514" w:rsidRPr="009C1514" w:rsidRDefault="009C1514">
            <w:pPr>
              <w:autoSpaceDE w:val="0"/>
              <w:autoSpaceDN w:val="0"/>
              <w:adjustRightInd w:val="0"/>
              <w:spacing w:after="0" w:line="240" w:lineRule="auto"/>
              <w:rPr>
                <w:rFonts w:ascii="Calibri" w:hAnsi="Calibri" w:cs="Calibri"/>
              </w:rPr>
            </w:pPr>
            <w:r w:rsidRPr="009C1514">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rsidP="004D2748">
            <w:pPr>
              <w:autoSpaceDE w:val="0"/>
              <w:autoSpaceDN w:val="0"/>
              <w:adjustRightInd w:val="0"/>
              <w:spacing w:after="0" w:line="240" w:lineRule="auto"/>
              <w:jc w:val="both"/>
              <w:rPr>
                <w:rFonts w:ascii="Calibri" w:hAnsi="Calibri" w:cs="Calibri"/>
                <w:lang w:val="en-US"/>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3</w:t>
            </w:r>
            <w:r w:rsidR="004D2748">
              <w:rPr>
                <w:rFonts w:ascii="Times New Roman" w:hAnsi="Times New Roman" w:cs="Times New Roman"/>
                <w:sz w:val="28"/>
                <w:szCs w:val="28"/>
              </w:rPr>
              <w:t>6</w:t>
            </w:r>
            <w:r>
              <w:rPr>
                <w:rFonts w:ascii="Times New Roman" w:hAnsi="Times New Roman" w:cs="Times New Roman"/>
                <w:sz w:val="28"/>
                <w:szCs w:val="28"/>
                <w:lang w:val="en-US"/>
              </w:rPr>
              <w:t xml:space="preserve"> </w:t>
            </w:r>
            <w:r>
              <w:rPr>
                <w:rFonts w:ascii="Times New Roman CYR" w:hAnsi="Times New Roman CYR" w:cs="Times New Roman CYR"/>
                <w:sz w:val="28"/>
                <w:szCs w:val="28"/>
              </w:rPr>
              <w:t>стр.</w:t>
            </w:r>
          </w:p>
        </w:tc>
      </w:tr>
      <w:tr w:rsidR="00946F9A">
        <w:trPr>
          <w:trHeight w:val="254"/>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46F9A" w:rsidRPr="009C1514" w:rsidRDefault="00946F9A">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10. Лист переутверждения</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46F9A" w:rsidRPr="009C1514" w:rsidRDefault="00946F9A" w:rsidP="00946F9A">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3</w:t>
            </w:r>
            <w:r>
              <w:rPr>
                <w:rFonts w:ascii="Times New Roman" w:hAnsi="Times New Roman" w:cs="Times New Roman"/>
                <w:sz w:val="28"/>
                <w:szCs w:val="28"/>
              </w:rPr>
              <w:t>9</w:t>
            </w:r>
            <w:r>
              <w:rPr>
                <w:rFonts w:ascii="Times New Roman" w:hAnsi="Times New Roman" w:cs="Times New Roman"/>
                <w:sz w:val="28"/>
                <w:szCs w:val="28"/>
                <w:lang w:val="en-US"/>
              </w:rPr>
              <w:t xml:space="preserve"> </w:t>
            </w:r>
            <w:r>
              <w:rPr>
                <w:rFonts w:ascii="Times New Roman CYR" w:hAnsi="Times New Roman CYR" w:cs="Times New Roman CYR"/>
                <w:sz w:val="28"/>
                <w:szCs w:val="28"/>
              </w:rPr>
              <w:t>стр.</w:t>
            </w:r>
          </w:p>
        </w:tc>
      </w:tr>
    </w:tbl>
    <w:p w:rsidR="009C1514" w:rsidRDefault="009C1514" w:rsidP="009C1514">
      <w:pPr>
        <w:autoSpaceDE w:val="0"/>
        <w:autoSpaceDN w:val="0"/>
        <w:adjustRightInd w:val="0"/>
        <w:spacing w:after="0" w:line="240" w:lineRule="auto"/>
        <w:rPr>
          <w:rFonts w:ascii="Calibri" w:hAnsi="Calibri" w:cs="Calibri"/>
          <w:lang w:val="en-US"/>
        </w:rPr>
      </w:pPr>
    </w:p>
    <w:p w:rsidR="009C1514" w:rsidRDefault="009C1514" w:rsidP="009C1514">
      <w:pPr>
        <w:autoSpaceDE w:val="0"/>
        <w:autoSpaceDN w:val="0"/>
        <w:adjustRightInd w:val="0"/>
        <w:spacing w:after="0" w:line="240" w:lineRule="auto"/>
        <w:rPr>
          <w:rFonts w:ascii="Calibri" w:hAnsi="Calibri" w:cs="Calibri"/>
        </w:rPr>
      </w:pPr>
    </w:p>
    <w:p w:rsidR="00787451" w:rsidRPr="00787451" w:rsidRDefault="00787451" w:rsidP="009C1514">
      <w:pPr>
        <w:autoSpaceDE w:val="0"/>
        <w:autoSpaceDN w:val="0"/>
        <w:adjustRightInd w:val="0"/>
        <w:spacing w:after="0" w:line="240" w:lineRule="auto"/>
        <w:rPr>
          <w:rFonts w:ascii="Calibri" w:hAnsi="Calibri" w:cs="Calibri"/>
        </w:rPr>
      </w:pPr>
    </w:p>
    <w:p w:rsidR="009C1514" w:rsidRDefault="00E73F93" w:rsidP="00E73F93">
      <w:pPr>
        <w:autoSpaceDE w:val="0"/>
        <w:autoSpaceDN w:val="0"/>
        <w:adjustRightInd w:val="0"/>
        <w:spacing w:after="0" w:line="240" w:lineRule="auto"/>
        <w:jc w:val="both"/>
        <w:rPr>
          <w:rFonts w:ascii="Times New Roman CYR" w:hAnsi="Times New Roman CYR" w:cs="Times New Roman CYR"/>
          <w:b/>
          <w:bCs/>
          <w:color w:val="000000"/>
          <w:sz w:val="28"/>
          <w:szCs w:val="28"/>
          <w:highlight w:val="white"/>
          <w:u w:val="single"/>
        </w:rPr>
      </w:pPr>
      <w:r>
        <w:rPr>
          <w:rFonts w:ascii="Times New Roman CYR" w:hAnsi="Times New Roman CYR" w:cs="Times New Roman CYR"/>
          <w:b/>
          <w:bCs/>
          <w:color w:val="000000"/>
          <w:sz w:val="28"/>
          <w:szCs w:val="28"/>
          <w:highlight w:val="white"/>
          <w:u w:val="single"/>
        </w:rPr>
        <w:t xml:space="preserve">1. </w:t>
      </w:r>
      <w:r w:rsidR="009C1514">
        <w:rPr>
          <w:rFonts w:ascii="Times New Roman CYR" w:hAnsi="Times New Roman CYR" w:cs="Times New Roman CYR"/>
          <w:b/>
          <w:bCs/>
          <w:color w:val="000000"/>
          <w:sz w:val="28"/>
          <w:szCs w:val="28"/>
          <w:highlight w:val="white"/>
          <w:u w:val="single"/>
        </w:rPr>
        <w:t>Пояснительная записка</w:t>
      </w:r>
    </w:p>
    <w:p w:rsidR="009C1514" w:rsidRPr="00E73F93" w:rsidRDefault="009C1514" w:rsidP="009C1514">
      <w:pPr>
        <w:autoSpaceDE w:val="0"/>
        <w:autoSpaceDN w:val="0"/>
        <w:adjustRightInd w:val="0"/>
        <w:spacing w:after="0" w:line="240" w:lineRule="auto"/>
        <w:ind w:left="720"/>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E73F93">
        <w:rPr>
          <w:rFonts w:ascii="Times New Roman" w:hAnsi="Times New Roman" w:cs="Times New Roman"/>
          <w:b/>
          <w:bCs/>
          <w:sz w:val="28"/>
          <w:szCs w:val="28"/>
        </w:rPr>
        <w:t xml:space="preserve">1.1 </w:t>
      </w:r>
      <w:r>
        <w:rPr>
          <w:rFonts w:ascii="Times New Roman CYR" w:hAnsi="Times New Roman CYR" w:cs="Times New Roman CYR"/>
          <w:b/>
          <w:bCs/>
          <w:sz w:val="28"/>
          <w:szCs w:val="28"/>
        </w:rPr>
        <w:t>Область применения программы</w:t>
      </w:r>
    </w:p>
    <w:p w:rsidR="009C1514" w:rsidRPr="00E73F93" w:rsidRDefault="009C1514" w:rsidP="009C1514">
      <w:pPr>
        <w:autoSpaceDE w:val="0"/>
        <w:autoSpaceDN w:val="0"/>
        <w:adjustRightInd w:val="0"/>
        <w:spacing w:after="0" w:line="240" w:lineRule="auto"/>
        <w:ind w:firstLine="709"/>
        <w:jc w:val="both"/>
        <w:rPr>
          <w:rFonts w:ascii="Calibri" w:hAnsi="Calibri" w:cs="Calibri"/>
        </w:rPr>
      </w:pPr>
    </w:p>
    <w:p w:rsidR="00787451" w:rsidRPr="00787451" w:rsidRDefault="009C1514" w:rsidP="00787451">
      <w:pPr>
        <w:shd w:val="clear" w:color="auto" w:fill="FFFFFF"/>
        <w:spacing w:after="0"/>
        <w:ind w:left="-142"/>
        <w:jc w:val="both"/>
        <w:rPr>
          <w:rFonts w:ascii="Times New Roman" w:hAnsi="Times New Roman" w:cs="Times New Roman"/>
          <w:sz w:val="28"/>
          <w:szCs w:val="28"/>
        </w:rPr>
      </w:pPr>
      <w:r>
        <w:rPr>
          <w:rFonts w:ascii="Times New Roman CYR" w:hAnsi="Times New Roman CYR" w:cs="Times New Roman CYR"/>
          <w:sz w:val="28"/>
          <w:szCs w:val="28"/>
        </w:rPr>
        <w:t xml:space="preserve">Рабочая программа </w:t>
      </w:r>
      <w:r w:rsidRPr="009C1514">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является частью основной образовательной программы в соответствии с ФГОС по специальности СПО 54.02.01 </w:t>
      </w:r>
      <w:r w:rsidRPr="009C1514">
        <w:rPr>
          <w:rFonts w:ascii="Times New Roman" w:hAnsi="Times New Roman" w:cs="Times New Roman"/>
          <w:sz w:val="28"/>
          <w:szCs w:val="28"/>
        </w:rPr>
        <w:t>«</w:t>
      </w:r>
      <w:r>
        <w:rPr>
          <w:rFonts w:ascii="Times New Roman CYR" w:hAnsi="Times New Roman CYR" w:cs="Times New Roman CYR"/>
          <w:sz w:val="28"/>
          <w:szCs w:val="28"/>
        </w:rPr>
        <w:t>Дизайн</w:t>
      </w:r>
      <w:r w:rsidRPr="009C1514">
        <w:rPr>
          <w:rFonts w:ascii="Times New Roman" w:hAnsi="Times New Roman" w:cs="Times New Roman"/>
          <w:sz w:val="28"/>
          <w:szCs w:val="28"/>
        </w:rPr>
        <w:t>» (</w:t>
      </w:r>
      <w:r>
        <w:rPr>
          <w:rFonts w:ascii="Times New Roman CYR" w:hAnsi="Times New Roman CYR" w:cs="Times New Roman CYR"/>
          <w:sz w:val="28"/>
          <w:szCs w:val="28"/>
        </w:rPr>
        <w:t xml:space="preserve">по отраслям), </w:t>
      </w:r>
      <w:r>
        <w:rPr>
          <w:rFonts w:ascii="Times New Roman CYR" w:hAnsi="Times New Roman CYR" w:cs="Times New Roman CYR"/>
          <w:color w:val="000000"/>
          <w:sz w:val="28"/>
          <w:szCs w:val="28"/>
        </w:rPr>
        <w:t xml:space="preserve">утверждённым приказом </w:t>
      </w:r>
      <w:r>
        <w:rPr>
          <w:rFonts w:ascii="Times New Roman CYR" w:hAnsi="Times New Roman CYR" w:cs="Times New Roman CYR"/>
          <w:sz w:val="28"/>
          <w:szCs w:val="28"/>
        </w:rPr>
        <w:t xml:space="preserve">Министерства образования и науки РФ от </w:t>
      </w:r>
      <w:r w:rsidR="00787451" w:rsidRPr="00787451">
        <w:rPr>
          <w:rFonts w:ascii="Times New Roman" w:hAnsi="Times New Roman" w:cs="Times New Roman"/>
          <w:sz w:val="28"/>
          <w:szCs w:val="28"/>
        </w:rPr>
        <w:t>05 мая 2022 г. N 308</w:t>
      </w:r>
    </w:p>
    <w:p w:rsidR="00534C9A" w:rsidRDefault="009C1514" w:rsidP="00787451">
      <w:pPr>
        <w:autoSpaceDE w:val="0"/>
        <w:autoSpaceDN w:val="0"/>
        <w:adjustRightInd w:val="0"/>
        <w:spacing w:after="0" w:line="240" w:lineRule="auto"/>
        <w:rPr>
          <w:rFonts w:ascii="Times New Roman CYR" w:hAnsi="Times New Roman CYR" w:cs="Times New Roman CYR"/>
          <w:b/>
          <w:bCs/>
          <w:sz w:val="28"/>
          <w:szCs w:val="28"/>
        </w:rPr>
      </w:pPr>
      <w:r>
        <w:rPr>
          <w:rFonts w:ascii="Times New Roman CYR" w:hAnsi="Times New Roman CYR" w:cs="Times New Roman CYR"/>
          <w:sz w:val="28"/>
          <w:szCs w:val="28"/>
        </w:rPr>
        <w:t xml:space="preserve"> в части освоения основного вида профессиональной деятельности. Дизайнер, преподаватель готовится к следующим видам деятельности:</w:t>
      </w:r>
      <w:r>
        <w:rPr>
          <w:rFonts w:ascii="Times New Roman CYR" w:hAnsi="Times New Roman CYR" w:cs="Times New Roman CYR"/>
          <w:b/>
          <w:bCs/>
          <w:sz w:val="28"/>
          <w:szCs w:val="28"/>
        </w:rPr>
        <w:t xml:space="preserve"> </w:t>
      </w:r>
    </w:p>
    <w:p w:rsidR="009C1514" w:rsidRDefault="00534C9A" w:rsidP="00787451">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b/>
          <w:bCs/>
          <w:sz w:val="28"/>
          <w:szCs w:val="28"/>
        </w:rPr>
        <w:t xml:space="preserve">- </w:t>
      </w:r>
      <w:r w:rsidR="009C1514">
        <w:rPr>
          <w:rFonts w:ascii="Times New Roman CYR" w:hAnsi="Times New Roman CYR" w:cs="Times New Roman CYR"/>
          <w:sz w:val="28"/>
          <w:szCs w:val="28"/>
        </w:rPr>
        <w:t>творческая художественно-проектная деятельность;</w:t>
      </w:r>
    </w:p>
    <w:p w:rsidR="009C1514" w:rsidRDefault="00534C9A" w:rsidP="00787451">
      <w:pPr>
        <w:autoSpaceDE w:val="0"/>
        <w:autoSpaceDN w:val="0"/>
        <w:adjustRightInd w:val="0"/>
        <w:spacing w:after="120" w:line="240" w:lineRule="auto"/>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9C1514">
        <w:rPr>
          <w:rFonts w:ascii="Times New Roman CYR" w:hAnsi="Times New Roman CYR" w:cs="Times New Roman CYR"/>
          <w:sz w:val="28"/>
          <w:szCs w:val="28"/>
        </w:rPr>
        <w:t xml:space="preserve">педагогическая деятельность.  </w:t>
      </w:r>
    </w:p>
    <w:p w:rsidR="00787451" w:rsidRPr="00534C9A" w:rsidRDefault="00787451" w:rsidP="00787451">
      <w:pPr>
        <w:pStyle w:val="ac"/>
        <w:widowControl w:val="0"/>
        <w:ind w:left="0" w:firstLine="709"/>
        <w:contextualSpacing/>
        <w:jc w:val="both"/>
        <w:rPr>
          <w:b/>
          <w:iCs/>
          <w:sz w:val="28"/>
        </w:rPr>
      </w:pPr>
      <w:r w:rsidRPr="00534C9A">
        <w:rPr>
          <w:bCs/>
          <w:sz w:val="28"/>
        </w:rPr>
        <w:t xml:space="preserve">Дизайнер, преподаватель </w:t>
      </w:r>
      <w:r w:rsidRPr="00534C9A">
        <w:rPr>
          <w:sz w:val="28"/>
        </w:rPr>
        <w:t xml:space="preserve">должен обладать следующими </w:t>
      </w:r>
      <w:r w:rsidRPr="00534C9A">
        <w:rPr>
          <w:b/>
          <w:sz w:val="28"/>
        </w:rPr>
        <w:t xml:space="preserve">общими </w:t>
      </w:r>
      <w:r w:rsidRPr="00534C9A">
        <w:rPr>
          <w:b/>
          <w:iCs/>
          <w:sz w:val="28"/>
        </w:rPr>
        <w:t>компетенциями:</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04. Эффективно взаимодействовать и работать в коллективе и команде;</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787451" w:rsidRPr="00534C9A" w:rsidRDefault="00787451" w:rsidP="00787451">
      <w:pPr>
        <w:pStyle w:val="ac"/>
        <w:widowControl w:val="0"/>
        <w:ind w:left="0" w:firstLine="709"/>
        <w:contextualSpacing/>
        <w:jc w:val="both"/>
        <w:rPr>
          <w:sz w:val="28"/>
          <w:szCs w:val="28"/>
        </w:rPr>
      </w:pPr>
      <w:r w:rsidRPr="00534C9A">
        <w:rPr>
          <w:sz w:val="28"/>
          <w:szCs w:val="28"/>
        </w:rPr>
        <w:t>ОК 09. Пользоваться профессиональной документацией на государственном и иностранном языках.</w:t>
      </w:r>
    </w:p>
    <w:p w:rsidR="00787451" w:rsidRPr="00534C9A" w:rsidRDefault="00787451" w:rsidP="00787451">
      <w:pPr>
        <w:ind w:firstLine="709"/>
        <w:contextualSpacing/>
        <w:jc w:val="both"/>
        <w:rPr>
          <w:rFonts w:ascii="Times New Roman" w:hAnsi="Times New Roman" w:cs="Times New Roman"/>
          <w:sz w:val="28"/>
        </w:rPr>
      </w:pPr>
      <w:r w:rsidRPr="00534C9A">
        <w:rPr>
          <w:rFonts w:ascii="Times New Roman" w:eastAsia="Times New Roman" w:hAnsi="Times New Roman" w:cs="Times New Roman"/>
          <w:sz w:val="28"/>
          <w:szCs w:val="28"/>
        </w:rPr>
        <w:t>Дизайнер, преподават</w:t>
      </w:r>
      <w:r w:rsidRPr="00534C9A">
        <w:rPr>
          <w:rFonts w:ascii="Times New Roman" w:hAnsi="Times New Roman" w:cs="Times New Roman"/>
          <w:sz w:val="28"/>
        </w:rPr>
        <w:t xml:space="preserve">ель должен </w:t>
      </w:r>
      <w:r w:rsidRPr="00534C9A">
        <w:rPr>
          <w:rFonts w:ascii="Times New Roman" w:hAnsi="Times New Roman" w:cs="Times New Roman"/>
          <w:bCs/>
          <w:sz w:val="28"/>
        </w:rPr>
        <w:t xml:space="preserve">обладать следующими </w:t>
      </w:r>
      <w:r w:rsidRPr="00534C9A">
        <w:rPr>
          <w:rFonts w:ascii="Times New Roman" w:hAnsi="Times New Roman" w:cs="Times New Roman"/>
          <w:b/>
          <w:sz w:val="28"/>
        </w:rPr>
        <w:t xml:space="preserve">профессиональными </w:t>
      </w:r>
      <w:r w:rsidRPr="00534C9A">
        <w:rPr>
          <w:rFonts w:ascii="Times New Roman" w:hAnsi="Times New Roman" w:cs="Times New Roman"/>
          <w:b/>
          <w:bCs/>
          <w:iCs/>
          <w:sz w:val="28"/>
        </w:rPr>
        <w:t>компетенциями:</w:t>
      </w:r>
    </w:p>
    <w:p w:rsidR="00787451" w:rsidRPr="00534C9A" w:rsidRDefault="00787451" w:rsidP="00787451">
      <w:pPr>
        <w:ind w:firstLine="709"/>
        <w:contextualSpacing/>
        <w:jc w:val="both"/>
        <w:rPr>
          <w:rFonts w:ascii="Times New Roman" w:hAnsi="Times New Roman" w:cs="Times New Roman"/>
          <w:b/>
          <w:bCs/>
          <w:sz w:val="28"/>
          <w:szCs w:val="28"/>
        </w:rPr>
      </w:pPr>
      <w:r w:rsidRPr="00534C9A">
        <w:rPr>
          <w:rFonts w:ascii="Times New Roman" w:hAnsi="Times New Roman" w:cs="Times New Roman"/>
          <w:b/>
          <w:bCs/>
          <w:sz w:val="28"/>
          <w:szCs w:val="28"/>
        </w:rPr>
        <w:t>Педагогическая деятельность:</w:t>
      </w:r>
    </w:p>
    <w:p w:rsidR="00787451" w:rsidRPr="00534C9A" w:rsidRDefault="00787451" w:rsidP="00787451">
      <w:pPr>
        <w:pStyle w:val="ad"/>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ПК 2.1. Осуществлять преподавательскую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eastAsia="Times New Roman" w:hAnsi="Times New Roman" w:cs="Times New Roman"/>
          <w:sz w:val="28"/>
          <w:szCs w:val="28"/>
        </w:rPr>
      </w:pP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hAnsi="Times New Roman" w:cs="Times New Roman"/>
          <w:sz w:val="28"/>
          <w:szCs w:val="28"/>
        </w:rPr>
      </w:pPr>
      <w:r w:rsidRPr="00534C9A">
        <w:rPr>
          <w:rFonts w:ascii="Times New Roman" w:eastAsia="Times New Roman" w:hAnsi="Times New Roman" w:cs="Times New Roman"/>
          <w:sz w:val="28"/>
          <w:szCs w:val="28"/>
        </w:rPr>
        <w:t>Рабочая прогр</w:t>
      </w:r>
      <w:r w:rsidRPr="00534C9A">
        <w:rPr>
          <w:rFonts w:ascii="Times New Roman" w:hAnsi="Times New Roman" w:cs="Times New Roman"/>
          <w:sz w:val="28"/>
          <w:szCs w:val="28"/>
        </w:rPr>
        <w:t xml:space="preserve">амма дисциплины </w:t>
      </w:r>
      <w:r w:rsidR="004A57BB">
        <w:rPr>
          <w:rFonts w:ascii="Times New Roman" w:hAnsi="Times New Roman" w:cs="Times New Roman"/>
          <w:b/>
          <w:sz w:val="28"/>
          <w:szCs w:val="28"/>
        </w:rPr>
        <w:t>ДУП</w:t>
      </w:r>
      <w:r w:rsidRPr="00534C9A">
        <w:rPr>
          <w:rFonts w:ascii="Times New Roman" w:hAnsi="Times New Roman" w:cs="Times New Roman"/>
          <w:b/>
          <w:sz w:val="28"/>
          <w:szCs w:val="28"/>
        </w:rPr>
        <w:t>.01 «История мировой культуры»</w:t>
      </w:r>
      <w:r w:rsidRPr="00534C9A">
        <w:rPr>
          <w:rFonts w:ascii="Times New Roman" w:hAnsi="Times New Roman" w:cs="Times New Roman"/>
          <w:sz w:val="28"/>
          <w:szCs w:val="28"/>
        </w:rPr>
        <w:t xml:space="preserve"> может быть использована</w:t>
      </w:r>
      <w:r w:rsidRPr="00534C9A">
        <w:rPr>
          <w:rFonts w:ascii="Times New Roman" w:hAnsi="Times New Roman" w:cs="Times New Roman"/>
          <w:b/>
          <w:sz w:val="28"/>
          <w:szCs w:val="28"/>
        </w:rPr>
        <w:t xml:space="preserve"> </w:t>
      </w:r>
      <w:r w:rsidRPr="00534C9A">
        <w:rPr>
          <w:rFonts w:ascii="Times New Roman" w:hAnsi="Times New Roman" w:cs="Times New Roman"/>
          <w:sz w:val="28"/>
          <w:szCs w:val="28"/>
        </w:rPr>
        <w:t>в следующих областях профессиональной деятельности выпускников.</w:t>
      </w: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hAnsi="Times New Roman" w:cs="Times New Roman"/>
          <w:b/>
          <w:sz w:val="28"/>
          <w:szCs w:val="28"/>
        </w:rPr>
      </w:pPr>
      <w:r w:rsidRPr="00534C9A">
        <w:rPr>
          <w:rFonts w:ascii="Times New Roman" w:hAnsi="Times New Roman" w:cs="Times New Roman"/>
          <w:b/>
          <w:sz w:val="28"/>
          <w:szCs w:val="28"/>
        </w:rPr>
        <w:t xml:space="preserve">Область профессиональной деятельности выпускников: </w:t>
      </w: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hAnsi="Times New Roman" w:cs="Times New Roman"/>
          <w:sz w:val="28"/>
          <w:szCs w:val="28"/>
        </w:rPr>
      </w:pPr>
      <w:r w:rsidRPr="00534C9A">
        <w:rPr>
          <w:rFonts w:ascii="Times New Roman" w:hAnsi="Times New Roman" w:cs="Times New Roman"/>
          <w:sz w:val="28"/>
          <w:szCs w:val="28"/>
        </w:rPr>
        <w:t>— художественное проектирование объектов графического дизайна, дизайна среды, дизайна костюма, промышленного дизайна, арт-дизайна;</w:t>
      </w: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hAnsi="Times New Roman" w:cs="Times New Roman"/>
          <w:sz w:val="28"/>
          <w:szCs w:val="28"/>
        </w:rPr>
      </w:pPr>
      <w:r w:rsidRPr="00534C9A">
        <w:rPr>
          <w:rFonts w:ascii="Times New Roman" w:hAnsi="Times New Roman" w:cs="Times New Roman"/>
          <w:sz w:val="28"/>
          <w:szCs w:val="28"/>
        </w:rPr>
        <w:t xml:space="preserve">— </w:t>
      </w:r>
      <w:r w:rsidRPr="00534C9A">
        <w:rPr>
          <w:rFonts w:ascii="Times New Roman" w:hAnsi="Times New Roman" w:cs="Times New Roman"/>
          <w:spacing w:val="-2"/>
          <w:sz w:val="28"/>
          <w:szCs w:val="28"/>
        </w:rPr>
        <w:t xml:space="preserve">образование художественное в </w:t>
      </w:r>
      <w:r w:rsidRPr="00534C9A">
        <w:rPr>
          <w:rFonts w:ascii="Times New Roman" w:hAnsi="Times New Roman" w:cs="Times New Roman"/>
          <w:sz w:val="28"/>
          <w:szCs w:val="28"/>
        </w:rPr>
        <w:t>детских школах искусств, детских художественных школах, других образовательных учреждениях дополнительного образования, общеобразовательных учреждениях, учреждениях СПО.</w:t>
      </w: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hAnsi="Times New Roman" w:cs="Times New Roman"/>
          <w:sz w:val="28"/>
          <w:szCs w:val="28"/>
        </w:rPr>
      </w:pP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hAnsi="Times New Roman" w:cs="Times New Roman"/>
          <w:b/>
          <w:sz w:val="28"/>
          <w:szCs w:val="28"/>
        </w:rPr>
      </w:pPr>
      <w:r w:rsidRPr="00534C9A">
        <w:rPr>
          <w:rFonts w:ascii="Times New Roman" w:hAnsi="Times New Roman" w:cs="Times New Roman"/>
          <w:b/>
          <w:sz w:val="28"/>
          <w:szCs w:val="28"/>
        </w:rPr>
        <w:t>1.2 Место дисциплины в структуре программы подготовки специалистов среднего звена</w:t>
      </w:r>
    </w:p>
    <w:p w:rsidR="00787451" w:rsidRPr="00534C9A" w:rsidRDefault="00787451" w:rsidP="00787451">
      <w:pPr>
        <w:pStyle w:val="1"/>
        <w:spacing w:after="0"/>
        <w:ind w:left="0" w:firstLine="709"/>
        <w:contextualSpacing/>
        <w:jc w:val="both"/>
        <w:rPr>
          <w:sz w:val="28"/>
          <w:szCs w:val="28"/>
        </w:rPr>
      </w:pPr>
      <w:r w:rsidRPr="00534C9A">
        <w:rPr>
          <w:sz w:val="28"/>
          <w:szCs w:val="28"/>
        </w:rPr>
        <w:t xml:space="preserve">Учебная дисциплина </w:t>
      </w:r>
      <w:r w:rsidR="0007134A">
        <w:rPr>
          <w:b/>
          <w:sz w:val="28"/>
          <w:szCs w:val="28"/>
        </w:rPr>
        <w:t>ДУП</w:t>
      </w:r>
      <w:r w:rsidRPr="00534C9A">
        <w:rPr>
          <w:b/>
          <w:sz w:val="28"/>
          <w:szCs w:val="28"/>
        </w:rPr>
        <w:t>.01 «История мировой культуры»</w:t>
      </w:r>
      <w:r w:rsidRPr="00534C9A">
        <w:rPr>
          <w:sz w:val="28"/>
          <w:szCs w:val="28"/>
        </w:rPr>
        <w:t xml:space="preserve"> в структуре основной профессиональной образовательной программы принадлежит к ОД.00 Общеобразовательному учебному циклу, </w:t>
      </w:r>
      <w:r w:rsidR="0007134A">
        <w:rPr>
          <w:sz w:val="28"/>
          <w:szCs w:val="28"/>
        </w:rPr>
        <w:t>ДУП</w:t>
      </w:r>
      <w:r w:rsidRPr="00534C9A">
        <w:rPr>
          <w:sz w:val="28"/>
          <w:szCs w:val="28"/>
        </w:rPr>
        <w:t xml:space="preserve"> </w:t>
      </w:r>
      <w:r w:rsidRPr="00534C9A">
        <w:rPr>
          <w:i/>
          <w:sz w:val="28"/>
          <w:szCs w:val="28"/>
        </w:rPr>
        <w:t>Дополнительным предметам</w:t>
      </w:r>
      <w:r w:rsidRPr="00534C9A">
        <w:rPr>
          <w:sz w:val="28"/>
          <w:szCs w:val="28"/>
        </w:rPr>
        <w:t xml:space="preserve"> </w:t>
      </w:r>
    </w:p>
    <w:p w:rsidR="009C1514" w:rsidRPr="00534C9A" w:rsidRDefault="009C1514" w:rsidP="009C1514">
      <w:pPr>
        <w:autoSpaceDE w:val="0"/>
        <w:autoSpaceDN w:val="0"/>
        <w:adjustRightInd w:val="0"/>
        <w:spacing w:after="0" w:line="240" w:lineRule="auto"/>
        <w:ind w:firstLine="709"/>
        <w:jc w:val="both"/>
        <w:rPr>
          <w:rFonts w:ascii="Times New Roman" w:hAnsi="Times New Roman" w:cs="Times New Roman"/>
        </w:rPr>
      </w:pPr>
    </w:p>
    <w:p w:rsidR="009C1514" w:rsidRPr="00534C9A" w:rsidRDefault="009C1514" w:rsidP="009C1514">
      <w:pPr>
        <w:autoSpaceDE w:val="0"/>
        <w:autoSpaceDN w:val="0"/>
        <w:adjustRightInd w:val="0"/>
        <w:spacing w:after="0" w:line="240" w:lineRule="auto"/>
        <w:jc w:val="both"/>
        <w:rPr>
          <w:rFonts w:ascii="Times New Roman" w:hAnsi="Times New Roman" w:cs="Times New Roman"/>
        </w:rPr>
      </w:pPr>
    </w:p>
    <w:p w:rsidR="009C1514" w:rsidRPr="00534C9A" w:rsidRDefault="009C1514" w:rsidP="009C1514">
      <w:pPr>
        <w:autoSpaceDE w:val="0"/>
        <w:autoSpaceDN w:val="0"/>
        <w:adjustRightInd w:val="0"/>
        <w:spacing w:after="0" w:line="240" w:lineRule="auto"/>
        <w:jc w:val="both"/>
        <w:rPr>
          <w:rFonts w:ascii="Times New Roman" w:hAnsi="Times New Roman" w:cs="Times New Roman"/>
        </w:rPr>
      </w:pPr>
    </w:p>
    <w:p w:rsidR="009C1514" w:rsidRPr="009C1514" w:rsidRDefault="009C1514" w:rsidP="009C1514">
      <w:pPr>
        <w:autoSpaceDE w:val="0"/>
        <w:autoSpaceDN w:val="0"/>
        <w:adjustRightInd w:val="0"/>
        <w:spacing w:after="0" w:line="240" w:lineRule="auto"/>
        <w:rPr>
          <w:rFonts w:ascii="Calibri" w:hAnsi="Calibri" w:cs="Calibri"/>
        </w:rPr>
      </w:pPr>
    </w:p>
    <w:p w:rsidR="009C1514" w:rsidRPr="009C1514" w:rsidRDefault="009C1514" w:rsidP="009C1514">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autoSpaceDE w:val="0"/>
        <w:autoSpaceDN w:val="0"/>
        <w:adjustRightInd w:val="0"/>
        <w:spacing w:after="0" w:line="240" w:lineRule="auto"/>
        <w:ind w:left="360"/>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lastRenderedPageBreak/>
        <w:t xml:space="preserve">2. </w:t>
      </w:r>
      <w:r>
        <w:rPr>
          <w:rFonts w:ascii="Times New Roman CYR" w:hAnsi="Times New Roman CYR" w:cs="Times New Roman CYR"/>
          <w:b/>
          <w:bCs/>
          <w:sz w:val="28"/>
          <w:szCs w:val="28"/>
          <w:u w:val="single"/>
        </w:rPr>
        <w:t>Цели и задачи дисциплины (междисциплинарного курса, практики)</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Целью</w:t>
      </w:r>
      <w:r>
        <w:rPr>
          <w:rFonts w:ascii="Times New Roman CYR" w:hAnsi="Times New Roman CYR" w:cs="Times New Roman CYR"/>
          <w:sz w:val="28"/>
          <w:szCs w:val="28"/>
        </w:rPr>
        <w:t xml:space="preserve"> курса является: формирование представлений о культуре как о важнейшем явлении общественного существования человека.</w:t>
      </w: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ab/>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Задачами</w:t>
      </w:r>
      <w:r>
        <w:rPr>
          <w:rFonts w:ascii="Times New Roman CYR" w:hAnsi="Times New Roman CYR" w:cs="Times New Roman CYR"/>
          <w:sz w:val="28"/>
          <w:szCs w:val="28"/>
        </w:rPr>
        <w:t xml:space="preserve"> курса являются: дать основные знания по духовной, художественной и материальной культуре; научить соотносить изученные произведения разных видов искусств с определенной эпохой, стилем и направлением; научить использовать полученные знания в профессиональной деятельности.</w:t>
      </w: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ab/>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3. </w:t>
      </w:r>
      <w:r>
        <w:rPr>
          <w:rFonts w:ascii="Times New Roman CYR" w:hAnsi="Times New Roman CYR" w:cs="Times New Roman CYR"/>
          <w:b/>
          <w:bCs/>
          <w:sz w:val="28"/>
          <w:szCs w:val="28"/>
          <w:u w:val="single"/>
        </w:rPr>
        <w:t>Требования к уровню освоения содержания курса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hadow/>
          <w:sz w:val="28"/>
          <w:szCs w:val="28"/>
        </w:rPr>
      </w:pPr>
      <w:r w:rsidRPr="009C1514">
        <w:rPr>
          <w:rFonts w:ascii="Times New Roman" w:hAnsi="Times New Roman" w:cs="Times New Roman"/>
          <w:shadow/>
          <w:sz w:val="28"/>
          <w:szCs w:val="28"/>
        </w:rPr>
        <w:t xml:space="preserve">     </w:t>
      </w:r>
      <w:r>
        <w:rPr>
          <w:rFonts w:ascii="Times New Roman CYR" w:hAnsi="Times New Roman CYR" w:cs="Times New Roman CYR"/>
          <w:shadow/>
          <w:sz w:val="28"/>
          <w:szCs w:val="28"/>
        </w:rPr>
        <w:t>В результате изу</w:t>
      </w:r>
      <w:r w:rsidRPr="009C1514">
        <w:rPr>
          <w:rFonts w:ascii="Times New Roman" w:hAnsi="Times New Roman" w:cs="Times New Roman"/>
          <w:shadow/>
          <w:sz w:val="28"/>
          <w:szCs w:val="28"/>
        </w:rPr>
        <w:softHyphen/>
      </w:r>
      <w:r>
        <w:rPr>
          <w:rFonts w:ascii="Times New Roman CYR" w:hAnsi="Times New Roman CYR" w:cs="Times New Roman CYR"/>
          <w:shadow/>
          <w:sz w:val="28"/>
          <w:szCs w:val="28"/>
        </w:rPr>
        <w:t>че</w:t>
      </w:r>
      <w:r w:rsidRPr="009C1514">
        <w:rPr>
          <w:rFonts w:ascii="Times New Roman" w:hAnsi="Times New Roman" w:cs="Times New Roman"/>
          <w:shadow/>
          <w:sz w:val="28"/>
          <w:szCs w:val="28"/>
        </w:rPr>
        <w:softHyphen/>
      </w:r>
      <w:r w:rsidRPr="009C1514">
        <w:rPr>
          <w:rFonts w:ascii="Times New Roman" w:hAnsi="Times New Roman" w:cs="Times New Roman"/>
          <w:shadow/>
          <w:sz w:val="28"/>
          <w:szCs w:val="28"/>
        </w:rPr>
        <w:softHyphen/>
      </w:r>
      <w:r w:rsidRPr="009C1514">
        <w:rPr>
          <w:rFonts w:ascii="Times New Roman" w:hAnsi="Times New Roman" w:cs="Times New Roman"/>
          <w:shadow/>
          <w:sz w:val="28"/>
          <w:szCs w:val="28"/>
        </w:rPr>
        <w:softHyphen/>
      </w:r>
      <w:r>
        <w:rPr>
          <w:rFonts w:ascii="Times New Roman CYR" w:hAnsi="Times New Roman CYR" w:cs="Times New Roman CYR"/>
          <w:shadow/>
          <w:sz w:val="28"/>
          <w:szCs w:val="28"/>
        </w:rPr>
        <w:t>ния дисциплины (междисц. курса, курса практики) сту</w:t>
      </w:r>
      <w:r w:rsidRPr="009C1514">
        <w:rPr>
          <w:rFonts w:ascii="Times New Roman" w:hAnsi="Times New Roman" w:cs="Times New Roman"/>
          <w:shadow/>
          <w:sz w:val="28"/>
          <w:szCs w:val="28"/>
        </w:rPr>
        <w:softHyphen/>
      </w:r>
      <w:r>
        <w:rPr>
          <w:rFonts w:ascii="Times New Roman CYR" w:hAnsi="Times New Roman CYR" w:cs="Times New Roman CYR"/>
          <w:shadow/>
          <w:sz w:val="28"/>
          <w:szCs w:val="28"/>
        </w:rPr>
        <w:t>дент должен:</w:t>
      </w:r>
    </w:p>
    <w:p w:rsidR="009C1514" w:rsidRDefault="009C1514" w:rsidP="009C1514">
      <w:pPr>
        <w:autoSpaceDE w:val="0"/>
        <w:autoSpaceDN w:val="0"/>
        <w:adjustRightInd w:val="0"/>
        <w:spacing w:after="0" w:line="240" w:lineRule="auto"/>
        <w:rPr>
          <w:rFonts w:ascii="Times New Roman CYR" w:hAnsi="Times New Roman CYR" w:cs="Times New Roman CYR"/>
          <w:b/>
          <w:bCs/>
          <w:shadow/>
          <w:sz w:val="28"/>
          <w:szCs w:val="28"/>
        </w:rPr>
      </w:pPr>
      <w:r>
        <w:rPr>
          <w:rFonts w:ascii="Times New Roman CYR" w:hAnsi="Times New Roman CYR" w:cs="Times New Roman CYR"/>
          <w:b/>
          <w:bCs/>
          <w:shadow/>
          <w:sz w:val="28"/>
          <w:szCs w:val="28"/>
        </w:rPr>
        <w:t>иметь практический опыт:</w:t>
      </w:r>
    </w:p>
    <w:p w:rsidR="009C1514" w:rsidRPr="009C1514" w:rsidRDefault="009C1514" w:rsidP="009C1514">
      <w:pPr>
        <w:autoSpaceDE w:val="0"/>
        <w:autoSpaceDN w:val="0"/>
        <w:adjustRightInd w:val="0"/>
        <w:spacing w:after="0" w:line="240" w:lineRule="auto"/>
        <w:rPr>
          <w:rFonts w:ascii="Calibri" w:hAnsi="Calibri" w:cs="Calibri"/>
        </w:rPr>
      </w:pP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уметь:</w:t>
      </w:r>
      <w:r>
        <w:rPr>
          <w:rFonts w:ascii="Times New Roman CYR" w:hAnsi="Times New Roman CYR" w:cs="Times New Roman CYR"/>
          <w:shadow/>
          <w:sz w:val="28"/>
          <w:szCs w:val="28"/>
          <w:highlight w:val="white"/>
        </w:rPr>
        <w:t xml:space="preserve"> </w:t>
      </w: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hadow/>
          <w:sz w:val="28"/>
          <w:szCs w:val="28"/>
          <w:highlight w:val="white"/>
        </w:rPr>
        <w:t xml:space="preserve">- </w:t>
      </w:r>
      <w:r>
        <w:rPr>
          <w:rFonts w:ascii="Times New Roman CYR" w:hAnsi="Times New Roman CYR" w:cs="Times New Roman CYR"/>
          <w:sz w:val="28"/>
          <w:szCs w:val="28"/>
          <w:highlight w:val="white"/>
        </w:rPr>
        <w:t>узнавать изученные произведения и соотносить их с определенной эпохой, стилем, направлением;</w:t>
      </w: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устанавливать стилевые и сюжетные связи между произведениями разных видов искусств;</w:t>
      </w: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пользоваться различными источниками информации о мировой художественной культуре;</w:t>
      </w: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выполнять учебные и творческие задания (доклады, сообщения);</w:t>
      </w:r>
    </w:p>
    <w:p w:rsidR="009C1514" w:rsidRDefault="009C1514" w:rsidP="009C1514">
      <w:pPr>
        <w:autoSpaceDE w:val="0"/>
        <w:autoSpaceDN w:val="0"/>
        <w:adjustRightInd w:val="0"/>
        <w:spacing w:after="0" w:line="228" w:lineRule="auto"/>
        <w:ind w:right="11" w:firstLine="428"/>
        <w:jc w:val="both"/>
        <w:rPr>
          <w:rFonts w:ascii="Times New Roman CYR" w:hAnsi="Times New Roman CYR" w:cs="Times New Roman CYR"/>
          <w:shadow/>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использовать приобретенные знания и умения в практической деятельности и повседневной жизни</w:t>
      </w:r>
      <w:r>
        <w:rPr>
          <w:rFonts w:ascii="Times New Roman CYR" w:hAnsi="Times New Roman CYR" w:cs="Times New Roman CYR"/>
          <w:b/>
          <w:bCs/>
          <w:sz w:val="28"/>
          <w:szCs w:val="28"/>
          <w:highlight w:val="white"/>
        </w:rPr>
        <w:t xml:space="preserve"> </w:t>
      </w:r>
      <w:r>
        <w:rPr>
          <w:rFonts w:ascii="Times New Roman CYR" w:hAnsi="Times New Roman CYR" w:cs="Times New Roman CYR"/>
          <w:sz w:val="28"/>
          <w:szCs w:val="28"/>
          <w:highlight w:val="white"/>
        </w:rPr>
        <w:t>для выбора путей своего культурного развития; организации личного и коллективного досуга; выражения собственного суждения о произведениях классики и современного искусства; самостоятельного художественного творчества</w:t>
      </w:r>
      <w:r>
        <w:rPr>
          <w:rFonts w:ascii="Times New Roman CYR" w:hAnsi="Times New Roman CYR" w:cs="Times New Roman CYR"/>
          <w:shadow/>
          <w:sz w:val="28"/>
          <w:szCs w:val="28"/>
          <w:highlight w:val="white"/>
        </w:rPr>
        <w:t>;</w:t>
      </w:r>
    </w:p>
    <w:p w:rsidR="009C1514" w:rsidRPr="009C1514" w:rsidRDefault="009C1514" w:rsidP="009C1514">
      <w:pPr>
        <w:autoSpaceDE w:val="0"/>
        <w:autoSpaceDN w:val="0"/>
        <w:adjustRightInd w:val="0"/>
        <w:spacing w:after="0" w:line="240" w:lineRule="auto"/>
        <w:rPr>
          <w:rFonts w:ascii="Calibri" w:hAnsi="Calibri" w:cs="Calibri"/>
        </w:rPr>
      </w:pPr>
    </w:p>
    <w:p w:rsidR="009C1514" w:rsidRDefault="009C1514" w:rsidP="009C1514">
      <w:pPr>
        <w:autoSpaceDE w:val="0"/>
        <w:autoSpaceDN w:val="0"/>
        <w:adjustRightInd w:val="0"/>
        <w:spacing w:after="0" w:line="240"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знать:</w:t>
      </w:r>
      <w:r>
        <w:rPr>
          <w:rFonts w:ascii="Times New Roman CYR" w:hAnsi="Times New Roman CYR" w:cs="Times New Roman CYR"/>
          <w:shadow/>
          <w:sz w:val="28"/>
          <w:szCs w:val="28"/>
          <w:highlight w:val="white"/>
        </w:rPr>
        <w:t xml:space="preserve"> </w:t>
      </w:r>
    </w:p>
    <w:p w:rsidR="009C1514" w:rsidRDefault="009C1514" w:rsidP="009C1514">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hadow/>
          <w:sz w:val="28"/>
          <w:szCs w:val="28"/>
          <w:highlight w:val="white"/>
        </w:rPr>
        <w:t xml:space="preserve">- </w:t>
      </w:r>
      <w:r>
        <w:rPr>
          <w:rFonts w:ascii="Times New Roman CYR" w:hAnsi="Times New Roman CYR" w:cs="Times New Roman CYR"/>
          <w:sz w:val="28"/>
          <w:szCs w:val="28"/>
          <w:highlight w:val="white"/>
        </w:rPr>
        <w:t>основные виды и жанры искусства;</w:t>
      </w:r>
    </w:p>
    <w:p w:rsidR="009C1514" w:rsidRDefault="009C1514" w:rsidP="009C1514">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направления и стили мировой художественной культуры;</w:t>
      </w:r>
    </w:p>
    <w:p w:rsidR="009C1514" w:rsidRDefault="009C1514" w:rsidP="009C1514">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шедевры мировой художественной культуры;</w:t>
      </w:r>
    </w:p>
    <w:p w:rsidR="009C1514" w:rsidRDefault="009C1514" w:rsidP="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     - </w:t>
      </w:r>
      <w:r>
        <w:rPr>
          <w:rFonts w:ascii="Times New Roman CYR" w:hAnsi="Times New Roman CYR" w:cs="Times New Roman CYR"/>
          <w:sz w:val="28"/>
          <w:szCs w:val="28"/>
        </w:rPr>
        <w:t>особенности языка различных видов искусства.</w:t>
      </w:r>
    </w:p>
    <w:p w:rsidR="00C22A0A" w:rsidRDefault="00C22A0A" w:rsidP="00C22A0A">
      <w:pPr>
        <w:ind w:firstLine="709"/>
        <w:rPr>
          <w:rFonts w:ascii="Times New Roman" w:hAnsi="Times New Roman" w:cs="Times New Roman"/>
          <w:color w:val="FF0000"/>
          <w:sz w:val="28"/>
          <w:szCs w:val="28"/>
        </w:rPr>
      </w:pPr>
      <w:r>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00E93637">
          <w:rPr>
            <w:rStyle w:val="a9"/>
            <w:sz w:val="28"/>
            <w:szCs w:val="28"/>
          </w:rPr>
          <w:t>https://noki53.ru/about/education/informatsiya-o-metodicheskikh-i-inykh-dokumentakh/programma-vospitaniya/</w:t>
        </w:r>
      </w:hyperlink>
    </w:p>
    <w:p w:rsidR="00C22A0A" w:rsidRDefault="00C22A0A" w:rsidP="00C22A0A">
      <w:pPr>
        <w:pStyle w:val="ab"/>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C22A0A" w:rsidRDefault="00C22A0A" w:rsidP="00C22A0A">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C22A0A" w:rsidRDefault="00C22A0A" w:rsidP="00C22A0A">
      <w:pPr>
        <w:numPr>
          <w:ilvl w:val="0"/>
          <w:numId w:val="2"/>
        </w:numPr>
        <w:autoSpaceDN w:val="0"/>
        <w:spacing w:after="0"/>
        <w:jc w:val="both"/>
        <w:rPr>
          <w:rFonts w:ascii="Times New Roman" w:eastAsia="SimSun" w:hAnsi="Times New Roman" w:cs="Times New Roman"/>
          <w:sz w:val="28"/>
          <w:szCs w:val="28"/>
        </w:rPr>
      </w:pPr>
      <w:r>
        <w:rPr>
          <w:rFonts w:ascii="Times New Roman" w:hAnsi="Times New Roman" w:cs="Times New Roman"/>
          <w:sz w:val="28"/>
          <w:szCs w:val="28"/>
        </w:rPr>
        <w:t>электронные дидактические материалы</w:t>
      </w:r>
    </w:p>
    <w:p w:rsidR="00C22A0A" w:rsidRDefault="00C22A0A" w:rsidP="00C22A0A">
      <w:pPr>
        <w:numPr>
          <w:ilvl w:val="0"/>
          <w:numId w:val="3"/>
        </w:numPr>
        <w:autoSpaceDN w:val="0"/>
        <w:spacing w:after="0"/>
        <w:jc w:val="both"/>
        <w:rPr>
          <w:rFonts w:ascii="Times New Roman" w:hAnsi="Times New Roman" w:cs="Times New Roman"/>
          <w:sz w:val="28"/>
          <w:szCs w:val="28"/>
        </w:rPr>
      </w:pPr>
      <w:r>
        <w:rPr>
          <w:rFonts w:ascii="Times New Roman" w:hAnsi="Times New Roman" w:cs="Times New Roman"/>
          <w:sz w:val="28"/>
          <w:szCs w:val="28"/>
        </w:rPr>
        <w:t>образовательные видеофильмы</w:t>
      </w:r>
    </w:p>
    <w:p w:rsidR="00C22A0A" w:rsidRDefault="00C22A0A" w:rsidP="00C22A0A">
      <w:pPr>
        <w:numPr>
          <w:ilvl w:val="0"/>
          <w:numId w:val="3"/>
        </w:numPr>
        <w:autoSpaceDN w:val="0"/>
        <w:spacing w:after="0"/>
        <w:jc w:val="both"/>
        <w:rPr>
          <w:rFonts w:ascii="Times New Roman" w:hAnsi="Times New Roman" w:cs="Times New Roman"/>
          <w:sz w:val="28"/>
          <w:szCs w:val="28"/>
        </w:rPr>
      </w:pPr>
      <w:r>
        <w:rPr>
          <w:rFonts w:ascii="Times New Roman" w:hAnsi="Times New Roman" w:cs="Times New Roman"/>
          <w:sz w:val="28"/>
          <w:szCs w:val="28"/>
        </w:rPr>
        <w:t>фоторепродукции картин, памятников архитектуры и скульптуры, фотоизображения окружающего мира (природы и общества) и т.п.</w:t>
      </w:r>
    </w:p>
    <w:p w:rsidR="00C22A0A" w:rsidRDefault="00C22A0A" w:rsidP="00C22A0A">
      <w:pPr>
        <w:widowControl w:val="0"/>
        <w:numPr>
          <w:ilvl w:val="0"/>
          <w:numId w:val="3"/>
        </w:numPr>
        <w:autoSpaceDE w:val="0"/>
        <w:autoSpaceDN w:val="0"/>
        <w:adjustRightInd w:val="0"/>
        <w:spacing w:after="0" w:line="240" w:lineRule="auto"/>
        <w:ind w:right="-24"/>
        <w:rPr>
          <w:rFonts w:ascii="Times New Roman" w:hAnsi="Times New Roman" w:cs="Times New Roman"/>
          <w:sz w:val="28"/>
          <w:szCs w:val="28"/>
        </w:rPr>
      </w:pPr>
      <w:r>
        <w:rPr>
          <w:rFonts w:ascii="Times New Roman" w:hAnsi="Times New Roman" w:cs="Times New Roman"/>
          <w:sz w:val="28"/>
          <w:szCs w:val="28"/>
        </w:rPr>
        <w:t>В зависимости от целей занятий могут использоваться электронная почта, социальные сети, мессенджеры.</w:t>
      </w:r>
    </w:p>
    <w:p w:rsidR="009C1514" w:rsidRPr="009C1514" w:rsidRDefault="009C1514" w:rsidP="009C1514">
      <w:pPr>
        <w:autoSpaceDE w:val="0"/>
        <w:autoSpaceDN w:val="0"/>
        <w:adjustRightInd w:val="0"/>
        <w:spacing w:after="0" w:line="240" w:lineRule="auto"/>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4. </w:t>
      </w:r>
      <w:r>
        <w:rPr>
          <w:rFonts w:ascii="Times New Roman CYR" w:hAnsi="Times New Roman CYR" w:cs="Times New Roman CYR"/>
          <w:b/>
          <w:bCs/>
          <w:sz w:val="28"/>
          <w:szCs w:val="28"/>
          <w:u w:val="single"/>
        </w:rPr>
        <w:t>Структура профильной учебно</w:t>
      </w:r>
      <w:r w:rsidR="00534C9A">
        <w:rPr>
          <w:rFonts w:ascii="Times New Roman CYR" w:hAnsi="Times New Roman CYR" w:cs="Times New Roman CYR"/>
          <w:b/>
          <w:bCs/>
          <w:sz w:val="28"/>
          <w:szCs w:val="28"/>
          <w:u w:val="single"/>
        </w:rPr>
        <w:t>го</w:t>
      </w:r>
      <w:r>
        <w:rPr>
          <w:rFonts w:ascii="Times New Roman CYR" w:hAnsi="Times New Roman CYR" w:cs="Times New Roman CYR"/>
          <w:b/>
          <w:bCs/>
          <w:sz w:val="28"/>
          <w:szCs w:val="28"/>
          <w:u w:val="single"/>
        </w:rPr>
        <w:t xml:space="preserve"> </w:t>
      </w:r>
      <w:r w:rsidR="00534C9A">
        <w:rPr>
          <w:rFonts w:ascii="Times New Roman CYR" w:hAnsi="Times New Roman CYR" w:cs="Times New Roman CYR"/>
          <w:b/>
          <w:bCs/>
          <w:sz w:val="28"/>
          <w:szCs w:val="28"/>
          <w:u w:val="single"/>
        </w:rPr>
        <w:t>предмета</w:t>
      </w:r>
      <w:r>
        <w:rPr>
          <w:rFonts w:ascii="Times New Roman CYR" w:hAnsi="Times New Roman CYR" w:cs="Times New Roman CYR"/>
          <w:b/>
          <w:bCs/>
          <w:sz w:val="28"/>
          <w:szCs w:val="28"/>
          <w:u w:val="single"/>
        </w:rPr>
        <w:t xml:space="preserve"> (междисциплинарного курса, практики)</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9C1514">
        <w:rPr>
          <w:rFonts w:ascii="Times New Roman" w:hAnsi="Times New Roman" w:cs="Times New Roman"/>
          <w:b/>
          <w:bCs/>
          <w:sz w:val="28"/>
          <w:szCs w:val="28"/>
        </w:rPr>
        <w:t xml:space="preserve">4.1 </w:t>
      </w:r>
      <w:r>
        <w:rPr>
          <w:rFonts w:ascii="Times New Roman CYR" w:hAnsi="Times New Roman CYR" w:cs="Times New Roman CYR"/>
          <w:b/>
          <w:bCs/>
          <w:sz w:val="28"/>
          <w:szCs w:val="28"/>
        </w:rPr>
        <w:t>Объём времени, выделяемый на МДК, дисциплины</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Обязательная учебная нагрузка студента – 140 час., время изучения –3–6 семестры. Форма обучения очная. Форма итогового контроля – письменная контрольная работа, устные зачёты.</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Pr="009C1514" w:rsidRDefault="009C1514" w:rsidP="009C1514">
      <w:pPr>
        <w:tabs>
          <w:tab w:val="left" w:pos="810"/>
          <w:tab w:val="center" w:pos="4677"/>
        </w:tabs>
        <w:autoSpaceDE w:val="0"/>
        <w:autoSpaceDN w:val="0"/>
        <w:adjustRightInd w:val="0"/>
        <w:spacing w:after="0" w:line="240" w:lineRule="auto"/>
        <w:ind w:firstLine="709"/>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4.2 </w:t>
      </w:r>
      <w:r>
        <w:rPr>
          <w:rFonts w:ascii="Times New Roman CYR" w:hAnsi="Times New Roman CYR" w:cs="Times New Roman CYR"/>
          <w:b/>
          <w:bCs/>
          <w:sz w:val="28"/>
          <w:szCs w:val="28"/>
        </w:rPr>
        <w:t>Тематический план</w:t>
      </w:r>
    </w:p>
    <w:p w:rsidR="009C1514" w:rsidRDefault="009C1514" w:rsidP="009C1514">
      <w:pPr>
        <w:autoSpaceDE w:val="0"/>
        <w:autoSpaceDN w:val="0"/>
        <w:adjustRightInd w:val="0"/>
        <w:spacing w:after="0" w:line="240" w:lineRule="auto"/>
        <w:ind w:firstLine="709"/>
        <w:jc w:val="both"/>
        <w:rPr>
          <w:rFonts w:ascii="Calibri" w:hAnsi="Calibri" w:cs="Calibri"/>
          <w:lang w:val="en-US"/>
        </w:rPr>
      </w:pPr>
    </w:p>
    <w:tbl>
      <w:tblPr>
        <w:tblW w:w="0" w:type="auto"/>
        <w:tblInd w:w="108" w:type="dxa"/>
        <w:tblLayout w:type="fixed"/>
        <w:tblLook w:val="0000"/>
      </w:tblPr>
      <w:tblGrid>
        <w:gridCol w:w="5209"/>
        <w:gridCol w:w="810"/>
        <w:gridCol w:w="1580"/>
        <w:gridCol w:w="1692"/>
      </w:tblGrid>
      <w:tr w:rsidR="009C1514" w:rsidRPr="009C1514">
        <w:trPr>
          <w:trHeight w:val="1"/>
        </w:trPr>
        <w:tc>
          <w:tcPr>
            <w:tcW w:w="5209" w:type="dxa"/>
            <w:tcBorders>
              <w:top w:val="single" w:sz="4"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Наименование разделов и тем</w:t>
            </w:r>
          </w:p>
        </w:tc>
        <w:tc>
          <w:tcPr>
            <w:tcW w:w="810" w:type="dxa"/>
            <w:tcBorders>
              <w:top w:val="single" w:sz="4"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Макс. нагр. студ. ч.</w:t>
            </w:r>
          </w:p>
        </w:tc>
        <w:tc>
          <w:tcPr>
            <w:tcW w:w="3272" w:type="dxa"/>
            <w:gridSpan w:val="2"/>
            <w:tcBorders>
              <w:top w:val="single" w:sz="4"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jc w:val="center"/>
              <w:rPr>
                <w:rFonts w:ascii="Calibri" w:hAnsi="Calibri" w:cs="Calibri"/>
              </w:rPr>
            </w:pPr>
            <w:r>
              <w:rPr>
                <w:rFonts w:ascii="Times New Roman CYR" w:hAnsi="Times New Roman CYR" w:cs="Times New Roman CYR"/>
                <w:sz w:val="24"/>
                <w:szCs w:val="24"/>
              </w:rPr>
              <w:t>Кол-во аудиторных часов при очной форме обучения (в том числе по программе воспитания)</w:t>
            </w: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sidRPr="009C1514">
              <w:rPr>
                <w:rFonts w:ascii="Times New Roman" w:hAnsi="Times New Roman" w:cs="Times New Roman"/>
              </w:rPr>
              <w:t xml:space="preserve"> </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sidRPr="009C1514">
              <w:rPr>
                <w:rFonts w:ascii="Times New Roman" w:hAnsi="Times New Roman" w:cs="Times New Roman"/>
              </w:rPr>
              <w:t xml:space="preserve"> </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Теоретич.</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обучение</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Практическая работа</w:t>
            </w: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III </w:t>
            </w:r>
            <w:r>
              <w:rPr>
                <w:rFonts w:ascii="Times New Roman CYR" w:hAnsi="Times New Roman CYR" w:cs="Times New Roman CYR"/>
                <w:b/>
                <w:bCs/>
                <w:sz w:val="24"/>
                <w:szCs w:val="24"/>
              </w:rPr>
              <w:t>семестр</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 Введение. Цели и задачи курса.</w:t>
            </w:r>
          </w:p>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Виды культуры. Историческая типология культуры</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 xml:space="preserve">Тема 2. Культура первобытного общества </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3. Культура Древнего Египта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8</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7</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4. Культура Месопотамии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5. Культура Финикии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6. Культура Древней Индии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7. Культура Древнего Китая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lastRenderedPageBreak/>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32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25,5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6,5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IV </w:t>
            </w:r>
            <w:r>
              <w:rPr>
                <w:rFonts w:ascii="Times New Roman CYR" w:hAnsi="Times New Roman CYR" w:cs="Times New Roman CYR"/>
                <w:b/>
                <w:bCs/>
                <w:sz w:val="24"/>
                <w:szCs w:val="24"/>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 Культура Древней Греции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14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2. Культура Этрурии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3. Культура Древнего Рима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10</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4. Культура Византии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10</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40</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31,5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40</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за II курс: </w:t>
            </w:r>
            <w:r>
              <w:rPr>
                <w:rFonts w:ascii="Times New Roman CYR" w:hAnsi="Times New Roman CYR" w:cs="Times New Roman CYR"/>
                <w:b/>
                <w:bCs/>
                <w:sz w:val="24"/>
                <w:szCs w:val="24"/>
              </w:rPr>
              <w:t>72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 Культура ислама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2. Культура средневековой Европы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3. Культура Итальянского Возрождения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5,5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4. Культура Северного Возрождения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5,5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Культура Древней Руси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6. Русская культура XIII– XVII вв.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9</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Контрольная работа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32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26</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6</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VI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 Западноевропейская культура Нового времени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2. Культура России XVIII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7</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3. Культура России XIX – начала ХХ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Times New Roman CYR" w:hAnsi="Times New Roman CYR" w:cs="Times New Roman CYR"/>
                <w:color w:val="000000"/>
                <w:sz w:val="24"/>
                <w:szCs w:val="24"/>
                <w:highlight w:val="white"/>
              </w:rPr>
            </w:pPr>
            <w:r>
              <w:rPr>
                <w:rFonts w:ascii="Times New Roman CYR" w:hAnsi="Times New Roman CYR" w:cs="Times New Roman CYR"/>
                <w:color w:val="000000"/>
                <w:sz w:val="24"/>
                <w:szCs w:val="24"/>
                <w:highlight w:val="white"/>
              </w:rPr>
              <w:t>Тема 4. Культура Западной Европы</w:t>
            </w:r>
          </w:p>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перв. пол.ХХ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Тоталитарная культура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6. Культура русского зарубежья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Times New Roman CYR" w:hAnsi="Times New Roman CYR" w:cs="Times New Roman CYR"/>
                <w:color w:val="000000"/>
                <w:sz w:val="24"/>
                <w:szCs w:val="24"/>
                <w:highlight w:val="white"/>
              </w:rPr>
            </w:pPr>
            <w:r>
              <w:rPr>
                <w:rFonts w:ascii="Times New Roman CYR" w:hAnsi="Times New Roman CYR" w:cs="Times New Roman CYR"/>
                <w:color w:val="000000"/>
                <w:sz w:val="24"/>
                <w:szCs w:val="24"/>
                <w:highlight w:val="white"/>
              </w:rPr>
              <w:t>Тема 7. Культура Западной Европы</w:t>
            </w:r>
          </w:p>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втор. пол. ХХ — начала XXI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50"/>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8. Культура СССР в послевоенный период</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9. Постсоветская культура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36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27,5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36</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за III курс: </w:t>
            </w:r>
            <w:r>
              <w:rPr>
                <w:rFonts w:ascii="Times New Roman CYR" w:hAnsi="Times New Roman CYR" w:cs="Times New Roman CYR"/>
                <w:b/>
                <w:bCs/>
                <w:sz w:val="24"/>
                <w:szCs w:val="24"/>
              </w:rPr>
              <w:t>68</w:t>
            </w:r>
          </w:p>
        </w:tc>
      </w:tr>
      <w:tr w:rsidR="009C1514">
        <w:trPr>
          <w:trHeight w:val="317"/>
        </w:trPr>
        <w:tc>
          <w:tcPr>
            <w:tcW w:w="5209" w:type="dxa"/>
            <w:tcBorders>
              <w:top w:val="single" w:sz="2" w:space="0" w:color="000000"/>
              <w:left w:val="single" w:sz="4" w:space="0" w:color="000000"/>
              <w:bottom w:val="single" w:sz="2"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b/>
                <w:bCs/>
                <w:color w:val="000000"/>
                <w:sz w:val="24"/>
                <w:szCs w:val="24"/>
                <w:highlight w:val="white"/>
              </w:rPr>
              <w:t>Всего за весь курс обучения:</w:t>
            </w:r>
          </w:p>
        </w:tc>
        <w:tc>
          <w:tcPr>
            <w:tcW w:w="810" w:type="dxa"/>
            <w:tcBorders>
              <w:top w:val="single" w:sz="2"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140</w:t>
            </w:r>
          </w:p>
        </w:tc>
        <w:tc>
          <w:tcPr>
            <w:tcW w:w="1580" w:type="dxa"/>
            <w:tcBorders>
              <w:top w:val="single" w:sz="2"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110</w:t>
            </w:r>
          </w:p>
        </w:tc>
        <w:tc>
          <w:tcPr>
            <w:tcW w:w="1692" w:type="dxa"/>
            <w:tcBorders>
              <w:top w:val="single" w:sz="2"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30</w:t>
            </w:r>
          </w:p>
        </w:tc>
      </w:tr>
    </w:tbl>
    <w:p w:rsidR="009C1514" w:rsidRDefault="009C1514" w:rsidP="009C1514">
      <w:pPr>
        <w:autoSpaceDE w:val="0"/>
        <w:autoSpaceDN w:val="0"/>
        <w:adjustRightInd w:val="0"/>
        <w:spacing w:after="0" w:line="240" w:lineRule="auto"/>
        <w:ind w:firstLine="709"/>
        <w:jc w:val="both"/>
        <w:rPr>
          <w:rFonts w:ascii="Calibri" w:hAnsi="Calibri" w:cs="Calibri"/>
          <w:lang w:val="en-US"/>
        </w:rPr>
      </w:pPr>
    </w:p>
    <w:p w:rsidR="009C1514" w:rsidRDefault="009C1514" w:rsidP="009C1514">
      <w:pPr>
        <w:autoSpaceDE w:val="0"/>
        <w:autoSpaceDN w:val="0"/>
        <w:adjustRightInd w:val="0"/>
        <w:spacing w:after="0" w:line="240" w:lineRule="auto"/>
        <w:ind w:firstLine="709"/>
        <w:jc w:val="both"/>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center"/>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both"/>
        <w:rPr>
          <w:rFonts w:ascii="Times New Roman CYR" w:hAnsi="Times New Roman CYR" w:cs="Times New Roman CYR"/>
          <w:sz w:val="28"/>
          <w:szCs w:val="28"/>
        </w:rPr>
      </w:pPr>
      <w:r>
        <w:rPr>
          <w:rFonts w:ascii="Times New Roman" w:hAnsi="Times New Roman" w:cs="Times New Roman"/>
          <w:b/>
          <w:bCs/>
          <w:sz w:val="28"/>
          <w:szCs w:val="28"/>
          <w:lang w:val="en-US"/>
        </w:rPr>
        <w:t xml:space="preserve">4.3 </w:t>
      </w:r>
      <w:r>
        <w:rPr>
          <w:rFonts w:ascii="Times New Roman CYR" w:hAnsi="Times New Roman CYR" w:cs="Times New Roman CYR"/>
          <w:b/>
          <w:bCs/>
          <w:sz w:val="28"/>
          <w:szCs w:val="28"/>
        </w:rPr>
        <w:t>Распределение учебной нагрузки по семестрам</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ind w:firstLine="709"/>
        <w:jc w:val="both"/>
        <w:rPr>
          <w:rFonts w:ascii="Calibri" w:hAnsi="Calibri" w:cs="Calibri"/>
          <w:lang w:val="en-US"/>
        </w:rPr>
      </w:pPr>
    </w:p>
    <w:tbl>
      <w:tblPr>
        <w:tblW w:w="0" w:type="auto"/>
        <w:tblInd w:w="108" w:type="dxa"/>
        <w:tblLayout w:type="fixed"/>
        <w:tblLook w:val="0000"/>
      </w:tblPr>
      <w:tblGrid>
        <w:gridCol w:w="2547"/>
        <w:gridCol w:w="916"/>
        <w:gridCol w:w="1700"/>
        <w:gridCol w:w="1637"/>
        <w:gridCol w:w="1700"/>
        <w:gridCol w:w="1418"/>
      </w:tblGrid>
      <w:tr w:rsidR="009C1514">
        <w:trPr>
          <w:trHeight w:val="1"/>
        </w:trPr>
        <w:tc>
          <w:tcPr>
            <w:tcW w:w="2547" w:type="dxa"/>
            <w:tcBorders>
              <w:top w:val="single" w:sz="4" w:space="0" w:color="000000"/>
              <w:left w:val="single" w:sz="4" w:space="0" w:color="000000"/>
              <w:bottom w:val="single" w:sz="2"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Вид учебной работы</w:t>
            </w:r>
          </w:p>
        </w:tc>
        <w:tc>
          <w:tcPr>
            <w:tcW w:w="916" w:type="dxa"/>
            <w:tcBorders>
              <w:top w:val="single" w:sz="4" w:space="0" w:color="000000"/>
              <w:left w:val="single" w:sz="4" w:space="0" w:color="000000"/>
              <w:bottom w:val="single" w:sz="2"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Всего</w:t>
            </w:r>
          </w:p>
        </w:tc>
        <w:tc>
          <w:tcPr>
            <w:tcW w:w="6455" w:type="dxa"/>
            <w:gridSpan w:val="4"/>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Номера семестров</w:t>
            </w:r>
          </w:p>
        </w:tc>
      </w:tr>
      <w:tr w:rsidR="009C1514">
        <w:trPr>
          <w:trHeight w:val="292"/>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III</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IV</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w:t>
            </w:r>
          </w:p>
        </w:tc>
      </w:tr>
      <w:tr w:rsidR="009C1514">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9C1514" w:rsidRPr="009C1514" w:rsidRDefault="009C1514">
            <w:pPr>
              <w:tabs>
                <w:tab w:val="left" w:pos="567"/>
                <w:tab w:val="left" w:pos="709"/>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Аудиторные занятия (теоретическое обучение, практическая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36</w:t>
            </w:r>
          </w:p>
        </w:tc>
      </w:tr>
      <w:tr w:rsidR="009C1514">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Всего</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36</w:t>
            </w:r>
          </w:p>
        </w:tc>
      </w:tr>
      <w:tr w:rsidR="009C1514">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rPr>
                <w:rFonts w:ascii="Calibri" w:hAnsi="Calibri" w:cs="Calibri"/>
                <w:lang w:val="en-US"/>
              </w:rPr>
            </w:pPr>
            <w:r>
              <w:rPr>
                <w:rFonts w:ascii="Times New Roman CYR" w:hAnsi="Times New Roman CYR" w:cs="Times New Roman CYR"/>
                <w:sz w:val="24"/>
                <w:szCs w:val="24"/>
              </w:rPr>
              <w:t>Вид итогового контроля</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контрольная работа</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r>
    </w:tbl>
    <w:p w:rsidR="009C1514" w:rsidRDefault="009C1514" w:rsidP="009C1514">
      <w:pPr>
        <w:autoSpaceDE w:val="0"/>
        <w:autoSpaceDN w:val="0"/>
        <w:adjustRightInd w:val="0"/>
        <w:spacing w:after="0" w:line="240" w:lineRule="auto"/>
        <w:ind w:firstLine="709"/>
        <w:jc w:val="both"/>
        <w:rPr>
          <w:rFonts w:ascii="Calibri" w:hAnsi="Calibri" w:cs="Calibri"/>
          <w:lang w:val="en-US"/>
        </w:rPr>
      </w:pPr>
    </w:p>
    <w:p w:rsidR="009C1514" w:rsidRDefault="009C1514" w:rsidP="009C1514">
      <w:pPr>
        <w:autoSpaceDE w:val="0"/>
        <w:autoSpaceDN w:val="0"/>
        <w:adjustRightInd w:val="0"/>
        <w:spacing w:after="0" w:line="240" w:lineRule="auto"/>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5. </w:t>
      </w:r>
      <w:r>
        <w:rPr>
          <w:rFonts w:ascii="Times New Roman CYR" w:hAnsi="Times New Roman CYR" w:cs="Times New Roman CYR"/>
          <w:b/>
          <w:bCs/>
          <w:sz w:val="28"/>
          <w:szCs w:val="28"/>
          <w:u w:val="single"/>
        </w:rPr>
        <w:t xml:space="preserve">Содержание </w:t>
      </w:r>
      <w:r w:rsidR="00534C9A">
        <w:rPr>
          <w:rFonts w:ascii="Times New Roman CYR" w:hAnsi="Times New Roman CYR" w:cs="Times New Roman CYR"/>
          <w:b/>
          <w:bCs/>
          <w:sz w:val="28"/>
          <w:szCs w:val="28"/>
          <w:u w:val="single"/>
        </w:rPr>
        <w:t>предмета</w:t>
      </w:r>
      <w:r>
        <w:rPr>
          <w:rFonts w:ascii="Times New Roman CYR" w:hAnsi="Times New Roman CYR" w:cs="Times New Roman CYR"/>
          <w:b/>
          <w:bCs/>
          <w:sz w:val="28"/>
          <w:szCs w:val="28"/>
          <w:u w:val="single"/>
        </w:rPr>
        <w:t xml:space="preserve"> и требования к формам и содержанию текущего, промежуточного, итогового контроля (программный минимум, зачетно-экзаменационные требования)</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9C1514">
        <w:rPr>
          <w:rFonts w:ascii="Times New Roman" w:hAnsi="Times New Roman" w:cs="Times New Roman"/>
          <w:b/>
          <w:bCs/>
          <w:sz w:val="28"/>
          <w:szCs w:val="28"/>
        </w:rPr>
        <w:t xml:space="preserve">5.1. </w:t>
      </w:r>
      <w:r>
        <w:rPr>
          <w:rFonts w:ascii="Times New Roman CYR" w:hAnsi="Times New Roman CYR" w:cs="Times New Roman CYR"/>
          <w:b/>
          <w:bCs/>
          <w:sz w:val="28"/>
          <w:szCs w:val="28"/>
        </w:rPr>
        <w:t xml:space="preserve">Содержание </w:t>
      </w:r>
      <w:r w:rsidR="00534C9A">
        <w:rPr>
          <w:rFonts w:ascii="Times New Roman CYR" w:hAnsi="Times New Roman CYR" w:cs="Times New Roman CYR"/>
          <w:b/>
          <w:bCs/>
          <w:sz w:val="28"/>
          <w:szCs w:val="28"/>
        </w:rPr>
        <w:t>предмета</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III</w:t>
      </w:r>
      <w:r w:rsidRPr="009C1514">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Введение</w:t>
      </w:r>
      <w:r>
        <w:rPr>
          <w:rFonts w:ascii="Times New Roman CYR" w:hAnsi="Times New Roman CYR" w:cs="Times New Roman CYR"/>
          <w:sz w:val="28"/>
          <w:szCs w:val="28"/>
        </w:rPr>
        <w:t xml:space="preserve">. </w:t>
      </w:r>
      <w:r>
        <w:rPr>
          <w:rFonts w:ascii="Times New Roman CYR" w:hAnsi="Times New Roman CYR" w:cs="Times New Roman CYR"/>
          <w:b/>
          <w:bCs/>
          <w:sz w:val="30"/>
          <w:szCs w:val="30"/>
        </w:rPr>
        <w:t xml:space="preserve">Цели и задачи курса. </w:t>
      </w:r>
      <w:r>
        <w:rPr>
          <w:rFonts w:ascii="Times New Roman CYR" w:hAnsi="Times New Roman CYR" w:cs="Times New Roman CYR"/>
          <w:b/>
          <w:bCs/>
          <w:sz w:val="28"/>
          <w:szCs w:val="28"/>
        </w:rPr>
        <w:t>Виды культуры. Историческая типология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Понятие </w:t>
      </w:r>
      <w:r w:rsidRPr="009C1514">
        <w:rPr>
          <w:rFonts w:ascii="Times New Roman" w:hAnsi="Times New Roman" w:cs="Times New Roman"/>
          <w:sz w:val="28"/>
          <w:szCs w:val="28"/>
        </w:rPr>
        <w:t>«</w:t>
      </w:r>
      <w:r>
        <w:rPr>
          <w:rFonts w:ascii="Times New Roman CYR" w:hAnsi="Times New Roman CYR" w:cs="Times New Roman CYR"/>
          <w:sz w:val="28"/>
          <w:szCs w:val="28"/>
        </w:rPr>
        <w:t>культура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Виды культуры: материальная и духовная, национальная, политическая, правовая, культура быта, культура общения. Функции культуры: историческая преемственность, воспитательная, информативная, рекреативная, оценочная, синтезирующая. Язык и символы культуры. Периодизация культуры: каменный век, медный век, бронзовый век, железный век, Средневековье, Ренессанас, Новое время, Новейшее время. Типы культуры: конфуцианско-даосистский; индо-буддийский; христианский; исламский. Основополагающие институты культуры: миф; религия; искусство; наука. Виды религий: мировые и национальные, политеистические и монотеистические. Формы культуры: элитарная, народная, массовая. Искусство как важнейшая часть культуры. Виды искусства: изобразительное искусство, музыка, декоративно-прикладное искусство, синтетические искусства, технические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2. Культура первобытного общества</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Возникновение мифологии. Виды мифов: антропогонические, зооантропоморфные, астральные, космогонические, эсхатологические, календарные, мифы о культурных героях. Возникновение религии. Формы религии: магия, культ предков, анимизм, фетишизм, тотемизм. Возникновение научных знаний. Хозяйственная деятельность: орудия труда, промыслы, использование огня, появление ремесел и земледелия. Быт: виды жилищ, утварь, одежда. Зарождение искусства: антропоморфные и зооморфные изображения в мелкой пластике и в пещерных и наскальных рисунках. Зарождение архитектуры: менгиры, дольмены, кромлех. Зарождение музыки и танца.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Культура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заупокойный культ, культ животных, культ природы. Письменность: пиктография, иероглифы. Литература: хроники, </w:t>
      </w:r>
      <w:r w:rsidRPr="009C1514">
        <w:rPr>
          <w:rFonts w:ascii="Times New Roman" w:hAnsi="Times New Roman" w:cs="Times New Roman"/>
          <w:sz w:val="28"/>
          <w:szCs w:val="28"/>
        </w:rPr>
        <w:t>«</w:t>
      </w:r>
      <w:r>
        <w:rPr>
          <w:rFonts w:ascii="Times New Roman CYR" w:hAnsi="Times New Roman CYR" w:cs="Times New Roman CYR"/>
          <w:sz w:val="28"/>
          <w:szCs w:val="28"/>
        </w:rPr>
        <w:t>Книга мертвых</w:t>
      </w:r>
      <w:r w:rsidRPr="009C1514">
        <w:rPr>
          <w:rFonts w:ascii="Times New Roman" w:hAnsi="Times New Roman" w:cs="Times New Roman"/>
          <w:sz w:val="28"/>
          <w:szCs w:val="28"/>
        </w:rPr>
        <w:t>», «</w:t>
      </w:r>
      <w:r>
        <w:rPr>
          <w:rFonts w:ascii="Times New Roman CYR" w:hAnsi="Times New Roman CYR" w:cs="Times New Roman CYR"/>
          <w:sz w:val="28"/>
          <w:szCs w:val="28"/>
        </w:rPr>
        <w:t>Тексты пирамид</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Наука: математика, медицина. Хозяйственная деятельность: ирригация, земледелие, ремесла. Быт: жилище, предметы утвари, одежда, украшения. Архитектура: мастаба, пирамиды, колонные храмы. Скульптура: заупокойные портреты, изображения сфинксов, высокие и низкие рельефы, мелкая пластика. Живопись: особенности изображений фараонов, простых людей и животных, фаюмские портреты.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природы, астральные божества, культ демонов добра и зла. Письменность: пиктография, клинопись.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Песнь о Гильгамеше</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Наука: математика, астрономия.  Образование: появление первых школ и училищ, библиотека Ашшурбанипала. Законодательство: </w:t>
      </w:r>
      <w:r w:rsidRPr="009C1514">
        <w:rPr>
          <w:rFonts w:ascii="Times New Roman" w:hAnsi="Times New Roman" w:cs="Times New Roman"/>
          <w:sz w:val="28"/>
          <w:szCs w:val="28"/>
        </w:rPr>
        <w:t>«</w:t>
      </w:r>
      <w:r>
        <w:rPr>
          <w:rFonts w:ascii="Times New Roman CYR" w:hAnsi="Times New Roman CYR" w:cs="Times New Roman CYR"/>
          <w:sz w:val="28"/>
          <w:szCs w:val="28"/>
        </w:rPr>
        <w:t>Законы Хаммурапи</w:t>
      </w:r>
      <w:r w:rsidRPr="009C1514">
        <w:rPr>
          <w:rFonts w:ascii="Times New Roman" w:hAnsi="Times New Roman" w:cs="Times New Roman"/>
          <w:sz w:val="28"/>
          <w:szCs w:val="28"/>
        </w:rPr>
        <w:t xml:space="preserve">». </w:t>
      </w:r>
      <w:r>
        <w:rPr>
          <w:rFonts w:ascii="Times New Roman CYR" w:hAnsi="Times New Roman CYR" w:cs="Times New Roman CYR"/>
          <w:sz w:val="28"/>
          <w:szCs w:val="28"/>
        </w:rPr>
        <w:t>Хозяйственная деятельность: торговля, ремесла, строительство из необожженного кирпича, мосты и дороги. Быт: жилище, предметы утвари, одежда, украшения. Архитектура: храмовое строительство, зиккураты, ворота Иштар, Вавилонская башня. Скульптура: инкрустированные статуэтки, рельеф. Декоративно-прикладное искусство: техника резьбы. Живопись: мозаичное панно из Ура.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u w:val="single"/>
        </w:rPr>
      </w:pPr>
      <w:r>
        <w:rPr>
          <w:rFonts w:ascii="Times New Roman CYR" w:hAnsi="Times New Roman CYR" w:cs="Times New Roman CYR"/>
          <w:b/>
          <w:bCs/>
          <w:sz w:val="28"/>
          <w:szCs w:val="28"/>
        </w:rPr>
        <w:t>Тема 5. Культура Финикии</w:t>
      </w:r>
      <w:r>
        <w:rPr>
          <w:rFonts w:ascii="Times New Roman CYR" w:hAnsi="Times New Roman CYR" w:cs="Times New Roman CYR"/>
          <w:sz w:val="28"/>
          <w:szCs w:val="28"/>
          <w:u w:val="single"/>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почитание местных и вавилонских богов. Письменность: алфавитное письмо. Наука: астрономия. Техника: кораблестроение.   Хозяйственная деятельность: торговля, земледелие, мореплавание, ткачество, окрашивание тканей. Декоративно-прикладное искусство: изделия из стекла, ювелирное искусство, резьба. Архитектура: храм обелисков в Библе.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Тема 6. Культура Древней Индии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джайнизм, буддизм, индуизм.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Рамаяна</w:t>
      </w:r>
      <w:r w:rsidRPr="009C1514">
        <w:rPr>
          <w:rFonts w:ascii="Times New Roman" w:hAnsi="Times New Roman" w:cs="Times New Roman"/>
          <w:sz w:val="28"/>
          <w:szCs w:val="28"/>
        </w:rPr>
        <w:t>», «</w:t>
      </w:r>
      <w:r>
        <w:rPr>
          <w:rFonts w:ascii="Times New Roman CYR" w:hAnsi="Times New Roman CYR" w:cs="Times New Roman CYR"/>
          <w:sz w:val="28"/>
          <w:szCs w:val="28"/>
        </w:rPr>
        <w:t>Махабхарата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поэмы Калидасы, </w:t>
      </w:r>
      <w:r w:rsidRPr="009C1514">
        <w:rPr>
          <w:rFonts w:ascii="Times New Roman" w:hAnsi="Times New Roman" w:cs="Times New Roman"/>
          <w:sz w:val="28"/>
          <w:szCs w:val="28"/>
        </w:rPr>
        <w:t>«</w:t>
      </w:r>
      <w:r>
        <w:rPr>
          <w:rFonts w:ascii="Times New Roman CYR" w:hAnsi="Times New Roman CYR" w:cs="Times New Roman CYR"/>
          <w:sz w:val="28"/>
          <w:szCs w:val="28"/>
        </w:rPr>
        <w:t>Типитака</w:t>
      </w:r>
      <w:r w:rsidRPr="009C1514">
        <w:rPr>
          <w:rFonts w:ascii="Times New Roman" w:hAnsi="Times New Roman" w:cs="Times New Roman"/>
          <w:sz w:val="28"/>
          <w:szCs w:val="28"/>
        </w:rPr>
        <w:t>», «</w:t>
      </w:r>
      <w:r>
        <w:rPr>
          <w:rFonts w:ascii="Times New Roman CYR" w:hAnsi="Times New Roman CYR" w:cs="Times New Roman CYR"/>
          <w:sz w:val="28"/>
          <w:szCs w:val="28"/>
        </w:rPr>
        <w:t>Пураны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Театр и танец. Наука: лингвистика, математика, астрономия, медицина, химия, философия. Образование: университеты, шахматы. Архитектура: стамбхи, ступы. Скульптура: статуи Будды. Живопись: дворцовые и храмовые фрески.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7. Культура Древнего Китая</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предков, культ природы. Религиозно-философские учения: даосизм, конфуцианство. Письменность: узелковое письмо, рисуночное письмо, иероглифы; каллиграфия.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Беседы и суждения</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Конфуция, </w:t>
      </w:r>
      <w:r w:rsidRPr="009C1514">
        <w:rPr>
          <w:rFonts w:ascii="Times New Roman" w:hAnsi="Times New Roman" w:cs="Times New Roman"/>
          <w:sz w:val="28"/>
          <w:szCs w:val="28"/>
        </w:rPr>
        <w:t>«</w:t>
      </w:r>
      <w:r>
        <w:rPr>
          <w:rFonts w:ascii="Times New Roman CYR" w:hAnsi="Times New Roman CYR" w:cs="Times New Roman CYR"/>
          <w:sz w:val="28"/>
          <w:szCs w:val="28"/>
        </w:rPr>
        <w:t>Книга о Дао</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Лао цзы, </w:t>
      </w:r>
      <w:r w:rsidRPr="009C1514">
        <w:rPr>
          <w:rFonts w:ascii="Times New Roman" w:hAnsi="Times New Roman" w:cs="Times New Roman"/>
          <w:sz w:val="28"/>
          <w:szCs w:val="28"/>
        </w:rPr>
        <w:t>«</w:t>
      </w:r>
      <w:r>
        <w:rPr>
          <w:rFonts w:ascii="Times New Roman CYR" w:hAnsi="Times New Roman CYR" w:cs="Times New Roman CYR"/>
          <w:sz w:val="28"/>
          <w:szCs w:val="28"/>
        </w:rPr>
        <w:t>Тайны живописи</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Ван Вея, 130 томов по истории Китая. Наука: математика, история, астрономия, агрономия. Изобретения: телескоп, солнечные часы, порох, серная кислота, фарфор, бумага, шелк, лаки, тушь, кисти. Архитектура: Великая Китайская стена, башни-пагоды, храмы, дворцы. Живопись: пейзажи, портреты, мифологические и бытовые сцены.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IV</w:t>
      </w:r>
      <w:r w:rsidRPr="009C1514">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1. Культура Древней Греции </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политеизм и антропоморфизм. Мифология. Праздники. Олимпийские игры. Наука: философия (Сократ, Платон, Аристотель), математика (Пифагор), физика (Архимед), медицина (Гиппократ), </w:t>
      </w:r>
      <w:r>
        <w:rPr>
          <w:rFonts w:ascii="Times New Roman CYR" w:hAnsi="Times New Roman CYR" w:cs="Times New Roman CYR"/>
          <w:sz w:val="28"/>
          <w:szCs w:val="28"/>
        </w:rPr>
        <w:lastRenderedPageBreak/>
        <w:t>география (Геродот, Птолемей). Система образования: гимнастика, музыка, танцы, чтение, письмо; софисты; библиотеки. Литература: поэзия (Гомер, Сапфо), басня (Эзоп). Театр и драматургия (Эсхил, Софокл, Еврипид, Аристофан). Архитектура: Кносский дворец, Афинский акрополь, театры, стадионы, палестры, жилые дома; планировка городов; ордерная система. Скульптура: работы Пифагора Регийского, Мирона, Поликлета, Фидия, Праксителя, Скопаса, Лисиппа. Живопись: вазопись, орнамент. Интерьеры: мебель, вазы, светильники. Быт. Костюм. Афинская демократия. Спартанское государство.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2. Культура Этрурии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предков, культ природы, религиозные обряды, погребальные сооружения. Архитектура: планировка городов, храмы. Живопись: росписи гробниц. Скульптура: надгробия, </w:t>
      </w:r>
      <w:r w:rsidRPr="009C1514">
        <w:rPr>
          <w:rFonts w:ascii="Times New Roman" w:hAnsi="Times New Roman" w:cs="Times New Roman"/>
          <w:sz w:val="28"/>
          <w:szCs w:val="28"/>
        </w:rPr>
        <w:t>«</w:t>
      </w:r>
      <w:r>
        <w:rPr>
          <w:rFonts w:ascii="Times New Roman CYR" w:hAnsi="Times New Roman CYR" w:cs="Times New Roman CYR"/>
          <w:sz w:val="28"/>
          <w:szCs w:val="28"/>
        </w:rPr>
        <w:t>Капиталийская волчица</w:t>
      </w:r>
      <w:r w:rsidRPr="009C1514">
        <w:rPr>
          <w:rFonts w:ascii="Times New Roman" w:hAnsi="Times New Roman" w:cs="Times New Roman"/>
          <w:sz w:val="28"/>
          <w:szCs w:val="28"/>
        </w:rPr>
        <w:t>», «</w:t>
      </w:r>
      <w:r>
        <w:rPr>
          <w:rFonts w:ascii="Times New Roman CYR" w:hAnsi="Times New Roman CYR" w:cs="Times New Roman CYR"/>
          <w:sz w:val="28"/>
          <w:szCs w:val="28"/>
        </w:rPr>
        <w:t>Химера из Ареццо</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Керамика. Быт. Основание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3. Культура Древнего Рима</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культ предков, культ природы; отождествление с греческими богами; египетский культ; христианство. Театр: пантомима, выступления зверей; комедии; цирк; бои гладиаторов. Наука: медицина (Гален), геометрия (Менелай Александрийский), астрономия, философия (стоицизм и эпикуреизм), скептицизм (Секст), историография (труды Тацита), математика, география. Образование и домашнее воспитание. Календарь. Юриспруденция: Закон 12 книг. Ораторское искусство: (Цицерон, Юлий Цезарь, Марк Фабий Квинтилиан). Литература: произведения Вергилия, Горация, Овидия, трактат об архитектуре Витрувия. Архитектура: инженерные сооружения (акведуки, мосты, дороги, термы, триумфальные арки, триумфальные колонны); Пантеон, Колизей; триумфальные арки; жилые дома, дворцы, виллы. Скульптура: портрет, рельеф. Живопись: мозаика, фрески, фаюмские портреты.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4. Культура Византии </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Влияние античной и восточной культуры на становление культуры Византии. Религия: христианство и этапы его развития. Особенности устройства Византийского государства. Архитектура: типы построек; храм Св. Софии; появление крестовокупольного типа храма. Живопись: каноны; </w:t>
      </w:r>
      <w:r>
        <w:rPr>
          <w:rFonts w:ascii="Times New Roman CYR" w:hAnsi="Times New Roman CYR" w:cs="Times New Roman CYR"/>
          <w:sz w:val="28"/>
          <w:szCs w:val="28"/>
        </w:rPr>
        <w:lastRenderedPageBreak/>
        <w:t>иконопись, фрески, мозаика, книжная миниатюра. Образование: школы, училища, библиотеки. Декоративно-прикладное искусство: эмали, резьба, стекло, ткачество. Влияние византийской культуры на культуру Запада и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w:t>
      </w:r>
      <w:r w:rsidRPr="009C1514">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Культура ислама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ислам. Наука: математика, оптика, физика, астрономия, химия, медицина, философия. Образование: школы, библиотеки. Литература: поэзия Омара Хайяма, сказки </w:t>
      </w:r>
      <w:r w:rsidRPr="009C1514">
        <w:rPr>
          <w:rFonts w:ascii="Times New Roman" w:hAnsi="Times New Roman" w:cs="Times New Roman"/>
          <w:sz w:val="28"/>
          <w:szCs w:val="28"/>
        </w:rPr>
        <w:t>«</w:t>
      </w:r>
      <w:r>
        <w:rPr>
          <w:rFonts w:ascii="Times New Roman CYR" w:hAnsi="Times New Roman CYR" w:cs="Times New Roman CYR"/>
          <w:sz w:val="28"/>
          <w:szCs w:val="28"/>
        </w:rPr>
        <w:t>Тысяча и одна ночь</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Архитектура: мечеть в Куфе, храм </w:t>
      </w:r>
      <w:r w:rsidRPr="009C1514">
        <w:rPr>
          <w:rFonts w:ascii="Times New Roman" w:hAnsi="Times New Roman" w:cs="Times New Roman"/>
          <w:sz w:val="28"/>
          <w:szCs w:val="28"/>
        </w:rPr>
        <w:t>«</w:t>
      </w:r>
      <w:r>
        <w:rPr>
          <w:rFonts w:ascii="Times New Roman CYR" w:hAnsi="Times New Roman CYR" w:cs="Times New Roman CYR"/>
          <w:sz w:val="28"/>
          <w:szCs w:val="28"/>
        </w:rPr>
        <w:t>Купол скалы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в Дамаске, храм в Мекке. Живопись: орнамент и его разновидности, миниатюры. Декоративно-прикладное искусство: ковроткачество, обработка металла. Музыка.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2. Культура средневековой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язычество, христианство. Культура варварских государств: архитектура (крепости и башни, капеллы); наука (философия, математика, богословие);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Песнь о Роланде</w:t>
      </w:r>
      <w:r w:rsidRPr="009C1514">
        <w:rPr>
          <w:rFonts w:ascii="Times New Roman" w:hAnsi="Times New Roman" w:cs="Times New Roman"/>
          <w:sz w:val="28"/>
          <w:szCs w:val="28"/>
        </w:rPr>
        <w:t xml:space="preserve">»). </w:t>
      </w:r>
      <w:r>
        <w:rPr>
          <w:rFonts w:ascii="Times New Roman CYR" w:hAnsi="Times New Roman CYR" w:cs="Times New Roman CYR"/>
          <w:sz w:val="28"/>
          <w:szCs w:val="28"/>
        </w:rPr>
        <w:t>Романская культура: архитектура (рыцарские замки, монастыри, храмы); живопись (фрески, миниатюры); скульптура и рельеф; литература (религиозно-философские трактаты). Готическая культура: наука (философские учения Фомы Аквинского, Франциска Ассизского, Иоанна Скота, философские и математические труды Николая Оремского); театр и музыка (мистерии, рыцарские турниры, ваганты, трубадуры);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Песнь о Нибелунгах</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драмы-миракли); архитектура (соборы, ратуши, городские дома); живопись (миниатюры, витражи); скульптура.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Культура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Причины взлета развития культуры в Италии. Понятие </w:t>
      </w:r>
      <w:r w:rsidRPr="009C1514">
        <w:rPr>
          <w:rFonts w:ascii="Times New Roman" w:hAnsi="Times New Roman" w:cs="Times New Roman"/>
          <w:sz w:val="28"/>
          <w:szCs w:val="28"/>
        </w:rPr>
        <w:t>«</w:t>
      </w:r>
      <w:r>
        <w:rPr>
          <w:rFonts w:ascii="Times New Roman CYR" w:hAnsi="Times New Roman CYR" w:cs="Times New Roman CYR"/>
          <w:sz w:val="28"/>
          <w:szCs w:val="28"/>
        </w:rPr>
        <w:t>гуманизм</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Развитие городов. Наука: астрономия, математика, географические открытия, анатомия, физика, математика, химия. Техника: новое вооружение, навигационные приборы, книгопечатание. Жизнь итальянского общества и роль личности в эпоху Возрождения. Литература: Данте, Петрарка, Боккаччо. Образование: школы, университеты. Музыка. Периодизация итальянского </w:t>
      </w:r>
      <w:r>
        <w:rPr>
          <w:rFonts w:ascii="Times New Roman CYR" w:hAnsi="Times New Roman CYR" w:cs="Times New Roman CYR"/>
          <w:sz w:val="28"/>
          <w:szCs w:val="28"/>
        </w:rPr>
        <w:lastRenderedPageBreak/>
        <w:t>Ренессанса: Проторенессанс, Раннее Возрождение, Высокое Возрождение, Позднее Возрождение. Венецианское Возрождение и его особенности. Мастера итальянского Возрождения: Джотто, Брунеллески, Донателло, Мазаччо, Мантенья, Боттичелли, Леонардо да Винчи, Микеланджело Буонарроти, Рафаэль, Джорджоне, Тициан, Веронезе, Тинторетто.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Северного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Особенности Северного Возрождения. Реформация и ее влияние на развитие культуры в странах Европы. Литература: Эразм Роттердамский, Мартин Лютер, У.Шекспир, Ф.Рабле, </w:t>
      </w:r>
      <w:r w:rsidRPr="009C1514">
        <w:rPr>
          <w:rFonts w:ascii="Times New Roman" w:hAnsi="Times New Roman" w:cs="Times New Roman"/>
          <w:sz w:val="28"/>
          <w:szCs w:val="28"/>
        </w:rPr>
        <w:t>«</w:t>
      </w:r>
      <w:r>
        <w:rPr>
          <w:rFonts w:ascii="Times New Roman CYR" w:hAnsi="Times New Roman CYR" w:cs="Times New Roman CYR"/>
          <w:sz w:val="28"/>
          <w:szCs w:val="28"/>
        </w:rPr>
        <w:t>Опыты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Мантенья. Мастера Северного Возрождения: братья Лимбурги, Ян ванн Эйк, Босх, Брейгель Старший, Дюрер, Кранах Старший,  Гольбейн Младший, Жан Фуке, Франсуа Клуэ, Жан Гужон. Быт.</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5. Культура Древней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язычество, христианство. Культура языческой Руси: верования; города и ремесла; письменность. Культура Киевской Руси: принятие христианства; архитектура; живопись (мозаики, фрески, иконопись, книжная миниатюра); образование (школы, монастыри); литература и летописание (</w:t>
      </w:r>
      <w:r w:rsidRPr="009C1514">
        <w:rPr>
          <w:rFonts w:ascii="Times New Roman" w:hAnsi="Times New Roman" w:cs="Times New Roman"/>
          <w:sz w:val="28"/>
          <w:szCs w:val="28"/>
        </w:rPr>
        <w:t>«</w:t>
      </w:r>
      <w:r>
        <w:rPr>
          <w:rFonts w:ascii="Times New Roman CYR" w:hAnsi="Times New Roman CYR" w:cs="Times New Roman CYR"/>
          <w:sz w:val="28"/>
          <w:szCs w:val="28"/>
        </w:rPr>
        <w:t>Слово о законе и благодати</w:t>
      </w:r>
      <w:r w:rsidRPr="009C1514">
        <w:rPr>
          <w:rFonts w:ascii="Times New Roman" w:hAnsi="Times New Roman" w:cs="Times New Roman"/>
          <w:sz w:val="28"/>
          <w:szCs w:val="28"/>
        </w:rPr>
        <w:t>», «</w:t>
      </w:r>
      <w:r>
        <w:rPr>
          <w:rFonts w:ascii="Times New Roman CYR" w:hAnsi="Times New Roman CYR" w:cs="Times New Roman CYR"/>
          <w:sz w:val="28"/>
          <w:szCs w:val="28"/>
        </w:rPr>
        <w:t>Сказание о Борисе и Глебе</w:t>
      </w:r>
      <w:r w:rsidRPr="009C1514">
        <w:rPr>
          <w:rFonts w:ascii="Times New Roman" w:hAnsi="Times New Roman" w:cs="Times New Roman"/>
          <w:sz w:val="28"/>
          <w:szCs w:val="28"/>
        </w:rPr>
        <w:t>», «</w:t>
      </w:r>
      <w:r>
        <w:rPr>
          <w:rFonts w:ascii="Times New Roman CYR" w:hAnsi="Times New Roman CYR" w:cs="Times New Roman CYR"/>
          <w:sz w:val="28"/>
          <w:szCs w:val="28"/>
        </w:rPr>
        <w:t>Повесть временных лет</w:t>
      </w:r>
      <w:r w:rsidRPr="009C1514">
        <w:rPr>
          <w:rFonts w:ascii="Times New Roman" w:hAnsi="Times New Roman" w:cs="Times New Roman"/>
          <w:sz w:val="28"/>
          <w:szCs w:val="28"/>
        </w:rPr>
        <w:t>», «</w:t>
      </w:r>
      <w:r>
        <w:rPr>
          <w:rFonts w:ascii="Times New Roman CYR" w:hAnsi="Times New Roman CYR" w:cs="Times New Roman CYR"/>
          <w:sz w:val="28"/>
          <w:szCs w:val="28"/>
        </w:rPr>
        <w:t>Слово о полку Игореве</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законодательство (</w:t>
      </w:r>
      <w:r w:rsidRPr="009C1514">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декоративно-прикладное искусство (резьба, художественный металл, эмали, вышивка). Водные пути и торговля. Быт (жилища, городское устройство, костюм, обычаи).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5. Русская культура XIII-XVII вв. </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Влияние татаро-монгольского нашествия на развитие русской культуры. Причины объединения русских земель вокруг Московского княжества. Летописание. Архитектура (Владимир, Новгород, Псков, Москва). Живопись: фрески, иконопись, книжная миниатюра; творчество Феофана Грека, Андрея Рублева и Дионисия.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Повесть о разорении Рязани Батыем</w:t>
      </w:r>
      <w:r w:rsidRPr="009C1514">
        <w:rPr>
          <w:rFonts w:ascii="Times New Roman" w:hAnsi="Times New Roman" w:cs="Times New Roman"/>
          <w:sz w:val="28"/>
          <w:szCs w:val="28"/>
        </w:rPr>
        <w:t>», «</w:t>
      </w:r>
      <w:r>
        <w:rPr>
          <w:rFonts w:ascii="Times New Roman CYR" w:hAnsi="Times New Roman CYR" w:cs="Times New Roman CYR"/>
          <w:sz w:val="28"/>
          <w:szCs w:val="28"/>
        </w:rPr>
        <w:t>Задонщина</w:t>
      </w:r>
      <w:r w:rsidRPr="009C1514">
        <w:rPr>
          <w:rFonts w:ascii="Times New Roman" w:hAnsi="Times New Roman" w:cs="Times New Roman"/>
          <w:sz w:val="28"/>
          <w:szCs w:val="28"/>
        </w:rPr>
        <w:t>», «</w:t>
      </w:r>
      <w:r>
        <w:rPr>
          <w:rFonts w:ascii="Times New Roman CYR" w:hAnsi="Times New Roman CYR" w:cs="Times New Roman CYR"/>
          <w:sz w:val="28"/>
          <w:szCs w:val="28"/>
        </w:rPr>
        <w:t>Повесть о Петре и Февронии Муромских</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житийная литература. Устное народное творчество: сказания и былины. Влияние свободомыслия (ереси) на развитие русской культуры. Культура эпохи Ивана Грозного: наука (география, математика, физика, химия, биология, медицина); </w:t>
      </w:r>
      <w:r>
        <w:rPr>
          <w:rFonts w:ascii="Times New Roman CYR" w:hAnsi="Times New Roman CYR" w:cs="Times New Roman CYR"/>
          <w:sz w:val="28"/>
          <w:szCs w:val="28"/>
        </w:rPr>
        <w:lastRenderedPageBreak/>
        <w:t xml:space="preserve">книгопечатание; музыка (появление многоголосья; сочинения Ивана Грозного); архитектура (храмы и монастыри; шатровое зодчество; оборонное зодчество); живопись (иконопись, фрески); литература (публицистика) и летописание; декоративно-прикладное искусство (расцвет, его особенности); </w:t>
      </w:r>
      <w:r w:rsidRPr="009C1514">
        <w:rPr>
          <w:rFonts w:ascii="Times New Roman" w:hAnsi="Times New Roman" w:cs="Times New Roman"/>
          <w:sz w:val="28"/>
          <w:szCs w:val="28"/>
        </w:rPr>
        <w:t>«</w:t>
      </w:r>
      <w:r>
        <w:rPr>
          <w:rFonts w:ascii="Times New Roman CYR" w:hAnsi="Times New Roman CYR" w:cs="Times New Roman CYR"/>
          <w:sz w:val="28"/>
          <w:szCs w:val="28"/>
        </w:rPr>
        <w:t>Домострой</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и его влияние на жизнь общества. Установление династии Романовых. Культура эпохи царя Алексея Михайловича: архитектура (храмы и монастыри, палаты, дворцы; появление </w:t>
      </w:r>
      <w:r w:rsidRPr="009C1514">
        <w:rPr>
          <w:rFonts w:ascii="Times New Roman" w:hAnsi="Times New Roman" w:cs="Times New Roman"/>
          <w:sz w:val="28"/>
          <w:szCs w:val="28"/>
        </w:rPr>
        <w:t>«</w:t>
      </w:r>
      <w:r>
        <w:rPr>
          <w:rFonts w:ascii="Times New Roman CYR" w:hAnsi="Times New Roman CYR" w:cs="Times New Roman CYR"/>
          <w:sz w:val="28"/>
          <w:szCs w:val="28"/>
        </w:rPr>
        <w:t>нарышкинского барокко</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живопись (фрески, иконопись; творчество Симона Ушакова; парсуны); театр (придворный и школьный); образование (Славяно-греко-латинская академия); наука (математика, астрономия, механика, биология, медицина); литература (сатира, поэзия (Симеон Полоцкий), переводная литература); музыка (Николай Дилецкий); декоративно-прикладное искусство; влияние раскола РПЦ на развитие русской культуры; влияние западноевропейской культуры на жизнь русского общества.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w:t>
      </w:r>
      <w:r w:rsidRPr="009C1514">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Западноевропейская культура Нового времени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Абсолютизм и его влияние на развитие культуры. Первые буржуазные революции и их влияние на развитие культуры. Философия: Бэкон, Гоббс, Локк, Декарт, Спиноза. Наука: Галилей, Кеплер, Ньютон, Лейбниц, Гюйгенс, Гарвей, Мальпиги, Левенгук. Литература: Мильтон, Корнель, Расин, Мольер. Музыка: появление оперного искусства. Художественные стили: барокко, классицизм, реализм. Мастера: Рубенс, Ван Дейк, Йорданс, Рибера, Сурбаран, Веласкес, Хальс, Рембрандт, Вермеер, Рейсдал, Пуссен, Ленен, Бернини.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Идеи Просвещения. Философия: Кант, Фихте, Вико, Беркли, Юм, Монтескье, Вольтер, Руссо, Ламетри, Дидро, Кондильяк, Гольбах. Наука: Смит, Лавуазье. Литература: Прево, Вольтер, Стерн, Гете, Шиллер, Дефо, Свифт. Музыка: Бах, Моцарт, Глюк, Гайдн. Мастера: Латур, Шарден, Хогарт, Гейнсборо, Рейнольдс, Гудон, Ватто, Давид, Гойя. Художественный стиль: рококо.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Наука: теория Дарвина. Образование: Песталоцци, Дистерверг. Романтизм. Философия: Гегель. Литература: Байрон, Шелли, братья Гримм. Музыка: Вебер, Паганини, Лист, Вагнер, Шуберт, Брамс, Шопен. Живопись: Жерико, Делакруа; прерафаэлиты. Стиль: ампир, бидермейер. Натурализм. Литература: Золя, Мопассан. Живопись: Милле, Курбе. Реализм. Литература: Диккенс, Теккерей, Бальзак. Музыка: Бизе, Верди. Живопись: Коро, Мане, Домье. Импрессионизм. Постимпрессионизм. Символизм. Литература: Уайльд, Бодлер, Верлен, Рембо. </w:t>
      </w:r>
      <w:r>
        <w:rPr>
          <w:rFonts w:ascii="Times New Roman CYR" w:hAnsi="Times New Roman CYR" w:cs="Times New Roman CYR"/>
          <w:sz w:val="28"/>
          <w:szCs w:val="28"/>
        </w:rPr>
        <w:lastRenderedPageBreak/>
        <w:t xml:space="preserve">Музыка: Дебюсси, Равель. Живопись: Моне, Писсаро, Ренуар, Сислей, Дега, Сезанн, Гоген, Ван Гог, Тулуз-Лотрек. Модерн. Графика: Бердслей. Живопись: Сезанн. Скульптура: Роден. Архитектура: Ольбрих, Гауди. Появление фотографии. Зарождение кинематографа.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2. Культура России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Петровская эпоха. Реформы Петра I и их влияние на развитие русской культуры. Идеология: абсолютизм (труды Феофана Прокоповича). Развитие книгопечатания; создание периодической печати. Появление Кунсткамеры. Образование: светские школы, профессиональные школы, заграничное образование, навигационная школа и морская академия. Наука: механика, горное дело, военное дело, геодезия, картография, минералогия, навигация; экспедиции; история; открытие Российской Академии наук; Ломоносов, Нартов, Сердюков, Ползунов, Кулибин. Литература: Ф.Прокопович. Музыка: появление светских жанров, духовых оркестров, регулярных концертов. Театр Кунста-Фгорста. Архитектура: планировочная застройка городов; образцовые проекты; Леблон, Трезини, Запрудный. Живопись: Никитин, Матвеев. Графика: братья Зубовы. Культура второй трети – конца XVIII в. Идеи просветительского классицизма. Образование: Московский университет, Смольный институт, воспитательные дома. Литература: Кантемир, Ломоносов, Тредиаковский, Сумароков, Карамзин, Державин, Фонвизин, Радищев. Музыка: Бортнянский. Театр Ф.Волкова. Мир дворянской усадьбы. Архитектура: Растрелли, Ринальди, Кокоринов, Баженов, Старов, Казаков. Открытие Академии трех знатных художеств. Живопись: Лосенко, Левицкий, Рокотов, Боровиковский. Скульптура: Фальконе, Шубин, Гордеев, Козловский. Дворянская культура.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Тема 3. Культура России XIX – нач. ХХ вв.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Философия: Чаадаев, Белинский, Герцен, Панаев, братья Аксаковы. Западники и славянофилы. Влияние философии Плеханова на становление марксизма в России. Наука: химия (Менделеев), медицина (Мечников, Бехтерев, Боткин, Склифософский, Пирогов, Палов), математика (Лобачевский, Чебышев, Ковалевская), физика (Яблочков, Ладыгин, Попов), авиация (Можайский, Жуковский, Нестеров, Уточкин, Циолковский), сейсмология (Вернадский), история (Карамзин, Соловьев, Ключевский), филология (Даль, Анненков, Фортунатов). Образование: школьная реформа; женское образование; педагогика Ушинского. Периодическая печать и </w:t>
      </w:r>
      <w:r>
        <w:rPr>
          <w:rFonts w:ascii="Times New Roman CYR" w:hAnsi="Times New Roman CYR" w:cs="Times New Roman CYR"/>
          <w:sz w:val="28"/>
          <w:szCs w:val="28"/>
        </w:rPr>
        <w:lastRenderedPageBreak/>
        <w:t xml:space="preserve">журналистика. Театр: Малый, Александринский, Московский художественный театр, труппа Дягилева. Романтизм. Литература: Жуковский, Рылеев, Пушкин, Лермонтов. Музыка: Глинка. Архитектура: Захаров, Росси, Воронихин, Бове. Живопись: Кипренский, Тропинин; синтез романтических и классических традиций в работах К.Брюллова. Стиль ампир. Расцвет дворянской культуры. Реализм. Литература: Пушкин, Лермонтов, Гоголь, Толстой, Тургенев, Достоевский, Салтыков-Щедрин, Чехов. Музыка: </w:t>
      </w:r>
      <w:r w:rsidRPr="009C1514">
        <w:rPr>
          <w:rFonts w:ascii="Times New Roman" w:hAnsi="Times New Roman" w:cs="Times New Roman"/>
          <w:sz w:val="28"/>
          <w:szCs w:val="28"/>
        </w:rPr>
        <w:t>«</w:t>
      </w:r>
      <w:r>
        <w:rPr>
          <w:rFonts w:ascii="Times New Roman CYR" w:hAnsi="Times New Roman CYR" w:cs="Times New Roman CYR"/>
          <w:sz w:val="28"/>
          <w:szCs w:val="28"/>
        </w:rPr>
        <w:t>Могучая кучка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Шаляпин, Рахманинов, Стравинский. Живопись: передвижники. Деятельность В.В. Стасова, П.М. Третьякова, </w:t>
      </w:r>
      <w:r w:rsidRPr="009C1514">
        <w:rPr>
          <w:rFonts w:ascii="Times New Roman" w:hAnsi="Times New Roman" w:cs="Times New Roman"/>
          <w:sz w:val="28"/>
          <w:szCs w:val="28"/>
        </w:rPr>
        <w:t>«</w:t>
      </w:r>
      <w:r>
        <w:rPr>
          <w:rFonts w:ascii="Times New Roman CYR" w:hAnsi="Times New Roman CYR" w:cs="Times New Roman CYR"/>
          <w:sz w:val="28"/>
          <w:szCs w:val="28"/>
        </w:rPr>
        <w:t>Русские балетные сезоны в Париже</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Мамонтовский художественный кружок. </w:t>
      </w:r>
      <w:r w:rsidRPr="009C1514">
        <w:rPr>
          <w:rFonts w:ascii="Times New Roman" w:hAnsi="Times New Roman" w:cs="Times New Roman"/>
          <w:sz w:val="28"/>
          <w:szCs w:val="28"/>
        </w:rPr>
        <w:t>«</w:t>
      </w:r>
      <w:r>
        <w:rPr>
          <w:rFonts w:ascii="Times New Roman CYR" w:hAnsi="Times New Roman CYR" w:cs="Times New Roman CYR"/>
          <w:sz w:val="28"/>
          <w:szCs w:val="28"/>
        </w:rPr>
        <w:t>Мир искусства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Стиль модерн. Искусство: Коненков, Серов, Врубель, Бакст, Головин; графика (плакаты, реклама, театральные афиши); декоративно-прикладное искусство. Архитектура: Шехтель. Модернизм. Искусство: Кандинский, Малевич, Пиросмани, Ларионов, Гончарова. Становление русского кинематографа.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4. Культура Западной Европы перв.пол. ХХ в.</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Промышленный и технологический прогресс. Наука. Первая мировая война в произведениях искусства и литературы. Театр: Шоу, Ибсен, Брехт. Музыка: Равель, Малер, Р.Штраус, Шёнберг. Литература: Франс, Пруст, Кафка. Примитивизм, фовизм, футуризм, кубизм, сюрреализм. Изобразительное искусство: Утрилло, Марке, Майоль, Бурдель, Матисс, Пикассо, Брак, Модильяни, Руссо, Дали. Декоративно-прикладное искусство.  Архитектура: Ле Корбюзье.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5. Тоталитарная культура </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Тоталитаризм как феномен ХХ века. Превращение художественной культуры в идеологическое оружие. СССР и гитлеровская Германия: общие черты в воспитании, образовании, архитектуре, скульптуре, живописи, кино, фотографии. Официоз в искусстве. Искусство против тоталитаризма (</w:t>
      </w:r>
      <w:r w:rsidRPr="009C1514">
        <w:rPr>
          <w:rFonts w:ascii="Times New Roman" w:hAnsi="Times New Roman" w:cs="Times New Roman"/>
          <w:sz w:val="28"/>
          <w:szCs w:val="28"/>
        </w:rPr>
        <w:t>«</w:t>
      </w:r>
      <w:r>
        <w:rPr>
          <w:rFonts w:ascii="Times New Roman CYR" w:hAnsi="Times New Roman CYR" w:cs="Times New Roman CYR"/>
          <w:sz w:val="28"/>
          <w:szCs w:val="28"/>
        </w:rPr>
        <w:t>самиздат</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несанкционированные художественные выставки). Советская литература. Советский балет.</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6. Культура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Уникальность явления культуры русского зарубежья. Четыре волны русской эмиграции. Журналистика: </w:t>
      </w:r>
      <w:r w:rsidRPr="009C1514">
        <w:rPr>
          <w:rFonts w:ascii="Times New Roman" w:hAnsi="Times New Roman" w:cs="Times New Roman"/>
          <w:sz w:val="28"/>
          <w:szCs w:val="28"/>
        </w:rPr>
        <w:t>«</w:t>
      </w:r>
      <w:r>
        <w:rPr>
          <w:rFonts w:ascii="Times New Roman CYR" w:hAnsi="Times New Roman CYR" w:cs="Times New Roman CYR"/>
          <w:sz w:val="28"/>
          <w:szCs w:val="28"/>
        </w:rPr>
        <w:t>Континент</w:t>
      </w:r>
      <w:r w:rsidRPr="009C1514">
        <w:rPr>
          <w:rFonts w:ascii="Times New Roman" w:hAnsi="Times New Roman" w:cs="Times New Roman"/>
          <w:sz w:val="28"/>
          <w:szCs w:val="28"/>
        </w:rPr>
        <w:t>», «</w:t>
      </w:r>
      <w:r>
        <w:rPr>
          <w:rFonts w:ascii="Times New Roman CYR" w:hAnsi="Times New Roman CYR" w:cs="Times New Roman CYR"/>
          <w:sz w:val="28"/>
          <w:szCs w:val="28"/>
        </w:rPr>
        <w:t xml:space="preserve">Русская </w:t>
      </w:r>
      <w:r>
        <w:rPr>
          <w:rFonts w:ascii="Times New Roman CYR" w:hAnsi="Times New Roman CYR" w:cs="Times New Roman CYR"/>
          <w:sz w:val="28"/>
          <w:szCs w:val="28"/>
        </w:rPr>
        <w:lastRenderedPageBreak/>
        <w:t>мысль</w:t>
      </w:r>
      <w:r w:rsidRPr="009C1514">
        <w:rPr>
          <w:rFonts w:ascii="Times New Roman" w:hAnsi="Times New Roman" w:cs="Times New Roman"/>
          <w:sz w:val="28"/>
          <w:szCs w:val="28"/>
        </w:rPr>
        <w:t>», «</w:t>
      </w:r>
      <w:r>
        <w:rPr>
          <w:rFonts w:ascii="Times New Roman CYR" w:hAnsi="Times New Roman CYR" w:cs="Times New Roman CYR"/>
          <w:sz w:val="28"/>
          <w:szCs w:val="28"/>
        </w:rPr>
        <w:t>Новое русское слово</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Русская служба радиостанций </w:t>
      </w:r>
      <w:r w:rsidRPr="009C1514">
        <w:rPr>
          <w:rFonts w:ascii="Times New Roman" w:hAnsi="Times New Roman" w:cs="Times New Roman"/>
          <w:sz w:val="28"/>
          <w:szCs w:val="28"/>
        </w:rPr>
        <w:t>«</w:t>
      </w:r>
      <w:r>
        <w:rPr>
          <w:rFonts w:ascii="Times New Roman CYR" w:hAnsi="Times New Roman CYR" w:cs="Times New Roman CYR"/>
          <w:sz w:val="28"/>
          <w:szCs w:val="28"/>
        </w:rPr>
        <w:t>Би-Би-Си</w:t>
      </w:r>
      <w:r w:rsidRPr="009C1514">
        <w:rPr>
          <w:rFonts w:ascii="Times New Roman" w:hAnsi="Times New Roman" w:cs="Times New Roman"/>
          <w:sz w:val="28"/>
          <w:szCs w:val="28"/>
        </w:rPr>
        <w:t>», «</w:t>
      </w:r>
      <w:r>
        <w:rPr>
          <w:rFonts w:ascii="Times New Roman CYR" w:hAnsi="Times New Roman CYR" w:cs="Times New Roman CYR"/>
          <w:sz w:val="28"/>
          <w:szCs w:val="28"/>
        </w:rPr>
        <w:t>Голос Америки</w:t>
      </w:r>
      <w:r w:rsidRPr="009C1514">
        <w:rPr>
          <w:rFonts w:ascii="Times New Roman" w:hAnsi="Times New Roman" w:cs="Times New Roman"/>
          <w:sz w:val="28"/>
          <w:szCs w:val="28"/>
        </w:rPr>
        <w:t>», «</w:t>
      </w:r>
      <w:r>
        <w:rPr>
          <w:rFonts w:ascii="Times New Roman CYR" w:hAnsi="Times New Roman CYR" w:cs="Times New Roman CYR"/>
          <w:sz w:val="28"/>
          <w:szCs w:val="28"/>
        </w:rPr>
        <w:t>Свобода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Литература: Мережковский, Гиппиус, Бальмонт, Цветаева, Андреев, Куприн, Бунин, Зайцев, Шмелев, Ремизов, Аверченко, Тэффи, Газданов, Набоков, Солженицын, Бродский, Некрасов, Аксенов, Войнович, Зиновьев, Довлатов. Живопись: Бенуа, Серебрякова, Ларионов, Гончарова, Кандинский, Григорьев, Шагал, Неизвестный, Целков, Шемякин. Музыканты: Рахманинов, Стравинский, Шаляпин, Вертинский, Горовиц, Ростропович, Вишневская, Кремер. Артисты балета: Павлова, Карсавина, Спесивцева, Барышников, Нуриев, Годунов. Театральные и кинодеятели: Дягилев, Фокин, Баланчин, Мозжухин, Краморов, Соловей.  Продолжение традиций русской культуры. Вклад в культуру страны пребывания, в русскую и в мировую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7. Культура Западной Европы втор.пол. ХХ в.</w:t>
      </w:r>
      <w:r>
        <w:rPr>
          <w:rFonts w:ascii="Times New Roman CYR" w:hAnsi="Times New Roman CYR" w:cs="Times New Roman CYR"/>
          <w:sz w:val="28"/>
          <w:szCs w:val="28"/>
        </w:rPr>
        <w:t xml:space="preserve"> </w:t>
      </w:r>
      <w:r>
        <w:rPr>
          <w:rFonts w:ascii="Times New Roman CYR" w:hAnsi="Times New Roman CYR" w:cs="Times New Roman CYR"/>
          <w:b/>
          <w:bCs/>
          <w:sz w:val="28"/>
          <w:szCs w:val="28"/>
        </w:rPr>
        <w:t>- начала XXI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Особенности развития европейского общества в послевоенный период. Наука и новые технологии. Неореализм. Кино: Росселини, Феллини, Висконти, Антониони, Вайда, Бергман, Курасава. Литература: Т.Манн, Хэмингуэй, Камю, Ремарк, Фолкнер, Бёлль. Архитектура: Ле Корбюзье, Райт. Изобразительное искусство: Пикассо, Дали, Магритт, Ривейра, Сикейрос, Гуттузо. Мультипликация. Театр и эстрада. Музеи.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8. Культура СССР в послевоенное время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Развитие науки и техники. Космические полёты. </w:t>
      </w:r>
      <w:r w:rsidRPr="009C1514">
        <w:rPr>
          <w:rFonts w:ascii="Times New Roman" w:hAnsi="Times New Roman" w:cs="Times New Roman"/>
          <w:sz w:val="28"/>
          <w:szCs w:val="28"/>
        </w:rPr>
        <w:t>«</w:t>
      </w:r>
      <w:r>
        <w:rPr>
          <w:rFonts w:ascii="Times New Roman CYR" w:hAnsi="Times New Roman CYR" w:cs="Times New Roman CYR"/>
          <w:sz w:val="28"/>
          <w:szCs w:val="28"/>
        </w:rPr>
        <w:t>Хрущёвская оттепель</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кинематограф, театр, литература, художественные выставки, быт. </w:t>
      </w:r>
      <w:r w:rsidRPr="009C1514">
        <w:rPr>
          <w:rFonts w:ascii="Times New Roman" w:hAnsi="Times New Roman" w:cs="Times New Roman"/>
          <w:sz w:val="28"/>
          <w:szCs w:val="28"/>
        </w:rPr>
        <w:t>«</w:t>
      </w:r>
      <w:r>
        <w:rPr>
          <w:rFonts w:ascii="Times New Roman CYR" w:hAnsi="Times New Roman CYR" w:cs="Times New Roman CYR"/>
          <w:sz w:val="28"/>
          <w:szCs w:val="28"/>
        </w:rPr>
        <w:t>Застой</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эпохи Л.И. Брежнева. </w:t>
      </w:r>
      <w:r w:rsidRPr="009C1514">
        <w:rPr>
          <w:rFonts w:ascii="Times New Roman" w:hAnsi="Times New Roman" w:cs="Times New Roman"/>
          <w:sz w:val="28"/>
          <w:szCs w:val="28"/>
        </w:rPr>
        <w:t>«</w:t>
      </w:r>
      <w:r>
        <w:rPr>
          <w:rFonts w:ascii="Times New Roman CYR" w:hAnsi="Times New Roman CYR" w:cs="Times New Roman CYR"/>
          <w:sz w:val="28"/>
          <w:szCs w:val="28"/>
        </w:rPr>
        <w:t>Перестройка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и пересмотр культурных ценностей. Влияние западноевропейской культуры и творчества мастеров русского зарубежья на постсоветскую культуру. Новые темы в произведениях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9. Постсоветская культура</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Наука и высокие технологии. Взаимопроникновение различных культур. Художественная культура. Быт.</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9C1514">
        <w:rPr>
          <w:rFonts w:ascii="Times New Roman" w:hAnsi="Times New Roman" w:cs="Times New Roman"/>
          <w:b/>
          <w:bCs/>
          <w:sz w:val="28"/>
          <w:szCs w:val="28"/>
        </w:rPr>
        <w:t xml:space="preserve">5.2. </w:t>
      </w:r>
      <w:r>
        <w:rPr>
          <w:rFonts w:ascii="Times New Roman CYR" w:hAnsi="Times New Roman CYR" w:cs="Times New Roman CYR"/>
          <w:b/>
          <w:bCs/>
          <w:sz w:val="28"/>
          <w:szCs w:val="28"/>
        </w:rPr>
        <w:t>Требования к формам и содержанию текущего, промежуточного, итогового контроля</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III</w:t>
      </w:r>
      <w:r w:rsidRPr="009C1514">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 xml:space="preserve">Тема 1. Введение. </w:t>
      </w:r>
      <w:r>
        <w:rPr>
          <w:rFonts w:ascii="Times New Roman CYR" w:hAnsi="Times New Roman CYR" w:cs="Times New Roman CYR"/>
          <w:b/>
          <w:bCs/>
          <w:color w:val="000000"/>
          <w:sz w:val="30"/>
          <w:szCs w:val="30"/>
        </w:rPr>
        <w:t xml:space="preserve">Цели и задачи курса. </w:t>
      </w:r>
      <w:r>
        <w:rPr>
          <w:rFonts w:ascii="Times New Roman CYR" w:hAnsi="Times New Roman CYR" w:cs="Times New Roman CYR"/>
          <w:b/>
          <w:bCs/>
          <w:color w:val="000000"/>
          <w:sz w:val="28"/>
          <w:szCs w:val="28"/>
        </w:rPr>
        <w:t>Виды культуры. Историческая типология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культура?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Типология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2. Культура первобытного общества</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Что такое мифология?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мифологическое сознание первобытных людей повлияло на зарождение науки, искусства, архитектуры и литературы?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Назовите основные категории мифов.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Приведите примеры влияния древних мифов на мировую литературу и устное народное творчество.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Что явилось предпосылками возникновения религиозных верований?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Назовите ранние формы религии и дайте их характеристику.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Когда зародилось искусство? Причины его возникновения.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Почему в художественном творчестве первобытного человека преобладали изображения животных?</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Назовите виды и особенности развития первобытного изобразительного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В каких регионах мира были обнаружены первобытные росписи?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Назовите древнейшие мегалитические архитектурные сооружения и их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Что из себя представляли древнейшие скульптурные изображения?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Какова роль музыки в жизни первобытного человека?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Какие стороны жизни первобытных людей отражались в танцах?</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заключалась основная идея религиозного мировоззрения древних египтян?</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Расскажите об основных богах египетского пантеона.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Какими видами письма и материалами для письма пользовались древние египтяне?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Для чего египтяне строили пирамиды?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Какие египетские пирамиды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Назовите особенности архитектуры египетского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lastRenderedPageBreak/>
        <w:t xml:space="preserve">7. </w:t>
      </w:r>
      <w:r>
        <w:rPr>
          <w:rFonts w:ascii="Times New Roman CYR" w:hAnsi="Times New Roman CYR" w:cs="Times New Roman CYR"/>
          <w:color w:val="000000"/>
          <w:sz w:val="28"/>
          <w:szCs w:val="28"/>
        </w:rPr>
        <w:t>Каким образом религиозные идеи оказывали влияние на развитие египетского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Назовите особенности изобразительного искусства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Что вы знаете о музыке и музыкальных инструментах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Какова роль географического фактора в развитии художественной и бытовой культуры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11. </w:t>
      </w:r>
      <w:r>
        <w:rPr>
          <w:rFonts w:ascii="Times New Roman CYR" w:hAnsi="Times New Roman CYR" w:cs="Times New Roman CYR"/>
          <w:color w:val="000000"/>
          <w:sz w:val="28"/>
          <w:szCs w:val="28"/>
        </w:rPr>
        <w:t>Что вы знаете о бытовой культуре Древнего Египта (особенности жилища и его убранства, виды транспорта, обычаи, костюм и внешний облик египтян)?</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заключаются особенности шумеро-аккадской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обряды существовали в религии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виды литературных памятников Месопотамии дошли до нашего времени?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Какой техникой письма и материалами для письма пользовались в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архитектуры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Что такое зиккурат и каково его назначение?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Какой образ главенствует в изобразительном искусстве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Перечислите особенности творчества художников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Назовите памятники литературы Месопотамии и укажите их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Что такое законы Хаммурапи и как они были оформлены?</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Финикии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уклада жизни финикийцев?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Что из себя представлял финикийский алфавит?</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изобретения финикийцев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Каковы особенности художественной культуры финикийцев?</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Культура Древней Индии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религиозные верования влияли на художественную культуру и уклад жизни Древней Индии?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Возникновение буддизма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памятники архитектуры Древней Индии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памятники изобразительного искусства Древней Индии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Какие памятники литературы Древней Индии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Назовите особенности музыкальной и танцевальной культуры Древней Индии.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Какие научные открытия были сделаны в Древней Индии?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7. Культура Древнего Китая</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Даосизм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Конфуцианство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научные и технические открытия были сделаны в Древнем Китае?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памятники архитектуры Древнего Китая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lastRenderedPageBreak/>
        <w:t xml:space="preserve">5. </w:t>
      </w:r>
      <w:r>
        <w:rPr>
          <w:rFonts w:ascii="Times New Roman CYR" w:hAnsi="Times New Roman CYR" w:cs="Times New Roman CYR"/>
          <w:color w:val="000000"/>
          <w:sz w:val="28"/>
          <w:szCs w:val="28"/>
        </w:rPr>
        <w:t>Какие памятники изобразительного искусства Древнего Китая вы знаете?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9C1514">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9C1514">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9C1514">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9C1514">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Times New Roman" w:hAnsi="Times New Roman" w:cs="Times New Roman"/>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 xml:space="preserve">Что такое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культура</w:t>
      </w:r>
      <w:r w:rsidRPr="009C1514">
        <w:rPr>
          <w:rFonts w:ascii="Times New Roman" w:hAnsi="Times New Roman" w:cs="Times New Roman"/>
          <w:color w:val="000000"/>
          <w:sz w:val="28"/>
          <w:szCs w:val="28"/>
        </w:rPr>
        <w:t>»?</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sz w:val="28"/>
          <w:szCs w:val="28"/>
        </w:rPr>
        <w:t>Назовите основные категории мифов.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Когда зародилось искусство? Причины его возникновения.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sz w:val="28"/>
          <w:szCs w:val="28"/>
        </w:rPr>
        <w:t>Какова роль географического фактора в развитии художественной и бытовой культуры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Какой техникой письма и материалами для письма пользовались в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Какие изобретения финикийцев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Возникновение буддизма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Какие памятники литературы Древней Индии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Конфуцианство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Какие научные и технические открытия были сделаны в Древнем Китае?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IV</w:t>
      </w:r>
      <w:r w:rsidRPr="009C1514">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Культура Древней Греции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Назовите основные памятники культуры крито-микенского периода.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виды искусства преобладали в древнегреческой культуре?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В чем заключалась основная идея греческой религии? Назовите основных богов греческого пантеона.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зарождения древнегреческой философии?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Назовите имена древнегреческих философов и дайте краткую характеристику их учений.</w:t>
      </w: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Дайте краткую характеристику памятников древнегреческой литературы  (</w:t>
      </w:r>
      <w:r w:rsidRPr="009C1514">
        <w:rPr>
          <w:rFonts w:ascii="Times New Roman" w:hAnsi="Times New Roman" w:cs="Times New Roman"/>
          <w:sz w:val="28"/>
          <w:szCs w:val="28"/>
        </w:rPr>
        <w:t>«</w:t>
      </w:r>
      <w:r>
        <w:rPr>
          <w:rFonts w:ascii="Times New Roman CYR" w:hAnsi="Times New Roman CYR" w:cs="Times New Roman CYR"/>
          <w:sz w:val="28"/>
          <w:szCs w:val="28"/>
        </w:rPr>
        <w:t>Илиада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и </w:t>
      </w:r>
      <w:r w:rsidRPr="009C1514">
        <w:rPr>
          <w:rFonts w:ascii="Times New Roman" w:hAnsi="Times New Roman" w:cs="Times New Roman"/>
          <w:sz w:val="28"/>
          <w:szCs w:val="28"/>
        </w:rPr>
        <w:t>«</w:t>
      </w:r>
      <w:r>
        <w:rPr>
          <w:rFonts w:ascii="Times New Roman CYR" w:hAnsi="Times New Roman CYR" w:cs="Times New Roman CYR"/>
          <w:sz w:val="28"/>
          <w:szCs w:val="28"/>
        </w:rPr>
        <w:t>Одиссея</w:t>
      </w:r>
      <w:r w:rsidRPr="009C1514">
        <w:rPr>
          <w:rFonts w:ascii="Times New Roman" w:hAnsi="Times New Roman" w:cs="Times New Roman"/>
          <w:sz w:val="28"/>
          <w:szCs w:val="28"/>
        </w:rPr>
        <w:t>»).</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 зародился греческий театр и в чем заключается его своеобразие?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8. </w:t>
      </w:r>
      <w:r>
        <w:rPr>
          <w:rFonts w:ascii="Times New Roman CYR" w:hAnsi="Times New Roman CYR" w:cs="Times New Roman CYR"/>
          <w:sz w:val="28"/>
          <w:szCs w:val="28"/>
        </w:rPr>
        <w:t>Каковы особенности Афинской демократии?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Каких драматургов Древней Греции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Что такое архитектурный ордер? Какие виды ордера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архитектуры и скульптуры Акрополя?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Что считалось идеалом красоты в греческой скульптуре? Что такое кора и курос?</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Каких древнегреческих скульпторов вы знаете? Назовите их произведения.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Каковы особенности скульптуры классического периода?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Какие периоды древнегреческой вазописи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Какова была роль музыки в культуре Древней Греции?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Что из себя представляли Олимпийские игры в Древней Греции?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18. </w:t>
      </w:r>
      <w:r>
        <w:rPr>
          <w:rFonts w:ascii="Times New Roman CYR" w:hAnsi="Times New Roman CYR" w:cs="Times New Roman CYR"/>
          <w:sz w:val="28"/>
          <w:szCs w:val="28"/>
        </w:rPr>
        <w:t>Как проходили процессы обучения и воспитания в афинских школах, палестрах и гимназиях?</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19. </w:t>
      </w:r>
      <w:r>
        <w:rPr>
          <w:rFonts w:ascii="Times New Roman CYR" w:hAnsi="Times New Roman CYR" w:cs="Times New Roman CYR"/>
          <w:sz w:val="28"/>
          <w:szCs w:val="28"/>
        </w:rPr>
        <w:t>Каковы были особенности спартанского воспитания?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20. </w:t>
      </w:r>
      <w:r>
        <w:rPr>
          <w:rFonts w:ascii="Times New Roman CYR" w:hAnsi="Times New Roman CYR" w:cs="Times New Roman CYR"/>
          <w:color w:val="000000"/>
          <w:sz w:val="28"/>
          <w:szCs w:val="28"/>
        </w:rPr>
        <w:t>Что вы знаете о бытовой культуре Древней Греции (особенности жилища и его убранства, виды транспорта, обычаи, костюм и внешний облик греков)?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21. </w:t>
      </w:r>
      <w:r>
        <w:rPr>
          <w:rFonts w:ascii="Times New Roman CYR" w:hAnsi="Times New Roman CYR" w:cs="Times New Roman CYR"/>
          <w:color w:val="000000"/>
          <w:sz w:val="28"/>
          <w:szCs w:val="28"/>
        </w:rPr>
        <w:t>Что такое искусство глиптики в эллинистическую эпоху?</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22. </w:t>
      </w:r>
      <w:r>
        <w:rPr>
          <w:rFonts w:ascii="Times New Roman CYR" w:hAnsi="Times New Roman CYR" w:cs="Times New Roman CYR"/>
          <w:color w:val="000000"/>
          <w:sz w:val="28"/>
          <w:szCs w:val="28"/>
        </w:rPr>
        <w:t>Каковы особенности древнегреческой мозаики?</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Этрурии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Каковы особенности хозяйственной деятельности и быта этрусков?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Какой памятник искусства этрусков стал символом Рима, почему?</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Каковы особенности религиозных верований этрусков?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Каковы особенности погребальной культуры этрусков?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Расскажите о художественной культуре этрусков.</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Древнего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Расскажите миф об основании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Чем отличались религиозные мировоззрения греков и римлян?</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Назовите главных богов римлян. Сопоставьте их с греческими богами.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В чем сказывались различия в общественном положении художника в Греции и Риме?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Почему христианство одержало сравнительно быструю победу над язычеством?</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Чем отличались философские взгляды греков и римлян?</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Назовите известных вам римских философов и их основные идеи.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В чем особенности римской литературы? Расскажите о видах и жанрах литературы Древнего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Каких римских писателей, поэтов и драматургов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Какое место занимал театр в жизни римлян? Чем он отличался от греческого театра?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Какие требования предъявлял Витрувий к архитектурным сооружениям?</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Назовите важнейшие изобретения строителей Древнего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13. </w:t>
      </w:r>
      <w:r>
        <w:rPr>
          <w:rFonts w:ascii="Times New Roman CYR" w:hAnsi="Times New Roman CYR" w:cs="Times New Roman CYR"/>
          <w:sz w:val="28"/>
          <w:szCs w:val="28"/>
        </w:rPr>
        <w:t>Как архитекторы воплощали идею величия Рима? Назовите наиболее известные сооружения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Каковы особенности римского изобразительного искусства и скульптуры?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Что такое фаюмские портреты? Каковы особенности техники фаюмских портретов?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Каковы особенности музыкальной культуры Древнего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17. </w:t>
      </w:r>
      <w:r>
        <w:rPr>
          <w:rFonts w:ascii="Times New Roman CYR" w:hAnsi="Times New Roman CYR" w:cs="Times New Roman CYR"/>
          <w:color w:val="000000"/>
          <w:sz w:val="28"/>
          <w:szCs w:val="28"/>
        </w:rPr>
        <w:t>Что вы знаете о бытовой культуре Древнего Рима (особенности жилища и его убранства, виды транспорта, обычаи, костюм и внешний облик римлян)?</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4. Культура Византии </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особенности становления культуры Византии? Культура каких народов повлияла на византийскую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оказало христианство на уклад жизни и художественную культуру Византии?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технические открытия были сделаны в Византии?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виды архитектурных сооружений были возведены в Византии?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Что такое крестовокупольный тип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В чем заключается особенность византийской мозаики?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 развивалось искусство иконописи? Назовите основные каноны изображения Христа и Богородицы.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Что такое книга-кодекс? Как появление пергамена повлияло на художественное оформление книг?</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Чем и почему костюм византийцев отличался от античного костюма?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Какое влияние оказала византийская культура на культуру Западной Европы и Древней Руси?</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9C1514">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9C1514">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9C1514">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9C1514">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Дайте краткую характеристику памятников древнегреческой литературы (</w:t>
      </w:r>
      <w:r w:rsidRPr="009C1514">
        <w:rPr>
          <w:rFonts w:ascii="Times New Roman" w:hAnsi="Times New Roman" w:cs="Times New Roman"/>
          <w:sz w:val="28"/>
          <w:szCs w:val="28"/>
        </w:rPr>
        <w:t>«</w:t>
      </w:r>
      <w:r>
        <w:rPr>
          <w:rFonts w:ascii="Times New Roman CYR" w:hAnsi="Times New Roman CYR" w:cs="Times New Roman CYR"/>
          <w:sz w:val="28"/>
          <w:szCs w:val="28"/>
        </w:rPr>
        <w:t>Илиада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и </w:t>
      </w:r>
      <w:r w:rsidRPr="009C1514">
        <w:rPr>
          <w:rFonts w:ascii="Times New Roman" w:hAnsi="Times New Roman" w:cs="Times New Roman"/>
          <w:sz w:val="28"/>
          <w:szCs w:val="28"/>
        </w:rPr>
        <w:t>«</w:t>
      </w:r>
      <w:r>
        <w:rPr>
          <w:rFonts w:ascii="Times New Roman CYR" w:hAnsi="Times New Roman CYR" w:cs="Times New Roman CYR"/>
          <w:sz w:val="28"/>
          <w:szCs w:val="28"/>
        </w:rPr>
        <w:t>Одиссея</w:t>
      </w:r>
      <w:r w:rsidRPr="009C1514">
        <w:rPr>
          <w:rFonts w:ascii="Times New Roman" w:hAnsi="Times New Roman" w:cs="Times New Roman"/>
          <w:sz w:val="28"/>
          <w:szCs w:val="28"/>
        </w:rPr>
        <w:t>»).</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проходили процессы обучения и воспитания в афинских школах, палестрах и гимназиях?</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Какой памятник искусства этрусков стал символом Рима, почему?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lastRenderedPageBreak/>
        <w:t xml:space="preserve">4. </w:t>
      </w:r>
      <w:r>
        <w:rPr>
          <w:rFonts w:ascii="Times New Roman CYR" w:hAnsi="Times New Roman CYR" w:cs="Times New Roman CYR"/>
          <w:sz w:val="28"/>
          <w:szCs w:val="28"/>
        </w:rPr>
        <w:t>Назовите главных богов древних римлян. Сопоставьте их с греческими богами.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Каких римских писателей, поэтов и драматургов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Что такое фаюмские портреты? Каковы особенности техники фаюмских портретов?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sz w:val="28"/>
          <w:szCs w:val="28"/>
        </w:rPr>
        <w:t>Какое влияние оказало христианство на уклад жизни и художественную культуру Византии?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Что такое крестовокупольный тип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В чем заключается особенность византийской мозаики?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Чем и почему костюм византийцев отличался от античного костюма?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w:t>
      </w:r>
      <w:r w:rsidRPr="009C1514">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 xml:space="preserve">семестр. Контрольная работа в письменной форме (ответы на 15 вопросов по темам, пройденным за семестр) – примерные требования к вопросам: </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Культура ислама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природа и географическое положение повлияли на занятия населения Аравийского полуострова?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Каковы особенности ислама? Что общего в исламе и христианстве?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Почему культура стран халифата была высоко развита?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Каковы научные и технические достижения Арабского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развития исламского изобразительного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Каковы особенности развития архитектуры в странах ислама?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Почему наивысшего расцвета достигло развитие декоративно-прикладного искусства в странах Арабского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Что из себя представляла литература Арабского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Каковы особенности развития музыкальной культуры в странах ислама?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Какое влияние оказала культура ислама на культуру других стран?</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средневековой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Назовите основные направления развития дороманской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 xml:space="preserve">Какие памятники </w:t>
      </w:r>
      <w:r w:rsidRPr="009C1514">
        <w:rPr>
          <w:rFonts w:ascii="Times New Roman" w:hAnsi="Times New Roman" w:cs="Times New Roman"/>
          <w:sz w:val="28"/>
          <w:szCs w:val="28"/>
        </w:rPr>
        <w:t>«</w:t>
      </w:r>
      <w:r>
        <w:rPr>
          <w:rFonts w:ascii="Times New Roman CYR" w:hAnsi="Times New Roman CYR" w:cs="Times New Roman CYR"/>
          <w:sz w:val="28"/>
          <w:szCs w:val="28"/>
        </w:rPr>
        <w:t>каролингского возрождения</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Каковы отличительные особенности романского стиля?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сюжетах скульптурного декора романского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Какие наиболее значительные архитектурные сооружения романского стиля в странах Западной Европы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Каковы отличительные особенности готического стиля?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Какие наиболее значительные архитектурные сооружения готического стиля в странах Западной Европы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В чем заключаются особенности средневекового эпоса?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Какие были основные темы рыцарской куртуазной поэзии и романа?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10. </w:t>
      </w:r>
      <w:r>
        <w:rPr>
          <w:rFonts w:ascii="Times New Roman CYR" w:hAnsi="Times New Roman CYR" w:cs="Times New Roman CYR"/>
          <w:sz w:val="28"/>
          <w:szCs w:val="28"/>
        </w:rPr>
        <w:t>Какие особенности литературы средневекового городского сословия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развития науки и образования в средневековой Европе?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12. </w:t>
      </w:r>
      <w:r>
        <w:rPr>
          <w:rFonts w:ascii="Times New Roman CYR" w:hAnsi="Times New Roman CYR" w:cs="Times New Roman CYR"/>
          <w:color w:val="000000"/>
          <w:sz w:val="28"/>
          <w:szCs w:val="28"/>
        </w:rPr>
        <w:t>Что вы знаете о бытовой культуре стран Западной Европы в Средние века (особенности жилища и его убранства, виды транспорта, обычаи, костюм и внешний облик горожан и крестьян)?</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Каковы причины взлета развития культуры Италии?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Что такое гуманизм и как он повлиял на развитие итальянской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Чем можно объяснить великие географические открытия? Какие географические открытия были сделаны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 развивались наука и техника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Что вы знаете о литературе Италии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 развивалось образование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Какие личностные качества человека ценились в эпоху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Почему итальянское искусство развивалось как наука?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Почему Джотто называют предтечей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Какой вклад в развитие итальянской архитектуры внес Брунеллески?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Какой вклад в развитие итальянской скульптуры внес Донателло?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Какой вклад в развитие итальянской живописи внес Мазаччо?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В чем заключаются особенности творчества Боттичелли?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Почему итальянское Высокое Возрождение называют эпохой титанов?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Расскажите о личности и творчестве Леонардо да Винчи.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личности и творчестве Микеланджело Буонарроти.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Расскажите о личности и творчестве Рафаэля.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18. </w:t>
      </w:r>
      <w:r>
        <w:rPr>
          <w:rFonts w:ascii="Times New Roman CYR" w:hAnsi="Times New Roman CYR" w:cs="Times New Roman CYR"/>
          <w:sz w:val="28"/>
          <w:szCs w:val="28"/>
        </w:rPr>
        <w:t>В чем заключаются особенности развития портретной живописи в эпоху итальянского Возрождения и каковы его отличия от портретного искусства Северного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19. </w:t>
      </w:r>
      <w:r>
        <w:rPr>
          <w:rFonts w:ascii="Times New Roman CYR" w:hAnsi="Times New Roman CYR" w:cs="Times New Roman CYR"/>
          <w:sz w:val="28"/>
          <w:szCs w:val="28"/>
        </w:rPr>
        <w:t>Какие жанры живописи и почему не были развиты в итальянском Возрождении?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20. </w:t>
      </w:r>
      <w:r>
        <w:rPr>
          <w:rFonts w:ascii="Times New Roman CYR" w:hAnsi="Times New Roman CYR" w:cs="Times New Roman CYR"/>
          <w:sz w:val="28"/>
          <w:szCs w:val="28"/>
        </w:rPr>
        <w:t>В чем заключаются особенности венецианской школы живописи?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21. </w:t>
      </w:r>
      <w:r>
        <w:rPr>
          <w:rFonts w:ascii="Times New Roman CYR" w:hAnsi="Times New Roman CYR" w:cs="Times New Roman CYR"/>
          <w:sz w:val="28"/>
          <w:szCs w:val="28"/>
        </w:rPr>
        <w:t>Что нового в развитие живописи внес Джорджоне?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22. </w:t>
      </w:r>
      <w:r>
        <w:rPr>
          <w:rFonts w:ascii="Times New Roman CYR" w:hAnsi="Times New Roman CYR" w:cs="Times New Roman CYR"/>
          <w:sz w:val="28"/>
          <w:szCs w:val="28"/>
        </w:rPr>
        <w:t>Охарактеризуйте творчество Тициана.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23. </w:t>
      </w:r>
      <w:r>
        <w:rPr>
          <w:rFonts w:ascii="Times New Roman CYR" w:hAnsi="Times New Roman CYR" w:cs="Times New Roman CYR"/>
          <w:sz w:val="28"/>
          <w:szCs w:val="28"/>
        </w:rPr>
        <w:t>Каковы особенности развития Позднего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24. </w:t>
      </w:r>
      <w:r>
        <w:rPr>
          <w:rFonts w:ascii="Times New Roman CYR" w:hAnsi="Times New Roman CYR" w:cs="Times New Roman CYR"/>
          <w:color w:val="000000"/>
          <w:sz w:val="28"/>
          <w:szCs w:val="28"/>
        </w:rPr>
        <w:t>Расскажите о творчестве Веронезе и Тинторетто.</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Северного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заключаются общие черты и отличия развития культуры Северного Возрождения от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значение оказала Реформация на развитие культуры в странах Северной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3. </w:t>
      </w:r>
      <w:r>
        <w:rPr>
          <w:rFonts w:ascii="Times New Roman CYR" w:hAnsi="Times New Roman CYR" w:cs="Times New Roman CYR"/>
          <w:sz w:val="28"/>
          <w:szCs w:val="28"/>
        </w:rPr>
        <w:t>Как искусство книжной миниатюры повлияло на развитие живописи Нидерландов?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творчестве Яна ван Эйка.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творчестве Босха.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творчестве Брейгеля Старшего.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 xml:space="preserve">Почему Дюрера называют </w:t>
      </w:r>
      <w:r w:rsidRPr="009C1514">
        <w:rPr>
          <w:rFonts w:ascii="Times New Roman" w:hAnsi="Times New Roman" w:cs="Times New Roman"/>
          <w:sz w:val="28"/>
          <w:szCs w:val="28"/>
        </w:rPr>
        <w:t>«</w:t>
      </w:r>
      <w:r>
        <w:rPr>
          <w:rFonts w:ascii="Times New Roman CYR" w:hAnsi="Times New Roman CYR" w:cs="Times New Roman CYR"/>
          <w:sz w:val="28"/>
          <w:szCs w:val="28"/>
        </w:rPr>
        <w:t>младшим братом Леонардо да Винчи</w:t>
      </w:r>
      <w:r w:rsidRPr="009C1514">
        <w:rPr>
          <w:rFonts w:ascii="Times New Roman" w:hAnsi="Times New Roman" w:cs="Times New Roman"/>
          <w:sz w:val="28"/>
          <w:szCs w:val="28"/>
        </w:rPr>
        <w:t xml:space="preserve">»? </w:t>
      </w:r>
      <w:r>
        <w:rPr>
          <w:rFonts w:ascii="Times New Roman CYR" w:hAnsi="Times New Roman CYR" w:cs="Times New Roman CYR"/>
          <w:sz w:val="28"/>
          <w:szCs w:val="28"/>
        </w:rPr>
        <w:t>Что оказало влияние на искусство Дюрера?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живописном творчестве Дюрера.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Расскажите о гравюрах Дюрера.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Расскажите о творчестве Лукаса Кранаха Старшего.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Какое значение появление книгопечатания оказало на развитие европейской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Какое влияние на развитие культуры Северного Возрождения оказали труды Эразма Роттердамского?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Расскажите о творчестве Ганса Гольбейна Младшего. На культуру какой страны оказало влияние его искусство?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Какие новые жанры живописи появились в Северном Возрождении и почему?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Охарактеризуйте французское Возрождение.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творчестве Жана Фуке и Франсуа Клуэ.</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В чем заключаются особенности английского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18. </w:t>
      </w:r>
      <w:r>
        <w:rPr>
          <w:rFonts w:ascii="Times New Roman CYR" w:hAnsi="Times New Roman CYR" w:cs="Times New Roman CYR"/>
          <w:color w:val="000000"/>
          <w:sz w:val="28"/>
          <w:szCs w:val="28"/>
        </w:rPr>
        <w:t>Расскажите о творчестве Шекспира.</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Древней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языческой культуры Древней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на культуру Киевской Руси оказало принятие христианства?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 xml:space="preserve">Чем архитектура храмов Киевской Руси отличалась от византийской?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виды живописи украшали интерьеры храмов Киевской Руси?</w:t>
      </w: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 xml:space="preserve">Что такое летописание и в чем заключаются его особенности? </w:t>
      </w:r>
      <w:r w:rsidRPr="009C1514">
        <w:rPr>
          <w:rFonts w:ascii="Times New Roman" w:hAnsi="Times New Roman" w:cs="Times New Roman"/>
          <w:sz w:val="28"/>
          <w:szCs w:val="28"/>
        </w:rPr>
        <w:t>«</w:t>
      </w:r>
      <w:r>
        <w:rPr>
          <w:rFonts w:ascii="Times New Roman CYR" w:hAnsi="Times New Roman CYR" w:cs="Times New Roman CYR"/>
          <w:sz w:val="28"/>
          <w:szCs w:val="28"/>
        </w:rPr>
        <w:t>Повесть временных лет</w:t>
      </w:r>
      <w:r w:rsidRPr="009C1514">
        <w:rPr>
          <w:rFonts w:ascii="Times New Roman" w:hAnsi="Times New Roman" w:cs="Times New Roman"/>
          <w:sz w:val="28"/>
          <w:szCs w:val="28"/>
        </w:rPr>
        <w:t>».</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 xml:space="preserve">Личность Ярослава Мудрого и его влияние на развитие культуры и образования в Киевской Руси. </w:t>
      </w:r>
      <w:r w:rsidRPr="009C1514">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и её значение для жизни древнерусского общества.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В чем заключались особенности развития образования в Киевской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Какие виды и техники декоративно-прикладного искусства были развиты в Киевской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Какую роль в культуре Руси играли торговые пути? Какие водные пути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Какова была инфраструктура древнерусских городов (на примере Киева и Новгорода)?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5. Русская культура XIII-XVII вв. </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повлиял процесс раздробленности Руси на развитие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2. </w:t>
      </w:r>
      <w:r>
        <w:rPr>
          <w:rFonts w:ascii="Times New Roman CYR" w:hAnsi="Times New Roman CYR" w:cs="Times New Roman CYR"/>
          <w:sz w:val="28"/>
          <w:szCs w:val="28"/>
        </w:rPr>
        <w:t>Какие особенности развития каменного зодчества были во Владимирском княжестве?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особенности развития каменного зодчества были в республиканском Новгороде?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особенности развития каменного зодчества были в южных русских княжествах?</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Почему в период раздробленности Руси не использовалась техника мозаики?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 процесс нашествия татаро-монголов повлиял на развитие русской культуры XIII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Почему в период татаро-монгольского ига исчезли многие виды декоративно-прикладного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Почему в период татаро-монгольского ига на Руси резко увеличилось монастырское строение?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Какую историческую роль в русской культуре сыграл Сергий Радонежский?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Чем отличается развитие русской литературы до победы на Куликовом поле от литературы, созданной после этой победы? Приведите примеры.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творчества Феофана Грека? В каком храме сохранились его фрески?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Каковы особенности творчества Андрея Рублева? Какие иконы Андрея Рублева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Каковы особенности творчества Дионисия? Какие работы Дионисия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Расскажите об архитектуре Москвы XV века. Что нового внесли в зодчество Москвы итальянские архитекторы?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Что нового появилось в архитектуре и живописи Новгорода после присоединения его к Московскому государству?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Каковы причины проведения Еленой Глинской денежной реформы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Что нового появилось в музыкальной культуре России в эпоху Ивана Грозного?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18. </w:t>
      </w:r>
      <w:r>
        <w:rPr>
          <w:rFonts w:ascii="Times New Roman CYR" w:hAnsi="Times New Roman CYR" w:cs="Times New Roman CYR"/>
          <w:sz w:val="28"/>
          <w:szCs w:val="28"/>
        </w:rPr>
        <w:t>Какой жанр литературы появился в эпоху Ивана Грозного?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19. </w:t>
      </w:r>
      <w:r>
        <w:rPr>
          <w:rFonts w:ascii="Times New Roman CYR" w:hAnsi="Times New Roman CYR" w:cs="Times New Roman CYR"/>
          <w:sz w:val="28"/>
          <w:szCs w:val="28"/>
        </w:rPr>
        <w:t>Что нового появилось в иконописи в эпоху Ивана Грозного?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20. </w:t>
      </w:r>
      <w:r>
        <w:rPr>
          <w:rFonts w:ascii="Times New Roman CYR" w:hAnsi="Times New Roman CYR" w:cs="Times New Roman CYR"/>
          <w:sz w:val="28"/>
          <w:szCs w:val="28"/>
        </w:rPr>
        <w:t>Чем шатровое каменное зодчество отличалось от крестовокупольного типа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21. </w:t>
      </w:r>
      <w:r>
        <w:rPr>
          <w:rFonts w:ascii="Times New Roman CYR" w:hAnsi="Times New Roman CYR" w:cs="Times New Roman CYR"/>
          <w:sz w:val="28"/>
          <w:szCs w:val="28"/>
        </w:rPr>
        <w:t>Какие каменные шатровые храмы, выстроенные в XVI 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22. </w:t>
      </w:r>
      <w:r>
        <w:rPr>
          <w:rFonts w:ascii="Times New Roman CYR" w:hAnsi="Times New Roman CYR" w:cs="Times New Roman CYR"/>
          <w:sz w:val="28"/>
          <w:szCs w:val="28"/>
        </w:rPr>
        <w:t>Как развивалось оборонное зодчество в эпоху Ивана Грозного?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23. </w:t>
      </w:r>
      <w:r>
        <w:rPr>
          <w:rFonts w:ascii="Times New Roman CYR" w:hAnsi="Times New Roman CYR" w:cs="Times New Roman CYR"/>
          <w:sz w:val="28"/>
          <w:szCs w:val="28"/>
        </w:rPr>
        <w:t>Почему XVI век называют веком расцвета декоративно-прикладного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24. </w:t>
      </w:r>
      <w:r>
        <w:rPr>
          <w:rFonts w:ascii="Times New Roman CYR" w:hAnsi="Times New Roman CYR" w:cs="Times New Roman CYR"/>
          <w:sz w:val="28"/>
          <w:szCs w:val="28"/>
        </w:rPr>
        <w:t xml:space="preserve">Что такое </w:t>
      </w:r>
      <w:r w:rsidRPr="009C1514">
        <w:rPr>
          <w:rFonts w:ascii="Times New Roman" w:hAnsi="Times New Roman" w:cs="Times New Roman"/>
          <w:sz w:val="28"/>
          <w:szCs w:val="28"/>
        </w:rPr>
        <w:t>«</w:t>
      </w:r>
      <w:r>
        <w:rPr>
          <w:rFonts w:ascii="Times New Roman CYR" w:hAnsi="Times New Roman CYR" w:cs="Times New Roman CYR"/>
          <w:sz w:val="28"/>
          <w:szCs w:val="28"/>
        </w:rPr>
        <w:t>Строгановская школа живописи</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Каковы ее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25. </w:t>
      </w:r>
      <w:r>
        <w:rPr>
          <w:rFonts w:ascii="Times New Roman CYR" w:hAnsi="Times New Roman CYR" w:cs="Times New Roman CYR"/>
          <w:sz w:val="28"/>
          <w:szCs w:val="28"/>
        </w:rPr>
        <w:t>Расскажите о появлении книгопечатания в России. Как называлась первая печатная книга?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26. </w:t>
      </w:r>
      <w:r>
        <w:rPr>
          <w:rFonts w:ascii="Times New Roman CYR" w:hAnsi="Times New Roman CYR" w:cs="Times New Roman CYR"/>
          <w:sz w:val="28"/>
          <w:szCs w:val="28"/>
        </w:rPr>
        <w:t>Расскажите об особенностях русской бытовой культуры XVI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27. </w:t>
      </w:r>
      <w:r>
        <w:rPr>
          <w:rFonts w:ascii="Times New Roman CYR" w:hAnsi="Times New Roman CYR" w:cs="Times New Roman CYR"/>
          <w:sz w:val="28"/>
          <w:szCs w:val="28"/>
        </w:rPr>
        <w:t>Что вы знаете о развитии науки XVI-XVII вв. в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28. </w:t>
      </w:r>
      <w:r>
        <w:rPr>
          <w:rFonts w:ascii="Times New Roman CYR" w:hAnsi="Times New Roman CYR" w:cs="Times New Roman CYR"/>
          <w:sz w:val="28"/>
          <w:szCs w:val="28"/>
        </w:rPr>
        <w:t>Как развивалась русская музыка в XVII веке?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29. </w:t>
      </w:r>
      <w:r>
        <w:rPr>
          <w:rFonts w:ascii="Times New Roman CYR" w:hAnsi="Times New Roman CYR" w:cs="Times New Roman CYR"/>
          <w:color w:val="000000"/>
          <w:sz w:val="28"/>
          <w:szCs w:val="28"/>
        </w:rPr>
        <w:t>Что из себя представляли придворный и школьный театры?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30. </w:t>
      </w:r>
      <w:r>
        <w:rPr>
          <w:rFonts w:ascii="Times New Roman CYR" w:hAnsi="Times New Roman CYR" w:cs="Times New Roman CYR"/>
          <w:sz w:val="28"/>
          <w:szCs w:val="28"/>
        </w:rPr>
        <w:t>Какие жанры литературы были в России в XVII веке?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31. </w:t>
      </w:r>
      <w:r>
        <w:rPr>
          <w:rFonts w:ascii="Times New Roman CYR" w:hAnsi="Times New Roman CYR" w:cs="Times New Roman CYR"/>
          <w:sz w:val="28"/>
          <w:szCs w:val="28"/>
        </w:rPr>
        <w:t>Кто такой Симеон Полоцкий? Какой вклад в развитие русской литературы он внес?</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32. </w:t>
      </w:r>
      <w:r>
        <w:rPr>
          <w:rFonts w:ascii="Times New Roman CYR" w:hAnsi="Times New Roman CYR" w:cs="Times New Roman CYR"/>
          <w:sz w:val="28"/>
          <w:szCs w:val="28"/>
        </w:rPr>
        <w:t>Что из себя представляла Славяно-греко-латинская академия? Какие дисциплины там преподавались? Почему это учебное заведение было закрыто?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33. </w:t>
      </w:r>
      <w:r>
        <w:rPr>
          <w:rFonts w:ascii="Times New Roman CYR" w:hAnsi="Times New Roman CYR" w:cs="Times New Roman CYR"/>
          <w:sz w:val="28"/>
          <w:szCs w:val="28"/>
        </w:rPr>
        <w:t>Каковы особенности развития декоративно-прикладного искусства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34. </w:t>
      </w:r>
      <w:r>
        <w:rPr>
          <w:rFonts w:ascii="Times New Roman CYR" w:hAnsi="Times New Roman CYR" w:cs="Times New Roman CYR"/>
          <w:sz w:val="28"/>
          <w:szCs w:val="28"/>
        </w:rPr>
        <w:t>Каковы особенности творчества Симона Ушакова? Как его творчество повлияло на развитие русской живописи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35. </w:t>
      </w:r>
      <w:r>
        <w:rPr>
          <w:rFonts w:ascii="Times New Roman CYR" w:hAnsi="Times New Roman CYR" w:cs="Times New Roman CYR"/>
          <w:sz w:val="28"/>
          <w:szCs w:val="28"/>
        </w:rPr>
        <w:t>Что такое парсуна? Какие парсуны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36. </w:t>
      </w:r>
      <w:r>
        <w:rPr>
          <w:rFonts w:ascii="Times New Roman CYR" w:hAnsi="Times New Roman CYR" w:cs="Times New Roman CYR"/>
          <w:sz w:val="28"/>
          <w:szCs w:val="28"/>
        </w:rPr>
        <w:t>Какие особенности появляются в храмовом зодчестве в XVII веке?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37. </w:t>
      </w:r>
      <w:r>
        <w:rPr>
          <w:rFonts w:ascii="Times New Roman CYR" w:hAnsi="Times New Roman CYR" w:cs="Times New Roman CYR"/>
          <w:sz w:val="28"/>
          <w:szCs w:val="28"/>
        </w:rPr>
        <w:t>Как выглядела дворцовая архитектура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38. </w:t>
      </w:r>
      <w:r>
        <w:rPr>
          <w:rFonts w:ascii="Times New Roman CYR" w:hAnsi="Times New Roman CYR" w:cs="Times New Roman CYR"/>
          <w:sz w:val="28"/>
          <w:szCs w:val="28"/>
        </w:rPr>
        <w:t>В чем заключались особенности деревянного храмового зодчества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39. </w:t>
      </w:r>
      <w:r>
        <w:rPr>
          <w:rFonts w:ascii="Times New Roman CYR" w:hAnsi="Times New Roman CYR" w:cs="Times New Roman CYR"/>
          <w:sz w:val="28"/>
          <w:szCs w:val="28"/>
        </w:rPr>
        <w:t>Каковы причины проведения церковной реформы патриархом Никоном?</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40. </w:t>
      </w:r>
      <w:r>
        <w:rPr>
          <w:rFonts w:ascii="Times New Roman CYR" w:hAnsi="Times New Roman CYR" w:cs="Times New Roman CYR"/>
          <w:color w:val="000000"/>
          <w:sz w:val="28"/>
          <w:szCs w:val="28"/>
        </w:rPr>
        <w:t>Расскажите об особенностях русской бытовой культуры XVII века.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письменной контрольной работы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9C1514">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9C1514">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контрольной работы – проверить у учащихся знание хронологии, имён деятелей   культуры и ряда важных культурных событий. </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 xml:space="preserve">15 </w:t>
      </w:r>
      <w:r>
        <w:rPr>
          <w:rFonts w:ascii="Times New Roman CYR" w:hAnsi="Times New Roman CYR" w:cs="Times New Roman CYR"/>
          <w:spacing w:val="-2"/>
          <w:sz w:val="28"/>
          <w:szCs w:val="28"/>
        </w:rPr>
        <w:t xml:space="preserve">верных ответов – </w:t>
      </w:r>
      <w:r w:rsidRPr="009C1514">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14 – 12 – «4» (</w:t>
      </w:r>
      <w:r>
        <w:rPr>
          <w:rFonts w:ascii="Times New Roman CYR" w:hAnsi="Times New Roman CYR" w:cs="Times New Roman CYR"/>
          <w:spacing w:val="-2"/>
          <w:sz w:val="28"/>
          <w:szCs w:val="28"/>
        </w:rPr>
        <w:t>хорошо);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11 – 9 – «3» (</w:t>
      </w:r>
      <w:r>
        <w:rPr>
          <w:rFonts w:ascii="Times New Roman CYR" w:hAnsi="Times New Roman CYR" w:cs="Times New Roman CYR"/>
          <w:sz w:val="28"/>
          <w:szCs w:val="28"/>
        </w:rPr>
        <w:t>удовлетворительно);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 xml:space="preserve">и меньше – </w:t>
      </w:r>
      <w:r w:rsidRPr="009C1514">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Каковы научные и технические достижения Арабского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наиболее значительные архитектурные сооружения готического стиля в странах Западной Европы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Каковы особенности развития науки и образования в средневековой Европе?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Каковы причины взлета развития культуры Италии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5.</w:t>
      </w:r>
      <w:r w:rsidRPr="009C1514">
        <w:rPr>
          <w:rFonts w:ascii="Times New Roman" w:hAnsi="Times New Roman" w:cs="Times New Roman"/>
        </w:rPr>
        <w:t xml:space="preserve"> </w:t>
      </w:r>
      <w:r>
        <w:rPr>
          <w:rFonts w:ascii="Times New Roman CYR" w:hAnsi="Times New Roman CYR" w:cs="Times New Roman CYR"/>
          <w:sz w:val="28"/>
          <w:szCs w:val="28"/>
        </w:rPr>
        <w:t>Как развивалось образование в эпоху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Какое значение оказала Реформация на развитие культуры в странах Северной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7. </w:t>
      </w:r>
      <w:r>
        <w:rPr>
          <w:rFonts w:ascii="Times New Roman CYR" w:hAnsi="Times New Roman CYR" w:cs="Times New Roman CYR"/>
          <w:sz w:val="28"/>
          <w:szCs w:val="28"/>
        </w:rPr>
        <w:t xml:space="preserve">Личность Ярослава Мудрого и его влияние на развитие культуры и образования в Киевской Руси. </w:t>
      </w:r>
      <w:r w:rsidRPr="009C1514">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и её значение для жизни древнерусского общества.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Какую роль в культуре Руси играли торговые пути? Какие водные пути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 процесс нашествия татаро-монголов повлиял на развитие русской культуры XIII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Расскажите об особенностях русской бытовой культуры XVI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Что из себя представляла Славяно-греко-латинская академия? Какие дисциплины там преподавались? Почему это учебное заведение было закрыто?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Что такое парсуна? Какие парсуны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Какие особенности появляются в храмовом зодчестве в XVII веке?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Каковы причины проведения церковной реформы патриархом Никоном?</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color w:val="000000"/>
          <w:sz w:val="28"/>
          <w:szCs w:val="28"/>
        </w:rPr>
        <w:t>Расскажите об особенностях русской бытовой культуры XVII века.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w:t>
      </w:r>
      <w:r w:rsidRPr="009C1514">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Западноевропейская культура Нового времени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Какое влияние на развитие европейской культуры оказал эпоха абсолютизма?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на развитие европейской культуры оказали первые буржуазные революции?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науки в Европе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В чем заключаются особенности развития европейской философии?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европейской литературе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Охарактеризуйте художественные стили в европейском искусстве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творчестве Рубенса.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творчестве Никола Пуссена.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Расскажите о творчестве Рембрандта.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Расскажите о творчестве Вермеера.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Расскажите о мастерах голландского натюрморта.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12. </w:t>
      </w:r>
      <w:r>
        <w:rPr>
          <w:rFonts w:ascii="Times New Roman CYR" w:hAnsi="Times New Roman CYR" w:cs="Times New Roman CYR"/>
          <w:color w:val="000000"/>
          <w:sz w:val="28"/>
          <w:szCs w:val="28"/>
        </w:rPr>
        <w:t>Расскажите о творчестве Веласкеса.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 развивалась немецкая философия?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Почему XVIII век в Европе называют веком Просвещения?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Расскажите о деятельности французских просветителей и писателей.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творчестве английских писателей.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Как развивалась архитектура в эпоху рококо?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18. </w:t>
      </w:r>
      <w:r>
        <w:rPr>
          <w:rFonts w:ascii="Times New Roman CYR" w:hAnsi="Times New Roman CYR" w:cs="Times New Roman CYR"/>
          <w:sz w:val="28"/>
          <w:szCs w:val="28"/>
        </w:rPr>
        <w:t>Как развивалась живопись в эпоху рококо?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19. </w:t>
      </w:r>
      <w:r>
        <w:rPr>
          <w:rFonts w:ascii="Times New Roman CYR" w:hAnsi="Times New Roman CYR" w:cs="Times New Roman CYR"/>
          <w:sz w:val="28"/>
          <w:szCs w:val="28"/>
        </w:rPr>
        <w:t>Как идеи Просвещения отразились на творчестве У. Хогарта?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20. </w:t>
      </w:r>
      <w:r>
        <w:rPr>
          <w:rFonts w:ascii="Times New Roman CYR" w:hAnsi="Times New Roman CYR" w:cs="Times New Roman CYR"/>
          <w:sz w:val="28"/>
          <w:szCs w:val="28"/>
        </w:rPr>
        <w:t>Каковы особенности английской портретной живописи?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21. </w:t>
      </w:r>
      <w:r>
        <w:rPr>
          <w:rFonts w:ascii="Times New Roman CYR" w:hAnsi="Times New Roman CYR" w:cs="Times New Roman CYR"/>
          <w:sz w:val="28"/>
          <w:szCs w:val="28"/>
        </w:rPr>
        <w:t>Каковы особенности развития декоративно-прикладного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22. </w:t>
      </w:r>
      <w:r>
        <w:rPr>
          <w:rFonts w:ascii="Times New Roman CYR" w:hAnsi="Times New Roman CYR" w:cs="Times New Roman CYR"/>
          <w:sz w:val="28"/>
          <w:szCs w:val="28"/>
        </w:rPr>
        <w:t>Расскажите о творчестве Баха и Генделя.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23. </w:t>
      </w:r>
      <w:r>
        <w:rPr>
          <w:rFonts w:ascii="Times New Roman CYR" w:hAnsi="Times New Roman CYR" w:cs="Times New Roman CYR"/>
          <w:sz w:val="28"/>
          <w:szCs w:val="28"/>
        </w:rPr>
        <w:t>Расскажите о творчестве Глюка и Гайдна.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24. </w:t>
      </w:r>
      <w:r>
        <w:rPr>
          <w:rFonts w:ascii="Times New Roman CYR" w:hAnsi="Times New Roman CYR" w:cs="Times New Roman CYR"/>
          <w:color w:val="000000"/>
          <w:sz w:val="28"/>
          <w:szCs w:val="28"/>
        </w:rPr>
        <w:t>Расскажите о творчестве Моцарта и Бетховена.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25. </w:t>
      </w:r>
      <w:r>
        <w:rPr>
          <w:rFonts w:ascii="Times New Roman CYR" w:hAnsi="Times New Roman CYR" w:cs="Times New Roman CYR"/>
          <w:sz w:val="28"/>
          <w:szCs w:val="28"/>
        </w:rPr>
        <w:t>В чем заключается учение Дарвина?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26. </w:t>
      </w:r>
      <w:r>
        <w:rPr>
          <w:rFonts w:ascii="Times New Roman CYR" w:hAnsi="Times New Roman CYR" w:cs="Times New Roman CYR"/>
          <w:sz w:val="28"/>
          <w:szCs w:val="28"/>
        </w:rPr>
        <w:t>Как развивалась педагогическая наука в странах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27. </w:t>
      </w:r>
      <w:r>
        <w:rPr>
          <w:rFonts w:ascii="Times New Roman CYR" w:hAnsi="Times New Roman CYR" w:cs="Times New Roman CYR"/>
          <w:sz w:val="28"/>
          <w:szCs w:val="28"/>
        </w:rPr>
        <w:t>В чем заключается особенность философии Гегеля?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28. </w:t>
      </w:r>
      <w:r>
        <w:rPr>
          <w:rFonts w:ascii="Times New Roman CYR" w:hAnsi="Times New Roman CYR" w:cs="Times New Roman CYR"/>
          <w:sz w:val="28"/>
          <w:szCs w:val="28"/>
        </w:rPr>
        <w:t>Как эпоха романтизма повлияла на развитие художественной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29. </w:t>
      </w:r>
      <w:r>
        <w:rPr>
          <w:rFonts w:ascii="Times New Roman CYR" w:hAnsi="Times New Roman CYR" w:cs="Times New Roman CYR"/>
          <w:sz w:val="28"/>
          <w:szCs w:val="28"/>
        </w:rPr>
        <w:t>Расскажите о романтизме в европейской литературе.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30. </w:t>
      </w:r>
      <w:r>
        <w:rPr>
          <w:rFonts w:ascii="Times New Roman CYR" w:hAnsi="Times New Roman CYR" w:cs="Times New Roman CYR"/>
          <w:sz w:val="28"/>
          <w:szCs w:val="28"/>
        </w:rPr>
        <w:t>Расскажите о реализме в европейской литературе.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31. </w:t>
      </w:r>
      <w:r>
        <w:rPr>
          <w:rFonts w:ascii="Times New Roman CYR" w:hAnsi="Times New Roman CYR" w:cs="Times New Roman CYR"/>
          <w:sz w:val="28"/>
          <w:szCs w:val="28"/>
        </w:rPr>
        <w:t>Расскажите о развитии архитектуры в XIX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32. </w:t>
      </w:r>
      <w:r>
        <w:rPr>
          <w:rFonts w:ascii="Times New Roman CYR" w:hAnsi="Times New Roman CYR" w:cs="Times New Roman CYR"/>
          <w:sz w:val="28"/>
          <w:szCs w:val="28"/>
        </w:rPr>
        <w:t>Что такое импрессионизм? Расскажите об импрессионизме в живописи и скульптуре.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33. </w:t>
      </w:r>
      <w:r>
        <w:rPr>
          <w:rFonts w:ascii="Times New Roman CYR" w:hAnsi="Times New Roman CYR" w:cs="Times New Roman CYR"/>
          <w:sz w:val="28"/>
          <w:szCs w:val="28"/>
        </w:rPr>
        <w:t>Что такое постимпрессионизм? Расскажите о творчестве постимпрессионистов.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34. </w:t>
      </w:r>
      <w:r>
        <w:rPr>
          <w:rFonts w:ascii="Times New Roman CYR" w:hAnsi="Times New Roman CYR" w:cs="Times New Roman CYR"/>
          <w:sz w:val="28"/>
          <w:szCs w:val="28"/>
        </w:rPr>
        <w:t>Что такое стиль модерн? Каких западноевропейских мастеров стиля модерн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35. </w:t>
      </w:r>
      <w:r>
        <w:rPr>
          <w:rFonts w:ascii="Times New Roman CYR" w:hAnsi="Times New Roman CYR" w:cs="Times New Roman CYR"/>
          <w:sz w:val="28"/>
          <w:szCs w:val="28"/>
        </w:rPr>
        <w:t>Как развитие науки и техники повлияло на появление новых видов искусств?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36. </w:t>
      </w:r>
      <w:r>
        <w:rPr>
          <w:rFonts w:ascii="Times New Roman CYR" w:hAnsi="Times New Roman CYR" w:cs="Times New Roman CYR"/>
          <w:color w:val="000000"/>
          <w:sz w:val="28"/>
          <w:szCs w:val="28"/>
        </w:rPr>
        <w:t>Каковы особенности творчества прерафаэлитов?</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России XVIII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Какие реформы были проведены в эпоху Петра I?</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 реформы Петра I повлияли на развитие культуры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 развивались наука и образование в эпоху Петра I?</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Что такое "петровское барокко" и чем оно отличалось от барокко в странах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строительства Петербурга?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Какие европейские архитекторы работали в России в перв.пол. XVIII в. и что ими было построено?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об открытии Московского университета и Смольного института.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литературе России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Расскажите о музыке и театре России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 развивалась архитектура России во вт.пол.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Расскажите об открытии Академии трех знатных художеств.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Охарактеризуйте творчество живописцев Лосенко, Левицкого, Рокотова, Боровиковского.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Расскажите о развитии скульптуры России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Какое значение оказала личность М.В. Ломоносова на развитие русской науки и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Как идеи Просвещения сказались на развитие культуры России в эпоху правления Екатерины II?</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16. </w:t>
      </w:r>
      <w:r>
        <w:rPr>
          <w:rFonts w:ascii="Times New Roman CYR" w:hAnsi="Times New Roman CYR" w:cs="Times New Roman CYR"/>
          <w:color w:val="000000"/>
          <w:sz w:val="28"/>
          <w:szCs w:val="28"/>
        </w:rPr>
        <w:t>Расскажите о мире дворянской усадьбы.</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lastRenderedPageBreak/>
        <w:t>Тема 3. Культура России XIX – нач. ХХ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развивалась русская философия в XIX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Западники и славянофилы. Их влияние на политическую и культурную жизнь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науки и техники.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В чем заключалась сущность реформ в области образования?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"золотом веке" русской литературы.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русской периодической печати.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 развивалось изобразительное искусство в перв.пол. XIX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 развивалась архитектура в перв. пол. XIX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 развивалась музыкальная культура России XIX-нач. ХХ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 развивалось изобразительное искусство во вт.пол. XIX-нач. ХХ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 развивалась архитектура во вт.пол. XIX-нач. ХХ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Как Отечественная война 1812 г. и декабристы повлияли на развитие русской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 отмена крепостного права повлияло на развитие русской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Какое влияние оказала культура России XIX-нач. ХХ в. на развитие мировой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4. Культура Западной Европы перв. пол. ХХ века</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развивались наука и техника?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Первая мировая война оказала на развитие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музыки и театра.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развитии литературы.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развитии изобразительного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архитектуры.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становлении и развитии кинематографе.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Какие новые стилевые направления появляются в изобразительном искусстве?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Расскажите о развитии декоративно-прикладного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5. Тоталитарная культура </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Особенности складывания тоталитарной культуры в СССР.</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Особенности складывания тоталитарной культуры в Германии.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 развивались советская литература и периодические издания?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 развивались архитектура и изобразительное искусство в СССР?</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достижениях советского балета.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советской музыки.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развитии советского кинематографа.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развитии театрального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Какое влияние "самиздат" и несанкционированные художественные выставки оказали на культуру советского общества?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lastRenderedPageBreak/>
        <w:t xml:space="preserve">10. </w:t>
      </w:r>
      <w:r>
        <w:rPr>
          <w:rFonts w:ascii="Times New Roman CYR" w:hAnsi="Times New Roman CYR" w:cs="Times New Roman CYR"/>
          <w:color w:val="000000"/>
          <w:sz w:val="28"/>
          <w:szCs w:val="28"/>
        </w:rPr>
        <w:t>Какие достижения в области науки и техники были достигнуты в советский период времени?</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Культура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заключается уникальность развития культуры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развивалась журналистика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Особенности развития литературы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Изобразительное искусство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Музыкальная культура, театр и кино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Быт и занятия мастеров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 культура русского зарубежья влияет на развитие русской и мировой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7. Культура Западной Европы втор. пол. ХХ - начала XXI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развития европейского общества в послевоенный период?</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развивались наука и техника в послевоенный период?</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Что такое неореализм в искусстве?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западноевропейском кинематографе.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западноевропейской литературе.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 Вторая мировая война отразилась на развитии европейской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развитии изобразительного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развитии архитектуры.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Расскажите о развитии театрального и музыкального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Расскажите о молодежных течениях послевоенного периода и их влиянии на мировую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8. Культура СССР в послевоенное время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 Великая Отечественная война повлияла на развитие художественной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 xml:space="preserve">Как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Хрущёвская оттепель</w:t>
      </w:r>
      <w:r w:rsidRPr="009C1514">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повлияла на развитие художественной и бытовой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Каких советских деятелей науки 1960 — 1980-х годов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Каких советских деятелей художественной культуры 1960 — 1980-х годов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9. Постсоветская культура</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Что такое "перестройка" и какое влияние она оказала на пересмотр культурных ценностей?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новые темы появились в произведениях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Какое влияние культура Западной Европы и США оказала на постсоветскую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Какое влияние на постсоветскую культуру оказала культура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Что позитивного и негативного появилось в постсоветской культуре?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lastRenderedPageBreak/>
        <w:t xml:space="preserve">6. </w:t>
      </w:r>
      <w:r>
        <w:rPr>
          <w:rFonts w:ascii="Times New Roman CYR" w:hAnsi="Times New Roman CYR" w:cs="Times New Roman CYR"/>
          <w:color w:val="000000"/>
          <w:sz w:val="28"/>
          <w:szCs w:val="28"/>
        </w:rPr>
        <w:t>Как постсоветская культура повлияла на развитие мировой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В чем заключаются особенности развития художественной культуры в начале третьего тысячелетия?</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9C1514">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9C1514">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9C1514">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9C1514">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Охарактеризуйте художественные стили в европейском искусстве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эпоха романтизма повлияла на развитие художественной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реформы в России были проведены в эпоху Петра I?</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"золотом веке" русской литературы.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становлении и развитии кинематографа в Европе и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Каковы особенности складывания тоталитарной культуры в СССР?</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В чем заключается уникальность развития культуры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sz w:val="28"/>
          <w:szCs w:val="28"/>
        </w:rPr>
        <w:t xml:space="preserve">8. </w:t>
      </w:r>
      <w:r>
        <w:rPr>
          <w:rFonts w:ascii="Times New Roman CYR" w:hAnsi="Times New Roman CYR" w:cs="Times New Roman CYR"/>
          <w:color w:val="000000"/>
          <w:sz w:val="28"/>
          <w:szCs w:val="28"/>
        </w:rPr>
        <w:t>Расскажите о молодежных течениях в странах Европы послевоенного периода и их влиянии на мировую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 xml:space="preserve">Как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Хрущёвская оттепель</w:t>
      </w:r>
      <w:r w:rsidRPr="009C1514">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повлияла на развитие художественной и бытовой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sz w:val="28"/>
          <w:szCs w:val="28"/>
        </w:rPr>
        <w:t>Что такое "перестройка" и какое влияние она оказала на пересмотр культурных ценностей?</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6. </w:t>
      </w:r>
      <w:r>
        <w:rPr>
          <w:rFonts w:ascii="Times New Roman CYR" w:hAnsi="Times New Roman CYR" w:cs="Times New Roman CYR"/>
          <w:b/>
          <w:bCs/>
          <w:sz w:val="28"/>
          <w:szCs w:val="28"/>
          <w:u w:val="single"/>
        </w:rPr>
        <w:t>Условия реализации программы учебной дисциплины</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9C1514">
        <w:rPr>
          <w:rFonts w:ascii="Times New Roman" w:hAnsi="Times New Roman" w:cs="Times New Roman"/>
          <w:b/>
          <w:bCs/>
          <w:sz w:val="28"/>
          <w:szCs w:val="28"/>
        </w:rPr>
        <w:t xml:space="preserve">6.1 </w:t>
      </w:r>
      <w:r>
        <w:rPr>
          <w:rFonts w:ascii="Times New Roman CYR" w:hAnsi="Times New Roman CYR" w:cs="Times New Roman CYR"/>
          <w:b/>
          <w:bCs/>
          <w:sz w:val="28"/>
          <w:szCs w:val="28"/>
        </w:rPr>
        <w:t>Учебно-методическое и информационное обеспечение курса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tbl>
      <w:tblPr>
        <w:tblW w:w="0" w:type="auto"/>
        <w:tblInd w:w="28" w:type="dxa"/>
        <w:tblLayout w:type="fixed"/>
        <w:tblCellMar>
          <w:left w:w="28" w:type="dxa"/>
          <w:right w:w="28" w:type="dxa"/>
        </w:tblCellMar>
        <w:tblLook w:val="0000"/>
      </w:tblPr>
      <w:tblGrid>
        <w:gridCol w:w="3571"/>
        <w:gridCol w:w="1985"/>
        <w:gridCol w:w="1984"/>
        <w:gridCol w:w="1275"/>
        <w:gridCol w:w="1100"/>
      </w:tblGrid>
      <w:tr w:rsidR="009C1514">
        <w:trPr>
          <w:trHeight w:val="1"/>
        </w:trPr>
        <w:tc>
          <w:tcPr>
            <w:tcW w:w="3571" w:type="dxa"/>
            <w:tcBorders>
              <w:top w:val="single" w:sz="6" w:space="0" w:color="000000"/>
              <w:left w:val="single" w:sz="6" w:space="0" w:color="000000"/>
              <w:bottom w:val="single" w:sz="2"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Библиографическое</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описание издания</w:t>
            </w:r>
          </w:p>
        </w:tc>
        <w:tc>
          <w:tcPr>
            <w:tcW w:w="1985" w:type="dxa"/>
            <w:tcBorders>
              <w:top w:val="single" w:sz="6" w:space="0" w:color="000000"/>
              <w:left w:val="single" w:sz="6" w:space="0" w:color="000000"/>
              <w:bottom w:val="single" w:sz="2"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 в котором</w:t>
            </w:r>
          </w:p>
          <w:p w:rsidR="009C1514" w:rsidRPr="009C1514" w:rsidRDefault="009C1514">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используется</w:t>
            </w:r>
          </w:p>
        </w:tc>
        <w:tc>
          <w:tcPr>
            <w:tcW w:w="1984" w:type="dxa"/>
            <w:tcBorders>
              <w:top w:val="single" w:sz="6" w:space="0" w:color="000000"/>
              <w:left w:val="single" w:sz="6" w:space="0" w:color="000000"/>
              <w:bottom w:val="single" w:sz="2"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Число</w:t>
            </w:r>
          </w:p>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Обеспечиваемых</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часов</w:t>
            </w:r>
          </w:p>
        </w:tc>
        <w:tc>
          <w:tcPr>
            <w:tcW w:w="2375" w:type="dxa"/>
            <w:gridSpan w:val="2"/>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Кол-во экземпляров</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Учебный кабинет</w:t>
            </w: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Библиотека колледж</w:t>
            </w:r>
            <w:r>
              <w:rPr>
                <w:rFonts w:ascii="Times New Roman CYR" w:hAnsi="Times New Roman CYR" w:cs="Times New Roman CYR"/>
                <w:b/>
                <w:bCs/>
                <w:sz w:val="24"/>
                <w:szCs w:val="24"/>
              </w:rPr>
              <w:lastRenderedPageBreak/>
              <w:t>а</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rPr>
              <w:lastRenderedPageBreak/>
              <w:t>Рапацкая, Л.А. Мировая художественная культура.</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 М.: Владос, Ч. 1,</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2018</w:t>
            </w:r>
            <w:r>
              <w:rPr>
                <w:rFonts w:ascii="Times New Roman CYR" w:hAnsi="Times New Roman CYR" w:cs="Times New Roman CYR"/>
                <w:b/>
                <w:bCs/>
                <w:color w:val="000000"/>
                <w:sz w:val="24"/>
                <w:szCs w:val="24"/>
              </w:rPr>
              <w:t>.</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rPr>
              <w:t>Рапацкая, Л.А. Мировая художественная культура.</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 М.: Владос, Ч. 2,</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2018</w:t>
            </w:r>
            <w:r>
              <w:rPr>
                <w:rFonts w:ascii="Times New Roman CYR" w:hAnsi="Times New Roman CYR" w:cs="Times New Roman CYR"/>
                <w:b/>
                <w:bCs/>
                <w:color w:val="000000"/>
                <w:sz w:val="24"/>
                <w:szCs w:val="24"/>
              </w:rPr>
              <w:t>.</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CYR" w:hAnsi="Times New Roman CYR" w:cs="Times New Roman CYR"/>
                <w:color w:val="000000"/>
                <w:sz w:val="24"/>
                <w:szCs w:val="24"/>
                <w:highlight w:val="white"/>
              </w:rPr>
              <w:t>Бахтин М. В., Большаков В. П. История мировой культуры. Учебник. -  М.: ВНИИ геосистем,</w:t>
            </w:r>
            <w:r>
              <w:rPr>
                <w:rFonts w:ascii="Times New Roman" w:hAnsi="Times New Roman" w:cs="Times New Roman"/>
                <w:color w:val="000000"/>
                <w:sz w:val="24"/>
                <w:szCs w:val="24"/>
                <w:highlight w:val="white"/>
                <w:lang w:val="en-US"/>
              </w:rPr>
              <w:t xml:space="preserve"> 2019.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highlight w:val="white"/>
              </w:rPr>
              <w:t>Рабинович Вадим. Человек в культуре. - М.: Форум,</w:t>
            </w:r>
            <w:r>
              <w:rPr>
                <w:rFonts w:ascii="Times New Roman" w:hAnsi="Times New Roman" w:cs="Times New Roman"/>
                <w:color w:val="000000"/>
                <w:sz w:val="24"/>
                <w:szCs w:val="24"/>
                <w:highlight w:val="white"/>
                <w:lang w:val="en-US"/>
              </w:rPr>
              <w:t> </w:t>
            </w:r>
            <w:r w:rsidRPr="009C1514">
              <w:rPr>
                <w:rFonts w:ascii="Times New Roman" w:hAnsi="Times New Roman" w:cs="Times New Roman"/>
                <w:color w:val="000000"/>
                <w:sz w:val="24"/>
                <w:szCs w:val="24"/>
                <w:highlight w:val="white"/>
              </w:rPr>
              <w:t xml:space="preserve">2019.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bl>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6.2 </w:t>
      </w:r>
      <w:r>
        <w:rPr>
          <w:rFonts w:ascii="Times New Roman CYR" w:hAnsi="Times New Roman CYR" w:cs="Times New Roman CYR"/>
          <w:b/>
          <w:bCs/>
          <w:sz w:val="28"/>
          <w:szCs w:val="28"/>
        </w:rPr>
        <w:t>Требования к материально –техническому обеспечению</w:t>
      </w:r>
    </w:p>
    <w:p w:rsidR="009C1514" w:rsidRDefault="009C1514" w:rsidP="009C1514">
      <w:pPr>
        <w:autoSpaceDE w:val="0"/>
        <w:autoSpaceDN w:val="0"/>
        <w:adjustRightInd w:val="0"/>
        <w:spacing w:after="0" w:line="240" w:lineRule="auto"/>
        <w:jc w:val="both"/>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tbl>
      <w:tblPr>
        <w:tblW w:w="0" w:type="auto"/>
        <w:tblInd w:w="28" w:type="dxa"/>
        <w:tblLayout w:type="fixed"/>
        <w:tblCellMar>
          <w:left w:w="28" w:type="dxa"/>
          <w:right w:w="28" w:type="dxa"/>
        </w:tblCellMar>
        <w:tblLook w:val="0000"/>
      </w:tblPr>
      <w:tblGrid>
        <w:gridCol w:w="3524"/>
        <w:gridCol w:w="1958"/>
        <w:gridCol w:w="1960"/>
      </w:tblGrid>
      <w:tr w:rsidR="009C1514">
        <w:trPr>
          <w:trHeight w:val="962"/>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9C1514" w:rsidRPr="009C1514" w:rsidRDefault="009C1514">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Наименование и описание средств обучения</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w:t>
            </w:r>
          </w:p>
          <w:p w:rsidR="009C1514" w:rsidRPr="009C1514" w:rsidRDefault="009C1514">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в котором используется</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Число обеспечиваемых часов</w:t>
            </w:r>
          </w:p>
        </w:tc>
      </w:tr>
      <w:tr w:rsidR="009C1514">
        <w:trPr>
          <w:trHeight w:val="1239"/>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Компьютер</w:t>
            </w:r>
          </w:p>
          <w:p w:rsidR="009C1514" w:rsidRPr="009C1514" w:rsidRDefault="009C1514">
            <w:pPr>
              <w:autoSpaceDE w:val="0"/>
              <w:autoSpaceDN w:val="0"/>
              <w:adjustRightInd w:val="0"/>
              <w:spacing w:after="0" w:line="240" w:lineRule="auto"/>
              <w:jc w:val="center"/>
              <w:rPr>
                <w:rFonts w:ascii="Calibri" w:hAnsi="Calibri" w:cs="Calibri"/>
              </w:rPr>
            </w:pPr>
          </w:p>
          <w:p w:rsidR="009C1514" w:rsidRPr="009C1514" w:rsidRDefault="009C1514">
            <w:pPr>
              <w:autoSpaceDE w:val="0"/>
              <w:autoSpaceDN w:val="0"/>
              <w:adjustRightInd w:val="0"/>
              <w:spacing w:after="0" w:line="240" w:lineRule="auto"/>
              <w:jc w:val="center"/>
              <w:rPr>
                <w:rFonts w:ascii="Times New Roman" w:hAnsi="Times New Roman" w:cs="Times New Roman"/>
                <w:sz w:val="24"/>
                <w:szCs w:val="24"/>
              </w:rPr>
            </w:pPr>
            <w:r>
              <w:rPr>
                <w:rFonts w:ascii="Times New Roman CYR" w:hAnsi="Times New Roman CYR" w:cs="Times New Roman CYR"/>
                <w:sz w:val="24"/>
                <w:szCs w:val="24"/>
              </w:rPr>
              <w:t xml:space="preserve">Телевизор (канал </w:t>
            </w:r>
            <w:r w:rsidRPr="009C1514">
              <w:rPr>
                <w:rFonts w:ascii="Times New Roman" w:hAnsi="Times New Roman" w:cs="Times New Roman"/>
                <w:sz w:val="24"/>
                <w:szCs w:val="24"/>
              </w:rPr>
              <w:t>«</w:t>
            </w:r>
            <w:r>
              <w:rPr>
                <w:rFonts w:ascii="Times New Roman CYR" w:hAnsi="Times New Roman CYR" w:cs="Times New Roman CYR"/>
                <w:sz w:val="24"/>
                <w:szCs w:val="24"/>
              </w:rPr>
              <w:t>Культура</w:t>
            </w:r>
            <w:r w:rsidRPr="009C1514">
              <w:rPr>
                <w:rFonts w:ascii="Times New Roman" w:hAnsi="Times New Roman" w:cs="Times New Roman"/>
                <w:sz w:val="24"/>
                <w:szCs w:val="24"/>
              </w:rPr>
              <w:t>»)</w:t>
            </w:r>
          </w:p>
          <w:p w:rsidR="009C1514" w:rsidRPr="009C1514" w:rsidRDefault="009C1514">
            <w:pPr>
              <w:autoSpaceDE w:val="0"/>
              <w:autoSpaceDN w:val="0"/>
              <w:adjustRightInd w:val="0"/>
              <w:spacing w:after="0" w:line="240" w:lineRule="auto"/>
              <w:jc w:val="center"/>
              <w:rPr>
                <w:rFonts w:ascii="Calibri" w:hAnsi="Calibri" w:cs="Calibri"/>
              </w:rPr>
            </w:pPr>
          </w:p>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Тематические экспозиции</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 xml:space="preserve">в залах музеев </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Самост.раб. Самост.раб.</w:t>
            </w:r>
          </w:p>
          <w:p w:rsidR="009C1514" w:rsidRPr="009C1514" w:rsidRDefault="009C1514">
            <w:pPr>
              <w:autoSpaceDE w:val="0"/>
              <w:autoSpaceDN w:val="0"/>
              <w:adjustRightInd w:val="0"/>
              <w:spacing w:after="0" w:line="240" w:lineRule="auto"/>
              <w:jc w:val="center"/>
              <w:rPr>
                <w:rFonts w:ascii="Calibri" w:hAnsi="Calibri" w:cs="Calibri"/>
              </w:rPr>
            </w:pP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w:t>
            </w:r>
          </w:p>
          <w:p w:rsidR="009C1514" w:rsidRDefault="009C1514">
            <w:pPr>
              <w:autoSpaceDE w:val="0"/>
              <w:autoSpaceDN w:val="0"/>
              <w:adjustRightInd w:val="0"/>
              <w:spacing w:after="0" w:line="240" w:lineRule="auto"/>
              <w:jc w:val="center"/>
              <w:rPr>
                <w:rFonts w:ascii="Calibri" w:hAnsi="Calibri" w:cs="Calibri"/>
                <w:lang w:val="en-US"/>
              </w:rPr>
            </w:pPr>
          </w:p>
          <w:p w:rsidR="009C1514" w:rsidRDefault="009C1514">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p w:rsidR="009C1514" w:rsidRDefault="009C1514">
            <w:pPr>
              <w:autoSpaceDE w:val="0"/>
              <w:autoSpaceDN w:val="0"/>
              <w:adjustRightInd w:val="0"/>
              <w:spacing w:after="0" w:line="240" w:lineRule="auto"/>
              <w:jc w:val="center"/>
              <w:rPr>
                <w:rFonts w:ascii="Calibri" w:hAnsi="Calibri" w:cs="Calibri"/>
                <w:lang w:val="en-US"/>
              </w:rPr>
            </w:pP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w:t>
            </w:r>
          </w:p>
        </w:tc>
      </w:tr>
    </w:tbl>
    <w:p w:rsidR="009C1514" w:rsidRDefault="009C1514" w:rsidP="009C1514">
      <w:pPr>
        <w:autoSpaceDE w:val="0"/>
        <w:autoSpaceDN w:val="0"/>
        <w:adjustRightInd w:val="0"/>
        <w:spacing w:after="0" w:line="240" w:lineRule="auto"/>
        <w:jc w:val="both"/>
        <w:rPr>
          <w:rFonts w:ascii="Calibri" w:hAnsi="Calibri" w:cs="Calibri"/>
          <w:lang w:val="en-US"/>
        </w:rPr>
      </w:pPr>
    </w:p>
    <w:p w:rsidR="009C1514" w:rsidRDefault="009C1514" w:rsidP="009C1514">
      <w:pPr>
        <w:autoSpaceDE w:val="0"/>
        <w:autoSpaceDN w:val="0"/>
        <w:adjustRightInd w:val="0"/>
        <w:spacing w:after="0" w:line="240" w:lineRule="auto"/>
        <w:ind w:firstLine="709"/>
        <w:jc w:val="center"/>
        <w:rPr>
          <w:rFonts w:ascii="Calibri" w:hAnsi="Calibri" w:cs="Calibri"/>
          <w:lang w:val="en-US"/>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lang w:val="en-US"/>
        </w:rPr>
        <w:t xml:space="preserve">7. </w:t>
      </w:r>
      <w:r>
        <w:rPr>
          <w:rFonts w:ascii="Times New Roman CYR" w:hAnsi="Times New Roman CYR" w:cs="Times New Roman CYR"/>
          <w:b/>
          <w:bCs/>
          <w:sz w:val="28"/>
          <w:szCs w:val="28"/>
          <w:u w:val="single"/>
        </w:rPr>
        <w:t>Методические рекомендации преподавателям</w:t>
      </w:r>
    </w:p>
    <w:p w:rsidR="009C1514" w:rsidRDefault="009C1514" w:rsidP="009C1514">
      <w:pPr>
        <w:autoSpaceDE w:val="0"/>
        <w:autoSpaceDN w:val="0"/>
        <w:adjustRightInd w:val="0"/>
        <w:spacing w:after="0" w:line="240" w:lineRule="auto"/>
        <w:ind w:firstLine="709"/>
        <w:jc w:val="both"/>
        <w:rPr>
          <w:rFonts w:ascii="Calibri" w:hAnsi="Calibri" w:cs="Calibri"/>
          <w:lang w:val="en-US"/>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Успешное освоение материала во многом зависит от навыков самостоятельной работы студента. Эти навыки воспитываются на каждом уроке и системой заданий, и работой с учебником, и постановкой вопросов, требующих самостоятельного анализа, привлечение дополнительного материала.</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Мастерство учителя проявляется в умении готовить студентов к выполнению самостоятельной работы всем содержанием урока, прививать навыки рационального труда: работа с учебником, выделение главного, составление плана к прочитанному, плана ответа на уроке и т.д. Все это облегчает работу дома.</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Помогают также контрольные вопросы, на которые предстоит ответить дома. Стимулом к тщательной проработке материала дома может послужить предупреждением о том, что на уроке предстоит взаимное комментирование </w:t>
      </w:r>
      <w:r>
        <w:rPr>
          <w:rFonts w:ascii="Times New Roman CYR" w:hAnsi="Times New Roman CYR" w:cs="Times New Roman CYR"/>
          <w:color w:val="000000"/>
          <w:sz w:val="28"/>
          <w:szCs w:val="28"/>
        </w:rPr>
        <w:lastRenderedPageBreak/>
        <w:t>ответов. Чтобы сделать задачу посильной, необходимо дать памятку, на что обращать внимание:</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последовательно отвечал ли твой товарищ;</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сопоставить ответ с учебником;</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правильно ли воспроизводится иллюстративный материал;</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какие допущены ошибки и т.д.</w:t>
      </w:r>
    </w:p>
    <w:p w:rsidR="009C1514" w:rsidRDefault="009C1514" w:rsidP="009C1514">
      <w:pPr>
        <w:tabs>
          <w:tab w:val="left" w:pos="567"/>
          <w:tab w:val="left" w:pos="709"/>
        </w:tabs>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В самостоятельной работе так же, как и на уроке, большое значение имеет дифференцированный подход. Оно должно быть интересным и посильным каждому студенту.</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Дифференцированная самостоятельная работа означает, что сильной группе дают задания творческого характера, средней – лишь с элементами творчества.</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Задания творческого характера могут быть, например, домашние сочинения, доклады по темам, которые будили бы желание творчества, давали пищу для рассуждений, выявляли запас знаний и представлений.</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Обычно при завершении какой-либо темы педагог должен предусмотреть контрольный урок, который суммирует знания студентов по пройденному материалу.</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rPr>
          <w:rFonts w:ascii="Times New Roman CYR" w:hAnsi="Times New Roman CYR" w:cs="Times New Roman CYR"/>
          <w:b/>
          <w:bCs/>
          <w:color w:val="000000"/>
          <w:sz w:val="28"/>
          <w:szCs w:val="28"/>
          <w:u w:val="single"/>
        </w:rPr>
      </w:pPr>
      <w:r w:rsidRPr="009C1514">
        <w:rPr>
          <w:rFonts w:ascii="Times New Roman" w:hAnsi="Times New Roman" w:cs="Times New Roman"/>
          <w:b/>
          <w:bCs/>
          <w:color w:val="000000"/>
          <w:sz w:val="28"/>
          <w:szCs w:val="28"/>
          <w:u w:val="single"/>
        </w:rPr>
        <w:t xml:space="preserve">8. </w:t>
      </w:r>
      <w:r>
        <w:rPr>
          <w:rFonts w:ascii="Times New Roman CYR" w:hAnsi="Times New Roman CYR" w:cs="Times New Roman CYR"/>
          <w:b/>
          <w:bCs/>
          <w:color w:val="000000"/>
          <w:sz w:val="28"/>
          <w:szCs w:val="28"/>
          <w:u w:val="single"/>
        </w:rPr>
        <w:t>Методические рекомендации по организации самостоятельной работы студентов</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Самостоятельная работа студентов проводится с целью:</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систематизации и закрепления теоретических знаний;</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углубления и расширения теоретических знаний;</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умений использовать справочную и специальную литературы;</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развития познавательных способностей и активности студентов, творческой инициативы, самостоятельности, ответственности и организованности;</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самостоятельности мышления, способностей к саморазвитию, самосовершенствованию и самореализации;</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развития исследовательских умений.</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Знания, умения и навыки, которые формируются в ходе самостоятельной работы:</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найти обязательную и дополнительную литературу, умение пользоваться ею;</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работать с текстом;</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выделить в тексте самое главное;</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кратко излагать свои мысли, как устно, так и письменно;</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уметь пересказать материал, выразить свои мысли четко и грамотно, применяя специальную терминологию;</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знание иллюстративного материала.</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использовать дополнительный материал (тематические телепередачи, музейные экспозиции).</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Составление конспектов</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Составление кратких конспектов во время аудиторных занятий – обязательная форма работы для всех студентов. Такая форма конспекта (в виде кратких тезисов или развернутого плана) позволит студенту сконцентрировать внимание на главных аспектах изучаемой темы.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 Эту форму работы можно использовать в следующих случаях:</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подготовке к контрольному уроку, зачету;</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для ликвидации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пробелов</w:t>
      </w:r>
      <w:r w:rsidRPr="009C1514">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после болезни студентов, когда были пропущены уроки;</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слабых студентов, которым трудно усвоить большие объемы текста, новые термины и понятия;</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изучении больших, сложных тем.</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Студенты подробно конспектируют темы, изучаемые на уроках.</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Цель при таком конспектировании – более внимательное прочтение; углубленное изучение материала; умение самостоятельно выбирать главный материал; умение перерабатывать текст; составлять более простые предложения.  Желательно, чтобы такой подробный конспект был дополнен небольшими по размеру репродукциями.</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Подготовка рефератов</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В рамках изучения учебной дисциплины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История искусств</w:t>
      </w:r>
      <w:r w:rsidRPr="009C1514">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студенты систематически письменно готовят и устно защищают рефераты на темы, заданные преподавателем. Перед защитой рефератов студентами преподаватель проверяет выполненные рефераты и дает свои рекомендации студентам. После проверки преподавателя студенты защищают свои рефераты на оценку.</w:t>
      </w:r>
    </w:p>
    <w:p w:rsidR="009C1514" w:rsidRPr="00E73F93" w:rsidRDefault="009C1514" w:rsidP="009C1514">
      <w:pPr>
        <w:autoSpaceDE w:val="0"/>
        <w:autoSpaceDN w:val="0"/>
        <w:adjustRightInd w:val="0"/>
        <w:spacing w:after="0" w:line="240" w:lineRule="auto"/>
        <w:ind w:firstLine="709"/>
        <w:jc w:val="both"/>
        <w:rPr>
          <w:rFonts w:ascii="Calibri" w:hAnsi="Calibri" w:cs="Calibri"/>
        </w:rPr>
      </w:pPr>
    </w:p>
    <w:p w:rsidR="009C1514" w:rsidRPr="00E73F93" w:rsidRDefault="009C1514" w:rsidP="009C1514">
      <w:pPr>
        <w:autoSpaceDE w:val="0"/>
        <w:autoSpaceDN w:val="0"/>
        <w:adjustRightInd w:val="0"/>
        <w:spacing w:after="0" w:line="240" w:lineRule="auto"/>
        <w:ind w:firstLine="709"/>
        <w:jc w:val="center"/>
        <w:rPr>
          <w:rFonts w:ascii="Calibri" w:hAnsi="Calibri" w:cs="Calibri"/>
        </w:rPr>
      </w:pPr>
    </w:p>
    <w:p w:rsidR="009C1514" w:rsidRPr="00E73F93" w:rsidRDefault="009C1514" w:rsidP="009C1514">
      <w:pPr>
        <w:autoSpaceDE w:val="0"/>
        <w:autoSpaceDN w:val="0"/>
        <w:adjustRightInd w:val="0"/>
        <w:spacing w:after="0" w:line="240" w:lineRule="auto"/>
        <w:ind w:firstLine="709"/>
        <w:jc w:val="center"/>
        <w:rPr>
          <w:rFonts w:ascii="Calibri" w:hAnsi="Calibri" w:cs="Calibri"/>
        </w:rPr>
      </w:pPr>
    </w:p>
    <w:p w:rsidR="009C1514" w:rsidRPr="00E73F93" w:rsidRDefault="009C1514" w:rsidP="009C1514">
      <w:pPr>
        <w:autoSpaceDE w:val="0"/>
        <w:autoSpaceDN w:val="0"/>
        <w:adjustRightInd w:val="0"/>
        <w:spacing w:after="0" w:line="240" w:lineRule="auto"/>
        <w:ind w:firstLine="709"/>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9. </w:t>
      </w:r>
      <w:r>
        <w:rPr>
          <w:rFonts w:ascii="Times New Roman CYR" w:hAnsi="Times New Roman CYR" w:cs="Times New Roman CYR"/>
          <w:b/>
          <w:bCs/>
          <w:sz w:val="28"/>
          <w:szCs w:val="28"/>
          <w:u w:val="single"/>
        </w:rPr>
        <w:t>Список литературы (основная литература, дополнительная литература, интернет-ресурсы)</w:t>
      </w:r>
    </w:p>
    <w:p w:rsidR="009C1514" w:rsidRPr="009C1514" w:rsidRDefault="009C1514" w:rsidP="009C1514">
      <w:pPr>
        <w:autoSpaceDE w:val="0"/>
        <w:autoSpaceDN w:val="0"/>
        <w:adjustRightInd w:val="0"/>
        <w:spacing w:after="0" w:line="240" w:lineRule="auto"/>
        <w:ind w:firstLine="709"/>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Основная литература:</w:t>
      </w:r>
    </w:p>
    <w:p w:rsidR="009C1514" w:rsidRPr="00E73F93"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lastRenderedPageBreak/>
        <w:t>Бахтин М. В., Большаков В. П. История мировой культуры. Учебник. -  М.: ВНИИ геосистем,</w:t>
      </w:r>
      <w:r>
        <w:rPr>
          <w:rFonts w:ascii="Times New Roman" w:hAnsi="Times New Roman" w:cs="Times New Roman"/>
          <w:color w:val="000000"/>
          <w:sz w:val="28"/>
          <w:szCs w:val="28"/>
          <w:highlight w:val="white"/>
          <w:lang w:val="en-US"/>
        </w:rPr>
        <w:t> </w:t>
      </w:r>
      <w:r w:rsidRPr="00E73F93">
        <w:rPr>
          <w:rFonts w:ascii="Times New Roman" w:hAnsi="Times New Roman" w:cs="Times New Roman"/>
          <w:color w:val="000000"/>
          <w:sz w:val="28"/>
          <w:szCs w:val="28"/>
          <w:highlight w:val="white"/>
        </w:rPr>
        <w:t xml:space="preserve">2019. </w:t>
      </w:r>
    </w:p>
    <w:p w:rsidR="009C1514" w:rsidRPr="009C1514"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Беловинский Л. В. Культура русской повседневности. -  М.: Высшая школа,</w:t>
      </w:r>
      <w:r>
        <w:rPr>
          <w:rFonts w:ascii="Times New Roman" w:hAnsi="Times New Roman" w:cs="Times New Roman"/>
          <w:color w:val="000000"/>
          <w:sz w:val="28"/>
          <w:szCs w:val="28"/>
          <w:highlight w:val="white"/>
          <w:lang w:val="en-US"/>
        </w:rPr>
        <w:t> </w:t>
      </w:r>
      <w:r w:rsidRPr="009C1514">
        <w:rPr>
          <w:rFonts w:ascii="Times New Roman" w:hAnsi="Times New Roman" w:cs="Times New Roman"/>
          <w:color w:val="000000"/>
          <w:sz w:val="28"/>
          <w:szCs w:val="28"/>
          <w:highlight w:val="white"/>
        </w:rPr>
        <w:t xml:space="preserve">2019.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В пространстве христианской культуры. П. Д. Волкова. – М.: Издательство: АСТ, 2018.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Возрождение. Мистики и гуманисты. П. Д. Волкова. – М.: Издательство: АСТ, 2018.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Рапацкая, Л.А. Мировая художественная культура. – М.: Владос, Ч. 1, 2018.</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Рапацкая, Л.А. Мировая художественная культура. – М.: Владос, Ч. 2, 2018.</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Мисюров, Н.Н. Античность и русская культура. Классика и модерн: учебное пособие для студентов. – Москва; Берлин: Директ-Медиа, 2020.</w:t>
      </w:r>
    </w:p>
    <w:p w:rsidR="009C1514" w:rsidRPr="009C1514"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Рабинович Вадим. Человек в культуре. - М.: Форум,</w:t>
      </w:r>
      <w:r>
        <w:rPr>
          <w:rFonts w:ascii="Times New Roman" w:hAnsi="Times New Roman" w:cs="Times New Roman"/>
          <w:color w:val="000000"/>
          <w:sz w:val="28"/>
          <w:szCs w:val="28"/>
          <w:highlight w:val="white"/>
          <w:lang w:val="en-US"/>
        </w:rPr>
        <w:t> </w:t>
      </w:r>
      <w:r w:rsidRPr="009C1514">
        <w:rPr>
          <w:rFonts w:ascii="Times New Roman" w:hAnsi="Times New Roman" w:cs="Times New Roman"/>
          <w:color w:val="000000"/>
          <w:sz w:val="28"/>
          <w:szCs w:val="28"/>
          <w:highlight w:val="white"/>
        </w:rPr>
        <w:t xml:space="preserve">2019.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Человек и общество в древнем мире глазами современников и историков: учебное пособие / Е.С.</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Богословский, Е.Б.</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Вагнер, А.А.</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Вигасин и др.; под ред. А.В. Голубева. – Москва; Берлин: Директ-Медиа, 2019.</w:t>
      </w:r>
    </w:p>
    <w:p w:rsidR="009C1514" w:rsidRPr="00E73F93" w:rsidRDefault="009C1514" w:rsidP="009C1514">
      <w:pPr>
        <w:autoSpaceDE w:val="0"/>
        <w:autoSpaceDN w:val="0"/>
        <w:adjustRightInd w:val="0"/>
        <w:spacing w:after="0" w:line="240" w:lineRule="auto"/>
        <w:rPr>
          <w:rFonts w:ascii="Calibri" w:hAnsi="Calibri" w:cs="Calibri"/>
        </w:rPr>
      </w:pPr>
    </w:p>
    <w:p w:rsidR="009C1514" w:rsidRDefault="009C1514" w:rsidP="009C1514">
      <w:pPr>
        <w:autoSpaceDE w:val="0"/>
        <w:autoSpaceDN w:val="0"/>
        <w:adjustRightInd w:val="0"/>
        <w:spacing w:after="0" w:line="240" w:lineRule="auto"/>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Дополнительная</w:t>
      </w:r>
      <w:r>
        <w:rPr>
          <w:rFonts w:ascii="Times New Roman CYR" w:hAnsi="Times New Roman CYR" w:cs="Times New Roman CYR"/>
          <w:color w:val="000000"/>
          <w:sz w:val="28"/>
          <w:szCs w:val="28"/>
        </w:rPr>
        <w:t xml:space="preserve"> </w:t>
      </w:r>
      <w:r>
        <w:rPr>
          <w:rFonts w:ascii="Times New Roman CYR" w:hAnsi="Times New Roman CYR" w:cs="Times New Roman CYR"/>
          <w:b/>
          <w:bCs/>
          <w:color w:val="000000"/>
          <w:sz w:val="28"/>
          <w:szCs w:val="28"/>
        </w:rPr>
        <w:t>литература</w:t>
      </w:r>
      <w:r>
        <w:rPr>
          <w:rFonts w:ascii="Times New Roman CYR" w:hAnsi="Times New Roman CYR" w:cs="Times New Roman CYR"/>
          <w:color w:val="000000"/>
          <w:sz w:val="28"/>
          <w:szCs w:val="28"/>
        </w:rPr>
        <w:t>:</w:t>
      </w:r>
    </w:p>
    <w:p w:rsidR="009C1514" w:rsidRDefault="009C1514" w:rsidP="009C1514">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П.Д. Волкова.</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От Джотто до Тициана. Титаны Возрождения. М.: Издательство АСТ, 2018.</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Голое Средневековье. Жизнь, смерть и искусство в Средние века. Джек Хартнелл. - М.: Издательство: АСТ, 2018.</w:t>
      </w:r>
    </w:p>
    <w:p w:rsidR="009C1514" w:rsidRPr="009C1514" w:rsidRDefault="009C1514" w:rsidP="009C1514">
      <w:pPr>
        <w:autoSpaceDE w:val="0"/>
        <w:autoSpaceDN w:val="0"/>
        <w:adjustRightInd w:val="0"/>
        <w:spacing w:before="100" w:after="100" w:line="240" w:lineRule="auto"/>
        <w:rPr>
          <w:rFonts w:ascii="Calibri" w:hAnsi="Calibri" w:cs="Calibri"/>
        </w:rPr>
      </w:pP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Даниловские чтения. Античность — Средневековье — Ренессанс. – М.: Издательство: Новое литературное обозрение, 2018.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История Ренессанса. От возвращения Аристотеля к завоеванию Константинополя. Сьюзен Уайс Бауэр. – М.: Издательство: АСТ, Neoclassic, 2018.</w:t>
      </w:r>
    </w:p>
    <w:p w:rsidR="009C1514" w:rsidRPr="009C1514" w:rsidRDefault="009C1514" w:rsidP="009C1514">
      <w:pPr>
        <w:autoSpaceDE w:val="0"/>
        <w:autoSpaceDN w:val="0"/>
        <w:adjustRightInd w:val="0"/>
        <w:spacing w:before="100" w:after="10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Кирсанова, Р.М. Костюм в русской художественной культуре 18 - первой половины 20 вв. - М.: Большая Российская энциклопедия,</w:t>
      </w:r>
      <w:r>
        <w:rPr>
          <w:rFonts w:ascii="Times New Roman" w:hAnsi="Times New Roman" w:cs="Times New Roman"/>
          <w:color w:val="000000"/>
          <w:sz w:val="28"/>
          <w:szCs w:val="28"/>
          <w:highlight w:val="white"/>
          <w:lang w:val="en-US"/>
        </w:rPr>
        <w:t> </w:t>
      </w:r>
      <w:r w:rsidRPr="009C1514">
        <w:rPr>
          <w:rFonts w:ascii="Times New Roman" w:hAnsi="Times New Roman" w:cs="Times New Roman"/>
          <w:b/>
          <w:bCs/>
          <w:color w:val="000000"/>
          <w:sz w:val="28"/>
          <w:szCs w:val="28"/>
          <w:highlight w:val="white"/>
        </w:rPr>
        <w:t>2019</w:t>
      </w:r>
      <w:r w:rsidRPr="009C1514">
        <w:rPr>
          <w:rFonts w:ascii="Times New Roman" w:hAnsi="Times New Roman" w:cs="Times New Roman"/>
          <w:color w:val="000000"/>
          <w:sz w:val="28"/>
          <w:szCs w:val="28"/>
          <w:highlight w:val="white"/>
        </w:rPr>
        <w:t xml:space="preserve">. </w:t>
      </w:r>
    </w:p>
    <w:p w:rsidR="009C1514" w:rsidRPr="009C1514"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Леонтьев А. А. Культуры и языки народов России, стран СНГ и Балтии. - М.: МПСИ, Флинта,</w:t>
      </w:r>
      <w:r>
        <w:rPr>
          <w:rFonts w:ascii="Times New Roman" w:hAnsi="Times New Roman" w:cs="Times New Roman"/>
          <w:color w:val="000000"/>
          <w:sz w:val="28"/>
          <w:szCs w:val="28"/>
          <w:highlight w:val="white"/>
          <w:lang w:val="en-US"/>
        </w:rPr>
        <w:t> </w:t>
      </w:r>
      <w:r w:rsidRPr="009C1514">
        <w:rPr>
          <w:rFonts w:ascii="Times New Roman" w:hAnsi="Times New Roman" w:cs="Times New Roman"/>
          <w:color w:val="000000"/>
          <w:sz w:val="28"/>
          <w:szCs w:val="28"/>
          <w:highlight w:val="white"/>
        </w:rPr>
        <w:t xml:space="preserve">2018. </w:t>
      </w:r>
    </w:p>
    <w:p w:rsidR="009C1514" w:rsidRDefault="009C1514" w:rsidP="009C1514">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Маклюэн Герберт Маршалл.</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Галактика Гутенберга. СПб.: Академический проект, 2018.</w:t>
      </w:r>
    </w:p>
    <w:p w:rsidR="009C1514" w:rsidRPr="009C1514"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Петров К. М. Экология и культура; Издательство Санкт-Петербургского университета - М.,</w:t>
      </w:r>
      <w:r>
        <w:rPr>
          <w:rFonts w:ascii="Times New Roman" w:hAnsi="Times New Roman" w:cs="Times New Roman"/>
          <w:color w:val="000000"/>
          <w:sz w:val="28"/>
          <w:szCs w:val="28"/>
          <w:highlight w:val="white"/>
          <w:lang w:val="en-US"/>
        </w:rPr>
        <w:t> </w:t>
      </w:r>
      <w:r w:rsidRPr="009C1514">
        <w:rPr>
          <w:rFonts w:ascii="Times New Roman" w:hAnsi="Times New Roman" w:cs="Times New Roman"/>
          <w:color w:val="000000"/>
          <w:sz w:val="28"/>
          <w:szCs w:val="28"/>
          <w:highlight w:val="white"/>
        </w:rPr>
        <w:t xml:space="preserve">2018.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lastRenderedPageBreak/>
        <w:t>Поэзия садов. Дмитрий Лихачев. - М.: Издательство: Азбука-Аттикус, КоЛибри, 2018.</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Страдающее Средневековье. Дильшат Харман, Михаил Майзульс, Сергей Зотов. - М.: Издательство: АСТ, 2018.</w:t>
      </w:r>
    </w:p>
    <w:p w:rsidR="009C1514" w:rsidRDefault="009C1514" w:rsidP="009C1514">
      <w:pPr>
        <w:autoSpaceDE w:val="0"/>
        <w:autoSpaceDN w:val="0"/>
        <w:adjustRightInd w:val="0"/>
        <w:spacing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Шедевры музеев мира. Андрей Астахов</w:t>
      </w:r>
      <w:r>
        <w:rPr>
          <w:rFonts w:ascii="Times New Roman CYR" w:hAnsi="Times New Roman CYR" w:cs="Times New Roman CYR"/>
          <w:color w:val="000000"/>
          <w:sz w:val="28"/>
          <w:szCs w:val="28"/>
        </w:rPr>
        <w:t xml:space="preserve"> - </w:t>
      </w:r>
      <w:r>
        <w:rPr>
          <w:rFonts w:ascii="Times New Roman CYR" w:hAnsi="Times New Roman CYR" w:cs="Times New Roman CYR"/>
          <w:color w:val="000000"/>
          <w:sz w:val="28"/>
          <w:szCs w:val="28"/>
          <w:highlight w:val="white"/>
        </w:rPr>
        <w:t>М.: Изд.: Белый город, 2018</w:t>
      </w:r>
    </w:p>
    <w:p w:rsidR="009C1514" w:rsidRDefault="009C1514" w:rsidP="009C1514">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А.М. Шишков.</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На плечах гигантов. Очерки интеллектуальной культуры западноевропейского Средневековья</w:t>
      </w:r>
      <w:r>
        <w:rPr>
          <w:rFonts w:ascii="Times New Roman" w:hAnsi="Times New Roman" w:cs="Times New Roman"/>
          <w:color w:val="000000"/>
          <w:sz w:val="28"/>
          <w:szCs w:val="28"/>
          <w:highlight w:val="white"/>
          <w:lang w:val="en-US"/>
        </w:rPr>
        <w:t> XIII</w:t>
      </w:r>
      <w:r w:rsidRPr="009C1514">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lang w:val="en-US"/>
        </w:rPr>
        <w:t>XIV </w:t>
      </w:r>
      <w:r>
        <w:rPr>
          <w:rFonts w:ascii="Times New Roman CYR" w:hAnsi="Times New Roman CYR" w:cs="Times New Roman CYR"/>
          <w:color w:val="000000"/>
          <w:sz w:val="28"/>
          <w:szCs w:val="28"/>
          <w:highlight w:val="white"/>
        </w:rPr>
        <w:t>вв. - М.: Центр гуманитарных инициатив, 2018.</w:t>
      </w:r>
    </w:p>
    <w:p w:rsidR="009C1514" w:rsidRDefault="009C1514" w:rsidP="009C1514">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М.Н. Эпштейн.</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От знания — к творчеству. Как гуманитарные науки могут изменять мир. - М.: Центр гуманитарных инициатив, 2018.</w:t>
      </w:r>
    </w:p>
    <w:p w:rsidR="009C1514" w:rsidRPr="009C1514" w:rsidRDefault="009C1514" w:rsidP="009C1514">
      <w:pPr>
        <w:autoSpaceDE w:val="0"/>
        <w:autoSpaceDN w:val="0"/>
        <w:adjustRightInd w:val="0"/>
        <w:spacing w:before="100" w:after="0" w:line="240" w:lineRule="auto"/>
        <w:rPr>
          <w:rFonts w:ascii="Calibri" w:hAnsi="Calibri" w:cs="Calibri"/>
        </w:rPr>
      </w:pPr>
    </w:p>
    <w:p w:rsidR="009C1514" w:rsidRDefault="009C1514" w:rsidP="009C1514">
      <w:pPr>
        <w:autoSpaceDE w:val="0"/>
        <w:autoSpaceDN w:val="0"/>
        <w:adjustRightInd w:val="0"/>
        <w:spacing w:before="100" w:after="0" w:line="240" w:lineRule="auto"/>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Интернет-ресурсы:</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по истории мировой культуры:</w:t>
      </w:r>
    </w:p>
    <w:p w:rsidR="009C1514" w:rsidRPr="009C1514" w:rsidRDefault="007864C1" w:rsidP="009C1514">
      <w:pPr>
        <w:autoSpaceDE w:val="0"/>
        <w:autoSpaceDN w:val="0"/>
        <w:adjustRightInd w:val="0"/>
        <w:spacing w:before="100" w:after="100" w:line="240" w:lineRule="auto"/>
        <w:rPr>
          <w:rFonts w:ascii="Calibri" w:hAnsi="Calibri" w:cs="Calibri"/>
        </w:rPr>
      </w:pPr>
      <w:hyperlink r:id="rId10" w:history="1">
        <w:r w:rsidR="009C1514">
          <w:rPr>
            <w:rFonts w:ascii="Times New Roman" w:hAnsi="Times New Roman" w:cs="Times New Roman"/>
            <w:color w:val="0000FF"/>
            <w:sz w:val="28"/>
            <w:szCs w:val="28"/>
            <w:highlight w:val="white"/>
            <w:u w:val="single"/>
            <w:lang w:val="en-US"/>
          </w:rPr>
          <w:t>https</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www</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youtube</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com</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playlist</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list</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PLUIs</w:t>
        </w:r>
        <w:r w:rsidR="009C1514" w:rsidRPr="009C1514">
          <w:rPr>
            <w:rFonts w:ascii="Times New Roman" w:hAnsi="Times New Roman" w:cs="Times New Roman"/>
            <w:color w:val="0000FF"/>
            <w:sz w:val="28"/>
            <w:szCs w:val="28"/>
            <w:highlight w:val="white"/>
            <w:u w:val="single"/>
          </w:rPr>
          <w:t>7</w:t>
        </w:r>
        <w:r w:rsidR="009C1514">
          <w:rPr>
            <w:rFonts w:ascii="Times New Roman" w:hAnsi="Times New Roman" w:cs="Times New Roman"/>
            <w:color w:val="0000FF"/>
            <w:sz w:val="28"/>
            <w:szCs w:val="28"/>
            <w:highlight w:val="white"/>
            <w:u w:val="single"/>
            <w:lang w:val="en-US"/>
          </w:rPr>
          <w:t>NG</w:t>
        </w:r>
        <w:r w:rsidR="009C1514" w:rsidRPr="009C1514">
          <w:rPr>
            <w:rFonts w:ascii="Times New Roman" w:hAnsi="Times New Roman" w:cs="Times New Roman"/>
            <w:color w:val="0000FF"/>
            <w:sz w:val="28"/>
            <w:szCs w:val="28"/>
            <w:highlight w:val="white"/>
            <w:u w:val="single"/>
          </w:rPr>
          <w:t>0</w:t>
        </w:r>
        <w:r w:rsidR="009C1514">
          <w:rPr>
            <w:rFonts w:ascii="Times New Roman" w:hAnsi="Times New Roman" w:cs="Times New Roman"/>
            <w:color w:val="0000FF"/>
            <w:sz w:val="28"/>
            <w:szCs w:val="28"/>
            <w:highlight w:val="white"/>
            <w:u w:val="single"/>
            <w:lang w:val="en-US"/>
          </w:rPr>
          <w:t>TxfOhhx</w:t>
        </w:r>
        <w:r w:rsidR="009C1514" w:rsidRPr="009C1514">
          <w:rPr>
            <w:rFonts w:ascii="Times New Roman" w:hAnsi="Times New Roman" w:cs="Times New Roman"/>
            <w:color w:val="0000FF"/>
            <w:sz w:val="28"/>
            <w:szCs w:val="28"/>
            <w:highlight w:val="white"/>
            <w:u w:val="single"/>
          </w:rPr>
          <w:t>4</w:t>
        </w:r>
        <w:r w:rsidR="009C1514">
          <w:rPr>
            <w:rFonts w:ascii="Times New Roman" w:hAnsi="Times New Roman" w:cs="Times New Roman"/>
            <w:color w:val="0000FF"/>
            <w:sz w:val="28"/>
            <w:szCs w:val="28"/>
            <w:highlight w:val="white"/>
            <w:u w:val="single"/>
            <w:lang w:val="en-US"/>
          </w:rPr>
          <w:t>oBDz</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GY</w:t>
        </w:r>
        <w:r w:rsidR="009C1514" w:rsidRPr="009C1514">
          <w:rPr>
            <w:rFonts w:ascii="Times New Roman" w:hAnsi="Times New Roman" w:cs="Times New Roman"/>
            <w:color w:val="0000FF"/>
            <w:sz w:val="28"/>
            <w:szCs w:val="28"/>
            <w:highlight w:val="white"/>
            <w:u w:val="single"/>
          </w:rPr>
          <w:t>8</w:t>
        </w:r>
        <w:r w:rsidR="009C1514">
          <w:rPr>
            <w:rFonts w:ascii="Times New Roman" w:hAnsi="Times New Roman" w:cs="Times New Roman"/>
            <w:color w:val="0000FF"/>
            <w:sz w:val="28"/>
            <w:szCs w:val="28"/>
            <w:highlight w:val="white"/>
            <w:u w:val="single"/>
            <w:lang w:val="en-US"/>
          </w:rPr>
          <w:t>UWyAe</w:t>
        </w:r>
        <w:r w:rsidR="009C1514" w:rsidRPr="009C1514">
          <w:rPr>
            <w:rFonts w:ascii="Times New Roman" w:hAnsi="Times New Roman" w:cs="Times New Roman"/>
            <w:color w:val="0000FF"/>
            <w:sz w:val="28"/>
            <w:szCs w:val="28"/>
            <w:highlight w:val="white"/>
            <w:u w:val="single"/>
          </w:rPr>
          <w:t>2</w:t>
        </w:r>
        <w:r w:rsidR="009C1514">
          <w:rPr>
            <w:rFonts w:ascii="Times New Roman" w:hAnsi="Times New Roman" w:cs="Times New Roman"/>
            <w:color w:val="0000FF"/>
            <w:sz w:val="28"/>
            <w:szCs w:val="28"/>
            <w:highlight w:val="white"/>
            <w:u w:val="single"/>
            <w:lang w:val="en-US"/>
          </w:rPr>
          <w:t>xkz</w:t>
        </w:r>
      </w:hyperlink>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Виктора Солкина по культуре Древнего Египта:</w:t>
      </w:r>
    </w:p>
    <w:p w:rsidR="009C1514" w:rsidRPr="009C1514" w:rsidRDefault="007864C1" w:rsidP="009C1514">
      <w:pPr>
        <w:autoSpaceDE w:val="0"/>
        <w:autoSpaceDN w:val="0"/>
        <w:adjustRightInd w:val="0"/>
        <w:spacing w:before="100" w:after="100" w:line="240" w:lineRule="auto"/>
        <w:rPr>
          <w:rFonts w:ascii="Calibri" w:hAnsi="Calibri" w:cs="Calibri"/>
        </w:rPr>
      </w:pPr>
      <w:hyperlink r:id="rId11" w:history="1">
        <w:r w:rsidR="009C1514">
          <w:rPr>
            <w:rFonts w:ascii="Times New Roman" w:hAnsi="Times New Roman" w:cs="Times New Roman"/>
            <w:color w:val="0000FF"/>
            <w:sz w:val="28"/>
            <w:szCs w:val="28"/>
            <w:highlight w:val="white"/>
            <w:u w:val="single"/>
            <w:lang w:val="en-US"/>
          </w:rPr>
          <w:t>https</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yandex</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ru</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search</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text</w:t>
        </w:r>
        <w:r w:rsidR="009C1514" w:rsidRPr="009C1514">
          <w:rPr>
            <w:rFonts w:ascii="Times New Roman" w:hAnsi="Times New Roman" w:cs="Times New Roman"/>
            <w:color w:val="0000FF"/>
            <w:sz w:val="28"/>
            <w:szCs w:val="28"/>
            <w:highlight w:val="white"/>
            <w:u w:val="single"/>
          </w:rPr>
          <w:t>=лекции+виктора+солкина+по+древнему+египту</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lr</w:t>
        </w:r>
        <w:r w:rsidR="009C1514" w:rsidRPr="009C1514">
          <w:rPr>
            <w:rFonts w:ascii="Times New Roman" w:hAnsi="Times New Roman" w:cs="Times New Roman"/>
            <w:color w:val="0000FF"/>
            <w:sz w:val="28"/>
            <w:szCs w:val="28"/>
            <w:highlight w:val="white"/>
            <w:u w:val="single"/>
          </w:rPr>
          <w:t>=24</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clid</w:t>
        </w:r>
        <w:r w:rsidR="009C1514" w:rsidRPr="009C1514">
          <w:rPr>
            <w:rFonts w:ascii="Times New Roman" w:hAnsi="Times New Roman" w:cs="Times New Roman"/>
            <w:color w:val="0000FF"/>
            <w:sz w:val="28"/>
            <w:szCs w:val="28"/>
            <w:highlight w:val="white"/>
            <w:u w:val="single"/>
          </w:rPr>
          <w:t>=1882628</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src</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suggest</w:t>
        </w:r>
        <w:r w:rsidR="009C1514" w:rsidRPr="009C1514">
          <w:rPr>
            <w:rFonts w:ascii="Times New Roman" w:hAnsi="Times New Roman" w:cs="Times New Roman"/>
            <w:color w:val="0000FF"/>
            <w:sz w:val="28"/>
            <w:szCs w:val="28"/>
            <w:highlight w:val="white"/>
            <w:u w:val="single"/>
          </w:rPr>
          <w:t>_</w:t>
        </w:r>
        <w:r w:rsidR="009C1514">
          <w:rPr>
            <w:rFonts w:ascii="Times New Roman" w:hAnsi="Times New Roman" w:cs="Times New Roman"/>
            <w:color w:val="0000FF"/>
            <w:sz w:val="28"/>
            <w:szCs w:val="28"/>
            <w:highlight w:val="white"/>
            <w:u w:val="single"/>
            <w:lang w:val="en-US"/>
          </w:rPr>
          <w:t>B</w:t>
        </w:r>
      </w:hyperlink>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Юрия Лотмана о русской культуре:</w:t>
      </w:r>
    </w:p>
    <w:p w:rsidR="009C1514" w:rsidRPr="009C1514" w:rsidRDefault="007864C1" w:rsidP="009C1514">
      <w:pPr>
        <w:autoSpaceDE w:val="0"/>
        <w:autoSpaceDN w:val="0"/>
        <w:adjustRightInd w:val="0"/>
        <w:spacing w:before="100" w:after="100" w:line="240" w:lineRule="auto"/>
        <w:rPr>
          <w:rFonts w:ascii="Calibri" w:hAnsi="Calibri" w:cs="Calibri"/>
        </w:rPr>
      </w:pPr>
      <w:hyperlink r:id="rId12" w:history="1">
        <w:r w:rsidR="009C1514">
          <w:rPr>
            <w:rFonts w:ascii="Times New Roman" w:hAnsi="Times New Roman" w:cs="Times New Roman"/>
            <w:color w:val="0000FF"/>
            <w:sz w:val="28"/>
            <w:szCs w:val="28"/>
            <w:highlight w:val="white"/>
            <w:u w:val="single"/>
            <w:lang w:val="en-US"/>
          </w:rPr>
          <w:t>https</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yandex</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ru</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search</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text</w:t>
        </w:r>
        <w:r w:rsidR="009C1514" w:rsidRPr="009C1514">
          <w:rPr>
            <w:rFonts w:ascii="Times New Roman" w:hAnsi="Times New Roman" w:cs="Times New Roman"/>
            <w:color w:val="0000FF"/>
            <w:sz w:val="28"/>
            <w:szCs w:val="28"/>
            <w:highlight w:val="white"/>
            <w:u w:val="single"/>
          </w:rPr>
          <w:t>=лекции+юрия+лотмана+на+канале+культура</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lr</w:t>
        </w:r>
        <w:r w:rsidR="009C1514" w:rsidRPr="009C1514">
          <w:rPr>
            <w:rFonts w:ascii="Times New Roman" w:hAnsi="Times New Roman" w:cs="Times New Roman"/>
            <w:color w:val="0000FF"/>
            <w:sz w:val="28"/>
            <w:szCs w:val="28"/>
            <w:highlight w:val="white"/>
            <w:u w:val="single"/>
          </w:rPr>
          <w:t>=24</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clid</w:t>
        </w:r>
        <w:r w:rsidR="009C1514" w:rsidRPr="009C1514">
          <w:rPr>
            <w:rFonts w:ascii="Times New Roman" w:hAnsi="Times New Roman" w:cs="Times New Roman"/>
            <w:color w:val="0000FF"/>
            <w:sz w:val="28"/>
            <w:szCs w:val="28"/>
            <w:highlight w:val="white"/>
            <w:u w:val="single"/>
          </w:rPr>
          <w:t>=1882628</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src</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suggest</w:t>
        </w:r>
        <w:r w:rsidR="009C1514" w:rsidRPr="009C1514">
          <w:rPr>
            <w:rFonts w:ascii="Times New Roman" w:hAnsi="Times New Roman" w:cs="Times New Roman"/>
            <w:color w:val="0000FF"/>
            <w:sz w:val="28"/>
            <w:szCs w:val="28"/>
            <w:highlight w:val="white"/>
            <w:u w:val="single"/>
          </w:rPr>
          <w:t>_</w:t>
        </w:r>
        <w:r w:rsidR="009C1514">
          <w:rPr>
            <w:rFonts w:ascii="Times New Roman" w:hAnsi="Times New Roman" w:cs="Times New Roman"/>
            <w:color w:val="0000FF"/>
            <w:sz w:val="28"/>
            <w:szCs w:val="28"/>
            <w:highlight w:val="white"/>
            <w:u w:val="single"/>
            <w:lang w:val="en-US"/>
          </w:rPr>
          <w:t>T</w:t>
        </w:r>
      </w:hyperlink>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Александра Панченко о русской культуре:</w:t>
      </w:r>
    </w:p>
    <w:p w:rsidR="009C1514" w:rsidRPr="009C1514" w:rsidRDefault="007864C1" w:rsidP="009C1514">
      <w:pPr>
        <w:autoSpaceDE w:val="0"/>
        <w:autoSpaceDN w:val="0"/>
        <w:adjustRightInd w:val="0"/>
        <w:spacing w:before="100" w:after="100" w:line="240" w:lineRule="auto"/>
        <w:rPr>
          <w:rFonts w:ascii="Calibri" w:hAnsi="Calibri" w:cs="Calibri"/>
        </w:rPr>
      </w:pPr>
      <w:hyperlink r:id="rId13" w:history="1">
        <w:r w:rsidR="009C1514">
          <w:rPr>
            <w:rFonts w:ascii="Times New Roman" w:hAnsi="Times New Roman" w:cs="Times New Roman"/>
            <w:color w:val="0000FF"/>
            <w:sz w:val="28"/>
            <w:szCs w:val="28"/>
            <w:highlight w:val="white"/>
            <w:u w:val="single"/>
            <w:lang w:val="en-US"/>
          </w:rPr>
          <w:t>https</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yandex</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ru</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search</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text</w:t>
        </w:r>
        <w:r w:rsidR="009C1514" w:rsidRPr="009C1514">
          <w:rPr>
            <w:rFonts w:ascii="Times New Roman" w:hAnsi="Times New Roman" w:cs="Times New Roman"/>
            <w:color w:val="0000FF"/>
            <w:sz w:val="28"/>
            <w:szCs w:val="28"/>
            <w:highlight w:val="white"/>
            <w:u w:val="single"/>
          </w:rPr>
          <w:t>=лекции+александра+панченко</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lr</w:t>
        </w:r>
        <w:r w:rsidR="009C1514" w:rsidRPr="009C1514">
          <w:rPr>
            <w:rFonts w:ascii="Times New Roman" w:hAnsi="Times New Roman" w:cs="Times New Roman"/>
            <w:color w:val="0000FF"/>
            <w:sz w:val="28"/>
            <w:szCs w:val="28"/>
            <w:highlight w:val="white"/>
            <w:u w:val="single"/>
          </w:rPr>
          <w:t>=24</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clid</w:t>
        </w:r>
        <w:r w:rsidR="009C1514" w:rsidRPr="009C1514">
          <w:rPr>
            <w:rFonts w:ascii="Times New Roman" w:hAnsi="Times New Roman" w:cs="Times New Roman"/>
            <w:color w:val="0000FF"/>
            <w:sz w:val="28"/>
            <w:szCs w:val="28"/>
            <w:highlight w:val="white"/>
            <w:u w:val="single"/>
          </w:rPr>
          <w:t>=1882628</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src</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suggest</w:t>
        </w:r>
        <w:r w:rsidR="009C1514" w:rsidRPr="009C1514">
          <w:rPr>
            <w:rFonts w:ascii="Times New Roman" w:hAnsi="Times New Roman" w:cs="Times New Roman"/>
            <w:color w:val="0000FF"/>
            <w:sz w:val="28"/>
            <w:szCs w:val="28"/>
            <w:highlight w:val="white"/>
            <w:u w:val="single"/>
          </w:rPr>
          <w:t>_</w:t>
        </w:r>
        <w:r w:rsidR="009C1514">
          <w:rPr>
            <w:rFonts w:ascii="Times New Roman" w:hAnsi="Times New Roman" w:cs="Times New Roman"/>
            <w:color w:val="0000FF"/>
            <w:sz w:val="28"/>
            <w:szCs w:val="28"/>
            <w:highlight w:val="white"/>
            <w:u w:val="single"/>
            <w:lang w:val="en-US"/>
          </w:rPr>
          <w:t>T</w:t>
        </w:r>
      </w:hyperlink>
    </w:p>
    <w:p w:rsidR="009C1514" w:rsidRPr="009C1514" w:rsidRDefault="009C1514" w:rsidP="009C1514">
      <w:pPr>
        <w:autoSpaceDE w:val="0"/>
        <w:autoSpaceDN w:val="0"/>
        <w:adjustRightInd w:val="0"/>
        <w:spacing w:before="100" w:after="0" w:line="240" w:lineRule="auto"/>
        <w:rPr>
          <w:rFonts w:ascii="Calibri" w:hAnsi="Calibri" w:cs="Calibri"/>
        </w:rPr>
      </w:pPr>
    </w:p>
    <w:p w:rsidR="009C1514" w:rsidRPr="009C1514" w:rsidRDefault="009C1514" w:rsidP="009C1514">
      <w:pPr>
        <w:autoSpaceDE w:val="0"/>
        <w:autoSpaceDN w:val="0"/>
        <w:adjustRightInd w:val="0"/>
        <w:spacing w:after="0" w:line="240" w:lineRule="auto"/>
        <w:rPr>
          <w:rFonts w:ascii="Calibri" w:hAnsi="Calibri" w:cs="Calibri"/>
        </w:rPr>
      </w:pPr>
    </w:p>
    <w:p w:rsidR="009C1514" w:rsidRPr="009C1514" w:rsidRDefault="009C1514" w:rsidP="009C1514">
      <w:pPr>
        <w:tabs>
          <w:tab w:val="left" w:pos="567"/>
          <w:tab w:val="left" w:pos="709"/>
        </w:tabs>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before="100" w:after="0" w:line="240" w:lineRule="auto"/>
        <w:rPr>
          <w:rFonts w:ascii="Calibri" w:hAnsi="Calibri" w:cs="Calibri"/>
        </w:rPr>
      </w:pPr>
    </w:p>
    <w:p w:rsidR="00CC246E" w:rsidRDefault="00CC246E" w:rsidP="00CC246E">
      <w:pPr>
        <w:ind w:firstLine="709"/>
        <w:jc w:val="center"/>
        <w:outlineLvl w:val="0"/>
        <w:rPr>
          <w:b/>
          <w:caps/>
          <w:sz w:val="28"/>
          <w:szCs w:val="28"/>
        </w:rPr>
      </w:pPr>
    </w:p>
    <w:p w:rsidR="00CC246E" w:rsidRDefault="00CC246E" w:rsidP="00CC246E">
      <w:pPr>
        <w:ind w:firstLine="709"/>
        <w:jc w:val="center"/>
        <w:outlineLvl w:val="0"/>
        <w:rPr>
          <w:b/>
          <w:caps/>
          <w:sz w:val="28"/>
          <w:szCs w:val="28"/>
        </w:rPr>
      </w:pPr>
    </w:p>
    <w:p w:rsidR="00CC246E" w:rsidRDefault="00CC246E" w:rsidP="00CC246E">
      <w:pPr>
        <w:ind w:firstLine="709"/>
        <w:jc w:val="center"/>
        <w:outlineLvl w:val="0"/>
        <w:rPr>
          <w:b/>
          <w:caps/>
          <w:sz w:val="28"/>
          <w:szCs w:val="28"/>
        </w:rPr>
      </w:pPr>
    </w:p>
    <w:p w:rsidR="00CC246E" w:rsidRDefault="00CC246E" w:rsidP="00CC246E">
      <w:pPr>
        <w:ind w:firstLine="709"/>
        <w:jc w:val="center"/>
        <w:outlineLvl w:val="0"/>
        <w:rPr>
          <w:b/>
          <w:caps/>
          <w:sz w:val="28"/>
          <w:szCs w:val="28"/>
        </w:rPr>
      </w:pPr>
    </w:p>
    <w:p w:rsidR="00CC246E" w:rsidRDefault="00CC246E" w:rsidP="00CC246E">
      <w:pPr>
        <w:ind w:firstLine="709"/>
        <w:jc w:val="center"/>
        <w:outlineLvl w:val="0"/>
        <w:rPr>
          <w:b/>
          <w:caps/>
          <w:sz w:val="28"/>
          <w:szCs w:val="28"/>
        </w:rPr>
      </w:pPr>
    </w:p>
    <w:p w:rsidR="00CC246E" w:rsidRPr="0007134A" w:rsidRDefault="00CC246E" w:rsidP="00CC246E">
      <w:pPr>
        <w:ind w:firstLine="709"/>
        <w:jc w:val="center"/>
        <w:outlineLvl w:val="0"/>
        <w:rPr>
          <w:rFonts w:ascii="Times New Roman" w:hAnsi="Times New Roman" w:cs="Times New Roman"/>
          <w:b/>
          <w:sz w:val="28"/>
          <w:szCs w:val="28"/>
        </w:rPr>
      </w:pPr>
      <w:r w:rsidRPr="0007134A">
        <w:rPr>
          <w:rFonts w:ascii="Times New Roman" w:hAnsi="Times New Roman" w:cs="Times New Roman"/>
          <w:b/>
          <w:caps/>
          <w:sz w:val="28"/>
          <w:szCs w:val="28"/>
        </w:rPr>
        <w:lastRenderedPageBreak/>
        <w:t>Лист переутверждения рабочей программы</w:t>
      </w:r>
    </w:p>
    <w:p w:rsidR="00CC246E" w:rsidRPr="0007134A" w:rsidRDefault="00CC246E" w:rsidP="00CC246E">
      <w:pPr>
        <w:ind w:firstLine="709"/>
        <w:jc w:val="center"/>
        <w:rPr>
          <w:rFonts w:ascii="Times New Roman" w:hAnsi="Times New Roman" w:cs="Times New Roman"/>
          <w:b/>
          <w:sz w:val="28"/>
          <w:szCs w:val="28"/>
        </w:rPr>
      </w:pPr>
      <w:r w:rsidRPr="0007134A">
        <w:rPr>
          <w:rFonts w:ascii="Times New Roman" w:hAnsi="Times New Roman" w:cs="Times New Roman"/>
          <w:b/>
          <w:sz w:val="28"/>
          <w:szCs w:val="28"/>
        </w:rPr>
        <w:t>дисциплины (профессионального модуля)</w:t>
      </w:r>
    </w:p>
    <w:p w:rsidR="00CC246E" w:rsidRPr="0007134A" w:rsidRDefault="00CC246E" w:rsidP="00CC246E">
      <w:pPr>
        <w:ind w:firstLine="709"/>
        <w:jc w:val="both"/>
        <w:rPr>
          <w:rFonts w:ascii="Times New Roman" w:hAnsi="Times New Roman" w:cs="Times New Roman"/>
          <w:sz w:val="20"/>
          <w:szCs w:val="20"/>
        </w:rPr>
      </w:pPr>
    </w:p>
    <w:p w:rsidR="00CC246E" w:rsidRPr="0007134A" w:rsidRDefault="00CC246E" w:rsidP="00CC246E">
      <w:pPr>
        <w:ind w:firstLine="709"/>
        <w:jc w:val="both"/>
        <w:rPr>
          <w:rFonts w:ascii="Times New Roman" w:hAnsi="Times New Roman" w:cs="Times New Roman"/>
          <w:sz w:val="28"/>
          <w:szCs w:val="28"/>
        </w:rPr>
      </w:pPr>
      <w:r w:rsidRPr="0007134A">
        <w:rPr>
          <w:rFonts w:ascii="Times New Roman" w:hAnsi="Times New Roman" w:cs="Times New Roman"/>
          <w:sz w:val="28"/>
          <w:szCs w:val="28"/>
        </w:rPr>
        <w:t xml:space="preserve">Рабочая программа: </w:t>
      </w:r>
      <w:r w:rsidRPr="0007134A">
        <w:rPr>
          <w:rFonts w:ascii="Times New Roman" w:hAnsi="Times New Roman" w:cs="Times New Roman"/>
          <w:b/>
          <w:bCs/>
          <w:sz w:val="28"/>
          <w:szCs w:val="28"/>
        </w:rPr>
        <w:t>ПОО 01. «История мировой культуры»</w:t>
      </w:r>
    </w:p>
    <w:p w:rsidR="00CC246E" w:rsidRPr="0007134A" w:rsidRDefault="00CC246E" w:rsidP="00CC246E">
      <w:pPr>
        <w:tabs>
          <w:tab w:val="left" w:leader="underscore" w:pos="2067"/>
          <w:tab w:val="left" w:leader="underscore" w:pos="2783"/>
        </w:tabs>
        <w:jc w:val="both"/>
        <w:rPr>
          <w:rFonts w:ascii="Times New Roman" w:hAnsi="Times New Roman" w:cs="Times New Roman"/>
          <w:sz w:val="28"/>
          <w:szCs w:val="28"/>
        </w:rPr>
      </w:pPr>
      <w:r w:rsidRPr="0007134A">
        <w:rPr>
          <w:rFonts w:ascii="Times New Roman" w:hAnsi="Times New Roman" w:cs="Times New Roman"/>
          <w:sz w:val="28"/>
          <w:szCs w:val="28"/>
        </w:rPr>
        <w:t xml:space="preserve">одобрена на 2025_/2026  учебный год на заседании предметно-цикловой </w:t>
      </w:r>
    </w:p>
    <w:p w:rsidR="00CC246E" w:rsidRPr="0007134A" w:rsidRDefault="00CC246E" w:rsidP="00CC246E">
      <w:pPr>
        <w:tabs>
          <w:tab w:val="left" w:leader="underscore" w:pos="9210"/>
        </w:tabs>
        <w:jc w:val="both"/>
        <w:rPr>
          <w:rFonts w:ascii="Times New Roman" w:hAnsi="Times New Roman" w:cs="Times New Roman"/>
          <w:sz w:val="28"/>
          <w:szCs w:val="28"/>
        </w:rPr>
      </w:pPr>
      <w:r w:rsidRPr="0007134A">
        <w:rPr>
          <w:rFonts w:ascii="Times New Roman" w:hAnsi="Times New Roman" w:cs="Times New Roman"/>
          <w:sz w:val="28"/>
          <w:szCs w:val="28"/>
        </w:rPr>
        <w:t>комиссии художественных дисциплин</w:t>
      </w:r>
    </w:p>
    <w:p w:rsidR="00CC246E" w:rsidRPr="0007134A" w:rsidRDefault="00CC246E" w:rsidP="00CC246E">
      <w:pPr>
        <w:tabs>
          <w:tab w:val="left" w:leader="underscore" w:pos="2067"/>
          <w:tab w:val="left" w:leader="underscore" w:pos="2783"/>
          <w:tab w:val="left" w:leader="underscore" w:pos="5117"/>
        </w:tabs>
        <w:spacing w:after="328"/>
        <w:jc w:val="both"/>
        <w:rPr>
          <w:rFonts w:ascii="Times New Roman" w:hAnsi="Times New Roman" w:cs="Times New Roman"/>
          <w:sz w:val="28"/>
          <w:szCs w:val="28"/>
        </w:rPr>
      </w:pPr>
      <w:r w:rsidRPr="0007134A">
        <w:rPr>
          <w:rFonts w:ascii="Times New Roman" w:hAnsi="Times New Roman" w:cs="Times New Roman"/>
          <w:sz w:val="28"/>
          <w:szCs w:val="28"/>
        </w:rPr>
        <w:t>от15.05.2025 г., протокол №9</w:t>
      </w:r>
    </w:p>
    <w:p w:rsidR="0007134A" w:rsidRPr="0007134A" w:rsidRDefault="0007134A" w:rsidP="0007134A">
      <w:pPr>
        <w:ind w:firstLine="709"/>
        <w:jc w:val="both"/>
        <w:rPr>
          <w:rFonts w:ascii="Times New Roman" w:hAnsi="Times New Roman" w:cs="Times New Roman"/>
          <w:sz w:val="28"/>
          <w:szCs w:val="28"/>
        </w:rPr>
      </w:pPr>
      <w:r w:rsidRPr="0007134A">
        <w:rPr>
          <w:rFonts w:ascii="Times New Roman" w:hAnsi="Times New Roman" w:cs="Times New Roman"/>
          <w:sz w:val="28"/>
          <w:szCs w:val="28"/>
        </w:rPr>
        <w:t xml:space="preserve">Рабочая программа: </w:t>
      </w:r>
      <w:r w:rsidRPr="0007134A">
        <w:rPr>
          <w:rFonts w:ascii="Times New Roman" w:hAnsi="Times New Roman" w:cs="Times New Roman"/>
          <w:b/>
          <w:bCs/>
          <w:sz w:val="28"/>
          <w:szCs w:val="28"/>
        </w:rPr>
        <w:t>ДУП 01. «История мировой культуры»</w:t>
      </w:r>
    </w:p>
    <w:p w:rsidR="0007134A" w:rsidRPr="0007134A" w:rsidRDefault="0007134A" w:rsidP="0007134A">
      <w:pPr>
        <w:tabs>
          <w:tab w:val="left" w:leader="underscore" w:pos="2067"/>
          <w:tab w:val="left" w:leader="underscore" w:pos="2783"/>
        </w:tabs>
        <w:rPr>
          <w:rFonts w:ascii="Times New Roman" w:hAnsi="Times New Roman" w:cs="Times New Roman"/>
          <w:sz w:val="28"/>
          <w:szCs w:val="28"/>
        </w:rPr>
      </w:pPr>
      <w:r w:rsidRPr="0007134A">
        <w:rPr>
          <w:rFonts w:ascii="Times New Roman" w:hAnsi="Times New Roman" w:cs="Times New Roman"/>
          <w:sz w:val="28"/>
          <w:szCs w:val="28"/>
        </w:rPr>
        <w:t xml:space="preserve">одобрена на 2026_/2027 учебный год на заседании предметно-цикловой </w:t>
      </w:r>
    </w:p>
    <w:p w:rsidR="0007134A" w:rsidRPr="0007134A" w:rsidRDefault="0007134A" w:rsidP="0007134A">
      <w:pPr>
        <w:tabs>
          <w:tab w:val="left" w:leader="underscore" w:pos="9210"/>
        </w:tabs>
        <w:rPr>
          <w:rFonts w:ascii="Times New Roman" w:hAnsi="Times New Roman" w:cs="Times New Roman"/>
          <w:sz w:val="28"/>
          <w:szCs w:val="28"/>
        </w:rPr>
      </w:pPr>
      <w:r w:rsidRPr="0007134A">
        <w:rPr>
          <w:rFonts w:ascii="Times New Roman" w:hAnsi="Times New Roman" w:cs="Times New Roman"/>
          <w:sz w:val="28"/>
          <w:szCs w:val="28"/>
        </w:rPr>
        <w:t>комиссии художественных дисциплин от 08.05.2026 г., протокол № 10</w:t>
      </w:r>
    </w:p>
    <w:p w:rsidR="0007134A" w:rsidRPr="0007134A" w:rsidRDefault="0007134A" w:rsidP="0007134A">
      <w:pPr>
        <w:spacing w:line="360" w:lineRule="auto"/>
        <w:jc w:val="both"/>
        <w:rPr>
          <w:rFonts w:ascii="Times New Roman" w:eastAsia="Calibri" w:hAnsi="Times New Roman" w:cs="Times New Roman"/>
          <w:sz w:val="28"/>
          <w:szCs w:val="28"/>
        </w:rPr>
      </w:pPr>
    </w:p>
    <w:p w:rsidR="00CC246E" w:rsidRDefault="00CC246E" w:rsidP="00CC246E">
      <w:pPr>
        <w:jc w:val="both"/>
        <w:rPr>
          <w:color w:val="000000"/>
          <w:sz w:val="28"/>
          <w:szCs w:val="28"/>
        </w:rPr>
      </w:pPr>
    </w:p>
    <w:p w:rsidR="002B69D1" w:rsidRDefault="002B69D1"/>
    <w:sectPr w:rsidR="002B69D1" w:rsidSect="00787451">
      <w:footerReference w:type="default" r:id="rId14"/>
      <w:pgSz w:w="12240" w:h="15840"/>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1B9F" w:rsidRDefault="001A1B9F" w:rsidP="00416F05">
      <w:pPr>
        <w:spacing w:after="0" w:line="240" w:lineRule="auto"/>
      </w:pPr>
      <w:r>
        <w:separator/>
      </w:r>
    </w:p>
  </w:endnote>
  <w:endnote w:type="continuationSeparator" w:id="1">
    <w:p w:rsidR="001A1B9F" w:rsidRDefault="001A1B9F" w:rsidP="00416F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42607"/>
    </w:sdtPr>
    <w:sdtContent>
      <w:p w:rsidR="00787451" w:rsidRDefault="007864C1">
        <w:pPr>
          <w:pStyle w:val="a5"/>
          <w:jc w:val="center"/>
        </w:pPr>
        <w:fldSimple w:instr=" PAGE   \* MERGEFORMAT ">
          <w:r w:rsidR="0007134A">
            <w:rPr>
              <w:noProof/>
            </w:rPr>
            <w:t>39</w:t>
          </w:r>
        </w:fldSimple>
      </w:p>
    </w:sdtContent>
  </w:sdt>
  <w:p w:rsidR="00787451" w:rsidRDefault="0078745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1B9F" w:rsidRDefault="001A1B9F" w:rsidP="00416F05">
      <w:pPr>
        <w:spacing w:after="0" w:line="240" w:lineRule="auto"/>
      </w:pPr>
      <w:r>
        <w:separator/>
      </w:r>
    </w:p>
  </w:footnote>
  <w:footnote w:type="continuationSeparator" w:id="1">
    <w:p w:rsidR="001A1B9F" w:rsidRDefault="001A1B9F" w:rsidP="00416F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23E19A6"/>
    <w:lvl w:ilvl="0">
      <w:numFmt w:val="bullet"/>
      <w:lvlText w:val="*"/>
      <w:lvlJc w:val="left"/>
    </w:lvl>
  </w:abstractNum>
  <w:abstractNum w:abstractNumId="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9C1514"/>
    <w:rsid w:val="0007134A"/>
    <w:rsid w:val="00090ADF"/>
    <w:rsid w:val="00095BDC"/>
    <w:rsid w:val="00166CEB"/>
    <w:rsid w:val="00172A23"/>
    <w:rsid w:val="001A1B9F"/>
    <w:rsid w:val="002861F5"/>
    <w:rsid w:val="002B69D1"/>
    <w:rsid w:val="002E732E"/>
    <w:rsid w:val="00416F05"/>
    <w:rsid w:val="004922FD"/>
    <w:rsid w:val="004A57BB"/>
    <w:rsid w:val="004D2748"/>
    <w:rsid w:val="00534C9A"/>
    <w:rsid w:val="005E7F8C"/>
    <w:rsid w:val="006541B9"/>
    <w:rsid w:val="006F6346"/>
    <w:rsid w:val="007453AC"/>
    <w:rsid w:val="007864C1"/>
    <w:rsid w:val="00787451"/>
    <w:rsid w:val="007D63A0"/>
    <w:rsid w:val="007E73D6"/>
    <w:rsid w:val="008F5D9A"/>
    <w:rsid w:val="00946F9A"/>
    <w:rsid w:val="009C1514"/>
    <w:rsid w:val="00AD28E3"/>
    <w:rsid w:val="00B52ED9"/>
    <w:rsid w:val="00B97CD2"/>
    <w:rsid w:val="00BE249E"/>
    <w:rsid w:val="00C22A0A"/>
    <w:rsid w:val="00CC246E"/>
    <w:rsid w:val="00D541DE"/>
    <w:rsid w:val="00D953CE"/>
    <w:rsid w:val="00E73F93"/>
    <w:rsid w:val="00E93637"/>
    <w:rsid w:val="00EC73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3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16F0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16F05"/>
  </w:style>
  <w:style w:type="paragraph" w:styleId="a5">
    <w:name w:val="footer"/>
    <w:basedOn w:val="a"/>
    <w:link w:val="a6"/>
    <w:uiPriority w:val="99"/>
    <w:unhideWhenUsed/>
    <w:rsid w:val="00416F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16F05"/>
  </w:style>
  <w:style w:type="paragraph" w:styleId="a7">
    <w:name w:val="Balloon Text"/>
    <w:basedOn w:val="a"/>
    <w:link w:val="a8"/>
    <w:uiPriority w:val="99"/>
    <w:semiHidden/>
    <w:unhideWhenUsed/>
    <w:rsid w:val="006F634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6346"/>
    <w:rPr>
      <w:rFonts w:ascii="Tahoma" w:hAnsi="Tahoma" w:cs="Tahoma"/>
      <w:sz w:val="16"/>
      <w:szCs w:val="16"/>
    </w:rPr>
  </w:style>
  <w:style w:type="character" w:styleId="a9">
    <w:name w:val="Hyperlink"/>
    <w:basedOn w:val="a0"/>
    <w:uiPriority w:val="99"/>
    <w:semiHidden/>
    <w:unhideWhenUsed/>
    <w:rsid w:val="00C22A0A"/>
    <w:rPr>
      <w:color w:val="0000FF"/>
      <w:u w:val="single"/>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C22A0A"/>
    <w:rPr>
      <w:rFonts w:ascii="Calibri" w:eastAsia="Calibri" w:hAnsi="Calibri"/>
      <w:lang w:eastAsia="en-US"/>
    </w:rPr>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C22A0A"/>
    <w:pPr>
      <w:ind w:left="720"/>
      <w:contextualSpacing/>
    </w:pPr>
    <w:rPr>
      <w:rFonts w:ascii="Calibri" w:eastAsia="Calibri" w:hAnsi="Calibri"/>
      <w:lang w:eastAsia="en-US"/>
    </w:rPr>
  </w:style>
  <w:style w:type="paragraph" w:styleId="ac">
    <w:name w:val="List"/>
    <w:basedOn w:val="a"/>
    <w:rsid w:val="00787451"/>
    <w:pPr>
      <w:spacing w:after="0" w:line="240" w:lineRule="auto"/>
      <w:ind w:left="283" w:hanging="283"/>
    </w:pPr>
    <w:rPr>
      <w:rFonts w:ascii="Times New Roman" w:eastAsia="Times New Roman" w:hAnsi="Times New Roman" w:cs="Times New Roman"/>
      <w:sz w:val="24"/>
      <w:szCs w:val="24"/>
    </w:rPr>
  </w:style>
  <w:style w:type="paragraph" w:customStyle="1" w:styleId="1">
    <w:name w:val="Основной текст с отступом.текст.Основной текст 1"/>
    <w:basedOn w:val="a"/>
    <w:rsid w:val="00787451"/>
    <w:pPr>
      <w:spacing w:after="120" w:line="240" w:lineRule="auto"/>
      <w:ind w:left="283"/>
    </w:pPr>
    <w:rPr>
      <w:rFonts w:ascii="Times New Roman" w:eastAsia="Times New Roman" w:hAnsi="Times New Roman" w:cs="Times New Roman"/>
      <w:sz w:val="24"/>
      <w:szCs w:val="24"/>
    </w:rPr>
  </w:style>
  <w:style w:type="paragraph" w:customStyle="1" w:styleId="ad">
    <w:name w:val="Прижатый влево"/>
    <w:basedOn w:val="a"/>
    <w:next w:val="a"/>
    <w:uiPriority w:val="99"/>
    <w:rsid w:val="00787451"/>
    <w:pPr>
      <w:widowControl w:val="0"/>
      <w:autoSpaceDE w:val="0"/>
      <w:autoSpaceDN w:val="0"/>
      <w:adjustRightInd w:val="0"/>
      <w:spacing w:after="0" w:line="240" w:lineRule="auto"/>
    </w:pPr>
    <w:rPr>
      <w:rFonts w:ascii="Times New Roman CYR" w:hAnsi="Times New Roman CYR" w:cs="Times New Roman CYR"/>
      <w:sz w:val="24"/>
      <w:szCs w:val="24"/>
    </w:rPr>
  </w:style>
  <w:style w:type="table" w:styleId="ae">
    <w:name w:val="Table Grid"/>
    <w:basedOn w:val="a1"/>
    <w:rsid w:val="00B97CD2"/>
    <w:pPr>
      <w:spacing w:after="0" w:line="240" w:lineRule="auto"/>
    </w:pPr>
    <w:rPr>
      <w:rFonts w:ascii="Calibri" w:eastAsia="Calibri"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53414201">
      <w:bodyDiv w:val="1"/>
      <w:marLeft w:val="0"/>
      <w:marRight w:val="0"/>
      <w:marTop w:val="0"/>
      <w:marBottom w:val="0"/>
      <w:divBdr>
        <w:top w:val="none" w:sz="0" w:space="0" w:color="auto"/>
        <w:left w:val="none" w:sz="0" w:space="0" w:color="auto"/>
        <w:bottom w:val="none" w:sz="0" w:space="0" w:color="auto"/>
        <w:right w:val="none" w:sz="0" w:space="0" w:color="auto"/>
      </w:divBdr>
    </w:div>
    <w:div w:id="211512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yandex.ru/search/?text=&#1083;&#1077;&#1082;&#1094;&#1080;&#1080;+&#1072;&#1083;&#1077;&#1082;&#1089;&#1072;&#1085;&#1076;&#1088;&#1072;+&#1087;&#1072;&#1085;&#1095;&#1077;&#1085;&#1082;&#1086;&amp;lr=24&amp;clid=1882628&amp;src=suggest_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yandex.ru/search/?text=&#1083;&#1077;&#1082;&#1094;&#1080;&#1080;+&#1102;&#1088;&#1080;&#1103;+&#1083;&#1086;&#1090;&#1084;&#1072;&#1085;&#1072;+&#1085;&#1072;+&#1082;&#1072;&#1085;&#1072;&#1083;&#1077;+&#1082;&#1091;&#1083;&#1100;&#1090;&#1091;&#1088;&#1072;&amp;lr=24&amp;clid=1882628&amp;src=suggest_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andex.ru/search/?text=&#1083;&#1077;&#1082;&#1094;&#1080;&#1080;+&#1074;&#1080;&#1082;&#1090;&#1086;&#1088;&#1072;+&#1089;&#1086;&#1083;&#1082;&#1080;&#1085;&#1072;+&#1087;&#1086;+&#1076;&#1088;&#1077;&#1074;&#1085;&#1077;&#1084;&#1091;+&#1077;&#1075;&#1080;&#1087;&#1090;&#1091;&amp;lr=24&amp;clid=1882628&amp;src=suggest_B"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youtube.com/playlist?list=PLUIs7NG0TxfOhhx4oBDz-GY8UWyAe2xkz" TargetMode="External"/><Relationship Id="rId4" Type="http://schemas.openxmlformats.org/officeDocument/2006/relationships/webSettings" Target="webSettings.xml"/><Relationship Id="rId9" Type="http://schemas.openxmlformats.org/officeDocument/2006/relationships/hyperlink" Target="https://noki53.ru/about/education/informatsiya-o-metodicheskikh-i-inykh-dokumentakh/programma-vospitaniy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39</Pages>
  <Words>11126</Words>
  <Characters>63423</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Худ отделение</cp:lastModifiedBy>
  <cp:revision>14</cp:revision>
  <dcterms:created xsi:type="dcterms:W3CDTF">2023-10-19T07:30:00Z</dcterms:created>
  <dcterms:modified xsi:type="dcterms:W3CDTF">2026-06-22T13:20:00Z</dcterms:modified>
</cp:coreProperties>
</file>