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4A9E" w:rsidRDefault="00D54A9E" w:rsidP="00D54A9E">
      <w:pPr>
        <w:jc w:val="center"/>
        <w:rPr>
          <w:b/>
          <w:sz w:val="28"/>
          <w:szCs w:val="28"/>
        </w:rPr>
      </w:pPr>
      <w:r w:rsidRPr="00D54A9E">
        <w:rPr>
          <w:b/>
          <w:sz w:val="28"/>
          <w:szCs w:val="28"/>
        </w:rPr>
        <w:t>Государственное бюджетное профессиональное образовательное учреждение</w:t>
      </w:r>
      <w:r>
        <w:rPr>
          <w:b/>
          <w:sz w:val="28"/>
          <w:szCs w:val="28"/>
        </w:rPr>
        <w:t xml:space="preserve"> </w:t>
      </w:r>
      <w:r w:rsidRPr="00D54A9E">
        <w:rPr>
          <w:b/>
          <w:sz w:val="28"/>
          <w:szCs w:val="28"/>
        </w:rPr>
        <w:t>«Новгородский областной колледж</w:t>
      </w:r>
      <w:r>
        <w:rPr>
          <w:b/>
          <w:sz w:val="28"/>
          <w:szCs w:val="28"/>
        </w:rPr>
        <w:t xml:space="preserve"> искусств им. С.В. </w:t>
      </w:r>
      <w:r w:rsidRPr="00D54A9E">
        <w:rPr>
          <w:b/>
          <w:sz w:val="28"/>
          <w:szCs w:val="28"/>
        </w:rPr>
        <w:t>Рахманинова»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A07120" w:rsidP="00D54A9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2773680</wp:posOffset>
            </wp:positionH>
            <wp:positionV relativeFrom="paragraph">
              <wp:posOffset>102235</wp:posOffset>
            </wp:positionV>
            <wp:extent cx="3470910" cy="1470660"/>
            <wp:effectExtent l="19050" t="0" r="0" b="0"/>
            <wp:wrapSquare wrapText="bothSides"/>
            <wp:docPr id="2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e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50063" t="13849" b="712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0910" cy="1470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</w:p>
    <w:p w:rsidR="00A07120" w:rsidRDefault="00A07120" w:rsidP="00D54A9E">
      <w:pPr>
        <w:jc w:val="center"/>
        <w:rPr>
          <w:b/>
          <w:sz w:val="28"/>
          <w:szCs w:val="28"/>
        </w:rPr>
      </w:pPr>
    </w:p>
    <w:p w:rsidR="00A07120" w:rsidRDefault="00A07120" w:rsidP="00D54A9E">
      <w:pPr>
        <w:jc w:val="center"/>
        <w:rPr>
          <w:b/>
          <w:sz w:val="28"/>
          <w:szCs w:val="28"/>
        </w:rPr>
      </w:pPr>
    </w:p>
    <w:p w:rsidR="00A07120" w:rsidRDefault="00A07120" w:rsidP="00D54A9E">
      <w:pPr>
        <w:jc w:val="center"/>
        <w:rPr>
          <w:b/>
          <w:sz w:val="28"/>
          <w:szCs w:val="28"/>
        </w:rPr>
      </w:pPr>
    </w:p>
    <w:p w:rsidR="00A07120" w:rsidRDefault="00A07120" w:rsidP="00D54A9E">
      <w:pPr>
        <w:jc w:val="center"/>
        <w:rPr>
          <w:b/>
          <w:sz w:val="28"/>
          <w:szCs w:val="28"/>
        </w:rPr>
      </w:pPr>
    </w:p>
    <w:p w:rsidR="00D54A9E" w:rsidRDefault="00D54A9E" w:rsidP="00D54A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Рабочая программа</w:t>
      </w:r>
    </w:p>
    <w:p w:rsidR="00D54A9E" w:rsidRDefault="00D54A9E" w:rsidP="00D54A9E">
      <w:pPr>
        <w:jc w:val="center"/>
        <w:rPr>
          <w:b/>
          <w:sz w:val="28"/>
          <w:szCs w:val="28"/>
        </w:rPr>
      </w:pPr>
    </w:p>
    <w:tbl>
      <w:tblPr>
        <w:tblStyle w:val="a3"/>
        <w:tblW w:w="9854" w:type="dxa"/>
        <w:tblLook w:val="04A0"/>
      </w:tblPr>
      <w:tblGrid>
        <w:gridCol w:w="9854"/>
      </w:tblGrid>
      <w:tr w:rsidR="00D54A9E" w:rsidTr="00D54A9E">
        <w:tc>
          <w:tcPr>
            <w:tcW w:w="9854" w:type="dxa"/>
          </w:tcPr>
          <w:p w:rsidR="00D54A9E" w:rsidRPr="00D54A9E" w:rsidRDefault="006C26CC" w:rsidP="00BF012E">
            <w:pPr>
              <w:jc w:val="center"/>
              <w:rPr>
                <w:b/>
                <w:sz w:val="28"/>
                <w:szCs w:val="28"/>
              </w:rPr>
            </w:pPr>
            <w:r w:rsidRPr="006C26CC">
              <w:rPr>
                <w:b/>
                <w:sz w:val="28"/>
                <w:szCs w:val="28"/>
              </w:rPr>
              <w:t>ОД.00</w:t>
            </w:r>
            <w:r w:rsidR="00D54A9E" w:rsidRPr="00D54A9E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Общеобразовательный</w:t>
            </w:r>
            <w:r w:rsidR="005968AD">
              <w:rPr>
                <w:b/>
                <w:sz w:val="28"/>
                <w:szCs w:val="28"/>
              </w:rPr>
              <w:t xml:space="preserve"> учебный</w:t>
            </w:r>
            <w:r w:rsidR="00D54A9E" w:rsidRPr="00D54A9E">
              <w:rPr>
                <w:b/>
                <w:sz w:val="28"/>
                <w:szCs w:val="28"/>
              </w:rPr>
              <w:t xml:space="preserve"> цикл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D54A9E" w:rsidP="00BF012E">
            <w:pPr>
              <w:jc w:val="center"/>
              <w:rPr>
                <w:b/>
                <w:sz w:val="28"/>
                <w:szCs w:val="28"/>
              </w:rPr>
            </w:pPr>
            <w:r w:rsidRPr="00D54A9E">
              <w:t>(наименование профессионального модуля, цикла)</w:t>
            </w:r>
          </w:p>
        </w:tc>
      </w:tr>
      <w:tr w:rsidR="00D54A9E" w:rsidTr="00D54A9E">
        <w:tc>
          <w:tcPr>
            <w:tcW w:w="9854" w:type="dxa"/>
          </w:tcPr>
          <w:p w:rsidR="00D54A9E" w:rsidRPr="00D54A9E" w:rsidRDefault="0013618E" w:rsidP="00BF012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ОД.02</w:t>
            </w:r>
            <w:r w:rsidR="006C26CC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i/>
                <w:sz w:val="28"/>
                <w:szCs w:val="28"/>
              </w:rPr>
              <w:t>Профильные учебные дисциплины</w:t>
            </w:r>
          </w:p>
          <w:p w:rsidR="00D54A9E" w:rsidRPr="00D54A9E" w:rsidRDefault="0013618E" w:rsidP="00BF012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ОД.02</w:t>
            </w:r>
            <w:r w:rsidR="00C07722" w:rsidRPr="00C07722">
              <w:rPr>
                <w:b/>
                <w:sz w:val="28"/>
                <w:szCs w:val="28"/>
              </w:rPr>
              <w:t>.03</w:t>
            </w:r>
            <w:r w:rsidR="00D54A9E" w:rsidRPr="00D54A9E">
              <w:rPr>
                <w:b/>
                <w:sz w:val="28"/>
                <w:szCs w:val="28"/>
              </w:rPr>
              <w:t xml:space="preserve"> «История искусств»</w:t>
            </w:r>
          </w:p>
        </w:tc>
      </w:tr>
      <w:tr w:rsidR="00D54A9E" w:rsidTr="00D54A9E">
        <w:tc>
          <w:tcPr>
            <w:tcW w:w="9854" w:type="dxa"/>
          </w:tcPr>
          <w:p w:rsidR="00D54A9E" w:rsidRPr="00BF012E" w:rsidRDefault="00D54A9E" w:rsidP="00BF012E">
            <w:pPr>
              <w:jc w:val="center"/>
            </w:pPr>
            <w:r w:rsidRPr="00BF012E">
              <w:t>(наименование МДК, дисциплина)</w:t>
            </w:r>
          </w:p>
          <w:p w:rsidR="00D54A9E" w:rsidRPr="00BF012E" w:rsidRDefault="00D54A9E" w:rsidP="00BF012E">
            <w:pPr>
              <w:jc w:val="center"/>
            </w:pPr>
          </w:p>
        </w:tc>
      </w:tr>
      <w:tr w:rsidR="00D54A9E" w:rsidTr="00D54A9E">
        <w:tc>
          <w:tcPr>
            <w:tcW w:w="9854" w:type="dxa"/>
          </w:tcPr>
          <w:p w:rsidR="00D54A9E" w:rsidRPr="00BF012E" w:rsidRDefault="0013618E" w:rsidP="00BF0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54.02.02</w:t>
            </w:r>
            <w:r w:rsidR="00D714F4">
              <w:rPr>
                <w:sz w:val="28"/>
                <w:szCs w:val="28"/>
              </w:rPr>
              <w:t xml:space="preserve"> </w:t>
            </w:r>
            <w:r w:rsidR="00D54A9E" w:rsidRPr="00BF012E">
              <w:rPr>
                <w:sz w:val="28"/>
                <w:szCs w:val="28"/>
              </w:rPr>
              <w:t>Д</w:t>
            </w:r>
            <w:r>
              <w:rPr>
                <w:sz w:val="28"/>
                <w:szCs w:val="28"/>
              </w:rPr>
              <w:t>екоративно-прикладное искусство и народные промыслы (по видам)</w:t>
            </w:r>
          </w:p>
        </w:tc>
      </w:tr>
      <w:tr w:rsidR="00D54A9E" w:rsidTr="00D54A9E">
        <w:tc>
          <w:tcPr>
            <w:tcW w:w="9854" w:type="dxa"/>
          </w:tcPr>
          <w:p w:rsidR="00D54A9E" w:rsidRPr="00C90801" w:rsidRDefault="00D54A9E" w:rsidP="00BF012E">
            <w:pPr>
              <w:jc w:val="center"/>
            </w:pPr>
            <w:r w:rsidRPr="00C90801">
              <w:t>(код и наименование специальности)</w:t>
            </w:r>
          </w:p>
          <w:p w:rsidR="00D54A9E" w:rsidRPr="00C90801" w:rsidRDefault="00D54A9E" w:rsidP="00BF012E">
            <w:pPr>
              <w:jc w:val="center"/>
            </w:pPr>
          </w:p>
        </w:tc>
      </w:tr>
      <w:tr w:rsidR="00D54A9E" w:rsidTr="00D54A9E">
        <w:tc>
          <w:tcPr>
            <w:tcW w:w="9854" w:type="dxa"/>
          </w:tcPr>
          <w:p w:rsidR="00D54A9E" w:rsidRPr="00C90801" w:rsidRDefault="0013618E" w:rsidP="00BF012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Виды</w:t>
            </w:r>
            <w:r w:rsidR="00D54A9E" w:rsidRPr="00C90801">
              <w:rPr>
                <w:sz w:val="28"/>
                <w:szCs w:val="28"/>
              </w:rPr>
              <w:t xml:space="preserve">: </w:t>
            </w:r>
            <w:r>
              <w:rPr>
                <w:sz w:val="28"/>
                <w:szCs w:val="28"/>
              </w:rPr>
              <w:t>Художественная роспись ткани, Художественная керамика, Художественная резьба по дереву, Художественное ткачество и ковроткачество</w:t>
            </w:r>
          </w:p>
        </w:tc>
      </w:tr>
      <w:tr w:rsidR="00D54A9E" w:rsidTr="00D54A9E">
        <w:tc>
          <w:tcPr>
            <w:tcW w:w="9854" w:type="dxa"/>
          </w:tcPr>
          <w:p w:rsidR="00D54A9E" w:rsidRPr="00C90801" w:rsidRDefault="0013618E" w:rsidP="00BF012E">
            <w:pPr>
              <w:jc w:val="center"/>
            </w:pPr>
            <w:r>
              <w:t>(наименование вида</w:t>
            </w:r>
            <w:r w:rsidR="00D54A9E" w:rsidRPr="00C90801">
              <w:t>)</w:t>
            </w:r>
          </w:p>
        </w:tc>
      </w:tr>
    </w:tbl>
    <w:p w:rsidR="00D54A9E" w:rsidRDefault="00D54A9E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366D76" w:rsidRDefault="00366D76" w:rsidP="00D54A9E">
      <w:pPr>
        <w:jc w:val="center"/>
        <w:rPr>
          <w:b/>
          <w:sz w:val="28"/>
          <w:szCs w:val="28"/>
        </w:rPr>
      </w:pPr>
    </w:p>
    <w:p w:rsidR="00A07120" w:rsidRDefault="00A07120" w:rsidP="00D54A9E">
      <w:pPr>
        <w:jc w:val="center"/>
        <w:rPr>
          <w:b/>
          <w:sz w:val="28"/>
          <w:szCs w:val="28"/>
        </w:rPr>
      </w:pPr>
    </w:p>
    <w:p w:rsidR="00A07120" w:rsidRDefault="00A07120" w:rsidP="00D54A9E">
      <w:pPr>
        <w:jc w:val="center"/>
        <w:rPr>
          <w:b/>
          <w:sz w:val="28"/>
          <w:szCs w:val="28"/>
        </w:rPr>
      </w:pPr>
    </w:p>
    <w:p w:rsidR="00366D76" w:rsidRPr="005843E1" w:rsidRDefault="00366D76" w:rsidP="00366D76">
      <w:pPr>
        <w:spacing w:line="276" w:lineRule="auto"/>
        <w:jc w:val="right"/>
        <w:rPr>
          <w:sz w:val="28"/>
          <w:szCs w:val="28"/>
        </w:rPr>
      </w:pPr>
      <w:r w:rsidRPr="005843E1">
        <w:rPr>
          <w:sz w:val="28"/>
          <w:szCs w:val="28"/>
        </w:rPr>
        <w:lastRenderedPageBreak/>
        <w:t xml:space="preserve">Принята на заседании </w:t>
      </w:r>
    </w:p>
    <w:p w:rsidR="00366D76" w:rsidRPr="005843E1" w:rsidRDefault="00366D76" w:rsidP="00366D76">
      <w:pPr>
        <w:spacing w:line="276" w:lineRule="auto"/>
        <w:jc w:val="right"/>
        <w:rPr>
          <w:sz w:val="28"/>
          <w:szCs w:val="28"/>
        </w:rPr>
      </w:pPr>
      <w:r w:rsidRPr="005843E1">
        <w:rPr>
          <w:sz w:val="28"/>
          <w:szCs w:val="28"/>
        </w:rPr>
        <w:t>Предметно-цикловой комиссии</w:t>
      </w:r>
    </w:p>
    <w:p w:rsidR="00366D76" w:rsidRPr="005843E1" w:rsidRDefault="00C07722" w:rsidP="00366D76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Протокол №</w:t>
      </w:r>
      <w:r w:rsidR="00A07120">
        <w:rPr>
          <w:sz w:val="28"/>
          <w:szCs w:val="28"/>
        </w:rPr>
        <w:t>1</w:t>
      </w:r>
      <w:r>
        <w:rPr>
          <w:sz w:val="28"/>
          <w:szCs w:val="28"/>
        </w:rPr>
        <w:t>_ от «</w:t>
      </w:r>
      <w:r w:rsidR="00A07120">
        <w:rPr>
          <w:sz w:val="28"/>
          <w:szCs w:val="28"/>
        </w:rPr>
        <w:t>31</w:t>
      </w:r>
      <w:r>
        <w:rPr>
          <w:sz w:val="28"/>
          <w:szCs w:val="28"/>
        </w:rPr>
        <w:t>_»</w:t>
      </w:r>
      <w:r w:rsidR="00A07120">
        <w:rPr>
          <w:sz w:val="28"/>
          <w:szCs w:val="28"/>
        </w:rPr>
        <w:t>08</w:t>
      </w:r>
      <w:r>
        <w:rPr>
          <w:sz w:val="28"/>
          <w:szCs w:val="28"/>
        </w:rPr>
        <w:t>__20</w:t>
      </w:r>
      <w:r w:rsidR="00A07120">
        <w:rPr>
          <w:sz w:val="28"/>
          <w:szCs w:val="28"/>
        </w:rPr>
        <w:t>23</w:t>
      </w:r>
      <w:r w:rsidR="00366D76" w:rsidRPr="005843E1">
        <w:rPr>
          <w:sz w:val="28"/>
          <w:szCs w:val="28"/>
        </w:rPr>
        <w:t>_г.</w:t>
      </w:r>
    </w:p>
    <w:p w:rsidR="00366D76" w:rsidRPr="005843E1" w:rsidRDefault="00366D76" w:rsidP="00366D76">
      <w:pPr>
        <w:spacing w:line="276" w:lineRule="auto"/>
        <w:jc w:val="right"/>
        <w:rPr>
          <w:sz w:val="28"/>
          <w:szCs w:val="28"/>
        </w:rPr>
      </w:pPr>
    </w:p>
    <w:p w:rsidR="00366D76" w:rsidRPr="005843E1" w:rsidRDefault="00366D76" w:rsidP="00366D76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810"/>
        <w:gridCol w:w="4810"/>
      </w:tblGrid>
      <w:tr w:rsidR="00366D76" w:rsidRPr="005843E1" w:rsidTr="0039240E">
        <w:trPr>
          <w:trHeight w:val="323"/>
        </w:trPr>
        <w:tc>
          <w:tcPr>
            <w:tcW w:w="4810" w:type="dxa"/>
          </w:tcPr>
          <w:p w:rsidR="00366D76" w:rsidRPr="005843E1" w:rsidRDefault="00366D76" w:rsidP="0039240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843E1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:rsidR="00366D76" w:rsidRPr="005843E1" w:rsidRDefault="00366D76" w:rsidP="0039240E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5843E1">
              <w:rPr>
                <w:sz w:val="28"/>
                <w:szCs w:val="28"/>
              </w:rPr>
              <w:t>Разработчики</w:t>
            </w:r>
          </w:p>
        </w:tc>
      </w:tr>
      <w:tr w:rsidR="00366D76" w:rsidRPr="005843E1" w:rsidTr="0039240E">
        <w:trPr>
          <w:trHeight w:val="1086"/>
        </w:trPr>
        <w:tc>
          <w:tcPr>
            <w:tcW w:w="4810" w:type="dxa"/>
          </w:tcPr>
          <w:p w:rsidR="00366D76" w:rsidRPr="005843E1" w:rsidRDefault="00A07120" w:rsidP="0039240E">
            <w:pPr>
              <w:spacing w:line="276" w:lineRule="auto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Сполохова</w:t>
            </w:r>
            <w:proofErr w:type="spellEnd"/>
            <w:r>
              <w:rPr>
                <w:sz w:val="28"/>
                <w:szCs w:val="28"/>
              </w:rPr>
              <w:t xml:space="preserve"> Ю.В.</w:t>
            </w:r>
          </w:p>
        </w:tc>
        <w:tc>
          <w:tcPr>
            <w:tcW w:w="4810" w:type="dxa"/>
          </w:tcPr>
          <w:p w:rsidR="00366D76" w:rsidRPr="005843E1" w:rsidRDefault="00A07120" w:rsidP="0039240E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Иванова И.В.</w:t>
            </w:r>
          </w:p>
        </w:tc>
      </w:tr>
      <w:tr w:rsidR="005843E1" w:rsidRPr="005843E1" w:rsidTr="0039240E">
        <w:trPr>
          <w:trHeight w:val="252"/>
        </w:trPr>
        <w:tc>
          <w:tcPr>
            <w:tcW w:w="4810" w:type="dxa"/>
          </w:tcPr>
          <w:p w:rsidR="005843E1" w:rsidRPr="005843E1" w:rsidRDefault="005843E1" w:rsidP="005843E1">
            <w:pPr>
              <w:spacing w:line="276" w:lineRule="auto"/>
              <w:jc w:val="center"/>
            </w:pPr>
            <w:r>
              <w:t xml:space="preserve">(подпись)              </w:t>
            </w:r>
            <w:r w:rsidRPr="005843E1">
              <w:t xml:space="preserve">                   (расшифровка)</w:t>
            </w:r>
          </w:p>
        </w:tc>
        <w:tc>
          <w:tcPr>
            <w:tcW w:w="4810" w:type="dxa"/>
          </w:tcPr>
          <w:p w:rsidR="005843E1" w:rsidRPr="005843E1" w:rsidRDefault="005843E1" w:rsidP="0039240E">
            <w:pPr>
              <w:spacing w:line="276" w:lineRule="auto"/>
              <w:jc w:val="center"/>
            </w:pPr>
            <w:r>
              <w:t xml:space="preserve">(подпись)              </w:t>
            </w:r>
            <w:r w:rsidRPr="005843E1">
              <w:t xml:space="preserve">                   (расшифровка)</w:t>
            </w:r>
          </w:p>
        </w:tc>
      </w:tr>
      <w:tr w:rsidR="00366D76" w:rsidRPr="005843E1" w:rsidTr="0039240E">
        <w:trPr>
          <w:trHeight w:val="252"/>
        </w:trPr>
        <w:tc>
          <w:tcPr>
            <w:tcW w:w="4810" w:type="dxa"/>
          </w:tcPr>
          <w:p w:rsidR="00366D76" w:rsidRPr="005843E1" w:rsidRDefault="005843E1" w:rsidP="0039240E">
            <w:pPr>
              <w:spacing w:line="276" w:lineRule="auto"/>
              <w:jc w:val="right"/>
            </w:pPr>
            <w:r>
              <w:rPr>
                <w:sz w:val="28"/>
                <w:szCs w:val="28"/>
              </w:rPr>
              <w:t>«___»_________20_</w:t>
            </w:r>
            <w:r w:rsidR="00366D76" w:rsidRPr="005843E1">
              <w:rPr>
                <w:sz w:val="28"/>
                <w:szCs w:val="28"/>
              </w:rPr>
              <w:t>_г.</w:t>
            </w:r>
          </w:p>
        </w:tc>
        <w:tc>
          <w:tcPr>
            <w:tcW w:w="4810" w:type="dxa"/>
          </w:tcPr>
          <w:p w:rsidR="00366D76" w:rsidRPr="005843E1" w:rsidRDefault="00366D76" w:rsidP="0039240E">
            <w:pPr>
              <w:spacing w:line="276" w:lineRule="auto"/>
              <w:jc w:val="right"/>
            </w:pPr>
            <w:r w:rsidRPr="005843E1">
              <w:rPr>
                <w:sz w:val="28"/>
                <w:szCs w:val="28"/>
              </w:rPr>
              <w:t>«___»___</w:t>
            </w:r>
            <w:r w:rsidR="005843E1">
              <w:rPr>
                <w:sz w:val="28"/>
                <w:szCs w:val="28"/>
              </w:rPr>
              <w:t>__</w:t>
            </w:r>
            <w:r w:rsidRPr="005843E1">
              <w:rPr>
                <w:sz w:val="28"/>
                <w:szCs w:val="28"/>
              </w:rPr>
              <w:t>____</w:t>
            </w:r>
            <w:r w:rsidR="005843E1">
              <w:rPr>
                <w:sz w:val="28"/>
                <w:szCs w:val="28"/>
              </w:rPr>
              <w:t>20_</w:t>
            </w:r>
            <w:r w:rsidRPr="005843E1">
              <w:rPr>
                <w:sz w:val="28"/>
                <w:szCs w:val="28"/>
              </w:rPr>
              <w:t>_г.</w:t>
            </w:r>
          </w:p>
        </w:tc>
      </w:tr>
    </w:tbl>
    <w:p w:rsidR="00366D76" w:rsidRPr="005843E1" w:rsidRDefault="00366D76" w:rsidP="00366D76">
      <w:pPr>
        <w:jc w:val="center"/>
      </w:pPr>
    </w:p>
    <w:p w:rsidR="00366D76" w:rsidRPr="005843E1" w:rsidRDefault="00366D76" w:rsidP="00366D76">
      <w:pPr>
        <w:jc w:val="center"/>
      </w:pPr>
    </w:p>
    <w:p w:rsidR="00366D76" w:rsidRPr="005843E1" w:rsidRDefault="00366D76" w:rsidP="00366D76">
      <w:pPr>
        <w:jc w:val="center"/>
      </w:pPr>
    </w:p>
    <w:p w:rsidR="00366D76" w:rsidRPr="00496897" w:rsidRDefault="00366D76" w:rsidP="00366D76">
      <w:pPr>
        <w:shd w:val="clear" w:color="auto" w:fill="FFFFFF"/>
        <w:ind w:left="-142"/>
        <w:jc w:val="both"/>
        <w:rPr>
          <w:rFonts w:ascii="Arial" w:hAnsi="Arial" w:cs="Arial"/>
          <w:sz w:val="28"/>
          <w:szCs w:val="28"/>
        </w:rPr>
      </w:pPr>
      <w:r w:rsidRPr="005843E1">
        <w:rPr>
          <w:b/>
          <w:sz w:val="28"/>
          <w:szCs w:val="28"/>
        </w:rPr>
        <w:t xml:space="preserve">Рабочая программа дисциплины </w:t>
      </w:r>
      <w:r w:rsidR="002E29C1">
        <w:rPr>
          <w:b/>
          <w:sz w:val="28"/>
          <w:szCs w:val="28"/>
        </w:rPr>
        <w:t>ОД.02</w:t>
      </w:r>
      <w:r w:rsidR="002E29C1" w:rsidRPr="00C07722">
        <w:rPr>
          <w:b/>
          <w:sz w:val="28"/>
          <w:szCs w:val="28"/>
        </w:rPr>
        <w:t>.03</w:t>
      </w:r>
      <w:r w:rsidR="002E29C1" w:rsidRPr="00D54A9E">
        <w:rPr>
          <w:b/>
          <w:sz w:val="28"/>
          <w:szCs w:val="28"/>
        </w:rPr>
        <w:t xml:space="preserve"> «История искусств»</w:t>
      </w:r>
      <w:r w:rsidRPr="005843E1">
        <w:rPr>
          <w:b/>
          <w:sz w:val="28"/>
          <w:szCs w:val="28"/>
        </w:rPr>
        <w:t xml:space="preserve"> </w:t>
      </w:r>
      <w:r w:rsidRPr="005843E1">
        <w:rPr>
          <w:sz w:val="28"/>
          <w:szCs w:val="28"/>
        </w:rPr>
        <w:t>составлена в соответствии с федеральным государственным образовательным стандартом СПО</w:t>
      </w:r>
      <w:r w:rsidR="002E29C1">
        <w:rPr>
          <w:sz w:val="28"/>
          <w:szCs w:val="28"/>
        </w:rPr>
        <w:t xml:space="preserve"> специальности 54.02.02 Декоративно-прикладное искусство и народные промыслы (по видам</w:t>
      </w:r>
      <w:r w:rsidRPr="00496897">
        <w:rPr>
          <w:sz w:val="28"/>
          <w:szCs w:val="28"/>
        </w:rPr>
        <w:t>)</w:t>
      </w:r>
      <w:r w:rsidRPr="006B28B2">
        <w:rPr>
          <w:sz w:val="28"/>
          <w:szCs w:val="28"/>
        </w:rPr>
        <w:t>,</w:t>
      </w:r>
      <w:r w:rsidRPr="00496897">
        <w:rPr>
          <w:color w:val="FF0000"/>
          <w:sz w:val="28"/>
          <w:szCs w:val="28"/>
        </w:rPr>
        <w:t xml:space="preserve"> </w:t>
      </w:r>
      <w:r w:rsidRPr="00A07120">
        <w:rPr>
          <w:sz w:val="28"/>
          <w:szCs w:val="28"/>
        </w:rPr>
        <w:t>утверждённым приказом Министерства образования и науки РФ от 27 октября 2014 г. N 1389</w:t>
      </w:r>
    </w:p>
    <w:p w:rsidR="00366D76" w:rsidRDefault="00366D76" w:rsidP="00491DED"/>
    <w:p w:rsidR="00491DED" w:rsidRDefault="00491DED" w:rsidP="00491DED"/>
    <w:p w:rsidR="00491DED" w:rsidRDefault="00491DED" w:rsidP="00491DED"/>
    <w:p w:rsidR="00366D76" w:rsidRPr="00CF564E" w:rsidRDefault="00366D76" w:rsidP="00366D76">
      <w:pPr>
        <w:jc w:val="right"/>
        <w:rPr>
          <w:sz w:val="28"/>
          <w:szCs w:val="28"/>
        </w:rPr>
      </w:pPr>
      <w:r w:rsidRPr="00CF564E">
        <w:rPr>
          <w:sz w:val="28"/>
          <w:szCs w:val="28"/>
        </w:rPr>
        <w:t>«Согласовано»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 xml:space="preserve">Заместитель директора по учебной 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и организационно-методической работе:</w:t>
      </w:r>
    </w:p>
    <w:p w:rsidR="00366D76" w:rsidRPr="00CF564E" w:rsidRDefault="00366D76" w:rsidP="00366D76">
      <w:pPr>
        <w:spacing w:line="276" w:lineRule="auto"/>
        <w:jc w:val="right"/>
        <w:rPr>
          <w:sz w:val="28"/>
          <w:szCs w:val="28"/>
        </w:rPr>
      </w:pPr>
    </w:p>
    <w:tbl>
      <w:tblPr>
        <w:tblW w:w="0" w:type="auto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248"/>
        <w:gridCol w:w="2809"/>
      </w:tblGrid>
      <w:tr w:rsidR="00366D76" w:rsidRPr="00CF564E" w:rsidTr="0039240E">
        <w:trPr>
          <w:jc w:val="right"/>
        </w:trPr>
        <w:tc>
          <w:tcPr>
            <w:tcW w:w="4248" w:type="dxa"/>
            <w:vAlign w:val="center"/>
          </w:tcPr>
          <w:p w:rsidR="00366D76" w:rsidRPr="00CF564E" w:rsidRDefault="00366D76" w:rsidP="0039240E">
            <w:pPr>
              <w:spacing w:line="276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2809" w:type="dxa"/>
            <w:vAlign w:val="center"/>
          </w:tcPr>
          <w:p w:rsidR="00366D76" w:rsidRPr="00CF564E" w:rsidRDefault="00366D76" w:rsidP="0039240E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spellStart"/>
            <w:r w:rsidRPr="00CF564E">
              <w:rPr>
                <w:sz w:val="28"/>
                <w:szCs w:val="28"/>
              </w:rPr>
              <w:t>С.Н.Зимнева</w:t>
            </w:r>
            <w:proofErr w:type="spellEnd"/>
          </w:p>
        </w:tc>
      </w:tr>
      <w:tr w:rsidR="00366D76" w:rsidRPr="00CF564E" w:rsidTr="0039240E">
        <w:trPr>
          <w:trHeight w:val="161"/>
          <w:jc w:val="right"/>
        </w:trPr>
        <w:tc>
          <w:tcPr>
            <w:tcW w:w="4248" w:type="dxa"/>
            <w:vAlign w:val="center"/>
          </w:tcPr>
          <w:p w:rsidR="00366D76" w:rsidRPr="00CF564E" w:rsidRDefault="00366D76" w:rsidP="0039240E">
            <w:pPr>
              <w:spacing w:line="276" w:lineRule="auto"/>
              <w:jc w:val="center"/>
            </w:pPr>
            <w:r w:rsidRPr="00CF564E">
              <w:t>(подпись)</w:t>
            </w:r>
          </w:p>
        </w:tc>
        <w:tc>
          <w:tcPr>
            <w:tcW w:w="2809" w:type="dxa"/>
            <w:vAlign w:val="center"/>
          </w:tcPr>
          <w:p w:rsidR="00366D76" w:rsidRPr="00CF564E" w:rsidRDefault="00366D76" w:rsidP="0039240E">
            <w:pPr>
              <w:spacing w:line="276" w:lineRule="auto"/>
              <w:jc w:val="center"/>
            </w:pPr>
            <w:r w:rsidRPr="00CF564E">
              <w:t>(расшифровка)</w:t>
            </w:r>
          </w:p>
        </w:tc>
      </w:tr>
      <w:tr w:rsidR="00366D76" w:rsidRPr="00CF564E" w:rsidTr="0039240E">
        <w:trPr>
          <w:jc w:val="right"/>
        </w:trPr>
        <w:tc>
          <w:tcPr>
            <w:tcW w:w="7057" w:type="dxa"/>
            <w:gridSpan w:val="2"/>
            <w:vAlign w:val="center"/>
          </w:tcPr>
          <w:p w:rsidR="00366D76" w:rsidRPr="00CF564E" w:rsidRDefault="00491DED" w:rsidP="0039240E">
            <w:pPr>
              <w:spacing w:line="276" w:lineRule="auto"/>
              <w:jc w:val="right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>«___»_______20_</w:t>
            </w:r>
            <w:r w:rsidR="00366D76" w:rsidRPr="00CF564E">
              <w:rPr>
                <w:sz w:val="28"/>
                <w:szCs w:val="28"/>
              </w:rPr>
              <w:t>_г.</w:t>
            </w:r>
          </w:p>
        </w:tc>
      </w:tr>
    </w:tbl>
    <w:p w:rsidR="00366D76" w:rsidRDefault="00366D76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491DED" w:rsidRDefault="00491DED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Default="0013090F" w:rsidP="00D54A9E">
      <w:pPr>
        <w:jc w:val="center"/>
        <w:rPr>
          <w:b/>
          <w:sz w:val="28"/>
          <w:szCs w:val="28"/>
        </w:rPr>
      </w:pPr>
    </w:p>
    <w:p w:rsidR="0013090F" w:rsidRPr="001C614B" w:rsidRDefault="0013090F" w:rsidP="0013090F">
      <w:pPr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lastRenderedPageBreak/>
        <w:t>Содержание</w:t>
      </w:r>
    </w:p>
    <w:p w:rsidR="0013090F" w:rsidRPr="001C614B" w:rsidRDefault="0013090F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</w:p>
    <w:tbl>
      <w:tblPr>
        <w:tblW w:w="0" w:type="auto"/>
        <w:jc w:val="center"/>
        <w:shd w:val="clear" w:color="auto" w:fill="B2A1C7" w:themeFill="accent4" w:themeFillTint="99"/>
        <w:tblLook w:val="0000"/>
      </w:tblPr>
      <w:tblGrid>
        <w:gridCol w:w="8217"/>
        <w:gridCol w:w="844"/>
      </w:tblGrid>
      <w:tr w:rsidR="0013090F" w:rsidRPr="001C614B" w:rsidTr="00D00535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1C614B" w:rsidRDefault="0013090F" w:rsidP="0039240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Пояснительная записка</w:t>
            </w:r>
          </w:p>
        </w:tc>
        <w:tc>
          <w:tcPr>
            <w:tcW w:w="844" w:type="dxa"/>
            <w:shd w:val="clear" w:color="auto" w:fill="auto"/>
          </w:tcPr>
          <w:p w:rsidR="0013090F" w:rsidRPr="001C614B" w:rsidRDefault="0013090F" w:rsidP="003924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13090F" w:rsidRPr="001C614B" w:rsidTr="00D00535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1C614B" w:rsidRDefault="0013090F" w:rsidP="0039240E">
            <w:pPr>
              <w:jc w:val="both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1.</w:t>
            </w:r>
            <w:r>
              <w:rPr>
                <w:sz w:val="28"/>
                <w:szCs w:val="28"/>
              </w:rPr>
              <w:t>1</w:t>
            </w:r>
            <w:r w:rsidRPr="001C614B">
              <w:rPr>
                <w:sz w:val="28"/>
                <w:szCs w:val="28"/>
              </w:rPr>
              <w:t xml:space="preserve"> Область применения</w:t>
            </w:r>
            <w:r>
              <w:rPr>
                <w:sz w:val="28"/>
                <w:szCs w:val="28"/>
              </w:rPr>
              <w:t xml:space="preserve"> программы</w:t>
            </w:r>
          </w:p>
        </w:tc>
        <w:tc>
          <w:tcPr>
            <w:tcW w:w="844" w:type="dxa"/>
            <w:shd w:val="clear" w:color="auto" w:fill="auto"/>
          </w:tcPr>
          <w:p w:rsidR="0013090F" w:rsidRPr="001C614B" w:rsidRDefault="0013090F" w:rsidP="0039240E">
            <w:pPr>
              <w:jc w:val="right"/>
              <w:rPr>
                <w:sz w:val="28"/>
                <w:szCs w:val="28"/>
              </w:rPr>
            </w:pPr>
            <w:r w:rsidRPr="001C614B">
              <w:rPr>
                <w:sz w:val="28"/>
                <w:szCs w:val="28"/>
              </w:rPr>
              <w:t>4</w:t>
            </w:r>
          </w:p>
        </w:tc>
      </w:tr>
      <w:tr w:rsidR="00361175" w:rsidRPr="001C614B" w:rsidTr="00D00535">
        <w:trPr>
          <w:jc w:val="center"/>
        </w:trPr>
        <w:tc>
          <w:tcPr>
            <w:tcW w:w="8217" w:type="dxa"/>
            <w:shd w:val="clear" w:color="auto" w:fill="auto"/>
          </w:tcPr>
          <w:p w:rsidR="00361175" w:rsidRPr="00361175" w:rsidRDefault="00361175" w:rsidP="0039240E">
            <w:pPr>
              <w:jc w:val="both"/>
              <w:rPr>
                <w:sz w:val="28"/>
                <w:szCs w:val="28"/>
              </w:rPr>
            </w:pPr>
            <w:r w:rsidRPr="00361175">
              <w:rPr>
                <w:sz w:val="28"/>
                <w:szCs w:val="28"/>
              </w:rPr>
              <w:t>1.2 Место дисциплины в структуре программы подготовки специалистов среднего звена</w:t>
            </w:r>
          </w:p>
        </w:tc>
        <w:tc>
          <w:tcPr>
            <w:tcW w:w="844" w:type="dxa"/>
            <w:shd w:val="clear" w:color="auto" w:fill="auto"/>
          </w:tcPr>
          <w:p w:rsidR="00361175" w:rsidRPr="001C614B" w:rsidRDefault="007F601D" w:rsidP="003924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13090F" w:rsidRPr="001C614B" w:rsidTr="00D00535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464C1E" w:rsidRDefault="0013090F" w:rsidP="0039240E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2. Цель и задачи дисциплины</w:t>
            </w:r>
            <w:r w:rsidR="00361175" w:rsidRPr="00464C1E">
              <w:rPr>
                <w:sz w:val="28"/>
                <w:szCs w:val="28"/>
              </w:rPr>
              <w:t xml:space="preserve"> (междисциплинарного курса, практики)</w:t>
            </w:r>
          </w:p>
        </w:tc>
        <w:tc>
          <w:tcPr>
            <w:tcW w:w="844" w:type="dxa"/>
            <w:shd w:val="clear" w:color="auto" w:fill="auto"/>
          </w:tcPr>
          <w:p w:rsidR="0013090F" w:rsidRPr="00464C1E" w:rsidRDefault="006C26CC" w:rsidP="0039240E">
            <w:pPr>
              <w:jc w:val="right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6</w:t>
            </w:r>
          </w:p>
        </w:tc>
      </w:tr>
      <w:tr w:rsidR="0013090F" w:rsidRPr="001C614B" w:rsidTr="00D00535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464C1E" w:rsidRDefault="0013090F" w:rsidP="0039240E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3. Требования к уровню освоения содержания курса</w:t>
            </w:r>
          </w:p>
        </w:tc>
        <w:tc>
          <w:tcPr>
            <w:tcW w:w="844" w:type="dxa"/>
            <w:shd w:val="clear" w:color="auto" w:fill="auto"/>
          </w:tcPr>
          <w:p w:rsidR="0013090F" w:rsidRPr="00464C1E" w:rsidRDefault="00464C1E" w:rsidP="0039240E">
            <w:pPr>
              <w:jc w:val="right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6</w:t>
            </w:r>
          </w:p>
        </w:tc>
      </w:tr>
      <w:tr w:rsidR="00464C1E" w:rsidRPr="001C614B" w:rsidTr="00EB4F55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64C1E" w:rsidRDefault="00464C1E" w:rsidP="0039240E">
            <w:pPr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 Структура учебной дисциплины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464C1E" w:rsidP="0039240E">
            <w:pPr>
              <w:jc w:val="right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7</w:t>
            </w:r>
          </w:p>
        </w:tc>
      </w:tr>
      <w:tr w:rsidR="00464C1E" w:rsidRPr="001C614B" w:rsidTr="00EB4F55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64C1E" w:rsidRDefault="00464C1E" w:rsidP="0039240E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both"/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4.1 Объем времени, выделяемый на дисциплину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464C1E" w:rsidP="003924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64C1E" w:rsidRPr="001C614B" w:rsidTr="00EB4F55">
        <w:trPr>
          <w:jc w:val="center"/>
        </w:trPr>
        <w:tc>
          <w:tcPr>
            <w:tcW w:w="8217" w:type="dxa"/>
            <w:shd w:val="clear" w:color="auto" w:fill="auto"/>
          </w:tcPr>
          <w:p w:rsidR="00464C1E" w:rsidRPr="00484D28" w:rsidRDefault="00464C1E" w:rsidP="0039240E">
            <w:pPr>
              <w:rPr>
                <w:sz w:val="28"/>
                <w:szCs w:val="28"/>
              </w:rPr>
            </w:pPr>
            <w:r w:rsidRPr="00464C1E">
              <w:rPr>
                <w:sz w:val="28"/>
                <w:szCs w:val="28"/>
              </w:rPr>
              <w:t>4.2 Тематический план «История искусств»</w:t>
            </w:r>
          </w:p>
        </w:tc>
        <w:tc>
          <w:tcPr>
            <w:tcW w:w="844" w:type="dxa"/>
            <w:shd w:val="clear" w:color="auto" w:fill="auto"/>
          </w:tcPr>
          <w:p w:rsidR="00464C1E" w:rsidRPr="00464C1E" w:rsidRDefault="009B4D9D" w:rsidP="003924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484D28" w:rsidRPr="001C614B" w:rsidTr="00505DBC">
        <w:trPr>
          <w:jc w:val="center"/>
        </w:trPr>
        <w:tc>
          <w:tcPr>
            <w:tcW w:w="8217" w:type="dxa"/>
            <w:shd w:val="clear" w:color="auto" w:fill="auto"/>
          </w:tcPr>
          <w:p w:rsidR="00484D28" w:rsidRPr="00464C1E" w:rsidRDefault="00484D28" w:rsidP="0039240E">
            <w:pPr>
              <w:rPr>
                <w:sz w:val="28"/>
                <w:szCs w:val="28"/>
              </w:rPr>
            </w:pPr>
            <w:r w:rsidRPr="00484D28">
              <w:rPr>
                <w:sz w:val="28"/>
                <w:szCs w:val="28"/>
              </w:rPr>
              <w:t>4.3 Распределение учебной нагрузки по семестрам</w:t>
            </w:r>
          </w:p>
        </w:tc>
        <w:tc>
          <w:tcPr>
            <w:tcW w:w="844" w:type="dxa"/>
            <w:shd w:val="clear" w:color="auto" w:fill="auto"/>
          </w:tcPr>
          <w:p w:rsidR="00484D28" w:rsidRPr="00464C1E" w:rsidRDefault="00484D28" w:rsidP="003924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13090F" w:rsidRPr="001C614B" w:rsidTr="00505DBC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8718CF" w:rsidRDefault="0013090F" w:rsidP="0039240E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      </w:r>
            <w:proofErr w:type="spellStart"/>
            <w:r w:rsidRPr="008718CF">
              <w:rPr>
                <w:sz w:val="28"/>
                <w:szCs w:val="28"/>
              </w:rPr>
              <w:t>зачетно-экзаменационные</w:t>
            </w:r>
            <w:proofErr w:type="spellEnd"/>
            <w:r w:rsidRPr="008718CF">
              <w:rPr>
                <w:sz w:val="28"/>
                <w:szCs w:val="28"/>
              </w:rPr>
              <w:t xml:space="preserve"> требования)</w:t>
            </w:r>
          </w:p>
        </w:tc>
        <w:tc>
          <w:tcPr>
            <w:tcW w:w="844" w:type="dxa"/>
            <w:shd w:val="clear" w:color="auto" w:fill="auto"/>
          </w:tcPr>
          <w:p w:rsidR="0013090F" w:rsidRPr="008718CF" w:rsidRDefault="008718CF" w:rsidP="0039240E">
            <w:pPr>
              <w:jc w:val="right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>9</w:t>
            </w:r>
          </w:p>
        </w:tc>
      </w:tr>
      <w:tr w:rsidR="0013090F" w:rsidRPr="001C614B" w:rsidTr="00505DBC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8718CF" w:rsidRDefault="00484D28" w:rsidP="0039240E">
            <w:pPr>
              <w:jc w:val="both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>5.1</w:t>
            </w:r>
            <w:r w:rsidR="0013090F" w:rsidRPr="008718CF">
              <w:rPr>
                <w:sz w:val="28"/>
                <w:szCs w:val="28"/>
              </w:rPr>
              <w:t xml:space="preserve"> Содержание дисциплины</w:t>
            </w:r>
          </w:p>
        </w:tc>
        <w:tc>
          <w:tcPr>
            <w:tcW w:w="844" w:type="dxa"/>
            <w:shd w:val="clear" w:color="auto" w:fill="auto"/>
          </w:tcPr>
          <w:p w:rsidR="0013090F" w:rsidRPr="008718CF" w:rsidRDefault="0013090F" w:rsidP="0039240E">
            <w:pPr>
              <w:jc w:val="right"/>
              <w:rPr>
                <w:sz w:val="28"/>
                <w:szCs w:val="28"/>
              </w:rPr>
            </w:pPr>
            <w:r w:rsidRPr="008718CF">
              <w:rPr>
                <w:sz w:val="28"/>
                <w:szCs w:val="28"/>
              </w:rPr>
              <w:t>9</w:t>
            </w:r>
          </w:p>
        </w:tc>
      </w:tr>
      <w:tr w:rsidR="0013090F" w:rsidRPr="001C614B" w:rsidTr="00505DBC">
        <w:trPr>
          <w:jc w:val="center"/>
        </w:trPr>
        <w:tc>
          <w:tcPr>
            <w:tcW w:w="8217" w:type="dxa"/>
            <w:shd w:val="clear" w:color="auto" w:fill="auto"/>
          </w:tcPr>
          <w:p w:rsidR="0013090F" w:rsidRPr="007D1BEE" w:rsidRDefault="008718CF" w:rsidP="0039240E">
            <w:pPr>
              <w:jc w:val="both"/>
              <w:rPr>
                <w:sz w:val="28"/>
                <w:szCs w:val="28"/>
              </w:rPr>
            </w:pPr>
            <w:r w:rsidRPr="007D1BEE">
              <w:rPr>
                <w:sz w:val="28"/>
                <w:szCs w:val="28"/>
              </w:rPr>
              <w:t>5.2</w:t>
            </w:r>
            <w:r w:rsidR="002127F6">
              <w:rPr>
                <w:sz w:val="28"/>
                <w:szCs w:val="28"/>
              </w:rPr>
              <w:t xml:space="preserve"> </w:t>
            </w:r>
            <w:r w:rsidR="0013090F" w:rsidRPr="007D1BEE">
              <w:rPr>
                <w:sz w:val="28"/>
                <w:szCs w:val="28"/>
              </w:rPr>
              <w:t>Требования к формам и содержанию текущего, промежуточного, итогового контроля</w:t>
            </w:r>
          </w:p>
        </w:tc>
        <w:tc>
          <w:tcPr>
            <w:tcW w:w="844" w:type="dxa"/>
            <w:shd w:val="clear" w:color="auto" w:fill="auto"/>
          </w:tcPr>
          <w:p w:rsidR="0013090F" w:rsidRPr="001C3431" w:rsidRDefault="0013090F" w:rsidP="0039240E">
            <w:pPr>
              <w:jc w:val="right"/>
              <w:rPr>
                <w:sz w:val="28"/>
                <w:szCs w:val="28"/>
              </w:rPr>
            </w:pPr>
            <w:r w:rsidRPr="001C3431">
              <w:rPr>
                <w:sz w:val="28"/>
                <w:szCs w:val="28"/>
              </w:rPr>
              <w:t>2</w:t>
            </w:r>
            <w:r w:rsidR="001C3431" w:rsidRPr="001C3431">
              <w:rPr>
                <w:sz w:val="28"/>
                <w:szCs w:val="28"/>
              </w:rPr>
              <w:t>5</w:t>
            </w:r>
          </w:p>
        </w:tc>
      </w:tr>
      <w:tr w:rsidR="007D1BEE" w:rsidRPr="001C614B" w:rsidTr="00505DBC">
        <w:trPr>
          <w:trHeight w:val="330"/>
          <w:jc w:val="center"/>
        </w:trPr>
        <w:tc>
          <w:tcPr>
            <w:tcW w:w="8217" w:type="dxa"/>
            <w:shd w:val="clear" w:color="auto" w:fill="auto"/>
          </w:tcPr>
          <w:p w:rsidR="007D1BEE" w:rsidRPr="00D0344F" w:rsidRDefault="007D1BEE" w:rsidP="007D1BEE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D0344F">
              <w:rPr>
                <w:color w:val="000000"/>
                <w:sz w:val="28"/>
                <w:szCs w:val="28"/>
              </w:rPr>
              <w:t>6. Условия реализации программы дисциплины</w:t>
            </w:r>
          </w:p>
        </w:tc>
        <w:tc>
          <w:tcPr>
            <w:tcW w:w="844" w:type="dxa"/>
            <w:shd w:val="clear" w:color="auto" w:fill="auto"/>
          </w:tcPr>
          <w:p w:rsidR="007D1BEE" w:rsidRPr="00D0344F" w:rsidRDefault="00364E9D" w:rsidP="003924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7D1BEE" w:rsidRPr="001C614B" w:rsidTr="00505DBC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7D1BEE" w:rsidRPr="00F22314" w:rsidRDefault="007D1BEE" w:rsidP="0039240E">
            <w:pPr>
              <w:rPr>
                <w:bCs/>
                <w:color w:val="000000"/>
                <w:sz w:val="28"/>
                <w:szCs w:val="28"/>
              </w:rPr>
            </w:pPr>
            <w:r w:rsidRPr="00D0344F">
              <w:rPr>
                <w:bCs/>
                <w:color w:val="000000"/>
                <w:sz w:val="28"/>
                <w:szCs w:val="28"/>
              </w:rPr>
              <w:t>6.1 Карта учебно-методического обеспечения дисциплины</w:t>
            </w:r>
          </w:p>
        </w:tc>
        <w:tc>
          <w:tcPr>
            <w:tcW w:w="844" w:type="dxa"/>
            <w:shd w:val="clear" w:color="auto" w:fill="auto"/>
          </w:tcPr>
          <w:p w:rsidR="007D1BEE" w:rsidRPr="00D0344F" w:rsidRDefault="00364E9D" w:rsidP="0039240E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</w:t>
            </w:r>
          </w:p>
        </w:tc>
      </w:tr>
      <w:tr w:rsidR="00F22314" w:rsidRPr="001C614B" w:rsidTr="00505DBC">
        <w:trPr>
          <w:trHeight w:val="315"/>
          <w:jc w:val="center"/>
        </w:trPr>
        <w:tc>
          <w:tcPr>
            <w:tcW w:w="8217" w:type="dxa"/>
            <w:shd w:val="clear" w:color="auto" w:fill="auto"/>
          </w:tcPr>
          <w:p w:rsidR="00F22314" w:rsidRPr="009F5316" w:rsidRDefault="00F22314" w:rsidP="00364E9D">
            <w:pPr>
              <w:rPr>
                <w:bCs/>
                <w:color w:val="000000"/>
                <w:sz w:val="28"/>
                <w:szCs w:val="28"/>
              </w:rPr>
            </w:pPr>
            <w:r w:rsidRPr="009F5316">
              <w:rPr>
                <w:bCs/>
                <w:color w:val="000000"/>
                <w:sz w:val="28"/>
                <w:szCs w:val="28"/>
              </w:rPr>
              <w:t>6.2 Требования к материально-техническо</w:t>
            </w:r>
            <w:r w:rsidR="00364E9D" w:rsidRPr="009F5316">
              <w:rPr>
                <w:bCs/>
                <w:color w:val="000000"/>
                <w:sz w:val="28"/>
                <w:szCs w:val="28"/>
              </w:rPr>
              <w:t>му обеспечению</w:t>
            </w:r>
            <w:r w:rsidRPr="009F5316">
              <w:rPr>
                <w:bCs/>
                <w:color w:val="000000"/>
                <w:sz w:val="28"/>
                <w:szCs w:val="28"/>
              </w:rPr>
              <w:t xml:space="preserve"> курса</w:t>
            </w:r>
          </w:p>
        </w:tc>
        <w:tc>
          <w:tcPr>
            <w:tcW w:w="844" w:type="dxa"/>
            <w:shd w:val="clear" w:color="auto" w:fill="auto"/>
          </w:tcPr>
          <w:p w:rsidR="00F22314" w:rsidRPr="009F5316" w:rsidRDefault="00F22314" w:rsidP="0039240E">
            <w:pPr>
              <w:jc w:val="right"/>
              <w:rPr>
                <w:sz w:val="28"/>
                <w:szCs w:val="28"/>
              </w:rPr>
            </w:pPr>
            <w:r w:rsidRPr="009F5316">
              <w:rPr>
                <w:sz w:val="28"/>
                <w:szCs w:val="28"/>
              </w:rPr>
              <w:t>4</w:t>
            </w:r>
            <w:r w:rsidR="00364E9D" w:rsidRPr="009F5316">
              <w:rPr>
                <w:sz w:val="28"/>
                <w:szCs w:val="28"/>
              </w:rPr>
              <w:t>1</w:t>
            </w:r>
          </w:p>
        </w:tc>
      </w:tr>
      <w:tr w:rsidR="0013090F" w:rsidRPr="001C614B" w:rsidTr="00505DBC">
        <w:trPr>
          <w:trHeight w:val="190"/>
          <w:jc w:val="center"/>
        </w:trPr>
        <w:tc>
          <w:tcPr>
            <w:tcW w:w="8217" w:type="dxa"/>
            <w:shd w:val="clear" w:color="auto" w:fill="auto"/>
          </w:tcPr>
          <w:p w:rsidR="0013090F" w:rsidRPr="000B5E67" w:rsidRDefault="00F22314" w:rsidP="0039240E">
            <w:pPr>
              <w:jc w:val="both"/>
              <w:rPr>
                <w:bCs/>
                <w:color w:val="000000"/>
                <w:sz w:val="28"/>
                <w:szCs w:val="28"/>
              </w:rPr>
            </w:pPr>
            <w:r w:rsidRPr="000B5E67">
              <w:rPr>
                <w:bCs/>
                <w:color w:val="000000"/>
                <w:sz w:val="28"/>
                <w:szCs w:val="28"/>
              </w:rPr>
              <w:t>7</w:t>
            </w:r>
            <w:r w:rsidR="0013090F" w:rsidRPr="000B5E67">
              <w:rPr>
                <w:bCs/>
                <w:color w:val="000000"/>
                <w:sz w:val="28"/>
                <w:szCs w:val="28"/>
              </w:rPr>
              <w:t>. Методические рекомендации преподавателям</w:t>
            </w:r>
          </w:p>
        </w:tc>
        <w:tc>
          <w:tcPr>
            <w:tcW w:w="844" w:type="dxa"/>
            <w:shd w:val="clear" w:color="auto" w:fill="auto"/>
          </w:tcPr>
          <w:p w:rsidR="0013090F" w:rsidRPr="000B5E67" w:rsidRDefault="0013090F" w:rsidP="0039240E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505DBC">
              <w:rPr>
                <w:sz w:val="28"/>
                <w:szCs w:val="28"/>
              </w:rPr>
              <w:t>1</w:t>
            </w:r>
          </w:p>
        </w:tc>
      </w:tr>
      <w:tr w:rsidR="0013090F" w:rsidRPr="001C614B" w:rsidTr="00A47170">
        <w:trPr>
          <w:trHeight w:val="254"/>
          <w:jc w:val="center"/>
        </w:trPr>
        <w:tc>
          <w:tcPr>
            <w:tcW w:w="8217" w:type="dxa"/>
            <w:shd w:val="clear" w:color="auto" w:fill="auto"/>
          </w:tcPr>
          <w:p w:rsidR="0013090F" w:rsidRPr="000B5E67" w:rsidRDefault="000B5E67" w:rsidP="0039240E">
            <w:pPr>
              <w:jc w:val="both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8</w:t>
            </w:r>
            <w:r w:rsidR="0013090F" w:rsidRPr="000B5E67">
              <w:rPr>
                <w:sz w:val="28"/>
                <w:szCs w:val="28"/>
              </w:rPr>
              <w:t>. Методические рекомендации по организации самостоятельной работы студентов</w:t>
            </w:r>
          </w:p>
        </w:tc>
        <w:tc>
          <w:tcPr>
            <w:tcW w:w="844" w:type="dxa"/>
            <w:shd w:val="clear" w:color="auto" w:fill="auto"/>
          </w:tcPr>
          <w:p w:rsidR="0013090F" w:rsidRPr="000B5E67" w:rsidRDefault="0013090F" w:rsidP="0039240E">
            <w:pPr>
              <w:jc w:val="right"/>
              <w:rPr>
                <w:sz w:val="28"/>
                <w:szCs w:val="28"/>
              </w:rPr>
            </w:pPr>
            <w:r w:rsidRPr="000B5E67">
              <w:rPr>
                <w:sz w:val="28"/>
                <w:szCs w:val="28"/>
              </w:rPr>
              <w:t>4</w:t>
            </w:r>
            <w:r w:rsidR="003C11EB">
              <w:rPr>
                <w:sz w:val="28"/>
                <w:szCs w:val="28"/>
              </w:rPr>
              <w:t>2</w:t>
            </w:r>
          </w:p>
        </w:tc>
      </w:tr>
      <w:tr w:rsidR="0013090F" w:rsidRPr="001C614B" w:rsidTr="00A47170">
        <w:trPr>
          <w:trHeight w:val="375"/>
          <w:jc w:val="center"/>
        </w:trPr>
        <w:tc>
          <w:tcPr>
            <w:tcW w:w="8217" w:type="dxa"/>
            <w:shd w:val="clear" w:color="auto" w:fill="auto"/>
          </w:tcPr>
          <w:p w:rsidR="0013090F" w:rsidRPr="00441651" w:rsidRDefault="000B5E67" w:rsidP="0039240E">
            <w:pPr>
              <w:jc w:val="both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9</w:t>
            </w:r>
            <w:r w:rsidR="0013090F" w:rsidRPr="00441651">
              <w:rPr>
                <w:sz w:val="28"/>
                <w:szCs w:val="28"/>
              </w:rPr>
              <w:t xml:space="preserve">. </w:t>
            </w:r>
            <w:r w:rsidRPr="00441651">
              <w:rPr>
                <w:sz w:val="28"/>
                <w:szCs w:val="28"/>
              </w:rPr>
              <w:t xml:space="preserve">Список </w:t>
            </w:r>
            <w:r w:rsidR="0013090F" w:rsidRPr="00441651">
              <w:rPr>
                <w:sz w:val="28"/>
                <w:szCs w:val="28"/>
              </w:rPr>
              <w:t>литературы</w:t>
            </w:r>
          </w:p>
        </w:tc>
        <w:tc>
          <w:tcPr>
            <w:tcW w:w="844" w:type="dxa"/>
            <w:shd w:val="clear" w:color="auto" w:fill="auto"/>
          </w:tcPr>
          <w:p w:rsidR="0013090F" w:rsidRPr="00441651" w:rsidRDefault="0013090F" w:rsidP="0039240E">
            <w:pPr>
              <w:jc w:val="right"/>
              <w:rPr>
                <w:sz w:val="28"/>
                <w:szCs w:val="28"/>
              </w:rPr>
            </w:pPr>
            <w:r w:rsidRPr="00441651">
              <w:rPr>
                <w:sz w:val="28"/>
                <w:szCs w:val="28"/>
              </w:rPr>
              <w:t>4</w:t>
            </w:r>
            <w:r w:rsidR="003C11EB">
              <w:rPr>
                <w:sz w:val="28"/>
                <w:szCs w:val="28"/>
              </w:rPr>
              <w:t>3</w:t>
            </w:r>
          </w:p>
        </w:tc>
      </w:tr>
    </w:tbl>
    <w:p w:rsidR="0013090F" w:rsidRPr="001C614B" w:rsidRDefault="0013090F" w:rsidP="0013090F">
      <w:pPr>
        <w:shd w:val="clear" w:color="auto" w:fill="FFFFFF"/>
        <w:rPr>
          <w:b/>
          <w:bCs/>
          <w:color w:val="000000"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B63277" w:rsidRDefault="00B63277" w:rsidP="0013090F">
      <w:pPr>
        <w:jc w:val="center"/>
        <w:rPr>
          <w:b/>
          <w:sz w:val="28"/>
          <w:szCs w:val="28"/>
        </w:rPr>
      </w:pPr>
    </w:p>
    <w:p w:rsidR="00D904D7" w:rsidRDefault="00D904D7" w:rsidP="0013090F">
      <w:pPr>
        <w:jc w:val="center"/>
        <w:rPr>
          <w:b/>
          <w:sz w:val="28"/>
          <w:szCs w:val="28"/>
        </w:rPr>
      </w:pPr>
    </w:p>
    <w:p w:rsidR="00D904D7" w:rsidRDefault="00D904D7" w:rsidP="0013090F">
      <w:pPr>
        <w:jc w:val="center"/>
        <w:rPr>
          <w:b/>
          <w:sz w:val="28"/>
          <w:szCs w:val="28"/>
        </w:rPr>
      </w:pPr>
    </w:p>
    <w:p w:rsidR="00484D28" w:rsidRDefault="00484D28" w:rsidP="0013090F">
      <w:pPr>
        <w:jc w:val="center"/>
        <w:rPr>
          <w:b/>
          <w:sz w:val="28"/>
          <w:szCs w:val="28"/>
        </w:rPr>
      </w:pPr>
    </w:p>
    <w:p w:rsidR="0013090F" w:rsidRDefault="0013090F" w:rsidP="0013090F">
      <w:pPr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lastRenderedPageBreak/>
        <w:t xml:space="preserve">1. </w:t>
      </w:r>
      <w:r w:rsidR="00361175">
        <w:rPr>
          <w:b/>
          <w:sz w:val="28"/>
          <w:szCs w:val="28"/>
        </w:rPr>
        <w:t>Пояснительная записка</w:t>
      </w:r>
    </w:p>
    <w:p w:rsidR="0013090F" w:rsidRPr="001C614B" w:rsidRDefault="00361175" w:rsidP="00361175">
      <w:pPr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1.1 Область применения программы</w:t>
      </w:r>
    </w:p>
    <w:p w:rsidR="0013090F" w:rsidRPr="001C614B" w:rsidRDefault="0013090F" w:rsidP="0013090F">
      <w:pPr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Рабочая программа учебной дисциплины «История искусств» является частью основной образовательной программы в соответствии с ФГОС по специальности СПО </w:t>
      </w:r>
      <w:r w:rsidR="000103CD">
        <w:rPr>
          <w:b/>
          <w:sz w:val="28"/>
          <w:szCs w:val="28"/>
        </w:rPr>
        <w:t>54.02.02 Декоративно-прикладное искусство и народные промыслы (по видам</w:t>
      </w:r>
      <w:r w:rsidRPr="001C614B">
        <w:rPr>
          <w:b/>
          <w:sz w:val="28"/>
          <w:szCs w:val="28"/>
        </w:rPr>
        <w:t xml:space="preserve">) </w:t>
      </w:r>
      <w:r w:rsidRPr="00A07120">
        <w:rPr>
          <w:sz w:val="28"/>
          <w:szCs w:val="28"/>
        </w:rPr>
        <w:t>углубленной подготовки</w:t>
      </w:r>
      <w:r w:rsidR="00361175" w:rsidRPr="00A07120">
        <w:rPr>
          <w:sz w:val="28"/>
          <w:szCs w:val="28"/>
        </w:rPr>
        <w:t>, утверждённым приказом Министерства образования и науки РФ от 27 октября 2014 г. N 1389</w:t>
      </w:r>
      <w:r w:rsidRPr="00A07120">
        <w:rPr>
          <w:sz w:val="28"/>
          <w:szCs w:val="28"/>
        </w:rPr>
        <w:t xml:space="preserve"> в</w:t>
      </w:r>
      <w:r w:rsidRPr="001C614B">
        <w:rPr>
          <w:sz w:val="28"/>
          <w:szCs w:val="28"/>
        </w:rPr>
        <w:t xml:space="preserve"> части освоения основного вида профессиональной деятельности.</w:t>
      </w:r>
    </w:p>
    <w:p w:rsidR="0013090F" w:rsidRPr="001C614B" w:rsidRDefault="000103CD" w:rsidP="0013090F">
      <w:pPr>
        <w:pStyle w:val="20"/>
        <w:widowControl w:val="0"/>
        <w:ind w:left="0" w:firstLine="709"/>
        <w:contextualSpacing/>
        <w:jc w:val="both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Художник-мастер</w:t>
      </w:r>
      <w:r w:rsidR="0013090F" w:rsidRPr="001C614B">
        <w:rPr>
          <w:rFonts w:ascii="Times New Roman" w:hAnsi="Times New Roman" w:cs="Times New Roman"/>
          <w:b/>
          <w:sz w:val="28"/>
        </w:rPr>
        <w:t>, преподаватель</w:t>
      </w:r>
      <w:r w:rsidR="0013090F" w:rsidRPr="001C614B">
        <w:rPr>
          <w:rFonts w:ascii="Times New Roman" w:hAnsi="Times New Roman" w:cs="Times New Roman"/>
          <w:sz w:val="28"/>
        </w:rPr>
        <w:t xml:space="preserve"> готовится к следующим видам деятельности:</w:t>
      </w:r>
      <w:r w:rsidR="0013090F" w:rsidRPr="001C614B">
        <w:rPr>
          <w:rFonts w:ascii="Times New Roman" w:hAnsi="Times New Roman" w:cs="Times New Roman"/>
          <w:b/>
          <w:sz w:val="28"/>
        </w:rPr>
        <w:t xml:space="preserve"> </w:t>
      </w:r>
    </w:p>
    <w:p w:rsidR="0013090F" w:rsidRPr="0039240E" w:rsidRDefault="0013090F" w:rsidP="0013090F">
      <w:pPr>
        <w:shd w:val="clear" w:color="auto" w:fill="FFFFFF"/>
        <w:tabs>
          <w:tab w:val="left" w:pos="1080"/>
        </w:tabs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39240E">
        <w:rPr>
          <w:rFonts w:eastAsia="Times New Roman"/>
          <w:sz w:val="28"/>
          <w:szCs w:val="28"/>
        </w:rPr>
        <w:t>— </w:t>
      </w:r>
      <w:r w:rsidR="0039240E" w:rsidRPr="0039240E">
        <w:rPr>
          <w:rFonts w:eastAsia="Times New Roman"/>
          <w:sz w:val="28"/>
          <w:szCs w:val="28"/>
        </w:rPr>
        <w:t>Творческая и исполнительская деятельность (изготовление изделий декоративно-прикладного искусства индивидуального и интерьерного назначения)</w:t>
      </w:r>
      <w:r w:rsidRPr="0039240E">
        <w:rPr>
          <w:rFonts w:eastAsia="Times New Roman"/>
          <w:sz w:val="28"/>
          <w:szCs w:val="28"/>
        </w:rPr>
        <w:t>.</w:t>
      </w:r>
    </w:p>
    <w:p w:rsidR="0013090F" w:rsidRPr="0039240E" w:rsidRDefault="0013090F" w:rsidP="0013090F">
      <w:pPr>
        <w:widowControl w:val="0"/>
        <w:shd w:val="clear" w:color="auto" w:fill="FFFFFF"/>
        <w:tabs>
          <w:tab w:val="left" w:pos="709"/>
          <w:tab w:val="left" w:pos="1080"/>
          <w:tab w:val="left" w:pos="1440"/>
        </w:tabs>
        <w:autoSpaceDE w:val="0"/>
        <w:autoSpaceDN w:val="0"/>
        <w:adjustRightInd w:val="0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39240E">
        <w:rPr>
          <w:rFonts w:eastAsia="Times New Roman"/>
          <w:sz w:val="28"/>
          <w:szCs w:val="28"/>
        </w:rPr>
        <w:t>— </w:t>
      </w:r>
      <w:r w:rsidR="0039240E" w:rsidRPr="0039240E">
        <w:rPr>
          <w:rFonts w:eastAsia="Times New Roman"/>
          <w:sz w:val="28"/>
          <w:szCs w:val="28"/>
        </w:rPr>
        <w:t>Производственно-технологическая деятельность (изготовление бытовых предметов прикладного характера на традиционных художественных производствах, в организациях малого и среднего бизнеса)</w:t>
      </w:r>
      <w:r w:rsidRPr="0039240E">
        <w:rPr>
          <w:rFonts w:eastAsia="Times New Roman"/>
          <w:sz w:val="28"/>
          <w:szCs w:val="28"/>
        </w:rPr>
        <w:t>.</w:t>
      </w:r>
    </w:p>
    <w:p w:rsidR="0013090F" w:rsidRPr="001C614B" w:rsidRDefault="0013090F" w:rsidP="0013090F">
      <w:pPr>
        <w:pStyle w:val="20"/>
        <w:widowControl w:val="0"/>
        <w:ind w:left="0" w:firstLine="709"/>
        <w:contextualSpacing/>
        <w:jc w:val="both"/>
        <w:rPr>
          <w:rFonts w:ascii="Times New Roman" w:hAnsi="Times New Roman" w:cs="Times New Roman"/>
          <w:sz w:val="28"/>
        </w:rPr>
      </w:pPr>
      <w:r w:rsidRPr="0039240E">
        <w:rPr>
          <w:rFonts w:ascii="Times New Roman" w:hAnsi="Times New Roman" w:cs="Times New Roman"/>
          <w:sz w:val="28"/>
        </w:rPr>
        <w:t>— </w:t>
      </w:r>
      <w:r w:rsidR="0039240E" w:rsidRPr="0039240E">
        <w:rPr>
          <w:rFonts w:ascii="Times New Roman" w:hAnsi="Times New Roman" w:cs="Times New Roman"/>
          <w:sz w:val="28"/>
        </w:rPr>
        <w:t>Педагогическая деятельность (учебно-методическое обеспечение образовательного процесса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организациях)</w:t>
      </w:r>
      <w:r w:rsidRPr="001C614B">
        <w:rPr>
          <w:rFonts w:ascii="Times New Roman" w:hAnsi="Times New Roman" w:cs="Times New Roman"/>
          <w:sz w:val="28"/>
        </w:rPr>
        <w:t>.</w:t>
      </w:r>
    </w:p>
    <w:p w:rsidR="0013090F" w:rsidRPr="001C614B" w:rsidRDefault="0039240E" w:rsidP="00735539">
      <w:pPr>
        <w:pStyle w:val="aa"/>
        <w:widowControl w:val="0"/>
        <w:ind w:left="0" w:firstLine="709"/>
        <w:contextualSpacing/>
        <w:jc w:val="both"/>
        <w:rPr>
          <w:b/>
          <w:iCs/>
          <w:sz w:val="28"/>
        </w:rPr>
      </w:pPr>
      <w:r>
        <w:rPr>
          <w:bCs/>
          <w:sz w:val="28"/>
        </w:rPr>
        <w:t>Художник-мастер</w:t>
      </w:r>
      <w:r w:rsidR="0013090F" w:rsidRPr="001C614B">
        <w:rPr>
          <w:bCs/>
          <w:sz w:val="28"/>
        </w:rPr>
        <w:t xml:space="preserve">, преподаватель </w:t>
      </w:r>
      <w:r w:rsidR="0013090F" w:rsidRPr="001C614B">
        <w:rPr>
          <w:sz w:val="28"/>
        </w:rPr>
        <w:t>должен обладать</w:t>
      </w:r>
      <w:r w:rsidR="00361175">
        <w:rPr>
          <w:sz w:val="28"/>
        </w:rPr>
        <w:t xml:space="preserve"> следующими</w:t>
      </w:r>
      <w:r w:rsidR="0013090F" w:rsidRPr="001C614B">
        <w:rPr>
          <w:sz w:val="28"/>
        </w:rPr>
        <w:t xml:space="preserve"> </w:t>
      </w:r>
      <w:r w:rsidR="0013090F" w:rsidRPr="001C614B">
        <w:rPr>
          <w:b/>
          <w:sz w:val="28"/>
        </w:rPr>
        <w:t xml:space="preserve">общими </w:t>
      </w:r>
      <w:r w:rsidR="0013090F" w:rsidRPr="001C614B">
        <w:rPr>
          <w:b/>
          <w:iCs/>
          <w:sz w:val="28"/>
        </w:rPr>
        <w:t>компетенциями</w:t>
      </w:r>
      <w:r>
        <w:rPr>
          <w:b/>
          <w:iCs/>
          <w:sz w:val="28"/>
        </w:rPr>
        <w:t xml:space="preserve">, </w:t>
      </w:r>
      <w:r w:rsidRPr="0039240E">
        <w:rPr>
          <w:iCs/>
          <w:sz w:val="28"/>
        </w:rPr>
        <w:t>включающими в себя способность</w:t>
      </w:r>
      <w:r w:rsidR="0013090F" w:rsidRPr="0039240E">
        <w:rPr>
          <w:iCs/>
          <w:sz w:val="28"/>
        </w:rPr>
        <w:t>: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0" w:name="sub_1531"/>
      <w:r w:rsidRPr="0039240E">
        <w:rPr>
          <w:rFonts w:eastAsia="Times New Roman"/>
          <w:bCs/>
          <w:sz w:val="28"/>
        </w:rPr>
        <w:t>ОК 1. Понимать сущность и социальную значимость своей будущей профессии, проявлять к ней устойчивый интерес.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1" w:name="sub_1532"/>
      <w:bookmarkEnd w:id="0"/>
      <w:r w:rsidRPr="0039240E">
        <w:rPr>
          <w:rFonts w:eastAsia="Times New Roman"/>
          <w:bCs/>
          <w:sz w:val="28"/>
        </w:rPr>
        <w:t>ОК 2. 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2" w:name="sub_1533"/>
      <w:bookmarkEnd w:id="1"/>
      <w:r w:rsidRPr="0039240E">
        <w:rPr>
          <w:rFonts w:eastAsia="Times New Roman"/>
          <w:bCs/>
          <w:sz w:val="28"/>
        </w:rPr>
        <w:t>ОК 3. Решать проблемы, оценивать риски и принимать решения в нестандартных ситуациях.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3" w:name="sub_1534"/>
      <w:bookmarkEnd w:id="2"/>
      <w:r w:rsidRPr="0039240E">
        <w:rPr>
          <w:rFonts w:eastAsia="Times New Roman"/>
          <w:bCs/>
          <w:sz w:val="28"/>
        </w:rPr>
        <w:t>ОК 4. 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4" w:name="sub_1535"/>
      <w:bookmarkEnd w:id="3"/>
      <w:r w:rsidRPr="0039240E">
        <w:rPr>
          <w:rFonts w:eastAsia="Times New Roman"/>
          <w:bCs/>
          <w:sz w:val="28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5" w:name="sub_1536"/>
      <w:bookmarkEnd w:id="4"/>
      <w:r w:rsidRPr="0039240E">
        <w:rPr>
          <w:rFonts w:eastAsia="Times New Roman"/>
          <w:bCs/>
          <w:sz w:val="28"/>
        </w:rPr>
        <w:t>ОК 6. Работать в коллективе, обеспечивать его сплочение, эффективно общаться с коллегами, руководством, потребителями.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6" w:name="sub_1537"/>
      <w:bookmarkEnd w:id="5"/>
      <w:r w:rsidRPr="0039240E">
        <w:rPr>
          <w:rFonts w:eastAsia="Times New Roman"/>
          <w:bCs/>
          <w:sz w:val="28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7" w:name="sub_1538"/>
      <w:bookmarkEnd w:id="6"/>
      <w:r w:rsidRPr="0039240E">
        <w:rPr>
          <w:rFonts w:eastAsia="Times New Roman"/>
          <w:bCs/>
          <w:sz w:val="28"/>
        </w:rPr>
        <w:t>ОК 8. 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8" w:name="sub_1539"/>
      <w:bookmarkEnd w:id="7"/>
      <w:r w:rsidRPr="0039240E">
        <w:rPr>
          <w:rFonts w:eastAsia="Times New Roman"/>
          <w:bCs/>
          <w:sz w:val="28"/>
        </w:rPr>
        <w:t>ОК 9. Ориентироваться в условиях частой смены технологий в профессиональной деятельности.</w:t>
      </w:r>
    </w:p>
    <w:p w:rsidR="0039240E" w:rsidRPr="0039240E" w:rsidRDefault="0039240E" w:rsidP="0039240E">
      <w:pPr>
        <w:ind w:firstLine="709"/>
        <w:jc w:val="both"/>
        <w:rPr>
          <w:rFonts w:eastAsia="Times New Roman"/>
          <w:bCs/>
          <w:sz w:val="28"/>
        </w:rPr>
      </w:pPr>
      <w:bookmarkStart w:id="9" w:name="sub_15310"/>
      <w:bookmarkEnd w:id="8"/>
      <w:r w:rsidRPr="0039240E">
        <w:rPr>
          <w:rFonts w:eastAsia="Times New Roman"/>
          <w:bCs/>
          <w:sz w:val="28"/>
        </w:rPr>
        <w:t>ОК 10. Использовать умения и знания учебных дисциплин федерального государственного образовательного стандарта среднего общего образования в профессиональной деятельности.</w:t>
      </w:r>
    </w:p>
    <w:bookmarkEnd w:id="9"/>
    <w:p w:rsidR="0013090F" w:rsidRPr="0039240E" w:rsidRDefault="0039240E" w:rsidP="0039240E">
      <w:pPr>
        <w:pStyle w:val="aa"/>
        <w:widowControl w:val="0"/>
        <w:ind w:left="0" w:firstLine="709"/>
        <w:contextualSpacing/>
        <w:jc w:val="both"/>
        <w:rPr>
          <w:bCs/>
          <w:sz w:val="28"/>
        </w:rPr>
      </w:pPr>
      <w:r w:rsidRPr="0039240E">
        <w:rPr>
          <w:bCs/>
          <w:sz w:val="28"/>
        </w:rPr>
        <w:lastRenderedPageBreak/>
        <w:t>ОК 11. Использовать умения и знания профильных учебных дисциплин федерального государственного образовательного стандарта среднего общего образования в профессиональной деятельности.</w:t>
      </w:r>
    </w:p>
    <w:p w:rsidR="0013090F" w:rsidRPr="001C614B" w:rsidRDefault="0039240E" w:rsidP="00735539">
      <w:pPr>
        <w:ind w:firstLine="709"/>
        <w:contextualSpacing/>
        <w:jc w:val="both"/>
        <w:rPr>
          <w:sz w:val="28"/>
        </w:rPr>
      </w:pPr>
      <w:r>
        <w:rPr>
          <w:rFonts w:eastAsia="Times New Roman"/>
          <w:sz w:val="28"/>
          <w:szCs w:val="28"/>
        </w:rPr>
        <w:t>Художник-мастер</w:t>
      </w:r>
      <w:r w:rsidR="0013090F" w:rsidRPr="00735539">
        <w:rPr>
          <w:rFonts w:eastAsia="Times New Roman"/>
          <w:sz w:val="28"/>
          <w:szCs w:val="28"/>
        </w:rPr>
        <w:t>, преподават</w:t>
      </w:r>
      <w:r w:rsidR="0013090F" w:rsidRPr="001C614B">
        <w:rPr>
          <w:sz w:val="28"/>
        </w:rPr>
        <w:t xml:space="preserve">ель должен </w:t>
      </w:r>
      <w:r w:rsidR="0013090F" w:rsidRPr="001C614B">
        <w:rPr>
          <w:bCs/>
          <w:sz w:val="28"/>
        </w:rPr>
        <w:t>обладать</w:t>
      </w:r>
      <w:r w:rsidR="00735539">
        <w:rPr>
          <w:bCs/>
          <w:sz w:val="28"/>
        </w:rPr>
        <w:t xml:space="preserve"> следующими</w:t>
      </w:r>
      <w:r w:rsidR="0013090F" w:rsidRPr="001C614B">
        <w:rPr>
          <w:bCs/>
          <w:sz w:val="28"/>
        </w:rPr>
        <w:t xml:space="preserve"> </w:t>
      </w:r>
      <w:r w:rsidR="0013090F" w:rsidRPr="001C614B">
        <w:rPr>
          <w:b/>
          <w:sz w:val="28"/>
        </w:rPr>
        <w:t xml:space="preserve">профессиональными </w:t>
      </w:r>
      <w:r w:rsidR="0013090F" w:rsidRPr="001C614B">
        <w:rPr>
          <w:b/>
          <w:bCs/>
          <w:iCs/>
          <w:sz w:val="28"/>
        </w:rPr>
        <w:t>компетенциями</w:t>
      </w:r>
      <w:r w:rsidR="0013090F" w:rsidRPr="00735539">
        <w:rPr>
          <w:b/>
          <w:bCs/>
          <w:iCs/>
          <w:sz w:val="28"/>
        </w:rPr>
        <w:t>:</w:t>
      </w:r>
    </w:p>
    <w:p w:rsidR="00735539" w:rsidRDefault="00735539" w:rsidP="0013090F">
      <w:pPr>
        <w:shd w:val="clear" w:color="auto" w:fill="FFFFFF"/>
        <w:spacing w:line="322" w:lineRule="exact"/>
        <w:ind w:firstLine="709"/>
        <w:contextualSpacing/>
        <w:jc w:val="both"/>
        <w:rPr>
          <w:sz w:val="28"/>
          <w:szCs w:val="28"/>
        </w:rPr>
      </w:pPr>
      <w:r w:rsidRPr="00735539">
        <w:rPr>
          <w:b/>
          <w:bCs/>
          <w:sz w:val="28"/>
          <w:szCs w:val="28"/>
        </w:rPr>
        <w:t>Тв</w:t>
      </w:r>
      <w:r w:rsidR="0039240E">
        <w:rPr>
          <w:b/>
          <w:bCs/>
          <w:sz w:val="28"/>
          <w:szCs w:val="28"/>
        </w:rPr>
        <w:t>орческая и исполнительская</w:t>
      </w:r>
      <w:r w:rsidRPr="00735539">
        <w:rPr>
          <w:b/>
          <w:bCs/>
          <w:sz w:val="28"/>
          <w:szCs w:val="28"/>
        </w:rPr>
        <w:t xml:space="preserve"> деятельность:</w:t>
      </w:r>
    </w:p>
    <w:p w:rsidR="0039240E" w:rsidRPr="0039240E" w:rsidRDefault="0039240E" w:rsidP="0039240E">
      <w:pPr>
        <w:ind w:firstLine="709"/>
        <w:jc w:val="both"/>
        <w:rPr>
          <w:bCs/>
          <w:sz w:val="28"/>
        </w:rPr>
      </w:pPr>
      <w:bookmarkStart w:id="10" w:name="sub_15413"/>
      <w:r w:rsidRPr="0039240E">
        <w:rPr>
          <w:bCs/>
          <w:sz w:val="28"/>
        </w:rPr>
        <w:t>ПК 1.3. Собирать, анализировать и систематизировать подготовительный материал при проектировании изделий декоративно-прикладного искусства.</w:t>
      </w:r>
    </w:p>
    <w:bookmarkEnd w:id="10"/>
    <w:p w:rsidR="00735539" w:rsidRPr="0039240E" w:rsidRDefault="0039240E" w:rsidP="0039240E">
      <w:pPr>
        <w:shd w:val="clear" w:color="auto" w:fill="FFFFFF"/>
        <w:spacing w:line="322" w:lineRule="exact"/>
        <w:ind w:firstLine="709"/>
        <w:contextualSpacing/>
        <w:jc w:val="both"/>
        <w:rPr>
          <w:bCs/>
          <w:sz w:val="28"/>
        </w:rPr>
      </w:pPr>
      <w:r w:rsidRPr="0039240E">
        <w:rPr>
          <w:bCs/>
          <w:sz w:val="28"/>
        </w:rPr>
        <w:t>ПК 1.7. Владеть культурой устной и письменной речи, профессиональной терминологией.</w:t>
      </w:r>
    </w:p>
    <w:p w:rsidR="0013090F" w:rsidRPr="001C614B" w:rsidRDefault="0039240E" w:rsidP="0013090F">
      <w:pPr>
        <w:ind w:firstLine="709"/>
        <w:contextualSpacing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Производственно-технологическая</w:t>
      </w:r>
      <w:r w:rsidR="00735539">
        <w:rPr>
          <w:b/>
          <w:bCs/>
          <w:sz w:val="28"/>
          <w:szCs w:val="28"/>
        </w:rPr>
        <w:t xml:space="preserve"> деятельность:</w:t>
      </w:r>
    </w:p>
    <w:p w:rsidR="00336B72" w:rsidRPr="00336B72" w:rsidRDefault="00336B72" w:rsidP="00336B72">
      <w:pPr>
        <w:ind w:firstLine="709"/>
        <w:jc w:val="both"/>
        <w:rPr>
          <w:bCs/>
          <w:sz w:val="28"/>
        </w:rPr>
      </w:pPr>
      <w:bookmarkStart w:id="11" w:name="sub_15425"/>
      <w:r w:rsidRPr="00336B72">
        <w:rPr>
          <w:bCs/>
          <w:sz w:val="28"/>
        </w:rPr>
        <w:t>ПК 2.5. Планировать работу коллектива исполнителей и собственную деятельность.</w:t>
      </w:r>
    </w:p>
    <w:bookmarkEnd w:id="11"/>
    <w:p w:rsidR="0013090F" w:rsidRDefault="00336B72" w:rsidP="00336B72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336B72">
        <w:rPr>
          <w:bCs/>
          <w:sz w:val="28"/>
        </w:rPr>
        <w:t>ПК 2.7. Обеспечивать и соблюдать правила и нормы безопасности в профессиональной деятельности.</w:t>
      </w:r>
    </w:p>
    <w:p w:rsidR="006C26CC" w:rsidRPr="00336B72" w:rsidRDefault="00336B72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bCs/>
          <w:sz w:val="28"/>
          <w:szCs w:val="28"/>
        </w:rPr>
      </w:pPr>
      <w:r w:rsidRPr="00336B72">
        <w:rPr>
          <w:b/>
          <w:bCs/>
          <w:sz w:val="28"/>
          <w:szCs w:val="28"/>
        </w:rPr>
        <w:t>Педагогическая деятельность:</w:t>
      </w:r>
    </w:p>
    <w:p w:rsidR="00336B72" w:rsidRPr="00336B72" w:rsidRDefault="00336B72" w:rsidP="00336B72">
      <w:pPr>
        <w:ind w:firstLine="709"/>
        <w:jc w:val="both"/>
        <w:rPr>
          <w:bCs/>
          <w:sz w:val="28"/>
        </w:rPr>
      </w:pPr>
      <w:bookmarkStart w:id="12" w:name="sub_15431"/>
      <w:r w:rsidRPr="00336B72">
        <w:rPr>
          <w:bCs/>
          <w:sz w:val="28"/>
        </w:rPr>
        <w:t>ПК 3.1. Осуществлять педагогическую и учебно-методическую деятельность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336B72" w:rsidRPr="00336B72" w:rsidRDefault="00336B72" w:rsidP="00336B72">
      <w:pPr>
        <w:ind w:firstLine="709"/>
        <w:jc w:val="both"/>
        <w:rPr>
          <w:bCs/>
          <w:sz w:val="28"/>
        </w:rPr>
      </w:pPr>
      <w:bookmarkStart w:id="13" w:name="sub_15432"/>
      <w:bookmarkEnd w:id="12"/>
      <w:r w:rsidRPr="00336B72">
        <w:rPr>
          <w:bCs/>
          <w:sz w:val="28"/>
        </w:rPr>
        <w:t>ПК 3.2. Использовать знания в области психологии и педагогики, специальных и теоретических дисциплин в преподавательской деятельности.</w:t>
      </w:r>
    </w:p>
    <w:p w:rsidR="00336B72" w:rsidRPr="00336B72" w:rsidRDefault="00336B72" w:rsidP="00336B72">
      <w:pPr>
        <w:ind w:firstLine="709"/>
        <w:jc w:val="both"/>
        <w:rPr>
          <w:bCs/>
          <w:sz w:val="28"/>
        </w:rPr>
      </w:pPr>
      <w:bookmarkStart w:id="14" w:name="sub_15433"/>
      <w:bookmarkEnd w:id="13"/>
      <w:r w:rsidRPr="00336B72">
        <w:rPr>
          <w:bCs/>
          <w:sz w:val="28"/>
        </w:rPr>
        <w:t>ПК 3.3. Использовать базовые знания и практический опыт по организации и анализу образовательного процесса, методике подготовки и проведения урока.</w:t>
      </w:r>
    </w:p>
    <w:p w:rsidR="00336B72" w:rsidRPr="00336B72" w:rsidRDefault="00336B72" w:rsidP="00336B72">
      <w:pPr>
        <w:ind w:firstLine="709"/>
        <w:jc w:val="both"/>
        <w:rPr>
          <w:bCs/>
          <w:sz w:val="28"/>
        </w:rPr>
      </w:pPr>
      <w:bookmarkStart w:id="15" w:name="sub_15434"/>
      <w:bookmarkEnd w:id="14"/>
      <w:r w:rsidRPr="00336B72">
        <w:rPr>
          <w:bCs/>
          <w:sz w:val="28"/>
        </w:rPr>
        <w:t>ПК 3.4. Использовать индивидуальные методы и приемы работы с учетом возрастных, психологических и физиологических особенностей обучающихся.</w:t>
      </w:r>
    </w:p>
    <w:p w:rsidR="00336B72" w:rsidRPr="00336B72" w:rsidRDefault="00336B72" w:rsidP="00336B72">
      <w:pPr>
        <w:ind w:firstLine="709"/>
        <w:jc w:val="both"/>
        <w:rPr>
          <w:bCs/>
          <w:sz w:val="28"/>
        </w:rPr>
      </w:pPr>
      <w:bookmarkStart w:id="16" w:name="sub_15435"/>
      <w:bookmarkEnd w:id="15"/>
      <w:r w:rsidRPr="00336B72">
        <w:rPr>
          <w:bCs/>
          <w:sz w:val="28"/>
        </w:rPr>
        <w:t>ПК 3.5. Планировать развитие профессиональных умений обучающихся.</w:t>
      </w:r>
    </w:p>
    <w:bookmarkEnd w:id="16"/>
    <w:p w:rsidR="00336B72" w:rsidRDefault="00336B72" w:rsidP="00336B72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rFonts w:eastAsia="Times New Roman"/>
          <w:sz w:val="28"/>
          <w:szCs w:val="28"/>
        </w:rPr>
      </w:pPr>
      <w:r w:rsidRPr="00336B72">
        <w:rPr>
          <w:bCs/>
          <w:sz w:val="28"/>
        </w:rPr>
        <w:t>ПК 3.6. Применять классические и современные методы преподавания, анализировать особенности отечественных и мировых художественных школ.</w:t>
      </w:r>
    </w:p>
    <w:p w:rsidR="00336B72" w:rsidRDefault="00336B72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rFonts w:eastAsia="Times New Roman"/>
          <w:sz w:val="28"/>
          <w:szCs w:val="28"/>
        </w:rPr>
      </w:pPr>
    </w:p>
    <w:p w:rsidR="006C26CC" w:rsidRDefault="0013090F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 w:rsidRPr="00735539">
        <w:rPr>
          <w:rFonts w:eastAsia="Times New Roman"/>
          <w:sz w:val="28"/>
          <w:szCs w:val="28"/>
        </w:rPr>
        <w:t>Рабочая прогр</w:t>
      </w:r>
      <w:r w:rsidRPr="001C614B">
        <w:rPr>
          <w:sz w:val="28"/>
          <w:szCs w:val="28"/>
        </w:rPr>
        <w:t xml:space="preserve">амма дисциплины </w:t>
      </w:r>
      <w:r w:rsidR="00E00AB9">
        <w:rPr>
          <w:b/>
          <w:sz w:val="28"/>
          <w:szCs w:val="28"/>
        </w:rPr>
        <w:t>ОД.02</w:t>
      </w:r>
      <w:r w:rsidR="00E00AB9" w:rsidRPr="00C07722">
        <w:rPr>
          <w:b/>
          <w:sz w:val="28"/>
          <w:szCs w:val="28"/>
        </w:rPr>
        <w:t>.03</w:t>
      </w:r>
      <w:r w:rsidR="00E00AB9" w:rsidRPr="00D54A9E">
        <w:rPr>
          <w:b/>
          <w:sz w:val="28"/>
          <w:szCs w:val="28"/>
        </w:rPr>
        <w:t xml:space="preserve"> «История искусств»</w:t>
      </w:r>
      <w:r w:rsidRPr="001C614B">
        <w:rPr>
          <w:sz w:val="28"/>
          <w:szCs w:val="28"/>
        </w:rPr>
        <w:t xml:space="preserve"> может быть использована</w:t>
      </w:r>
      <w:r w:rsidRPr="001C614B">
        <w:rPr>
          <w:b/>
          <w:sz w:val="28"/>
          <w:szCs w:val="28"/>
        </w:rPr>
        <w:t xml:space="preserve"> </w:t>
      </w:r>
      <w:r w:rsidRPr="001C614B">
        <w:rPr>
          <w:sz w:val="28"/>
          <w:szCs w:val="28"/>
        </w:rPr>
        <w:t>в следующих областях профессиональной деятельности выпускников</w:t>
      </w:r>
      <w:r w:rsidR="006C26CC">
        <w:rPr>
          <w:sz w:val="28"/>
          <w:szCs w:val="28"/>
        </w:rPr>
        <w:t>.</w:t>
      </w:r>
    </w:p>
    <w:p w:rsidR="006C26CC" w:rsidRPr="00A07120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A07120">
        <w:rPr>
          <w:b/>
          <w:sz w:val="28"/>
          <w:szCs w:val="28"/>
        </w:rPr>
        <w:t>Область профессиональной деятельности выпускников:</w:t>
      </w:r>
      <w:r w:rsidR="0013090F" w:rsidRPr="00A07120">
        <w:rPr>
          <w:b/>
          <w:sz w:val="28"/>
          <w:szCs w:val="28"/>
        </w:rPr>
        <w:t xml:space="preserve"> </w:t>
      </w:r>
    </w:p>
    <w:p w:rsidR="006C26CC" w:rsidRPr="00A07120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  <w:r w:rsidRPr="00A07120">
        <w:rPr>
          <w:sz w:val="28"/>
          <w:szCs w:val="28"/>
        </w:rPr>
        <w:t xml:space="preserve">— </w:t>
      </w:r>
      <w:r w:rsidR="0013090F" w:rsidRPr="00A07120">
        <w:rPr>
          <w:sz w:val="28"/>
          <w:szCs w:val="28"/>
        </w:rPr>
        <w:t>художе</w:t>
      </w:r>
      <w:r w:rsidR="00E00AB9" w:rsidRPr="00A07120">
        <w:rPr>
          <w:sz w:val="28"/>
          <w:szCs w:val="28"/>
        </w:rPr>
        <w:t>ственное проектирование и изготовление изделий декоративно-прикладного искусства</w:t>
      </w:r>
      <w:r w:rsidR="0013090F" w:rsidRPr="00A07120">
        <w:rPr>
          <w:sz w:val="28"/>
          <w:szCs w:val="28"/>
        </w:rPr>
        <w:t>;</w:t>
      </w:r>
    </w:p>
    <w:p w:rsidR="0013090F" w:rsidRPr="00A07120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pacing w:val="-2"/>
          <w:sz w:val="28"/>
          <w:szCs w:val="28"/>
        </w:rPr>
      </w:pPr>
      <w:r w:rsidRPr="00A07120">
        <w:rPr>
          <w:sz w:val="28"/>
          <w:szCs w:val="28"/>
        </w:rPr>
        <w:t xml:space="preserve">— </w:t>
      </w:r>
      <w:r w:rsidR="00063508" w:rsidRPr="00A07120">
        <w:rPr>
          <w:spacing w:val="-2"/>
          <w:sz w:val="28"/>
          <w:szCs w:val="28"/>
        </w:rPr>
        <w:t>образование художественное в образовательных организациях дополнительного образования детей (детских школах искусств по видам искусств), общеобразовательных организациях, профессиональных образовательных организациях.</w:t>
      </w:r>
    </w:p>
    <w:p w:rsidR="006C26CC" w:rsidRPr="00A07120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sz w:val="28"/>
          <w:szCs w:val="28"/>
        </w:rPr>
      </w:pPr>
    </w:p>
    <w:p w:rsidR="006C26CC" w:rsidRPr="006C26CC" w:rsidRDefault="006C26CC" w:rsidP="0013090F">
      <w:pPr>
        <w:shd w:val="clear" w:color="auto" w:fill="FFFFFF"/>
        <w:tabs>
          <w:tab w:val="left" w:pos="3720"/>
          <w:tab w:val="left" w:pos="6989"/>
        </w:tabs>
        <w:spacing w:line="322" w:lineRule="exact"/>
        <w:ind w:firstLine="709"/>
        <w:contextualSpacing/>
        <w:jc w:val="both"/>
        <w:rPr>
          <w:b/>
          <w:sz w:val="28"/>
          <w:szCs w:val="28"/>
        </w:rPr>
      </w:pPr>
      <w:r w:rsidRPr="00A07120">
        <w:rPr>
          <w:b/>
          <w:sz w:val="28"/>
          <w:szCs w:val="28"/>
        </w:rPr>
        <w:t>1.2 Место дисциплины в структуре программы подготовки специалистов среднего звена</w:t>
      </w:r>
    </w:p>
    <w:p w:rsidR="0013090F" w:rsidRPr="00E00AB9" w:rsidRDefault="0013090F" w:rsidP="0013090F">
      <w:pPr>
        <w:pStyle w:val="10"/>
        <w:spacing w:after="0"/>
        <w:ind w:left="0"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 xml:space="preserve">Учебная дисциплина </w:t>
      </w:r>
      <w:r w:rsidR="00E00AB9">
        <w:rPr>
          <w:b/>
          <w:sz w:val="28"/>
          <w:szCs w:val="28"/>
        </w:rPr>
        <w:t>ОД.02</w:t>
      </w:r>
      <w:r w:rsidR="00E00AB9" w:rsidRPr="00C07722">
        <w:rPr>
          <w:b/>
          <w:sz w:val="28"/>
          <w:szCs w:val="28"/>
        </w:rPr>
        <w:t>.03</w:t>
      </w:r>
      <w:r w:rsidR="00E00AB9" w:rsidRPr="00D54A9E">
        <w:rPr>
          <w:b/>
          <w:sz w:val="28"/>
          <w:szCs w:val="28"/>
        </w:rPr>
        <w:t xml:space="preserve"> «История искусств»</w:t>
      </w:r>
      <w:r w:rsidRPr="001C614B">
        <w:rPr>
          <w:sz w:val="28"/>
          <w:szCs w:val="28"/>
        </w:rPr>
        <w:t xml:space="preserve"> в структуре основной профессиональной образовательной прогр</w:t>
      </w:r>
      <w:r w:rsidRPr="001F5CA7">
        <w:rPr>
          <w:sz w:val="28"/>
          <w:szCs w:val="28"/>
        </w:rPr>
        <w:t xml:space="preserve">аммы принадлежит к </w:t>
      </w:r>
      <w:r w:rsidR="008C1B0B">
        <w:rPr>
          <w:sz w:val="28"/>
          <w:szCs w:val="28"/>
        </w:rPr>
        <w:t>ОД.00 </w:t>
      </w:r>
      <w:r w:rsidR="0059306E" w:rsidRPr="001F5CA7">
        <w:rPr>
          <w:sz w:val="28"/>
          <w:szCs w:val="28"/>
        </w:rPr>
        <w:t xml:space="preserve">Общеобразовательному </w:t>
      </w:r>
      <w:r w:rsidR="00240A2F">
        <w:rPr>
          <w:sz w:val="28"/>
          <w:szCs w:val="28"/>
        </w:rPr>
        <w:t xml:space="preserve">учебному </w:t>
      </w:r>
      <w:r w:rsidR="0059306E" w:rsidRPr="001F5CA7">
        <w:rPr>
          <w:sz w:val="28"/>
          <w:szCs w:val="28"/>
        </w:rPr>
        <w:t>цик</w:t>
      </w:r>
      <w:r w:rsidR="0059306E" w:rsidRPr="00E00AB9">
        <w:rPr>
          <w:sz w:val="28"/>
          <w:szCs w:val="28"/>
        </w:rPr>
        <w:t xml:space="preserve">лу, </w:t>
      </w:r>
      <w:r w:rsidR="00E00AB9" w:rsidRPr="00E00AB9">
        <w:rPr>
          <w:sz w:val="28"/>
          <w:szCs w:val="28"/>
        </w:rPr>
        <w:t xml:space="preserve">ОД.02 </w:t>
      </w:r>
      <w:r w:rsidR="00E00AB9" w:rsidRPr="00E00AB9">
        <w:rPr>
          <w:i/>
          <w:sz w:val="28"/>
          <w:szCs w:val="28"/>
        </w:rPr>
        <w:t>Профильным учебным дисциплинам.</w:t>
      </w:r>
    </w:p>
    <w:p w:rsidR="00361175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lastRenderedPageBreak/>
        <w:t>2. Цель и задачи дисциплины</w:t>
      </w:r>
    </w:p>
    <w:p w:rsidR="0013090F" w:rsidRPr="001C614B" w:rsidRDefault="00361175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361175">
        <w:rPr>
          <w:b/>
          <w:sz w:val="28"/>
          <w:szCs w:val="28"/>
        </w:rPr>
        <w:t>(междисциплинарного курса, практики)</w:t>
      </w:r>
    </w:p>
    <w:p w:rsidR="0013090F" w:rsidRPr="001C614B" w:rsidRDefault="0013090F" w:rsidP="0013090F">
      <w:pPr>
        <w:pStyle w:val="a5"/>
        <w:ind w:firstLine="709"/>
      </w:pPr>
      <w:r w:rsidRPr="001C614B">
        <w:rPr>
          <w:b/>
        </w:rPr>
        <w:t>Цель:</w:t>
      </w:r>
      <w:r w:rsidRPr="001C614B">
        <w:t xml:space="preserve"> углублённое изучение произведений мирового искусства, методов их художественного анализа, эстетическое воспитание студентов, расширение их кругозора.</w:t>
      </w:r>
    </w:p>
    <w:p w:rsidR="0013090F" w:rsidRPr="001C614B" w:rsidRDefault="001F5CA7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Задачи</w:t>
      </w:r>
      <w:r w:rsidR="0013090F" w:rsidRPr="001C614B">
        <w:rPr>
          <w:b/>
          <w:sz w:val="28"/>
          <w:szCs w:val="28"/>
        </w:rPr>
        <w:t>:</w:t>
      </w:r>
    </w:p>
    <w:p w:rsidR="0013090F" w:rsidRPr="001C614B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1) дать основные знания по пластическим видам искусства;</w:t>
      </w:r>
      <w:r w:rsidRPr="001C614B">
        <w:rPr>
          <w:b/>
          <w:sz w:val="28"/>
          <w:szCs w:val="28"/>
        </w:rPr>
        <w:t xml:space="preserve">  </w:t>
      </w:r>
    </w:p>
    <w:p w:rsidR="0013090F" w:rsidRPr="001C614B" w:rsidRDefault="0013090F" w:rsidP="0013090F">
      <w:pPr>
        <w:pStyle w:val="a5"/>
        <w:ind w:firstLine="709"/>
      </w:pPr>
      <w:r w:rsidRPr="001C614B">
        <w:t>2) научить применять полученные знания в творческой работе.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3. Требования к уровню освоения содержания курса</w:t>
      </w:r>
    </w:p>
    <w:p w:rsidR="0013090F" w:rsidRPr="001C614B" w:rsidRDefault="0013090F" w:rsidP="0013090F">
      <w:pPr>
        <w:tabs>
          <w:tab w:val="left" w:pos="266"/>
        </w:tabs>
        <w:ind w:firstLine="709"/>
        <w:jc w:val="both"/>
        <w:rPr>
          <w:sz w:val="28"/>
        </w:rPr>
      </w:pPr>
      <w:r w:rsidRPr="001C614B">
        <w:rPr>
          <w:sz w:val="28"/>
        </w:rPr>
        <w:t>В результате изучения дисциплины</w:t>
      </w:r>
      <w:r w:rsidR="001F5CA7">
        <w:rPr>
          <w:sz w:val="28"/>
        </w:rPr>
        <w:t xml:space="preserve"> </w:t>
      </w:r>
      <w:r w:rsidR="00E00AB9">
        <w:rPr>
          <w:b/>
          <w:sz w:val="28"/>
          <w:szCs w:val="28"/>
        </w:rPr>
        <w:t>ОД.02</w:t>
      </w:r>
      <w:r w:rsidR="00E00AB9" w:rsidRPr="00C07722">
        <w:rPr>
          <w:b/>
          <w:sz w:val="28"/>
          <w:szCs w:val="28"/>
        </w:rPr>
        <w:t>.03</w:t>
      </w:r>
      <w:r w:rsidR="00E00AB9" w:rsidRPr="00D54A9E">
        <w:rPr>
          <w:b/>
          <w:sz w:val="28"/>
          <w:szCs w:val="28"/>
        </w:rPr>
        <w:t xml:space="preserve"> «История искусств»</w:t>
      </w:r>
      <w:r w:rsidR="009B4D9D">
        <w:rPr>
          <w:sz w:val="28"/>
        </w:rPr>
        <w:t xml:space="preserve"> студент</w:t>
      </w:r>
      <w:r w:rsidRPr="001C614B">
        <w:rPr>
          <w:sz w:val="28"/>
        </w:rPr>
        <w:t xml:space="preserve"> должен</w:t>
      </w:r>
    </w:p>
    <w:p w:rsidR="001F5CA7" w:rsidRDefault="001F5CA7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>
        <w:rPr>
          <w:b/>
          <w:sz w:val="28"/>
        </w:rPr>
        <w:t>иметь практический опыт:</w:t>
      </w:r>
    </w:p>
    <w:p w:rsidR="001F5CA7" w:rsidRPr="001F5CA7" w:rsidRDefault="001F5CA7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F5CA7">
        <w:rPr>
          <w:sz w:val="28"/>
        </w:rPr>
        <w:t xml:space="preserve">— в реализации творческого замысла </w:t>
      </w:r>
      <w:r w:rsidR="00472982">
        <w:rPr>
          <w:sz w:val="28"/>
        </w:rPr>
        <w:t xml:space="preserve">собственных </w:t>
      </w:r>
      <w:r w:rsidRPr="001F5CA7">
        <w:rPr>
          <w:sz w:val="28"/>
        </w:rPr>
        <w:t>художественн</w:t>
      </w:r>
      <w:r w:rsidR="00472982">
        <w:rPr>
          <w:sz w:val="28"/>
        </w:rPr>
        <w:t>ых произведений путем изучения произведений мирового искусства</w:t>
      </w:r>
      <w:r w:rsidRPr="001F5CA7">
        <w:rPr>
          <w:sz w:val="28"/>
        </w:rPr>
        <w:t>;</w:t>
      </w:r>
    </w:p>
    <w:p w:rsidR="001F5CA7" w:rsidRPr="001F5CA7" w:rsidRDefault="00472982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>
        <w:rPr>
          <w:sz w:val="28"/>
        </w:rPr>
        <w:t>— преподавания дисциплины «История искусств».</w:t>
      </w: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уметь:</w:t>
      </w:r>
    </w:p>
    <w:p w:rsidR="0013090F" w:rsidRPr="001C614B" w:rsidRDefault="0013090F" w:rsidP="0013090F">
      <w:pPr>
        <w:shd w:val="clear" w:color="auto" w:fill="FFFFFF"/>
        <w:ind w:firstLine="709"/>
        <w:jc w:val="both"/>
        <w:rPr>
          <w:sz w:val="28"/>
        </w:rPr>
      </w:pPr>
      <w:r w:rsidRPr="001C614B">
        <w:rPr>
          <w:spacing w:val="-1"/>
          <w:sz w:val="28"/>
        </w:rPr>
        <w:t>— определять стилевые особенности в искусстве разных эпох и направлений</w:t>
      </w:r>
      <w:r w:rsidRPr="001C614B">
        <w:rPr>
          <w:sz w:val="28"/>
        </w:rPr>
        <w:t>;</w:t>
      </w:r>
    </w:p>
    <w:p w:rsidR="0013090F" w:rsidRPr="001C614B" w:rsidRDefault="0013090F" w:rsidP="0013090F">
      <w:pPr>
        <w:shd w:val="clear" w:color="auto" w:fill="FFFFFF"/>
        <w:spacing w:line="274" w:lineRule="exact"/>
        <w:ind w:firstLine="709"/>
        <w:jc w:val="both"/>
      </w:pPr>
      <w:r w:rsidRPr="001C614B">
        <w:rPr>
          <w:spacing w:val="-1"/>
          <w:sz w:val="28"/>
        </w:rPr>
        <w:t>— применять знания истории искусства в художественно-проектной практике и преподавательской деятельности</w:t>
      </w:r>
      <w:r w:rsidRPr="001C614B">
        <w:rPr>
          <w:sz w:val="28"/>
        </w:rPr>
        <w:t>;</w:t>
      </w:r>
    </w:p>
    <w:p w:rsidR="0013090F" w:rsidRPr="001C614B" w:rsidRDefault="0013090F" w:rsidP="0013090F">
      <w:pPr>
        <w:tabs>
          <w:tab w:val="left" w:pos="266"/>
        </w:tabs>
        <w:suppressAutoHyphens/>
        <w:ind w:firstLine="709"/>
        <w:jc w:val="both"/>
        <w:rPr>
          <w:b/>
          <w:sz w:val="28"/>
        </w:rPr>
      </w:pPr>
      <w:r w:rsidRPr="001C614B">
        <w:rPr>
          <w:b/>
          <w:sz w:val="28"/>
        </w:rPr>
        <w:t>знать:</w:t>
      </w:r>
    </w:p>
    <w:p w:rsidR="0013090F" w:rsidRPr="001C614B" w:rsidRDefault="0013090F" w:rsidP="0013090F">
      <w:pPr>
        <w:shd w:val="clear" w:color="auto" w:fill="FFFFFF"/>
        <w:tabs>
          <w:tab w:val="left" w:pos="250"/>
        </w:tabs>
        <w:spacing w:line="274" w:lineRule="exact"/>
        <w:ind w:firstLine="709"/>
        <w:jc w:val="both"/>
        <w:rPr>
          <w:sz w:val="28"/>
        </w:rPr>
      </w:pPr>
      <w:r w:rsidRPr="001C614B">
        <w:rPr>
          <w:sz w:val="28"/>
        </w:rPr>
        <w:t>— основные этапы развития изобразительного искусства;</w:t>
      </w:r>
    </w:p>
    <w:p w:rsidR="0013090F" w:rsidRPr="00EA70F0" w:rsidRDefault="0013090F" w:rsidP="0013090F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1C614B">
        <w:rPr>
          <w:sz w:val="28"/>
        </w:rPr>
        <w:t>— основные факты и закономерности историко-художественного процесса, принципы анализа конкретных произведений искусства и явлений художест</w:t>
      </w:r>
      <w:r w:rsidRPr="00EA70F0">
        <w:rPr>
          <w:sz w:val="28"/>
        </w:rPr>
        <w:t>венной практики.</w:t>
      </w:r>
    </w:p>
    <w:p w:rsidR="001F5CA7" w:rsidRPr="00EA70F0" w:rsidRDefault="00EA70F0" w:rsidP="001F5CA7">
      <w:pPr>
        <w:widowControl w:val="0"/>
        <w:autoSpaceDE w:val="0"/>
        <w:autoSpaceDN w:val="0"/>
        <w:adjustRightInd w:val="0"/>
        <w:ind w:firstLine="709"/>
        <w:jc w:val="both"/>
        <w:rPr>
          <w:sz w:val="28"/>
        </w:rPr>
      </w:pPr>
      <w:r w:rsidRPr="00EA70F0">
        <w:rPr>
          <w:sz w:val="28"/>
          <w:szCs w:val="28"/>
        </w:rPr>
        <w:t>Рабочая п</w:t>
      </w:r>
      <w:r w:rsidR="001F5CA7" w:rsidRPr="00EA70F0">
        <w:rPr>
          <w:sz w:val="28"/>
          <w:szCs w:val="28"/>
        </w:rPr>
        <w:t xml:space="preserve">рограмма </w:t>
      </w:r>
      <w:r w:rsidR="00E00AB9">
        <w:rPr>
          <w:b/>
          <w:sz w:val="28"/>
          <w:szCs w:val="28"/>
        </w:rPr>
        <w:t>ОД.02</w:t>
      </w:r>
      <w:r w:rsidR="00E00AB9" w:rsidRPr="00C07722">
        <w:rPr>
          <w:b/>
          <w:sz w:val="28"/>
          <w:szCs w:val="28"/>
        </w:rPr>
        <w:t>.03</w:t>
      </w:r>
      <w:r w:rsidR="00E00AB9" w:rsidRPr="00D54A9E">
        <w:rPr>
          <w:b/>
          <w:sz w:val="28"/>
          <w:szCs w:val="28"/>
        </w:rPr>
        <w:t xml:space="preserve"> «История искусств»</w:t>
      </w:r>
      <w:r w:rsidR="001F5CA7" w:rsidRPr="00EA70F0">
        <w:rPr>
          <w:color w:val="000000"/>
          <w:sz w:val="28"/>
          <w:szCs w:val="28"/>
        </w:rPr>
        <w:t xml:space="preserve"> составлена в соответствии с рабочей программой воспитания и календарным планом воспитательной работы (ссыл</w:t>
      </w:r>
      <w:r w:rsidR="001F5CA7" w:rsidRPr="00EA70F0">
        <w:rPr>
          <w:sz w:val="28"/>
          <w:szCs w:val="28"/>
        </w:rPr>
        <w:t>к</w:t>
      </w:r>
      <w:r w:rsidR="001F5CA7" w:rsidRPr="00EA70F0">
        <w:rPr>
          <w:color w:val="000000"/>
          <w:sz w:val="28"/>
          <w:szCs w:val="28"/>
        </w:rPr>
        <w:t xml:space="preserve">а: </w:t>
      </w:r>
      <w:hyperlink r:id="rId6" w:tgtFrame="_blank" w:history="1">
        <w:r w:rsidR="001F5CA7" w:rsidRPr="00EA70F0">
          <w:rPr>
            <w:color w:val="000000"/>
            <w:sz w:val="28"/>
            <w:szCs w:val="28"/>
          </w:rPr>
          <w:t>http://noki53.ru/about/programma-vospitaniya.php</w:t>
        </w:r>
      </w:hyperlink>
      <w:r w:rsidR="001F5CA7" w:rsidRPr="00EA70F0">
        <w:rPr>
          <w:sz w:val="28"/>
          <w:szCs w:val="28"/>
        </w:rPr>
        <w:t>)</w:t>
      </w:r>
      <w:r w:rsidR="001F5CA7" w:rsidRPr="00EA70F0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pStyle w:val="ad"/>
        <w:ind w:left="0" w:firstLine="696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1C614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 с применением дистанционных образовательных технологий.</w:t>
      </w:r>
    </w:p>
    <w:p w:rsidR="0013090F" w:rsidRPr="001C614B" w:rsidRDefault="0013090F" w:rsidP="0013090F">
      <w:pPr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СЭО (средства электронного обучения) могут быть следующих основных типов: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информационно-справочные системы;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учебники;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приложения к учебникам;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учебные базы данных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696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энциклопедии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справочники (библиотека колледжа: электронный читальный зал Президентской библиотеки имени Б.Н. Ельцина);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дидактические компьютерные игры;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электронные дидактические материалы;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lastRenderedPageBreak/>
        <w:t>— образовательные видеофильмы;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фоторепродукции картин, памятников архитектуры и скульптуры, фотоизображения окружающего мира (природы и общества) и т.п.;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(</w:t>
      </w:r>
      <w:proofErr w:type="spellStart"/>
      <w:r w:rsidRPr="001C614B">
        <w:rPr>
          <w:sz w:val="28"/>
          <w:szCs w:val="28"/>
        </w:rPr>
        <w:t>аудиофрагменты</w:t>
      </w:r>
      <w:proofErr w:type="spellEnd"/>
      <w:r w:rsidRPr="001C614B">
        <w:rPr>
          <w:sz w:val="28"/>
          <w:szCs w:val="28"/>
        </w:rPr>
        <w:t xml:space="preserve"> текста, </w:t>
      </w:r>
      <w:proofErr w:type="spellStart"/>
      <w:r w:rsidRPr="001C614B">
        <w:rPr>
          <w:sz w:val="28"/>
          <w:szCs w:val="28"/>
        </w:rPr>
        <w:t>аудиолекции</w:t>
      </w:r>
      <w:proofErr w:type="spellEnd"/>
      <w:r w:rsidRPr="001C614B">
        <w:rPr>
          <w:sz w:val="28"/>
          <w:szCs w:val="28"/>
        </w:rPr>
        <w:t>, звуковые комментарии к рисункам, речевые фрагменты персоналий и др., музыкальные композиции);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инструкции к заданиям;</w:t>
      </w:r>
    </w:p>
    <w:p w:rsidR="0013090F" w:rsidRPr="001C614B" w:rsidRDefault="0013090F" w:rsidP="0013090F">
      <w:pPr>
        <w:spacing w:line="276" w:lineRule="auto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— презентации.</w:t>
      </w: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696"/>
        <w:jc w:val="both"/>
        <w:rPr>
          <w:sz w:val="28"/>
        </w:rPr>
      </w:pPr>
      <w:r w:rsidRPr="001C614B">
        <w:rPr>
          <w:sz w:val="28"/>
          <w:szCs w:val="28"/>
        </w:rPr>
        <w:t xml:space="preserve">В зависимости от целей занятий могут использоваться электронная почта, социальные сети, </w:t>
      </w:r>
      <w:proofErr w:type="spellStart"/>
      <w:r w:rsidRPr="001C614B">
        <w:rPr>
          <w:sz w:val="28"/>
          <w:szCs w:val="28"/>
        </w:rPr>
        <w:t>мессенджеры</w:t>
      </w:r>
      <w:proofErr w:type="spellEnd"/>
      <w:r w:rsidRPr="001C614B">
        <w:rPr>
          <w:sz w:val="28"/>
          <w:szCs w:val="28"/>
        </w:rPr>
        <w:t>.</w:t>
      </w:r>
    </w:p>
    <w:p w:rsidR="0013090F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:rsidR="005848B5" w:rsidRPr="001C614B" w:rsidRDefault="005848B5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 Структура учебной дисциплины</w:t>
      </w:r>
    </w:p>
    <w:p w:rsidR="00464C1E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4.1 Объем времени, выделяемый на дисциплину</w:t>
      </w:r>
    </w:p>
    <w:p w:rsidR="001B460B" w:rsidRDefault="001B460B" w:rsidP="00EA52C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B460B">
        <w:rPr>
          <w:sz w:val="28"/>
          <w:szCs w:val="28"/>
        </w:rPr>
        <w:t>Максимальная учебная нагрузка студента</w:t>
      </w:r>
      <w:r>
        <w:rPr>
          <w:sz w:val="28"/>
          <w:szCs w:val="28"/>
        </w:rPr>
        <w:t xml:space="preserve"> –</w:t>
      </w:r>
      <w:r w:rsidR="00E00AB9">
        <w:rPr>
          <w:sz w:val="28"/>
          <w:szCs w:val="28"/>
        </w:rPr>
        <w:t xml:space="preserve"> 288</w:t>
      </w:r>
      <w:r>
        <w:rPr>
          <w:sz w:val="28"/>
          <w:szCs w:val="28"/>
        </w:rPr>
        <w:t xml:space="preserve"> часов, из которых</w:t>
      </w:r>
      <w:r w:rsidR="00EA52CF">
        <w:rPr>
          <w:sz w:val="28"/>
          <w:szCs w:val="28"/>
        </w:rPr>
        <w:t xml:space="preserve"> </w:t>
      </w:r>
      <w:r>
        <w:rPr>
          <w:sz w:val="28"/>
          <w:szCs w:val="28"/>
        </w:rPr>
        <w:t>о</w:t>
      </w:r>
      <w:r w:rsidRPr="001C614B">
        <w:rPr>
          <w:sz w:val="28"/>
          <w:szCs w:val="28"/>
        </w:rPr>
        <w:t xml:space="preserve">бязательная учебная нагрузка студента – </w:t>
      </w:r>
      <w:r w:rsidR="00E00AB9">
        <w:rPr>
          <w:sz w:val="28"/>
          <w:szCs w:val="28"/>
        </w:rPr>
        <w:t>288</w:t>
      </w:r>
      <w:r w:rsidRPr="001C614B">
        <w:rPr>
          <w:sz w:val="28"/>
          <w:szCs w:val="28"/>
        </w:rPr>
        <w:t xml:space="preserve"> часов</w:t>
      </w:r>
      <w:r w:rsidR="00EA52CF">
        <w:rPr>
          <w:sz w:val="28"/>
          <w:szCs w:val="28"/>
        </w:rPr>
        <w:t>:</w:t>
      </w:r>
    </w:p>
    <w:p w:rsidR="00EA52CF" w:rsidRDefault="00EA52CF" w:rsidP="00EA52C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— аудиторные часы – </w:t>
      </w:r>
      <w:r w:rsidR="00E00AB9">
        <w:rPr>
          <w:sz w:val="28"/>
          <w:szCs w:val="28"/>
        </w:rPr>
        <w:t>192 часа</w:t>
      </w:r>
      <w:r>
        <w:rPr>
          <w:sz w:val="28"/>
          <w:szCs w:val="28"/>
        </w:rPr>
        <w:t>;</w:t>
      </w:r>
    </w:p>
    <w:p w:rsidR="00EA52CF" w:rsidRPr="001C614B" w:rsidRDefault="00E00AB9" w:rsidP="00EA52CF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— самостоятельная работа – 96</w:t>
      </w:r>
      <w:r w:rsidR="00EA52CF">
        <w:rPr>
          <w:sz w:val="28"/>
          <w:szCs w:val="28"/>
        </w:rPr>
        <w:t xml:space="preserve"> часов.</w:t>
      </w:r>
    </w:p>
    <w:p w:rsidR="001B460B" w:rsidRPr="001C614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В</w:t>
      </w:r>
      <w:r w:rsidR="00FC7DA8">
        <w:rPr>
          <w:sz w:val="28"/>
          <w:szCs w:val="28"/>
        </w:rPr>
        <w:t>ремя изучения: 5</w:t>
      </w:r>
      <w:r w:rsidR="00E00AB9">
        <w:rPr>
          <w:sz w:val="28"/>
          <w:szCs w:val="28"/>
        </w:rPr>
        <w:t xml:space="preserve"> – 7</w:t>
      </w:r>
      <w:r w:rsidRPr="001C614B">
        <w:rPr>
          <w:sz w:val="28"/>
          <w:szCs w:val="28"/>
        </w:rPr>
        <w:t xml:space="preserve"> семестры. </w:t>
      </w:r>
    </w:p>
    <w:p w:rsidR="001B460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Форма итогового контроля – экзамен.</w:t>
      </w:r>
    </w:p>
    <w:p w:rsidR="001B460B" w:rsidRPr="001C614B" w:rsidRDefault="001B460B" w:rsidP="001B460B">
      <w:pPr>
        <w:widowControl w:val="0"/>
        <w:autoSpaceDE w:val="0"/>
        <w:adjustRightInd w:val="0"/>
        <w:ind w:firstLine="709"/>
        <w:jc w:val="both"/>
        <w:rPr>
          <w:sz w:val="28"/>
          <w:szCs w:val="28"/>
        </w:rPr>
      </w:pPr>
    </w:p>
    <w:p w:rsidR="00464C1E" w:rsidRPr="00AC36E3" w:rsidRDefault="00464C1E" w:rsidP="005848B5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Pr="00AC36E3">
        <w:rPr>
          <w:b/>
          <w:sz w:val="28"/>
          <w:szCs w:val="28"/>
        </w:rPr>
        <w:t>.2 Тематический план «История искусств»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AC36E3">
        <w:rPr>
          <w:sz w:val="28"/>
          <w:szCs w:val="28"/>
        </w:rPr>
        <w:t>Специальност</w:t>
      </w:r>
      <w:r w:rsidR="00CD475D" w:rsidRPr="00AC36E3">
        <w:rPr>
          <w:sz w:val="28"/>
          <w:szCs w:val="28"/>
        </w:rPr>
        <w:t>ь – 54.02.02 Декоративно-прикладное искусство и народные промыслы</w:t>
      </w:r>
      <w:r w:rsidR="00CD475D">
        <w:rPr>
          <w:sz w:val="28"/>
          <w:szCs w:val="28"/>
        </w:rPr>
        <w:t xml:space="preserve"> (по видам</w:t>
      </w:r>
      <w:r w:rsidRPr="001C614B">
        <w:rPr>
          <w:sz w:val="28"/>
          <w:szCs w:val="28"/>
        </w:rPr>
        <w:t>)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Форма обучения – очная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204"/>
        <w:gridCol w:w="851"/>
        <w:gridCol w:w="850"/>
        <w:gridCol w:w="851"/>
        <w:gridCol w:w="708"/>
        <w:gridCol w:w="567"/>
      </w:tblGrid>
      <w:tr w:rsidR="00C3602C" w:rsidRPr="001C614B" w:rsidTr="0039240E">
        <w:trPr>
          <w:cantSplit/>
          <w:trHeight w:val="1281"/>
        </w:trPr>
        <w:tc>
          <w:tcPr>
            <w:tcW w:w="6204" w:type="dxa"/>
            <w:vMerge w:val="restart"/>
            <w:vAlign w:val="center"/>
          </w:tcPr>
          <w:p w:rsidR="00C3602C" w:rsidRPr="001C614B" w:rsidRDefault="00C3602C" w:rsidP="0039240E">
            <w:pPr>
              <w:ind w:right="-24"/>
              <w:jc w:val="center"/>
              <w:rPr>
                <w:b/>
              </w:rPr>
            </w:pPr>
            <w:r w:rsidRPr="001C614B">
              <w:t>Наименование разделов и тем</w:t>
            </w:r>
          </w:p>
        </w:tc>
        <w:tc>
          <w:tcPr>
            <w:tcW w:w="851" w:type="dxa"/>
            <w:vMerge w:val="restart"/>
            <w:textDirection w:val="btLr"/>
            <w:vAlign w:val="center"/>
          </w:tcPr>
          <w:p w:rsidR="00C3602C" w:rsidRPr="001C614B" w:rsidRDefault="00C3602C" w:rsidP="0039240E">
            <w:pPr>
              <w:ind w:left="33" w:right="-24"/>
              <w:rPr>
                <w:b/>
              </w:rPr>
            </w:pPr>
            <w:r w:rsidRPr="001C614B">
              <w:t>Максимальная нагрузка студента</w:t>
            </w:r>
          </w:p>
        </w:tc>
        <w:tc>
          <w:tcPr>
            <w:tcW w:w="1701" w:type="dxa"/>
            <w:gridSpan w:val="2"/>
          </w:tcPr>
          <w:p w:rsidR="00C3602C" w:rsidRPr="00C3602C" w:rsidRDefault="00C3602C" w:rsidP="0039240E">
            <w:pPr>
              <w:jc w:val="center"/>
            </w:pPr>
            <w:r w:rsidRPr="00C3602C">
              <w:t>Кол-во аудиторных часов при очной форме обучения</w:t>
            </w:r>
          </w:p>
          <w:p w:rsidR="00C3602C" w:rsidRPr="00C3602C" w:rsidRDefault="00C3602C" w:rsidP="0039240E">
            <w:pPr>
              <w:jc w:val="center"/>
            </w:pPr>
            <w:r>
              <w:t xml:space="preserve">Всего </w:t>
            </w:r>
            <w:proofErr w:type="spellStart"/>
            <w:r>
              <w:t>группые</w:t>
            </w:r>
            <w:proofErr w:type="spellEnd"/>
            <w:r w:rsidRPr="00C3602C">
              <w:t xml:space="preserve"> уроки</w:t>
            </w:r>
          </w:p>
        </w:tc>
        <w:tc>
          <w:tcPr>
            <w:tcW w:w="708" w:type="dxa"/>
            <w:vMerge w:val="restart"/>
            <w:textDirection w:val="btLr"/>
            <w:vAlign w:val="center"/>
          </w:tcPr>
          <w:p w:rsidR="00C3602C" w:rsidRPr="001C614B" w:rsidRDefault="00C3602C" w:rsidP="0039240E">
            <w:pPr>
              <w:ind w:left="113" w:right="-24"/>
              <w:rPr>
                <w:b/>
              </w:rPr>
            </w:pPr>
            <w:r w:rsidRPr="001C614B">
              <w:t>Самостоятельная работа студента</w:t>
            </w:r>
          </w:p>
        </w:tc>
        <w:tc>
          <w:tcPr>
            <w:tcW w:w="567" w:type="dxa"/>
            <w:vMerge w:val="restart"/>
            <w:textDirection w:val="btLr"/>
            <w:vAlign w:val="center"/>
          </w:tcPr>
          <w:p w:rsidR="00C3602C" w:rsidRPr="001C614B" w:rsidRDefault="00C3602C" w:rsidP="0039240E">
            <w:pPr>
              <w:ind w:left="113" w:right="175"/>
            </w:pPr>
          </w:p>
        </w:tc>
      </w:tr>
      <w:tr w:rsidR="0013090F" w:rsidRPr="001C614B" w:rsidTr="0039240E">
        <w:trPr>
          <w:cantSplit/>
          <w:trHeight w:val="1727"/>
        </w:trPr>
        <w:tc>
          <w:tcPr>
            <w:tcW w:w="6204" w:type="dxa"/>
            <w:vMerge/>
            <w:vAlign w:val="bottom"/>
          </w:tcPr>
          <w:p w:rsidR="0013090F" w:rsidRPr="001C614B" w:rsidRDefault="0013090F" w:rsidP="0039240E">
            <w:pPr>
              <w:tabs>
                <w:tab w:val="left" w:pos="5137"/>
              </w:tabs>
              <w:ind w:right="3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vMerge/>
            <w:vAlign w:val="center"/>
          </w:tcPr>
          <w:p w:rsidR="0013090F" w:rsidRPr="001C614B" w:rsidRDefault="0013090F" w:rsidP="0039240E">
            <w:pPr>
              <w:ind w:left="33" w:right="-24"/>
              <w:rPr>
                <w:b/>
              </w:rPr>
            </w:pPr>
          </w:p>
        </w:tc>
        <w:tc>
          <w:tcPr>
            <w:tcW w:w="850" w:type="dxa"/>
            <w:textDirection w:val="btLr"/>
            <w:vAlign w:val="center"/>
          </w:tcPr>
          <w:p w:rsidR="0013090F" w:rsidRPr="001C614B" w:rsidRDefault="00501FA4" w:rsidP="0039240E">
            <w:pPr>
              <w:jc w:val="center"/>
              <w:rPr>
                <w:bCs/>
                <w:sz w:val="21"/>
                <w:szCs w:val="21"/>
              </w:rPr>
            </w:pPr>
            <w:r>
              <w:rPr>
                <w:bCs/>
                <w:sz w:val="21"/>
                <w:szCs w:val="21"/>
              </w:rPr>
              <w:t>Теоретическое обучение</w:t>
            </w:r>
          </w:p>
        </w:tc>
        <w:tc>
          <w:tcPr>
            <w:tcW w:w="851" w:type="dxa"/>
            <w:textDirection w:val="btLr"/>
            <w:vAlign w:val="center"/>
          </w:tcPr>
          <w:p w:rsidR="0013090F" w:rsidRPr="001C614B" w:rsidRDefault="0013090F" w:rsidP="0039240E">
            <w:pPr>
              <w:ind w:left="33"/>
              <w:jc w:val="center"/>
              <w:rPr>
                <w:bCs/>
                <w:sz w:val="21"/>
                <w:szCs w:val="21"/>
              </w:rPr>
            </w:pPr>
            <w:r w:rsidRPr="001C614B">
              <w:rPr>
                <w:bCs/>
                <w:sz w:val="21"/>
                <w:szCs w:val="21"/>
              </w:rPr>
              <w:t>Практическая работа</w:t>
            </w:r>
          </w:p>
        </w:tc>
        <w:tc>
          <w:tcPr>
            <w:tcW w:w="708" w:type="dxa"/>
            <w:vMerge/>
          </w:tcPr>
          <w:p w:rsidR="0013090F" w:rsidRPr="001C614B" w:rsidRDefault="0013090F" w:rsidP="0039240E">
            <w:pPr>
              <w:ind w:right="175"/>
              <w:rPr>
                <w:b/>
              </w:rPr>
            </w:pPr>
          </w:p>
        </w:tc>
        <w:tc>
          <w:tcPr>
            <w:tcW w:w="567" w:type="dxa"/>
            <w:vMerge/>
          </w:tcPr>
          <w:p w:rsidR="0013090F" w:rsidRPr="001C614B" w:rsidRDefault="0013090F" w:rsidP="0039240E">
            <w:pPr>
              <w:ind w:right="175"/>
              <w:rPr>
                <w:b/>
              </w:rPr>
            </w:pPr>
          </w:p>
        </w:tc>
      </w:tr>
      <w:tr w:rsidR="0013090F" w:rsidRPr="001C614B" w:rsidTr="0039240E">
        <w:tc>
          <w:tcPr>
            <w:tcW w:w="6204" w:type="dxa"/>
          </w:tcPr>
          <w:p w:rsidR="0013090F" w:rsidRPr="00A07120" w:rsidRDefault="00D92B10" w:rsidP="0039240E">
            <w:pPr>
              <w:widowControl w:val="0"/>
              <w:tabs>
                <w:tab w:val="left" w:pos="810"/>
                <w:tab w:val="center" w:pos="4677"/>
                <w:tab w:val="left" w:pos="5137"/>
              </w:tabs>
              <w:autoSpaceDE w:val="0"/>
              <w:adjustRightInd w:val="0"/>
              <w:ind w:right="34"/>
              <w:jc w:val="center"/>
              <w:rPr>
                <w:b/>
                <w:sz w:val="28"/>
                <w:szCs w:val="28"/>
              </w:rPr>
            </w:pPr>
            <w:r w:rsidRPr="00A07120">
              <w:rPr>
                <w:b/>
                <w:sz w:val="28"/>
                <w:szCs w:val="28"/>
                <w:lang w:val="en-US"/>
              </w:rPr>
              <w:t xml:space="preserve">V </w:t>
            </w:r>
            <w:proofErr w:type="spellStart"/>
            <w:r w:rsidRPr="00A07120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</w:tcPr>
          <w:p w:rsidR="0013090F" w:rsidRPr="00A07120" w:rsidRDefault="0013090F" w:rsidP="0039240E">
            <w:pPr>
              <w:widowControl w:val="0"/>
              <w:tabs>
                <w:tab w:val="left" w:pos="635"/>
                <w:tab w:val="center" w:pos="4677"/>
              </w:tabs>
              <w:autoSpaceDE w:val="0"/>
              <w:adjustRightInd w:val="0"/>
              <w:ind w:left="18" w:right="-2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0" w:type="dxa"/>
          </w:tcPr>
          <w:p w:rsidR="0013090F" w:rsidRPr="00A07120" w:rsidRDefault="0013090F" w:rsidP="0039240E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</w:tcPr>
          <w:p w:rsidR="0013090F" w:rsidRPr="00A07120" w:rsidRDefault="0013090F" w:rsidP="0039240E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ind w:left="33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8" w:type="dxa"/>
          </w:tcPr>
          <w:p w:rsidR="0013090F" w:rsidRPr="00A07120" w:rsidRDefault="0013090F" w:rsidP="0039240E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67" w:type="dxa"/>
          </w:tcPr>
          <w:p w:rsidR="0013090F" w:rsidRPr="001C614B" w:rsidRDefault="0013090F" w:rsidP="0039240E">
            <w:pPr>
              <w:widowControl w:val="0"/>
              <w:tabs>
                <w:tab w:val="left" w:pos="810"/>
                <w:tab w:val="center" w:pos="4677"/>
              </w:tabs>
              <w:autoSpaceDE w:val="0"/>
              <w:adjustRightInd w:val="0"/>
              <w:jc w:val="center"/>
              <w:rPr>
                <w:b/>
                <w:sz w:val="28"/>
                <w:szCs w:val="28"/>
              </w:rPr>
            </w:pPr>
          </w:p>
        </w:tc>
      </w:tr>
      <w:tr w:rsidR="001B460B" w:rsidRPr="001C614B" w:rsidTr="0039240E">
        <w:tc>
          <w:tcPr>
            <w:tcW w:w="6204" w:type="dxa"/>
          </w:tcPr>
          <w:p w:rsidR="001B460B" w:rsidRPr="00A07120" w:rsidRDefault="001B460B" w:rsidP="001B460B">
            <w:pPr>
              <w:tabs>
                <w:tab w:val="left" w:pos="5137"/>
              </w:tabs>
              <w:ind w:right="34"/>
              <w:jc w:val="both"/>
            </w:pPr>
            <w:r w:rsidRPr="00A07120">
              <w:t>Введение в изучение истории искусства</w:t>
            </w:r>
          </w:p>
        </w:tc>
        <w:tc>
          <w:tcPr>
            <w:tcW w:w="851" w:type="dxa"/>
            <w:vAlign w:val="bottom"/>
          </w:tcPr>
          <w:p w:rsidR="001B460B" w:rsidRPr="00A07120" w:rsidRDefault="001B460B" w:rsidP="001B460B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</w:tcPr>
          <w:p w:rsidR="001B460B" w:rsidRPr="00A07120" w:rsidRDefault="001B460B" w:rsidP="001B460B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vAlign w:val="bottom"/>
          </w:tcPr>
          <w:p w:rsidR="001B460B" w:rsidRPr="00A07120" w:rsidRDefault="001B460B" w:rsidP="001B460B">
            <w:pPr>
              <w:ind w:left="33"/>
              <w:jc w:val="center"/>
            </w:pPr>
            <w:r w:rsidRPr="00A07120">
              <w:t>—</w:t>
            </w:r>
          </w:p>
        </w:tc>
        <w:tc>
          <w:tcPr>
            <w:tcW w:w="708" w:type="dxa"/>
            <w:vAlign w:val="bottom"/>
          </w:tcPr>
          <w:p w:rsidR="001B460B" w:rsidRPr="00A07120" w:rsidRDefault="001B460B" w:rsidP="001B460B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</w:tcPr>
          <w:p w:rsidR="001B460B" w:rsidRPr="001C614B" w:rsidRDefault="001B460B" w:rsidP="001B460B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</w:tcPr>
          <w:p w:rsidR="001B460B" w:rsidRPr="00A07120" w:rsidRDefault="001B460B" w:rsidP="001B460B">
            <w:pPr>
              <w:tabs>
                <w:tab w:val="left" w:pos="5137"/>
              </w:tabs>
              <w:ind w:right="34"/>
              <w:jc w:val="both"/>
            </w:pPr>
            <w:r w:rsidRPr="00A07120">
              <w:t>Тема 1. Искусство первобытного общества</w:t>
            </w:r>
          </w:p>
        </w:tc>
        <w:tc>
          <w:tcPr>
            <w:tcW w:w="851" w:type="dxa"/>
            <w:vAlign w:val="bottom"/>
          </w:tcPr>
          <w:p w:rsidR="001B460B" w:rsidRPr="00A07120" w:rsidRDefault="00AC36E3" w:rsidP="001B460B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</w:tcPr>
          <w:p w:rsidR="001B460B" w:rsidRPr="00A07120" w:rsidRDefault="00AC36E3" w:rsidP="001B460B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vAlign w:val="bottom"/>
          </w:tcPr>
          <w:p w:rsidR="001B460B" w:rsidRPr="00A07120" w:rsidRDefault="001B460B" w:rsidP="001B460B">
            <w:pPr>
              <w:ind w:left="33"/>
              <w:jc w:val="center"/>
            </w:pPr>
            <w:r w:rsidRPr="00A07120">
              <w:t>—</w:t>
            </w:r>
          </w:p>
        </w:tc>
        <w:tc>
          <w:tcPr>
            <w:tcW w:w="708" w:type="dxa"/>
            <w:vAlign w:val="bottom"/>
          </w:tcPr>
          <w:p w:rsidR="001B460B" w:rsidRPr="00A07120" w:rsidRDefault="00AC36E3" w:rsidP="001B460B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</w:tcPr>
          <w:p w:rsidR="001B460B" w:rsidRPr="001C614B" w:rsidRDefault="001B460B" w:rsidP="001B460B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</w:tcPr>
          <w:p w:rsidR="001B460B" w:rsidRPr="00A07120" w:rsidRDefault="001B460B" w:rsidP="001B460B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A07120">
              <w:rPr>
                <w:b/>
              </w:rPr>
              <w:t>Раздел 1. Искусство Древнего мира</w:t>
            </w:r>
          </w:p>
        </w:tc>
        <w:tc>
          <w:tcPr>
            <w:tcW w:w="851" w:type="dxa"/>
            <w:vAlign w:val="bottom"/>
          </w:tcPr>
          <w:p w:rsidR="001B460B" w:rsidRPr="00A07120" w:rsidRDefault="001B460B" w:rsidP="001B460B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1B460B" w:rsidRPr="00A07120" w:rsidRDefault="001B460B" w:rsidP="001B460B">
            <w:pPr>
              <w:jc w:val="center"/>
            </w:pPr>
          </w:p>
        </w:tc>
        <w:tc>
          <w:tcPr>
            <w:tcW w:w="851" w:type="dxa"/>
            <w:vAlign w:val="bottom"/>
          </w:tcPr>
          <w:p w:rsidR="001B460B" w:rsidRPr="00A07120" w:rsidRDefault="001B460B" w:rsidP="001B460B">
            <w:pPr>
              <w:ind w:left="33"/>
              <w:jc w:val="center"/>
            </w:pPr>
          </w:p>
        </w:tc>
        <w:tc>
          <w:tcPr>
            <w:tcW w:w="708" w:type="dxa"/>
            <w:vAlign w:val="bottom"/>
          </w:tcPr>
          <w:p w:rsidR="001B460B" w:rsidRPr="00A07120" w:rsidRDefault="001B460B" w:rsidP="001B460B">
            <w:pPr>
              <w:jc w:val="center"/>
            </w:pPr>
          </w:p>
        </w:tc>
        <w:tc>
          <w:tcPr>
            <w:tcW w:w="567" w:type="dxa"/>
          </w:tcPr>
          <w:p w:rsidR="001B460B" w:rsidRPr="001C614B" w:rsidRDefault="001B460B" w:rsidP="001B460B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</w:tcPr>
          <w:p w:rsidR="001B460B" w:rsidRPr="00A07120" w:rsidRDefault="001B460B" w:rsidP="001B460B">
            <w:pPr>
              <w:tabs>
                <w:tab w:val="left" w:pos="5137"/>
              </w:tabs>
              <w:ind w:right="34"/>
              <w:jc w:val="both"/>
            </w:pPr>
            <w:r w:rsidRPr="00A07120">
              <w:t>Тема 2. Искусство Древнего Египта</w:t>
            </w:r>
          </w:p>
        </w:tc>
        <w:tc>
          <w:tcPr>
            <w:tcW w:w="851" w:type="dxa"/>
            <w:vAlign w:val="bottom"/>
          </w:tcPr>
          <w:p w:rsidR="001B460B" w:rsidRPr="00A07120" w:rsidRDefault="001B460B" w:rsidP="001B460B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18</w:t>
            </w:r>
          </w:p>
        </w:tc>
        <w:tc>
          <w:tcPr>
            <w:tcW w:w="850" w:type="dxa"/>
          </w:tcPr>
          <w:p w:rsidR="001B460B" w:rsidRPr="00A07120" w:rsidRDefault="001B460B" w:rsidP="001B460B">
            <w:pPr>
              <w:jc w:val="center"/>
            </w:pPr>
            <w:r w:rsidRPr="00A07120">
              <w:t>12</w:t>
            </w:r>
          </w:p>
        </w:tc>
        <w:tc>
          <w:tcPr>
            <w:tcW w:w="851" w:type="dxa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vAlign w:val="bottom"/>
          </w:tcPr>
          <w:p w:rsidR="001B460B" w:rsidRPr="00A07120" w:rsidRDefault="001B460B" w:rsidP="001B460B">
            <w:pPr>
              <w:jc w:val="center"/>
            </w:pPr>
            <w:r w:rsidRPr="00A07120">
              <w:t>6</w:t>
            </w:r>
          </w:p>
        </w:tc>
        <w:tc>
          <w:tcPr>
            <w:tcW w:w="567" w:type="dxa"/>
          </w:tcPr>
          <w:p w:rsidR="001B460B" w:rsidRPr="001C614B" w:rsidRDefault="001B460B" w:rsidP="001B460B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</w:tcPr>
          <w:p w:rsidR="001B460B" w:rsidRPr="00A07120" w:rsidRDefault="001B460B" w:rsidP="001B460B">
            <w:pPr>
              <w:tabs>
                <w:tab w:val="left" w:pos="5137"/>
              </w:tabs>
              <w:ind w:right="34"/>
              <w:jc w:val="both"/>
            </w:pPr>
            <w:r w:rsidRPr="00A07120">
              <w:t>Тема 3. Искусство Передней Азии</w:t>
            </w:r>
          </w:p>
        </w:tc>
        <w:tc>
          <w:tcPr>
            <w:tcW w:w="851" w:type="dxa"/>
            <w:vAlign w:val="bottom"/>
          </w:tcPr>
          <w:p w:rsidR="001B460B" w:rsidRPr="00A07120" w:rsidRDefault="00AC36E3" w:rsidP="001B460B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</w:tcPr>
          <w:p w:rsidR="001B460B" w:rsidRPr="00A07120" w:rsidRDefault="00AC36E3" w:rsidP="001B460B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vAlign w:val="bottom"/>
          </w:tcPr>
          <w:p w:rsidR="001B460B" w:rsidRPr="00A07120" w:rsidRDefault="00AC36E3" w:rsidP="001B460B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</w:tcPr>
          <w:p w:rsidR="001B460B" w:rsidRPr="001C614B" w:rsidRDefault="001B460B" w:rsidP="001B460B">
            <w:pPr>
              <w:ind w:right="175"/>
              <w:jc w:val="center"/>
            </w:pPr>
          </w:p>
        </w:tc>
      </w:tr>
      <w:tr w:rsidR="00AC36E3" w:rsidRPr="001C614B" w:rsidTr="00587450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AC36E3" w:rsidRPr="00A07120" w:rsidRDefault="00AC36E3" w:rsidP="00587450">
            <w:pPr>
              <w:tabs>
                <w:tab w:val="left" w:pos="5137"/>
              </w:tabs>
              <w:ind w:right="34"/>
              <w:jc w:val="both"/>
            </w:pPr>
            <w:r w:rsidRPr="00A07120">
              <w:t>Тема 4. Эгейское искусство</w:t>
            </w:r>
          </w:p>
        </w:tc>
        <w:tc>
          <w:tcPr>
            <w:tcW w:w="851" w:type="dxa"/>
            <w:vAlign w:val="bottom"/>
          </w:tcPr>
          <w:p w:rsidR="00AC36E3" w:rsidRPr="00A07120" w:rsidRDefault="00AC36E3" w:rsidP="00587450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12</w:t>
            </w:r>
          </w:p>
        </w:tc>
        <w:tc>
          <w:tcPr>
            <w:tcW w:w="850" w:type="dxa"/>
          </w:tcPr>
          <w:p w:rsidR="00AC36E3" w:rsidRPr="00A07120" w:rsidRDefault="00AC36E3" w:rsidP="00587450">
            <w:pPr>
              <w:jc w:val="center"/>
            </w:pPr>
            <w:r w:rsidRPr="00A07120">
              <w:t>8</w:t>
            </w:r>
          </w:p>
        </w:tc>
        <w:tc>
          <w:tcPr>
            <w:tcW w:w="851" w:type="dxa"/>
          </w:tcPr>
          <w:p w:rsidR="00AC36E3" w:rsidRPr="00A07120" w:rsidRDefault="00AC36E3" w:rsidP="00587450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vAlign w:val="bottom"/>
          </w:tcPr>
          <w:p w:rsidR="00AC36E3" w:rsidRPr="00A07120" w:rsidRDefault="00AC36E3" w:rsidP="00587450">
            <w:pPr>
              <w:jc w:val="center"/>
            </w:pPr>
            <w:r w:rsidRPr="00A07120">
              <w:t>4</w:t>
            </w:r>
          </w:p>
        </w:tc>
        <w:tc>
          <w:tcPr>
            <w:tcW w:w="567" w:type="dxa"/>
          </w:tcPr>
          <w:p w:rsidR="00AC36E3" w:rsidRPr="001C614B" w:rsidRDefault="00AC36E3" w:rsidP="0039240E">
            <w:pPr>
              <w:ind w:right="175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A07120">
              <w:t>Тема 5. Искусство Древней Греции</w:t>
            </w:r>
          </w:p>
        </w:tc>
        <w:tc>
          <w:tcPr>
            <w:tcW w:w="851" w:type="dxa"/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24</w:t>
            </w:r>
          </w:p>
        </w:tc>
        <w:tc>
          <w:tcPr>
            <w:tcW w:w="850" w:type="dxa"/>
          </w:tcPr>
          <w:p w:rsidR="001B460B" w:rsidRPr="00A07120" w:rsidRDefault="00EA52CF" w:rsidP="0039240E">
            <w:pPr>
              <w:jc w:val="center"/>
            </w:pPr>
            <w:r w:rsidRPr="00A07120">
              <w:t>16</w:t>
            </w:r>
          </w:p>
        </w:tc>
        <w:tc>
          <w:tcPr>
            <w:tcW w:w="851" w:type="dxa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</w:tcPr>
          <w:p w:rsidR="001B460B" w:rsidRPr="00A07120" w:rsidRDefault="001B460B" w:rsidP="0039240E">
            <w:pPr>
              <w:jc w:val="center"/>
            </w:pPr>
            <w:r w:rsidRPr="00A07120">
              <w:t>8</w:t>
            </w:r>
          </w:p>
        </w:tc>
        <w:tc>
          <w:tcPr>
            <w:tcW w:w="567" w:type="dxa"/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A07120">
              <w:t>Тема 6. Искусство Древнего Рима</w:t>
            </w:r>
          </w:p>
        </w:tc>
        <w:tc>
          <w:tcPr>
            <w:tcW w:w="851" w:type="dxa"/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12</w:t>
            </w:r>
          </w:p>
        </w:tc>
        <w:tc>
          <w:tcPr>
            <w:tcW w:w="850" w:type="dxa"/>
          </w:tcPr>
          <w:p w:rsidR="001B460B" w:rsidRPr="00A07120" w:rsidRDefault="00EA52CF" w:rsidP="0039240E">
            <w:pPr>
              <w:jc w:val="center"/>
            </w:pPr>
            <w:r w:rsidRPr="00A07120">
              <w:t>8</w:t>
            </w:r>
          </w:p>
        </w:tc>
        <w:tc>
          <w:tcPr>
            <w:tcW w:w="851" w:type="dxa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</w:tcPr>
          <w:p w:rsidR="001B460B" w:rsidRPr="00A07120" w:rsidRDefault="001B460B" w:rsidP="0039240E">
            <w:pPr>
              <w:jc w:val="center"/>
            </w:pPr>
            <w:r w:rsidRPr="00A07120">
              <w:t>4</w:t>
            </w:r>
          </w:p>
        </w:tc>
        <w:tc>
          <w:tcPr>
            <w:tcW w:w="567" w:type="dxa"/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6F30E6" w:rsidRPr="001C614B" w:rsidTr="006F30E6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6F30E6" w:rsidRPr="00A07120" w:rsidRDefault="006F30E6" w:rsidP="00587450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A07120">
              <w:rPr>
                <w:b/>
              </w:rPr>
              <w:t>Всего за семестр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F30E6" w:rsidRPr="00A07120" w:rsidRDefault="00FC7DA8" w:rsidP="00587450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A07120">
              <w:rPr>
                <w:b/>
              </w:rPr>
              <w:t>7</w:t>
            </w:r>
            <w:r w:rsidR="006F30E6" w:rsidRPr="00A07120">
              <w:rPr>
                <w:b/>
              </w:rPr>
              <w:t>8</w:t>
            </w:r>
          </w:p>
        </w:tc>
        <w:tc>
          <w:tcPr>
            <w:tcW w:w="850" w:type="dxa"/>
            <w:shd w:val="clear" w:color="auto" w:fill="D9D9D9" w:themeFill="background1" w:themeFillShade="D9"/>
          </w:tcPr>
          <w:p w:rsidR="006F30E6" w:rsidRPr="00A07120" w:rsidRDefault="00FC7DA8" w:rsidP="00587450">
            <w:pPr>
              <w:jc w:val="center"/>
              <w:rPr>
                <w:b/>
              </w:rPr>
            </w:pPr>
            <w:r w:rsidRPr="00A07120">
              <w:rPr>
                <w:b/>
              </w:rPr>
              <w:t>5</w:t>
            </w:r>
            <w:r w:rsidR="006F30E6" w:rsidRPr="00A07120">
              <w:rPr>
                <w:b/>
              </w:rPr>
              <w:t>2</w:t>
            </w:r>
          </w:p>
        </w:tc>
        <w:tc>
          <w:tcPr>
            <w:tcW w:w="851" w:type="dxa"/>
            <w:shd w:val="clear" w:color="auto" w:fill="D9D9D9" w:themeFill="background1" w:themeFillShade="D9"/>
          </w:tcPr>
          <w:p w:rsidR="006F30E6" w:rsidRPr="00A07120" w:rsidRDefault="006F30E6" w:rsidP="00587450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shd w:val="clear" w:color="auto" w:fill="D9D9D9" w:themeFill="background1" w:themeFillShade="D9"/>
          </w:tcPr>
          <w:p w:rsidR="006F30E6" w:rsidRPr="00A07120" w:rsidRDefault="00FC7DA8" w:rsidP="00587450">
            <w:pPr>
              <w:jc w:val="center"/>
              <w:rPr>
                <w:b/>
              </w:rPr>
            </w:pPr>
            <w:r w:rsidRPr="00A07120">
              <w:rPr>
                <w:b/>
              </w:rPr>
              <w:t>2</w:t>
            </w:r>
            <w:r w:rsidR="006F30E6" w:rsidRPr="00A07120">
              <w:rPr>
                <w:b/>
              </w:rPr>
              <w:t>6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:rsidR="006F30E6" w:rsidRPr="001C614B" w:rsidRDefault="006F30E6" w:rsidP="00587450">
            <w:pPr>
              <w:ind w:right="175"/>
              <w:jc w:val="center"/>
              <w:rPr>
                <w:b/>
              </w:rPr>
            </w:pPr>
          </w:p>
        </w:tc>
      </w:tr>
      <w:tr w:rsidR="006F30E6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6F30E6" w:rsidRPr="00A07120" w:rsidRDefault="00E03EBF" w:rsidP="00E03EBF">
            <w:pPr>
              <w:tabs>
                <w:tab w:val="left" w:pos="5137"/>
              </w:tabs>
              <w:ind w:right="34"/>
              <w:jc w:val="center"/>
              <w:rPr>
                <w:b/>
              </w:rPr>
            </w:pPr>
            <w:r w:rsidRPr="00A07120">
              <w:rPr>
                <w:b/>
                <w:sz w:val="28"/>
                <w:szCs w:val="28"/>
                <w:lang w:val="en-US"/>
              </w:rPr>
              <w:t xml:space="preserve">VI </w:t>
            </w:r>
            <w:proofErr w:type="spellStart"/>
            <w:r w:rsidRPr="00A07120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</w:tcPr>
          <w:p w:rsidR="006F30E6" w:rsidRPr="00A07120" w:rsidRDefault="006F30E6" w:rsidP="0039240E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6F30E6" w:rsidRPr="00A07120" w:rsidRDefault="006F30E6" w:rsidP="0039240E"/>
        </w:tc>
        <w:tc>
          <w:tcPr>
            <w:tcW w:w="851" w:type="dxa"/>
          </w:tcPr>
          <w:p w:rsidR="006F30E6" w:rsidRPr="00A07120" w:rsidRDefault="006F30E6" w:rsidP="001B460B">
            <w:pPr>
              <w:jc w:val="center"/>
            </w:pPr>
          </w:p>
        </w:tc>
        <w:tc>
          <w:tcPr>
            <w:tcW w:w="708" w:type="dxa"/>
          </w:tcPr>
          <w:p w:rsidR="006F30E6" w:rsidRPr="00A07120" w:rsidRDefault="006F30E6" w:rsidP="0039240E">
            <w:pPr>
              <w:jc w:val="center"/>
            </w:pPr>
          </w:p>
        </w:tc>
        <w:tc>
          <w:tcPr>
            <w:tcW w:w="567" w:type="dxa"/>
          </w:tcPr>
          <w:p w:rsidR="006F30E6" w:rsidRPr="001C614B" w:rsidRDefault="006F30E6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2. Искусство Средних веков</w:t>
            </w:r>
          </w:p>
        </w:tc>
        <w:tc>
          <w:tcPr>
            <w:tcW w:w="851" w:type="dxa"/>
          </w:tcPr>
          <w:p w:rsidR="001B460B" w:rsidRPr="001C614B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</w:tcPr>
          <w:p w:rsidR="001B460B" w:rsidRPr="001C614B" w:rsidRDefault="001B460B" w:rsidP="0039240E"/>
        </w:tc>
        <w:tc>
          <w:tcPr>
            <w:tcW w:w="851" w:type="dxa"/>
          </w:tcPr>
          <w:p w:rsidR="001B460B" w:rsidRDefault="001B460B" w:rsidP="001B460B">
            <w:pPr>
              <w:jc w:val="center"/>
            </w:pPr>
          </w:p>
        </w:tc>
        <w:tc>
          <w:tcPr>
            <w:tcW w:w="708" w:type="dxa"/>
          </w:tcPr>
          <w:p w:rsidR="001B460B" w:rsidRPr="001C614B" w:rsidRDefault="001B460B" w:rsidP="0039240E">
            <w:pPr>
              <w:jc w:val="center"/>
            </w:pPr>
          </w:p>
        </w:tc>
        <w:tc>
          <w:tcPr>
            <w:tcW w:w="567" w:type="dxa"/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1C614B">
              <w:lastRenderedPageBreak/>
              <w:t xml:space="preserve">Тема 7. Общая характеристика искусства Средних веков. Искусство </w:t>
            </w:r>
            <w:proofErr w:type="spellStart"/>
            <w:r w:rsidRPr="001C614B">
              <w:t>раннехристианского</w:t>
            </w:r>
            <w:proofErr w:type="spellEnd"/>
            <w:r w:rsidRPr="001C614B">
              <w:t xml:space="preserve"> периода.</w:t>
            </w:r>
          </w:p>
        </w:tc>
        <w:tc>
          <w:tcPr>
            <w:tcW w:w="851" w:type="dxa"/>
          </w:tcPr>
          <w:p w:rsidR="001B460B" w:rsidRPr="00A07120" w:rsidRDefault="00957C07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</w:tcPr>
          <w:p w:rsidR="001B460B" w:rsidRPr="00A07120" w:rsidRDefault="00957C07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</w:tcPr>
          <w:p w:rsidR="001B460B" w:rsidRPr="00A07120" w:rsidRDefault="00957C07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8. Искусство Византии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B460B" w:rsidRPr="00A07120" w:rsidRDefault="00957C07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6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3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</w:pPr>
            <w:r w:rsidRPr="001C614B">
              <w:t>Тема 9. Романское искусство</w:t>
            </w:r>
          </w:p>
        </w:tc>
        <w:tc>
          <w:tcPr>
            <w:tcW w:w="851" w:type="dxa"/>
          </w:tcPr>
          <w:p w:rsidR="001B460B" w:rsidRPr="00A07120" w:rsidRDefault="00CB6834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</w:tcPr>
          <w:p w:rsidR="001B460B" w:rsidRPr="00A07120" w:rsidRDefault="00E03EBF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</w:tcPr>
          <w:p w:rsidR="001B460B" w:rsidRPr="00A07120" w:rsidRDefault="00CB6834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</w:pPr>
            <w:r w:rsidRPr="001C614B">
              <w:t>Тема 10. Готическое искусство</w:t>
            </w:r>
          </w:p>
        </w:tc>
        <w:tc>
          <w:tcPr>
            <w:tcW w:w="851" w:type="dxa"/>
          </w:tcPr>
          <w:p w:rsidR="001B460B" w:rsidRPr="00A07120" w:rsidRDefault="00CB6834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</w:tcPr>
          <w:p w:rsidR="001B460B" w:rsidRPr="00A07120" w:rsidRDefault="00E03EBF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</w:tcPr>
          <w:p w:rsidR="001B460B" w:rsidRPr="00A07120" w:rsidRDefault="00CB6834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</w:pPr>
            <w:r w:rsidRPr="001C614B">
              <w:t>Тема 11. Искусство Индии</w:t>
            </w:r>
          </w:p>
        </w:tc>
        <w:tc>
          <w:tcPr>
            <w:tcW w:w="851" w:type="dxa"/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12</w:t>
            </w:r>
          </w:p>
        </w:tc>
        <w:tc>
          <w:tcPr>
            <w:tcW w:w="850" w:type="dxa"/>
          </w:tcPr>
          <w:p w:rsidR="001B460B" w:rsidRPr="00A07120" w:rsidRDefault="00EA52CF" w:rsidP="0039240E">
            <w:pPr>
              <w:jc w:val="center"/>
            </w:pPr>
            <w:r w:rsidRPr="00A07120">
              <w:t>8</w:t>
            </w:r>
          </w:p>
        </w:tc>
        <w:tc>
          <w:tcPr>
            <w:tcW w:w="851" w:type="dxa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</w:tcPr>
          <w:p w:rsidR="001B460B" w:rsidRPr="00A07120" w:rsidRDefault="001B460B" w:rsidP="0039240E">
            <w:pPr>
              <w:jc w:val="center"/>
            </w:pPr>
            <w:r w:rsidRPr="00A07120">
              <w:t>4</w:t>
            </w:r>
          </w:p>
        </w:tc>
        <w:tc>
          <w:tcPr>
            <w:tcW w:w="567" w:type="dxa"/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</w:pPr>
            <w:r w:rsidRPr="001C614B">
              <w:t>Тема 12. Искусство Китая</w:t>
            </w:r>
          </w:p>
        </w:tc>
        <w:tc>
          <w:tcPr>
            <w:tcW w:w="851" w:type="dxa"/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12</w:t>
            </w:r>
          </w:p>
        </w:tc>
        <w:tc>
          <w:tcPr>
            <w:tcW w:w="850" w:type="dxa"/>
          </w:tcPr>
          <w:p w:rsidR="001B460B" w:rsidRPr="00A07120" w:rsidRDefault="00EA52CF" w:rsidP="0039240E">
            <w:pPr>
              <w:jc w:val="center"/>
            </w:pPr>
            <w:r w:rsidRPr="00A07120">
              <w:t>8</w:t>
            </w:r>
          </w:p>
        </w:tc>
        <w:tc>
          <w:tcPr>
            <w:tcW w:w="851" w:type="dxa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</w:tcPr>
          <w:p w:rsidR="001B460B" w:rsidRPr="00A07120" w:rsidRDefault="001B460B" w:rsidP="0039240E">
            <w:pPr>
              <w:jc w:val="center"/>
            </w:pPr>
            <w:r w:rsidRPr="00A07120">
              <w:t>4</w:t>
            </w:r>
          </w:p>
        </w:tc>
        <w:tc>
          <w:tcPr>
            <w:tcW w:w="567" w:type="dxa"/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3090F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1C614B" w:rsidRDefault="0013090F" w:rsidP="0039240E">
            <w:pPr>
              <w:tabs>
                <w:tab w:val="left" w:pos="5137"/>
              </w:tabs>
              <w:ind w:right="34"/>
              <w:jc w:val="right"/>
              <w:rPr>
                <w:b/>
              </w:rPr>
            </w:pPr>
            <w:r w:rsidRPr="001C614B">
              <w:rPr>
                <w:b/>
              </w:rPr>
              <w:t>Раздел 3. Искусство Древней и Средневековой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1C614B" w:rsidRDefault="0013090F" w:rsidP="0039240E">
            <w:pPr>
              <w:ind w:right="175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1C614B">
              <w:t>Тема 13. Искусство Киевской Руси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14. Искусство Новгорода и Пскова </w:t>
            </w:r>
            <w:r w:rsidRPr="001C614B">
              <w:rPr>
                <w:lang w:val="en-US"/>
              </w:rPr>
              <w:t>XI</w:t>
            </w:r>
            <w:r w:rsidRPr="001C614B">
              <w:t xml:space="preserve"> – </w:t>
            </w:r>
            <w:r w:rsidRPr="001C614B">
              <w:rPr>
                <w:lang w:val="en-US"/>
              </w:rPr>
              <w:t>XIII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 15. Искусство Владимиро-Суздальской Руси </w:t>
            </w:r>
            <w:r w:rsidRPr="001C614B">
              <w:rPr>
                <w:lang w:val="en-US"/>
              </w:rPr>
              <w:t>XII</w:t>
            </w:r>
            <w:r w:rsidRPr="001C614B">
              <w:t xml:space="preserve"> – </w:t>
            </w:r>
            <w:r w:rsidRPr="001C614B">
              <w:rPr>
                <w:lang w:val="en-US"/>
              </w:rPr>
              <w:t>XIII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16. Искусство Москвы </w:t>
            </w:r>
            <w:r w:rsidRPr="001C614B">
              <w:rPr>
                <w:lang w:val="en-US"/>
              </w:rPr>
              <w:t>XIV</w:t>
            </w:r>
            <w:r w:rsidRPr="001C614B">
              <w:t>-</w:t>
            </w:r>
            <w:r w:rsidRPr="001C614B">
              <w:rPr>
                <w:lang w:val="en-US"/>
              </w:rPr>
              <w:t>XV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17. Искусство Новгорода </w:t>
            </w:r>
            <w:r w:rsidRPr="001C614B">
              <w:rPr>
                <w:lang w:val="en-US"/>
              </w:rPr>
              <w:t>XIV</w:t>
            </w:r>
            <w:r w:rsidRPr="001C614B">
              <w:t>-</w:t>
            </w:r>
            <w:r w:rsidRPr="001C614B">
              <w:rPr>
                <w:lang w:val="en-US"/>
              </w:rPr>
              <w:t>XV</w:t>
            </w:r>
            <w:r w:rsidRPr="001C614B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57C07" w:rsidP="0039240E">
            <w:pPr>
              <w:jc w:val="center"/>
            </w:pPr>
            <w:r w:rsidRPr="00A07120"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18. Русское искусство </w:t>
            </w:r>
            <w:r w:rsidRPr="001C614B">
              <w:rPr>
                <w:lang w:val="en-US"/>
              </w:rPr>
              <w:t>XVI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460B" w:rsidRPr="001C614B" w:rsidRDefault="001B460B" w:rsidP="0039240E">
            <w:pPr>
              <w:tabs>
                <w:tab w:val="left" w:pos="5137"/>
              </w:tabs>
              <w:ind w:right="34"/>
              <w:jc w:val="both"/>
            </w:pPr>
            <w:r w:rsidRPr="001C614B">
              <w:t xml:space="preserve">Тема 19. Русское искусство </w:t>
            </w:r>
            <w:r w:rsidRPr="001C614B">
              <w:rPr>
                <w:lang w:val="en-US"/>
              </w:rPr>
              <w:t>XVII</w:t>
            </w:r>
            <w:r w:rsidRPr="001C614B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460B" w:rsidRPr="00A07120" w:rsidRDefault="00EA52CF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E03EBF" w:rsidRPr="001C614B" w:rsidTr="00E03EBF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03EBF" w:rsidRPr="001C614B" w:rsidRDefault="00E03EBF" w:rsidP="00587450">
            <w:pPr>
              <w:jc w:val="right"/>
              <w:rPr>
                <w:b/>
              </w:rPr>
            </w:pPr>
            <w:r w:rsidRPr="001C614B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03EBF" w:rsidRPr="00A07120" w:rsidRDefault="00E03EBF" w:rsidP="00587450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A07120">
              <w:rPr>
                <w:b/>
              </w:rPr>
              <w:t>114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03EBF" w:rsidRPr="00A07120" w:rsidRDefault="00E03EBF" w:rsidP="00587450">
            <w:pPr>
              <w:jc w:val="center"/>
              <w:rPr>
                <w:b/>
              </w:rPr>
            </w:pPr>
            <w:r w:rsidRPr="00A07120">
              <w:rPr>
                <w:b/>
              </w:rPr>
              <w:t>76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03EBF" w:rsidRPr="00A07120" w:rsidRDefault="00E03EBF" w:rsidP="00587450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03EBF" w:rsidRPr="00A07120" w:rsidRDefault="00E03EBF" w:rsidP="00587450">
            <w:pPr>
              <w:jc w:val="center"/>
              <w:rPr>
                <w:b/>
              </w:rPr>
            </w:pPr>
            <w:r w:rsidRPr="00A07120">
              <w:rPr>
                <w:b/>
              </w:rPr>
              <w:t>38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E03EBF" w:rsidRPr="001C614B" w:rsidRDefault="00E03EBF" w:rsidP="00587450">
            <w:pPr>
              <w:ind w:right="175"/>
              <w:jc w:val="center"/>
              <w:rPr>
                <w:b/>
              </w:rPr>
            </w:pPr>
          </w:p>
        </w:tc>
      </w:tr>
      <w:tr w:rsidR="00E03EBF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E03EBF" w:rsidRPr="001C614B" w:rsidRDefault="00E03EBF" w:rsidP="00E03EBF">
            <w:pPr>
              <w:jc w:val="center"/>
              <w:rPr>
                <w:b/>
              </w:rPr>
            </w:pPr>
            <w:r w:rsidRPr="00A07120">
              <w:rPr>
                <w:b/>
                <w:sz w:val="28"/>
                <w:szCs w:val="28"/>
                <w:lang w:val="en-US"/>
              </w:rPr>
              <w:t xml:space="preserve">VII </w:t>
            </w:r>
            <w:proofErr w:type="spellStart"/>
            <w:r w:rsidRPr="00A07120">
              <w:rPr>
                <w:b/>
                <w:sz w:val="28"/>
                <w:szCs w:val="28"/>
                <w:lang w:val="en-US"/>
              </w:rPr>
              <w:t>семестр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03EBF" w:rsidRPr="00A07120" w:rsidRDefault="00E03EBF" w:rsidP="0039240E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E03EBF" w:rsidRPr="00A07120" w:rsidRDefault="00E03EBF" w:rsidP="0039240E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E03EBF" w:rsidRPr="00A07120" w:rsidRDefault="00E03EBF" w:rsidP="0039240E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E03EBF" w:rsidRPr="00A07120" w:rsidRDefault="00E03EBF" w:rsidP="0039240E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E03EBF" w:rsidRPr="001C614B" w:rsidRDefault="00E03EBF" w:rsidP="0039240E">
            <w:pPr>
              <w:ind w:right="175"/>
            </w:pPr>
          </w:p>
        </w:tc>
      </w:tr>
      <w:tr w:rsidR="0013090F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1C614B" w:rsidRDefault="0013090F" w:rsidP="0039240E">
            <w:pPr>
              <w:jc w:val="right"/>
              <w:rPr>
                <w:b/>
              </w:rPr>
            </w:pPr>
            <w:r w:rsidRPr="001C614B">
              <w:rPr>
                <w:b/>
              </w:rPr>
              <w:t>Раздел 4. Искусство эпохи Возрождения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1C614B" w:rsidRDefault="0013090F" w:rsidP="0039240E">
            <w:pPr>
              <w:ind w:right="175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r w:rsidRPr="001C614B">
              <w:t>Тема 20.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12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8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4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r w:rsidRPr="001C614B">
              <w:t>Тема 21. Искусство Нидерландов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r w:rsidRPr="001C614B">
              <w:t>Тема 22. Искусство Германии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1C614B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jc w:val="right"/>
              <w:rPr>
                <w:b/>
              </w:rPr>
            </w:pPr>
            <w:r w:rsidRPr="001C614B">
              <w:rPr>
                <w:b/>
              </w:rPr>
              <w:t xml:space="preserve">Раздел 5. Зарубежное искусство </w:t>
            </w:r>
            <w:r w:rsidRPr="001C614B">
              <w:rPr>
                <w:b/>
                <w:lang w:val="en-US"/>
              </w:rPr>
              <w:t>XVII</w:t>
            </w:r>
            <w:r w:rsidRPr="001C614B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1C614B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r w:rsidRPr="00A07120">
              <w:t xml:space="preserve">Тема 23. Искусство Италии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r w:rsidRPr="00A07120">
              <w:t>Тема 24. Искусство Фландрии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r w:rsidRPr="00A07120">
              <w:t xml:space="preserve">Тема 25. Искусство Голландии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r w:rsidRPr="00A07120">
              <w:t>Тема 26. Искусство Испании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r w:rsidRPr="00A07120">
              <w:t>Тема 27. Искусство Франции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right"/>
            </w:pPr>
            <w:r w:rsidRPr="00A07120">
              <w:rPr>
                <w:b/>
              </w:rPr>
              <w:t xml:space="preserve">Раздел 6. Зарубежное искусство </w:t>
            </w:r>
            <w:r w:rsidRPr="00A07120">
              <w:rPr>
                <w:b/>
                <w:lang w:val="en-US"/>
              </w:rPr>
              <w:t>XVIII</w:t>
            </w:r>
            <w:r w:rsidRPr="00A07120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r w:rsidRPr="00A07120">
              <w:t xml:space="preserve">Тема 28. Искусство Франции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r w:rsidRPr="00A07120">
              <w:t>Тема 29. Искусство Италии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r w:rsidRPr="00A07120">
              <w:t>Тема 30.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EA52CF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3090F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ind w:right="34"/>
              <w:jc w:val="right"/>
              <w:rPr>
                <w:b/>
              </w:rPr>
            </w:pPr>
            <w:r w:rsidRPr="00A07120">
              <w:rPr>
                <w:b/>
              </w:rPr>
              <w:t xml:space="preserve">Раздел 7. Зарубежное искусство </w:t>
            </w:r>
            <w:r w:rsidRPr="00A07120">
              <w:rPr>
                <w:b/>
                <w:lang w:val="en-US"/>
              </w:rPr>
              <w:t>XIX</w:t>
            </w:r>
            <w:r w:rsidRPr="00A07120">
              <w:rPr>
                <w:b/>
              </w:rPr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tabs>
                <w:tab w:val="left" w:pos="635"/>
              </w:tabs>
              <w:ind w:left="18" w:right="-24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ind w:left="33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/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ind w:right="175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>Тема 31. Искусство Англии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 xml:space="preserve">Тема 32. Искусство Испании конца </w:t>
            </w:r>
            <w:r w:rsidRPr="00A07120">
              <w:rPr>
                <w:lang w:val="en-US"/>
              </w:rPr>
              <w:t>XVIII</w:t>
            </w:r>
            <w:r w:rsidRPr="00A07120">
              <w:t xml:space="preserve">-начала </w:t>
            </w:r>
            <w:r w:rsidRPr="00A07120">
              <w:rPr>
                <w:lang w:val="en-US"/>
              </w:rPr>
              <w:t>XIX</w:t>
            </w:r>
            <w:r w:rsidRPr="00A07120"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 xml:space="preserve">Тема 33. Искусство Франции первой половины </w:t>
            </w:r>
            <w:r w:rsidRPr="00A07120">
              <w:rPr>
                <w:lang w:val="en-US"/>
              </w:rPr>
              <w:t>XIX</w:t>
            </w:r>
            <w:r w:rsidRPr="00A07120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 xml:space="preserve">Тема 34. Искусство Франции середины </w:t>
            </w:r>
            <w:r w:rsidRPr="00A07120">
              <w:rPr>
                <w:lang w:val="en-US"/>
              </w:rPr>
              <w:t>XIX</w:t>
            </w:r>
            <w:r w:rsidRPr="00A07120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>Тема 35. Искусство Франции конца XIX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  <w:jc w:val="right"/>
              <w:rPr>
                <w:b/>
              </w:rPr>
            </w:pPr>
            <w:r w:rsidRPr="00A07120">
              <w:rPr>
                <w:b/>
              </w:rPr>
              <w:t>Раздел 8. Зарубежное искусство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>Тема 36. Обзор искусства ХХ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3090F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ind w:right="34"/>
              <w:jc w:val="right"/>
              <w:rPr>
                <w:b/>
              </w:rPr>
            </w:pPr>
            <w:r w:rsidRPr="00A07120">
              <w:rPr>
                <w:b/>
              </w:rPr>
              <w:t xml:space="preserve">Раздел 9. Русское искусство </w:t>
            </w:r>
            <w:r w:rsidRPr="00A07120">
              <w:rPr>
                <w:b/>
                <w:lang w:val="en-US"/>
              </w:rPr>
              <w:t>XVIII</w:t>
            </w:r>
            <w:r w:rsidRPr="00A07120">
              <w:rPr>
                <w:b/>
              </w:rPr>
              <w:t>-</w:t>
            </w:r>
            <w:r w:rsidRPr="00A07120">
              <w:rPr>
                <w:b/>
                <w:lang w:val="en-US"/>
              </w:rPr>
              <w:t>XX</w:t>
            </w:r>
            <w:r w:rsidRPr="00A07120">
              <w:rPr>
                <w:b/>
              </w:rPr>
              <w:t xml:space="preserve"> 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tabs>
                <w:tab w:val="left" w:pos="635"/>
              </w:tabs>
              <w:ind w:left="18" w:right="-24"/>
              <w:jc w:val="center"/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/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ind w:left="33"/>
              <w:jc w:val="center"/>
            </w:pP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jc w:val="center"/>
            </w:pP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3090F" w:rsidRPr="00A07120" w:rsidRDefault="0013090F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 xml:space="preserve">Тема 37. Русское искусство первой половины </w:t>
            </w:r>
            <w:r w:rsidRPr="00A07120">
              <w:rPr>
                <w:lang w:val="en-US"/>
              </w:rPr>
              <w:t>XVIII</w:t>
            </w:r>
            <w:r w:rsidRPr="00A07120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 xml:space="preserve">Тема 38. Русское искусство второй половины </w:t>
            </w:r>
            <w:r w:rsidRPr="00A07120">
              <w:rPr>
                <w:lang w:val="en-US"/>
              </w:rPr>
              <w:t>XVIII</w:t>
            </w:r>
            <w:r w:rsidRPr="00A07120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 xml:space="preserve">Тема 39. Русское искусство первой половины </w:t>
            </w:r>
            <w:r w:rsidRPr="00A07120">
              <w:rPr>
                <w:lang w:val="en-US"/>
              </w:rPr>
              <w:t>XIX</w:t>
            </w:r>
            <w:r w:rsidRPr="00A07120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4D44CC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4D44CC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4D44CC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 xml:space="preserve">Тема 40. Русское искусство середины </w:t>
            </w:r>
            <w:r w:rsidRPr="00A07120">
              <w:rPr>
                <w:lang w:val="en-US"/>
              </w:rPr>
              <w:t>XIX</w:t>
            </w:r>
            <w:r w:rsidRPr="00A07120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4D44CC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4D44CC" w:rsidP="0039240E">
            <w:pPr>
              <w:jc w:val="center"/>
            </w:pPr>
            <w:r w:rsidRPr="00A07120">
              <w:t>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4D44CC" w:rsidP="0039240E">
            <w:pPr>
              <w:jc w:val="center"/>
            </w:pPr>
            <w:r w:rsidRPr="00A07120"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 xml:space="preserve">Тема 41. Русское искусство последней трети </w:t>
            </w:r>
            <w:r w:rsidRPr="00A07120">
              <w:rPr>
                <w:lang w:val="en-US"/>
              </w:rPr>
              <w:t>XIX</w:t>
            </w:r>
            <w:r w:rsidRPr="00A07120">
              <w:t xml:space="preserve"> века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34"/>
            </w:pPr>
            <w:r w:rsidRPr="00A07120">
              <w:t xml:space="preserve">Тема 42. Русское искусство рубежа </w:t>
            </w:r>
            <w:r w:rsidRPr="00A07120">
              <w:rPr>
                <w:lang w:val="en-US"/>
              </w:rPr>
              <w:t>XIX</w:t>
            </w:r>
            <w:r w:rsidRPr="00A07120">
              <w:t>-</w:t>
            </w:r>
            <w:r w:rsidRPr="00A07120">
              <w:rPr>
                <w:lang w:val="en-US"/>
              </w:rPr>
              <w:t>XX</w:t>
            </w:r>
            <w:r w:rsidRPr="00A07120">
              <w:t>вв.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tabs>
                <w:tab w:val="left" w:pos="635"/>
              </w:tabs>
              <w:ind w:left="18" w:right="-24"/>
              <w:jc w:val="center"/>
            </w:pPr>
            <w:r w:rsidRPr="00A07120">
              <w:t>3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971E85" w:rsidP="0039240E">
            <w:pPr>
              <w:jc w:val="center"/>
            </w:pPr>
            <w:r w:rsidRPr="00A07120">
              <w:t>2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jc w:val="center"/>
            </w:pPr>
            <w:r w:rsidRPr="00A07120">
              <w:t>1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1B460B" w:rsidRPr="00A07120" w:rsidRDefault="001B460B" w:rsidP="0039240E">
            <w:pPr>
              <w:ind w:right="175"/>
              <w:jc w:val="center"/>
            </w:pPr>
          </w:p>
        </w:tc>
      </w:tr>
      <w:tr w:rsidR="001B460B" w:rsidRPr="00A07120" w:rsidTr="0039240E"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B460B" w:rsidRPr="00A07120" w:rsidRDefault="001B460B" w:rsidP="0039240E">
            <w:pPr>
              <w:ind w:right="34"/>
              <w:jc w:val="right"/>
              <w:rPr>
                <w:b/>
              </w:rPr>
            </w:pPr>
            <w:r w:rsidRPr="00A07120">
              <w:rPr>
                <w:b/>
              </w:rPr>
              <w:t>Всего за семестр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B460B" w:rsidRPr="00A07120" w:rsidRDefault="006C595A" w:rsidP="0039240E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A07120">
              <w:rPr>
                <w:b/>
              </w:rPr>
              <w:t>96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B460B" w:rsidRPr="00A07120" w:rsidRDefault="006C595A" w:rsidP="0039240E">
            <w:pPr>
              <w:jc w:val="center"/>
              <w:rPr>
                <w:b/>
              </w:rPr>
            </w:pPr>
            <w:r w:rsidRPr="00A07120">
              <w:rPr>
                <w:b/>
              </w:rPr>
              <w:t>64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B460B" w:rsidRPr="00A07120" w:rsidRDefault="001B460B" w:rsidP="001B460B">
            <w:pPr>
              <w:jc w:val="center"/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B460B" w:rsidRPr="00A07120" w:rsidRDefault="006C595A" w:rsidP="0039240E">
            <w:pPr>
              <w:jc w:val="center"/>
              <w:rPr>
                <w:b/>
              </w:rPr>
            </w:pPr>
            <w:r w:rsidRPr="00A07120">
              <w:rPr>
                <w:b/>
              </w:rPr>
              <w:t>32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/>
          </w:tcPr>
          <w:p w:rsidR="001B460B" w:rsidRPr="00A07120" w:rsidRDefault="001B460B" w:rsidP="0039240E">
            <w:pPr>
              <w:ind w:right="175"/>
              <w:jc w:val="center"/>
              <w:rPr>
                <w:b/>
              </w:rPr>
            </w:pPr>
          </w:p>
        </w:tc>
      </w:tr>
      <w:tr w:rsidR="0013090F" w:rsidRPr="001C614B" w:rsidTr="0039240E">
        <w:tc>
          <w:tcPr>
            <w:tcW w:w="6204" w:type="dxa"/>
            <w:tcBorders>
              <w:top w:val="single" w:sz="4" w:space="0" w:color="auto"/>
            </w:tcBorders>
            <w:shd w:val="clear" w:color="auto" w:fill="BFBFBF"/>
          </w:tcPr>
          <w:p w:rsidR="0013090F" w:rsidRPr="00A07120" w:rsidRDefault="0013090F" w:rsidP="0039240E">
            <w:pPr>
              <w:ind w:right="34"/>
              <w:jc w:val="right"/>
              <w:rPr>
                <w:b/>
              </w:rPr>
            </w:pPr>
            <w:r w:rsidRPr="00A07120">
              <w:rPr>
                <w:b/>
              </w:rPr>
              <w:t>Всего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13090F" w:rsidRPr="00A07120" w:rsidRDefault="00F96BEC" w:rsidP="0039240E">
            <w:pPr>
              <w:tabs>
                <w:tab w:val="left" w:pos="635"/>
              </w:tabs>
              <w:ind w:left="18" w:right="-24"/>
              <w:jc w:val="center"/>
              <w:rPr>
                <w:b/>
              </w:rPr>
            </w:pPr>
            <w:r w:rsidRPr="00A07120">
              <w:rPr>
                <w:b/>
              </w:rPr>
              <w:t>288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shd w:val="clear" w:color="auto" w:fill="BFBFBF"/>
          </w:tcPr>
          <w:p w:rsidR="0013090F" w:rsidRPr="00A07120" w:rsidRDefault="00F96BEC" w:rsidP="0039240E">
            <w:pPr>
              <w:jc w:val="center"/>
              <w:rPr>
                <w:b/>
              </w:rPr>
            </w:pPr>
            <w:r w:rsidRPr="00A07120">
              <w:rPr>
                <w:b/>
              </w:rPr>
              <w:t>192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BFBFBF"/>
          </w:tcPr>
          <w:p w:rsidR="0013090F" w:rsidRPr="00A07120" w:rsidRDefault="001B460B" w:rsidP="0039240E">
            <w:pPr>
              <w:ind w:left="33"/>
              <w:jc w:val="center"/>
              <w:rPr>
                <w:b/>
              </w:rPr>
            </w:pPr>
            <w:r w:rsidRPr="00A07120">
              <w:t>—</w:t>
            </w: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BFBFBF"/>
          </w:tcPr>
          <w:p w:rsidR="0013090F" w:rsidRPr="001C614B" w:rsidRDefault="00F96BEC" w:rsidP="0039240E">
            <w:pPr>
              <w:jc w:val="center"/>
              <w:rPr>
                <w:b/>
              </w:rPr>
            </w:pPr>
            <w:r w:rsidRPr="00A07120">
              <w:rPr>
                <w:b/>
              </w:rPr>
              <w:t>96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BFBFBF"/>
          </w:tcPr>
          <w:p w:rsidR="0013090F" w:rsidRPr="001C614B" w:rsidRDefault="0013090F" w:rsidP="0039240E">
            <w:pPr>
              <w:ind w:right="175"/>
              <w:jc w:val="center"/>
              <w:rPr>
                <w:b/>
              </w:rPr>
            </w:pPr>
          </w:p>
        </w:tc>
      </w:tr>
    </w:tbl>
    <w:p w:rsidR="0013090F" w:rsidRDefault="0013090F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1545E1" w:rsidRDefault="001545E1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1545E1" w:rsidRDefault="001545E1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EB4F55" w:rsidRDefault="00EB4F55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EB4F55" w:rsidRPr="001C614B" w:rsidRDefault="00EB4F55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b/>
          <w:sz w:val="28"/>
          <w:szCs w:val="28"/>
        </w:rPr>
      </w:pPr>
    </w:p>
    <w:p w:rsidR="0013090F" w:rsidRPr="001C614B" w:rsidRDefault="00484D28" w:rsidP="0013090F">
      <w:pPr>
        <w:widowControl w:val="0"/>
        <w:tabs>
          <w:tab w:val="left" w:pos="810"/>
          <w:tab w:val="center" w:pos="4677"/>
        </w:tabs>
        <w:autoSpaceDE w:val="0"/>
        <w:adjustRightInd w:val="0"/>
        <w:ind w:firstLine="709"/>
        <w:jc w:val="center"/>
        <w:rPr>
          <w:color w:val="000000"/>
          <w:sz w:val="20"/>
          <w:szCs w:val="20"/>
        </w:rPr>
      </w:pPr>
      <w:r>
        <w:rPr>
          <w:b/>
          <w:bCs/>
          <w:sz w:val="28"/>
          <w:szCs w:val="28"/>
        </w:rPr>
        <w:lastRenderedPageBreak/>
        <w:t>4.3</w:t>
      </w:r>
      <w:r w:rsidR="0013090F" w:rsidRPr="001C614B">
        <w:rPr>
          <w:b/>
          <w:bCs/>
          <w:sz w:val="28"/>
          <w:szCs w:val="28"/>
        </w:rPr>
        <w:t xml:space="preserve"> Распределение учебной нагрузки по семестрам</w:t>
      </w:r>
    </w:p>
    <w:p w:rsidR="0013090F" w:rsidRPr="001C614B" w:rsidRDefault="00AC36E3" w:rsidP="0013090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Специальность – 54.02.02 Декоративно-прикладное искусство и народные промыслы (по видам</w:t>
      </w:r>
      <w:r w:rsidR="0013090F" w:rsidRPr="001C614B">
        <w:rPr>
          <w:sz w:val="28"/>
          <w:szCs w:val="28"/>
        </w:rPr>
        <w:t>)</w:t>
      </w:r>
    </w:p>
    <w:p w:rsidR="0013090F" w:rsidRPr="001C614B" w:rsidRDefault="0013090F" w:rsidP="0013090F">
      <w:pPr>
        <w:ind w:firstLine="709"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Форма обучения – очная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34"/>
        <w:gridCol w:w="1152"/>
        <w:gridCol w:w="1989"/>
        <w:gridCol w:w="1989"/>
        <w:gridCol w:w="1990"/>
      </w:tblGrid>
      <w:tr w:rsidR="006C595A" w:rsidRPr="001C614B" w:rsidTr="00FC7DA8">
        <w:tc>
          <w:tcPr>
            <w:tcW w:w="2734" w:type="dxa"/>
            <w:vMerge w:val="restart"/>
          </w:tcPr>
          <w:p w:rsidR="006C595A" w:rsidRPr="001C614B" w:rsidRDefault="006C595A" w:rsidP="0039240E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</w:rPr>
              <w:t>Вид учебной работы</w:t>
            </w:r>
          </w:p>
        </w:tc>
        <w:tc>
          <w:tcPr>
            <w:tcW w:w="1152" w:type="dxa"/>
            <w:vMerge w:val="restart"/>
          </w:tcPr>
          <w:p w:rsidR="006C595A" w:rsidRPr="001C614B" w:rsidRDefault="006C595A" w:rsidP="0039240E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</w:rPr>
              <w:t>Всего</w:t>
            </w:r>
          </w:p>
        </w:tc>
        <w:tc>
          <w:tcPr>
            <w:tcW w:w="5968" w:type="dxa"/>
            <w:gridSpan w:val="3"/>
          </w:tcPr>
          <w:p w:rsidR="006C595A" w:rsidRPr="001C614B" w:rsidRDefault="006C595A" w:rsidP="0039240E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</w:rPr>
              <w:t>Номера семестров</w:t>
            </w:r>
          </w:p>
        </w:tc>
      </w:tr>
      <w:tr w:rsidR="00FC7DA8" w:rsidRPr="001C614B" w:rsidTr="00FC7DA8">
        <w:trPr>
          <w:trHeight w:val="292"/>
        </w:trPr>
        <w:tc>
          <w:tcPr>
            <w:tcW w:w="2734" w:type="dxa"/>
            <w:vMerge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152" w:type="dxa"/>
            <w:vMerge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</w:p>
        </w:tc>
        <w:tc>
          <w:tcPr>
            <w:tcW w:w="1989" w:type="dxa"/>
            <w:shd w:val="clear" w:color="auto" w:fill="auto"/>
          </w:tcPr>
          <w:p w:rsidR="00FC7DA8" w:rsidRPr="001C614B" w:rsidRDefault="00FC7DA8" w:rsidP="00587450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</w:t>
            </w:r>
          </w:p>
        </w:tc>
        <w:tc>
          <w:tcPr>
            <w:tcW w:w="1989" w:type="dxa"/>
          </w:tcPr>
          <w:p w:rsidR="00FC7DA8" w:rsidRPr="001C614B" w:rsidRDefault="00FC7DA8" w:rsidP="00587450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VI</w:t>
            </w:r>
          </w:p>
        </w:tc>
        <w:tc>
          <w:tcPr>
            <w:tcW w:w="1990" w:type="dxa"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  <w:jc w:val="center"/>
              <w:rPr>
                <w:b/>
                <w:bCs/>
              </w:rPr>
            </w:pPr>
            <w:r w:rsidRPr="001C614B">
              <w:rPr>
                <w:b/>
                <w:bCs/>
                <w:lang w:val="en-US"/>
              </w:rPr>
              <w:t>VII</w:t>
            </w:r>
          </w:p>
        </w:tc>
      </w:tr>
      <w:tr w:rsidR="00FC7DA8" w:rsidRPr="001C614B" w:rsidTr="00FC7DA8">
        <w:tc>
          <w:tcPr>
            <w:tcW w:w="2734" w:type="dxa"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</w:pPr>
            <w:r w:rsidRPr="001C614B">
              <w:t>Аудиторные занятия (теоретическое обучение, практическая работа)</w:t>
            </w:r>
          </w:p>
        </w:tc>
        <w:tc>
          <w:tcPr>
            <w:tcW w:w="1152" w:type="dxa"/>
          </w:tcPr>
          <w:p w:rsidR="00FC7DA8" w:rsidRPr="001C614B" w:rsidRDefault="00FC7DA8" w:rsidP="00587450">
            <w:pPr>
              <w:tabs>
                <w:tab w:val="left" w:pos="567"/>
                <w:tab w:val="left" w:pos="709"/>
              </w:tabs>
              <w:jc w:val="center"/>
            </w:pPr>
            <w:r>
              <w:t>192</w:t>
            </w:r>
          </w:p>
        </w:tc>
        <w:tc>
          <w:tcPr>
            <w:tcW w:w="1989" w:type="dxa"/>
            <w:shd w:val="clear" w:color="auto" w:fill="auto"/>
          </w:tcPr>
          <w:p w:rsidR="00FC7DA8" w:rsidRPr="001C614B" w:rsidRDefault="00FC7DA8" w:rsidP="00587450">
            <w:pPr>
              <w:tabs>
                <w:tab w:val="left" w:pos="567"/>
                <w:tab w:val="left" w:pos="709"/>
              </w:tabs>
              <w:jc w:val="center"/>
            </w:pPr>
            <w:r>
              <w:t>52</w:t>
            </w:r>
          </w:p>
        </w:tc>
        <w:tc>
          <w:tcPr>
            <w:tcW w:w="1989" w:type="dxa"/>
          </w:tcPr>
          <w:p w:rsidR="00FC7DA8" w:rsidRPr="001C614B" w:rsidRDefault="00FC7DA8" w:rsidP="00587450">
            <w:pPr>
              <w:tabs>
                <w:tab w:val="left" w:pos="567"/>
                <w:tab w:val="left" w:pos="709"/>
              </w:tabs>
              <w:jc w:val="center"/>
            </w:pPr>
            <w:r>
              <w:t>76</w:t>
            </w:r>
          </w:p>
        </w:tc>
        <w:tc>
          <w:tcPr>
            <w:tcW w:w="1990" w:type="dxa"/>
          </w:tcPr>
          <w:p w:rsidR="00FC7DA8" w:rsidRPr="001C614B" w:rsidRDefault="00FC7DA8" w:rsidP="00587450">
            <w:pPr>
              <w:tabs>
                <w:tab w:val="left" w:pos="567"/>
                <w:tab w:val="left" w:pos="709"/>
              </w:tabs>
              <w:jc w:val="center"/>
            </w:pPr>
            <w:r>
              <w:t>64</w:t>
            </w:r>
          </w:p>
        </w:tc>
      </w:tr>
      <w:tr w:rsidR="00FC7DA8" w:rsidRPr="001C614B" w:rsidTr="00FC7DA8">
        <w:tc>
          <w:tcPr>
            <w:tcW w:w="2734" w:type="dxa"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  <w:jc w:val="both"/>
            </w:pPr>
            <w:r w:rsidRPr="001C614B">
              <w:t>Самостоятельная работа</w:t>
            </w:r>
          </w:p>
        </w:tc>
        <w:tc>
          <w:tcPr>
            <w:tcW w:w="1152" w:type="dxa"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  <w:jc w:val="center"/>
            </w:pPr>
            <w:r>
              <w:t>96</w:t>
            </w:r>
          </w:p>
        </w:tc>
        <w:tc>
          <w:tcPr>
            <w:tcW w:w="1989" w:type="dxa"/>
            <w:shd w:val="clear" w:color="auto" w:fill="auto"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  <w:jc w:val="center"/>
            </w:pPr>
            <w:r>
              <w:t>26</w:t>
            </w:r>
          </w:p>
        </w:tc>
        <w:tc>
          <w:tcPr>
            <w:tcW w:w="1989" w:type="dxa"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  <w:jc w:val="center"/>
            </w:pPr>
            <w:r>
              <w:t>38</w:t>
            </w:r>
          </w:p>
        </w:tc>
        <w:tc>
          <w:tcPr>
            <w:tcW w:w="1990" w:type="dxa"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  <w:jc w:val="center"/>
            </w:pPr>
            <w:r>
              <w:t>32</w:t>
            </w:r>
          </w:p>
        </w:tc>
      </w:tr>
      <w:tr w:rsidR="00FC7DA8" w:rsidRPr="001C614B" w:rsidTr="00FC7DA8">
        <w:tc>
          <w:tcPr>
            <w:tcW w:w="2734" w:type="dxa"/>
          </w:tcPr>
          <w:p w:rsidR="00FC7DA8" w:rsidRPr="001C614B" w:rsidRDefault="00FC7DA8" w:rsidP="0039240E">
            <w:pPr>
              <w:tabs>
                <w:tab w:val="left" w:pos="567"/>
                <w:tab w:val="left" w:pos="709"/>
              </w:tabs>
              <w:jc w:val="both"/>
            </w:pPr>
            <w:r w:rsidRPr="001C614B">
              <w:t>Всего</w:t>
            </w:r>
          </w:p>
        </w:tc>
        <w:tc>
          <w:tcPr>
            <w:tcW w:w="1152" w:type="dxa"/>
          </w:tcPr>
          <w:p w:rsidR="00FC7DA8" w:rsidRPr="006C595A" w:rsidRDefault="00FC7DA8" w:rsidP="00587450">
            <w:pPr>
              <w:tabs>
                <w:tab w:val="left" w:pos="567"/>
                <w:tab w:val="left" w:pos="709"/>
              </w:tabs>
              <w:jc w:val="center"/>
            </w:pPr>
            <w:r w:rsidRPr="006C595A">
              <w:t>288</w:t>
            </w:r>
          </w:p>
        </w:tc>
        <w:tc>
          <w:tcPr>
            <w:tcW w:w="1989" w:type="dxa"/>
            <w:shd w:val="clear" w:color="auto" w:fill="auto"/>
          </w:tcPr>
          <w:p w:rsidR="00FC7DA8" w:rsidRPr="001C614B" w:rsidRDefault="00FC7DA8" w:rsidP="00587450">
            <w:pPr>
              <w:tabs>
                <w:tab w:val="left" w:pos="567"/>
                <w:tab w:val="left" w:pos="709"/>
              </w:tabs>
              <w:jc w:val="center"/>
            </w:pPr>
            <w:r>
              <w:t>78</w:t>
            </w:r>
          </w:p>
        </w:tc>
        <w:tc>
          <w:tcPr>
            <w:tcW w:w="1989" w:type="dxa"/>
          </w:tcPr>
          <w:p w:rsidR="00FC7DA8" w:rsidRPr="001C614B" w:rsidRDefault="00FC7DA8" w:rsidP="00587450">
            <w:pPr>
              <w:tabs>
                <w:tab w:val="left" w:pos="567"/>
                <w:tab w:val="left" w:pos="709"/>
              </w:tabs>
              <w:jc w:val="center"/>
            </w:pPr>
            <w:r>
              <w:t>114</w:t>
            </w:r>
          </w:p>
        </w:tc>
        <w:tc>
          <w:tcPr>
            <w:tcW w:w="1990" w:type="dxa"/>
          </w:tcPr>
          <w:p w:rsidR="00FC7DA8" w:rsidRPr="001C614B" w:rsidRDefault="00FC7DA8" w:rsidP="00587450">
            <w:pPr>
              <w:tabs>
                <w:tab w:val="left" w:pos="567"/>
                <w:tab w:val="left" w:pos="709"/>
              </w:tabs>
              <w:jc w:val="center"/>
            </w:pPr>
            <w:r>
              <w:t>96</w:t>
            </w:r>
          </w:p>
        </w:tc>
      </w:tr>
      <w:tr w:rsidR="00FC7DA8" w:rsidRPr="001C614B" w:rsidTr="00E979C5">
        <w:tc>
          <w:tcPr>
            <w:tcW w:w="3886" w:type="dxa"/>
            <w:gridSpan w:val="2"/>
          </w:tcPr>
          <w:p w:rsidR="00FC7DA8" w:rsidRPr="001C614B" w:rsidRDefault="00FC7DA8" w:rsidP="00FC7DA8">
            <w:pPr>
              <w:tabs>
                <w:tab w:val="left" w:pos="567"/>
                <w:tab w:val="left" w:pos="709"/>
              </w:tabs>
              <w:jc w:val="both"/>
            </w:pPr>
            <w:r w:rsidRPr="001C614B">
              <w:t>Вид итогового контроля</w:t>
            </w:r>
          </w:p>
        </w:tc>
        <w:tc>
          <w:tcPr>
            <w:tcW w:w="1989" w:type="dxa"/>
          </w:tcPr>
          <w:p w:rsidR="00FC7DA8" w:rsidRPr="001C614B" w:rsidRDefault="00FC7DA8" w:rsidP="006C595A">
            <w:pPr>
              <w:tabs>
                <w:tab w:val="left" w:pos="567"/>
                <w:tab w:val="left" w:pos="709"/>
              </w:tabs>
              <w:jc w:val="center"/>
            </w:pPr>
            <w:r>
              <w:t>контрольная работа</w:t>
            </w:r>
          </w:p>
        </w:tc>
        <w:tc>
          <w:tcPr>
            <w:tcW w:w="1989" w:type="dxa"/>
          </w:tcPr>
          <w:p w:rsidR="00FC7DA8" w:rsidRPr="001C614B" w:rsidRDefault="00FC7DA8" w:rsidP="006C595A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зачёт</w:t>
            </w:r>
          </w:p>
        </w:tc>
        <w:tc>
          <w:tcPr>
            <w:tcW w:w="1990" w:type="dxa"/>
          </w:tcPr>
          <w:p w:rsidR="00FC7DA8" w:rsidRPr="001C614B" w:rsidRDefault="00FC7DA8" w:rsidP="006C595A">
            <w:pPr>
              <w:tabs>
                <w:tab w:val="left" w:pos="567"/>
                <w:tab w:val="left" w:pos="709"/>
              </w:tabs>
              <w:jc w:val="center"/>
            </w:pPr>
            <w:r w:rsidRPr="001C614B">
              <w:t>экзамен</w:t>
            </w:r>
          </w:p>
        </w:tc>
      </w:tr>
    </w:tbl>
    <w:p w:rsidR="0013090F" w:rsidRDefault="0013090F" w:rsidP="0013090F">
      <w:pPr>
        <w:widowControl w:val="0"/>
        <w:autoSpaceDE w:val="0"/>
        <w:adjustRightInd w:val="0"/>
        <w:jc w:val="both"/>
        <w:rPr>
          <w:b/>
          <w:sz w:val="28"/>
          <w:szCs w:val="28"/>
        </w:rPr>
      </w:pPr>
    </w:p>
    <w:p w:rsidR="00484D28" w:rsidRPr="001C614B" w:rsidRDefault="00484D28" w:rsidP="00484D28">
      <w:pPr>
        <w:widowControl w:val="0"/>
        <w:autoSpaceDE w:val="0"/>
        <w:adjustRightInd w:val="0"/>
        <w:ind w:firstLine="709"/>
        <w:jc w:val="center"/>
        <w:rPr>
          <w:b/>
          <w:sz w:val="28"/>
          <w:szCs w:val="28"/>
        </w:rPr>
      </w:pPr>
      <w:r w:rsidRPr="00D92501">
        <w:rPr>
          <w:b/>
          <w:sz w:val="28"/>
          <w:szCs w:val="28"/>
        </w:rPr>
        <w:t xml:space="preserve">5. Содержание дисциплины и требования к формам и содержанию текущего, промежуточного, итогового контроля (программный минимум, </w:t>
      </w:r>
      <w:proofErr w:type="spellStart"/>
      <w:r w:rsidRPr="00D92501">
        <w:rPr>
          <w:b/>
          <w:sz w:val="28"/>
          <w:szCs w:val="28"/>
        </w:rPr>
        <w:t>зачетно-экзаменационные</w:t>
      </w:r>
      <w:proofErr w:type="spellEnd"/>
      <w:r w:rsidRPr="00D92501">
        <w:rPr>
          <w:b/>
          <w:sz w:val="28"/>
          <w:szCs w:val="28"/>
        </w:rPr>
        <w:t xml:space="preserve"> требования).</w:t>
      </w:r>
    </w:p>
    <w:p w:rsidR="0013090F" w:rsidRPr="001C614B" w:rsidRDefault="00484D28" w:rsidP="00484D28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b/>
          <w:sz w:val="28"/>
          <w:szCs w:val="28"/>
        </w:rPr>
        <w:t>5.1</w:t>
      </w:r>
      <w:r w:rsidR="0013090F" w:rsidRPr="001C614B">
        <w:rPr>
          <w:b/>
          <w:sz w:val="28"/>
          <w:szCs w:val="28"/>
        </w:rPr>
        <w:t xml:space="preserve"> Содержание дисциплины</w:t>
      </w:r>
    </w:p>
    <w:p w:rsidR="00484D28" w:rsidRDefault="00352463" w:rsidP="00484D28">
      <w:pPr>
        <w:ind w:firstLine="709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 курс 5</w:t>
      </w:r>
      <w:r w:rsidR="00484D28">
        <w:rPr>
          <w:b/>
          <w:sz w:val="28"/>
          <w:szCs w:val="28"/>
        </w:rPr>
        <w:t xml:space="preserve"> семестр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sz w:val="28"/>
          <w:szCs w:val="28"/>
        </w:rPr>
      </w:pPr>
      <w:r w:rsidRPr="001C614B">
        <w:rPr>
          <w:b/>
          <w:sz w:val="28"/>
          <w:szCs w:val="28"/>
        </w:rPr>
        <w:t>Введение в изучение истории искусства</w:t>
      </w:r>
    </w:p>
    <w:p w:rsidR="0013090F" w:rsidRPr="001C614B" w:rsidRDefault="0013090F" w:rsidP="0013090F">
      <w:pPr>
        <w:ind w:firstLine="709"/>
        <w:contextualSpacing/>
        <w:jc w:val="both"/>
        <w:rPr>
          <w:sz w:val="28"/>
          <w:szCs w:val="28"/>
        </w:rPr>
      </w:pPr>
      <w:r w:rsidRPr="001C614B">
        <w:rPr>
          <w:sz w:val="28"/>
          <w:szCs w:val="28"/>
        </w:rPr>
        <w:t>Требования к знаниям: введение – цель и задачи предмета. Виды и жанры изобразительного искусства. Понятие стиля. Периодизация. Метод художественного анализа произведения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sz w:val="28"/>
          <w:szCs w:val="28"/>
        </w:rPr>
        <w:t>Требования к</w:t>
      </w:r>
      <w:r w:rsidRPr="001C614B">
        <w:rPr>
          <w:color w:val="000000"/>
          <w:sz w:val="28"/>
          <w:szCs w:val="28"/>
        </w:rPr>
        <w:t xml:space="preserve"> умениям: уметь пересказывать пройденный материал, применять полученные знания в учебной и творческой работе.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255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1. Искусство первобытного общества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Происхождение первобытного искусства. Отличительные особенности первобытного изобразительного искусства.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палеолита: росписи пещер </w:t>
      </w:r>
      <w:proofErr w:type="spellStart"/>
      <w:r w:rsidRPr="001C614B">
        <w:rPr>
          <w:color w:val="000000"/>
          <w:sz w:val="28"/>
          <w:szCs w:val="28"/>
        </w:rPr>
        <w:t>Фом</w:t>
      </w:r>
      <w:proofErr w:type="spellEnd"/>
      <w:r w:rsidRPr="001C614B">
        <w:rPr>
          <w:color w:val="000000"/>
          <w:sz w:val="28"/>
          <w:szCs w:val="28"/>
        </w:rPr>
        <w:t xml:space="preserve"> де </w:t>
      </w:r>
      <w:proofErr w:type="spellStart"/>
      <w:r w:rsidRPr="001C614B">
        <w:rPr>
          <w:color w:val="000000"/>
          <w:sz w:val="28"/>
          <w:szCs w:val="28"/>
        </w:rPr>
        <w:t>Гом</w:t>
      </w:r>
      <w:proofErr w:type="spellEnd"/>
      <w:r w:rsidRPr="001C614B">
        <w:rPr>
          <w:color w:val="000000"/>
          <w:sz w:val="28"/>
          <w:szCs w:val="28"/>
        </w:rPr>
        <w:t xml:space="preserve"> (Франция) и </w:t>
      </w:r>
      <w:proofErr w:type="spellStart"/>
      <w:r w:rsidRPr="001C614B">
        <w:rPr>
          <w:color w:val="000000"/>
          <w:sz w:val="28"/>
          <w:szCs w:val="28"/>
        </w:rPr>
        <w:t>Альтамира</w:t>
      </w:r>
      <w:proofErr w:type="spellEnd"/>
      <w:r w:rsidRPr="001C614B">
        <w:rPr>
          <w:color w:val="000000"/>
          <w:sz w:val="28"/>
          <w:szCs w:val="28"/>
        </w:rPr>
        <w:t xml:space="preserve"> (Северная Испания). Круглая пластика.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мезолита: росписи в Восточной Испании и Северной Африке.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эпохи неолита: петроглифы (Онежское озеро, Урал, Белое море), развитие мелкой пластики, художественных ремёсел и орнамента.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Особенности искусства эпохи бронзы. Монументальная архитектура: менгиры (Бретань), дольмены (Кавказ) и кромлехи (Стоунхендж).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1. Искусство Древнего мира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2. Искусство Древнего Египта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Характеристика основных особенностей и периодизация искусства Древнего Египта. Сложение канона изображения человеческой фигуры в искусстве </w:t>
      </w:r>
      <w:proofErr w:type="spellStart"/>
      <w:r w:rsidRPr="001C614B">
        <w:rPr>
          <w:color w:val="000000"/>
          <w:sz w:val="28"/>
          <w:szCs w:val="28"/>
        </w:rPr>
        <w:t>додинастического</w:t>
      </w:r>
      <w:proofErr w:type="spellEnd"/>
      <w:r w:rsidRPr="001C614B">
        <w:rPr>
          <w:color w:val="000000"/>
          <w:sz w:val="28"/>
          <w:szCs w:val="28"/>
        </w:rPr>
        <w:t xml:space="preserve"> и раннединастического периодов.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Древнего царства: связь искусства с религиозными представлениями; ведущая роль архитектуры; древнейшее погребальное </w:t>
      </w:r>
      <w:proofErr w:type="spellStart"/>
      <w:r w:rsidRPr="001C614B">
        <w:rPr>
          <w:color w:val="000000"/>
          <w:sz w:val="28"/>
          <w:szCs w:val="28"/>
        </w:rPr>
        <w:lastRenderedPageBreak/>
        <w:t>сооружение-мастаба</w:t>
      </w:r>
      <w:proofErr w:type="spellEnd"/>
      <w:r w:rsidRPr="001C614B">
        <w:rPr>
          <w:color w:val="000000"/>
          <w:sz w:val="28"/>
          <w:szCs w:val="28"/>
        </w:rPr>
        <w:t xml:space="preserve">; ступенчатая пирамида </w:t>
      </w:r>
      <w:proofErr w:type="spellStart"/>
      <w:r w:rsidRPr="001C614B">
        <w:rPr>
          <w:color w:val="000000"/>
          <w:sz w:val="28"/>
          <w:szCs w:val="28"/>
        </w:rPr>
        <w:t>Джосера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Саккара</w:t>
      </w:r>
      <w:proofErr w:type="spellEnd"/>
      <w:r w:rsidRPr="001C614B">
        <w:rPr>
          <w:color w:val="000000"/>
          <w:sz w:val="28"/>
          <w:szCs w:val="28"/>
        </w:rPr>
        <w:t xml:space="preserve">; комплекс пирамид в Гизе. Развитие портретной скульптуры: фараона </w:t>
      </w:r>
      <w:proofErr w:type="spellStart"/>
      <w:r w:rsidRPr="001C614B">
        <w:rPr>
          <w:color w:val="000000"/>
          <w:sz w:val="28"/>
          <w:szCs w:val="28"/>
        </w:rPr>
        <w:t>Хефрена</w:t>
      </w:r>
      <w:proofErr w:type="spellEnd"/>
      <w:r w:rsidRPr="001C614B">
        <w:rPr>
          <w:color w:val="000000"/>
          <w:sz w:val="28"/>
          <w:szCs w:val="28"/>
        </w:rPr>
        <w:t xml:space="preserve">, парные статуи </w:t>
      </w:r>
      <w:proofErr w:type="spellStart"/>
      <w:r w:rsidRPr="001C614B">
        <w:rPr>
          <w:color w:val="000000"/>
          <w:sz w:val="28"/>
          <w:szCs w:val="28"/>
        </w:rPr>
        <w:t>Рахотепа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Нофрет</w:t>
      </w:r>
      <w:proofErr w:type="spellEnd"/>
      <w:r w:rsidRPr="001C614B">
        <w:rPr>
          <w:color w:val="000000"/>
          <w:sz w:val="28"/>
          <w:szCs w:val="28"/>
        </w:rPr>
        <w:t xml:space="preserve">, вельможи Капера, писца </w:t>
      </w:r>
      <w:proofErr w:type="spellStart"/>
      <w:r w:rsidRPr="001C614B">
        <w:rPr>
          <w:color w:val="000000"/>
          <w:sz w:val="28"/>
          <w:szCs w:val="28"/>
        </w:rPr>
        <w:t>Каи</w:t>
      </w:r>
      <w:proofErr w:type="spellEnd"/>
      <w:r w:rsidRPr="001C614B">
        <w:rPr>
          <w:color w:val="000000"/>
          <w:sz w:val="28"/>
          <w:szCs w:val="28"/>
        </w:rPr>
        <w:t xml:space="preserve">. Росписи  гробницы </w:t>
      </w:r>
      <w:proofErr w:type="spellStart"/>
      <w:r w:rsidRPr="001C614B">
        <w:rPr>
          <w:color w:val="000000"/>
          <w:sz w:val="28"/>
          <w:szCs w:val="28"/>
        </w:rPr>
        <w:t>Нефермаата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Медуме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Среднего царства: формирование новых архитектурных форм; храм </w:t>
      </w:r>
      <w:proofErr w:type="spellStart"/>
      <w:r w:rsidRPr="001C614B">
        <w:rPr>
          <w:color w:val="000000"/>
          <w:sz w:val="28"/>
          <w:szCs w:val="28"/>
        </w:rPr>
        <w:t>Ментухотепа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Дейр-эль-Бахри</w:t>
      </w:r>
      <w:proofErr w:type="spellEnd"/>
      <w:r w:rsidRPr="001C614B">
        <w:rPr>
          <w:color w:val="000000"/>
          <w:sz w:val="28"/>
          <w:szCs w:val="28"/>
        </w:rPr>
        <w:t xml:space="preserve">. Усиление внимания к индивидуальным чертам в развитии портретной скульптуры: портреты </w:t>
      </w:r>
      <w:proofErr w:type="spellStart"/>
      <w:r w:rsidRPr="001C614B">
        <w:rPr>
          <w:color w:val="000000"/>
          <w:sz w:val="28"/>
          <w:szCs w:val="28"/>
        </w:rPr>
        <w:t>Сенусерта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Аменемхета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Хнумхотепа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Бени-Хасане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первой половины Нового царства: комплексы Амона в </w:t>
      </w:r>
      <w:proofErr w:type="spellStart"/>
      <w:r w:rsidRPr="001C614B">
        <w:rPr>
          <w:color w:val="000000"/>
          <w:sz w:val="28"/>
          <w:szCs w:val="28"/>
        </w:rPr>
        <w:t>Карнаке</w:t>
      </w:r>
      <w:proofErr w:type="spellEnd"/>
      <w:r w:rsidRPr="001C614B">
        <w:rPr>
          <w:color w:val="000000"/>
          <w:sz w:val="28"/>
          <w:szCs w:val="28"/>
        </w:rPr>
        <w:t xml:space="preserve"> и Луксоре; заупокойный храм царицы </w:t>
      </w:r>
      <w:proofErr w:type="spellStart"/>
      <w:r w:rsidRPr="001C614B">
        <w:rPr>
          <w:color w:val="000000"/>
          <w:sz w:val="28"/>
          <w:szCs w:val="28"/>
        </w:rPr>
        <w:t>Хатшепсут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Дейр-эль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Бахри</w:t>
      </w:r>
      <w:proofErr w:type="spellEnd"/>
      <w:r w:rsidRPr="001C614B">
        <w:rPr>
          <w:color w:val="000000"/>
          <w:sz w:val="28"/>
          <w:szCs w:val="28"/>
        </w:rPr>
        <w:t xml:space="preserve">. Росписи гробницы </w:t>
      </w:r>
      <w:proofErr w:type="spellStart"/>
      <w:r w:rsidRPr="001C614B">
        <w:rPr>
          <w:color w:val="000000"/>
          <w:sz w:val="28"/>
          <w:szCs w:val="28"/>
        </w:rPr>
        <w:t>Нахта</w:t>
      </w:r>
      <w:proofErr w:type="spellEnd"/>
      <w:r w:rsidRPr="001C614B">
        <w:rPr>
          <w:color w:val="000000"/>
          <w:sz w:val="28"/>
          <w:szCs w:val="28"/>
        </w:rPr>
        <w:t xml:space="preserve"> в Фивах. Развитие мелкой пластики.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Амарнский</w:t>
      </w:r>
      <w:proofErr w:type="spellEnd"/>
      <w:r w:rsidRPr="001C614B">
        <w:rPr>
          <w:color w:val="000000"/>
          <w:sz w:val="28"/>
          <w:szCs w:val="28"/>
        </w:rPr>
        <w:t xml:space="preserve"> период: значение реформ Эхнатона для развития искусства. Новые идеалы в искусстве, разнообразие сюжетов - рельефы с изображением Эхнатона и членов его семьи. Скульптурные портреты Эхнатона и </w:t>
      </w:r>
      <w:proofErr w:type="spellStart"/>
      <w:r w:rsidRPr="001C614B">
        <w:rPr>
          <w:color w:val="000000"/>
          <w:sz w:val="28"/>
          <w:szCs w:val="28"/>
        </w:rPr>
        <w:t>Нефертити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декоративно-прикладного искусства в эпоху Нового царства: комплекс предметов из гробницы Тутанхамона.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второй половины Нового царства: скальный храм Рамсеса  в </w:t>
      </w:r>
      <w:proofErr w:type="spellStart"/>
      <w:r w:rsidRPr="001C614B">
        <w:rPr>
          <w:color w:val="000000"/>
          <w:sz w:val="28"/>
          <w:szCs w:val="28"/>
        </w:rPr>
        <w:t>Абу-Симбеле</w:t>
      </w:r>
      <w:proofErr w:type="spellEnd"/>
      <w:r w:rsidRPr="001C614B">
        <w:rPr>
          <w:color w:val="000000"/>
          <w:sz w:val="28"/>
          <w:szCs w:val="28"/>
        </w:rPr>
        <w:t>. Рельеф из Мемфиса «Плакальщики», скульптурные портреты вельмож.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3. Искусство Передней Азии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Основные особенности искусства государств Передней Азии.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Шумера и Аккада: «Белый храм» в </w:t>
      </w:r>
      <w:proofErr w:type="spellStart"/>
      <w:r w:rsidRPr="001C614B">
        <w:rPr>
          <w:color w:val="000000"/>
          <w:sz w:val="28"/>
          <w:szCs w:val="28"/>
        </w:rPr>
        <w:t>Уруке</w:t>
      </w:r>
      <w:proofErr w:type="spellEnd"/>
      <w:r w:rsidRPr="001C614B">
        <w:rPr>
          <w:color w:val="000000"/>
          <w:sz w:val="28"/>
          <w:szCs w:val="28"/>
        </w:rPr>
        <w:t xml:space="preserve">. Главное культовое сооружение –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. </w:t>
      </w:r>
      <w:proofErr w:type="spellStart"/>
      <w:r w:rsidRPr="001C614B">
        <w:rPr>
          <w:color w:val="000000"/>
          <w:sz w:val="28"/>
          <w:szCs w:val="28"/>
        </w:rPr>
        <w:t>Зиккурат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Ур-Намму</w:t>
      </w:r>
      <w:proofErr w:type="spellEnd"/>
      <w:r w:rsidRPr="001C614B">
        <w:rPr>
          <w:color w:val="000000"/>
          <w:sz w:val="28"/>
          <w:szCs w:val="28"/>
        </w:rPr>
        <w:t xml:space="preserve"> в Уре. Рельеф и круглая скульптура: голова богини из </w:t>
      </w:r>
      <w:proofErr w:type="spellStart"/>
      <w:r w:rsidRPr="001C614B">
        <w:rPr>
          <w:color w:val="000000"/>
          <w:sz w:val="28"/>
          <w:szCs w:val="28"/>
        </w:rPr>
        <w:t>Урука</w:t>
      </w:r>
      <w:proofErr w:type="spellEnd"/>
      <w:r w:rsidRPr="001C614B">
        <w:rPr>
          <w:color w:val="000000"/>
          <w:sz w:val="28"/>
          <w:szCs w:val="28"/>
        </w:rPr>
        <w:t xml:space="preserve">, стела </w:t>
      </w:r>
      <w:proofErr w:type="spellStart"/>
      <w:r w:rsidRPr="001C614B">
        <w:rPr>
          <w:color w:val="000000"/>
          <w:sz w:val="28"/>
          <w:szCs w:val="28"/>
        </w:rPr>
        <w:t>Эаннатума</w:t>
      </w:r>
      <w:proofErr w:type="spellEnd"/>
      <w:r w:rsidRPr="001C614B">
        <w:rPr>
          <w:color w:val="000000"/>
          <w:sz w:val="28"/>
          <w:szCs w:val="28"/>
        </w:rPr>
        <w:t xml:space="preserve"> («Стела коршунов»), стела </w:t>
      </w:r>
      <w:proofErr w:type="spellStart"/>
      <w:r w:rsidRPr="001C614B">
        <w:rPr>
          <w:color w:val="000000"/>
          <w:sz w:val="28"/>
          <w:szCs w:val="28"/>
        </w:rPr>
        <w:t>Нарам-Суэна</w:t>
      </w:r>
      <w:proofErr w:type="spellEnd"/>
      <w:r w:rsidRPr="001C614B">
        <w:rPr>
          <w:color w:val="000000"/>
          <w:sz w:val="28"/>
          <w:szCs w:val="28"/>
        </w:rPr>
        <w:t xml:space="preserve">, статуи </w:t>
      </w:r>
      <w:proofErr w:type="spellStart"/>
      <w:r w:rsidRPr="001C614B">
        <w:rPr>
          <w:color w:val="000000"/>
          <w:sz w:val="28"/>
          <w:szCs w:val="28"/>
        </w:rPr>
        <w:t>Гудеа</w:t>
      </w:r>
      <w:proofErr w:type="spellEnd"/>
      <w:r w:rsidRPr="001C614B">
        <w:rPr>
          <w:color w:val="000000"/>
          <w:sz w:val="28"/>
          <w:szCs w:val="28"/>
        </w:rPr>
        <w:t xml:space="preserve"> из </w:t>
      </w:r>
      <w:proofErr w:type="spellStart"/>
      <w:r w:rsidRPr="001C614B">
        <w:rPr>
          <w:color w:val="000000"/>
          <w:sz w:val="28"/>
          <w:szCs w:val="28"/>
        </w:rPr>
        <w:t>Лагаша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Ассирии. Крепостной характер архитектуры: дворец </w:t>
      </w:r>
      <w:proofErr w:type="spellStart"/>
      <w:r w:rsidRPr="001C614B">
        <w:rPr>
          <w:color w:val="000000"/>
          <w:sz w:val="28"/>
          <w:szCs w:val="28"/>
        </w:rPr>
        <w:t>Саргона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Дур-Шаррукине</w:t>
      </w:r>
      <w:proofErr w:type="spellEnd"/>
      <w:r w:rsidRPr="001C614B">
        <w:rPr>
          <w:color w:val="000000"/>
          <w:sz w:val="28"/>
          <w:szCs w:val="28"/>
        </w:rPr>
        <w:t>. Портальная скульптура «</w:t>
      </w:r>
      <w:proofErr w:type="spellStart"/>
      <w:r w:rsidRPr="001C614B">
        <w:rPr>
          <w:color w:val="000000"/>
          <w:sz w:val="28"/>
          <w:szCs w:val="28"/>
        </w:rPr>
        <w:t>шеду</w:t>
      </w:r>
      <w:proofErr w:type="spellEnd"/>
      <w:r w:rsidRPr="001C614B">
        <w:rPr>
          <w:color w:val="000000"/>
          <w:sz w:val="28"/>
          <w:szCs w:val="28"/>
        </w:rPr>
        <w:t xml:space="preserve">». Рельефы дворца </w:t>
      </w:r>
      <w:proofErr w:type="spellStart"/>
      <w:r w:rsidRPr="001C614B">
        <w:rPr>
          <w:color w:val="000000"/>
          <w:sz w:val="28"/>
          <w:szCs w:val="28"/>
        </w:rPr>
        <w:t>Ашшурбанапала</w:t>
      </w:r>
      <w:proofErr w:type="spellEnd"/>
      <w:r w:rsidRPr="001C614B">
        <w:rPr>
          <w:color w:val="000000"/>
          <w:sz w:val="28"/>
          <w:szCs w:val="28"/>
        </w:rPr>
        <w:t xml:space="preserve"> в Ниневии.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Нововавилонское</w:t>
      </w:r>
      <w:proofErr w:type="spellEnd"/>
      <w:r w:rsidRPr="001C614B">
        <w:rPr>
          <w:color w:val="000000"/>
          <w:sz w:val="28"/>
          <w:szCs w:val="28"/>
        </w:rPr>
        <w:t xml:space="preserve"> искусство: Вавилон при Навуходоносоре II, ворота </w:t>
      </w:r>
      <w:proofErr w:type="spellStart"/>
      <w:r w:rsidRPr="001C614B">
        <w:rPr>
          <w:color w:val="000000"/>
          <w:sz w:val="28"/>
          <w:szCs w:val="28"/>
        </w:rPr>
        <w:t>Иштар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352463" w:rsidRDefault="00352463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4. Эгейское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эгейской культуры – связующего звена между искусством Востока и Древней Греции. Характеристика основных особенностей, периодизация. Раскопки Генриха </w:t>
      </w:r>
      <w:proofErr w:type="spellStart"/>
      <w:r w:rsidRPr="001C614B">
        <w:rPr>
          <w:color w:val="000000"/>
          <w:sz w:val="28"/>
          <w:szCs w:val="28"/>
        </w:rPr>
        <w:t>Шлимана</w:t>
      </w:r>
      <w:proofErr w:type="spellEnd"/>
      <w:r w:rsidRPr="001C614B">
        <w:rPr>
          <w:color w:val="000000"/>
          <w:sz w:val="28"/>
          <w:szCs w:val="28"/>
        </w:rPr>
        <w:t xml:space="preserve"> и Артура Эванса.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Троя, Крит, Микены и </w:t>
      </w:r>
      <w:proofErr w:type="spellStart"/>
      <w:r w:rsidRPr="001C614B">
        <w:rPr>
          <w:color w:val="000000"/>
          <w:sz w:val="28"/>
          <w:szCs w:val="28"/>
        </w:rPr>
        <w:t>Тиринф</w:t>
      </w:r>
      <w:proofErr w:type="spellEnd"/>
      <w:r w:rsidRPr="001C614B">
        <w:rPr>
          <w:color w:val="000000"/>
          <w:sz w:val="28"/>
          <w:szCs w:val="28"/>
        </w:rPr>
        <w:t xml:space="preserve"> – основные центры эгейской культуры.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Крита: ансамбль </w:t>
      </w:r>
      <w:proofErr w:type="spellStart"/>
      <w:r w:rsidRPr="001C614B">
        <w:rPr>
          <w:color w:val="000000"/>
          <w:sz w:val="28"/>
          <w:szCs w:val="28"/>
        </w:rPr>
        <w:t>Кносского</w:t>
      </w:r>
      <w:proofErr w:type="spellEnd"/>
      <w:r w:rsidRPr="001C614B">
        <w:rPr>
          <w:color w:val="000000"/>
          <w:sz w:val="28"/>
          <w:szCs w:val="28"/>
        </w:rPr>
        <w:t xml:space="preserve"> дворца; росписи, мелкая пластика. Вазопись стиля «</w:t>
      </w:r>
      <w:proofErr w:type="spellStart"/>
      <w:r w:rsidRPr="001C614B">
        <w:rPr>
          <w:color w:val="000000"/>
          <w:sz w:val="28"/>
          <w:szCs w:val="28"/>
        </w:rPr>
        <w:t>камарес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Крепостные сооружения в </w:t>
      </w:r>
      <w:proofErr w:type="spellStart"/>
      <w:r w:rsidRPr="001C614B">
        <w:rPr>
          <w:color w:val="000000"/>
          <w:sz w:val="28"/>
          <w:szCs w:val="28"/>
        </w:rPr>
        <w:t>Тиринфе</w:t>
      </w:r>
      <w:proofErr w:type="spellEnd"/>
      <w:r w:rsidRPr="001C614B">
        <w:rPr>
          <w:color w:val="000000"/>
          <w:sz w:val="28"/>
          <w:szCs w:val="28"/>
        </w:rPr>
        <w:t xml:space="preserve"> и Микенах. Львиные ворота, сокровищница </w:t>
      </w:r>
      <w:proofErr w:type="spellStart"/>
      <w:r w:rsidRPr="001C614B">
        <w:rPr>
          <w:color w:val="000000"/>
          <w:sz w:val="28"/>
          <w:szCs w:val="28"/>
        </w:rPr>
        <w:t>Атрея</w:t>
      </w:r>
      <w:proofErr w:type="spellEnd"/>
      <w:r w:rsidRPr="001C614B">
        <w:rPr>
          <w:color w:val="000000"/>
          <w:sz w:val="28"/>
          <w:szCs w:val="28"/>
        </w:rPr>
        <w:t>. Мегарон.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5. Искусство Древней Греции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Значение древнегреческого искусства в истории мировой художественной культуры. Понятие «античность». Характеристика основных особенностей и периодизация искусства Древней Греции.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«гомеровской» эпохи: сложение основ мифологии; развитие типа мегарона в архитектуре; культовая скульптура – </w:t>
      </w:r>
      <w:proofErr w:type="spellStart"/>
      <w:r w:rsidRPr="001C614B">
        <w:rPr>
          <w:color w:val="000000"/>
          <w:sz w:val="28"/>
          <w:szCs w:val="28"/>
        </w:rPr>
        <w:t>ксоаны</w:t>
      </w:r>
      <w:proofErr w:type="spellEnd"/>
      <w:r w:rsidRPr="001C614B">
        <w:rPr>
          <w:color w:val="000000"/>
          <w:sz w:val="28"/>
          <w:szCs w:val="28"/>
        </w:rPr>
        <w:t>; вазопись геометрического стиля (</w:t>
      </w:r>
      <w:proofErr w:type="spellStart"/>
      <w:r w:rsidRPr="001C614B">
        <w:rPr>
          <w:color w:val="000000"/>
          <w:sz w:val="28"/>
          <w:szCs w:val="28"/>
        </w:rPr>
        <w:t>дипилонские</w:t>
      </w:r>
      <w:proofErr w:type="spellEnd"/>
      <w:r w:rsidRPr="001C614B">
        <w:rPr>
          <w:color w:val="000000"/>
          <w:sz w:val="28"/>
          <w:szCs w:val="28"/>
        </w:rPr>
        <w:t xml:space="preserve"> амфоры).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архаики: формирование типа древнегреческого храма «периптер»; сложение системы ордеров; дорический и ионический ордера. Скульптура: статуи </w:t>
      </w:r>
      <w:proofErr w:type="spellStart"/>
      <w:r w:rsidRPr="001C614B">
        <w:rPr>
          <w:color w:val="000000"/>
          <w:sz w:val="28"/>
          <w:szCs w:val="28"/>
        </w:rPr>
        <w:t>куросов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кор</w:t>
      </w:r>
      <w:proofErr w:type="spellEnd"/>
      <w:r w:rsidRPr="001C614B">
        <w:rPr>
          <w:color w:val="000000"/>
          <w:sz w:val="28"/>
          <w:szCs w:val="28"/>
        </w:rPr>
        <w:t xml:space="preserve">. Чернофигурная техника в вазописи. Мастера вазовой росписи </w:t>
      </w:r>
      <w:proofErr w:type="spellStart"/>
      <w:r w:rsidRPr="001C614B">
        <w:rPr>
          <w:color w:val="000000"/>
          <w:sz w:val="28"/>
          <w:szCs w:val="28"/>
        </w:rPr>
        <w:t>Клитий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Эрготим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Эксекий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классики. Ранняя классика. Архитектура: использование дорического ордера в храмах Геры в </w:t>
      </w:r>
      <w:proofErr w:type="spellStart"/>
      <w:r w:rsidRPr="001C614B">
        <w:rPr>
          <w:color w:val="000000"/>
          <w:sz w:val="28"/>
          <w:szCs w:val="28"/>
        </w:rPr>
        <w:t>Пестуме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Олимпии. Скульптура: фронтонные группы храмов Афины с острова </w:t>
      </w:r>
      <w:proofErr w:type="spellStart"/>
      <w:r w:rsidRPr="001C614B">
        <w:rPr>
          <w:color w:val="000000"/>
          <w:sz w:val="28"/>
          <w:szCs w:val="28"/>
        </w:rPr>
        <w:t>Эгина</w:t>
      </w:r>
      <w:proofErr w:type="spellEnd"/>
      <w:r w:rsidRPr="001C614B">
        <w:rPr>
          <w:color w:val="000000"/>
          <w:sz w:val="28"/>
          <w:szCs w:val="28"/>
        </w:rPr>
        <w:t xml:space="preserve"> и Зевса в Олимпии; «Тираноубийцы» </w:t>
      </w:r>
      <w:proofErr w:type="spellStart"/>
      <w:r w:rsidRPr="001C614B">
        <w:rPr>
          <w:color w:val="000000"/>
          <w:sz w:val="28"/>
          <w:szCs w:val="28"/>
        </w:rPr>
        <w:t>Крития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Несиота</w:t>
      </w:r>
      <w:proofErr w:type="spellEnd"/>
      <w:r w:rsidRPr="001C614B">
        <w:rPr>
          <w:color w:val="000000"/>
          <w:sz w:val="28"/>
          <w:szCs w:val="28"/>
        </w:rPr>
        <w:t xml:space="preserve">; «Дельфийский возничий»; рельефы «Трона </w:t>
      </w:r>
      <w:proofErr w:type="spellStart"/>
      <w:r w:rsidRPr="001C614B">
        <w:rPr>
          <w:color w:val="000000"/>
          <w:sz w:val="28"/>
          <w:szCs w:val="28"/>
        </w:rPr>
        <w:t>Людовизи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Мирона: «Дискобол», «Афина и </w:t>
      </w:r>
      <w:proofErr w:type="spellStart"/>
      <w:r w:rsidRPr="001C614B">
        <w:rPr>
          <w:color w:val="000000"/>
          <w:sz w:val="28"/>
          <w:szCs w:val="28"/>
        </w:rPr>
        <w:t>Марсий</w:t>
      </w:r>
      <w:proofErr w:type="spellEnd"/>
      <w:r w:rsidRPr="001C614B">
        <w:rPr>
          <w:color w:val="000000"/>
          <w:sz w:val="28"/>
          <w:szCs w:val="28"/>
        </w:rPr>
        <w:t xml:space="preserve">». Вазопись: развитие краснофигурной техники – </w:t>
      </w:r>
      <w:proofErr w:type="spellStart"/>
      <w:r w:rsidRPr="001C614B">
        <w:rPr>
          <w:color w:val="000000"/>
          <w:sz w:val="28"/>
          <w:szCs w:val="28"/>
        </w:rPr>
        <w:t>Евфроний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Высокая классика. Архитектурный ансамбль Афинского Акрополя: Парфенон, Пропилеи, </w:t>
      </w:r>
      <w:proofErr w:type="spellStart"/>
      <w:r w:rsidRPr="001C614B">
        <w:rPr>
          <w:color w:val="000000"/>
          <w:sz w:val="28"/>
          <w:szCs w:val="28"/>
        </w:rPr>
        <w:t>Эрехтейон</w:t>
      </w:r>
      <w:proofErr w:type="spellEnd"/>
      <w:r w:rsidRPr="001C614B">
        <w:rPr>
          <w:color w:val="000000"/>
          <w:sz w:val="28"/>
          <w:szCs w:val="28"/>
        </w:rPr>
        <w:t xml:space="preserve">, храм Ники </w:t>
      </w:r>
      <w:proofErr w:type="spellStart"/>
      <w:r w:rsidRPr="001C614B">
        <w:rPr>
          <w:color w:val="000000"/>
          <w:sz w:val="28"/>
          <w:szCs w:val="28"/>
        </w:rPr>
        <w:t>Аптерос.Скульптура</w:t>
      </w:r>
      <w:proofErr w:type="spellEnd"/>
      <w:r w:rsidRPr="001C614B">
        <w:rPr>
          <w:color w:val="000000"/>
          <w:sz w:val="28"/>
          <w:szCs w:val="28"/>
        </w:rPr>
        <w:t xml:space="preserve">: творчество Фидия – скульптура Парфенона, статуи «Афина </w:t>
      </w:r>
      <w:proofErr w:type="spellStart"/>
      <w:r w:rsidRPr="001C614B">
        <w:rPr>
          <w:color w:val="000000"/>
          <w:sz w:val="28"/>
          <w:szCs w:val="28"/>
        </w:rPr>
        <w:t>Парфенос</w:t>
      </w:r>
      <w:proofErr w:type="spellEnd"/>
      <w:r w:rsidRPr="001C614B">
        <w:rPr>
          <w:color w:val="000000"/>
          <w:sz w:val="28"/>
          <w:szCs w:val="28"/>
        </w:rPr>
        <w:t xml:space="preserve">» и «Зевс Олимпийский»; творчество </w:t>
      </w:r>
      <w:proofErr w:type="spellStart"/>
      <w:r w:rsidRPr="001C614B">
        <w:rPr>
          <w:color w:val="000000"/>
          <w:sz w:val="28"/>
          <w:szCs w:val="28"/>
        </w:rPr>
        <w:t>Поликлета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Дорифор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Диадумен</w:t>
      </w:r>
      <w:proofErr w:type="spellEnd"/>
      <w:r w:rsidRPr="001C614B">
        <w:rPr>
          <w:color w:val="000000"/>
          <w:sz w:val="28"/>
          <w:szCs w:val="28"/>
        </w:rPr>
        <w:t>», теоретический трактат «Канон».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Поздняя классика. Архитектура: греческий театр, мавзолей в </w:t>
      </w:r>
      <w:proofErr w:type="spellStart"/>
      <w:r w:rsidRPr="001C614B">
        <w:rPr>
          <w:color w:val="000000"/>
          <w:sz w:val="28"/>
          <w:szCs w:val="28"/>
        </w:rPr>
        <w:t>Галикарнасе</w:t>
      </w:r>
      <w:proofErr w:type="spellEnd"/>
      <w:r w:rsidRPr="001C614B">
        <w:rPr>
          <w:color w:val="000000"/>
          <w:sz w:val="28"/>
          <w:szCs w:val="28"/>
        </w:rPr>
        <w:t xml:space="preserve">. Скульптура: творчество </w:t>
      </w:r>
      <w:proofErr w:type="spellStart"/>
      <w:r w:rsidRPr="001C614B">
        <w:rPr>
          <w:color w:val="000000"/>
          <w:sz w:val="28"/>
          <w:szCs w:val="28"/>
        </w:rPr>
        <w:t>Скопаса</w:t>
      </w:r>
      <w:proofErr w:type="spellEnd"/>
      <w:r w:rsidRPr="001C614B">
        <w:rPr>
          <w:color w:val="000000"/>
          <w:sz w:val="28"/>
          <w:szCs w:val="28"/>
        </w:rPr>
        <w:t xml:space="preserve"> – «Вакханка», «Раненый воин», «</w:t>
      </w:r>
      <w:proofErr w:type="spellStart"/>
      <w:r w:rsidRPr="001C614B">
        <w:rPr>
          <w:color w:val="000000"/>
          <w:sz w:val="28"/>
          <w:szCs w:val="28"/>
        </w:rPr>
        <w:t>Амазономахия</w:t>
      </w:r>
      <w:proofErr w:type="spellEnd"/>
      <w:r w:rsidRPr="001C614B">
        <w:rPr>
          <w:color w:val="000000"/>
          <w:sz w:val="28"/>
          <w:szCs w:val="28"/>
        </w:rPr>
        <w:t xml:space="preserve">»; творчество Праксителя – «Гермес с младенцем Дионисом», «Афродита </w:t>
      </w:r>
      <w:proofErr w:type="spellStart"/>
      <w:r w:rsidRPr="001C614B">
        <w:rPr>
          <w:color w:val="000000"/>
          <w:sz w:val="28"/>
          <w:szCs w:val="28"/>
        </w:rPr>
        <w:t>Книдская</w:t>
      </w:r>
      <w:proofErr w:type="spellEnd"/>
      <w:r w:rsidRPr="001C614B">
        <w:rPr>
          <w:color w:val="000000"/>
          <w:sz w:val="28"/>
          <w:szCs w:val="28"/>
        </w:rPr>
        <w:t xml:space="preserve">», «Аполлон </w:t>
      </w:r>
      <w:proofErr w:type="spellStart"/>
      <w:r w:rsidRPr="001C614B">
        <w:rPr>
          <w:color w:val="000000"/>
          <w:sz w:val="28"/>
          <w:szCs w:val="28"/>
        </w:rPr>
        <w:t>Сауроктон</w:t>
      </w:r>
      <w:proofErr w:type="spellEnd"/>
      <w:r w:rsidRPr="001C614B">
        <w:rPr>
          <w:color w:val="000000"/>
          <w:sz w:val="28"/>
          <w:szCs w:val="28"/>
        </w:rPr>
        <w:t xml:space="preserve">»; творчество </w:t>
      </w:r>
      <w:proofErr w:type="spellStart"/>
      <w:r w:rsidRPr="001C614B">
        <w:rPr>
          <w:color w:val="000000"/>
          <w:sz w:val="28"/>
          <w:szCs w:val="28"/>
        </w:rPr>
        <w:t>Лисиппа</w:t>
      </w:r>
      <w:proofErr w:type="spellEnd"/>
      <w:r w:rsidRPr="001C614B">
        <w:rPr>
          <w:color w:val="000000"/>
          <w:sz w:val="28"/>
          <w:szCs w:val="28"/>
        </w:rPr>
        <w:t xml:space="preserve"> – «</w:t>
      </w:r>
      <w:proofErr w:type="spellStart"/>
      <w:r w:rsidRPr="001C614B">
        <w:rPr>
          <w:color w:val="000000"/>
          <w:sz w:val="28"/>
          <w:szCs w:val="28"/>
        </w:rPr>
        <w:t>Апоксиомен</w:t>
      </w:r>
      <w:proofErr w:type="spellEnd"/>
      <w:r w:rsidRPr="001C614B">
        <w:rPr>
          <w:color w:val="000000"/>
          <w:sz w:val="28"/>
          <w:szCs w:val="28"/>
        </w:rPr>
        <w:t xml:space="preserve">», «Геракл с ланью», портрет Сократа; творчество </w:t>
      </w:r>
      <w:proofErr w:type="spellStart"/>
      <w:r w:rsidRPr="001C614B">
        <w:rPr>
          <w:color w:val="000000"/>
          <w:sz w:val="28"/>
          <w:szCs w:val="28"/>
        </w:rPr>
        <w:t>Леохара</w:t>
      </w:r>
      <w:proofErr w:type="spellEnd"/>
      <w:r w:rsidRPr="001C614B">
        <w:rPr>
          <w:color w:val="000000"/>
          <w:sz w:val="28"/>
          <w:szCs w:val="28"/>
        </w:rPr>
        <w:t xml:space="preserve"> – «Аполлон Бельведерский».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эпохи эллинизма. Искусство Александрии: </w:t>
      </w:r>
      <w:proofErr w:type="spellStart"/>
      <w:r w:rsidRPr="001C614B">
        <w:rPr>
          <w:color w:val="000000"/>
          <w:sz w:val="28"/>
          <w:szCs w:val="28"/>
        </w:rPr>
        <w:t>Фаросский</w:t>
      </w:r>
      <w:proofErr w:type="spellEnd"/>
      <w:r w:rsidRPr="001C614B">
        <w:rPr>
          <w:color w:val="000000"/>
          <w:sz w:val="28"/>
          <w:szCs w:val="28"/>
        </w:rPr>
        <w:t xml:space="preserve"> маяк, скульптура «Река Нил», «камея Гонзаго». Искусство Пергама: ансамбль </w:t>
      </w:r>
      <w:proofErr w:type="spellStart"/>
      <w:r w:rsidRPr="001C614B">
        <w:rPr>
          <w:color w:val="000000"/>
          <w:sz w:val="28"/>
          <w:szCs w:val="28"/>
        </w:rPr>
        <w:t>Пергамского</w:t>
      </w:r>
      <w:proofErr w:type="spellEnd"/>
      <w:r w:rsidRPr="001C614B">
        <w:rPr>
          <w:color w:val="000000"/>
          <w:sz w:val="28"/>
          <w:szCs w:val="28"/>
        </w:rPr>
        <w:t xml:space="preserve"> алтаря. Искусство Родоса: «Колосс Родосский», «Лаокоон», «Казнь </w:t>
      </w:r>
      <w:proofErr w:type="spellStart"/>
      <w:r w:rsidRPr="001C614B">
        <w:rPr>
          <w:color w:val="000000"/>
          <w:sz w:val="28"/>
          <w:szCs w:val="28"/>
        </w:rPr>
        <w:t>Дирки</w:t>
      </w:r>
      <w:proofErr w:type="spellEnd"/>
      <w:r w:rsidRPr="001C614B">
        <w:rPr>
          <w:color w:val="000000"/>
          <w:sz w:val="28"/>
          <w:szCs w:val="28"/>
        </w:rPr>
        <w:t xml:space="preserve">», «Ника </w:t>
      </w:r>
      <w:proofErr w:type="spellStart"/>
      <w:r w:rsidRPr="001C614B">
        <w:rPr>
          <w:color w:val="000000"/>
          <w:sz w:val="28"/>
          <w:szCs w:val="28"/>
        </w:rPr>
        <w:t>Самофракийская</w:t>
      </w:r>
      <w:proofErr w:type="spellEnd"/>
      <w:r w:rsidRPr="001C614B">
        <w:rPr>
          <w:color w:val="000000"/>
          <w:sz w:val="28"/>
          <w:szCs w:val="28"/>
        </w:rPr>
        <w:t xml:space="preserve">», «Венера </w:t>
      </w:r>
      <w:proofErr w:type="spellStart"/>
      <w:r w:rsidRPr="001C614B">
        <w:rPr>
          <w:color w:val="000000"/>
          <w:sz w:val="28"/>
          <w:szCs w:val="28"/>
        </w:rPr>
        <w:t>Милосская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6. Искусство Древнего Рима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периодизация. Разнообразие типов римской архитектуры; новшества в конструкциях и строительной технике: арка, своды, купол; применение бетона.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Этрусское искусство: архитектура, изобразительное искусство; «Капитолийская волчица».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периода Римской республики. Сложение основных типов архитектуры: </w:t>
      </w:r>
      <w:proofErr w:type="spellStart"/>
      <w:r w:rsidRPr="001C614B">
        <w:rPr>
          <w:color w:val="000000"/>
          <w:sz w:val="28"/>
          <w:szCs w:val="28"/>
        </w:rPr>
        <w:t>псевдопериптер</w:t>
      </w:r>
      <w:proofErr w:type="spellEnd"/>
      <w:r w:rsidRPr="001C614B">
        <w:rPr>
          <w:color w:val="000000"/>
          <w:sz w:val="28"/>
          <w:szCs w:val="28"/>
        </w:rPr>
        <w:t xml:space="preserve"> (храм Фортуны </w:t>
      </w:r>
      <w:proofErr w:type="spellStart"/>
      <w:r w:rsidRPr="001C614B">
        <w:rPr>
          <w:color w:val="000000"/>
          <w:sz w:val="28"/>
          <w:szCs w:val="28"/>
        </w:rPr>
        <w:t>Вирилис</w:t>
      </w:r>
      <w:proofErr w:type="spellEnd"/>
      <w:r w:rsidRPr="001C614B">
        <w:rPr>
          <w:color w:val="000000"/>
          <w:sz w:val="28"/>
          <w:szCs w:val="28"/>
        </w:rPr>
        <w:t xml:space="preserve"> в Риме),  круглый храм (храм Сивиллы в </w:t>
      </w:r>
      <w:proofErr w:type="spellStart"/>
      <w:r w:rsidRPr="001C614B">
        <w:rPr>
          <w:color w:val="000000"/>
          <w:sz w:val="28"/>
          <w:szCs w:val="28"/>
        </w:rPr>
        <w:t>Тиволи</w:t>
      </w:r>
      <w:proofErr w:type="spellEnd"/>
      <w:r w:rsidRPr="001C614B">
        <w:rPr>
          <w:color w:val="000000"/>
          <w:sz w:val="28"/>
          <w:szCs w:val="28"/>
        </w:rPr>
        <w:t xml:space="preserve">); тип жилого дома – </w:t>
      </w:r>
      <w:proofErr w:type="spellStart"/>
      <w:r w:rsidRPr="001C614B">
        <w:rPr>
          <w:color w:val="000000"/>
          <w:sz w:val="28"/>
          <w:szCs w:val="28"/>
        </w:rPr>
        <w:t>инсула</w:t>
      </w:r>
      <w:proofErr w:type="spellEnd"/>
      <w:r w:rsidRPr="001C614B">
        <w:rPr>
          <w:color w:val="000000"/>
          <w:sz w:val="28"/>
          <w:szCs w:val="28"/>
        </w:rPr>
        <w:t xml:space="preserve">. Скульптура: «Брут», «Оратор», тип статуи – </w:t>
      </w:r>
      <w:proofErr w:type="spellStart"/>
      <w:r w:rsidRPr="001C614B">
        <w:rPr>
          <w:color w:val="000000"/>
          <w:sz w:val="28"/>
          <w:szCs w:val="28"/>
        </w:rPr>
        <w:t>тогатус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Искусство периода Римской империи. Архитектура: перестройка Рима; форум Траяна; Колизей; Пантеон; термы Каракаллы; базилика </w:t>
      </w:r>
      <w:proofErr w:type="spellStart"/>
      <w:r w:rsidRPr="001C614B">
        <w:rPr>
          <w:color w:val="000000"/>
          <w:sz w:val="28"/>
          <w:szCs w:val="28"/>
        </w:rPr>
        <w:t>Максенция</w:t>
      </w:r>
      <w:proofErr w:type="spellEnd"/>
      <w:r w:rsidRPr="001C614B">
        <w:rPr>
          <w:color w:val="000000"/>
          <w:sz w:val="28"/>
          <w:szCs w:val="28"/>
        </w:rPr>
        <w:t xml:space="preserve">; триумфальные сооружения – арки Тита, </w:t>
      </w:r>
      <w:proofErr w:type="spellStart"/>
      <w:r w:rsidRPr="001C614B">
        <w:rPr>
          <w:color w:val="000000"/>
          <w:sz w:val="28"/>
          <w:szCs w:val="28"/>
        </w:rPr>
        <w:t>Септимия</w:t>
      </w:r>
      <w:proofErr w:type="spellEnd"/>
      <w:r w:rsidRPr="001C614B">
        <w:rPr>
          <w:color w:val="000000"/>
          <w:sz w:val="28"/>
          <w:szCs w:val="28"/>
        </w:rPr>
        <w:t xml:space="preserve"> Севера, Константина, колонна Траяна. Помпеи: архитектура жилого дома, росписи. Скульптура: Алтарь Мира на Марсовом поле; развитие скульптурного портрета (портреты Августа, Клавдия, Нерона, Каракаллы); конная статуя Марка </w:t>
      </w:r>
      <w:proofErr w:type="spellStart"/>
      <w:r w:rsidRPr="001C614B">
        <w:rPr>
          <w:color w:val="000000"/>
          <w:sz w:val="28"/>
          <w:szCs w:val="28"/>
        </w:rPr>
        <w:t>Аврелия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Фаюмский</w:t>
      </w:r>
      <w:proofErr w:type="spellEnd"/>
      <w:r w:rsidRPr="001C614B">
        <w:rPr>
          <w:color w:val="000000"/>
          <w:sz w:val="28"/>
          <w:szCs w:val="28"/>
        </w:rPr>
        <w:t xml:space="preserve"> портрет. Кризис античного искусства. Появление христианства.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9F41EB" w:rsidRPr="001C614B" w:rsidRDefault="009F41EB" w:rsidP="009F41EB">
      <w:pPr>
        <w:tabs>
          <w:tab w:val="left" w:pos="720"/>
        </w:tabs>
        <w:ind w:firstLine="709"/>
        <w:contextualSpacing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 курс 6</w:t>
      </w:r>
      <w:r w:rsidRPr="00484D28">
        <w:rPr>
          <w:b/>
          <w:color w:val="000000"/>
          <w:sz w:val="28"/>
          <w:szCs w:val="28"/>
        </w:rPr>
        <w:t xml:space="preserve">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2. Искусство Средних веков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7. Общая характеристика искусства средних веков. Искусство </w:t>
      </w:r>
      <w:proofErr w:type="spellStart"/>
      <w:r w:rsidRPr="001C614B">
        <w:rPr>
          <w:b/>
          <w:color w:val="000000"/>
          <w:sz w:val="28"/>
          <w:szCs w:val="28"/>
        </w:rPr>
        <w:t>раннехристианского</w:t>
      </w:r>
      <w:proofErr w:type="spellEnd"/>
      <w:r w:rsidRPr="001C614B">
        <w:rPr>
          <w:b/>
          <w:color w:val="000000"/>
          <w:sz w:val="28"/>
          <w:szCs w:val="28"/>
        </w:rPr>
        <w:t xml:space="preserve"> периода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и периодизация искусства средних веков. Связь искусства с христианской религией. Своеобразие развития искусства в Византийской империи и в Западной и Центральной Европе.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искусства в </w:t>
      </w:r>
      <w:proofErr w:type="spellStart"/>
      <w:r w:rsidRPr="001C614B">
        <w:rPr>
          <w:color w:val="000000"/>
          <w:sz w:val="28"/>
          <w:szCs w:val="28"/>
        </w:rPr>
        <w:t>раннехристианский</w:t>
      </w:r>
      <w:proofErr w:type="spellEnd"/>
      <w:r w:rsidRPr="001C614B">
        <w:rPr>
          <w:color w:val="000000"/>
          <w:sz w:val="28"/>
          <w:szCs w:val="28"/>
        </w:rPr>
        <w:t xml:space="preserve"> период. Живопись катакомб. Основные типы храмов: базилика, центрическая постройка.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8. Искусство Византии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IV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 вв. и </w:t>
      </w:r>
      <w:r w:rsidRPr="001C614B">
        <w:rPr>
          <w:color w:val="000000"/>
          <w:sz w:val="28"/>
          <w:szCs w:val="28"/>
          <w:lang w:val="en-US"/>
        </w:rPr>
        <w:t>VI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VII</w:t>
      </w:r>
      <w:r w:rsidRPr="001C614B">
        <w:rPr>
          <w:color w:val="000000"/>
          <w:sz w:val="28"/>
          <w:szCs w:val="28"/>
        </w:rPr>
        <w:t xml:space="preserve"> вв. Архитектура: базилика – церковь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 и центрическая постройка – церковь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Равенне, храм  Св. Софии в </w:t>
      </w:r>
      <w:proofErr w:type="spellStart"/>
      <w:r w:rsidRPr="001C614B">
        <w:rPr>
          <w:color w:val="000000"/>
          <w:sz w:val="28"/>
          <w:szCs w:val="28"/>
        </w:rPr>
        <w:t>Констанинополе</w:t>
      </w:r>
      <w:proofErr w:type="spellEnd"/>
      <w:r w:rsidRPr="001C614B">
        <w:rPr>
          <w:color w:val="000000"/>
          <w:sz w:val="28"/>
          <w:szCs w:val="28"/>
        </w:rPr>
        <w:t xml:space="preserve"> – развитие типа купольной базилики. Живопись: понятие об иконографическом каноне; развитие техники мозаики (мозаики мавзолея Галлы </w:t>
      </w:r>
      <w:proofErr w:type="spellStart"/>
      <w:r w:rsidRPr="001C614B">
        <w:rPr>
          <w:color w:val="000000"/>
          <w:sz w:val="28"/>
          <w:szCs w:val="28"/>
        </w:rPr>
        <w:t>Плацидии</w:t>
      </w:r>
      <w:proofErr w:type="spellEnd"/>
      <w:r w:rsidRPr="001C614B">
        <w:rPr>
          <w:color w:val="000000"/>
          <w:sz w:val="28"/>
          <w:szCs w:val="28"/>
        </w:rPr>
        <w:t xml:space="preserve">, храмов </w:t>
      </w:r>
      <w:proofErr w:type="spellStart"/>
      <w:r w:rsidRPr="001C614B">
        <w:rPr>
          <w:color w:val="000000"/>
          <w:sz w:val="28"/>
          <w:szCs w:val="28"/>
        </w:rPr>
        <w:t>Сант-Аполлинаре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Нуово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Сан-Витале</w:t>
      </w:r>
      <w:proofErr w:type="spellEnd"/>
      <w:r w:rsidRPr="001C614B">
        <w:rPr>
          <w:color w:val="000000"/>
          <w:sz w:val="28"/>
          <w:szCs w:val="28"/>
        </w:rPr>
        <w:t xml:space="preserve"> в Равенне и  Св. Дмитрия в Салониках); развитие иконописи («Богоматерь с Младенцем», «Иоанн Предтеча», «Апостол Пётр», «Сергий и Вакх»); развитие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времени иконоборчества: возвращение к традициям античного искусства, использование эллинистических мотивов декоративной живописи. Архитектура: формирование типа крестово-купольного храма. Деятельность мастерской Студийского монастыря.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Македонской и </w:t>
      </w:r>
      <w:proofErr w:type="spellStart"/>
      <w:r w:rsidRPr="001C614B">
        <w:rPr>
          <w:color w:val="000000"/>
          <w:sz w:val="28"/>
          <w:szCs w:val="28"/>
        </w:rPr>
        <w:t>Комниновской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династий. Живопись: символическая система росписи храма; мозаики храмов  Св. Софии в Константинополе и Успения в </w:t>
      </w:r>
      <w:proofErr w:type="spellStart"/>
      <w:r w:rsidRPr="001C614B">
        <w:rPr>
          <w:color w:val="000000"/>
          <w:sz w:val="28"/>
          <w:szCs w:val="28"/>
        </w:rPr>
        <w:t>Никее</w:t>
      </w:r>
      <w:proofErr w:type="spellEnd"/>
      <w:r w:rsidRPr="001C614B">
        <w:rPr>
          <w:color w:val="000000"/>
          <w:sz w:val="28"/>
          <w:szCs w:val="28"/>
        </w:rPr>
        <w:t>. Декоративно-прикладное искусство: развитие техники эмали.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 эпоху </w:t>
      </w:r>
      <w:proofErr w:type="spellStart"/>
      <w:r w:rsidRPr="001C614B">
        <w:rPr>
          <w:color w:val="000000"/>
          <w:sz w:val="28"/>
          <w:szCs w:val="28"/>
        </w:rPr>
        <w:t>Палеологовской</w:t>
      </w:r>
      <w:proofErr w:type="spellEnd"/>
      <w:r w:rsidRPr="001C614B">
        <w:rPr>
          <w:color w:val="000000"/>
          <w:sz w:val="28"/>
          <w:szCs w:val="28"/>
        </w:rPr>
        <w:t xml:space="preserve"> династии. Живопись: мозаики и фрески монастыря Хора в Константинополе; расцвет иконописи.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AB7B30" w:rsidRDefault="00AB7B30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505DBC" w:rsidRDefault="00505DBC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505DBC" w:rsidRPr="001C614B" w:rsidRDefault="00505DBC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lastRenderedPageBreak/>
        <w:t>Тема 9. Романское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Общая характеристика «романского стиля» в архитектуре. Крепостной характер архитектуры. Развитие типа </w:t>
      </w:r>
      <w:proofErr w:type="spellStart"/>
      <w:r w:rsidRPr="001C614B">
        <w:rPr>
          <w:color w:val="000000"/>
          <w:sz w:val="28"/>
          <w:szCs w:val="28"/>
        </w:rPr>
        <w:t>раннехристианской</w:t>
      </w:r>
      <w:proofErr w:type="spellEnd"/>
      <w:r w:rsidRPr="001C614B">
        <w:rPr>
          <w:color w:val="000000"/>
          <w:sz w:val="28"/>
          <w:szCs w:val="28"/>
        </w:rPr>
        <w:t xml:space="preserve"> базилики. Цилиндрический и крестовый своды. Архитектура Франции: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Пуатье, церковь аббатства </w:t>
      </w:r>
      <w:proofErr w:type="spellStart"/>
      <w:r w:rsidRPr="001C614B">
        <w:rPr>
          <w:color w:val="000000"/>
          <w:sz w:val="28"/>
          <w:szCs w:val="28"/>
        </w:rPr>
        <w:t>Клюни</w:t>
      </w:r>
      <w:proofErr w:type="spellEnd"/>
      <w:r w:rsidRPr="001C614B">
        <w:rPr>
          <w:color w:val="000000"/>
          <w:sz w:val="28"/>
          <w:szCs w:val="28"/>
        </w:rPr>
        <w:t xml:space="preserve">. Архитектура Германии: собор в </w:t>
      </w:r>
      <w:proofErr w:type="spellStart"/>
      <w:r w:rsidRPr="001C614B">
        <w:rPr>
          <w:color w:val="000000"/>
          <w:sz w:val="28"/>
          <w:szCs w:val="28"/>
        </w:rPr>
        <w:t>Вормсе</w:t>
      </w:r>
      <w:proofErr w:type="spellEnd"/>
      <w:r w:rsidRPr="001C614B">
        <w:rPr>
          <w:color w:val="000000"/>
          <w:sz w:val="28"/>
          <w:szCs w:val="28"/>
        </w:rPr>
        <w:t>. Архитектура Италии: комплекс в Пизе.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Связь скульптуры с архитектурой. Скульптура порталов романских храмов. «Страшный суд». Рельеф портала храма Сен </w:t>
      </w:r>
      <w:proofErr w:type="spellStart"/>
      <w:r w:rsidRPr="001C614B">
        <w:rPr>
          <w:color w:val="000000"/>
          <w:sz w:val="28"/>
          <w:szCs w:val="28"/>
        </w:rPr>
        <w:t>Лазар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Отене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Живопись: фрески церкви Сен </w:t>
      </w:r>
      <w:proofErr w:type="spellStart"/>
      <w:r w:rsidRPr="001C614B">
        <w:rPr>
          <w:color w:val="000000"/>
          <w:sz w:val="28"/>
          <w:szCs w:val="28"/>
        </w:rPr>
        <w:t>Савен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сюр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Гартан</w:t>
      </w:r>
      <w:proofErr w:type="spellEnd"/>
      <w:r w:rsidRPr="001C614B">
        <w:rPr>
          <w:color w:val="000000"/>
          <w:sz w:val="28"/>
          <w:szCs w:val="28"/>
        </w:rPr>
        <w:t xml:space="preserve"> в Пуату.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10. Готическое искусство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Периодизация готического искусства. Сущность готической конструкции: использование стрельчатой арки, крестового стрельчатого свода, системы контрфорсов и аркбутанов. Городской собор – главное сооружение готической архитектуры: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де Пари, собор </w:t>
      </w:r>
      <w:proofErr w:type="spellStart"/>
      <w:r w:rsidRPr="001C614B">
        <w:rPr>
          <w:color w:val="000000"/>
          <w:sz w:val="28"/>
          <w:szCs w:val="28"/>
        </w:rPr>
        <w:t>Нотр-Дам</w:t>
      </w:r>
      <w:proofErr w:type="spellEnd"/>
      <w:r w:rsidRPr="001C614B">
        <w:rPr>
          <w:color w:val="000000"/>
          <w:sz w:val="28"/>
          <w:szCs w:val="28"/>
        </w:rPr>
        <w:t xml:space="preserve"> в Реймсе.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Синтез искусств в готическом храме: витраж, скульптурное убранство соборов в Шартре, Реймсе, Амьене и </w:t>
      </w:r>
      <w:proofErr w:type="spellStart"/>
      <w:r w:rsidRPr="001C614B">
        <w:rPr>
          <w:color w:val="000000"/>
          <w:sz w:val="28"/>
          <w:szCs w:val="28"/>
        </w:rPr>
        <w:t>Бамберге</w:t>
      </w:r>
      <w:proofErr w:type="spellEnd"/>
      <w:r w:rsidRPr="001C614B">
        <w:rPr>
          <w:color w:val="000000"/>
          <w:sz w:val="28"/>
          <w:szCs w:val="28"/>
        </w:rPr>
        <w:t xml:space="preserve">; портретная скульптура собора в </w:t>
      </w:r>
      <w:proofErr w:type="spellStart"/>
      <w:r w:rsidRPr="001C614B">
        <w:rPr>
          <w:color w:val="000000"/>
          <w:sz w:val="28"/>
          <w:szCs w:val="28"/>
        </w:rPr>
        <w:t>Наумбурге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«Пламенеющая готика»: собор в Кёльне.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Декоративно-прикладное искусство: обработка металлов; «</w:t>
      </w:r>
      <w:proofErr w:type="spellStart"/>
      <w:r w:rsidRPr="001C614B">
        <w:rPr>
          <w:color w:val="000000"/>
          <w:sz w:val="28"/>
          <w:szCs w:val="28"/>
        </w:rPr>
        <w:t>лиможские</w:t>
      </w:r>
      <w:proofErr w:type="spellEnd"/>
      <w:r w:rsidRPr="001C614B">
        <w:rPr>
          <w:color w:val="000000"/>
          <w:sz w:val="28"/>
          <w:szCs w:val="28"/>
        </w:rPr>
        <w:t xml:space="preserve"> эмали».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150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11. Искусство Индии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Древней Индии. Архитектура: ступы и пещерные храмы. Скульптура: статуи Будды и скульптурное убранство храмов. Живопись: фрески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Индии в эпоху раннего Средневековья: пещерные храмы </w:t>
      </w:r>
      <w:proofErr w:type="spellStart"/>
      <w:r w:rsidRPr="001C614B">
        <w:rPr>
          <w:color w:val="000000"/>
          <w:sz w:val="28"/>
          <w:szCs w:val="28"/>
        </w:rPr>
        <w:t>Аджанты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Эллоры</w:t>
      </w:r>
      <w:proofErr w:type="spellEnd"/>
      <w:r w:rsidRPr="001C614B">
        <w:rPr>
          <w:color w:val="000000"/>
          <w:sz w:val="28"/>
          <w:szCs w:val="28"/>
        </w:rPr>
        <w:t>. Скульптура. Монументальная живопись.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Индии в эпоху позднего Средневековья: дворец Акбара, мавзолей Тадж-Махал. Живопись: фрески, миниатюра.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12. Искусство Китая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Искусство Древнего Китая. Архитектура: градостроительство, Великая Китайская стена. Скульптура: рельефы. Живопись. Декоративно-прикладное искусство.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Китая в эпоху раннего Средневековья. Архитектура: дворцы и храмы. Скульптура. Живопись. Декоративно-прикладное искусство: резьба по камню и дереву.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Искусство Китая в эпоху позднего Средневековья. Архитектура: ансамбли «Запретного города» и «Храма неба». Развитие прикладного искусства: производство фарфора, изделий из лака, тканей.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3. Искусство Древней и Средневековой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13. Искусство Киевской Руси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Периодизация русского искусства. Значение византийских художественных традиций.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восточных славян: клад из села </w:t>
      </w:r>
      <w:proofErr w:type="spellStart"/>
      <w:r w:rsidRPr="001C614B">
        <w:rPr>
          <w:color w:val="000000"/>
          <w:sz w:val="28"/>
          <w:szCs w:val="28"/>
        </w:rPr>
        <w:t>Мартыновка</w:t>
      </w:r>
      <w:proofErr w:type="spellEnd"/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Акулинское</w:t>
      </w:r>
      <w:proofErr w:type="spellEnd"/>
      <w:r w:rsidRPr="001C614B">
        <w:rPr>
          <w:color w:val="000000"/>
          <w:sz w:val="28"/>
          <w:szCs w:val="28"/>
        </w:rPr>
        <w:t xml:space="preserve"> изваяние», </w:t>
      </w:r>
      <w:proofErr w:type="spellStart"/>
      <w:r w:rsidRPr="001C614B">
        <w:rPr>
          <w:color w:val="000000"/>
          <w:sz w:val="28"/>
          <w:szCs w:val="28"/>
        </w:rPr>
        <w:t>Збручский</w:t>
      </w:r>
      <w:proofErr w:type="spellEnd"/>
      <w:r w:rsidRPr="001C614B">
        <w:rPr>
          <w:color w:val="000000"/>
          <w:sz w:val="28"/>
          <w:szCs w:val="28"/>
        </w:rPr>
        <w:t xml:space="preserve"> идол, предметы из кургана «Черная могила».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Киеве. Живопись: мозаики и фрески Св. Софии и Михайловского Златоверхого монастыря; развитие иконописи и книжной миниатюры.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14. Искусство Новгорода и Пскова </w:t>
      </w:r>
      <w:r w:rsidRPr="001C614B">
        <w:rPr>
          <w:b/>
          <w:color w:val="000000"/>
          <w:sz w:val="28"/>
          <w:szCs w:val="28"/>
          <w:lang w:val="en-US"/>
        </w:rPr>
        <w:t>XI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XIII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Новгорода и Пскова </w:t>
      </w:r>
      <w:r w:rsidRPr="001C614B">
        <w:rPr>
          <w:color w:val="000000"/>
          <w:sz w:val="28"/>
          <w:szCs w:val="28"/>
          <w:lang w:val="en-US"/>
        </w:rPr>
        <w:t>XI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храм Св. Софии, </w:t>
      </w:r>
      <w:proofErr w:type="spellStart"/>
      <w:r w:rsidRPr="001C614B">
        <w:rPr>
          <w:color w:val="000000"/>
          <w:sz w:val="28"/>
          <w:szCs w:val="28"/>
        </w:rPr>
        <w:t>Николо-Дворищенский</w:t>
      </w:r>
      <w:proofErr w:type="spellEnd"/>
      <w:r w:rsidRPr="001C614B">
        <w:rPr>
          <w:color w:val="000000"/>
          <w:sz w:val="28"/>
          <w:szCs w:val="28"/>
        </w:rPr>
        <w:t xml:space="preserve"> собор, Георгиевский собор Юрьева монастыря, собор Рождества Богородицы  </w:t>
      </w:r>
      <w:proofErr w:type="spellStart"/>
      <w:r w:rsidRPr="001C614B">
        <w:rPr>
          <w:color w:val="000000"/>
          <w:sz w:val="28"/>
          <w:szCs w:val="28"/>
        </w:rPr>
        <w:t>Антониева</w:t>
      </w:r>
      <w:proofErr w:type="spellEnd"/>
      <w:r w:rsidRPr="001C614B">
        <w:rPr>
          <w:color w:val="000000"/>
          <w:sz w:val="28"/>
          <w:szCs w:val="28"/>
        </w:rPr>
        <w:t xml:space="preserve"> монастыря, церковь Спаса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. Живопись: фрески Софийского собора в Новгороде, фрески церкви Георгия в Старой Ладоге, церкви Спаса Преображения на </w:t>
      </w:r>
      <w:proofErr w:type="spellStart"/>
      <w:r w:rsidRPr="001C614B">
        <w:rPr>
          <w:color w:val="000000"/>
          <w:sz w:val="28"/>
          <w:szCs w:val="28"/>
        </w:rPr>
        <w:t>Нередице</w:t>
      </w:r>
      <w:proofErr w:type="spellEnd"/>
      <w:r w:rsidRPr="001C614B">
        <w:rPr>
          <w:color w:val="000000"/>
          <w:sz w:val="28"/>
          <w:szCs w:val="28"/>
        </w:rPr>
        <w:t xml:space="preserve">; иконопись Новгорода: «Апостолы Петр и Павел», «Ангел Златые власы», «Устюжское Благовещение». Особенности псковского искусства:    архитектура и фрески собора Спаса Преображения </w:t>
      </w:r>
      <w:proofErr w:type="spellStart"/>
      <w:r w:rsidRPr="001C614B">
        <w:rPr>
          <w:color w:val="000000"/>
          <w:sz w:val="28"/>
          <w:szCs w:val="28"/>
        </w:rPr>
        <w:t>Мирожского</w:t>
      </w:r>
      <w:proofErr w:type="spellEnd"/>
      <w:r w:rsidRPr="001C614B">
        <w:rPr>
          <w:color w:val="000000"/>
          <w:sz w:val="28"/>
          <w:szCs w:val="28"/>
        </w:rPr>
        <w:t xml:space="preserve"> монастыря; псковская иконопись.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15. Искусство Владимиро-Суздальской Руси </w:t>
      </w:r>
      <w:r w:rsidRPr="001C614B">
        <w:rPr>
          <w:b/>
          <w:color w:val="000000"/>
          <w:sz w:val="28"/>
          <w:szCs w:val="28"/>
          <w:lang w:val="en-US"/>
        </w:rPr>
        <w:t>XII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XIII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Искусство Владимиро-Суздальской Руси </w:t>
      </w:r>
      <w:r w:rsidRPr="001C614B">
        <w:rPr>
          <w:color w:val="000000"/>
          <w:sz w:val="28"/>
          <w:szCs w:val="28"/>
          <w:lang w:val="en-US"/>
        </w:rPr>
        <w:t>XII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XIII</w:t>
      </w:r>
      <w:r w:rsidRPr="001C614B">
        <w:rPr>
          <w:color w:val="000000"/>
          <w:sz w:val="28"/>
          <w:szCs w:val="28"/>
        </w:rPr>
        <w:t xml:space="preserve"> вв. Архитектура: Успенский собор во Владимире, церковь Покрова на Нерли, Дмитриевский собор, дворец в Боголюбово, Георгиевский собор в Юрьеве-Польском. Живопись: фрески Дмитриевского собора; иконы. Декоративно-прикладное искусство: «златые врата» Рождественского собора в Суздале.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16. Искусство Москвы </w:t>
      </w:r>
      <w:r w:rsidRPr="001C614B">
        <w:rPr>
          <w:b/>
          <w:color w:val="000000"/>
          <w:sz w:val="28"/>
          <w:szCs w:val="28"/>
          <w:lang w:val="en-US"/>
        </w:rPr>
        <w:t>XIV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XV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Москвы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вв. Связь раннемосковской архитектуры с владимиро-суздальскими традициями. Архитектура: церковь Успения на Городке в Звенигороде, Троицкий собор Троице-Сергиева монастыря, церковь Спаса Нерукотворного </w:t>
      </w:r>
      <w:proofErr w:type="spellStart"/>
      <w:r w:rsidRPr="001C614B">
        <w:rPr>
          <w:color w:val="000000"/>
          <w:sz w:val="28"/>
          <w:szCs w:val="28"/>
        </w:rPr>
        <w:t>Спасо-Андроникова</w:t>
      </w:r>
      <w:proofErr w:type="spellEnd"/>
      <w:r w:rsidRPr="001C614B">
        <w:rPr>
          <w:color w:val="000000"/>
          <w:sz w:val="28"/>
          <w:szCs w:val="28"/>
        </w:rPr>
        <w:t xml:space="preserve"> монастыря; архитектурный ансамбль Соборной площади в Москве (Успенский, Благовещенский и Архангельский соборы,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color w:val="000000"/>
          <w:sz w:val="28"/>
          <w:szCs w:val="28"/>
        </w:rPr>
        <w:lastRenderedPageBreak/>
        <w:t xml:space="preserve">палата). Живопись: работа Феофана Грека в Благовещенском соборе Московского Кремля. Формирование высокого иконостаса. Творчество Андрея Рублёва: работы в Благовещенском соборе Московского Кремля, в Успенском соборе во Владимире, в церкви Успения в Звенигороде, икона «Троица Ветхозаветная». Творчество Дионисия: фрески Ферапонтова монастыря, иконы «Богоматерь </w:t>
      </w:r>
      <w:proofErr w:type="spellStart"/>
      <w:r w:rsidRPr="001C614B">
        <w:rPr>
          <w:color w:val="000000"/>
          <w:sz w:val="28"/>
          <w:szCs w:val="28"/>
        </w:rPr>
        <w:t>Одигитрия</w:t>
      </w:r>
      <w:proofErr w:type="spellEnd"/>
      <w:r w:rsidRPr="001C614B">
        <w:rPr>
          <w:color w:val="000000"/>
          <w:sz w:val="28"/>
          <w:szCs w:val="28"/>
        </w:rPr>
        <w:t>», «Митрополит Петр», «Митрополит Алексий»; развитие в мастерской Дионисия типа житийной иконы.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17. Искусство Новгорода </w:t>
      </w:r>
      <w:r w:rsidRPr="001C614B">
        <w:rPr>
          <w:b/>
          <w:color w:val="000000"/>
          <w:sz w:val="28"/>
          <w:szCs w:val="28"/>
          <w:lang w:val="en-US"/>
        </w:rPr>
        <w:t>XIV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XV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Новгорода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 вв. Архитектура: церкви Николы на </w:t>
      </w:r>
      <w:proofErr w:type="spellStart"/>
      <w:r w:rsidRPr="001C614B">
        <w:rPr>
          <w:color w:val="000000"/>
          <w:sz w:val="28"/>
          <w:szCs w:val="28"/>
        </w:rPr>
        <w:t>Липне</w:t>
      </w:r>
      <w:proofErr w:type="spellEnd"/>
      <w:r w:rsidRPr="001C614B">
        <w:rPr>
          <w:color w:val="000000"/>
          <w:sz w:val="28"/>
          <w:szCs w:val="28"/>
        </w:rPr>
        <w:t xml:space="preserve">,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Ильине; </w:t>
      </w:r>
      <w:proofErr w:type="spellStart"/>
      <w:r w:rsidRPr="001C614B">
        <w:rPr>
          <w:color w:val="000000"/>
          <w:sz w:val="28"/>
          <w:szCs w:val="28"/>
        </w:rPr>
        <w:t>Грановитая</w:t>
      </w:r>
      <w:proofErr w:type="spellEnd"/>
      <w:r w:rsidRPr="001C614B">
        <w:rPr>
          <w:color w:val="000000"/>
          <w:sz w:val="28"/>
          <w:szCs w:val="28"/>
        </w:rPr>
        <w:t xml:space="preserve"> палата. Живопись: творчество Феофана Грека; росписи церквей Федора </w:t>
      </w:r>
      <w:proofErr w:type="spellStart"/>
      <w:r w:rsidRPr="001C614B">
        <w:rPr>
          <w:color w:val="000000"/>
          <w:sz w:val="28"/>
          <w:szCs w:val="28"/>
        </w:rPr>
        <w:t>Стратилата</w:t>
      </w:r>
      <w:proofErr w:type="spellEnd"/>
      <w:r w:rsidRPr="001C614B">
        <w:rPr>
          <w:color w:val="000000"/>
          <w:sz w:val="28"/>
          <w:szCs w:val="28"/>
        </w:rPr>
        <w:t xml:space="preserve">, Спаса Преображения на Ильине, Успения на Волотовом поле, Спаса Преображения на Ковалеве; расцвет новгородской иконописи в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веке.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18.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</w:t>
      </w:r>
      <w:r w:rsidRPr="001C614B">
        <w:rPr>
          <w:color w:val="000000"/>
          <w:sz w:val="28"/>
          <w:szCs w:val="28"/>
        </w:rPr>
        <w:t xml:space="preserve"> в. – периода существования централизованного русского государства. Архитектура: шатровое зодчество (церковь Вознесения в Коломенском); расцвет национальных черт архитектуры (собор Василия Блаженного). Живопись: расширение тем и сюжетов, проникновение в иконопись светского начала; «</w:t>
      </w:r>
      <w:proofErr w:type="spellStart"/>
      <w:r w:rsidRPr="001C614B">
        <w:rPr>
          <w:color w:val="000000"/>
          <w:sz w:val="28"/>
          <w:szCs w:val="28"/>
        </w:rPr>
        <w:t>Годуновская</w:t>
      </w:r>
      <w:proofErr w:type="spellEnd"/>
      <w:r w:rsidRPr="001C614B">
        <w:rPr>
          <w:color w:val="000000"/>
          <w:sz w:val="28"/>
          <w:szCs w:val="28"/>
        </w:rPr>
        <w:t xml:space="preserve"> школа»; «Строгановская школа»: творчество Никифора Савинова, </w:t>
      </w:r>
      <w:proofErr w:type="spellStart"/>
      <w:r w:rsidRPr="001C614B">
        <w:rPr>
          <w:color w:val="000000"/>
          <w:sz w:val="28"/>
          <w:szCs w:val="28"/>
        </w:rPr>
        <w:t>Прокопия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Чирина</w:t>
      </w:r>
      <w:proofErr w:type="spellEnd"/>
      <w:r w:rsidRPr="001C614B">
        <w:rPr>
          <w:color w:val="000000"/>
          <w:sz w:val="28"/>
          <w:szCs w:val="28"/>
        </w:rPr>
        <w:t xml:space="preserve"> и др.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19.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Искусство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Архитектура: Теремной дворец Московского Кремля, церковь Троицы в </w:t>
      </w:r>
      <w:proofErr w:type="spellStart"/>
      <w:r w:rsidRPr="001C614B">
        <w:rPr>
          <w:color w:val="000000"/>
          <w:sz w:val="28"/>
          <w:szCs w:val="28"/>
        </w:rPr>
        <w:t>Никитниках</w:t>
      </w:r>
      <w:proofErr w:type="spellEnd"/>
      <w:r w:rsidRPr="001C614B">
        <w:rPr>
          <w:color w:val="000000"/>
          <w:sz w:val="28"/>
          <w:szCs w:val="28"/>
        </w:rPr>
        <w:t>, церковь Покрова в Филях; «</w:t>
      </w:r>
      <w:proofErr w:type="spellStart"/>
      <w:r w:rsidRPr="001C614B">
        <w:rPr>
          <w:color w:val="000000"/>
          <w:sz w:val="28"/>
          <w:szCs w:val="28"/>
        </w:rPr>
        <w:t>Нарышкинское</w:t>
      </w:r>
      <w:proofErr w:type="spellEnd"/>
      <w:r w:rsidRPr="001C614B">
        <w:rPr>
          <w:color w:val="000000"/>
          <w:sz w:val="28"/>
          <w:szCs w:val="28"/>
        </w:rPr>
        <w:t xml:space="preserve"> барокко». Живопись: отход от иконографического канона введение новых композиционных и живописных приёмов; деятельность мастеров Оружейной палаты. Творчество </w:t>
      </w:r>
      <w:proofErr w:type="spellStart"/>
      <w:r w:rsidRPr="001C614B">
        <w:rPr>
          <w:color w:val="000000"/>
          <w:sz w:val="28"/>
          <w:szCs w:val="28"/>
        </w:rPr>
        <w:t>Симона</w:t>
      </w:r>
      <w:proofErr w:type="spellEnd"/>
      <w:r w:rsidRPr="001C614B">
        <w:rPr>
          <w:color w:val="000000"/>
          <w:sz w:val="28"/>
          <w:szCs w:val="28"/>
        </w:rPr>
        <w:t xml:space="preserve"> Ушакова: иконы «Спас Нерукотворный», «Троица Ветхозаветная»; теоретические взгляды. Монументальная живопись и иконопись Ярославля.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8D63CB" w:rsidRDefault="008D63CB" w:rsidP="008D63CB">
      <w:pPr>
        <w:tabs>
          <w:tab w:val="left" w:pos="720"/>
        </w:tabs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 курс 7 семестр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4. Искусство эпохи Возрождения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20.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 Значение эпохи Возрождения – нового этапа в истории мировой культуры. Периодизация. Основные особенности искусства Возрождения в Италии – гуманистический характер, обращение к античности.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Проторенессанс. Творчество </w:t>
      </w:r>
      <w:proofErr w:type="spellStart"/>
      <w:r w:rsidRPr="001C614B">
        <w:rPr>
          <w:color w:val="000000"/>
          <w:sz w:val="28"/>
          <w:szCs w:val="28"/>
        </w:rPr>
        <w:t>Джотто</w:t>
      </w:r>
      <w:proofErr w:type="spellEnd"/>
      <w:r w:rsidRPr="001C614B">
        <w:rPr>
          <w:color w:val="000000"/>
          <w:sz w:val="28"/>
          <w:szCs w:val="28"/>
        </w:rPr>
        <w:t xml:space="preserve">: фрески в капелле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Арена в Падуе. Скульптура: творчество Н.Пизано.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Раннее Возрождение в Италии. Роль Флоренции. Архитектура: творчество Брунеллески (купол собора Санта Мария </w:t>
      </w:r>
      <w:proofErr w:type="spellStart"/>
      <w:r w:rsidRPr="001C614B">
        <w:rPr>
          <w:color w:val="000000"/>
          <w:sz w:val="28"/>
          <w:szCs w:val="28"/>
        </w:rPr>
        <w:t>дель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Фьоре</w:t>
      </w:r>
      <w:proofErr w:type="spellEnd"/>
      <w:r w:rsidRPr="001C614B">
        <w:rPr>
          <w:color w:val="000000"/>
          <w:sz w:val="28"/>
          <w:szCs w:val="28"/>
        </w:rPr>
        <w:t xml:space="preserve">, капелла </w:t>
      </w:r>
      <w:proofErr w:type="spellStart"/>
      <w:r w:rsidRPr="001C614B">
        <w:rPr>
          <w:color w:val="000000"/>
          <w:sz w:val="28"/>
          <w:szCs w:val="28"/>
        </w:rPr>
        <w:t>Пацци</w:t>
      </w:r>
      <w:proofErr w:type="spellEnd"/>
      <w:r w:rsidRPr="001C614B">
        <w:rPr>
          <w:color w:val="000000"/>
          <w:sz w:val="28"/>
          <w:szCs w:val="28"/>
        </w:rPr>
        <w:t xml:space="preserve">, Воспитательный дом). Скульптура: творчество Донателло («Св. Георгий», 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Гаттамелата</w:t>
      </w:r>
      <w:proofErr w:type="spellEnd"/>
      <w:r w:rsidRPr="001C614B">
        <w:rPr>
          <w:color w:val="000000"/>
          <w:sz w:val="28"/>
          <w:szCs w:val="28"/>
        </w:rPr>
        <w:t xml:space="preserve">» в Падуе); творчество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  <w:r w:rsidRPr="001C614B">
        <w:rPr>
          <w:color w:val="000000"/>
          <w:sz w:val="28"/>
          <w:szCs w:val="28"/>
        </w:rPr>
        <w:t xml:space="preserve"> (рельефы врат баптистерия во Флоренции); творчество Верроккьо («Давид»,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Коллеони</w:t>
      </w:r>
      <w:proofErr w:type="spellEnd"/>
      <w:r w:rsidRPr="001C614B">
        <w:rPr>
          <w:color w:val="000000"/>
          <w:sz w:val="28"/>
          <w:szCs w:val="28"/>
        </w:rPr>
        <w:t xml:space="preserve">» в Венеции). Живопись: творчество Мазаччо (фрески капеллы </w:t>
      </w:r>
      <w:proofErr w:type="spellStart"/>
      <w:r w:rsidRPr="001C614B">
        <w:rPr>
          <w:color w:val="000000"/>
          <w:sz w:val="28"/>
          <w:szCs w:val="28"/>
        </w:rPr>
        <w:t>Бранкаччи</w:t>
      </w:r>
      <w:proofErr w:type="spellEnd"/>
      <w:r w:rsidRPr="001C614B">
        <w:rPr>
          <w:color w:val="000000"/>
          <w:sz w:val="28"/>
          <w:szCs w:val="28"/>
        </w:rPr>
        <w:t xml:space="preserve">); творчество </w:t>
      </w:r>
      <w:proofErr w:type="spellStart"/>
      <w:r w:rsidRPr="001C614B">
        <w:rPr>
          <w:color w:val="000000"/>
          <w:sz w:val="28"/>
          <w:szCs w:val="28"/>
        </w:rPr>
        <w:t>Доменико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Филиппо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последней трети </w:t>
      </w:r>
      <w:r w:rsidRPr="001C614B">
        <w:rPr>
          <w:color w:val="000000"/>
          <w:sz w:val="28"/>
          <w:szCs w:val="28"/>
          <w:lang w:val="en-US"/>
        </w:rPr>
        <w:t>XV</w:t>
      </w:r>
      <w:r w:rsidRPr="001C614B">
        <w:rPr>
          <w:color w:val="000000"/>
          <w:sz w:val="28"/>
          <w:szCs w:val="28"/>
        </w:rPr>
        <w:t xml:space="preserve"> в. Творчество </w:t>
      </w: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>: «Рождество Марии», «Портрет старика с внуком»». Обращение античной традиции в творчестве Боттичелли: «Весна», «Рождение Венеры».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 Средней и Северной Италии. Творчество Пьеро дела </w:t>
      </w:r>
      <w:proofErr w:type="spellStart"/>
      <w:r w:rsidRPr="001C614B">
        <w:rPr>
          <w:color w:val="000000"/>
          <w:sz w:val="28"/>
          <w:szCs w:val="28"/>
        </w:rPr>
        <w:t>Франческо</w:t>
      </w:r>
      <w:proofErr w:type="spellEnd"/>
      <w:r w:rsidRPr="001C614B">
        <w:rPr>
          <w:color w:val="000000"/>
          <w:sz w:val="28"/>
          <w:szCs w:val="28"/>
        </w:rPr>
        <w:t xml:space="preserve">: росписи церкви </w:t>
      </w:r>
      <w:proofErr w:type="spellStart"/>
      <w:r w:rsidRPr="001C614B">
        <w:rPr>
          <w:color w:val="000000"/>
          <w:sz w:val="28"/>
          <w:szCs w:val="28"/>
        </w:rPr>
        <w:t>Сан-Франческо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Ареццо</w:t>
      </w:r>
      <w:proofErr w:type="spellEnd"/>
      <w:r w:rsidRPr="001C614B">
        <w:rPr>
          <w:color w:val="000000"/>
          <w:sz w:val="28"/>
          <w:szCs w:val="28"/>
        </w:rPr>
        <w:t xml:space="preserve">, портреты </w:t>
      </w:r>
      <w:proofErr w:type="spellStart"/>
      <w:r w:rsidRPr="001C614B">
        <w:rPr>
          <w:color w:val="000000"/>
          <w:sz w:val="28"/>
          <w:szCs w:val="28"/>
        </w:rPr>
        <w:t>Федериго</w:t>
      </w:r>
      <w:proofErr w:type="spellEnd"/>
      <w:r w:rsidRPr="001C614B">
        <w:rPr>
          <w:color w:val="000000"/>
          <w:sz w:val="28"/>
          <w:szCs w:val="28"/>
        </w:rPr>
        <w:t xml:space="preserve"> да </w:t>
      </w:r>
      <w:proofErr w:type="spellStart"/>
      <w:r w:rsidRPr="001C614B">
        <w:rPr>
          <w:color w:val="000000"/>
          <w:sz w:val="28"/>
          <w:szCs w:val="28"/>
        </w:rPr>
        <w:t>Монтефельтро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Баттисты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Сфорца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Андреа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Мантенья</w:t>
      </w:r>
      <w:proofErr w:type="spellEnd"/>
      <w:r w:rsidRPr="001C614B">
        <w:rPr>
          <w:color w:val="000000"/>
          <w:sz w:val="28"/>
          <w:szCs w:val="28"/>
        </w:rPr>
        <w:t xml:space="preserve">: росписи дворца в </w:t>
      </w:r>
      <w:proofErr w:type="spellStart"/>
      <w:r w:rsidRPr="001C614B">
        <w:rPr>
          <w:color w:val="000000"/>
          <w:sz w:val="28"/>
          <w:szCs w:val="28"/>
        </w:rPr>
        <w:t>Мантуе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 Венеции: Джованни Беллини: «Мадонна со святыми».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Высокого Возрождения. Роль Рима и Венеции. Архитектура: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 (проект собора  Св. Петра в Риме); творчество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  <w:r w:rsidRPr="001C614B">
        <w:rPr>
          <w:color w:val="000000"/>
          <w:sz w:val="28"/>
          <w:szCs w:val="28"/>
        </w:rPr>
        <w:t xml:space="preserve"> (базилика в </w:t>
      </w:r>
      <w:proofErr w:type="spellStart"/>
      <w:r w:rsidRPr="001C614B">
        <w:rPr>
          <w:color w:val="000000"/>
          <w:sz w:val="28"/>
          <w:szCs w:val="28"/>
        </w:rPr>
        <w:t>Виченце</w:t>
      </w:r>
      <w:proofErr w:type="spellEnd"/>
      <w:r w:rsidRPr="001C614B">
        <w:rPr>
          <w:color w:val="000000"/>
          <w:sz w:val="28"/>
          <w:szCs w:val="28"/>
        </w:rPr>
        <w:t xml:space="preserve">, вилла Ротонда, театр </w:t>
      </w:r>
      <w:proofErr w:type="spellStart"/>
      <w:r w:rsidRPr="001C614B">
        <w:rPr>
          <w:color w:val="000000"/>
          <w:sz w:val="28"/>
          <w:szCs w:val="28"/>
        </w:rPr>
        <w:t>Олимпико</w:t>
      </w:r>
      <w:proofErr w:type="spellEnd"/>
      <w:r w:rsidRPr="001C614B">
        <w:rPr>
          <w:color w:val="000000"/>
          <w:sz w:val="28"/>
          <w:szCs w:val="28"/>
        </w:rPr>
        <w:t xml:space="preserve">). Живопись: творчество Леонардо да Винчи («Крещение», «Мадонна Бенуа», «Мадонна </w:t>
      </w:r>
      <w:proofErr w:type="spellStart"/>
      <w:r w:rsidRPr="001C614B">
        <w:rPr>
          <w:color w:val="000000"/>
          <w:sz w:val="28"/>
          <w:szCs w:val="28"/>
        </w:rPr>
        <w:t>Литта</w:t>
      </w:r>
      <w:proofErr w:type="spellEnd"/>
      <w:r w:rsidRPr="001C614B">
        <w:rPr>
          <w:color w:val="000000"/>
          <w:sz w:val="28"/>
          <w:szCs w:val="28"/>
        </w:rPr>
        <w:t xml:space="preserve">», фреска «Тайная Вечеря», картон «Битва при </w:t>
      </w:r>
      <w:proofErr w:type="spellStart"/>
      <w:r w:rsidRPr="001C614B">
        <w:rPr>
          <w:color w:val="000000"/>
          <w:sz w:val="28"/>
          <w:szCs w:val="28"/>
        </w:rPr>
        <w:t>Ангиари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Мона</w:t>
      </w:r>
      <w:proofErr w:type="spellEnd"/>
      <w:r w:rsidRPr="001C614B">
        <w:rPr>
          <w:color w:val="000000"/>
          <w:sz w:val="28"/>
          <w:szCs w:val="28"/>
        </w:rPr>
        <w:t xml:space="preserve"> Лиза», рисунки, теоретические исследования; значение творчества Леонардо да Винчи); творчество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 («Мадонна </w:t>
      </w:r>
      <w:proofErr w:type="spellStart"/>
      <w:r w:rsidRPr="001C614B">
        <w:rPr>
          <w:color w:val="000000"/>
          <w:sz w:val="28"/>
          <w:szCs w:val="28"/>
        </w:rPr>
        <w:t>Конестабиле</w:t>
      </w:r>
      <w:proofErr w:type="spellEnd"/>
      <w:r w:rsidRPr="001C614B">
        <w:rPr>
          <w:color w:val="000000"/>
          <w:sz w:val="28"/>
          <w:szCs w:val="28"/>
        </w:rPr>
        <w:t xml:space="preserve">», «Мадонна со щеглёнком», «Сикстинская мадонна», «Автопортрет», портреты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станцы</w:t>
      </w:r>
      <w:proofErr w:type="spellEnd"/>
      <w:r w:rsidRPr="001C614B">
        <w:rPr>
          <w:color w:val="000000"/>
          <w:sz w:val="28"/>
          <w:szCs w:val="28"/>
        </w:rPr>
        <w:t xml:space="preserve"> в Ватикане; творчество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  <w:r w:rsidRPr="001C614B">
        <w:rPr>
          <w:color w:val="000000"/>
          <w:sz w:val="28"/>
          <w:szCs w:val="28"/>
        </w:rPr>
        <w:t xml:space="preserve"> («Моисей», «</w:t>
      </w:r>
      <w:proofErr w:type="spellStart"/>
      <w:r w:rsidRPr="001C614B">
        <w:rPr>
          <w:color w:val="000000"/>
          <w:sz w:val="28"/>
          <w:szCs w:val="28"/>
        </w:rPr>
        <w:t>Пьета</w:t>
      </w:r>
      <w:proofErr w:type="spellEnd"/>
      <w:r w:rsidRPr="001C614B">
        <w:rPr>
          <w:color w:val="000000"/>
          <w:sz w:val="28"/>
          <w:szCs w:val="28"/>
        </w:rPr>
        <w:t xml:space="preserve">», гробница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, капелла Медичи, роспись плафона Сикстинской капеллы в Риме, «Страшный суд», трагические мотивы в поздних произведениях Микеланджело).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маньеризма: преобладание внешней формы над содержанием. Творчество </w:t>
      </w:r>
      <w:proofErr w:type="spellStart"/>
      <w:r w:rsidRPr="001C614B">
        <w:rPr>
          <w:color w:val="000000"/>
          <w:sz w:val="28"/>
          <w:szCs w:val="28"/>
        </w:rPr>
        <w:t>Понтормо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Пармиджанино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Высокое Возрождение в Венеции. Особенности колорита, световоздушная перспектива. Творчество Джорджоне: «Юдифь», «Спящая Венера», «Гроза». Творчество Тициана: «Венера перед зеркалом», «Динарий кесаря», «Мария Магдалина», «Св. Себастьян», портреты Карла 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, папы Павла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Позднее Возрождение. Живопись: творчество Веронезе ( росписи палаццо Дожей); творчество Тинторетто (ансамбль </w:t>
      </w:r>
      <w:proofErr w:type="spellStart"/>
      <w:r w:rsidRPr="001C614B">
        <w:rPr>
          <w:color w:val="000000"/>
          <w:sz w:val="28"/>
          <w:szCs w:val="28"/>
        </w:rPr>
        <w:t>Скуоло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ди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Сан-Рокко</w:t>
      </w:r>
      <w:proofErr w:type="spellEnd"/>
      <w:r w:rsidRPr="001C614B">
        <w:rPr>
          <w:color w:val="000000"/>
          <w:sz w:val="28"/>
          <w:szCs w:val="28"/>
        </w:rPr>
        <w:t xml:space="preserve">). Декоративно-прикладное искусство: творчество </w:t>
      </w:r>
      <w:proofErr w:type="spellStart"/>
      <w:r w:rsidRPr="001C614B">
        <w:rPr>
          <w:color w:val="000000"/>
          <w:sz w:val="28"/>
          <w:szCs w:val="28"/>
        </w:rPr>
        <w:t>Бенвенуто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Челлини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21. Искусство Нидерландов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Своеобразие Северного Возрождения.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 xml:space="preserve">: </w:t>
      </w:r>
      <w:proofErr w:type="spellStart"/>
      <w:r w:rsidRPr="001C614B">
        <w:rPr>
          <w:color w:val="000000"/>
          <w:sz w:val="28"/>
          <w:szCs w:val="28"/>
        </w:rPr>
        <w:t>Гентский</w:t>
      </w:r>
      <w:proofErr w:type="spellEnd"/>
      <w:r w:rsidRPr="001C614B">
        <w:rPr>
          <w:color w:val="000000"/>
          <w:sz w:val="28"/>
          <w:szCs w:val="28"/>
        </w:rPr>
        <w:t xml:space="preserve"> алтарь, «Мадонна канцлера </w:t>
      </w:r>
      <w:proofErr w:type="spellStart"/>
      <w:r w:rsidRPr="001C614B">
        <w:rPr>
          <w:color w:val="000000"/>
          <w:sz w:val="28"/>
          <w:szCs w:val="28"/>
        </w:rPr>
        <w:t>Ролена</w:t>
      </w:r>
      <w:proofErr w:type="spellEnd"/>
      <w:r w:rsidRPr="001C614B">
        <w:rPr>
          <w:color w:val="000000"/>
          <w:sz w:val="28"/>
          <w:szCs w:val="28"/>
        </w:rPr>
        <w:t xml:space="preserve">», «Портрет четы </w:t>
      </w:r>
      <w:proofErr w:type="spellStart"/>
      <w:r w:rsidRPr="001C614B">
        <w:rPr>
          <w:color w:val="000000"/>
          <w:sz w:val="28"/>
          <w:szCs w:val="28"/>
        </w:rPr>
        <w:t>Арнольфини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7346A" w:rsidRPr="001C614B" w:rsidRDefault="0067346A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22. Искусство Германии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искусства Возрождения в Германии. Творчество Альбрехта Дюрера: «Автопортрет», «Четыре апостола», гравюры и рисунки; значение теоретических трудов Дюрера. Творчество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Pr="001C614B">
        <w:rPr>
          <w:color w:val="000000"/>
          <w:sz w:val="28"/>
          <w:szCs w:val="28"/>
        </w:rPr>
        <w:t>Роттердамского</w:t>
      </w:r>
      <w:proofErr w:type="spellEnd"/>
      <w:r w:rsidRPr="001C614B">
        <w:rPr>
          <w:color w:val="000000"/>
          <w:sz w:val="28"/>
          <w:szCs w:val="28"/>
        </w:rPr>
        <w:t xml:space="preserve">, Генриха </w:t>
      </w:r>
      <w:r w:rsidRPr="001C614B">
        <w:rPr>
          <w:color w:val="000000"/>
          <w:sz w:val="28"/>
          <w:szCs w:val="28"/>
          <w:lang w:val="en-US"/>
        </w:rPr>
        <w:t>VIII</w:t>
      </w:r>
      <w:r w:rsidRPr="001C614B">
        <w:rPr>
          <w:color w:val="000000"/>
          <w:sz w:val="28"/>
          <w:szCs w:val="28"/>
        </w:rPr>
        <w:t>, цикл «Образы смерти».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5.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23.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 Общая характеристика искусства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Бернини – основоположника стиля барокко. Архитектура:  площадь собора Св. Петра в Риме, лестница Ватикана, церковь </w:t>
      </w:r>
      <w:proofErr w:type="spellStart"/>
      <w:r w:rsidRPr="001C614B">
        <w:rPr>
          <w:color w:val="000000"/>
          <w:sz w:val="28"/>
          <w:szCs w:val="28"/>
        </w:rPr>
        <w:t>Сант-Андреа</w:t>
      </w:r>
      <w:proofErr w:type="spellEnd"/>
      <w:r w:rsidRPr="001C614B">
        <w:rPr>
          <w:color w:val="000000"/>
          <w:sz w:val="28"/>
          <w:szCs w:val="28"/>
        </w:rPr>
        <w:t xml:space="preserve"> аль Квиринале в Риме. Скульптура: «Экстаз  Св. Терезы», портреты Людовика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, кардинала </w:t>
      </w:r>
      <w:proofErr w:type="spellStart"/>
      <w:r w:rsidRPr="001C614B">
        <w:rPr>
          <w:color w:val="000000"/>
          <w:sz w:val="28"/>
          <w:szCs w:val="28"/>
        </w:rPr>
        <w:t>Боргезе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Демократические тенденции в творчестве Караваджо: «Лютнист», «Гадалка», «Корзина с фруктами», «Обращение </w:t>
      </w:r>
      <w:proofErr w:type="spellStart"/>
      <w:r w:rsidRPr="001C614B">
        <w:rPr>
          <w:color w:val="000000"/>
          <w:sz w:val="28"/>
          <w:szCs w:val="28"/>
        </w:rPr>
        <w:t>Савла</w:t>
      </w:r>
      <w:proofErr w:type="spellEnd"/>
      <w:r w:rsidRPr="001C614B">
        <w:rPr>
          <w:color w:val="000000"/>
          <w:sz w:val="28"/>
          <w:szCs w:val="28"/>
        </w:rPr>
        <w:t>», «Положение во гроб», «Успение».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Академическое направление. Болонская Академия и братья Карраччи, </w:t>
      </w:r>
      <w:proofErr w:type="spellStart"/>
      <w:r w:rsidRPr="001C614B">
        <w:rPr>
          <w:color w:val="000000"/>
          <w:sz w:val="28"/>
          <w:szCs w:val="28"/>
        </w:rPr>
        <w:t>Гвидо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Рени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Гверчино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24. Искусство Фландрии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Основные особенности фламандской живописи. Творчество Питера </w:t>
      </w:r>
      <w:proofErr w:type="spellStart"/>
      <w:r w:rsidRPr="001C614B">
        <w:rPr>
          <w:color w:val="000000"/>
          <w:sz w:val="28"/>
          <w:szCs w:val="28"/>
        </w:rPr>
        <w:t>Пауля</w:t>
      </w:r>
      <w:proofErr w:type="spellEnd"/>
      <w:r w:rsidRPr="001C614B">
        <w:rPr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Андромеда». Творчество </w:t>
      </w:r>
      <w:proofErr w:type="spellStart"/>
      <w:r w:rsidRPr="001C614B">
        <w:rPr>
          <w:color w:val="000000"/>
          <w:sz w:val="28"/>
          <w:szCs w:val="28"/>
        </w:rPr>
        <w:t>Антониса</w:t>
      </w:r>
      <w:proofErr w:type="spellEnd"/>
      <w:r w:rsidRPr="001C614B">
        <w:rPr>
          <w:color w:val="000000"/>
          <w:sz w:val="28"/>
          <w:szCs w:val="28"/>
        </w:rPr>
        <w:t xml:space="preserve"> Ван-Дейка: «Автопортрет», «Портрет Карла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Йорданса</w:t>
      </w:r>
      <w:proofErr w:type="spellEnd"/>
      <w:r w:rsidRPr="001C614B">
        <w:rPr>
          <w:color w:val="000000"/>
          <w:sz w:val="28"/>
          <w:szCs w:val="28"/>
        </w:rPr>
        <w:t xml:space="preserve">: «Сатир в гостях у крестьянина», «Бобовый король». Творчество Франса </w:t>
      </w:r>
      <w:proofErr w:type="spellStart"/>
      <w:r w:rsidRPr="001C614B">
        <w:rPr>
          <w:color w:val="000000"/>
          <w:sz w:val="28"/>
          <w:szCs w:val="28"/>
        </w:rPr>
        <w:t>Снейдерса</w:t>
      </w:r>
      <w:proofErr w:type="spellEnd"/>
      <w:r w:rsidRPr="001C614B">
        <w:rPr>
          <w:color w:val="000000"/>
          <w:sz w:val="28"/>
          <w:szCs w:val="28"/>
        </w:rPr>
        <w:t>: фламандский натюрморт.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25. Искусство Голландии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Развитие портретного жанра в творчестве Франса </w:t>
      </w:r>
      <w:proofErr w:type="spellStart"/>
      <w:r w:rsidRPr="001C614B">
        <w:rPr>
          <w:color w:val="000000"/>
          <w:sz w:val="28"/>
          <w:szCs w:val="28"/>
        </w:rPr>
        <w:t>Халса</w:t>
      </w:r>
      <w:proofErr w:type="spellEnd"/>
      <w:r w:rsidRPr="001C614B">
        <w:rPr>
          <w:color w:val="000000"/>
          <w:sz w:val="28"/>
          <w:szCs w:val="28"/>
        </w:rPr>
        <w:t>: групповые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Рембрандта – вершина в развитии голландского искусства. Основные этапы творчества: «Урок анатомии доктора </w:t>
      </w:r>
      <w:proofErr w:type="spellStart"/>
      <w:r w:rsidRPr="001C614B">
        <w:rPr>
          <w:color w:val="000000"/>
          <w:sz w:val="28"/>
          <w:szCs w:val="28"/>
        </w:rPr>
        <w:t>Тюлпа</w:t>
      </w:r>
      <w:proofErr w:type="spellEnd"/>
      <w:r w:rsidRPr="001C614B">
        <w:rPr>
          <w:color w:val="000000"/>
          <w:sz w:val="28"/>
          <w:szCs w:val="28"/>
        </w:rPr>
        <w:t xml:space="preserve">», «Автопортрет с </w:t>
      </w:r>
      <w:proofErr w:type="spellStart"/>
      <w:r w:rsidRPr="001C614B">
        <w:rPr>
          <w:color w:val="000000"/>
          <w:sz w:val="28"/>
          <w:szCs w:val="28"/>
        </w:rPr>
        <w:t>Саскией</w:t>
      </w:r>
      <w:proofErr w:type="spellEnd"/>
      <w:r w:rsidRPr="001C614B">
        <w:rPr>
          <w:color w:val="000000"/>
          <w:sz w:val="28"/>
          <w:szCs w:val="28"/>
        </w:rPr>
        <w:t>», «Даная», «Ночной дозор», «Возвращение блудного сына»; офорты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Яна Вермеера </w:t>
      </w:r>
      <w:proofErr w:type="spellStart"/>
      <w:r w:rsidRPr="001C614B">
        <w:rPr>
          <w:color w:val="000000"/>
          <w:sz w:val="28"/>
          <w:szCs w:val="28"/>
        </w:rPr>
        <w:t>Делтфского</w:t>
      </w:r>
      <w:proofErr w:type="spellEnd"/>
      <w:r w:rsidRPr="001C614B">
        <w:rPr>
          <w:color w:val="000000"/>
          <w:sz w:val="28"/>
          <w:szCs w:val="28"/>
        </w:rPr>
        <w:t>: «Девушка с письмом», «В мастерской художника».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 «малых голландцев».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Адриана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Остаде</w:t>
      </w:r>
      <w:proofErr w:type="spellEnd"/>
      <w:r w:rsidRPr="001C614B">
        <w:rPr>
          <w:color w:val="000000"/>
          <w:sz w:val="28"/>
          <w:szCs w:val="28"/>
        </w:rPr>
        <w:t>: «крестьянский жанр».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</w:t>
      </w:r>
      <w:proofErr w:type="spellStart"/>
      <w:r w:rsidRPr="001C614B">
        <w:rPr>
          <w:color w:val="000000"/>
          <w:sz w:val="28"/>
          <w:szCs w:val="28"/>
        </w:rPr>
        <w:t>Тёрборха</w:t>
      </w:r>
      <w:proofErr w:type="spellEnd"/>
      <w:r w:rsidRPr="001C614B">
        <w:rPr>
          <w:color w:val="000000"/>
          <w:sz w:val="28"/>
          <w:szCs w:val="28"/>
        </w:rPr>
        <w:t>: «Бокал лимонада».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Творчество Питера де Хоха: «Утро молодого человека», «Хозяйка и служанка».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 в творчестве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Рёйсдала</w:t>
      </w:r>
      <w:proofErr w:type="spellEnd"/>
      <w:r w:rsidRPr="001C614B">
        <w:rPr>
          <w:color w:val="000000"/>
          <w:sz w:val="28"/>
          <w:szCs w:val="28"/>
        </w:rPr>
        <w:t>: «Еврейское кладбище», «Болото».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Натюрморт: творчество Питера </w:t>
      </w:r>
      <w:proofErr w:type="spellStart"/>
      <w:r w:rsidRPr="001C614B">
        <w:rPr>
          <w:color w:val="000000"/>
          <w:sz w:val="28"/>
          <w:szCs w:val="28"/>
        </w:rPr>
        <w:t>Класа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26. Искусство Испании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искусства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в. Творчество Эль Греко: «Погребение графа </w:t>
      </w:r>
      <w:proofErr w:type="spellStart"/>
      <w:r w:rsidRPr="001C614B">
        <w:rPr>
          <w:color w:val="000000"/>
          <w:sz w:val="28"/>
          <w:szCs w:val="28"/>
        </w:rPr>
        <w:t>Оргаса</w:t>
      </w:r>
      <w:proofErr w:type="spellEnd"/>
      <w:r w:rsidRPr="001C614B">
        <w:rPr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1C614B">
        <w:rPr>
          <w:color w:val="000000"/>
          <w:sz w:val="28"/>
          <w:szCs w:val="28"/>
        </w:rPr>
        <w:t>Хусепе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Рибера</w:t>
      </w:r>
      <w:proofErr w:type="spellEnd"/>
      <w:r w:rsidRPr="001C614B">
        <w:rPr>
          <w:color w:val="000000"/>
          <w:sz w:val="28"/>
          <w:szCs w:val="28"/>
        </w:rPr>
        <w:t>: «Св. Инесса», «</w:t>
      </w:r>
      <w:proofErr w:type="spellStart"/>
      <w:r w:rsidRPr="001C614B">
        <w:rPr>
          <w:color w:val="000000"/>
          <w:sz w:val="28"/>
          <w:szCs w:val="28"/>
        </w:rPr>
        <w:t>Хромоножка</w:t>
      </w:r>
      <w:proofErr w:type="spellEnd"/>
      <w:r w:rsidRPr="001C614B">
        <w:rPr>
          <w:color w:val="000000"/>
          <w:sz w:val="28"/>
          <w:szCs w:val="28"/>
        </w:rPr>
        <w:t>».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1C614B">
        <w:rPr>
          <w:color w:val="000000"/>
          <w:sz w:val="28"/>
          <w:szCs w:val="28"/>
        </w:rPr>
        <w:t>Менины</w:t>
      </w:r>
      <w:proofErr w:type="spellEnd"/>
      <w:r w:rsidRPr="001C614B">
        <w:rPr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1C614B">
        <w:rPr>
          <w:color w:val="000000"/>
          <w:sz w:val="28"/>
          <w:szCs w:val="28"/>
        </w:rPr>
        <w:t>Оливареса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Мурильо</w:t>
      </w:r>
      <w:proofErr w:type="spellEnd"/>
      <w:r w:rsidRPr="001C614B">
        <w:rPr>
          <w:color w:val="000000"/>
          <w:sz w:val="28"/>
          <w:szCs w:val="28"/>
        </w:rPr>
        <w:t>: «Мальчик с собакой».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27.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Характеристика основных стилистических направлений в искусстве Франции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</w:t>
      </w:r>
      <w:proofErr w:type="spellStart"/>
      <w:r w:rsidRPr="001C614B">
        <w:rPr>
          <w:color w:val="000000"/>
          <w:sz w:val="28"/>
          <w:szCs w:val="28"/>
        </w:rPr>
        <w:t>Симон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Вуэ</w:t>
      </w:r>
      <w:proofErr w:type="spellEnd"/>
      <w:r w:rsidRPr="001C614B">
        <w:rPr>
          <w:color w:val="000000"/>
          <w:sz w:val="28"/>
          <w:szCs w:val="28"/>
        </w:rPr>
        <w:t xml:space="preserve"> – представитель официального направления барокко. Реалистические и демократические тенденции в творчестве Жоржа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 xml:space="preserve"> и братьев </w:t>
      </w:r>
      <w:proofErr w:type="spellStart"/>
      <w:r w:rsidRPr="001C614B">
        <w:rPr>
          <w:color w:val="000000"/>
          <w:sz w:val="28"/>
          <w:szCs w:val="28"/>
        </w:rPr>
        <w:t>Ленен</w:t>
      </w:r>
      <w:proofErr w:type="spellEnd"/>
      <w:r w:rsidRPr="001C614B">
        <w:rPr>
          <w:color w:val="000000"/>
          <w:sz w:val="28"/>
          <w:szCs w:val="28"/>
        </w:rPr>
        <w:t xml:space="preserve">. Графические серии Жака </w:t>
      </w:r>
      <w:proofErr w:type="spellStart"/>
      <w:r w:rsidRPr="001C614B">
        <w:rPr>
          <w:color w:val="000000"/>
          <w:sz w:val="28"/>
          <w:szCs w:val="28"/>
        </w:rPr>
        <w:t>Калло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Основные черты стиля «классицизм». Живопись: значение изучения античных традиций, традиций мастеров итальянского Возрождения в творчестве Николы Пуссена. Классический пейзаж. Творчество Клода </w:t>
      </w:r>
      <w:proofErr w:type="spellStart"/>
      <w:r w:rsidRPr="001C614B">
        <w:rPr>
          <w:color w:val="000000"/>
          <w:sz w:val="28"/>
          <w:szCs w:val="28"/>
        </w:rPr>
        <w:t>Лоррена</w:t>
      </w:r>
      <w:proofErr w:type="spellEnd"/>
      <w:r w:rsidRPr="001C614B">
        <w:rPr>
          <w:color w:val="000000"/>
          <w:sz w:val="28"/>
          <w:szCs w:val="28"/>
        </w:rPr>
        <w:t>: «Вечер», «Утро».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Архитектура: комплекс дворца и парка Версаля.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декоративно-парковой скульптуры. Творчество Ф. </w:t>
      </w:r>
      <w:proofErr w:type="spellStart"/>
      <w:r w:rsidRPr="001C614B">
        <w:rPr>
          <w:color w:val="000000"/>
          <w:sz w:val="28"/>
          <w:szCs w:val="28"/>
        </w:rPr>
        <w:t>Жирардона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6.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28. Искусство Франции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стиля «рококо». Архитектура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в.: творчество </w:t>
      </w:r>
      <w:proofErr w:type="spellStart"/>
      <w:r w:rsidRPr="001C614B">
        <w:rPr>
          <w:color w:val="000000"/>
          <w:sz w:val="28"/>
          <w:szCs w:val="28"/>
        </w:rPr>
        <w:t>Жермена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Боффрана</w:t>
      </w:r>
      <w:proofErr w:type="spellEnd"/>
      <w:r w:rsidRPr="001C614B">
        <w:rPr>
          <w:color w:val="000000"/>
          <w:sz w:val="28"/>
          <w:szCs w:val="28"/>
        </w:rPr>
        <w:t xml:space="preserve"> (отель </w:t>
      </w:r>
      <w:proofErr w:type="spellStart"/>
      <w:r w:rsidRPr="001C614B">
        <w:rPr>
          <w:color w:val="000000"/>
          <w:sz w:val="28"/>
          <w:szCs w:val="28"/>
        </w:rPr>
        <w:t>Субиз</w:t>
      </w:r>
      <w:proofErr w:type="spellEnd"/>
      <w:r w:rsidRPr="001C614B">
        <w:rPr>
          <w:color w:val="000000"/>
          <w:sz w:val="28"/>
          <w:szCs w:val="28"/>
        </w:rPr>
        <w:t>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архитектуре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Творчество </w:t>
      </w:r>
      <w:proofErr w:type="spellStart"/>
      <w:r w:rsidRPr="001C614B">
        <w:rPr>
          <w:color w:val="000000"/>
          <w:sz w:val="28"/>
          <w:szCs w:val="28"/>
        </w:rPr>
        <w:t>Ж.Габриэля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К.Леду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Ж.Суфло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«рококо» в живописи. Творчество </w:t>
      </w:r>
      <w:proofErr w:type="spellStart"/>
      <w:r w:rsidRPr="001C614B">
        <w:rPr>
          <w:color w:val="000000"/>
          <w:sz w:val="28"/>
          <w:szCs w:val="28"/>
        </w:rPr>
        <w:t>Антуана</w:t>
      </w:r>
      <w:proofErr w:type="spellEnd"/>
      <w:r w:rsidRPr="001C614B">
        <w:rPr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1C614B">
        <w:rPr>
          <w:color w:val="000000"/>
          <w:sz w:val="28"/>
          <w:szCs w:val="28"/>
        </w:rPr>
        <w:t>Киферу</w:t>
      </w:r>
      <w:proofErr w:type="spellEnd"/>
      <w:r w:rsidRPr="001C614B">
        <w:rPr>
          <w:color w:val="000000"/>
          <w:sz w:val="28"/>
          <w:szCs w:val="28"/>
        </w:rPr>
        <w:t>», «Капризница». Творчество Ф.Буше и Ж.О.Фрагонара.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Реалистическое направление. Творчество Жана Батиста Шардена («Прачка», «Автопортрет», натюрморты.) Творчество Мориса 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>: «Автопортрет», «Портрет мадам Помпадур».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Жан-Батист Грёз: сентиментализм, морализация, мелодраматичность образов.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Скульптура: творчество Фальконе и </w:t>
      </w:r>
      <w:proofErr w:type="spellStart"/>
      <w:r w:rsidRPr="001C614B">
        <w:rPr>
          <w:color w:val="000000"/>
          <w:sz w:val="28"/>
          <w:szCs w:val="28"/>
        </w:rPr>
        <w:t>Гудона</w:t>
      </w:r>
      <w:proofErr w:type="spellEnd"/>
      <w:r w:rsidRPr="001C614B">
        <w:rPr>
          <w:color w:val="000000"/>
          <w:sz w:val="28"/>
          <w:szCs w:val="28"/>
        </w:rPr>
        <w:t xml:space="preserve"> (портреты Вольтера, Дидро, Руссо).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29. Искусство Италии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венецианской школы живописи. Дж.Б.Тьеполо: росписи виллы </w:t>
      </w:r>
      <w:proofErr w:type="spellStart"/>
      <w:r w:rsidRPr="001C614B">
        <w:rPr>
          <w:color w:val="000000"/>
          <w:sz w:val="28"/>
          <w:szCs w:val="28"/>
        </w:rPr>
        <w:t>Вальмарана</w:t>
      </w:r>
      <w:proofErr w:type="spellEnd"/>
      <w:r w:rsidRPr="001C614B">
        <w:rPr>
          <w:color w:val="000000"/>
          <w:sz w:val="28"/>
          <w:szCs w:val="28"/>
        </w:rPr>
        <w:t xml:space="preserve">, палаццо </w:t>
      </w:r>
      <w:proofErr w:type="spellStart"/>
      <w:r w:rsidRPr="001C614B">
        <w:rPr>
          <w:color w:val="000000"/>
          <w:sz w:val="28"/>
          <w:szCs w:val="28"/>
        </w:rPr>
        <w:t>Лабиа.Творчество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Пейзажная живопись: творчество </w:t>
      </w:r>
      <w:proofErr w:type="spellStart"/>
      <w:r w:rsidRPr="001C614B">
        <w:rPr>
          <w:color w:val="000000"/>
          <w:sz w:val="28"/>
          <w:szCs w:val="28"/>
        </w:rPr>
        <w:t>Каналетто</w:t>
      </w:r>
      <w:proofErr w:type="spellEnd"/>
      <w:r w:rsidRPr="001C614B">
        <w:rPr>
          <w:color w:val="000000"/>
          <w:sz w:val="28"/>
          <w:szCs w:val="28"/>
        </w:rPr>
        <w:t xml:space="preserve"> и Ф.Гварди.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30.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Особенности расцвета национального английского искусства в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У.Хогарта: «Карьера мота», «Модный брак», портреты; значение теоретических исследований.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Расцвет портретной живописи. Творчество </w:t>
      </w:r>
      <w:proofErr w:type="spellStart"/>
      <w:r w:rsidRPr="001C614B">
        <w:rPr>
          <w:color w:val="000000"/>
          <w:sz w:val="28"/>
          <w:szCs w:val="28"/>
        </w:rPr>
        <w:t>Джошуа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Рейнольдса</w:t>
      </w:r>
      <w:proofErr w:type="spellEnd"/>
      <w:r w:rsidRPr="001C614B">
        <w:rPr>
          <w:color w:val="000000"/>
          <w:sz w:val="28"/>
          <w:szCs w:val="28"/>
        </w:rPr>
        <w:t xml:space="preserve">: «Портрет адмирала лорда </w:t>
      </w:r>
      <w:proofErr w:type="spellStart"/>
      <w:r w:rsidRPr="001C614B">
        <w:rPr>
          <w:color w:val="000000"/>
          <w:sz w:val="28"/>
          <w:szCs w:val="28"/>
        </w:rPr>
        <w:t>Дж.О.Хитфилда</w:t>
      </w:r>
      <w:proofErr w:type="spellEnd"/>
      <w:r w:rsidRPr="001C614B">
        <w:rPr>
          <w:color w:val="000000"/>
          <w:sz w:val="28"/>
          <w:szCs w:val="28"/>
        </w:rPr>
        <w:t xml:space="preserve">»,  «С. </w:t>
      </w:r>
      <w:proofErr w:type="spellStart"/>
      <w:r w:rsidRPr="001C614B">
        <w:rPr>
          <w:color w:val="000000"/>
          <w:sz w:val="28"/>
          <w:szCs w:val="28"/>
        </w:rPr>
        <w:t>Сиддонс</w:t>
      </w:r>
      <w:proofErr w:type="spellEnd"/>
      <w:r w:rsidRPr="001C614B">
        <w:rPr>
          <w:color w:val="000000"/>
          <w:sz w:val="28"/>
          <w:szCs w:val="28"/>
        </w:rPr>
        <w:t xml:space="preserve"> в виде музы Трагедии». Творчество Т.Гейнсборо: «</w:t>
      </w:r>
      <w:proofErr w:type="spellStart"/>
      <w:r w:rsidRPr="001C614B">
        <w:rPr>
          <w:color w:val="000000"/>
          <w:sz w:val="28"/>
          <w:szCs w:val="28"/>
        </w:rPr>
        <w:t>Голубой</w:t>
      </w:r>
      <w:proofErr w:type="spellEnd"/>
      <w:r w:rsidRPr="001C614B">
        <w:rPr>
          <w:color w:val="000000"/>
          <w:sz w:val="28"/>
          <w:szCs w:val="28"/>
        </w:rPr>
        <w:t xml:space="preserve"> мальчик», «Портрет дамы в </w:t>
      </w:r>
      <w:proofErr w:type="spellStart"/>
      <w:r w:rsidRPr="001C614B">
        <w:rPr>
          <w:color w:val="000000"/>
          <w:sz w:val="28"/>
          <w:szCs w:val="28"/>
        </w:rPr>
        <w:t>голубом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7. Зарубежное искусство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31. Искусство Англии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Развитие реалистического пейзажа. Творчество Дж. Констебла: «Собор в Солсбери», «Хлебное поле», «Телега для сена». Творчество У. Тернера: «Последний рейс  корабля  «Отважный»,  «Дождь, пар и скорость».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32. Искусство Испании конца XVIII – начала XIX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Франсиско Гойя: картоны для шпалер, серия «</w:t>
      </w:r>
      <w:proofErr w:type="spellStart"/>
      <w:r w:rsidRPr="001C614B">
        <w:rPr>
          <w:color w:val="000000"/>
          <w:sz w:val="28"/>
          <w:szCs w:val="28"/>
        </w:rPr>
        <w:t>Капричос</w:t>
      </w:r>
      <w:proofErr w:type="spellEnd"/>
      <w:r w:rsidRPr="001C614B">
        <w:rPr>
          <w:color w:val="000000"/>
          <w:sz w:val="28"/>
          <w:szCs w:val="28"/>
        </w:rPr>
        <w:t>», «Одетая маха», «Маха»,  «Расстрел повстанцев», серия «Бедствия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33. Искусство Франции первой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Классицизм последней четверти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- первой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1C614B">
        <w:rPr>
          <w:color w:val="000000"/>
          <w:sz w:val="28"/>
          <w:szCs w:val="28"/>
        </w:rPr>
        <w:t>Ж.О.Энгра</w:t>
      </w:r>
      <w:proofErr w:type="spellEnd"/>
      <w:r w:rsidRPr="001C614B">
        <w:rPr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стиля «ампир» в архитектуре начала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Романтизм в искусстве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Художественные особенности и основные течения стиля.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Живопись. Творчество Э.Делакруа: «Данте и Вергилий», «Резня на </w:t>
      </w:r>
      <w:proofErr w:type="spellStart"/>
      <w:r w:rsidRPr="001C614B">
        <w:rPr>
          <w:color w:val="000000"/>
          <w:sz w:val="28"/>
          <w:szCs w:val="28"/>
        </w:rPr>
        <w:t>Хиосе</w:t>
      </w:r>
      <w:proofErr w:type="spellEnd"/>
      <w:r w:rsidRPr="001C614B">
        <w:rPr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1C614B">
        <w:rPr>
          <w:color w:val="000000"/>
          <w:sz w:val="28"/>
          <w:szCs w:val="28"/>
        </w:rPr>
        <w:t>Т.Жерико</w:t>
      </w:r>
      <w:proofErr w:type="spellEnd"/>
      <w:r w:rsidRPr="001C614B">
        <w:rPr>
          <w:color w:val="000000"/>
          <w:sz w:val="28"/>
          <w:szCs w:val="28"/>
        </w:rPr>
        <w:t>: «Плот «Медузы», «Скачки в Эпсоме».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Франсуа </w:t>
      </w:r>
      <w:proofErr w:type="spellStart"/>
      <w:r w:rsidRPr="001C614B">
        <w:rPr>
          <w:color w:val="000000"/>
          <w:sz w:val="28"/>
          <w:szCs w:val="28"/>
        </w:rPr>
        <w:t>Рюда</w:t>
      </w:r>
      <w:proofErr w:type="spellEnd"/>
      <w:r w:rsidRPr="001C614B">
        <w:rPr>
          <w:color w:val="000000"/>
          <w:sz w:val="28"/>
          <w:szCs w:val="28"/>
        </w:rPr>
        <w:t>: «Марсельеза» - горельеф Триумфальной арки.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34. Искусство Франции середины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Реалистическое направление в искусстве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Мастер «критического реализма» Оноре Домье. Деятельность в журналах «</w:t>
      </w:r>
      <w:proofErr w:type="spellStart"/>
      <w:r w:rsidRPr="001C614B">
        <w:rPr>
          <w:color w:val="000000"/>
          <w:sz w:val="28"/>
          <w:szCs w:val="28"/>
        </w:rPr>
        <w:t>Карикатюр</w:t>
      </w:r>
      <w:proofErr w:type="spellEnd"/>
      <w:r w:rsidRPr="001C614B">
        <w:rPr>
          <w:color w:val="000000"/>
          <w:sz w:val="28"/>
          <w:szCs w:val="28"/>
        </w:rPr>
        <w:t>» и «Шаривари»; жанр политической карикатуры – «Законодательное чрево»; живописные работы: «Прачка», «Вагон третьего класса», «Любитель гравюр».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«Барбизонская школа» и развитие реалистического пейзажа. Творчество Т.Руссо: «Вид в окрестностях </w:t>
      </w:r>
      <w:proofErr w:type="spellStart"/>
      <w:r w:rsidRPr="001C614B">
        <w:rPr>
          <w:color w:val="000000"/>
          <w:sz w:val="28"/>
          <w:szCs w:val="28"/>
        </w:rPr>
        <w:t>Гранвиля</w:t>
      </w:r>
      <w:proofErr w:type="spellEnd"/>
      <w:r w:rsidRPr="001C614B">
        <w:rPr>
          <w:color w:val="000000"/>
          <w:sz w:val="28"/>
          <w:szCs w:val="28"/>
        </w:rPr>
        <w:t xml:space="preserve">», «Дубы». Творчество </w:t>
      </w:r>
      <w:proofErr w:type="spellStart"/>
      <w:r w:rsidRPr="001C614B">
        <w:rPr>
          <w:color w:val="000000"/>
          <w:sz w:val="28"/>
          <w:szCs w:val="28"/>
        </w:rPr>
        <w:t>К.Коро</w:t>
      </w:r>
      <w:proofErr w:type="spellEnd"/>
      <w:r w:rsidRPr="001C614B">
        <w:rPr>
          <w:color w:val="000000"/>
          <w:sz w:val="28"/>
          <w:szCs w:val="28"/>
        </w:rPr>
        <w:t xml:space="preserve">: «Порыв ветра», «Воз сена», «Колокольня в </w:t>
      </w:r>
      <w:proofErr w:type="spellStart"/>
      <w:r w:rsidRPr="001C614B">
        <w:rPr>
          <w:color w:val="000000"/>
          <w:sz w:val="28"/>
          <w:szCs w:val="28"/>
        </w:rPr>
        <w:t>Аржантес</w:t>
      </w:r>
      <w:proofErr w:type="spellEnd"/>
      <w:r w:rsidRPr="001C614B">
        <w:rPr>
          <w:color w:val="000000"/>
          <w:sz w:val="28"/>
          <w:szCs w:val="28"/>
        </w:rPr>
        <w:t xml:space="preserve">». Творчество Ж.Ф.Милле: «Сеятель», «Сборщицы колосьев», «Человек с мотыгой»; рисунки. Творчество Г.Курбе: автопортреты, «Дробильщики камней», «Похороны в </w:t>
      </w:r>
      <w:proofErr w:type="spellStart"/>
      <w:r w:rsidRPr="001C614B">
        <w:rPr>
          <w:color w:val="000000"/>
          <w:sz w:val="28"/>
          <w:szCs w:val="28"/>
        </w:rPr>
        <w:t>Орнане</w:t>
      </w:r>
      <w:proofErr w:type="spellEnd"/>
      <w:r w:rsidRPr="001C614B">
        <w:rPr>
          <w:color w:val="000000"/>
          <w:sz w:val="28"/>
          <w:szCs w:val="28"/>
        </w:rPr>
        <w:t>», «Мастерская художника».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35. Искусство Франции второй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Искусство Франции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«Салон отверженных» 1863г. Творчество </w:t>
      </w:r>
      <w:proofErr w:type="spellStart"/>
      <w:r w:rsidRPr="001C614B">
        <w:rPr>
          <w:color w:val="000000"/>
          <w:sz w:val="28"/>
          <w:szCs w:val="28"/>
        </w:rPr>
        <w:t>Эдуара</w:t>
      </w:r>
      <w:proofErr w:type="spellEnd"/>
      <w:r w:rsidRPr="001C614B">
        <w:rPr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1C614B">
        <w:rPr>
          <w:color w:val="000000"/>
          <w:sz w:val="28"/>
          <w:szCs w:val="28"/>
        </w:rPr>
        <w:t>Фоли-Бержер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Импрессионизм – основные особенности. Творчество Э.Дега: «Абсент», «Прачка», «</w:t>
      </w:r>
      <w:proofErr w:type="spellStart"/>
      <w:r w:rsidRPr="001C614B">
        <w:rPr>
          <w:color w:val="000000"/>
          <w:sz w:val="28"/>
          <w:szCs w:val="28"/>
        </w:rPr>
        <w:t>Голубые</w:t>
      </w:r>
      <w:proofErr w:type="spellEnd"/>
      <w:r w:rsidRPr="001C614B">
        <w:rPr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в Париже», серия «</w:t>
      </w:r>
      <w:proofErr w:type="spellStart"/>
      <w:r w:rsidRPr="001C614B">
        <w:rPr>
          <w:color w:val="000000"/>
          <w:sz w:val="28"/>
          <w:szCs w:val="28"/>
        </w:rPr>
        <w:t>Руанский</w:t>
      </w:r>
      <w:proofErr w:type="spellEnd"/>
      <w:r w:rsidRPr="001C614B">
        <w:rPr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1C614B">
        <w:rPr>
          <w:color w:val="000000"/>
          <w:sz w:val="28"/>
          <w:szCs w:val="28"/>
        </w:rPr>
        <w:t>А.Сислея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К.Писарро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«Пуантилизм»: творчество Ж.Сёра и </w:t>
      </w:r>
      <w:proofErr w:type="spellStart"/>
      <w:r w:rsidRPr="001C614B">
        <w:rPr>
          <w:color w:val="000000"/>
          <w:sz w:val="28"/>
          <w:szCs w:val="28"/>
        </w:rPr>
        <w:t>П.Синьяка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Постипрессионизм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П.Сезанна: «Персики и груши», «Курильщик», «Автопортрет», «Берега Марны». Творчество Винсента Ван </w:t>
      </w:r>
      <w:proofErr w:type="spellStart"/>
      <w:r w:rsidRPr="001C614B">
        <w:rPr>
          <w:color w:val="000000"/>
          <w:sz w:val="28"/>
          <w:szCs w:val="28"/>
        </w:rPr>
        <w:t>Гога</w:t>
      </w:r>
      <w:proofErr w:type="spellEnd"/>
      <w:r w:rsidRPr="001C614B">
        <w:rPr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1C614B">
        <w:rPr>
          <w:color w:val="000000"/>
          <w:sz w:val="28"/>
          <w:szCs w:val="28"/>
        </w:rPr>
        <w:t>Арле</w:t>
      </w:r>
      <w:proofErr w:type="spellEnd"/>
      <w:r w:rsidRPr="001C614B">
        <w:rPr>
          <w:color w:val="000000"/>
          <w:sz w:val="28"/>
          <w:szCs w:val="28"/>
        </w:rPr>
        <w:t>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Влияние на развитие появление новой строительной техники – железобетона, широкого применения стекла и металла. Стиль «модерн». Творчество </w:t>
      </w:r>
      <w:proofErr w:type="spellStart"/>
      <w:r w:rsidRPr="001C614B">
        <w:rPr>
          <w:color w:val="000000"/>
          <w:sz w:val="28"/>
          <w:szCs w:val="28"/>
        </w:rPr>
        <w:t>А.Гауди</w:t>
      </w:r>
      <w:proofErr w:type="spellEnd"/>
      <w:r w:rsidRPr="001C614B">
        <w:rPr>
          <w:color w:val="000000"/>
          <w:sz w:val="28"/>
          <w:szCs w:val="28"/>
        </w:rPr>
        <w:t>, А.Ван де Вельде.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Раздел 8. Зарубежное искусство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Тема 36. Обзор искусства ХХ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зарубежного искусства ХХ в.; основные особенности главных художественных направлений.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Основные направления модернизма: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lastRenderedPageBreak/>
        <w:t>Фовизм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Анри </w:t>
      </w:r>
      <w:proofErr w:type="spellStart"/>
      <w:r w:rsidRPr="001C614B">
        <w:rPr>
          <w:color w:val="000000"/>
          <w:sz w:val="28"/>
          <w:szCs w:val="28"/>
        </w:rPr>
        <w:t>Матисса</w:t>
      </w:r>
      <w:proofErr w:type="spellEnd"/>
      <w:r w:rsidRPr="001C614B">
        <w:rPr>
          <w:color w:val="000000"/>
          <w:sz w:val="28"/>
          <w:szCs w:val="28"/>
        </w:rPr>
        <w:t xml:space="preserve">: «Танец», «Красные рыбы», «Песня», натюрморты. Творчество </w:t>
      </w:r>
      <w:proofErr w:type="spellStart"/>
      <w:r w:rsidRPr="001C614B">
        <w:rPr>
          <w:color w:val="000000"/>
          <w:sz w:val="28"/>
          <w:szCs w:val="28"/>
        </w:rPr>
        <w:t>А,Дерена</w:t>
      </w:r>
      <w:proofErr w:type="spellEnd"/>
      <w:r w:rsidRPr="001C614B">
        <w:rPr>
          <w:color w:val="000000"/>
          <w:sz w:val="28"/>
          <w:szCs w:val="28"/>
        </w:rPr>
        <w:t xml:space="preserve">, М.де </w:t>
      </w:r>
      <w:proofErr w:type="spellStart"/>
      <w:r w:rsidRPr="001C614B">
        <w:rPr>
          <w:color w:val="000000"/>
          <w:sz w:val="28"/>
          <w:szCs w:val="28"/>
        </w:rPr>
        <w:t>Вламинка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Р.Дюфи</w:t>
      </w:r>
      <w:proofErr w:type="spellEnd"/>
      <w:r w:rsidRPr="001C614B">
        <w:rPr>
          <w:color w:val="000000"/>
          <w:sz w:val="28"/>
          <w:szCs w:val="28"/>
        </w:rPr>
        <w:t xml:space="preserve">, А.Марке, </w:t>
      </w:r>
      <w:proofErr w:type="spellStart"/>
      <w:r w:rsidRPr="001C614B">
        <w:rPr>
          <w:color w:val="000000"/>
          <w:sz w:val="28"/>
          <w:szCs w:val="28"/>
        </w:rPr>
        <w:t>Ж.Руо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Экспрессионизм. Творчество немецких художников.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Кубизм. Творчество П.Пикассо: произведения «</w:t>
      </w:r>
      <w:proofErr w:type="spellStart"/>
      <w:r w:rsidRPr="001C614B">
        <w:rPr>
          <w:color w:val="000000"/>
          <w:sz w:val="28"/>
          <w:szCs w:val="28"/>
        </w:rPr>
        <w:t>розового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голубого</w:t>
      </w:r>
      <w:proofErr w:type="spellEnd"/>
      <w:r w:rsidRPr="001C614B">
        <w:rPr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1C614B">
        <w:rPr>
          <w:color w:val="000000"/>
          <w:sz w:val="28"/>
          <w:szCs w:val="28"/>
        </w:rPr>
        <w:t>Авиньонские</w:t>
      </w:r>
      <w:proofErr w:type="spellEnd"/>
      <w:r w:rsidRPr="001C614B">
        <w:rPr>
          <w:color w:val="000000"/>
          <w:sz w:val="28"/>
          <w:szCs w:val="28"/>
        </w:rPr>
        <w:t xml:space="preserve"> девицы»; «</w:t>
      </w:r>
      <w:proofErr w:type="spellStart"/>
      <w:r w:rsidRPr="001C614B">
        <w:rPr>
          <w:color w:val="000000"/>
          <w:sz w:val="28"/>
          <w:szCs w:val="28"/>
        </w:rPr>
        <w:t>Герника</w:t>
      </w:r>
      <w:proofErr w:type="spellEnd"/>
      <w:r w:rsidRPr="001C614B">
        <w:rPr>
          <w:color w:val="000000"/>
          <w:sz w:val="28"/>
          <w:szCs w:val="28"/>
        </w:rPr>
        <w:t>»; скульптура; графика; керамика.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Футуризм. Творчество Дж. Балла, Дж. </w:t>
      </w:r>
      <w:proofErr w:type="spellStart"/>
      <w:r w:rsidRPr="001C614B">
        <w:rPr>
          <w:color w:val="000000"/>
          <w:sz w:val="28"/>
          <w:szCs w:val="28"/>
        </w:rPr>
        <w:t>Северини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Дадаизм и сюрреализм: М. </w:t>
      </w:r>
      <w:proofErr w:type="spellStart"/>
      <w:r w:rsidRPr="001C614B">
        <w:rPr>
          <w:color w:val="000000"/>
          <w:sz w:val="28"/>
          <w:szCs w:val="28"/>
        </w:rPr>
        <w:t>Дюшан</w:t>
      </w:r>
      <w:proofErr w:type="spellEnd"/>
      <w:r w:rsidRPr="001C614B">
        <w:rPr>
          <w:color w:val="000000"/>
          <w:sz w:val="28"/>
          <w:szCs w:val="28"/>
        </w:rPr>
        <w:t xml:space="preserve">, Дж. Де </w:t>
      </w:r>
      <w:proofErr w:type="spellStart"/>
      <w:r w:rsidRPr="001C614B">
        <w:rPr>
          <w:color w:val="000000"/>
          <w:sz w:val="28"/>
          <w:szCs w:val="28"/>
        </w:rPr>
        <w:t>Кирико</w:t>
      </w:r>
      <w:proofErr w:type="spellEnd"/>
      <w:r w:rsidRPr="001C614B">
        <w:rPr>
          <w:color w:val="000000"/>
          <w:sz w:val="28"/>
          <w:szCs w:val="28"/>
        </w:rPr>
        <w:t>, С. Дали, И. Танги, Ж. Миро, П. Клее.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Абстракционизм. Творчество В. Кандинского, П. </w:t>
      </w:r>
      <w:proofErr w:type="spellStart"/>
      <w:r w:rsidRPr="001C614B">
        <w:rPr>
          <w:color w:val="000000"/>
          <w:sz w:val="28"/>
          <w:szCs w:val="28"/>
        </w:rPr>
        <w:t>Мондриана</w:t>
      </w:r>
      <w:proofErr w:type="spellEnd"/>
      <w:r w:rsidRPr="001C614B">
        <w:rPr>
          <w:color w:val="000000"/>
          <w:sz w:val="28"/>
          <w:szCs w:val="28"/>
        </w:rPr>
        <w:t xml:space="preserve">, Дж. </w:t>
      </w:r>
      <w:proofErr w:type="spellStart"/>
      <w:r w:rsidRPr="001C614B">
        <w:rPr>
          <w:color w:val="000000"/>
          <w:sz w:val="28"/>
          <w:szCs w:val="28"/>
        </w:rPr>
        <w:t>Поллока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Поп-арт: Р. </w:t>
      </w:r>
      <w:proofErr w:type="spellStart"/>
      <w:r w:rsidRPr="001C614B">
        <w:rPr>
          <w:color w:val="000000"/>
          <w:sz w:val="28"/>
          <w:szCs w:val="28"/>
        </w:rPr>
        <w:t>Раушенберг</w:t>
      </w:r>
      <w:proofErr w:type="spellEnd"/>
      <w:r w:rsidRPr="001C614B">
        <w:rPr>
          <w:color w:val="000000"/>
          <w:sz w:val="28"/>
          <w:szCs w:val="28"/>
        </w:rPr>
        <w:t xml:space="preserve">, Р. </w:t>
      </w:r>
      <w:proofErr w:type="spellStart"/>
      <w:r w:rsidRPr="001C614B">
        <w:rPr>
          <w:color w:val="000000"/>
          <w:sz w:val="28"/>
          <w:szCs w:val="28"/>
        </w:rPr>
        <w:t>Лихтестайн</w:t>
      </w:r>
      <w:proofErr w:type="spellEnd"/>
      <w:r w:rsidRPr="001C614B">
        <w:rPr>
          <w:color w:val="000000"/>
          <w:sz w:val="28"/>
          <w:szCs w:val="28"/>
        </w:rPr>
        <w:t xml:space="preserve">, Э. </w:t>
      </w:r>
      <w:proofErr w:type="spellStart"/>
      <w:r w:rsidRPr="001C614B">
        <w:rPr>
          <w:color w:val="000000"/>
          <w:sz w:val="28"/>
          <w:szCs w:val="28"/>
        </w:rPr>
        <w:t>Уорхолл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Многообразие художественных течений в современном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Раздел 9. Русское искусство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37. Русское искусство первой половины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Значение реформ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для развития русского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1C614B">
        <w:rPr>
          <w:color w:val="000000"/>
          <w:sz w:val="28"/>
          <w:szCs w:val="28"/>
        </w:rPr>
        <w:t>Трезини</w:t>
      </w:r>
      <w:proofErr w:type="spellEnd"/>
      <w:r w:rsidRPr="001C614B">
        <w:rPr>
          <w:color w:val="000000"/>
          <w:sz w:val="28"/>
          <w:szCs w:val="28"/>
        </w:rPr>
        <w:t xml:space="preserve">: Петропавловский собор, здание Двенадцати коллегий, Летний дворец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архитектуры Москвы начала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И. Зарудного.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Развитие жанра портрета. Творчество И. Никитина: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«Портрет канцлера Головкина». Творчество А. Матвеева: «Автопортрет с женой».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Развитие гравюры: творчество А. Зубова.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Б. К. Растрелли: «Портрет Петра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конный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, «Анна Иоанновна с арапчонком», «Восковая персона».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Расцвет стиля «барокко». Творчество Ф. Б. Растрелли: Зимний дворец, Екатерининский дворец, Смольный монастырь.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Особенности архитектуры Москвы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 Творчество Д. Ухтомского.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Дальнейшее развитие жанра портрета. Творчество А. Антропова: портреты А. М. Измайловой, Петра 3. Творчество И. </w:t>
      </w:r>
      <w:proofErr w:type="spellStart"/>
      <w:r w:rsidRPr="001C614B">
        <w:rPr>
          <w:color w:val="000000"/>
          <w:sz w:val="28"/>
          <w:szCs w:val="28"/>
        </w:rPr>
        <w:t>Аргунова</w:t>
      </w:r>
      <w:proofErr w:type="spellEnd"/>
      <w:r w:rsidRPr="001C614B">
        <w:rPr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1C614B">
        <w:rPr>
          <w:color w:val="000000"/>
          <w:sz w:val="28"/>
          <w:szCs w:val="28"/>
        </w:rPr>
        <w:t>Фермор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38. Русское искусство второй половины </w:t>
      </w:r>
      <w:r w:rsidRPr="001C614B">
        <w:rPr>
          <w:b/>
          <w:color w:val="000000"/>
          <w:sz w:val="28"/>
          <w:szCs w:val="28"/>
          <w:lang w:val="en-US"/>
        </w:rPr>
        <w:t>XVIII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Основание Академии художеств в </w:t>
      </w:r>
      <w:smartTag w:uri="urn:schemas-microsoft-com:office:smarttags" w:element="metricconverter">
        <w:smartTagPr>
          <w:attr w:name="ProductID" w:val="1757 г"/>
        </w:smartTagPr>
        <w:r w:rsidRPr="001C614B">
          <w:rPr>
            <w:color w:val="000000"/>
            <w:sz w:val="28"/>
            <w:szCs w:val="28"/>
          </w:rPr>
          <w:t>1757 г</w:t>
        </w:r>
      </w:smartTag>
      <w:r w:rsidRPr="001C614B">
        <w:rPr>
          <w:color w:val="000000"/>
          <w:sz w:val="28"/>
          <w:szCs w:val="28"/>
        </w:rPr>
        <w:t>. Становление классицизма и его своеобразие в русском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Творчество А.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Ж. Б. </w:t>
      </w:r>
      <w:proofErr w:type="spellStart"/>
      <w:r w:rsidRPr="001C614B">
        <w:rPr>
          <w:color w:val="000000"/>
          <w:sz w:val="28"/>
          <w:szCs w:val="28"/>
        </w:rPr>
        <w:t>Валлена-Деламота</w:t>
      </w:r>
      <w:proofErr w:type="spellEnd"/>
      <w:r w:rsidRPr="001C614B">
        <w:rPr>
          <w:color w:val="000000"/>
          <w:sz w:val="28"/>
          <w:szCs w:val="28"/>
        </w:rPr>
        <w:t xml:space="preserve">, А. </w:t>
      </w:r>
      <w:proofErr w:type="spellStart"/>
      <w:r w:rsidRPr="001C614B">
        <w:rPr>
          <w:color w:val="000000"/>
          <w:sz w:val="28"/>
          <w:szCs w:val="28"/>
        </w:rPr>
        <w:t>Ринальди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</w:t>
      </w:r>
      <w:r w:rsidRPr="001C614B">
        <w:rPr>
          <w:color w:val="000000"/>
          <w:sz w:val="28"/>
          <w:szCs w:val="28"/>
        </w:rPr>
        <w:lastRenderedPageBreak/>
        <w:t xml:space="preserve">Колонный зал Благородного собрания, Московский университет, </w:t>
      </w:r>
      <w:proofErr w:type="spellStart"/>
      <w:r w:rsidRPr="001C614B">
        <w:rPr>
          <w:color w:val="000000"/>
          <w:sz w:val="28"/>
          <w:szCs w:val="28"/>
        </w:rPr>
        <w:t>Голицынская</w:t>
      </w:r>
      <w:proofErr w:type="spellEnd"/>
      <w:r w:rsidRPr="001C614B">
        <w:rPr>
          <w:color w:val="000000"/>
          <w:sz w:val="28"/>
          <w:szCs w:val="28"/>
        </w:rPr>
        <w:t xml:space="preserve"> больница. Творчество И. </w:t>
      </w:r>
      <w:proofErr w:type="spellStart"/>
      <w:r w:rsidRPr="001C614B">
        <w:rPr>
          <w:color w:val="000000"/>
          <w:sz w:val="28"/>
          <w:szCs w:val="28"/>
        </w:rPr>
        <w:t>Старова</w:t>
      </w:r>
      <w:proofErr w:type="spellEnd"/>
      <w:r w:rsidRPr="001C614B">
        <w:rPr>
          <w:color w:val="000000"/>
          <w:sz w:val="28"/>
          <w:szCs w:val="28"/>
        </w:rPr>
        <w:t>: Таврический дворец. Творчество Дж. Кваренги: Смольный институт, Александровский дворец, Академия наук. Творчество Ч. Камерона: «</w:t>
      </w:r>
      <w:proofErr w:type="spellStart"/>
      <w:r w:rsidRPr="001C614B">
        <w:rPr>
          <w:color w:val="000000"/>
          <w:sz w:val="28"/>
          <w:szCs w:val="28"/>
        </w:rPr>
        <w:t>Камеронова</w:t>
      </w:r>
      <w:proofErr w:type="spellEnd"/>
      <w:r w:rsidRPr="001C614B">
        <w:rPr>
          <w:color w:val="000000"/>
          <w:sz w:val="28"/>
          <w:szCs w:val="28"/>
        </w:rPr>
        <w:t xml:space="preserve"> галерея», Павловский дворец.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Творчество Э. Фальконе: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Живопись. Классицизм. Развитие исторического жанра. Творчество А. </w:t>
      </w:r>
      <w:proofErr w:type="spellStart"/>
      <w:r w:rsidRPr="001C614B">
        <w:rPr>
          <w:color w:val="000000"/>
          <w:sz w:val="28"/>
          <w:szCs w:val="28"/>
        </w:rPr>
        <w:t>Лосенко</w:t>
      </w:r>
      <w:proofErr w:type="spellEnd"/>
      <w:r w:rsidRPr="001C614B">
        <w:rPr>
          <w:color w:val="000000"/>
          <w:sz w:val="28"/>
          <w:szCs w:val="28"/>
        </w:rPr>
        <w:t xml:space="preserve">: «Прощание Гектора с </w:t>
      </w:r>
      <w:proofErr w:type="spellStart"/>
      <w:r w:rsidRPr="001C614B">
        <w:rPr>
          <w:color w:val="000000"/>
          <w:sz w:val="28"/>
          <w:szCs w:val="28"/>
        </w:rPr>
        <w:t>Андромахой</w:t>
      </w:r>
      <w:proofErr w:type="spellEnd"/>
      <w:r w:rsidRPr="001C614B">
        <w:rPr>
          <w:color w:val="000000"/>
          <w:sz w:val="28"/>
          <w:szCs w:val="28"/>
        </w:rPr>
        <w:t xml:space="preserve">», «Владимир и </w:t>
      </w:r>
      <w:proofErr w:type="spellStart"/>
      <w:r w:rsidRPr="001C614B">
        <w:rPr>
          <w:color w:val="000000"/>
          <w:sz w:val="28"/>
          <w:szCs w:val="28"/>
        </w:rPr>
        <w:t>Рогнеда</w:t>
      </w:r>
      <w:proofErr w:type="spellEnd"/>
      <w:r w:rsidRPr="001C614B">
        <w:rPr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1C614B">
        <w:rPr>
          <w:color w:val="000000"/>
          <w:sz w:val="28"/>
          <w:szCs w:val="28"/>
        </w:rPr>
        <w:t>Рокотова</w:t>
      </w:r>
      <w:proofErr w:type="spellEnd"/>
      <w:r w:rsidRPr="001C614B">
        <w:rPr>
          <w:color w:val="000000"/>
          <w:sz w:val="28"/>
          <w:szCs w:val="28"/>
        </w:rPr>
        <w:t xml:space="preserve">: портреты А. П. </w:t>
      </w:r>
      <w:proofErr w:type="spellStart"/>
      <w:r w:rsidRPr="001C614B">
        <w:rPr>
          <w:color w:val="000000"/>
          <w:sz w:val="28"/>
          <w:szCs w:val="28"/>
        </w:rPr>
        <w:t>Струйской</w:t>
      </w:r>
      <w:proofErr w:type="spellEnd"/>
      <w:r w:rsidRPr="001C614B">
        <w:rPr>
          <w:color w:val="000000"/>
          <w:sz w:val="28"/>
          <w:szCs w:val="28"/>
        </w:rPr>
        <w:t xml:space="preserve">, Е. В.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П. А. Демидова,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</w:t>
      </w:r>
      <w:proofErr w:type="spellStart"/>
      <w:r w:rsidRPr="001C614B">
        <w:rPr>
          <w:color w:val="000000"/>
          <w:sz w:val="28"/>
          <w:szCs w:val="28"/>
        </w:rPr>
        <w:t>Боровиковского</w:t>
      </w:r>
      <w:proofErr w:type="spellEnd"/>
      <w:r w:rsidRPr="001C614B">
        <w:rPr>
          <w:color w:val="000000"/>
          <w:sz w:val="28"/>
          <w:szCs w:val="28"/>
        </w:rPr>
        <w:t>: портреты М. И. Лопухиной, В. И. Арсеньевой, сестёр Гагариных и др.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Творчество С. Щедрина.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616234" w:rsidRPr="001C614B" w:rsidRDefault="00616234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39. Русское искусство первой половины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b/>
          <w:color w:val="000000"/>
          <w:sz w:val="28"/>
          <w:szCs w:val="28"/>
        </w:rPr>
        <w:t>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Влияние на развитие искусства общественного подъёма периода Отечественной войны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1C614B">
        <w:rPr>
          <w:color w:val="000000"/>
          <w:sz w:val="28"/>
          <w:szCs w:val="28"/>
        </w:rPr>
        <w:t>Томона</w:t>
      </w:r>
      <w:proofErr w:type="spellEnd"/>
      <w:r w:rsidRPr="001C614B">
        <w:rPr>
          <w:color w:val="000000"/>
          <w:sz w:val="28"/>
          <w:szCs w:val="28"/>
        </w:rPr>
        <w:t>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Ретроспективное направление в архитектуре второй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Эклектика. Творчество А. </w:t>
      </w:r>
      <w:proofErr w:type="spellStart"/>
      <w:r w:rsidRPr="001C614B">
        <w:rPr>
          <w:color w:val="000000"/>
          <w:sz w:val="28"/>
          <w:szCs w:val="28"/>
        </w:rPr>
        <w:t>Монферрана</w:t>
      </w:r>
      <w:proofErr w:type="spellEnd"/>
      <w:r w:rsidRPr="001C614B">
        <w:rPr>
          <w:color w:val="000000"/>
          <w:sz w:val="28"/>
          <w:szCs w:val="28"/>
        </w:rPr>
        <w:t>: Исаакиевский собор. Творчество К. Тона: храм Христа Спасителя.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Классицизм в скульптуре. Творчество И. </w:t>
      </w:r>
      <w:proofErr w:type="spellStart"/>
      <w:r w:rsidRPr="001C614B">
        <w:rPr>
          <w:color w:val="000000"/>
          <w:sz w:val="28"/>
          <w:szCs w:val="28"/>
        </w:rPr>
        <w:t>Мартоса</w:t>
      </w:r>
      <w:proofErr w:type="spellEnd"/>
      <w:r w:rsidRPr="001C614B">
        <w:rPr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 xml:space="preserve">. Творчество П. </w:t>
      </w:r>
      <w:proofErr w:type="spellStart"/>
      <w:r w:rsidRPr="001C614B">
        <w:rPr>
          <w:color w:val="000000"/>
          <w:sz w:val="28"/>
          <w:szCs w:val="28"/>
        </w:rPr>
        <w:t>Клодта</w:t>
      </w:r>
      <w:proofErr w:type="spellEnd"/>
      <w:r w:rsidRPr="001C614B">
        <w:rPr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1C614B">
        <w:rPr>
          <w:color w:val="000000"/>
          <w:sz w:val="28"/>
          <w:szCs w:val="28"/>
        </w:rPr>
        <w:t>Демут-Малиновского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Живопись: классицистическое, романтическое и реалистическое направления.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Создание образа романтического героя в творчестве О. Кипренского: портреты А. С. Пушкина, Е. В. Давыдова, А. А. Челищева, Е. П. </w:t>
      </w:r>
      <w:proofErr w:type="spellStart"/>
      <w:r w:rsidRPr="001C614B">
        <w:rPr>
          <w:color w:val="000000"/>
          <w:sz w:val="28"/>
          <w:szCs w:val="28"/>
        </w:rPr>
        <w:t>Растопчиной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Тропинина</w:t>
      </w:r>
      <w:proofErr w:type="spellEnd"/>
      <w:r w:rsidRPr="001C614B">
        <w:rPr>
          <w:color w:val="000000"/>
          <w:sz w:val="28"/>
          <w:szCs w:val="28"/>
        </w:rPr>
        <w:t xml:space="preserve"> – мастера камерного портрета: портреты сына, А. С. Пушкина, «Гитарист», «Кружевница».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Пейзажная живопись. Передача световоздушной среды в работах С. Щедрина: «Колизей», «Малая гавань в Сорренто», «Террасы в Сорренто».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Венецианова. Элементы идеализации в образах русских крестьян и пейзаже: «</w:t>
      </w:r>
      <w:proofErr w:type="spellStart"/>
      <w:r w:rsidRPr="001C614B">
        <w:rPr>
          <w:color w:val="000000"/>
          <w:sz w:val="28"/>
          <w:szCs w:val="28"/>
        </w:rPr>
        <w:t>Захарка</w:t>
      </w:r>
      <w:proofErr w:type="spellEnd"/>
      <w:r w:rsidRPr="001C614B">
        <w:rPr>
          <w:color w:val="000000"/>
          <w:sz w:val="28"/>
          <w:szCs w:val="28"/>
        </w:rPr>
        <w:t>», «Гумно», «На пашне. Весна», «На жатве. Лето». Школа Венецианова.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Традиции классицизма и романтические тенденции в творчестве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1C614B">
        <w:rPr>
          <w:color w:val="000000"/>
          <w:sz w:val="28"/>
          <w:szCs w:val="28"/>
        </w:rPr>
        <w:t>Ланчи</w:t>
      </w:r>
      <w:proofErr w:type="spellEnd"/>
      <w:r w:rsidRPr="001C614B">
        <w:rPr>
          <w:color w:val="000000"/>
          <w:sz w:val="28"/>
          <w:szCs w:val="28"/>
        </w:rPr>
        <w:t>, автопортрет.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40. Русское искусство середины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Творчество П. Федотова – основоположника метода критического реализма: «Свежий кавалер», «Сватовство майора», «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 xml:space="preserve">, ещё 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>!».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«Критический реализм» в искусстве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В. Перова: «Крестный ход на Пасху», «</w:t>
      </w:r>
      <w:proofErr w:type="spellStart"/>
      <w:r w:rsidRPr="001C614B">
        <w:rPr>
          <w:color w:val="000000"/>
          <w:sz w:val="28"/>
          <w:szCs w:val="28"/>
        </w:rPr>
        <w:t>Чаепитпе</w:t>
      </w:r>
      <w:proofErr w:type="spellEnd"/>
      <w:r w:rsidRPr="001C614B">
        <w:rPr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41. Русское искусство последней трети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века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Требования к знаниям: Организация в </w:t>
      </w:r>
      <w:smartTag w:uri="urn:schemas-microsoft-com:office:smarttags" w:element="metricconverter">
        <w:smartTagPr>
          <w:attr w:name="ProductID" w:val="1871 г"/>
        </w:smartTagPr>
        <w:r w:rsidRPr="001C614B">
          <w:rPr>
            <w:color w:val="000000"/>
            <w:sz w:val="28"/>
            <w:szCs w:val="28"/>
          </w:rPr>
          <w:t>1871 г</w:t>
        </w:r>
      </w:smartTag>
      <w:r w:rsidRPr="001C614B">
        <w:rPr>
          <w:color w:val="000000"/>
          <w:sz w:val="28"/>
          <w:szCs w:val="28"/>
        </w:rPr>
        <w:t>. «Товарищества передвижных выставок». Цели и задачи передвижников.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И. Крамского – организатора и идеолога передвижников: портреты Л. Н. Толстого, Н. А. Некрасова, И. И. Шишкина; «Незнакомка», «Полесовщик», «Неутешное горе», «Христос в пустыне».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Н. Ге: «Тайная вечеря», «Петр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Батальная живопись. Творчество В. Верещагина: «Перед атакой», «Апофеоз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И. Репина: «Воскрешение дочери </w:t>
      </w:r>
      <w:proofErr w:type="spellStart"/>
      <w:r w:rsidRPr="001C614B">
        <w:rPr>
          <w:color w:val="000000"/>
          <w:sz w:val="28"/>
          <w:szCs w:val="28"/>
        </w:rPr>
        <w:t>Иаира</w:t>
      </w:r>
      <w:proofErr w:type="spellEnd"/>
      <w:r w:rsidRPr="001C614B">
        <w:rPr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1C614B">
        <w:rPr>
          <w:color w:val="000000"/>
          <w:sz w:val="28"/>
          <w:szCs w:val="28"/>
        </w:rPr>
        <w:t>Стрепетовой</w:t>
      </w:r>
      <w:proofErr w:type="spellEnd"/>
      <w:r w:rsidRPr="001C614B">
        <w:rPr>
          <w:color w:val="000000"/>
          <w:sz w:val="28"/>
          <w:szCs w:val="28"/>
        </w:rPr>
        <w:t>, Н. Пирогова, Л. Толстого.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Исторический жанр в творчестве В. Сурикова: «Утро стрелецкой казни», «Меншиков в Берёзове», «Боярыня Морозова», «Покорение Сибири Ермаком», «Переход Суворова через Альпы».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образам былин и сказок в живописи В. Васнецова: «Три богатыря», «</w:t>
      </w:r>
      <w:proofErr w:type="spellStart"/>
      <w:r w:rsidRPr="001C614B">
        <w:rPr>
          <w:color w:val="000000"/>
          <w:sz w:val="28"/>
          <w:szCs w:val="28"/>
        </w:rPr>
        <w:t>Алёнушка</w:t>
      </w:r>
      <w:proofErr w:type="spellEnd"/>
      <w:r w:rsidRPr="001C614B">
        <w:rPr>
          <w:color w:val="000000"/>
          <w:sz w:val="28"/>
          <w:szCs w:val="28"/>
        </w:rPr>
        <w:t>»; фрески Владимирского собора в Киеве.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Развитие пейзажной живописи. Творчество художников: И.Айвазовского («Девятый вал»); </w:t>
      </w:r>
      <w:proofErr w:type="spellStart"/>
      <w:r w:rsidRPr="001C614B">
        <w:rPr>
          <w:color w:val="000000"/>
          <w:sz w:val="28"/>
          <w:szCs w:val="28"/>
        </w:rPr>
        <w:t>А.Саврасова</w:t>
      </w:r>
      <w:proofErr w:type="spellEnd"/>
      <w:r w:rsidRPr="001C614B">
        <w:rPr>
          <w:color w:val="000000"/>
          <w:sz w:val="28"/>
          <w:szCs w:val="28"/>
        </w:rPr>
        <w:t xml:space="preserve"> («Грачи прилетели»); Ф.Васильева («Оттепель», «Мокрый луг»); И. Шишкина; А. Куинджи; В. Поленова.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Творчество И. Левитана – ведущего мастера пейзажа второй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в.: «Вечер на Волге», «После дождя», «Вечерний звон», «</w:t>
      </w:r>
      <w:proofErr w:type="spellStart"/>
      <w:r w:rsidRPr="001C614B">
        <w:rPr>
          <w:color w:val="000000"/>
          <w:sz w:val="28"/>
          <w:szCs w:val="28"/>
        </w:rPr>
        <w:t>Владимирка</w:t>
      </w:r>
      <w:proofErr w:type="spellEnd"/>
      <w:r w:rsidRPr="001C614B">
        <w:rPr>
          <w:color w:val="000000"/>
          <w:sz w:val="28"/>
          <w:szCs w:val="28"/>
        </w:rPr>
        <w:t>», «Над вечным покоем».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 во второй половине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М. Микешина: памятники «Тысячелетия России», Екатерине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Опекушина</w:t>
      </w:r>
      <w:proofErr w:type="spellEnd"/>
      <w:r w:rsidRPr="001C614B">
        <w:rPr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1C614B">
        <w:rPr>
          <w:color w:val="000000"/>
          <w:sz w:val="28"/>
          <w:szCs w:val="28"/>
        </w:rPr>
        <w:t>Антокольского</w:t>
      </w:r>
      <w:proofErr w:type="spellEnd"/>
      <w:r w:rsidRPr="001C614B">
        <w:rPr>
          <w:color w:val="000000"/>
          <w:sz w:val="28"/>
          <w:szCs w:val="28"/>
        </w:rPr>
        <w:t xml:space="preserve">: «Иван Грозный», «Нестор-летописец»,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«Христос», «Мефистофель».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Тема 42. Русское искусство рубежа </w:t>
      </w:r>
      <w:r w:rsidRPr="001C614B">
        <w:rPr>
          <w:b/>
          <w:color w:val="000000"/>
          <w:sz w:val="28"/>
          <w:szCs w:val="28"/>
          <w:lang w:val="en-US"/>
        </w:rPr>
        <w:t>XIX</w:t>
      </w:r>
      <w:r w:rsidRPr="001C614B">
        <w:rPr>
          <w:b/>
          <w:color w:val="000000"/>
          <w:sz w:val="28"/>
          <w:szCs w:val="28"/>
        </w:rPr>
        <w:t xml:space="preserve"> – </w:t>
      </w:r>
      <w:r w:rsidRPr="001C614B">
        <w:rPr>
          <w:b/>
          <w:color w:val="000000"/>
          <w:sz w:val="28"/>
          <w:szCs w:val="28"/>
          <w:lang w:val="en-US"/>
        </w:rPr>
        <w:t>XX</w:t>
      </w:r>
      <w:r w:rsidRPr="001C614B">
        <w:rPr>
          <w:b/>
          <w:color w:val="000000"/>
          <w:sz w:val="28"/>
          <w:szCs w:val="28"/>
        </w:rPr>
        <w:t xml:space="preserve"> вв.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знаниям: Общая характеристика периода. Переломный характер эпохи.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Жанровая живопись: творчество С. Коровина, А. Архипова, С. Иванова, Н. Касаткина.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Историко-бытовой жанр: творчество А. Рябушкина.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Нестерова: «Пустынник», «Видение отроку Варфоломею», «Портрет дочери».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Серова: «Девочка с персиками», «Девушка, освещённая солнцем»,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«Похищение Европы», портреты.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В. </w:t>
      </w:r>
      <w:proofErr w:type="spellStart"/>
      <w:r w:rsidRPr="001C614B">
        <w:rPr>
          <w:color w:val="000000"/>
          <w:sz w:val="28"/>
          <w:szCs w:val="28"/>
        </w:rPr>
        <w:t>Борисова-Мусатова</w:t>
      </w:r>
      <w:proofErr w:type="spellEnd"/>
      <w:r w:rsidRPr="001C614B">
        <w:rPr>
          <w:color w:val="000000"/>
          <w:sz w:val="28"/>
          <w:szCs w:val="28"/>
        </w:rPr>
        <w:t>: «Водоём», «Весна», «Изумрудное ожерелье».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«Мир искусства». История создания и идейно-художественные основы объединения.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А. Бенуа: «Парад при Павле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серия «Версаль».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Творчество художников: М. </w:t>
      </w:r>
      <w:proofErr w:type="spellStart"/>
      <w:r w:rsidRPr="001C614B">
        <w:rPr>
          <w:color w:val="000000"/>
          <w:sz w:val="28"/>
          <w:szCs w:val="28"/>
        </w:rPr>
        <w:t>Добужинского</w:t>
      </w:r>
      <w:proofErr w:type="spellEnd"/>
      <w:r w:rsidRPr="001C614B">
        <w:rPr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1C614B">
        <w:rPr>
          <w:color w:val="000000"/>
          <w:sz w:val="28"/>
          <w:szCs w:val="28"/>
        </w:rPr>
        <w:t>Бакста</w:t>
      </w:r>
      <w:proofErr w:type="spellEnd"/>
      <w:r w:rsidRPr="001C614B">
        <w:rPr>
          <w:color w:val="000000"/>
          <w:sz w:val="28"/>
          <w:szCs w:val="28"/>
        </w:rPr>
        <w:t xml:space="preserve"> («Античный хаос»).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Обращение к истории славян в творчестве Н. Рериха: «Город строят», «Заморские гости», «Гонец».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1C614B">
        <w:rPr>
          <w:color w:val="000000"/>
          <w:sz w:val="28"/>
          <w:szCs w:val="28"/>
        </w:rPr>
        <w:t>Юона</w:t>
      </w:r>
      <w:proofErr w:type="spellEnd"/>
      <w:r w:rsidRPr="001C614B">
        <w:rPr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1C614B">
        <w:rPr>
          <w:color w:val="000000"/>
          <w:sz w:val="28"/>
          <w:szCs w:val="28"/>
        </w:rPr>
        <w:t>Туржанского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«</w:t>
      </w:r>
      <w:proofErr w:type="spellStart"/>
      <w:r w:rsidRPr="001C614B">
        <w:rPr>
          <w:color w:val="000000"/>
          <w:sz w:val="28"/>
          <w:szCs w:val="28"/>
        </w:rPr>
        <w:t>Голубая</w:t>
      </w:r>
      <w:proofErr w:type="spellEnd"/>
      <w:r w:rsidRPr="001C614B">
        <w:rPr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«Бубновый валет». Творчество П. </w:t>
      </w:r>
      <w:proofErr w:type="spellStart"/>
      <w:r w:rsidRPr="001C614B">
        <w:rPr>
          <w:color w:val="000000"/>
          <w:sz w:val="28"/>
          <w:szCs w:val="28"/>
        </w:rPr>
        <w:t>Кончаловского</w:t>
      </w:r>
      <w:proofErr w:type="spellEnd"/>
      <w:r w:rsidRPr="001C614B">
        <w:rPr>
          <w:color w:val="000000"/>
          <w:sz w:val="28"/>
          <w:szCs w:val="28"/>
        </w:rPr>
        <w:t xml:space="preserve">, А. Куприна, А. </w:t>
      </w:r>
      <w:proofErr w:type="spellStart"/>
      <w:r w:rsidRPr="001C614B">
        <w:rPr>
          <w:color w:val="000000"/>
          <w:sz w:val="28"/>
          <w:szCs w:val="28"/>
        </w:rPr>
        <w:t>Лентулова</w:t>
      </w:r>
      <w:proofErr w:type="spellEnd"/>
      <w:r w:rsidRPr="001C614B">
        <w:rPr>
          <w:color w:val="000000"/>
          <w:sz w:val="28"/>
          <w:szCs w:val="28"/>
        </w:rPr>
        <w:t>, И. Машкова, Р. Фалька, М. Ларионова, Н. Гончаровой.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Творчество М. Шагала.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Принципы «аналитического искусства» в творчестве П. </w:t>
      </w:r>
      <w:proofErr w:type="spellStart"/>
      <w:r w:rsidRPr="001C614B">
        <w:rPr>
          <w:color w:val="000000"/>
          <w:sz w:val="28"/>
          <w:szCs w:val="28"/>
        </w:rPr>
        <w:t>Филонова</w:t>
      </w:r>
      <w:proofErr w:type="spellEnd"/>
      <w:r w:rsidRPr="001C614B">
        <w:rPr>
          <w:color w:val="000000"/>
          <w:sz w:val="28"/>
          <w:szCs w:val="28"/>
        </w:rPr>
        <w:t>: «Пир королей», «Коровницы».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Основоположники абстрактного искусства: В. Кандинский, К. Малевич, В. Татлин. Значение их творчества для последующего развития изобразительного искусства.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>Творчество К. Петрова-Водкина – выдающегося мастера русского авангарда: «Купание красного коня», «Мать», «Девушки на Волге», «Утро. Купальщицы».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Архитектура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–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Совершенствование строительной техники. Стиль «модерн» и его основные особенности. Творчество Ф. </w:t>
      </w:r>
      <w:proofErr w:type="spellStart"/>
      <w:r w:rsidRPr="001C614B">
        <w:rPr>
          <w:color w:val="000000"/>
          <w:sz w:val="28"/>
          <w:szCs w:val="28"/>
        </w:rPr>
        <w:t>Шехтеля</w:t>
      </w:r>
      <w:proofErr w:type="spellEnd"/>
      <w:r w:rsidRPr="001C614B">
        <w:rPr>
          <w:color w:val="000000"/>
          <w:sz w:val="28"/>
          <w:szCs w:val="28"/>
        </w:rPr>
        <w:t xml:space="preserve">: особняк </w:t>
      </w:r>
      <w:proofErr w:type="spellStart"/>
      <w:r w:rsidRPr="001C614B">
        <w:rPr>
          <w:color w:val="000000"/>
          <w:sz w:val="28"/>
          <w:szCs w:val="28"/>
        </w:rPr>
        <w:t>Рябушинского</w:t>
      </w:r>
      <w:proofErr w:type="spellEnd"/>
      <w:r w:rsidRPr="001C614B">
        <w:rPr>
          <w:color w:val="000000"/>
          <w:sz w:val="28"/>
          <w:szCs w:val="28"/>
        </w:rPr>
        <w:t>, здание Ярославского вокзала.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Скульптура. Влияние импрессионизма на развитие скульптуры. Творчество П. Трубецкого: портрет И. И. Левитана, бюст Л. Н. Толстого, памятник Александру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Голубкиной</w:t>
      </w:r>
      <w:proofErr w:type="spellEnd"/>
      <w:r w:rsidRPr="001C614B">
        <w:rPr>
          <w:color w:val="000000"/>
          <w:sz w:val="28"/>
          <w:szCs w:val="28"/>
        </w:rPr>
        <w:t>: «Идущий», «Сидящий человек».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Обзор русского искусства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в. Многообразие тенденций в современном изобразительном искусстве.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Требования к умениям: уметь пересказывать пройденный материал, применять полученные знания в учебной и творческой работе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b/>
          <w:color w:val="000000"/>
          <w:sz w:val="28"/>
          <w:szCs w:val="28"/>
        </w:rPr>
      </w:pPr>
    </w:p>
    <w:p w:rsidR="0013090F" w:rsidRDefault="008666B0" w:rsidP="008666B0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5.2</w:t>
      </w:r>
      <w:r w:rsidR="00950D55">
        <w:rPr>
          <w:b/>
          <w:sz w:val="28"/>
          <w:szCs w:val="28"/>
        </w:rPr>
        <w:t xml:space="preserve"> </w:t>
      </w:r>
      <w:r w:rsidR="0013090F" w:rsidRPr="001C614B">
        <w:rPr>
          <w:b/>
          <w:sz w:val="28"/>
          <w:szCs w:val="28"/>
        </w:rPr>
        <w:t>Требования к формам и содержанию текущего, промежуточного, итогового контроля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 xml:space="preserve">Контроль охватывает весь объем содержания учебной дисциплины </w:t>
      </w:r>
      <w:r w:rsidR="00915A1D">
        <w:rPr>
          <w:b/>
          <w:sz w:val="28"/>
          <w:szCs w:val="28"/>
        </w:rPr>
        <w:t>ОД.02</w:t>
      </w:r>
      <w:r w:rsidR="00915A1D" w:rsidRPr="00C07722">
        <w:rPr>
          <w:b/>
          <w:sz w:val="28"/>
          <w:szCs w:val="28"/>
        </w:rPr>
        <w:t>.03</w:t>
      </w:r>
      <w:r w:rsidR="00915A1D" w:rsidRPr="00D54A9E">
        <w:rPr>
          <w:b/>
          <w:sz w:val="28"/>
          <w:szCs w:val="28"/>
        </w:rPr>
        <w:t xml:space="preserve"> «История искусств»</w:t>
      </w:r>
      <w:r w:rsidR="00915A1D">
        <w:rPr>
          <w:rFonts w:eastAsia="Times New Roman"/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для специальности </w:t>
      </w:r>
      <w:r w:rsidR="00915A1D">
        <w:rPr>
          <w:rFonts w:eastAsia="Times New Roman"/>
          <w:color w:val="000000"/>
          <w:sz w:val="28"/>
          <w:szCs w:val="28"/>
        </w:rPr>
        <w:t>54.02.02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915A1D">
        <w:rPr>
          <w:rFonts w:eastAsia="Times New Roman"/>
          <w:color w:val="000000"/>
          <w:sz w:val="28"/>
          <w:szCs w:val="28"/>
        </w:rPr>
        <w:t>Декоративно-прикладное искусство и народные промыслы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  <w:r w:rsidR="00915A1D">
        <w:rPr>
          <w:rFonts w:eastAsia="Times New Roman"/>
          <w:color w:val="000000"/>
          <w:sz w:val="28"/>
          <w:szCs w:val="28"/>
        </w:rPr>
        <w:t xml:space="preserve"> (по видам</w:t>
      </w:r>
      <w:r w:rsidRPr="00D92501">
        <w:rPr>
          <w:rFonts w:eastAsia="Times New Roman"/>
          <w:color w:val="000000"/>
          <w:sz w:val="28"/>
          <w:szCs w:val="28"/>
        </w:rPr>
        <w:t xml:space="preserve">) в размере  </w:t>
      </w:r>
      <w:r w:rsidR="00915A1D">
        <w:rPr>
          <w:rFonts w:eastAsia="Times New Roman"/>
          <w:color w:val="000000"/>
          <w:sz w:val="28"/>
          <w:szCs w:val="28"/>
        </w:rPr>
        <w:t>288</w:t>
      </w:r>
      <w:r w:rsidR="00631D45">
        <w:rPr>
          <w:rFonts w:eastAsia="Times New Roman"/>
          <w:color w:val="000000"/>
          <w:sz w:val="28"/>
          <w:szCs w:val="28"/>
        </w:rPr>
        <w:t> </w:t>
      </w:r>
      <w:r w:rsidRPr="00D92501">
        <w:rPr>
          <w:rFonts w:eastAsia="Times New Roman"/>
          <w:color w:val="000000"/>
          <w:sz w:val="28"/>
          <w:szCs w:val="28"/>
        </w:rPr>
        <w:t>час</w:t>
      </w:r>
      <w:r w:rsidR="00631D45">
        <w:rPr>
          <w:rFonts w:eastAsia="Times New Roman"/>
          <w:color w:val="000000"/>
          <w:sz w:val="28"/>
          <w:szCs w:val="28"/>
        </w:rPr>
        <w:t>ов.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Требования к содержанию и формам контроля включают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знания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Федерального государственного образовательного стандарта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цели, задачи, содержание форм и методов обучения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научно-методических основ преемственности по дея</w:t>
      </w:r>
      <w:r w:rsidR="005E68EE">
        <w:rPr>
          <w:rFonts w:eastAsia="Times New Roman"/>
          <w:color w:val="000000"/>
          <w:sz w:val="28"/>
          <w:szCs w:val="28"/>
        </w:rPr>
        <w:t xml:space="preserve">тельности декоративно-прикладного искусства и народных </w:t>
      </w:r>
      <w:r w:rsidR="00081447">
        <w:rPr>
          <w:rFonts w:eastAsia="Times New Roman"/>
          <w:color w:val="000000"/>
          <w:sz w:val="28"/>
          <w:szCs w:val="28"/>
        </w:rPr>
        <w:t xml:space="preserve">художественных </w:t>
      </w:r>
      <w:r w:rsidR="005E68EE">
        <w:rPr>
          <w:rFonts w:eastAsia="Times New Roman"/>
          <w:color w:val="000000"/>
          <w:sz w:val="28"/>
          <w:szCs w:val="28"/>
        </w:rPr>
        <w:t>промыслов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="005E68EE">
        <w:rPr>
          <w:rFonts w:eastAsia="Times New Roman"/>
          <w:color w:val="000000"/>
          <w:sz w:val="28"/>
          <w:szCs w:val="28"/>
        </w:rPr>
        <w:t>(по видам</w:t>
      </w:r>
      <w:r>
        <w:rPr>
          <w:rFonts w:eastAsia="Times New Roman"/>
          <w:color w:val="000000"/>
          <w:sz w:val="28"/>
          <w:szCs w:val="28"/>
        </w:rPr>
        <w:t>).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b/>
          <w:color w:val="000000"/>
          <w:sz w:val="28"/>
          <w:szCs w:val="28"/>
          <w:u w:val="single"/>
        </w:rPr>
        <w:t>умения</w:t>
      </w:r>
      <w:r w:rsidRPr="00D92501">
        <w:rPr>
          <w:rFonts w:eastAsia="Times New Roman"/>
          <w:b/>
          <w:color w:val="000000"/>
          <w:sz w:val="28"/>
          <w:szCs w:val="28"/>
        </w:rPr>
        <w:t>: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организовывать учебно-творческую деятельность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создавать предметно-пространственную среду, обеспечивающую условия для творческого развития</w:t>
      </w:r>
      <w:r>
        <w:rPr>
          <w:rFonts w:eastAsia="Times New Roman"/>
          <w:color w:val="000000"/>
          <w:sz w:val="28"/>
          <w:szCs w:val="28"/>
        </w:rPr>
        <w:t>;</w:t>
      </w:r>
    </w:p>
    <w:p w:rsidR="008666B0" w:rsidRPr="00D92501" w:rsidRDefault="00631D45" w:rsidP="00631D45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</w:rPr>
        <w:t>использовать современные инновационные технологии</w:t>
      </w:r>
      <w:r>
        <w:rPr>
          <w:rFonts w:eastAsia="Times New Roman"/>
          <w:color w:val="000000"/>
          <w:sz w:val="28"/>
          <w:szCs w:val="28"/>
        </w:rPr>
        <w:t>.</w:t>
      </w:r>
    </w:p>
    <w:p w:rsidR="008666B0" w:rsidRDefault="008666B0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Программа помо</w:t>
      </w:r>
      <w:r w:rsidRPr="00412E8A">
        <w:rPr>
          <w:rFonts w:eastAsia="Times New Roman"/>
          <w:color w:val="000000"/>
          <w:sz w:val="28"/>
          <w:szCs w:val="28"/>
        </w:rPr>
        <w:t>гает проследить реализацию требований к уровню квалификации студента</w:t>
      </w:r>
      <w:r w:rsidR="00081447">
        <w:rPr>
          <w:rFonts w:eastAsia="Times New Roman"/>
          <w:color w:val="000000"/>
          <w:sz w:val="28"/>
          <w:szCs w:val="28"/>
        </w:rPr>
        <w:t>:</w:t>
      </w:r>
    </w:p>
    <w:p w:rsidR="00081447" w:rsidRPr="00412E8A" w:rsidRDefault="00081447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— </w:t>
      </w:r>
      <w:r w:rsidRPr="00D92501">
        <w:rPr>
          <w:rFonts w:eastAsia="Times New Roman"/>
          <w:color w:val="000000"/>
          <w:sz w:val="28"/>
          <w:szCs w:val="28"/>
        </w:rPr>
        <w:t>готовность к профессиональной деятельности в качестве художника-мастера, разрабатывающего образцы тиражируемых изделий декоративно-прикладного искусства и народных художественных промыслов; изготавливающего произведения народного творчества по образцам и собственным композициям на предприятиях народных художественных промыслов в культурно-просветительских учреждениях и организациях художественного профиля, независимо от их организационно-правовых форм</w:t>
      </w:r>
      <w:r>
        <w:rPr>
          <w:rFonts w:eastAsia="Times New Roman"/>
          <w:color w:val="000000"/>
          <w:sz w:val="28"/>
          <w:szCs w:val="28"/>
        </w:rPr>
        <w:t>.</w:t>
      </w:r>
    </w:p>
    <w:p w:rsidR="008666B0" w:rsidRPr="00D92501" w:rsidRDefault="008666B0" w:rsidP="008666B0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Знания проверяются на всех уровнях усвоения: репродуктивном, творческом.</w:t>
      </w:r>
    </w:p>
    <w:p w:rsidR="008666B0" w:rsidRPr="00412E8A" w:rsidRDefault="008666B0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Для качественной реализации требований ФГОС СПО программа включает в себя следующ</w:t>
      </w:r>
      <w:r w:rsidRPr="00412E8A">
        <w:rPr>
          <w:rFonts w:eastAsia="Times New Roman"/>
          <w:color w:val="000000"/>
          <w:sz w:val="28"/>
          <w:szCs w:val="28"/>
        </w:rPr>
        <w:t>ие</w:t>
      </w:r>
      <w:r w:rsidR="00412E8A" w:rsidRPr="00412E8A">
        <w:rPr>
          <w:rFonts w:eastAsia="Times New Roman"/>
          <w:color w:val="000000"/>
          <w:sz w:val="28"/>
          <w:szCs w:val="28"/>
        </w:rPr>
        <w:t xml:space="preserve"> </w:t>
      </w:r>
      <w:r w:rsidRPr="00412E8A">
        <w:rPr>
          <w:rFonts w:eastAsia="Times New Roman"/>
          <w:b/>
          <w:color w:val="000000"/>
          <w:sz w:val="28"/>
          <w:szCs w:val="28"/>
        </w:rPr>
        <w:t>виды контроля</w:t>
      </w:r>
      <w:r w:rsidRPr="00412E8A">
        <w:rPr>
          <w:rFonts w:eastAsia="Times New Roman"/>
          <w:color w:val="000000"/>
          <w:sz w:val="28"/>
          <w:szCs w:val="28"/>
        </w:rPr>
        <w:t>: п</w:t>
      </w:r>
      <w:r w:rsidRPr="00D92501">
        <w:rPr>
          <w:rFonts w:eastAsia="Times New Roman"/>
          <w:color w:val="000000"/>
          <w:sz w:val="28"/>
          <w:szCs w:val="28"/>
        </w:rPr>
        <w:t>ромежуточный, текущий, рубежный (периодический), административный, итоговый.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lastRenderedPageBreak/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Промежуточный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исходный уровень знаний и умений по дисциплине, уровень познавательных возможностей, потребностей студентов к профессиональной деятельности, к саморазвитию.</w:t>
      </w:r>
    </w:p>
    <w:p w:rsidR="008666B0" w:rsidRPr="00D92501" w:rsidRDefault="00412E8A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Текущий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стимулирует регулярную, напряженную и целенаправленную работу студентов, активизирует их познавательную деятельность, определяет уровень овладения умениями самостоятельной работы.</w:t>
      </w:r>
    </w:p>
    <w:p w:rsidR="008666B0" w:rsidRPr="00D92501" w:rsidRDefault="00412E8A" w:rsidP="0067774B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8666B0" w:rsidRPr="00412E8A">
        <w:rPr>
          <w:rFonts w:eastAsia="Times New Roman"/>
          <w:color w:val="000000"/>
          <w:sz w:val="28"/>
          <w:szCs w:val="28"/>
          <w:u w:val="single"/>
        </w:rPr>
        <w:t>Периодический (рубежный)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определить качество освоения студентами учебного материала по разделам, темам, дисциплинам.</w:t>
      </w:r>
      <w:r w:rsidR="0067774B"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Комплекс заданий составляет большую часть программы. Располагаются задания по степени трудности.</w:t>
      </w:r>
    </w:p>
    <w:p w:rsidR="008666B0" w:rsidRPr="00D92501" w:rsidRDefault="00186DBE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Стандартизированный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позволяет оценить большое количество студентов. Он дает возможность получить студенту </w:t>
      </w:r>
      <w:proofErr w:type="spellStart"/>
      <w:r w:rsidR="008666B0" w:rsidRPr="00D92501">
        <w:rPr>
          <w:rFonts w:eastAsia="Times New Roman"/>
          <w:color w:val="000000"/>
          <w:sz w:val="28"/>
          <w:szCs w:val="28"/>
        </w:rPr>
        <w:t>валидную</w:t>
      </w:r>
      <w:proofErr w:type="spellEnd"/>
      <w:r w:rsidR="008666B0" w:rsidRPr="00D92501">
        <w:rPr>
          <w:rFonts w:eastAsia="Times New Roman"/>
          <w:color w:val="000000"/>
          <w:sz w:val="28"/>
          <w:szCs w:val="28"/>
        </w:rPr>
        <w:t xml:space="preserve"> (соответствие оценки ее целям по содержанию и степени трудности), надежную (устойчивость результатов оценки), стандартизированную оценку.</w:t>
      </w:r>
    </w:p>
    <w:p w:rsidR="008666B0" w:rsidRPr="00D92501" w:rsidRDefault="00186DBE" w:rsidP="008666B0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Административный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оценку качества реализации государственных образовательных стандартов по дисциплине.</w:t>
      </w:r>
    </w:p>
    <w:p w:rsidR="008666B0" w:rsidRPr="00C1161C" w:rsidRDefault="00186DBE" w:rsidP="00C1161C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rFonts w:eastAsia="Times New Roman"/>
          <w:color w:val="000000"/>
          <w:sz w:val="28"/>
          <w:szCs w:val="28"/>
          <w:u w:val="single"/>
        </w:rPr>
        <w:t xml:space="preserve">— </w:t>
      </w:r>
      <w:r w:rsidR="008666B0" w:rsidRPr="00D92501">
        <w:rPr>
          <w:rFonts w:eastAsia="Times New Roman"/>
          <w:color w:val="000000"/>
          <w:sz w:val="28"/>
          <w:szCs w:val="28"/>
          <w:u w:val="single"/>
        </w:rPr>
        <w:t>Итоговый контроль</w:t>
      </w:r>
      <w:r w:rsidR="008666B0" w:rsidRPr="00D92501">
        <w:rPr>
          <w:rFonts w:eastAsia="Times New Roman"/>
          <w:color w:val="000000"/>
          <w:sz w:val="28"/>
          <w:szCs w:val="28"/>
        </w:rPr>
        <w:t xml:space="preserve"> направлен на проверку конечных результатов обучения дисциплине, овладение студентами системы знаний, умений и навыков.</w:t>
      </w:r>
      <w:r w:rsidR="00C1161C">
        <w:rPr>
          <w:sz w:val="28"/>
          <w:szCs w:val="28"/>
        </w:rPr>
        <w:t xml:space="preserve"> </w:t>
      </w:r>
      <w:r w:rsidR="008666B0" w:rsidRPr="00D92501">
        <w:rPr>
          <w:rFonts w:eastAsia="Times New Roman"/>
          <w:color w:val="000000"/>
          <w:sz w:val="28"/>
          <w:szCs w:val="28"/>
        </w:rPr>
        <w:t>Он осуществляется на семестровых и государственных экзаменах, защите дипломного п</w:t>
      </w:r>
      <w:r w:rsidR="008666B0" w:rsidRPr="00950D55">
        <w:rPr>
          <w:rFonts w:eastAsia="Times New Roman"/>
          <w:color w:val="000000"/>
          <w:sz w:val="28"/>
          <w:szCs w:val="28"/>
        </w:rPr>
        <w:t>роекта.</w:t>
      </w:r>
    </w:p>
    <w:p w:rsidR="00412E8A" w:rsidRPr="00950D55" w:rsidRDefault="00412E8A" w:rsidP="00412E8A">
      <w:pPr>
        <w:shd w:val="clear" w:color="auto" w:fill="FFFFFF"/>
        <w:jc w:val="center"/>
        <w:rPr>
          <w:b/>
          <w:bCs/>
          <w:sz w:val="28"/>
          <w:szCs w:val="28"/>
        </w:rPr>
      </w:pPr>
      <w:r w:rsidRPr="00950D55">
        <w:rPr>
          <w:rFonts w:eastAsia="Times New Roman"/>
          <w:b/>
          <w:color w:val="000000"/>
          <w:sz w:val="28"/>
          <w:szCs w:val="28"/>
        </w:rPr>
        <w:t>Ф</w:t>
      </w:r>
      <w:r w:rsidRPr="00950D55">
        <w:rPr>
          <w:rFonts w:eastAsia="Times New Roman"/>
          <w:b/>
          <w:bCs/>
          <w:color w:val="000000"/>
          <w:sz w:val="28"/>
          <w:szCs w:val="28"/>
        </w:rPr>
        <w:t>орма итогового контроля</w:t>
      </w:r>
    </w:p>
    <w:p w:rsidR="00412E8A" w:rsidRPr="00950D55" w:rsidRDefault="00C1161C" w:rsidP="00412E8A">
      <w:pPr>
        <w:shd w:val="clear" w:color="auto" w:fill="FFFFFF"/>
        <w:ind w:firstLine="709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>Экзамен осуществляется</w:t>
      </w:r>
      <w:r>
        <w:rPr>
          <w:rFonts w:eastAsia="Times New Roman"/>
          <w:color w:val="000000"/>
          <w:sz w:val="28"/>
          <w:szCs w:val="28"/>
        </w:rPr>
        <w:t xml:space="preserve"> </w:t>
      </w:r>
      <w:r w:rsidRPr="00950D55">
        <w:rPr>
          <w:rFonts w:eastAsia="Times New Roman"/>
          <w:color w:val="000000"/>
          <w:sz w:val="28"/>
          <w:szCs w:val="28"/>
        </w:rPr>
        <w:t xml:space="preserve">в устной форме </w:t>
      </w:r>
      <w:r>
        <w:rPr>
          <w:rFonts w:eastAsia="Times New Roman"/>
          <w:color w:val="000000"/>
          <w:sz w:val="28"/>
          <w:szCs w:val="28"/>
        </w:rPr>
        <w:t>по экзаменационным билетам</w:t>
      </w:r>
      <w:r w:rsidRPr="00950D55">
        <w:rPr>
          <w:rFonts w:eastAsia="Times New Roman"/>
          <w:color w:val="000000"/>
          <w:sz w:val="28"/>
          <w:szCs w:val="28"/>
        </w:rPr>
        <w:t>. Проведение экзамена осуществляется преподавателем художественного отделения, который проводил данную дисциплину. По итогам экзамена студенту выставляется соответствующая оценка.</w:t>
      </w:r>
    </w:p>
    <w:p w:rsidR="00412E8A" w:rsidRPr="00950D55" w:rsidRDefault="00412E8A" w:rsidP="00412E8A">
      <w:pPr>
        <w:shd w:val="clear" w:color="auto" w:fill="FFFFFF"/>
        <w:ind w:firstLine="709"/>
        <w:jc w:val="both"/>
        <w:rPr>
          <w:sz w:val="28"/>
          <w:szCs w:val="28"/>
        </w:rPr>
      </w:pPr>
    </w:p>
    <w:p w:rsidR="00412E8A" w:rsidRPr="00950D55" w:rsidRDefault="00412E8A" w:rsidP="00412E8A">
      <w:pPr>
        <w:shd w:val="clear" w:color="auto" w:fill="FFFFFF"/>
        <w:tabs>
          <w:tab w:val="left" w:pos="4050"/>
        </w:tabs>
        <w:ind w:firstLine="720"/>
        <w:jc w:val="both"/>
        <w:rPr>
          <w:b/>
          <w:color w:val="000000"/>
          <w:sz w:val="28"/>
          <w:szCs w:val="28"/>
        </w:rPr>
      </w:pPr>
      <w:r w:rsidRPr="00950D55">
        <w:rPr>
          <w:b/>
          <w:color w:val="000000"/>
          <w:sz w:val="28"/>
          <w:szCs w:val="28"/>
        </w:rPr>
        <w:t xml:space="preserve">Критерии оценки       </w:t>
      </w:r>
      <w:r w:rsidRPr="00950D55">
        <w:rPr>
          <w:b/>
          <w:color w:val="000000"/>
          <w:sz w:val="28"/>
          <w:szCs w:val="28"/>
        </w:rPr>
        <w:tab/>
      </w:r>
    </w:p>
    <w:p w:rsidR="00412E8A" w:rsidRPr="00950D55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Результаты контроля знаний и умений студентов выражается в оценке. </w:t>
      </w:r>
    </w:p>
    <w:p w:rsidR="00412E8A" w:rsidRPr="00D92501" w:rsidRDefault="00BF6570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950D55">
        <w:rPr>
          <w:rFonts w:eastAsia="Times New Roman"/>
          <w:color w:val="000000"/>
          <w:sz w:val="28"/>
          <w:szCs w:val="28"/>
        </w:rPr>
        <w:t xml:space="preserve">Оценка – это </w:t>
      </w:r>
      <w:r w:rsidR="00412E8A" w:rsidRPr="00950D55">
        <w:rPr>
          <w:rFonts w:eastAsia="Times New Roman"/>
          <w:color w:val="000000"/>
          <w:sz w:val="28"/>
          <w:szCs w:val="28"/>
        </w:rPr>
        <w:t>оп</w:t>
      </w:r>
      <w:r w:rsidR="00412E8A" w:rsidRPr="00D92501">
        <w:rPr>
          <w:rFonts w:eastAsia="Times New Roman"/>
          <w:color w:val="000000"/>
          <w:sz w:val="28"/>
          <w:szCs w:val="28"/>
        </w:rPr>
        <w:t>ределение и выражение в условных знаках, а также в оценочных суждениях преподавателя степени усвоения знаний и умений, установленных программой (по пятибалльной системе).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имеет большое образовательное и воспитательное значение, организующее воздействие.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знаний и умений студентов отвечает следующим требованиям: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объективности (действительный уровень усвоения учебного материала)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индивидуальности характера (уровень знаний конкретного студента)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гласности (должна быть оглашена)</w:t>
      </w:r>
      <w:r>
        <w:rPr>
          <w:rFonts w:eastAsia="Times New Roman"/>
          <w:color w:val="000000"/>
          <w:sz w:val="28"/>
          <w:szCs w:val="28"/>
        </w:rPr>
        <w:t>;</w:t>
      </w:r>
    </w:p>
    <w:p w:rsidR="00412E8A" w:rsidRPr="00D92501" w:rsidRDefault="00BF6570" w:rsidP="00BF6570">
      <w:pPr>
        <w:widowControl w:val="0"/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rFonts w:eastAsia="Times New Roman"/>
          <w:color w:val="000000"/>
          <w:sz w:val="28"/>
          <w:szCs w:val="28"/>
        </w:rPr>
        <w:t xml:space="preserve">— </w:t>
      </w:r>
      <w:r w:rsidR="00412E8A" w:rsidRPr="00D92501">
        <w:rPr>
          <w:rFonts w:eastAsia="Times New Roman"/>
          <w:color w:val="000000"/>
          <w:sz w:val="28"/>
          <w:szCs w:val="28"/>
        </w:rPr>
        <w:t>обоснованности (должна быть мотивированной и убеждающей, соотносящейся с самооценкой и мнением учебной группы).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Оценка выполнения задания в качественной форме: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color w:val="000000"/>
          <w:sz w:val="28"/>
          <w:szCs w:val="28"/>
        </w:rPr>
        <w:t xml:space="preserve">100-90% </w:t>
      </w:r>
      <w:r w:rsidRPr="00D92501">
        <w:rPr>
          <w:rFonts w:eastAsia="Times New Roman"/>
          <w:color w:val="000000"/>
          <w:sz w:val="28"/>
          <w:szCs w:val="28"/>
        </w:rPr>
        <w:t xml:space="preserve">качественного исполнения </w:t>
      </w:r>
      <w:r w:rsidR="00BF6570"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rFonts w:eastAsia="Times New Roman"/>
          <w:color w:val="000000"/>
          <w:sz w:val="28"/>
          <w:szCs w:val="28"/>
        </w:rPr>
        <w:t xml:space="preserve"> 5</w:t>
      </w:r>
      <w:r w:rsidR="00BF6570">
        <w:rPr>
          <w:rFonts w:eastAsia="Times New Roman"/>
          <w:color w:val="000000"/>
          <w:sz w:val="28"/>
          <w:szCs w:val="28"/>
        </w:rPr>
        <w:t>;</w:t>
      </w:r>
      <w:r w:rsidRPr="00D92501">
        <w:rPr>
          <w:rFonts w:eastAsia="Times New Roman"/>
          <w:color w:val="000000"/>
          <w:sz w:val="28"/>
          <w:szCs w:val="28"/>
        </w:rPr>
        <w:t xml:space="preserve"> 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90-7</w:t>
      </w:r>
      <w:r w:rsidR="00BF6570">
        <w:rPr>
          <w:rFonts w:eastAsia="Times New Roman"/>
          <w:color w:val="000000"/>
          <w:sz w:val="28"/>
          <w:szCs w:val="28"/>
        </w:rPr>
        <w:t>5%   правильного исполнения – 4;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75-5</w:t>
      </w:r>
      <w:r w:rsidR="00BF6570">
        <w:rPr>
          <w:rFonts w:eastAsia="Times New Roman"/>
          <w:color w:val="000000"/>
          <w:sz w:val="28"/>
          <w:szCs w:val="28"/>
        </w:rPr>
        <w:t>0%   правильного исполнения – 3;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50-%       правильного исполнения – 2</w:t>
      </w:r>
      <w:r w:rsidR="00BF6570">
        <w:rPr>
          <w:rFonts w:eastAsia="Times New Roman"/>
          <w:color w:val="000000"/>
          <w:sz w:val="28"/>
          <w:szCs w:val="28"/>
        </w:rPr>
        <w:t>.</w:t>
      </w:r>
    </w:p>
    <w:p w:rsidR="00412E8A" w:rsidRPr="00D92501" w:rsidRDefault="00412E8A" w:rsidP="00412E8A">
      <w:pPr>
        <w:shd w:val="clear" w:color="auto" w:fill="FFFFFF"/>
        <w:ind w:firstLine="720"/>
        <w:jc w:val="both"/>
        <w:rPr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lastRenderedPageBreak/>
        <w:t xml:space="preserve">Критерии итоговых оценок знаний и умений студентов, обучающихся дисциплине </w:t>
      </w:r>
      <w:r w:rsidR="005C28AA">
        <w:rPr>
          <w:b/>
          <w:sz w:val="28"/>
          <w:szCs w:val="28"/>
        </w:rPr>
        <w:t>ОД.02</w:t>
      </w:r>
      <w:r w:rsidR="005C28AA" w:rsidRPr="00C07722">
        <w:rPr>
          <w:b/>
          <w:sz w:val="28"/>
          <w:szCs w:val="28"/>
        </w:rPr>
        <w:t>.03</w:t>
      </w:r>
      <w:r w:rsidR="005C28AA" w:rsidRPr="00D54A9E">
        <w:rPr>
          <w:b/>
          <w:sz w:val="28"/>
          <w:szCs w:val="28"/>
        </w:rPr>
        <w:t xml:space="preserve"> «История искусств»</w:t>
      </w:r>
      <w:r w:rsidRPr="00D92501">
        <w:rPr>
          <w:rFonts w:eastAsia="Times New Roman"/>
          <w:color w:val="000000"/>
          <w:sz w:val="28"/>
          <w:szCs w:val="28"/>
        </w:rPr>
        <w:t xml:space="preserve"> по специальности </w:t>
      </w:r>
      <w:r w:rsidR="005C28AA">
        <w:rPr>
          <w:rFonts w:eastAsia="Times New Roman"/>
          <w:color w:val="000000"/>
          <w:sz w:val="28"/>
          <w:szCs w:val="28"/>
        </w:rPr>
        <w:t>54.02.02</w:t>
      </w:r>
      <w:r w:rsidR="00776D97">
        <w:rPr>
          <w:rFonts w:eastAsia="Times New Roman"/>
          <w:color w:val="000000"/>
          <w:sz w:val="28"/>
          <w:szCs w:val="28"/>
        </w:rPr>
        <w:t> </w:t>
      </w:r>
      <w:r w:rsidR="005C28AA">
        <w:rPr>
          <w:rFonts w:eastAsia="Times New Roman"/>
          <w:color w:val="000000"/>
          <w:sz w:val="28"/>
          <w:szCs w:val="28"/>
        </w:rPr>
        <w:t>Декоративно-прикладное искусство и народные промыслы (по видам</w:t>
      </w:r>
      <w:r w:rsidRPr="00D92501">
        <w:rPr>
          <w:rFonts w:eastAsia="Times New Roman"/>
          <w:color w:val="000000"/>
          <w:sz w:val="28"/>
          <w:szCs w:val="28"/>
        </w:rPr>
        <w:t>):</w:t>
      </w:r>
    </w:p>
    <w:p w:rsidR="00776D97" w:rsidRPr="00D92501" w:rsidRDefault="00776D97" w:rsidP="00776D9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Отлично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 xml:space="preserve">за </w:t>
      </w:r>
      <w:r w:rsidRPr="00D92501">
        <w:rPr>
          <w:rFonts w:eastAsia="Times New Roman"/>
          <w:color w:val="000000"/>
          <w:sz w:val="28"/>
          <w:szCs w:val="28"/>
        </w:rPr>
        <w:t>качественное исполнени</w:t>
      </w:r>
      <w:r>
        <w:rPr>
          <w:rFonts w:eastAsia="Times New Roman"/>
          <w:color w:val="000000"/>
          <w:sz w:val="28"/>
          <w:szCs w:val="28"/>
        </w:rPr>
        <w:t xml:space="preserve">е задания, </w:t>
      </w:r>
      <w:r w:rsidRPr="00D92501">
        <w:rPr>
          <w:rFonts w:eastAsia="Times New Roman"/>
          <w:color w:val="000000"/>
          <w:sz w:val="28"/>
          <w:szCs w:val="28"/>
        </w:rPr>
        <w:t>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776D97" w:rsidRPr="00D92501" w:rsidRDefault="00776D97" w:rsidP="00776D9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Хорошо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хорошее исполнение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>, владение</w:t>
      </w:r>
      <w:r>
        <w:rPr>
          <w:rFonts w:eastAsia="Times New Roman"/>
          <w:color w:val="000000"/>
          <w:sz w:val="28"/>
          <w:szCs w:val="28"/>
        </w:rPr>
        <w:t xml:space="preserve"> теоретическими </w:t>
      </w:r>
      <w:r w:rsidRPr="00D92501">
        <w:rPr>
          <w:rFonts w:eastAsia="Times New Roman"/>
          <w:color w:val="000000"/>
          <w:sz w:val="28"/>
          <w:szCs w:val="28"/>
        </w:rPr>
        <w:t>знаниями</w:t>
      </w:r>
      <w:r>
        <w:rPr>
          <w:rFonts w:eastAsia="Times New Roman"/>
          <w:color w:val="000000"/>
          <w:sz w:val="28"/>
          <w:szCs w:val="28"/>
        </w:rPr>
        <w:t xml:space="preserve">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776D97" w:rsidRPr="00D92501" w:rsidRDefault="00776D97" w:rsidP="00776D9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удовлетворительное исполнение задания, недостаточное владение </w:t>
      </w:r>
      <w:r>
        <w:rPr>
          <w:rFonts w:eastAsia="Times New Roman"/>
          <w:color w:val="000000"/>
          <w:sz w:val="28"/>
          <w:szCs w:val="28"/>
        </w:rPr>
        <w:t xml:space="preserve">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412E8A" w:rsidRPr="00D92501" w:rsidRDefault="00776D97" w:rsidP="00776D97">
      <w:pPr>
        <w:shd w:val="clear" w:color="auto" w:fill="FFFFFF"/>
        <w:ind w:firstLine="72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«</w:t>
      </w:r>
      <w:r w:rsidRPr="00D92501">
        <w:rPr>
          <w:color w:val="000000"/>
          <w:sz w:val="28"/>
          <w:szCs w:val="28"/>
        </w:rPr>
        <w:t>Неудовлетворительно</w:t>
      </w:r>
      <w:r>
        <w:rPr>
          <w:color w:val="000000"/>
          <w:sz w:val="28"/>
          <w:szCs w:val="28"/>
        </w:rPr>
        <w:t>»</w:t>
      </w:r>
      <w:r w:rsidRPr="00D92501">
        <w:rPr>
          <w:color w:val="000000"/>
          <w:sz w:val="28"/>
          <w:szCs w:val="28"/>
        </w:rPr>
        <w:t xml:space="preserve"> </w:t>
      </w:r>
      <w:r>
        <w:rPr>
          <w:rFonts w:eastAsia="Times New Roman"/>
          <w:color w:val="000000"/>
          <w:sz w:val="28"/>
          <w:szCs w:val="28"/>
        </w:rPr>
        <w:t>–</w:t>
      </w:r>
      <w:r w:rsidRPr="00D92501">
        <w:rPr>
          <w:color w:val="000000"/>
          <w:sz w:val="28"/>
          <w:szCs w:val="28"/>
        </w:rPr>
        <w:t xml:space="preserve"> </w:t>
      </w:r>
      <w:r w:rsidRPr="00D92501">
        <w:rPr>
          <w:rFonts w:eastAsia="Times New Roman"/>
          <w:color w:val="000000"/>
          <w:sz w:val="28"/>
          <w:szCs w:val="28"/>
        </w:rPr>
        <w:t xml:space="preserve">за допущенные ошибки в исполнении </w:t>
      </w:r>
      <w:r>
        <w:rPr>
          <w:rFonts w:eastAsia="Times New Roman"/>
          <w:color w:val="000000"/>
          <w:sz w:val="28"/>
          <w:szCs w:val="28"/>
        </w:rPr>
        <w:t>задания</w:t>
      </w:r>
      <w:r w:rsidRPr="00D92501">
        <w:rPr>
          <w:rFonts w:eastAsia="Times New Roman"/>
          <w:color w:val="000000"/>
          <w:sz w:val="28"/>
          <w:szCs w:val="28"/>
        </w:rPr>
        <w:t xml:space="preserve">, </w:t>
      </w:r>
      <w:r>
        <w:rPr>
          <w:rFonts w:eastAsia="Times New Roman"/>
          <w:color w:val="000000"/>
          <w:sz w:val="28"/>
          <w:szCs w:val="28"/>
        </w:rPr>
        <w:t xml:space="preserve">отсутствие владения теоретическими знаниями, </w:t>
      </w:r>
      <w:r w:rsidRPr="00D92501">
        <w:rPr>
          <w:rFonts w:eastAsia="Times New Roman"/>
          <w:color w:val="000000"/>
          <w:sz w:val="28"/>
          <w:szCs w:val="28"/>
        </w:rPr>
        <w:t xml:space="preserve">неумение применять </w:t>
      </w:r>
      <w:r>
        <w:rPr>
          <w:rFonts w:eastAsia="Times New Roman"/>
          <w:color w:val="000000"/>
          <w:sz w:val="28"/>
          <w:szCs w:val="28"/>
        </w:rPr>
        <w:t xml:space="preserve">теоретические </w:t>
      </w:r>
      <w:r w:rsidRPr="00D92501">
        <w:rPr>
          <w:rFonts w:eastAsia="Times New Roman"/>
          <w:color w:val="000000"/>
          <w:sz w:val="28"/>
          <w:szCs w:val="28"/>
        </w:rPr>
        <w:t>знания для решения практических задач.</w:t>
      </w:r>
    </w:p>
    <w:p w:rsidR="008666B0" w:rsidRPr="00671C0E" w:rsidRDefault="00412E8A" w:rsidP="00412E8A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color w:val="000000"/>
          <w:sz w:val="28"/>
          <w:szCs w:val="28"/>
        </w:rPr>
      </w:pPr>
      <w:r w:rsidRPr="00D92501">
        <w:rPr>
          <w:rFonts w:eastAsia="Times New Roman"/>
          <w:color w:val="000000"/>
          <w:sz w:val="28"/>
          <w:szCs w:val="28"/>
        </w:rPr>
        <w:t>Таким образом, совокупность видов, форм, методов контроля позволяет получить достаточно точную и объективную картину обучения студентов и добиться высокого качества подготовки студентов в соответствии с требованиями ФГ</w:t>
      </w:r>
      <w:r w:rsidRPr="00671C0E">
        <w:rPr>
          <w:rFonts w:eastAsia="Times New Roman"/>
          <w:color w:val="000000"/>
          <w:sz w:val="28"/>
          <w:szCs w:val="28"/>
        </w:rPr>
        <w:t>ОС СПО.</w:t>
      </w:r>
    </w:p>
    <w:p w:rsidR="00412E8A" w:rsidRPr="00671C0E" w:rsidRDefault="00412E8A" w:rsidP="00412E8A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</w:p>
    <w:p w:rsidR="0013090F" w:rsidRPr="00671C0E" w:rsidRDefault="0013090F" w:rsidP="004E4E2D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Контрольно-диагностические материалы</w:t>
      </w:r>
    </w:p>
    <w:p w:rsidR="00E5696A" w:rsidRPr="00671C0E" w:rsidRDefault="0067346A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E5696A" w:rsidRPr="00671C0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курс 5</w:t>
      </w:r>
      <w:r w:rsidR="00E5696A" w:rsidRPr="00671C0E">
        <w:rPr>
          <w:b/>
          <w:sz w:val="28"/>
          <w:szCs w:val="28"/>
        </w:rPr>
        <w:t xml:space="preserve"> семестр: контрольная работа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sz w:val="28"/>
          <w:szCs w:val="28"/>
        </w:rPr>
      </w:pPr>
      <w:r w:rsidRPr="00671C0E">
        <w:rPr>
          <w:sz w:val="28"/>
          <w:szCs w:val="28"/>
        </w:rPr>
        <w:t>Контрольная работа проводится в форме тестирования в соотве</w:t>
      </w:r>
      <w:r w:rsidR="0067346A">
        <w:rPr>
          <w:sz w:val="28"/>
          <w:szCs w:val="28"/>
        </w:rPr>
        <w:t>тствии с темами, изученными за 5</w:t>
      </w:r>
      <w:r w:rsidRPr="00671C0E">
        <w:rPr>
          <w:sz w:val="28"/>
          <w:szCs w:val="28"/>
        </w:rPr>
        <w:t xml:space="preserve"> семестр.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Тест</w:t>
      </w:r>
      <w:r w:rsidR="0067346A">
        <w:rPr>
          <w:b/>
          <w:color w:val="000000"/>
          <w:sz w:val="28"/>
          <w:szCs w:val="28"/>
        </w:rPr>
        <w:t xml:space="preserve"> №1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1. Прочитайте вопрос. Выберите все правильные ответы.</w:t>
      </w:r>
    </w:p>
    <w:p w:rsidR="00E5696A" w:rsidRPr="00671C0E" w:rsidRDefault="00E90F51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Какому</w:t>
      </w:r>
      <w:r w:rsidR="00E5696A" w:rsidRPr="00671C0E">
        <w:rPr>
          <w:color w:val="000000"/>
          <w:sz w:val="28"/>
          <w:szCs w:val="28"/>
        </w:rPr>
        <w:t xml:space="preserve"> </w:t>
      </w:r>
      <w:r w:rsidRPr="00671C0E">
        <w:rPr>
          <w:color w:val="000000"/>
          <w:sz w:val="28"/>
          <w:szCs w:val="28"/>
        </w:rPr>
        <w:t xml:space="preserve">событию посвящено одно из древнейших произведений египетского искусства – палетка </w:t>
      </w:r>
      <w:proofErr w:type="spellStart"/>
      <w:r w:rsidRPr="00671C0E">
        <w:rPr>
          <w:color w:val="000000"/>
          <w:sz w:val="28"/>
          <w:szCs w:val="28"/>
        </w:rPr>
        <w:t>Нармера</w:t>
      </w:r>
      <w:proofErr w:type="spellEnd"/>
      <w:r w:rsidRPr="00671C0E">
        <w:rPr>
          <w:color w:val="000000"/>
          <w:sz w:val="28"/>
          <w:szCs w:val="28"/>
        </w:rPr>
        <w:t xml:space="preserve"> (конец IV тыс. до н. э.)</w:t>
      </w:r>
      <w:r w:rsidR="00E5696A" w:rsidRPr="00671C0E">
        <w:rPr>
          <w:color w:val="000000"/>
          <w:sz w:val="28"/>
          <w:szCs w:val="28"/>
        </w:rPr>
        <w:t>?</w:t>
      </w:r>
    </w:p>
    <w:p w:rsidR="00E5696A" w:rsidRPr="00671C0E" w:rsidRDefault="00E90F51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а) Работа по орошению Нила</w:t>
      </w:r>
    </w:p>
    <w:p w:rsidR="00E5696A" w:rsidRPr="00671C0E" w:rsidRDefault="00E90F51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б) Победа Верхнего Египта над Нижним Египтом</w:t>
      </w:r>
    </w:p>
    <w:p w:rsidR="00E5696A" w:rsidRPr="00671C0E" w:rsidRDefault="00E90F51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в) Гибель царя </w:t>
      </w:r>
      <w:proofErr w:type="spellStart"/>
      <w:r w:rsidRPr="00671C0E">
        <w:rPr>
          <w:color w:val="000000"/>
          <w:sz w:val="28"/>
          <w:szCs w:val="28"/>
        </w:rPr>
        <w:t>Нармера</w:t>
      </w:r>
      <w:proofErr w:type="spellEnd"/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2. Прочитайте вопрос. Выберите один правильный ответ.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Какие из перечисленных искусств являются временными?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а) Архитектура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б) Музыка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в) Живопись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г) Театр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3. Прочитайте вопрос. Выберите один правильный ответ.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Что из перечисленного относится к монументальной живописи?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а) Витраж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б) Плакат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в) Коллаж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4. Прочитайте вопрос. Выберите один правильный ответ.</w:t>
      </w:r>
    </w:p>
    <w:p w:rsidR="00E5696A" w:rsidRPr="00671C0E" w:rsidRDefault="00E540EC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Какая египетская пирамида считается самой древней</w:t>
      </w:r>
      <w:r w:rsidR="00E5696A" w:rsidRPr="00671C0E">
        <w:rPr>
          <w:color w:val="000000"/>
          <w:sz w:val="28"/>
          <w:szCs w:val="28"/>
        </w:rPr>
        <w:t>?</w:t>
      </w:r>
    </w:p>
    <w:p w:rsidR="00E5696A" w:rsidRPr="00671C0E" w:rsidRDefault="00905880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а) Пирамида Хеопса</w:t>
      </w:r>
    </w:p>
    <w:p w:rsidR="00E5696A" w:rsidRPr="00671C0E" w:rsidRDefault="00905880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lastRenderedPageBreak/>
        <w:t xml:space="preserve">б) Пирамида </w:t>
      </w:r>
      <w:proofErr w:type="spellStart"/>
      <w:r w:rsidRPr="00671C0E">
        <w:rPr>
          <w:color w:val="000000"/>
          <w:sz w:val="28"/>
          <w:szCs w:val="28"/>
        </w:rPr>
        <w:t>Хефрена</w:t>
      </w:r>
      <w:proofErr w:type="spellEnd"/>
    </w:p>
    <w:p w:rsidR="00E5696A" w:rsidRPr="00671C0E" w:rsidRDefault="00905880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 xml:space="preserve">в) Пирамида </w:t>
      </w:r>
      <w:proofErr w:type="spellStart"/>
      <w:r w:rsidRPr="00671C0E">
        <w:rPr>
          <w:b/>
          <w:color w:val="000000"/>
          <w:sz w:val="28"/>
          <w:szCs w:val="28"/>
        </w:rPr>
        <w:t>Джосера</w:t>
      </w:r>
      <w:proofErr w:type="spellEnd"/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5. Прочитайте вопрос. Выберите один правильный ответ.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rFonts w:eastAsia="Times New Roman"/>
          <w:noProof/>
          <w:color w:val="000000"/>
          <w:sz w:val="28"/>
          <w:szCs w:val="28"/>
        </w:rPr>
        <w:t>Что</w:t>
      </w:r>
      <w:r w:rsidRPr="00671C0E">
        <w:rPr>
          <w:rFonts w:eastAsia="Times New Roman"/>
          <w:spacing w:val="21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из</w:t>
      </w:r>
      <w:r w:rsidRPr="00671C0E">
        <w:rPr>
          <w:rFonts w:eastAsia="Times New Roman"/>
          <w:spacing w:val="6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перечисленного</w:t>
      </w:r>
      <w:r w:rsidRPr="00671C0E">
        <w:rPr>
          <w:rFonts w:eastAsia="Times New Roman"/>
          <w:spacing w:val="70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не</w:t>
      </w:r>
      <w:r w:rsidRPr="00671C0E">
        <w:rPr>
          <w:rFonts w:eastAsia="Times New Roman"/>
          <w:spacing w:val="18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соответствует</w:t>
      </w:r>
      <w:r w:rsidRPr="00671C0E">
        <w:rPr>
          <w:rFonts w:eastAsia="Times New Roman"/>
          <w:spacing w:val="70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канону</w:t>
      </w:r>
      <w:r w:rsidRPr="00671C0E">
        <w:rPr>
          <w:rFonts w:eastAsia="Times New Roman"/>
          <w:spacing w:val="26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изображения</w:t>
      </w:r>
      <w:r w:rsidRPr="00671C0E">
        <w:rPr>
          <w:rFonts w:eastAsia="Times New Roman"/>
          <w:spacing w:val="55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человека</w:t>
      </w:r>
      <w:r w:rsidRPr="00671C0E">
        <w:rPr>
          <w:rFonts w:eastAsia="Times New Roman"/>
          <w:spacing w:val="42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в</w:t>
      </w:r>
      <w:r w:rsidRPr="00671C0E">
        <w:rPr>
          <w:rFonts w:eastAsia="Times New Roman"/>
          <w:spacing w:val="80"/>
          <w:sz w:val="28"/>
          <w:szCs w:val="28"/>
          <w:rtl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Древнем</w:t>
      </w:r>
      <w:r w:rsidRPr="00671C0E">
        <w:rPr>
          <w:rFonts w:eastAsia="Times New Roman"/>
          <w:spacing w:val="8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Египте?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а) </w:t>
      </w:r>
      <w:r w:rsidRPr="00671C0E">
        <w:rPr>
          <w:rFonts w:eastAsia="Times New Roman"/>
          <w:noProof/>
          <w:color w:val="000000"/>
          <w:sz w:val="28"/>
          <w:szCs w:val="28"/>
        </w:rPr>
        <w:t>Голова и ноги</w:t>
      </w:r>
      <w:r w:rsidRPr="00671C0E">
        <w:rPr>
          <w:rFonts w:eastAsia="Times New Roman"/>
          <w:spacing w:val="27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изображались</w:t>
      </w:r>
      <w:r w:rsidRPr="00671C0E">
        <w:rPr>
          <w:rFonts w:eastAsia="Times New Roman"/>
          <w:spacing w:val="59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в</w:t>
      </w:r>
      <w:r w:rsidRPr="00671C0E">
        <w:rPr>
          <w:rFonts w:eastAsia="Times New Roman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профиль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б) </w:t>
      </w:r>
      <w:r w:rsidRPr="00671C0E">
        <w:rPr>
          <w:rFonts w:eastAsia="Times New Roman"/>
          <w:noProof/>
          <w:color w:val="000000"/>
          <w:sz w:val="28"/>
          <w:szCs w:val="28"/>
        </w:rPr>
        <w:t>Глаз</w:t>
      </w:r>
      <w:r w:rsidRPr="00671C0E">
        <w:rPr>
          <w:rFonts w:eastAsia="Times New Roman"/>
          <w:spacing w:val="20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изображался</w:t>
      </w:r>
      <w:r w:rsidRPr="00671C0E">
        <w:rPr>
          <w:rFonts w:eastAsia="Times New Roman"/>
          <w:spacing w:val="58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в</w:t>
      </w:r>
      <w:r w:rsidRPr="00671C0E">
        <w:rPr>
          <w:rFonts w:eastAsia="Times New Roman"/>
          <w:spacing w:val="4"/>
          <w:w w:val="110"/>
          <w:sz w:val="28"/>
          <w:szCs w:val="28"/>
        </w:rPr>
        <w:t xml:space="preserve"> </w:t>
      </w:r>
      <w:r w:rsidRPr="00671C0E">
        <w:rPr>
          <w:rFonts w:eastAsia="Times New Roman"/>
          <w:noProof/>
          <w:color w:val="000000"/>
          <w:sz w:val="28"/>
          <w:szCs w:val="28"/>
        </w:rPr>
        <w:t>анфас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в) </w:t>
      </w:r>
      <w:r w:rsidRPr="00671C0E">
        <w:rPr>
          <w:b/>
          <w:color w:val="000000"/>
          <w:sz w:val="28"/>
          <w:szCs w:val="28"/>
        </w:rPr>
        <w:t>Самыми большими изображались фигуры рабов</w:t>
      </w:r>
    </w:p>
    <w:p w:rsidR="00E5696A" w:rsidRPr="00671C0E" w:rsidRDefault="00E5696A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center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Тест</w:t>
      </w:r>
      <w:r w:rsidR="0067346A">
        <w:rPr>
          <w:b/>
          <w:color w:val="000000"/>
          <w:sz w:val="28"/>
          <w:szCs w:val="28"/>
        </w:rPr>
        <w:t xml:space="preserve"> №2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1. Прочитайте вопрос. Выберите все правильные ответы.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Какие из архитектурных памятников вошли в «Семь чудес света Древнего мира»?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а) Вавилонская башня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б) Пирамида Хеопса в Гизе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в) Висячие сады Семирамиды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г) Парфенон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proofErr w:type="spellStart"/>
      <w:r w:rsidRPr="00671C0E">
        <w:rPr>
          <w:b/>
          <w:color w:val="000000"/>
          <w:sz w:val="28"/>
          <w:szCs w:val="28"/>
        </w:rPr>
        <w:t>д</w:t>
      </w:r>
      <w:proofErr w:type="spellEnd"/>
      <w:r w:rsidRPr="00671C0E">
        <w:rPr>
          <w:b/>
          <w:color w:val="000000"/>
          <w:sz w:val="28"/>
          <w:szCs w:val="28"/>
        </w:rPr>
        <w:t xml:space="preserve">) Храм Артемиды </w:t>
      </w:r>
      <w:proofErr w:type="spellStart"/>
      <w:r w:rsidRPr="00671C0E">
        <w:rPr>
          <w:b/>
          <w:color w:val="000000"/>
          <w:sz w:val="28"/>
          <w:szCs w:val="28"/>
        </w:rPr>
        <w:t>Эфесской</w:t>
      </w:r>
      <w:proofErr w:type="spellEnd"/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е) Колизей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2. Прочитайте вопрос. Выберите один правильный ответ.</w:t>
      </w:r>
    </w:p>
    <w:p w:rsidR="00E5696A" w:rsidRPr="00671C0E" w:rsidRDefault="00776C9D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Как называлась центральная часть древнегреческого храма, в котором находилось изображение божества</w:t>
      </w:r>
      <w:r w:rsidR="00E5696A" w:rsidRPr="00671C0E">
        <w:rPr>
          <w:color w:val="000000"/>
          <w:sz w:val="28"/>
          <w:szCs w:val="28"/>
        </w:rPr>
        <w:t>?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а) </w:t>
      </w:r>
      <w:proofErr w:type="spellStart"/>
      <w:r w:rsidR="00776C9D" w:rsidRPr="00671C0E">
        <w:rPr>
          <w:color w:val="000000"/>
          <w:sz w:val="28"/>
          <w:szCs w:val="28"/>
        </w:rPr>
        <w:t>Пронаос</w:t>
      </w:r>
      <w:proofErr w:type="spellEnd"/>
    </w:p>
    <w:p w:rsidR="00E5696A" w:rsidRPr="00671C0E" w:rsidRDefault="00776C9D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б) Наос</w:t>
      </w:r>
    </w:p>
    <w:p w:rsidR="00E5696A" w:rsidRPr="00671C0E" w:rsidRDefault="00776C9D" w:rsidP="00776C9D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в) Перистиль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i/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3. Прочитайте вопрос. Выберите один правильный ответ.</w:t>
      </w:r>
    </w:p>
    <w:p w:rsidR="00E5696A" w:rsidRPr="00671C0E" w:rsidRDefault="004A5439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Какой великий античный скульптор, по свидетельству </w:t>
      </w:r>
      <w:proofErr w:type="spellStart"/>
      <w:r w:rsidRPr="00671C0E">
        <w:rPr>
          <w:color w:val="000000"/>
          <w:sz w:val="28"/>
          <w:szCs w:val="28"/>
        </w:rPr>
        <w:t>Павсания</w:t>
      </w:r>
      <w:proofErr w:type="spellEnd"/>
      <w:r w:rsidRPr="00671C0E">
        <w:rPr>
          <w:color w:val="000000"/>
          <w:sz w:val="28"/>
          <w:szCs w:val="28"/>
        </w:rPr>
        <w:t>, был создателем статуи «Гермеса с младенцем Дионисом» (около 330 г. до н. э.)</w:t>
      </w:r>
      <w:r w:rsidR="00E5696A" w:rsidRPr="00671C0E">
        <w:rPr>
          <w:color w:val="000000"/>
          <w:sz w:val="28"/>
          <w:szCs w:val="28"/>
        </w:rPr>
        <w:t>?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а)</w:t>
      </w:r>
      <w:r w:rsidR="004A5439" w:rsidRPr="00671C0E">
        <w:rPr>
          <w:b/>
          <w:color w:val="000000"/>
          <w:sz w:val="28"/>
          <w:szCs w:val="28"/>
        </w:rPr>
        <w:t xml:space="preserve"> Пракситель</w:t>
      </w:r>
    </w:p>
    <w:p w:rsidR="00E5696A" w:rsidRPr="00671C0E" w:rsidRDefault="00587450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б) </w:t>
      </w:r>
      <w:proofErr w:type="spellStart"/>
      <w:r w:rsidRPr="00671C0E">
        <w:rPr>
          <w:color w:val="000000"/>
          <w:sz w:val="28"/>
          <w:szCs w:val="28"/>
        </w:rPr>
        <w:t>Гликон</w:t>
      </w:r>
      <w:proofErr w:type="spellEnd"/>
    </w:p>
    <w:p w:rsidR="00E5696A" w:rsidRPr="00671C0E" w:rsidRDefault="008B673B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в) </w:t>
      </w:r>
      <w:proofErr w:type="spellStart"/>
      <w:r w:rsidRPr="00671C0E">
        <w:rPr>
          <w:color w:val="000000"/>
          <w:sz w:val="28"/>
          <w:szCs w:val="28"/>
        </w:rPr>
        <w:t>Скопас</w:t>
      </w:r>
      <w:proofErr w:type="spellEnd"/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4. Прочитайте вопрос. Выберите один правильный ответ.</w:t>
      </w:r>
    </w:p>
    <w:p w:rsidR="00E5696A" w:rsidRPr="00671C0E" w:rsidRDefault="00893C54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На каком острове находятся развалины </w:t>
      </w:r>
      <w:proofErr w:type="spellStart"/>
      <w:r w:rsidRPr="00671C0E">
        <w:rPr>
          <w:color w:val="000000"/>
          <w:sz w:val="28"/>
          <w:szCs w:val="28"/>
        </w:rPr>
        <w:t>Кносского</w:t>
      </w:r>
      <w:proofErr w:type="spellEnd"/>
      <w:r w:rsidRPr="00671C0E">
        <w:rPr>
          <w:color w:val="000000"/>
          <w:sz w:val="28"/>
          <w:szCs w:val="28"/>
        </w:rPr>
        <w:t xml:space="preserve"> дворца, считающегося мифическим лабиринтом Минотавра</w:t>
      </w:r>
      <w:r w:rsidR="00E5696A" w:rsidRPr="00671C0E">
        <w:rPr>
          <w:color w:val="000000"/>
          <w:sz w:val="28"/>
          <w:szCs w:val="28"/>
        </w:rPr>
        <w:t>?</w:t>
      </w:r>
    </w:p>
    <w:p w:rsidR="00E5696A" w:rsidRPr="00671C0E" w:rsidRDefault="00893C54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а) Родос</w:t>
      </w:r>
    </w:p>
    <w:p w:rsidR="00E5696A" w:rsidRPr="00671C0E" w:rsidRDefault="00893C54" w:rsidP="00E5696A">
      <w:pPr>
        <w:widowControl w:val="0"/>
        <w:autoSpaceDE w:val="0"/>
        <w:adjustRightInd w:val="0"/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671C0E">
        <w:rPr>
          <w:b/>
          <w:color w:val="000000"/>
          <w:sz w:val="28"/>
          <w:szCs w:val="28"/>
        </w:rPr>
        <w:t>б) Крит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в) К</w:t>
      </w:r>
      <w:r w:rsidR="00893C54" w:rsidRPr="00671C0E">
        <w:rPr>
          <w:color w:val="000000"/>
          <w:sz w:val="28"/>
          <w:szCs w:val="28"/>
        </w:rPr>
        <w:t>ипр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i/>
          <w:color w:val="000000"/>
          <w:sz w:val="28"/>
          <w:szCs w:val="28"/>
        </w:rPr>
        <w:t>5. Прочитайте вопрос. Выберите один правильный ответ.</w:t>
      </w:r>
    </w:p>
    <w:p w:rsidR="00E5696A" w:rsidRPr="00671C0E" w:rsidRDefault="007D2AA6" w:rsidP="00E5696A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671C0E">
        <w:rPr>
          <w:rFonts w:eastAsia="Times New Roman"/>
          <w:noProof/>
          <w:color w:val="000000"/>
          <w:sz w:val="28"/>
          <w:szCs w:val="28"/>
        </w:rPr>
        <w:t>В каком веке была создана древнегреческая мраморная статуя «Ника Самофракийская», найденная в 1863 году</w:t>
      </w:r>
      <w:r w:rsidR="00E5696A" w:rsidRPr="00671C0E">
        <w:rPr>
          <w:rFonts w:eastAsia="Times New Roman"/>
          <w:noProof/>
          <w:color w:val="000000"/>
          <w:sz w:val="28"/>
          <w:szCs w:val="28"/>
        </w:rPr>
        <w:t>?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671C0E">
        <w:rPr>
          <w:rFonts w:eastAsia="Times New Roman"/>
          <w:noProof/>
          <w:color w:val="000000"/>
          <w:sz w:val="28"/>
          <w:szCs w:val="28"/>
        </w:rPr>
        <w:t xml:space="preserve">а) </w:t>
      </w:r>
      <w:r w:rsidR="007D2AA6" w:rsidRPr="00671C0E">
        <w:rPr>
          <w:rFonts w:eastAsia="Times New Roman"/>
          <w:noProof/>
          <w:color w:val="000000"/>
          <w:sz w:val="28"/>
          <w:szCs w:val="28"/>
        </w:rPr>
        <w:t>III в. до н. э.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b/>
          <w:noProof/>
          <w:color w:val="000000"/>
          <w:sz w:val="28"/>
          <w:szCs w:val="28"/>
        </w:rPr>
      </w:pPr>
      <w:r w:rsidRPr="00671C0E">
        <w:rPr>
          <w:rFonts w:eastAsia="Times New Roman"/>
          <w:b/>
          <w:noProof/>
          <w:color w:val="000000"/>
          <w:sz w:val="28"/>
          <w:szCs w:val="28"/>
        </w:rPr>
        <w:t xml:space="preserve">б) </w:t>
      </w:r>
      <w:r w:rsidR="007D2AA6" w:rsidRPr="00671C0E">
        <w:rPr>
          <w:rFonts w:eastAsia="Times New Roman"/>
          <w:b/>
          <w:noProof/>
          <w:color w:val="000000"/>
          <w:sz w:val="28"/>
          <w:szCs w:val="28"/>
        </w:rPr>
        <w:t>II в. до н. э.</w:t>
      </w:r>
    </w:p>
    <w:p w:rsidR="00E5696A" w:rsidRPr="00671C0E" w:rsidRDefault="00E5696A" w:rsidP="00E5696A">
      <w:pPr>
        <w:widowControl w:val="0"/>
        <w:autoSpaceDE w:val="0"/>
        <w:adjustRightInd w:val="0"/>
        <w:ind w:firstLine="709"/>
        <w:contextualSpacing/>
        <w:jc w:val="both"/>
        <w:rPr>
          <w:rFonts w:eastAsia="Times New Roman"/>
          <w:noProof/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в</w:t>
      </w:r>
      <w:r w:rsidRPr="00671C0E">
        <w:rPr>
          <w:rFonts w:eastAsia="Times New Roman"/>
          <w:noProof/>
          <w:color w:val="000000"/>
          <w:sz w:val="28"/>
          <w:szCs w:val="28"/>
        </w:rPr>
        <w:t xml:space="preserve">) </w:t>
      </w:r>
      <w:r w:rsidR="007D2AA6" w:rsidRPr="00671C0E">
        <w:rPr>
          <w:rFonts w:eastAsia="Times New Roman"/>
          <w:noProof/>
          <w:color w:val="000000"/>
          <w:sz w:val="28"/>
          <w:szCs w:val="28"/>
        </w:rPr>
        <w:t>I в до н. э.</w:t>
      </w:r>
    </w:p>
    <w:p w:rsidR="00E5696A" w:rsidRPr="00671C0E" w:rsidRDefault="00E5696A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</w:p>
    <w:p w:rsidR="00B727B4" w:rsidRPr="00671C0E" w:rsidRDefault="00B727B4" w:rsidP="00B727B4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671C0E">
        <w:rPr>
          <w:b/>
          <w:sz w:val="28"/>
          <w:szCs w:val="28"/>
        </w:rPr>
        <w:t>3 курс 6 семестр: зачет</w:t>
      </w:r>
    </w:p>
    <w:p w:rsidR="00B727B4" w:rsidRPr="00671C0E" w:rsidRDefault="00B727B4" w:rsidP="00B727B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671C0E">
        <w:rPr>
          <w:sz w:val="28"/>
          <w:szCs w:val="28"/>
        </w:rPr>
        <w:t>Зачет проводится в устной форме по вопросам, составленным в соответствии с темами, изученными за 6 семестр.</w:t>
      </w:r>
    </w:p>
    <w:p w:rsidR="0013090F" w:rsidRPr="00671C0E" w:rsidRDefault="00B727B4" w:rsidP="00B727B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671C0E">
        <w:rPr>
          <w:b/>
          <w:sz w:val="28"/>
          <w:szCs w:val="28"/>
        </w:rPr>
        <w:t>Примерные требования к вопросам:</w:t>
      </w:r>
    </w:p>
    <w:p w:rsidR="0076623F" w:rsidRPr="00671C0E" w:rsidRDefault="0076623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Развитие искусства в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раннехристианский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период. Живопись катакомб. Основные типы храмов: базилика и центрическая постройка</w:t>
      </w:r>
    </w:p>
    <w:p w:rsidR="0076623F" w:rsidRPr="00671C0E" w:rsidRDefault="0076623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Искусство Византии. Архитектура: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ц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Сант-Аполлинаре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Нуово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ц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Сан-Витале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Равенне, собор Св. Софии в Константинополе</w:t>
      </w:r>
    </w:p>
    <w:p w:rsidR="0076623F" w:rsidRPr="00671C0E" w:rsidRDefault="0076623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Общая характеристика искусства Средних веков. Связь искусства с христианской религией. Своеобразие развития искусства в Византийской империи и Западной и Центральной Европе</w:t>
      </w:r>
    </w:p>
    <w:p w:rsidR="0076623F" w:rsidRPr="00671C0E" w:rsidRDefault="0076623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Искусство Византии. Монументальная живопись: мозаики мавзолея Галлы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Плацидии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храмов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Сант-Аполлинаре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Нуово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и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Сан-Витале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Равенне и Св. Дмитрия в Салониках</w:t>
      </w:r>
    </w:p>
    <w:p w:rsidR="00544ABC" w:rsidRPr="00671C0E" w:rsidRDefault="00544ABC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Византии. Иконопись: иконы «Богоматерь с Младенцем», «Иоанн Предтеча», «Апостол Пётр», «Сергий и Вакх»</w:t>
      </w:r>
    </w:p>
    <w:p w:rsidR="00544ABC" w:rsidRPr="00671C0E" w:rsidRDefault="00544ABC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Византии. Развитие миниатюры</w:t>
      </w:r>
    </w:p>
    <w:p w:rsidR="00544ABC" w:rsidRPr="00671C0E" w:rsidRDefault="00544ABC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Византии. Иконоборческий период: возвращение к традициям античного искусства, использование эллинистических мотивов декоративной живописи. Деятельность мастерской Студийского монастыря</w:t>
      </w:r>
    </w:p>
    <w:p w:rsidR="00544ABC" w:rsidRPr="00671C0E" w:rsidRDefault="00544ABC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Византии. Иконоборческий период. Архитектура: формирование типа крестово-купольного храма</w:t>
      </w:r>
    </w:p>
    <w:p w:rsidR="00544ABC" w:rsidRPr="00671C0E" w:rsidRDefault="00544ABC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Искусство Византии. Эпоха Македонской и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Комниновской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династий: символическая система росписи храма. Мозаики храма Св. Софии в Константинополе и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ц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. Успения в Нике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Романская архитектура Франции, Германии, Италии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Скульптура: порталы романских храмов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Романская монументальная живопись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Система готической архитектурной конструкции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Готические храмы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Скульптурное убранство готических храмов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Витражи в готическом храме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Декоративно-прикладное искусство: обработка металлов, эмали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Древней Индии: ступы и пещерные храмы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Искусство Древней Индии: статуи Будды и убранство храмов; фрески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Аджанты</w:t>
      </w:r>
      <w:proofErr w:type="spellEnd"/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средневековой Индии: пещерные храмы; скульптура; росписи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Индии в эпоху позднего Средневековья: дворец Акбара, мавзолей Тадж-Махал; живопись; ДПИ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Древнего Китая: архитектура; скульптура; живопись</w:t>
      </w:r>
    </w:p>
    <w:p w:rsidR="0013090F" w:rsidRPr="00671C0E" w:rsidRDefault="0013090F" w:rsidP="00544ABC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Китая в эпоху раннего Средневековья: архитектура; скульптура; живопись</w:t>
      </w:r>
    </w:p>
    <w:p w:rsidR="000E7145" w:rsidRPr="00671C0E" w:rsidRDefault="0013090F" w:rsidP="000E7145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Искусство Китая в эпоху позднего Средневековья: архитектура; ДПИ</w:t>
      </w:r>
    </w:p>
    <w:p w:rsidR="000E7145" w:rsidRPr="00671C0E" w:rsidRDefault="000E7145" w:rsidP="000E7145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Значение византийских художественных традиций для формирования искусства Древней Руси</w:t>
      </w:r>
    </w:p>
    <w:p w:rsidR="000E7145" w:rsidRPr="00671C0E" w:rsidRDefault="000E7145" w:rsidP="000E7145">
      <w:pPr>
        <w:pStyle w:val="ad"/>
        <w:widowControl w:val="0"/>
        <w:numPr>
          <w:ilvl w:val="0"/>
          <w:numId w:val="37"/>
        </w:numPr>
        <w:autoSpaceDE w:val="0"/>
        <w:adjustRightInd w:val="0"/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Искусство Москвы XIV-XV вв. Архитектура: церковь Успения на </w:t>
      </w:r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Городке в Звенигороде, Троицкий собор Троице-Сергиева монастыря, церковь Спаса Нерукотворного </w:t>
      </w:r>
      <w:proofErr w:type="spellStart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>Спасо-Андронникова</w:t>
      </w:r>
      <w:proofErr w:type="spellEnd"/>
      <w:r w:rsidRPr="00671C0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монастыря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восточных славян: клад из села </w:t>
      </w:r>
      <w:proofErr w:type="spellStart"/>
      <w:r w:rsidRPr="00671C0E">
        <w:rPr>
          <w:color w:val="000000"/>
          <w:sz w:val="28"/>
          <w:szCs w:val="28"/>
        </w:rPr>
        <w:t>Мартыновка</w:t>
      </w:r>
      <w:proofErr w:type="spellEnd"/>
      <w:r w:rsidRPr="00671C0E">
        <w:rPr>
          <w:color w:val="000000"/>
          <w:sz w:val="28"/>
          <w:szCs w:val="28"/>
        </w:rPr>
        <w:t>, «</w:t>
      </w:r>
      <w:proofErr w:type="spellStart"/>
      <w:r w:rsidRPr="00671C0E">
        <w:rPr>
          <w:color w:val="000000"/>
          <w:sz w:val="28"/>
          <w:szCs w:val="28"/>
        </w:rPr>
        <w:t>Акулинское</w:t>
      </w:r>
      <w:proofErr w:type="spellEnd"/>
      <w:r w:rsidRPr="00671C0E">
        <w:rPr>
          <w:color w:val="000000"/>
          <w:sz w:val="28"/>
          <w:szCs w:val="28"/>
        </w:rPr>
        <w:t xml:space="preserve"> изваяние», </w:t>
      </w:r>
      <w:proofErr w:type="spellStart"/>
      <w:r w:rsidRPr="00671C0E">
        <w:rPr>
          <w:color w:val="000000"/>
          <w:sz w:val="28"/>
          <w:szCs w:val="28"/>
        </w:rPr>
        <w:t>Збручский</w:t>
      </w:r>
      <w:proofErr w:type="spellEnd"/>
      <w:r w:rsidRPr="00671C0E">
        <w:rPr>
          <w:color w:val="000000"/>
          <w:sz w:val="28"/>
          <w:szCs w:val="28"/>
        </w:rPr>
        <w:t xml:space="preserve"> идол, предметы </w:t>
      </w:r>
      <w:proofErr w:type="spellStart"/>
      <w:r w:rsidRPr="00671C0E">
        <w:rPr>
          <w:color w:val="000000"/>
          <w:sz w:val="28"/>
          <w:szCs w:val="28"/>
        </w:rPr>
        <w:t>изкургана</w:t>
      </w:r>
      <w:proofErr w:type="spellEnd"/>
      <w:r w:rsidRPr="00671C0E">
        <w:rPr>
          <w:color w:val="000000"/>
          <w:sz w:val="28"/>
          <w:szCs w:val="28"/>
        </w:rPr>
        <w:t xml:space="preserve"> «Чёрная могила»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Москвы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Архитектура: архитектурный ансамбль Соборной площади – Успенский, Благовещенский, Архангельский соборы, </w:t>
      </w:r>
      <w:proofErr w:type="spellStart"/>
      <w:r w:rsidRPr="00671C0E">
        <w:rPr>
          <w:color w:val="000000"/>
          <w:sz w:val="28"/>
          <w:szCs w:val="28"/>
        </w:rPr>
        <w:t>Грановитая</w:t>
      </w:r>
      <w:proofErr w:type="spellEnd"/>
      <w:r w:rsidRPr="00671C0E">
        <w:rPr>
          <w:color w:val="000000"/>
          <w:sz w:val="28"/>
          <w:szCs w:val="28"/>
        </w:rPr>
        <w:t xml:space="preserve"> палата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Искусство Киевской Руси. Архитектура: Десятинная церковь и Софийский собор в Киеве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Москвы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 xml:space="preserve"> – 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 Живопись: работа Феофана Грека в Благовещенском соборе Московского Кремля. Формирование высокого иконостаса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Искусство Киевской Руси. Монументальная живопись: мозаики и фрески собора Св. Софии и Михайловского Златоверхого монастыря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искусство </w:t>
      </w:r>
      <w:r w:rsidRPr="00671C0E">
        <w:rPr>
          <w:color w:val="000000"/>
          <w:sz w:val="28"/>
          <w:szCs w:val="28"/>
          <w:lang w:val="en-US"/>
        </w:rPr>
        <w:t>XVI</w:t>
      </w:r>
      <w:r w:rsidRPr="00671C0E">
        <w:rPr>
          <w:color w:val="000000"/>
          <w:sz w:val="28"/>
          <w:szCs w:val="28"/>
        </w:rPr>
        <w:t xml:space="preserve"> в. – периода централизованного государства. Архитектура: шатровое зодчество (церковь Вознесения в Коломенском)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Искусство Киевской Руси. Развитие иконописи и книжной миниатюры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Москвы 14-15вв.  Творчество Дионисия: фрески Ферапонтова монастыря; иконы «Богоматерь </w:t>
      </w:r>
      <w:proofErr w:type="spellStart"/>
      <w:r w:rsidRPr="00671C0E">
        <w:rPr>
          <w:color w:val="000000"/>
          <w:sz w:val="28"/>
          <w:szCs w:val="28"/>
        </w:rPr>
        <w:t>Одигитрия</w:t>
      </w:r>
      <w:proofErr w:type="spellEnd"/>
      <w:r w:rsidRPr="00671C0E">
        <w:rPr>
          <w:color w:val="000000"/>
          <w:sz w:val="28"/>
          <w:szCs w:val="28"/>
        </w:rPr>
        <w:t>», «Митрополит Пётр», «Митрополит Алексий»; развитие в мастерской Дионисия типа житийной иконы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Архитектура: собор  Св. Софии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Москвы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 Творчество А.Рублёва: работы в Благовещенском соборе Кремля, в Успенском соборе во Владимире, в церкви Успения в Звенигороде; икона «Троица Ветхозаветная»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Архитектура: </w:t>
      </w:r>
      <w:proofErr w:type="spellStart"/>
      <w:r w:rsidRPr="00671C0E">
        <w:rPr>
          <w:color w:val="000000"/>
          <w:sz w:val="28"/>
          <w:szCs w:val="28"/>
        </w:rPr>
        <w:t>Николо-Дворищенский</w:t>
      </w:r>
      <w:proofErr w:type="spellEnd"/>
      <w:r w:rsidRPr="00671C0E">
        <w:rPr>
          <w:color w:val="000000"/>
          <w:sz w:val="28"/>
          <w:szCs w:val="28"/>
        </w:rPr>
        <w:t xml:space="preserve"> собор, Георгиевский собор Юрьева монастыря, собор Рождества Богоматери </w:t>
      </w:r>
      <w:proofErr w:type="spellStart"/>
      <w:r w:rsidRPr="00671C0E">
        <w:rPr>
          <w:color w:val="000000"/>
          <w:sz w:val="28"/>
          <w:szCs w:val="28"/>
        </w:rPr>
        <w:t>Антониева</w:t>
      </w:r>
      <w:proofErr w:type="spellEnd"/>
      <w:r w:rsidRPr="00671C0E">
        <w:rPr>
          <w:color w:val="000000"/>
          <w:sz w:val="28"/>
          <w:szCs w:val="28"/>
        </w:rPr>
        <w:t xml:space="preserve"> монастыря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искусство </w:t>
      </w:r>
      <w:r w:rsidRPr="00671C0E">
        <w:rPr>
          <w:color w:val="000000"/>
          <w:sz w:val="28"/>
          <w:szCs w:val="28"/>
          <w:lang w:val="en-US"/>
        </w:rPr>
        <w:t>XVI</w:t>
      </w:r>
      <w:r w:rsidRPr="00671C0E">
        <w:rPr>
          <w:color w:val="000000"/>
          <w:sz w:val="28"/>
          <w:szCs w:val="28"/>
        </w:rPr>
        <w:t xml:space="preserve"> в. Живопись: проникновение в иконопись светского начала – «</w:t>
      </w:r>
      <w:proofErr w:type="spellStart"/>
      <w:r w:rsidRPr="00671C0E">
        <w:rPr>
          <w:color w:val="000000"/>
          <w:sz w:val="28"/>
          <w:szCs w:val="28"/>
        </w:rPr>
        <w:t>Годуновская</w:t>
      </w:r>
      <w:proofErr w:type="spellEnd"/>
      <w:r w:rsidRPr="00671C0E">
        <w:rPr>
          <w:color w:val="000000"/>
          <w:sz w:val="28"/>
          <w:szCs w:val="28"/>
        </w:rPr>
        <w:t xml:space="preserve"> школа»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вв. Архитектура: церковь Спаса Преображения на </w:t>
      </w:r>
      <w:proofErr w:type="spellStart"/>
      <w:r w:rsidRPr="00671C0E">
        <w:rPr>
          <w:color w:val="000000"/>
          <w:sz w:val="28"/>
          <w:szCs w:val="28"/>
        </w:rPr>
        <w:t>Нередице</w:t>
      </w:r>
      <w:proofErr w:type="spellEnd"/>
      <w:r w:rsidRPr="00671C0E">
        <w:rPr>
          <w:color w:val="000000"/>
          <w:sz w:val="28"/>
          <w:szCs w:val="28"/>
        </w:rPr>
        <w:t xml:space="preserve"> – развитие однокупольного </w:t>
      </w:r>
      <w:proofErr w:type="spellStart"/>
      <w:r w:rsidRPr="00671C0E">
        <w:rPr>
          <w:color w:val="000000"/>
          <w:sz w:val="28"/>
          <w:szCs w:val="28"/>
        </w:rPr>
        <w:t>четырёхстолпного</w:t>
      </w:r>
      <w:proofErr w:type="spellEnd"/>
      <w:r w:rsidRPr="00671C0E">
        <w:rPr>
          <w:color w:val="000000"/>
          <w:sz w:val="28"/>
          <w:szCs w:val="28"/>
        </w:rPr>
        <w:t xml:space="preserve"> храма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искусство </w:t>
      </w:r>
      <w:r w:rsidRPr="00671C0E">
        <w:rPr>
          <w:color w:val="000000"/>
          <w:sz w:val="28"/>
          <w:szCs w:val="28"/>
          <w:lang w:val="en-US"/>
        </w:rPr>
        <w:t>XVI</w:t>
      </w:r>
      <w:r w:rsidRPr="00671C0E">
        <w:rPr>
          <w:color w:val="000000"/>
          <w:sz w:val="28"/>
          <w:szCs w:val="28"/>
        </w:rPr>
        <w:t xml:space="preserve"> в. Живопись: «Строгановская школа»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Монументальная живопись: фрески Софийского собора в Новгороде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искусство </w:t>
      </w:r>
      <w:r w:rsidRPr="00671C0E">
        <w:rPr>
          <w:color w:val="000000"/>
          <w:sz w:val="28"/>
          <w:szCs w:val="28"/>
          <w:lang w:val="en-US"/>
        </w:rPr>
        <w:t>XVI</w:t>
      </w:r>
      <w:r w:rsidRPr="00671C0E">
        <w:rPr>
          <w:color w:val="000000"/>
          <w:sz w:val="28"/>
          <w:szCs w:val="28"/>
        </w:rPr>
        <w:t xml:space="preserve"> в.  Архитектура:  собор Василия Блаженного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Монументальная живопись: фрески церкви Георгия в Старой Ладоге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искусство </w:t>
      </w:r>
      <w:r w:rsidRPr="00671C0E">
        <w:rPr>
          <w:color w:val="000000"/>
          <w:sz w:val="28"/>
          <w:szCs w:val="28"/>
          <w:lang w:val="en-US"/>
        </w:rPr>
        <w:t>XVII</w:t>
      </w:r>
      <w:r w:rsidRPr="00671C0E">
        <w:rPr>
          <w:color w:val="000000"/>
          <w:sz w:val="28"/>
          <w:szCs w:val="28"/>
        </w:rPr>
        <w:t xml:space="preserve"> в.  Архитектура: Теремной дворец Московского Кремля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Монументальная живопись: фрески церкви Спаса Преображения на </w:t>
      </w:r>
      <w:proofErr w:type="spellStart"/>
      <w:r w:rsidRPr="00671C0E">
        <w:rPr>
          <w:color w:val="000000"/>
          <w:sz w:val="28"/>
          <w:szCs w:val="28"/>
        </w:rPr>
        <w:t>Нередице</w:t>
      </w:r>
      <w:proofErr w:type="spellEnd"/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искусство </w:t>
      </w:r>
      <w:r w:rsidRPr="00671C0E">
        <w:rPr>
          <w:color w:val="000000"/>
          <w:sz w:val="28"/>
          <w:szCs w:val="28"/>
          <w:lang w:val="en-US"/>
        </w:rPr>
        <w:t>XVII</w:t>
      </w:r>
      <w:r w:rsidRPr="00671C0E">
        <w:rPr>
          <w:color w:val="000000"/>
          <w:sz w:val="28"/>
          <w:szCs w:val="28"/>
        </w:rPr>
        <w:t xml:space="preserve"> в.  Архитектура:  церковь Троицы в </w:t>
      </w:r>
      <w:proofErr w:type="spellStart"/>
      <w:r w:rsidRPr="00671C0E">
        <w:rPr>
          <w:color w:val="000000"/>
          <w:sz w:val="28"/>
          <w:szCs w:val="28"/>
        </w:rPr>
        <w:t>Никитниках</w:t>
      </w:r>
      <w:proofErr w:type="spellEnd"/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Иконопись: иконы </w:t>
      </w:r>
      <w:r w:rsidRPr="00671C0E">
        <w:rPr>
          <w:color w:val="000000"/>
          <w:sz w:val="28"/>
          <w:szCs w:val="28"/>
        </w:rPr>
        <w:lastRenderedPageBreak/>
        <w:t>«Апостолы Пётр и Павел», «Ангел Златые Власы», «Устюжское Благовещение»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искусство </w:t>
      </w:r>
      <w:r w:rsidRPr="00671C0E">
        <w:rPr>
          <w:color w:val="000000"/>
          <w:sz w:val="28"/>
          <w:szCs w:val="28"/>
          <w:lang w:val="en-US"/>
        </w:rPr>
        <w:t>XVII</w:t>
      </w:r>
      <w:r w:rsidRPr="00671C0E">
        <w:rPr>
          <w:color w:val="000000"/>
          <w:sz w:val="28"/>
          <w:szCs w:val="28"/>
        </w:rPr>
        <w:t xml:space="preserve"> в.  Архитектура:  церковь Покрова в Филях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Своеобразие псковского искусства. Архитектура: собор Спаса Преображения </w:t>
      </w:r>
      <w:proofErr w:type="spellStart"/>
      <w:r w:rsidRPr="00671C0E">
        <w:rPr>
          <w:color w:val="000000"/>
          <w:sz w:val="28"/>
          <w:szCs w:val="28"/>
        </w:rPr>
        <w:t>Мирожского</w:t>
      </w:r>
      <w:proofErr w:type="spellEnd"/>
      <w:r w:rsidRPr="00671C0E">
        <w:rPr>
          <w:color w:val="000000"/>
          <w:sz w:val="28"/>
          <w:szCs w:val="28"/>
        </w:rPr>
        <w:t xml:space="preserve"> монастыря в Пскове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Расцвет новгородской иконописи в 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в.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 xml:space="preserve"> – 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 вв. Своеобразие псковского искусства. Монументальная живопись: фрески собора Спаса Преображения </w:t>
      </w:r>
      <w:proofErr w:type="spellStart"/>
      <w:r w:rsidRPr="00671C0E">
        <w:rPr>
          <w:color w:val="000000"/>
          <w:sz w:val="28"/>
          <w:szCs w:val="28"/>
        </w:rPr>
        <w:t>Мирожского</w:t>
      </w:r>
      <w:proofErr w:type="spellEnd"/>
      <w:r w:rsidRPr="00671C0E">
        <w:rPr>
          <w:color w:val="000000"/>
          <w:sz w:val="28"/>
          <w:szCs w:val="28"/>
        </w:rPr>
        <w:t xml:space="preserve"> монастыря в Пскове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 xml:space="preserve"> – 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> вв. Архитектура: церковь Спаса Преображения на Ильине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и Пскова </w:t>
      </w:r>
      <w:r w:rsidRPr="00671C0E">
        <w:rPr>
          <w:color w:val="000000"/>
          <w:sz w:val="28"/>
          <w:szCs w:val="28"/>
          <w:lang w:val="en-US"/>
        </w:rPr>
        <w:t>XI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Своеобразие псковского искусства. Псковская иконопись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искусство </w:t>
      </w:r>
      <w:r w:rsidRPr="00671C0E">
        <w:rPr>
          <w:color w:val="000000"/>
          <w:sz w:val="28"/>
          <w:szCs w:val="28"/>
          <w:lang w:val="en-US"/>
        </w:rPr>
        <w:t>XVII</w:t>
      </w:r>
      <w:r w:rsidRPr="00671C0E">
        <w:rPr>
          <w:color w:val="000000"/>
          <w:sz w:val="28"/>
          <w:szCs w:val="28"/>
        </w:rPr>
        <w:t xml:space="preserve"> в.  Живопись. Творчество </w:t>
      </w:r>
      <w:proofErr w:type="spellStart"/>
      <w:r w:rsidRPr="00671C0E">
        <w:rPr>
          <w:color w:val="000000"/>
          <w:sz w:val="28"/>
          <w:szCs w:val="28"/>
        </w:rPr>
        <w:t>Симона</w:t>
      </w:r>
      <w:proofErr w:type="spellEnd"/>
      <w:r w:rsidRPr="00671C0E">
        <w:rPr>
          <w:color w:val="000000"/>
          <w:sz w:val="28"/>
          <w:szCs w:val="28"/>
        </w:rPr>
        <w:t xml:space="preserve"> Ушакова: иконы «Спас Нерукотворный», «Троица Ветхозаветная»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671C0E">
        <w:rPr>
          <w:color w:val="000000"/>
          <w:sz w:val="28"/>
          <w:szCs w:val="28"/>
          <w:lang w:val="en-US"/>
        </w:rPr>
        <w:t>XII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Архитектура: Успенский собор во Владимире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 искусство  </w:t>
      </w:r>
      <w:r w:rsidRPr="00671C0E">
        <w:rPr>
          <w:color w:val="000000"/>
          <w:sz w:val="28"/>
          <w:szCs w:val="28"/>
          <w:lang w:val="en-US"/>
        </w:rPr>
        <w:t>XVII</w:t>
      </w:r>
      <w:r w:rsidRPr="00671C0E">
        <w:rPr>
          <w:color w:val="000000"/>
          <w:sz w:val="28"/>
          <w:szCs w:val="28"/>
        </w:rPr>
        <w:t xml:space="preserve"> в.  Монументальная  живопись  Ярославля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671C0E">
        <w:rPr>
          <w:color w:val="000000"/>
          <w:sz w:val="28"/>
          <w:szCs w:val="28"/>
          <w:lang w:val="en-US"/>
        </w:rPr>
        <w:t>XII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Архитектура: церковь Покрова на Нерли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Русское  искусство  </w:t>
      </w:r>
      <w:r w:rsidRPr="00671C0E">
        <w:rPr>
          <w:color w:val="000000"/>
          <w:sz w:val="28"/>
          <w:szCs w:val="28"/>
          <w:lang w:val="en-US"/>
        </w:rPr>
        <w:t>XVII</w:t>
      </w:r>
      <w:r w:rsidRPr="00671C0E">
        <w:rPr>
          <w:color w:val="000000"/>
          <w:sz w:val="28"/>
          <w:szCs w:val="28"/>
        </w:rPr>
        <w:t xml:space="preserve"> в. Иконопись  Ярославля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671C0E">
        <w:rPr>
          <w:color w:val="000000"/>
          <w:sz w:val="28"/>
          <w:szCs w:val="28"/>
          <w:lang w:val="en-US"/>
        </w:rPr>
        <w:t>XII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Архитектура: Дмитриевский собор во Владимире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Расцвет монументальной живописи. Творчество Феофана Грека: росписи церкви Спаса Преображения на Ильине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671C0E">
        <w:rPr>
          <w:color w:val="000000"/>
          <w:sz w:val="28"/>
          <w:szCs w:val="28"/>
          <w:lang w:val="en-US"/>
        </w:rPr>
        <w:t>XII</w:t>
      </w:r>
      <w:r w:rsidRPr="00671C0E">
        <w:rPr>
          <w:color w:val="000000"/>
          <w:sz w:val="28"/>
          <w:szCs w:val="28"/>
        </w:rPr>
        <w:t xml:space="preserve"> – 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Архитектура: дворец в Боголюбово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 xml:space="preserve"> – 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Монументальная живопись: росписи церкви Спаса Преображения на Ковалёве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671C0E">
        <w:rPr>
          <w:color w:val="000000"/>
          <w:sz w:val="28"/>
          <w:szCs w:val="28"/>
          <w:lang w:val="en-US"/>
        </w:rPr>
        <w:t>XII</w:t>
      </w:r>
      <w:r w:rsidRPr="00671C0E">
        <w:rPr>
          <w:color w:val="000000"/>
          <w:sz w:val="28"/>
          <w:szCs w:val="28"/>
        </w:rPr>
        <w:t xml:space="preserve"> – 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Архитектура: Георгиевский собор в Юрьеве-Польском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 xml:space="preserve"> – 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Монументальная живопись: росписи церкви Успения на Волотовом поле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Архитектура: церковь Николы на </w:t>
      </w:r>
      <w:proofErr w:type="spellStart"/>
      <w:r w:rsidRPr="00671C0E">
        <w:rPr>
          <w:color w:val="000000"/>
          <w:sz w:val="28"/>
          <w:szCs w:val="28"/>
        </w:rPr>
        <w:t>Липне</w:t>
      </w:r>
      <w:proofErr w:type="spellEnd"/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671C0E">
        <w:rPr>
          <w:color w:val="000000"/>
          <w:sz w:val="28"/>
          <w:szCs w:val="28"/>
          <w:lang w:val="en-US"/>
        </w:rPr>
        <w:t>XII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Монументальная живопись: фрески Дмитриевского собора во Владимире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Архитектура: церковь Фёдора </w:t>
      </w:r>
      <w:proofErr w:type="spellStart"/>
      <w:r w:rsidRPr="00671C0E">
        <w:rPr>
          <w:color w:val="000000"/>
          <w:sz w:val="28"/>
          <w:szCs w:val="28"/>
        </w:rPr>
        <w:t>Стратилата</w:t>
      </w:r>
      <w:proofErr w:type="spellEnd"/>
      <w:r w:rsidRPr="00671C0E">
        <w:rPr>
          <w:color w:val="000000"/>
          <w:sz w:val="28"/>
          <w:szCs w:val="28"/>
        </w:rPr>
        <w:t xml:space="preserve"> в Новгороде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671C0E">
        <w:rPr>
          <w:color w:val="000000"/>
          <w:sz w:val="28"/>
          <w:szCs w:val="28"/>
          <w:lang w:val="en-US"/>
        </w:rPr>
        <w:t>XII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Иконопись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Новгорода </w:t>
      </w:r>
      <w:r w:rsidRPr="00671C0E">
        <w:rPr>
          <w:color w:val="000000"/>
          <w:sz w:val="28"/>
          <w:szCs w:val="28"/>
          <w:lang w:val="en-US"/>
        </w:rPr>
        <w:t>XIV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XV</w:t>
      </w:r>
      <w:r w:rsidRPr="00671C0E">
        <w:rPr>
          <w:color w:val="000000"/>
          <w:sz w:val="28"/>
          <w:szCs w:val="28"/>
        </w:rPr>
        <w:t xml:space="preserve"> вв. Архитектура: Владычная (</w:t>
      </w:r>
      <w:proofErr w:type="spellStart"/>
      <w:r w:rsidRPr="00671C0E">
        <w:rPr>
          <w:color w:val="000000"/>
          <w:sz w:val="28"/>
          <w:szCs w:val="28"/>
        </w:rPr>
        <w:t>Грановитая</w:t>
      </w:r>
      <w:proofErr w:type="spellEnd"/>
      <w:r w:rsidRPr="00671C0E">
        <w:rPr>
          <w:color w:val="000000"/>
          <w:sz w:val="28"/>
          <w:szCs w:val="28"/>
        </w:rPr>
        <w:t>) палата в Кремле</w:t>
      </w:r>
    </w:p>
    <w:p w:rsidR="000E7145" w:rsidRPr="00671C0E" w:rsidRDefault="000E7145" w:rsidP="000E7145">
      <w:pPr>
        <w:widowControl w:val="0"/>
        <w:numPr>
          <w:ilvl w:val="0"/>
          <w:numId w:val="37"/>
        </w:numPr>
        <w:autoSpaceDE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Искусство Владимиро-Суздальской Руси </w:t>
      </w:r>
      <w:r w:rsidRPr="00671C0E">
        <w:rPr>
          <w:color w:val="000000"/>
          <w:sz w:val="28"/>
          <w:szCs w:val="28"/>
          <w:lang w:val="en-US"/>
        </w:rPr>
        <w:t>XII</w:t>
      </w:r>
      <w:r w:rsidRPr="00671C0E">
        <w:rPr>
          <w:color w:val="000000"/>
          <w:sz w:val="28"/>
          <w:szCs w:val="28"/>
        </w:rPr>
        <w:t>-</w:t>
      </w:r>
      <w:r w:rsidRPr="00671C0E">
        <w:rPr>
          <w:color w:val="000000"/>
          <w:sz w:val="28"/>
          <w:szCs w:val="28"/>
          <w:lang w:val="en-US"/>
        </w:rPr>
        <w:t>XIII</w:t>
      </w:r>
      <w:r w:rsidRPr="00671C0E">
        <w:rPr>
          <w:color w:val="000000"/>
          <w:sz w:val="28"/>
          <w:szCs w:val="28"/>
        </w:rPr>
        <w:t xml:space="preserve"> вв. Декоративно-прикладное искусство: «Златые врата» Рождественского собора в Суздале</w:t>
      </w:r>
    </w:p>
    <w:p w:rsidR="00544ABC" w:rsidRPr="00671C0E" w:rsidRDefault="00544ABC" w:rsidP="00544ABC">
      <w:pPr>
        <w:widowControl w:val="0"/>
        <w:autoSpaceDE w:val="0"/>
        <w:adjustRightInd w:val="0"/>
        <w:contextualSpacing/>
        <w:jc w:val="both"/>
        <w:rPr>
          <w:color w:val="000000"/>
          <w:sz w:val="28"/>
          <w:szCs w:val="28"/>
          <w:u w:val="single"/>
        </w:rPr>
      </w:pPr>
    </w:p>
    <w:p w:rsidR="000E7145" w:rsidRPr="00671C0E" w:rsidRDefault="000E7145" w:rsidP="000E7145">
      <w:pPr>
        <w:widowControl w:val="0"/>
        <w:autoSpaceDE w:val="0"/>
        <w:adjustRightInd w:val="0"/>
        <w:ind w:firstLine="709"/>
        <w:contextualSpacing/>
        <w:jc w:val="both"/>
        <w:rPr>
          <w:b/>
          <w:sz w:val="28"/>
          <w:szCs w:val="28"/>
        </w:rPr>
      </w:pPr>
      <w:r w:rsidRPr="00671C0E">
        <w:rPr>
          <w:b/>
          <w:sz w:val="28"/>
          <w:szCs w:val="28"/>
        </w:rPr>
        <w:t>4 курс 7 семестр: экзамен</w:t>
      </w:r>
    </w:p>
    <w:p w:rsidR="000E7145" w:rsidRPr="00671C0E" w:rsidRDefault="000E7145" w:rsidP="000E7145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  <w:u w:val="single"/>
        </w:rPr>
      </w:pPr>
      <w:r w:rsidRPr="00671C0E">
        <w:rPr>
          <w:sz w:val="28"/>
          <w:szCs w:val="28"/>
        </w:rPr>
        <w:t xml:space="preserve">Экзамен проводится в устной форме по экзаменационным билетам в </w:t>
      </w:r>
      <w:r w:rsidRPr="00671C0E">
        <w:rPr>
          <w:sz w:val="28"/>
          <w:szCs w:val="28"/>
        </w:rPr>
        <w:lastRenderedPageBreak/>
        <w:t>соотве</w:t>
      </w:r>
      <w:r w:rsidR="00505DBC">
        <w:rPr>
          <w:sz w:val="28"/>
          <w:szCs w:val="28"/>
        </w:rPr>
        <w:t>тствии с темами, изученными за 5</w:t>
      </w:r>
      <w:r w:rsidR="00E54F6A" w:rsidRPr="00671C0E">
        <w:rPr>
          <w:sz w:val="28"/>
          <w:szCs w:val="28"/>
        </w:rPr>
        <w:t xml:space="preserve"> – 7</w:t>
      </w:r>
      <w:r w:rsidRPr="00671C0E">
        <w:rPr>
          <w:sz w:val="28"/>
          <w:szCs w:val="28"/>
        </w:rPr>
        <w:t xml:space="preserve"> семестры.</w:t>
      </w:r>
    </w:p>
    <w:p w:rsidR="0013090F" w:rsidRPr="00671C0E" w:rsidRDefault="000E7145" w:rsidP="000E7145">
      <w:pPr>
        <w:widowControl w:val="0"/>
        <w:autoSpaceDE w:val="0"/>
        <w:adjustRightInd w:val="0"/>
        <w:ind w:left="710"/>
        <w:contextualSpacing/>
        <w:jc w:val="center"/>
        <w:rPr>
          <w:color w:val="000000"/>
          <w:sz w:val="28"/>
          <w:szCs w:val="28"/>
          <w:u w:val="single"/>
        </w:rPr>
      </w:pPr>
      <w:r w:rsidRPr="00671C0E">
        <w:rPr>
          <w:b/>
          <w:sz w:val="28"/>
          <w:szCs w:val="28"/>
        </w:rPr>
        <w:t>Экзамен – примерные требования к билетам:</w:t>
      </w:r>
    </w:p>
    <w:p w:rsidR="0013090F" w:rsidRPr="00671C0E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Билет №1</w:t>
      </w:r>
    </w:p>
    <w:p w:rsidR="0013090F" w:rsidRPr="00671C0E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1. Искусство Италии эпохи Возрождения. Проторенессанс. Творчество </w:t>
      </w:r>
      <w:proofErr w:type="spellStart"/>
      <w:r w:rsidRPr="00671C0E">
        <w:rPr>
          <w:color w:val="000000"/>
          <w:sz w:val="28"/>
          <w:szCs w:val="28"/>
        </w:rPr>
        <w:t>Джотто</w:t>
      </w:r>
      <w:proofErr w:type="spellEnd"/>
      <w:r w:rsidRPr="00671C0E">
        <w:rPr>
          <w:color w:val="000000"/>
          <w:sz w:val="28"/>
          <w:szCs w:val="28"/>
        </w:rPr>
        <w:t>, Н. Пизано</w:t>
      </w:r>
    </w:p>
    <w:p w:rsidR="0013090F" w:rsidRPr="00671C0E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2. Искусство Франции </w:t>
      </w:r>
      <w:r w:rsidRPr="00671C0E">
        <w:rPr>
          <w:color w:val="000000"/>
          <w:sz w:val="28"/>
          <w:szCs w:val="28"/>
          <w:lang w:val="en-US"/>
        </w:rPr>
        <w:t>XVII</w:t>
      </w:r>
      <w:r w:rsidR="00671C0E">
        <w:rPr>
          <w:color w:val="000000"/>
          <w:sz w:val="28"/>
          <w:szCs w:val="28"/>
        </w:rPr>
        <w:t xml:space="preserve"> века. </w:t>
      </w:r>
      <w:proofErr w:type="spellStart"/>
      <w:r w:rsidRPr="00671C0E">
        <w:rPr>
          <w:color w:val="000000"/>
          <w:sz w:val="28"/>
          <w:szCs w:val="28"/>
        </w:rPr>
        <w:t>Симон</w:t>
      </w:r>
      <w:proofErr w:type="spellEnd"/>
      <w:r w:rsidRPr="00671C0E">
        <w:rPr>
          <w:color w:val="000000"/>
          <w:sz w:val="28"/>
          <w:szCs w:val="28"/>
        </w:rPr>
        <w:t xml:space="preserve"> </w:t>
      </w:r>
      <w:proofErr w:type="spellStart"/>
      <w:r w:rsidRPr="00671C0E">
        <w:rPr>
          <w:color w:val="000000"/>
          <w:sz w:val="28"/>
          <w:szCs w:val="28"/>
        </w:rPr>
        <w:t>Вуэ</w:t>
      </w:r>
      <w:proofErr w:type="spellEnd"/>
      <w:r w:rsidRPr="00671C0E">
        <w:rPr>
          <w:color w:val="000000"/>
          <w:sz w:val="28"/>
          <w:szCs w:val="28"/>
        </w:rPr>
        <w:t xml:space="preserve"> – представитель официального направления барокко. Творчество Жоржа де </w:t>
      </w:r>
      <w:proofErr w:type="spellStart"/>
      <w:r w:rsidRPr="00671C0E">
        <w:rPr>
          <w:color w:val="000000"/>
          <w:sz w:val="28"/>
          <w:szCs w:val="28"/>
        </w:rPr>
        <w:t>Латура</w:t>
      </w:r>
      <w:proofErr w:type="spellEnd"/>
      <w:r w:rsidRPr="00671C0E">
        <w:rPr>
          <w:color w:val="000000"/>
          <w:sz w:val="28"/>
          <w:szCs w:val="28"/>
        </w:rPr>
        <w:t xml:space="preserve"> и братьев </w:t>
      </w:r>
      <w:proofErr w:type="spellStart"/>
      <w:r w:rsidRPr="00671C0E">
        <w:rPr>
          <w:color w:val="000000"/>
          <w:sz w:val="28"/>
          <w:szCs w:val="28"/>
        </w:rPr>
        <w:t>Ленен</w:t>
      </w:r>
      <w:proofErr w:type="spellEnd"/>
      <w:r w:rsidRPr="00671C0E">
        <w:rPr>
          <w:color w:val="000000"/>
          <w:sz w:val="28"/>
          <w:szCs w:val="28"/>
        </w:rPr>
        <w:t xml:space="preserve">. Графические серии Жака </w:t>
      </w:r>
      <w:proofErr w:type="spellStart"/>
      <w:r w:rsidRPr="00671C0E">
        <w:rPr>
          <w:color w:val="000000"/>
          <w:sz w:val="28"/>
          <w:szCs w:val="28"/>
        </w:rPr>
        <w:t>Калло</w:t>
      </w:r>
      <w:proofErr w:type="spellEnd"/>
      <w:r w:rsidRPr="00671C0E">
        <w:rPr>
          <w:color w:val="000000"/>
          <w:sz w:val="28"/>
          <w:szCs w:val="28"/>
        </w:rPr>
        <w:t>.</w:t>
      </w:r>
    </w:p>
    <w:p w:rsidR="0013090F" w:rsidRPr="00671C0E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3. Русское искусство первой половины </w:t>
      </w:r>
      <w:r w:rsidRPr="00671C0E">
        <w:rPr>
          <w:color w:val="000000"/>
          <w:sz w:val="28"/>
          <w:szCs w:val="28"/>
          <w:lang w:val="en-US"/>
        </w:rPr>
        <w:t>XVIII</w:t>
      </w:r>
      <w:r w:rsidRPr="00671C0E">
        <w:rPr>
          <w:color w:val="000000"/>
          <w:sz w:val="28"/>
          <w:szCs w:val="28"/>
        </w:rPr>
        <w:t xml:space="preserve"> века. Архитектура. Основание Петербурга и новое решение градостроительных задач; развитие гражданской архитектуры. Творчество Д. </w:t>
      </w:r>
      <w:proofErr w:type="spellStart"/>
      <w:r w:rsidRPr="00671C0E">
        <w:rPr>
          <w:color w:val="000000"/>
          <w:sz w:val="28"/>
          <w:szCs w:val="28"/>
        </w:rPr>
        <w:t>Трезини</w:t>
      </w:r>
      <w:proofErr w:type="spellEnd"/>
      <w:r w:rsidRPr="00671C0E">
        <w:rPr>
          <w:color w:val="000000"/>
          <w:sz w:val="28"/>
          <w:szCs w:val="28"/>
        </w:rPr>
        <w:t xml:space="preserve">: Петропавловский собор, здание Двенадцати коллегий, Летний дворец Петра </w:t>
      </w:r>
      <w:r w:rsidRPr="00671C0E">
        <w:rPr>
          <w:color w:val="000000"/>
          <w:sz w:val="28"/>
          <w:szCs w:val="28"/>
          <w:lang w:val="en-US"/>
        </w:rPr>
        <w:t>I</w:t>
      </w:r>
      <w:r w:rsidRPr="00671C0E">
        <w:rPr>
          <w:color w:val="000000"/>
          <w:sz w:val="28"/>
          <w:szCs w:val="28"/>
        </w:rPr>
        <w:t xml:space="preserve">.Особенности архитектуры Москвы начала </w:t>
      </w:r>
      <w:r w:rsidRPr="00671C0E">
        <w:rPr>
          <w:color w:val="000000"/>
          <w:sz w:val="28"/>
          <w:szCs w:val="28"/>
          <w:lang w:val="en-US"/>
        </w:rPr>
        <w:t>XVIII</w:t>
      </w:r>
      <w:r w:rsidRPr="00671C0E">
        <w:rPr>
          <w:color w:val="000000"/>
          <w:sz w:val="28"/>
          <w:szCs w:val="28"/>
        </w:rPr>
        <w:t xml:space="preserve"> в. Творчество И. Зарудного</w:t>
      </w:r>
    </w:p>
    <w:p w:rsidR="0013090F" w:rsidRPr="00671C0E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Билет №2</w:t>
      </w:r>
    </w:p>
    <w:p w:rsidR="0013090F" w:rsidRPr="00671C0E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1. Искусство Италии эпохи Возрождения. Раннее Возрождение. Архитектура. Творчество Брунеллески: купол собора Санта Мария </w:t>
      </w:r>
      <w:proofErr w:type="spellStart"/>
      <w:r w:rsidRPr="00671C0E">
        <w:rPr>
          <w:color w:val="000000"/>
          <w:sz w:val="28"/>
          <w:szCs w:val="28"/>
        </w:rPr>
        <w:t>дель</w:t>
      </w:r>
      <w:proofErr w:type="spellEnd"/>
      <w:r w:rsidRPr="00671C0E">
        <w:rPr>
          <w:color w:val="000000"/>
          <w:sz w:val="28"/>
          <w:szCs w:val="28"/>
        </w:rPr>
        <w:t xml:space="preserve"> </w:t>
      </w:r>
      <w:proofErr w:type="spellStart"/>
      <w:r w:rsidRPr="00671C0E">
        <w:rPr>
          <w:color w:val="000000"/>
          <w:sz w:val="28"/>
          <w:szCs w:val="28"/>
        </w:rPr>
        <w:t>Фьоре</w:t>
      </w:r>
      <w:proofErr w:type="spellEnd"/>
      <w:r w:rsidRPr="00671C0E">
        <w:rPr>
          <w:color w:val="000000"/>
          <w:sz w:val="28"/>
          <w:szCs w:val="28"/>
        </w:rPr>
        <w:t xml:space="preserve">, Воспитательный дом, капелла </w:t>
      </w:r>
      <w:proofErr w:type="spellStart"/>
      <w:r w:rsidRPr="00671C0E">
        <w:rPr>
          <w:color w:val="000000"/>
          <w:sz w:val="28"/>
          <w:szCs w:val="28"/>
        </w:rPr>
        <w:t>Пацци</w:t>
      </w:r>
      <w:proofErr w:type="spellEnd"/>
    </w:p>
    <w:p w:rsidR="0013090F" w:rsidRPr="00671C0E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2. Искусство Франции </w:t>
      </w:r>
      <w:r w:rsidRPr="00671C0E">
        <w:rPr>
          <w:color w:val="000000"/>
          <w:sz w:val="28"/>
          <w:szCs w:val="28"/>
          <w:lang w:val="en-US"/>
        </w:rPr>
        <w:t>XVII</w:t>
      </w:r>
      <w:r w:rsidRPr="00671C0E">
        <w:rPr>
          <w:color w:val="000000"/>
          <w:sz w:val="28"/>
          <w:szCs w:val="28"/>
        </w:rPr>
        <w:t xml:space="preserve"> века. Живопись. Творчество Николы Пуссена. Классический пейзаж. Творчество Клода </w:t>
      </w:r>
      <w:proofErr w:type="spellStart"/>
      <w:r w:rsidRPr="00671C0E">
        <w:rPr>
          <w:color w:val="000000"/>
          <w:sz w:val="28"/>
          <w:szCs w:val="28"/>
        </w:rPr>
        <w:t>Лоррена</w:t>
      </w:r>
      <w:proofErr w:type="spellEnd"/>
      <w:r w:rsidRPr="00671C0E">
        <w:rPr>
          <w:color w:val="000000"/>
          <w:sz w:val="28"/>
          <w:szCs w:val="28"/>
        </w:rPr>
        <w:t xml:space="preserve">: «Вечер», «Утро». Архитектура: комплекс дворца и парка Версаля. Расцвет декоративно-парковой скульптуры. Творчество Ф. </w:t>
      </w:r>
      <w:proofErr w:type="spellStart"/>
      <w:r w:rsidRPr="00671C0E">
        <w:rPr>
          <w:color w:val="000000"/>
          <w:sz w:val="28"/>
          <w:szCs w:val="28"/>
        </w:rPr>
        <w:t>Жирардона</w:t>
      </w:r>
      <w:proofErr w:type="spellEnd"/>
    </w:p>
    <w:p w:rsidR="0013090F" w:rsidRPr="00671C0E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 xml:space="preserve">3. Русское искусство первой половины </w:t>
      </w:r>
      <w:r w:rsidRPr="00671C0E">
        <w:rPr>
          <w:color w:val="000000"/>
          <w:sz w:val="28"/>
          <w:szCs w:val="28"/>
          <w:lang w:val="en-US"/>
        </w:rPr>
        <w:t>XVIII</w:t>
      </w:r>
      <w:r w:rsidRPr="00671C0E">
        <w:rPr>
          <w:color w:val="000000"/>
          <w:sz w:val="28"/>
          <w:szCs w:val="28"/>
        </w:rPr>
        <w:t xml:space="preserve"> века. Изобразительное искусство. Живопись. Развитие жанра портрета. Творчество И. Никитина: «Портрет Петра </w:t>
      </w:r>
      <w:r w:rsidRPr="00671C0E">
        <w:rPr>
          <w:color w:val="000000"/>
          <w:sz w:val="28"/>
          <w:szCs w:val="28"/>
          <w:lang w:val="en-US"/>
        </w:rPr>
        <w:t>I</w:t>
      </w:r>
      <w:r w:rsidRPr="00671C0E">
        <w:rPr>
          <w:color w:val="000000"/>
          <w:sz w:val="28"/>
          <w:szCs w:val="28"/>
        </w:rPr>
        <w:t xml:space="preserve">», «Портрет канцлера Головкина». Творчество А. Матвеева: «Автопортрет с женой». Развитие гравюры: творчество А. Зубова. Скульптура. Творчество Б. К. Растрелли: «Портрет Петра </w:t>
      </w:r>
      <w:r w:rsidRPr="00671C0E">
        <w:rPr>
          <w:color w:val="000000"/>
          <w:sz w:val="28"/>
          <w:szCs w:val="28"/>
          <w:lang w:val="en-US"/>
        </w:rPr>
        <w:t>I</w:t>
      </w:r>
      <w:r w:rsidRPr="00671C0E">
        <w:rPr>
          <w:color w:val="000000"/>
          <w:sz w:val="28"/>
          <w:szCs w:val="28"/>
        </w:rPr>
        <w:t xml:space="preserve">», конный памятник Петру </w:t>
      </w:r>
      <w:r w:rsidRPr="00671C0E">
        <w:rPr>
          <w:color w:val="000000"/>
          <w:sz w:val="28"/>
          <w:szCs w:val="28"/>
          <w:lang w:val="en-US"/>
        </w:rPr>
        <w:t>I</w:t>
      </w:r>
      <w:r w:rsidRPr="00671C0E">
        <w:rPr>
          <w:color w:val="000000"/>
          <w:sz w:val="28"/>
          <w:szCs w:val="28"/>
        </w:rPr>
        <w:t>, «Анна Иоанновна с арапчонком», «Восковая персона»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671C0E">
        <w:rPr>
          <w:color w:val="000000"/>
          <w:sz w:val="28"/>
          <w:szCs w:val="28"/>
        </w:rPr>
        <w:t>Билет №3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Скульптура. Творчество Донателло: «Св. Георгий», 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Гаттамелата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Гиберти</w:t>
      </w:r>
      <w:proofErr w:type="spellEnd"/>
      <w:r w:rsidRPr="001C614B">
        <w:rPr>
          <w:color w:val="000000"/>
          <w:sz w:val="28"/>
          <w:szCs w:val="28"/>
        </w:rPr>
        <w:t>: рельефы врат баптистерия во Флоренции. Творчество Верроккьо: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«Давид», конный монумент «Кондотьер </w:t>
      </w:r>
      <w:proofErr w:type="spellStart"/>
      <w:r w:rsidRPr="001C614B">
        <w:rPr>
          <w:color w:val="000000"/>
          <w:sz w:val="28"/>
          <w:szCs w:val="28"/>
        </w:rPr>
        <w:t>Коллеони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Особенности стиля «рококо». Архитектура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в.: творчество </w:t>
      </w:r>
      <w:proofErr w:type="spellStart"/>
      <w:r w:rsidRPr="001C614B">
        <w:rPr>
          <w:color w:val="000000"/>
          <w:sz w:val="28"/>
          <w:szCs w:val="28"/>
        </w:rPr>
        <w:t>Жермена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Боффрана</w:t>
      </w:r>
      <w:proofErr w:type="spellEnd"/>
      <w:r w:rsidRPr="001C614B">
        <w:rPr>
          <w:color w:val="000000"/>
          <w:sz w:val="28"/>
          <w:szCs w:val="28"/>
        </w:rPr>
        <w:t xml:space="preserve"> (отель </w:t>
      </w:r>
      <w:proofErr w:type="spellStart"/>
      <w:r w:rsidRPr="001C614B">
        <w:rPr>
          <w:color w:val="000000"/>
          <w:sz w:val="28"/>
          <w:szCs w:val="28"/>
        </w:rPr>
        <w:t>Субиз</w:t>
      </w:r>
      <w:proofErr w:type="spellEnd"/>
      <w:r w:rsidRPr="001C614B">
        <w:rPr>
          <w:color w:val="000000"/>
          <w:sz w:val="28"/>
          <w:szCs w:val="28"/>
        </w:rPr>
        <w:t>).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Расцвет стиля «барокко». Творчество Ф. Б. Растрелли: Зимний дворец, Екатерининский дворец, Смольный монастырь. Особенности архитектуры Москвы середины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 Творчество Д. Ухтомского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Раннее Возрождение. Живопись. Творчество Мазаччо: фрески капеллы </w:t>
      </w:r>
      <w:proofErr w:type="spellStart"/>
      <w:r w:rsidRPr="001C614B">
        <w:rPr>
          <w:color w:val="000000"/>
          <w:sz w:val="28"/>
          <w:szCs w:val="28"/>
        </w:rPr>
        <w:t>Бранкаччи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Доменико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Венециано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Филиппо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Липпи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Классицизм в архитектуре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Творчество Ж. </w:t>
      </w:r>
      <w:proofErr w:type="spellStart"/>
      <w:r w:rsidRPr="001C614B">
        <w:rPr>
          <w:color w:val="000000"/>
          <w:sz w:val="28"/>
          <w:szCs w:val="28"/>
        </w:rPr>
        <w:t>Габриэля</w:t>
      </w:r>
      <w:proofErr w:type="spellEnd"/>
      <w:r w:rsidRPr="001C614B">
        <w:rPr>
          <w:color w:val="000000"/>
          <w:sz w:val="28"/>
          <w:szCs w:val="28"/>
        </w:rPr>
        <w:t xml:space="preserve">, К. </w:t>
      </w:r>
      <w:proofErr w:type="spellStart"/>
      <w:r w:rsidRPr="001C614B">
        <w:rPr>
          <w:color w:val="000000"/>
          <w:sz w:val="28"/>
          <w:szCs w:val="28"/>
        </w:rPr>
        <w:t>Леду</w:t>
      </w:r>
      <w:proofErr w:type="spellEnd"/>
      <w:r w:rsidRPr="001C614B">
        <w:rPr>
          <w:color w:val="000000"/>
          <w:sz w:val="28"/>
          <w:szCs w:val="28"/>
        </w:rPr>
        <w:t xml:space="preserve"> и Ж. </w:t>
      </w:r>
      <w:proofErr w:type="spellStart"/>
      <w:r w:rsidRPr="001C614B">
        <w:rPr>
          <w:color w:val="000000"/>
          <w:sz w:val="28"/>
          <w:szCs w:val="28"/>
        </w:rPr>
        <w:t>Суфло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Дальнейшее развитие жанра портрета. Творчество А. Антропова: портреты А. </w:t>
      </w:r>
      <w:r w:rsidRPr="001C614B">
        <w:rPr>
          <w:color w:val="000000"/>
          <w:sz w:val="28"/>
          <w:szCs w:val="28"/>
        </w:rPr>
        <w:lastRenderedPageBreak/>
        <w:t xml:space="preserve">М. Измайловой, Петра 3. Творчество И. </w:t>
      </w:r>
      <w:proofErr w:type="spellStart"/>
      <w:r w:rsidRPr="001C614B">
        <w:rPr>
          <w:color w:val="000000"/>
          <w:sz w:val="28"/>
          <w:szCs w:val="28"/>
        </w:rPr>
        <w:t>Аргунова</w:t>
      </w:r>
      <w:proofErr w:type="spellEnd"/>
      <w:r w:rsidRPr="001C614B">
        <w:rPr>
          <w:color w:val="000000"/>
          <w:sz w:val="28"/>
          <w:szCs w:val="28"/>
        </w:rPr>
        <w:t xml:space="preserve">: «Портрет калмычки Аннушки», «Портрет неизвестной в русском костюме». Творчество И. Вишнякова: «Портрет Сары </w:t>
      </w:r>
      <w:proofErr w:type="spellStart"/>
      <w:r w:rsidRPr="001C614B">
        <w:rPr>
          <w:color w:val="000000"/>
          <w:sz w:val="28"/>
          <w:szCs w:val="28"/>
        </w:rPr>
        <w:t>Фермор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Пьеро дела Франческа: росписи церкви Сан </w:t>
      </w:r>
      <w:proofErr w:type="spellStart"/>
      <w:r w:rsidRPr="001C614B">
        <w:rPr>
          <w:color w:val="000000"/>
          <w:sz w:val="28"/>
          <w:szCs w:val="28"/>
        </w:rPr>
        <w:t>Франческо</w:t>
      </w:r>
      <w:proofErr w:type="spellEnd"/>
      <w:r w:rsidRPr="001C614B">
        <w:rPr>
          <w:color w:val="000000"/>
          <w:sz w:val="28"/>
          <w:szCs w:val="28"/>
        </w:rPr>
        <w:t xml:space="preserve"> в </w:t>
      </w:r>
      <w:proofErr w:type="spellStart"/>
      <w:r w:rsidRPr="001C614B">
        <w:rPr>
          <w:color w:val="000000"/>
          <w:sz w:val="28"/>
          <w:szCs w:val="28"/>
        </w:rPr>
        <w:t>Ареццо</w:t>
      </w:r>
      <w:proofErr w:type="spellEnd"/>
      <w:r w:rsidRPr="001C614B">
        <w:rPr>
          <w:color w:val="000000"/>
          <w:sz w:val="28"/>
          <w:szCs w:val="28"/>
        </w:rPr>
        <w:t xml:space="preserve">, портреты </w:t>
      </w:r>
      <w:proofErr w:type="spellStart"/>
      <w:r w:rsidRPr="001C614B">
        <w:rPr>
          <w:color w:val="000000"/>
          <w:sz w:val="28"/>
          <w:szCs w:val="28"/>
        </w:rPr>
        <w:t>Федериго</w:t>
      </w:r>
      <w:proofErr w:type="spellEnd"/>
      <w:r w:rsidRPr="001C614B">
        <w:rPr>
          <w:color w:val="000000"/>
          <w:sz w:val="28"/>
          <w:szCs w:val="28"/>
        </w:rPr>
        <w:t xml:space="preserve"> да </w:t>
      </w:r>
      <w:proofErr w:type="spellStart"/>
      <w:r w:rsidRPr="001C614B">
        <w:rPr>
          <w:color w:val="000000"/>
          <w:sz w:val="28"/>
          <w:szCs w:val="28"/>
        </w:rPr>
        <w:t>Монтефельтро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Баттисты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Сфорца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Андреа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Мантенья</w:t>
      </w:r>
      <w:proofErr w:type="spellEnd"/>
      <w:r w:rsidRPr="001C614B">
        <w:rPr>
          <w:color w:val="000000"/>
          <w:sz w:val="28"/>
          <w:szCs w:val="28"/>
        </w:rPr>
        <w:t xml:space="preserve">: росписи дворца в </w:t>
      </w:r>
      <w:proofErr w:type="spellStart"/>
      <w:r w:rsidRPr="001C614B">
        <w:rPr>
          <w:color w:val="000000"/>
          <w:sz w:val="28"/>
          <w:szCs w:val="28"/>
        </w:rPr>
        <w:t>Мантуе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Особенности стиля «рококо» в живописи. Творчество </w:t>
      </w:r>
      <w:proofErr w:type="spellStart"/>
      <w:r w:rsidRPr="001C614B">
        <w:rPr>
          <w:color w:val="000000"/>
          <w:sz w:val="28"/>
          <w:szCs w:val="28"/>
        </w:rPr>
        <w:t>Антуана</w:t>
      </w:r>
      <w:proofErr w:type="spellEnd"/>
      <w:r w:rsidRPr="001C614B">
        <w:rPr>
          <w:color w:val="000000"/>
          <w:sz w:val="28"/>
          <w:szCs w:val="28"/>
        </w:rPr>
        <w:t xml:space="preserve"> Ватто: «Савояр», «Общество в парке», «Паломничество на остров </w:t>
      </w:r>
      <w:proofErr w:type="spellStart"/>
      <w:r w:rsidRPr="001C614B">
        <w:rPr>
          <w:color w:val="000000"/>
          <w:sz w:val="28"/>
          <w:szCs w:val="28"/>
        </w:rPr>
        <w:t>Киферу</w:t>
      </w:r>
      <w:proofErr w:type="spellEnd"/>
      <w:r w:rsidRPr="001C614B">
        <w:rPr>
          <w:color w:val="000000"/>
          <w:sz w:val="28"/>
          <w:szCs w:val="28"/>
        </w:rPr>
        <w:t>», «Капризница». Творчество Ф. Буше и Ж. О. Фрагонара.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Архитектура. Творчество А.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Ж. Б. </w:t>
      </w:r>
      <w:proofErr w:type="spellStart"/>
      <w:r w:rsidRPr="001C614B">
        <w:rPr>
          <w:color w:val="000000"/>
          <w:sz w:val="28"/>
          <w:szCs w:val="28"/>
        </w:rPr>
        <w:t>Валлена-Деламота</w:t>
      </w:r>
      <w:proofErr w:type="spellEnd"/>
      <w:r w:rsidRPr="001C614B">
        <w:rPr>
          <w:color w:val="000000"/>
          <w:sz w:val="28"/>
          <w:szCs w:val="28"/>
        </w:rPr>
        <w:t xml:space="preserve">, А. </w:t>
      </w:r>
      <w:proofErr w:type="spellStart"/>
      <w:r w:rsidRPr="001C614B">
        <w:rPr>
          <w:color w:val="000000"/>
          <w:sz w:val="28"/>
          <w:szCs w:val="28"/>
        </w:rPr>
        <w:t>Ринальди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Баженова: проект Кремлёвского дворца, работы в Царицыно, дом Пашкова. Творчество М. Казакова: здание Сената в Кремле, Колонный зал Благородного собрания, Московский университет, </w:t>
      </w:r>
      <w:proofErr w:type="spellStart"/>
      <w:r w:rsidRPr="001C614B">
        <w:rPr>
          <w:color w:val="000000"/>
          <w:sz w:val="28"/>
          <w:szCs w:val="28"/>
        </w:rPr>
        <w:t>Голицынская</w:t>
      </w:r>
      <w:proofErr w:type="spellEnd"/>
      <w:r w:rsidRPr="001C614B">
        <w:rPr>
          <w:color w:val="000000"/>
          <w:sz w:val="28"/>
          <w:szCs w:val="28"/>
        </w:rPr>
        <w:t xml:space="preserve"> больница. Творчество И. </w:t>
      </w:r>
      <w:proofErr w:type="spellStart"/>
      <w:r w:rsidRPr="001C614B">
        <w:rPr>
          <w:color w:val="000000"/>
          <w:sz w:val="28"/>
          <w:szCs w:val="28"/>
        </w:rPr>
        <w:t>Старова</w:t>
      </w:r>
      <w:proofErr w:type="spellEnd"/>
      <w:r w:rsidRPr="001C614B">
        <w:rPr>
          <w:color w:val="000000"/>
          <w:sz w:val="28"/>
          <w:szCs w:val="28"/>
        </w:rPr>
        <w:t>: Таврический дворец. Творчество Дж. Кваренги: Смольный институт, Александровский дворец, Академия наук. Творчество Ч. Камерона: «</w:t>
      </w:r>
      <w:proofErr w:type="spellStart"/>
      <w:r w:rsidRPr="001C614B">
        <w:rPr>
          <w:color w:val="000000"/>
          <w:sz w:val="28"/>
          <w:szCs w:val="28"/>
        </w:rPr>
        <w:t>Камеронова</w:t>
      </w:r>
      <w:proofErr w:type="spellEnd"/>
      <w:r w:rsidRPr="001C614B">
        <w:rPr>
          <w:color w:val="000000"/>
          <w:sz w:val="28"/>
          <w:szCs w:val="28"/>
        </w:rPr>
        <w:t xml:space="preserve"> галерея», Павловский дворец.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№6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1. Искусство Италии эпохи Возрождения. Раннее Возрождение. Живопись. Творчество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proofErr w:type="spellStart"/>
      <w:r w:rsidRPr="001C614B">
        <w:rPr>
          <w:color w:val="000000"/>
          <w:sz w:val="28"/>
          <w:szCs w:val="28"/>
        </w:rPr>
        <w:t>Гирландайо</w:t>
      </w:r>
      <w:proofErr w:type="spellEnd"/>
      <w:r w:rsidRPr="001C614B">
        <w:rPr>
          <w:color w:val="000000"/>
          <w:sz w:val="28"/>
          <w:szCs w:val="28"/>
        </w:rPr>
        <w:t>: «Рождество Марии», «Портрет старика с внуком». Творчество Боттичелли: «Весна», «Рождение Венеры»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Реалистическое направление. Творчество Жана Батиста Шардена: «Прачка», «Автопортрет», натюрморты. Творчество Мориса  де </w:t>
      </w:r>
      <w:proofErr w:type="spellStart"/>
      <w:r w:rsidRPr="001C614B">
        <w:rPr>
          <w:color w:val="000000"/>
          <w:sz w:val="28"/>
          <w:szCs w:val="28"/>
        </w:rPr>
        <w:t>Латура</w:t>
      </w:r>
      <w:proofErr w:type="spellEnd"/>
      <w:r w:rsidRPr="001C614B">
        <w:rPr>
          <w:color w:val="000000"/>
          <w:sz w:val="28"/>
          <w:szCs w:val="28"/>
        </w:rPr>
        <w:t>: «Автопортрет», «Портрет мадам Помпадур».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Скульптура. Творчество Э. Фальконе: памятник Петру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. Творчество Ф. Шубина: портреты А. М. Голицына, М. В. Ломоносова, Павла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. Творчество М. Козловского: памятник А. В. Суворову, «Самсон, раздирающий пасть льва».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№7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Архитектура. Творчество </w:t>
      </w:r>
      <w:proofErr w:type="spellStart"/>
      <w:r w:rsidRPr="001C614B">
        <w:rPr>
          <w:color w:val="000000"/>
          <w:sz w:val="28"/>
          <w:szCs w:val="28"/>
        </w:rPr>
        <w:t>Браманте</w:t>
      </w:r>
      <w:proofErr w:type="spellEnd"/>
      <w:r w:rsidRPr="001C614B">
        <w:rPr>
          <w:color w:val="000000"/>
          <w:sz w:val="28"/>
          <w:szCs w:val="28"/>
        </w:rPr>
        <w:t xml:space="preserve">: проект собора  Св. Петра в Риме. Творчество </w:t>
      </w:r>
      <w:proofErr w:type="spellStart"/>
      <w:r w:rsidRPr="001C614B">
        <w:rPr>
          <w:color w:val="000000"/>
          <w:sz w:val="28"/>
          <w:szCs w:val="28"/>
        </w:rPr>
        <w:t>Палладио</w:t>
      </w:r>
      <w:proofErr w:type="spellEnd"/>
      <w:r w:rsidRPr="001C614B">
        <w:rPr>
          <w:color w:val="000000"/>
          <w:sz w:val="28"/>
          <w:szCs w:val="28"/>
        </w:rPr>
        <w:t xml:space="preserve">: базилика в </w:t>
      </w:r>
      <w:proofErr w:type="spellStart"/>
      <w:r w:rsidRPr="001C614B">
        <w:rPr>
          <w:color w:val="000000"/>
          <w:sz w:val="28"/>
          <w:szCs w:val="28"/>
        </w:rPr>
        <w:t>Виченце</w:t>
      </w:r>
      <w:proofErr w:type="spellEnd"/>
      <w:r w:rsidRPr="001C614B">
        <w:rPr>
          <w:color w:val="000000"/>
          <w:sz w:val="28"/>
          <w:szCs w:val="28"/>
        </w:rPr>
        <w:t xml:space="preserve">, вилла Ротонда, театр </w:t>
      </w:r>
      <w:proofErr w:type="spellStart"/>
      <w:r w:rsidRPr="001C614B">
        <w:rPr>
          <w:color w:val="000000"/>
          <w:sz w:val="28"/>
          <w:szCs w:val="28"/>
        </w:rPr>
        <w:t>Олимпико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Жан-Батист Грёз: сентиментализм, морализация, мелодраматичность образов.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Классицизм. Развитие исторического жанра. Творчество А. </w:t>
      </w:r>
      <w:proofErr w:type="spellStart"/>
      <w:r w:rsidRPr="001C614B">
        <w:rPr>
          <w:color w:val="000000"/>
          <w:sz w:val="28"/>
          <w:szCs w:val="28"/>
        </w:rPr>
        <w:t>Лосенко</w:t>
      </w:r>
      <w:proofErr w:type="spellEnd"/>
      <w:r w:rsidRPr="001C614B">
        <w:rPr>
          <w:color w:val="000000"/>
          <w:sz w:val="28"/>
          <w:szCs w:val="28"/>
        </w:rPr>
        <w:t xml:space="preserve">: «Прощание Гектора с </w:t>
      </w:r>
      <w:proofErr w:type="spellStart"/>
      <w:r w:rsidRPr="001C614B">
        <w:rPr>
          <w:color w:val="000000"/>
          <w:sz w:val="28"/>
          <w:szCs w:val="28"/>
        </w:rPr>
        <w:t>Андромахой</w:t>
      </w:r>
      <w:proofErr w:type="spellEnd"/>
      <w:r w:rsidRPr="001C614B">
        <w:rPr>
          <w:color w:val="000000"/>
          <w:sz w:val="28"/>
          <w:szCs w:val="28"/>
        </w:rPr>
        <w:t xml:space="preserve">», «Владимир и </w:t>
      </w:r>
      <w:proofErr w:type="spellStart"/>
      <w:r w:rsidRPr="001C614B">
        <w:rPr>
          <w:color w:val="000000"/>
          <w:sz w:val="28"/>
          <w:szCs w:val="28"/>
        </w:rPr>
        <w:t>Рогнеда</w:t>
      </w:r>
      <w:proofErr w:type="spellEnd"/>
      <w:r w:rsidRPr="001C614B">
        <w:rPr>
          <w:color w:val="000000"/>
          <w:sz w:val="28"/>
          <w:szCs w:val="28"/>
        </w:rPr>
        <w:t xml:space="preserve">», «Портрет актёра Ф. Волкова». Расцвет портретного жанра. Творчество Ф. </w:t>
      </w:r>
      <w:proofErr w:type="spellStart"/>
      <w:r w:rsidRPr="001C614B">
        <w:rPr>
          <w:color w:val="000000"/>
          <w:sz w:val="28"/>
          <w:szCs w:val="28"/>
        </w:rPr>
        <w:t>Рокотова</w:t>
      </w:r>
      <w:proofErr w:type="spellEnd"/>
      <w:r w:rsidRPr="001C614B">
        <w:rPr>
          <w:color w:val="000000"/>
          <w:sz w:val="28"/>
          <w:szCs w:val="28"/>
        </w:rPr>
        <w:t xml:space="preserve">: портреты А. П. </w:t>
      </w:r>
      <w:proofErr w:type="spellStart"/>
      <w:r w:rsidRPr="001C614B">
        <w:rPr>
          <w:color w:val="000000"/>
          <w:sz w:val="28"/>
          <w:szCs w:val="28"/>
        </w:rPr>
        <w:t>Струйской</w:t>
      </w:r>
      <w:proofErr w:type="spellEnd"/>
      <w:r w:rsidRPr="001C614B">
        <w:rPr>
          <w:color w:val="000000"/>
          <w:sz w:val="28"/>
          <w:szCs w:val="28"/>
        </w:rPr>
        <w:t xml:space="preserve">, Е. В.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, В.Е. Новосильцевой. Творчество Д. Левицкого: портреты А. Ф. </w:t>
      </w:r>
      <w:proofErr w:type="spellStart"/>
      <w:r w:rsidRPr="001C614B">
        <w:rPr>
          <w:color w:val="000000"/>
          <w:sz w:val="28"/>
          <w:szCs w:val="28"/>
        </w:rPr>
        <w:t>Кокоринова</w:t>
      </w:r>
      <w:proofErr w:type="spellEnd"/>
      <w:r w:rsidRPr="001C614B">
        <w:rPr>
          <w:color w:val="000000"/>
          <w:sz w:val="28"/>
          <w:szCs w:val="28"/>
        </w:rPr>
        <w:t xml:space="preserve">, П. А. Демидова, Екатерины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, Урсулы Мнишек, серия портретов воспитанниц Смольного института. Творчество В. </w:t>
      </w:r>
      <w:proofErr w:type="spellStart"/>
      <w:r w:rsidRPr="001C614B">
        <w:rPr>
          <w:color w:val="000000"/>
          <w:sz w:val="28"/>
          <w:szCs w:val="28"/>
        </w:rPr>
        <w:t>Боровиковского</w:t>
      </w:r>
      <w:proofErr w:type="spellEnd"/>
      <w:r w:rsidRPr="001C614B">
        <w:rPr>
          <w:color w:val="000000"/>
          <w:sz w:val="28"/>
          <w:szCs w:val="28"/>
        </w:rPr>
        <w:t>: портреты М. И. Лопухиной, В. И. Арсеньевой, сестёр Гагариных и др.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№8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1. Искусство Италии эпохи Возрождения. Высокое Возрождение. Живопись. Творчество Леонардо да Винчи: «Крещение», «Мадонна Бенуа», «Мадонна </w:t>
      </w:r>
      <w:proofErr w:type="spellStart"/>
      <w:r w:rsidRPr="001C614B">
        <w:rPr>
          <w:color w:val="000000"/>
          <w:sz w:val="28"/>
          <w:szCs w:val="28"/>
        </w:rPr>
        <w:t>Литта</w:t>
      </w:r>
      <w:proofErr w:type="spellEnd"/>
      <w:r w:rsidRPr="001C614B">
        <w:rPr>
          <w:color w:val="000000"/>
          <w:sz w:val="28"/>
          <w:szCs w:val="28"/>
        </w:rPr>
        <w:t>», «</w:t>
      </w:r>
      <w:proofErr w:type="spellStart"/>
      <w:r w:rsidRPr="001C614B">
        <w:rPr>
          <w:color w:val="000000"/>
          <w:sz w:val="28"/>
          <w:szCs w:val="28"/>
        </w:rPr>
        <w:t>Мона</w:t>
      </w:r>
      <w:proofErr w:type="spellEnd"/>
      <w:r w:rsidRPr="001C614B">
        <w:rPr>
          <w:color w:val="000000"/>
          <w:sz w:val="28"/>
          <w:szCs w:val="28"/>
        </w:rPr>
        <w:t xml:space="preserve"> Лиза», фреска «Тайная Вечеря», картон «Битва при </w:t>
      </w:r>
      <w:proofErr w:type="spellStart"/>
      <w:r w:rsidRPr="001C614B">
        <w:rPr>
          <w:color w:val="000000"/>
          <w:sz w:val="28"/>
          <w:szCs w:val="28"/>
        </w:rPr>
        <w:t>Ангиаре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Скульптура: творчество Фальконе и </w:t>
      </w:r>
      <w:proofErr w:type="spellStart"/>
      <w:r w:rsidRPr="001C614B">
        <w:rPr>
          <w:color w:val="000000"/>
          <w:sz w:val="28"/>
          <w:szCs w:val="28"/>
        </w:rPr>
        <w:t>Гудона</w:t>
      </w:r>
      <w:proofErr w:type="spellEnd"/>
      <w:r w:rsidRPr="001C614B">
        <w:rPr>
          <w:color w:val="000000"/>
          <w:sz w:val="28"/>
          <w:szCs w:val="28"/>
        </w:rPr>
        <w:t xml:space="preserve"> (портреты Вольтера, Дидро, Руссо).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второй половины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века. Живопись. Развитие бытового жанра. Творчество И. Фирсова: «Юный живописец». Творчество М. Шибанова: «Крестьянский обед», «Празднество свадебного сговора». Пейзаж. Творчество С. Щедрина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№9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Живопись. Творчество Рафаэля </w:t>
      </w:r>
      <w:proofErr w:type="spellStart"/>
      <w:r w:rsidRPr="001C614B">
        <w:rPr>
          <w:color w:val="000000"/>
          <w:sz w:val="28"/>
          <w:szCs w:val="28"/>
        </w:rPr>
        <w:t>Санти</w:t>
      </w:r>
      <w:proofErr w:type="spellEnd"/>
      <w:r w:rsidRPr="001C614B">
        <w:rPr>
          <w:color w:val="000000"/>
          <w:sz w:val="28"/>
          <w:szCs w:val="28"/>
        </w:rPr>
        <w:t xml:space="preserve">: «Мадонна </w:t>
      </w:r>
      <w:proofErr w:type="spellStart"/>
      <w:r w:rsidRPr="001C614B">
        <w:rPr>
          <w:color w:val="000000"/>
          <w:sz w:val="28"/>
          <w:szCs w:val="28"/>
        </w:rPr>
        <w:t>Конестабиле</w:t>
      </w:r>
      <w:proofErr w:type="spellEnd"/>
      <w:r w:rsidRPr="001C614B">
        <w:rPr>
          <w:color w:val="000000"/>
          <w:sz w:val="28"/>
          <w:szCs w:val="28"/>
        </w:rPr>
        <w:t xml:space="preserve">», «Мадонна со щеглёнком», «Сикстинская мадонна», «Автопортрет», портреты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 и Льва </w:t>
      </w:r>
      <w:r w:rsidRPr="001C614B">
        <w:rPr>
          <w:color w:val="000000"/>
          <w:sz w:val="28"/>
          <w:szCs w:val="28"/>
          <w:lang w:val="en-US"/>
        </w:rPr>
        <w:t>X</w:t>
      </w:r>
      <w:r w:rsidRPr="001C614B">
        <w:rPr>
          <w:color w:val="000000"/>
          <w:sz w:val="28"/>
          <w:szCs w:val="28"/>
        </w:rPr>
        <w:t xml:space="preserve">; </w:t>
      </w:r>
      <w:proofErr w:type="spellStart"/>
      <w:r w:rsidRPr="001C614B">
        <w:rPr>
          <w:color w:val="000000"/>
          <w:sz w:val="28"/>
          <w:szCs w:val="28"/>
        </w:rPr>
        <w:t>станцы</w:t>
      </w:r>
      <w:proofErr w:type="spellEnd"/>
      <w:r w:rsidRPr="001C614B">
        <w:rPr>
          <w:color w:val="000000"/>
          <w:sz w:val="28"/>
          <w:szCs w:val="28"/>
        </w:rPr>
        <w:t xml:space="preserve"> в Ватикане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Италии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Значение венецианской школы живописи. Творчество Дж.Б.Тьеполо: росписи виллы </w:t>
      </w:r>
      <w:proofErr w:type="spellStart"/>
      <w:r w:rsidRPr="001C614B">
        <w:rPr>
          <w:color w:val="000000"/>
          <w:sz w:val="28"/>
          <w:szCs w:val="28"/>
        </w:rPr>
        <w:t>Вальмарана</w:t>
      </w:r>
      <w:proofErr w:type="spellEnd"/>
      <w:r w:rsidRPr="001C614B">
        <w:rPr>
          <w:color w:val="000000"/>
          <w:sz w:val="28"/>
          <w:szCs w:val="28"/>
        </w:rPr>
        <w:t xml:space="preserve">, палаццо </w:t>
      </w:r>
      <w:proofErr w:type="spellStart"/>
      <w:r w:rsidRPr="001C614B">
        <w:rPr>
          <w:color w:val="000000"/>
          <w:sz w:val="28"/>
          <w:szCs w:val="28"/>
        </w:rPr>
        <w:t>Лабиа</w:t>
      </w:r>
      <w:proofErr w:type="spellEnd"/>
      <w:r w:rsidRPr="001C614B">
        <w:rPr>
          <w:color w:val="000000"/>
          <w:sz w:val="28"/>
          <w:szCs w:val="28"/>
        </w:rPr>
        <w:t xml:space="preserve">. Пейзажная живопись: творчество </w:t>
      </w:r>
      <w:proofErr w:type="spellStart"/>
      <w:r w:rsidRPr="001C614B">
        <w:rPr>
          <w:color w:val="000000"/>
          <w:sz w:val="28"/>
          <w:szCs w:val="28"/>
        </w:rPr>
        <w:t>Каналетто</w:t>
      </w:r>
      <w:proofErr w:type="spellEnd"/>
      <w:r w:rsidRPr="001C614B">
        <w:rPr>
          <w:color w:val="000000"/>
          <w:sz w:val="28"/>
          <w:szCs w:val="28"/>
        </w:rPr>
        <w:t xml:space="preserve"> и Ф.Гварди.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Архитектура. Особенности стиля «ампир». Творчество А. Воронихина: Казанский собор, здание Горного института. Творчество А. Захарова: Адмиралтейство. Творчество Ж.. Тома де </w:t>
      </w:r>
      <w:proofErr w:type="spellStart"/>
      <w:r w:rsidRPr="001C614B">
        <w:rPr>
          <w:color w:val="000000"/>
          <w:sz w:val="28"/>
          <w:szCs w:val="28"/>
        </w:rPr>
        <w:t>Томона</w:t>
      </w:r>
      <w:proofErr w:type="spellEnd"/>
      <w:r w:rsidRPr="001C614B">
        <w:rPr>
          <w:color w:val="000000"/>
          <w:sz w:val="28"/>
          <w:szCs w:val="28"/>
        </w:rPr>
        <w:t xml:space="preserve">: здание Биржи, оформление стрелки Васильевского острова. Творчество К. Росси: Дворцовая площадь и здание Генерального штаба, Михайловский дворец, улица Росси. Архитектура Москвы: творчество О. Бове и Д. Жилярди. Эклектика. Творчество А. </w:t>
      </w:r>
      <w:proofErr w:type="spellStart"/>
      <w:r w:rsidRPr="001C614B">
        <w:rPr>
          <w:color w:val="000000"/>
          <w:sz w:val="28"/>
          <w:szCs w:val="28"/>
        </w:rPr>
        <w:t>Монферрана</w:t>
      </w:r>
      <w:proofErr w:type="spellEnd"/>
      <w:r w:rsidRPr="001C614B">
        <w:rPr>
          <w:color w:val="000000"/>
          <w:sz w:val="28"/>
          <w:szCs w:val="28"/>
        </w:rPr>
        <w:t>: Исаакиевский собор. Творчество К. Тона: храм Христа Спасителя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№10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Живопись, скульптура. Творчество Микеланджело </w:t>
      </w:r>
      <w:proofErr w:type="spellStart"/>
      <w:r w:rsidRPr="001C614B">
        <w:rPr>
          <w:color w:val="000000"/>
          <w:sz w:val="28"/>
          <w:szCs w:val="28"/>
        </w:rPr>
        <w:t>Буонаротти</w:t>
      </w:r>
      <w:proofErr w:type="spellEnd"/>
      <w:r w:rsidRPr="001C614B">
        <w:rPr>
          <w:color w:val="000000"/>
          <w:sz w:val="28"/>
          <w:szCs w:val="28"/>
        </w:rPr>
        <w:t xml:space="preserve">: роспись плафона Сикстинской капеллы в Риме, «Страшный суд»; капелла Медичи, «Моисей», гробница Юлия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>, «</w:t>
      </w:r>
      <w:proofErr w:type="spellStart"/>
      <w:r w:rsidRPr="001C614B">
        <w:rPr>
          <w:color w:val="000000"/>
          <w:sz w:val="28"/>
          <w:szCs w:val="28"/>
        </w:rPr>
        <w:t>Пьета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Англии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 в. Творчество У.Хогарта: «Карьера мота», «Модный брак», портреты. Творчество </w:t>
      </w:r>
      <w:proofErr w:type="spellStart"/>
      <w:r w:rsidRPr="001C614B">
        <w:rPr>
          <w:color w:val="000000"/>
          <w:sz w:val="28"/>
          <w:szCs w:val="28"/>
        </w:rPr>
        <w:t>Джошуа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Рейнольдса</w:t>
      </w:r>
      <w:proofErr w:type="spellEnd"/>
      <w:r w:rsidRPr="001C614B">
        <w:rPr>
          <w:color w:val="000000"/>
          <w:sz w:val="28"/>
          <w:szCs w:val="28"/>
        </w:rPr>
        <w:t xml:space="preserve">: «Портрет адмирала лорда </w:t>
      </w:r>
      <w:proofErr w:type="spellStart"/>
      <w:r w:rsidRPr="001C614B">
        <w:rPr>
          <w:color w:val="000000"/>
          <w:sz w:val="28"/>
          <w:szCs w:val="28"/>
        </w:rPr>
        <w:t>Дж.О.Хитфилда</w:t>
      </w:r>
      <w:proofErr w:type="spellEnd"/>
      <w:r w:rsidRPr="001C614B">
        <w:rPr>
          <w:color w:val="000000"/>
          <w:sz w:val="28"/>
          <w:szCs w:val="28"/>
        </w:rPr>
        <w:t xml:space="preserve">»,  «С. </w:t>
      </w:r>
      <w:proofErr w:type="spellStart"/>
      <w:r w:rsidRPr="001C614B">
        <w:rPr>
          <w:color w:val="000000"/>
          <w:sz w:val="28"/>
          <w:szCs w:val="28"/>
        </w:rPr>
        <w:t>Сиддонс</w:t>
      </w:r>
      <w:proofErr w:type="spellEnd"/>
      <w:r w:rsidRPr="001C614B">
        <w:rPr>
          <w:color w:val="000000"/>
          <w:sz w:val="28"/>
          <w:szCs w:val="28"/>
        </w:rPr>
        <w:t xml:space="preserve"> в виде музы Трагедии». Творчество Т.Гейнсборо: «</w:t>
      </w:r>
      <w:proofErr w:type="spellStart"/>
      <w:r w:rsidRPr="001C614B">
        <w:rPr>
          <w:color w:val="000000"/>
          <w:sz w:val="28"/>
          <w:szCs w:val="28"/>
        </w:rPr>
        <w:t>Голубой</w:t>
      </w:r>
      <w:proofErr w:type="spellEnd"/>
      <w:r w:rsidRPr="001C614B">
        <w:rPr>
          <w:color w:val="000000"/>
          <w:sz w:val="28"/>
          <w:szCs w:val="28"/>
        </w:rPr>
        <w:t xml:space="preserve"> мальчик», «Портрет дамы в </w:t>
      </w:r>
      <w:proofErr w:type="spellStart"/>
      <w:r w:rsidRPr="001C614B">
        <w:rPr>
          <w:color w:val="000000"/>
          <w:sz w:val="28"/>
          <w:szCs w:val="28"/>
        </w:rPr>
        <w:t>голубом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Классицизм в скульптуре. Творчество И. </w:t>
      </w:r>
      <w:proofErr w:type="spellStart"/>
      <w:r w:rsidRPr="001C614B">
        <w:rPr>
          <w:color w:val="000000"/>
          <w:sz w:val="28"/>
          <w:szCs w:val="28"/>
        </w:rPr>
        <w:t>Мартоса</w:t>
      </w:r>
      <w:proofErr w:type="spellEnd"/>
      <w:r w:rsidRPr="001C614B">
        <w:rPr>
          <w:color w:val="000000"/>
          <w:sz w:val="28"/>
          <w:szCs w:val="28"/>
        </w:rPr>
        <w:t xml:space="preserve">: надгробия Е. С. Куракиной, Е. И. Гагариной, памятник Минину и Пожарскому. Творчество Ф. Щедрина: «Морские нимфы». Творчество Б. Орловского: памятники М. И. Кутузову и Барклаю де Толли. Творчество Ф. Толстого: медальоны, посвященные войне </w:t>
      </w:r>
      <w:smartTag w:uri="urn:schemas-microsoft-com:office:smarttags" w:element="metricconverter">
        <w:smartTagPr>
          <w:attr w:name="ProductID" w:val="1812 г"/>
        </w:smartTagPr>
        <w:r w:rsidRPr="001C614B">
          <w:rPr>
            <w:color w:val="000000"/>
            <w:sz w:val="28"/>
            <w:szCs w:val="28"/>
          </w:rPr>
          <w:t>1812 г</w:t>
        </w:r>
      </w:smartTag>
      <w:r w:rsidRPr="001C614B">
        <w:rPr>
          <w:color w:val="000000"/>
          <w:sz w:val="28"/>
          <w:szCs w:val="28"/>
        </w:rPr>
        <w:t xml:space="preserve">. Творчество П. </w:t>
      </w:r>
      <w:proofErr w:type="spellStart"/>
      <w:r w:rsidRPr="001C614B">
        <w:rPr>
          <w:color w:val="000000"/>
          <w:sz w:val="28"/>
          <w:szCs w:val="28"/>
        </w:rPr>
        <w:t>Клодта</w:t>
      </w:r>
      <w:proofErr w:type="spellEnd"/>
      <w:r w:rsidRPr="001C614B">
        <w:rPr>
          <w:color w:val="000000"/>
          <w:sz w:val="28"/>
          <w:szCs w:val="28"/>
        </w:rPr>
        <w:t xml:space="preserve">: «Конные группы для Аничкова моста», памятник И. А. Крылову. Творчество С. Пименова и В. </w:t>
      </w:r>
      <w:proofErr w:type="spellStart"/>
      <w:r w:rsidRPr="001C614B">
        <w:rPr>
          <w:color w:val="000000"/>
          <w:sz w:val="28"/>
          <w:szCs w:val="28"/>
        </w:rPr>
        <w:t>Демут-Малиновского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Возрождение. Живопись: маньеризм. Творчество </w:t>
      </w:r>
      <w:proofErr w:type="spellStart"/>
      <w:r w:rsidRPr="001C614B">
        <w:rPr>
          <w:color w:val="000000"/>
          <w:sz w:val="28"/>
          <w:szCs w:val="28"/>
        </w:rPr>
        <w:t>Понтормо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Пармиджанино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Бенвенуто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Челлини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Англии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Развитие реалистического пейзажа. Творчество Дж. Констебла: «Собор в Солсбери», «Хлебное поле», «Телега для </w:t>
      </w:r>
      <w:r w:rsidRPr="001C614B">
        <w:rPr>
          <w:color w:val="000000"/>
          <w:sz w:val="28"/>
          <w:szCs w:val="28"/>
        </w:rPr>
        <w:lastRenderedPageBreak/>
        <w:t>сена». Творчество У. Тернера: «Последний рейс  корабля  «Отважный»,  «Дождь, пар и скорость»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О. Кипренского: портреты А. С. Пушкина, Е. В. Давыдова, А. А. Челищева, Е. П. </w:t>
      </w:r>
      <w:proofErr w:type="spellStart"/>
      <w:r w:rsidRPr="001C614B">
        <w:rPr>
          <w:color w:val="000000"/>
          <w:sz w:val="28"/>
          <w:szCs w:val="28"/>
        </w:rPr>
        <w:t>Растопчиной</w:t>
      </w:r>
      <w:proofErr w:type="spellEnd"/>
      <w:r w:rsidRPr="001C614B">
        <w:rPr>
          <w:color w:val="000000"/>
          <w:sz w:val="28"/>
          <w:szCs w:val="28"/>
        </w:rPr>
        <w:t xml:space="preserve">, автопортрет. Творчество В. </w:t>
      </w:r>
      <w:proofErr w:type="spellStart"/>
      <w:r w:rsidRPr="001C614B">
        <w:rPr>
          <w:color w:val="000000"/>
          <w:sz w:val="28"/>
          <w:szCs w:val="28"/>
        </w:rPr>
        <w:t>Тропинина</w:t>
      </w:r>
      <w:proofErr w:type="spellEnd"/>
      <w:r w:rsidRPr="001C614B">
        <w:rPr>
          <w:color w:val="000000"/>
          <w:sz w:val="28"/>
          <w:szCs w:val="28"/>
        </w:rPr>
        <w:t>: портреты сына, А. С. Пушкина, «Гитарист», «Кружевница».Пейзажная живопись. Творчество С. Щедрина: «Колизей», «Малая гавань в Сорренто», «Террасы в Сорренто»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№12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Высокое Возрождение в Венеции. Творчество Джорджоне: «Юдифь», «Спящая Венера», «Гроза». Творчество Тициана: «Любовь земная и небесная», «Венера перед зеркалом», «Динарий кесаря», «Мария Магдалина», «Св. Себастьян», портреты Карла </w:t>
      </w:r>
      <w:r w:rsidRPr="001C614B">
        <w:rPr>
          <w:color w:val="000000"/>
          <w:sz w:val="28"/>
          <w:szCs w:val="28"/>
          <w:lang w:val="en-US"/>
        </w:rPr>
        <w:t>V</w:t>
      </w:r>
      <w:r w:rsidRPr="001C614B">
        <w:rPr>
          <w:color w:val="000000"/>
          <w:sz w:val="28"/>
          <w:szCs w:val="28"/>
        </w:rPr>
        <w:t xml:space="preserve">, папы Павла </w:t>
      </w:r>
      <w:r w:rsidRPr="001C614B">
        <w:rPr>
          <w:color w:val="000000"/>
          <w:sz w:val="28"/>
          <w:szCs w:val="28"/>
          <w:lang w:val="en-US"/>
        </w:rPr>
        <w:t>III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Испании конца </w:t>
      </w:r>
      <w:r w:rsidRPr="001C614B">
        <w:rPr>
          <w:color w:val="000000"/>
          <w:sz w:val="28"/>
          <w:szCs w:val="28"/>
          <w:lang w:val="en-US"/>
        </w:rPr>
        <w:t>XVIII</w:t>
      </w:r>
      <w:r w:rsidRPr="001C614B">
        <w:rPr>
          <w:color w:val="000000"/>
          <w:sz w:val="28"/>
          <w:szCs w:val="28"/>
        </w:rPr>
        <w:t xml:space="preserve">-начала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вв. Творчество Франсиско Гойя: картоны для шпалер, серия «</w:t>
      </w:r>
      <w:proofErr w:type="spellStart"/>
      <w:r w:rsidRPr="001C614B">
        <w:rPr>
          <w:color w:val="000000"/>
          <w:sz w:val="28"/>
          <w:szCs w:val="28"/>
        </w:rPr>
        <w:t>Капричос</w:t>
      </w:r>
      <w:proofErr w:type="spellEnd"/>
      <w:r w:rsidRPr="001C614B">
        <w:rPr>
          <w:color w:val="000000"/>
          <w:sz w:val="28"/>
          <w:szCs w:val="28"/>
        </w:rPr>
        <w:t>», «Одетая маха», маха»,  «Расстрел повстанцев», серия «Бедствия войны».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первой половины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А. Венецианова «</w:t>
      </w:r>
      <w:proofErr w:type="spellStart"/>
      <w:r w:rsidRPr="001C614B">
        <w:rPr>
          <w:color w:val="000000"/>
          <w:sz w:val="28"/>
          <w:szCs w:val="28"/>
        </w:rPr>
        <w:t>Захарка</w:t>
      </w:r>
      <w:proofErr w:type="spellEnd"/>
      <w:r w:rsidRPr="001C614B">
        <w:rPr>
          <w:color w:val="000000"/>
          <w:sz w:val="28"/>
          <w:szCs w:val="28"/>
        </w:rPr>
        <w:t xml:space="preserve">», «Гумно», «На пашне. Весна», «На жатве. Лето». Творчество К. Брюллова: «Итальянское утро», «Итальянский полдень», «Последний день Помпеи»; парадные портреты В. Жуковского, Н. Кукольника, А. Струговщикова, И. Крылова, М. </w:t>
      </w:r>
      <w:proofErr w:type="spellStart"/>
      <w:r w:rsidRPr="001C614B">
        <w:rPr>
          <w:color w:val="000000"/>
          <w:sz w:val="28"/>
          <w:szCs w:val="28"/>
        </w:rPr>
        <w:t>Ланчи</w:t>
      </w:r>
      <w:proofErr w:type="spellEnd"/>
      <w:r w:rsidRPr="001C614B">
        <w:rPr>
          <w:color w:val="000000"/>
          <w:sz w:val="28"/>
          <w:szCs w:val="28"/>
        </w:rPr>
        <w:t>, автопортрет. Творчество А. Иванова: «Аполлон, Гиацинт и Кипарис», «Христос и грешница», «Явление Христа народу»; серия «Библейские эскизы».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№13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эпохи Возрождения. Позднее Возрождение. Творчество Веронезе: росписи палаццо Дожей. Творчество Тинторетто: цикл панно для </w:t>
      </w:r>
      <w:proofErr w:type="spellStart"/>
      <w:r w:rsidRPr="001C614B">
        <w:rPr>
          <w:color w:val="000000"/>
          <w:sz w:val="28"/>
          <w:szCs w:val="28"/>
        </w:rPr>
        <w:t>Скуола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ди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Сан-Рокко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Творчество Ж.Л.Давида: «Клятва Горациев», «Ликторы приносят Бруту тела его сыновей», «Смерть Марата». Творчество </w:t>
      </w:r>
      <w:proofErr w:type="spellStart"/>
      <w:r w:rsidRPr="001C614B">
        <w:rPr>
          <w:color w:val="000000"/>
          <w:sz w:val="28"/>
          <w:szCs w:val="28"/>
        </w:rPr>
        <w:t>Ж.О.Энгра</w:t>
      </w:r>
      <w:proofErr w:type="spellEnd"/>
      <w:r w:rsidRPr="001C614B">
        <w:rPr>
          <w:color w:val="000000"/>
          <w:sz w:val="28"/>
          <w:szCs w:val="28"/>
        </w:rPr>
        <w:t>: «Большая одалиска», «Юпитер и Фетида» «Источник», портреты и рисунки.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середины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П. Федотова: «Свежий кавалер», «Сватовство майора», «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 xml:space="preserve">, ещё </w:t>
      </w:r>
      <w:proofErr w:type="spellStart"/>
      <w:r w:rsidRPr="001C614B">
        <w:rPr>
          <w:color w:val="000000"/>
          <w:sz w:val="28"/>
          <w:szCs w:val="28"/>
        </w:rPr>
        <w:t>анкор</w:t>
      </w:r>
      <w:proofErr w:type="spellEnd"/>
      <w:r w:rsidRPr="001C614B">
        <w:rPr>
          <w:color w:val="000000"/>
          <w:sz w:val="28"/>
          <w:szCs w:val="28"/>
        </w:rPr>
        <w:t>!». Творчество В. Перова: «Крестный ход на Пасху», «</w:t>
      </w:r>
      <w:proofErr w:type="spellStart"/>
      <w:r w:rsidRPr="001C614B">
        <w:rPr>
          <w:color w:val="000000"/>
          <w:sz w:val="28"/>
          <w:szCs w:val="28"/>
        </w:rPr>
        <w:t>Чаепитпе</w:t>
      </w:r>
      <w:proofErr w:type="spellEnd"/>
      <w:r w:rsidRPr="001C614B">
        <w:rPr>
          <w:color w:val="000000"/>
          <w:sz w:val="28"/>
          <w:szCs w:val="28"/>
        </w:rPr>
        <w:t xml:space="preserve"> в Мытищах», «Проводы покойника», «Приезд гувернантки в купеческий дом», «Последний кабак у заставы»; портреты Ф. Достоевского, А. Островского.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Нидерландов эпохи Возрождения. Живопись. Творчество Яна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Эйка</w:t>
      </w:r>
      <w:proofErr w:type="spellEnd"/>
      <w:r w:rsidRPr="001C614B">
        <w:rPr>
          <w:color w:val="000000"/>
          <w:sz w:val="28"/>
          <w:szCs w:val="28"/>
        </w:rPr>
        <w:t>: «</w:t>
      </w:r>
      <w:proofErr w:type="spellStart"/>
      <w:r w:rsidRPr="001C614B">
        <w:rPr>
          <w:color w:val="000000"/>
          <w:sz w:val="28"/>
          <w:szCs w:val="28"/>
        </w:rPr>
        <w:t>Гентский</w:t>
      </w:r>
      <w:proofErr w:type="spellEnd"/>
      <w:r w:rsidRPr="001C614B">
        <w:rPr>
          <w:color w:val="000000"/>
          <w:sz w:val="28"/>
          <w:szCs w:val="28"/>
        </w:rPr>
        <w:t xml:space="preserve"> алтарь», «Мадонна канцлера </w:t>
      </w:r>
      <w:proofErr w:type="spellStart"/>
      <w:r w:rsidRPr="001C614B">
        <w:rPr>
          <w:color w:val="000000"/>
          <w:sz w:val="28"/>
          <w:szCs w:val="28"/>
        </w:rPr>
        <w:t>Ролена</w:t>
      </w:r>
      <w:proofErr w:type="spellEnd"/>
      <w:r w:rsidRPr="001C614B">
        <w:rPr>
          <w:color w:val="000000"/>
          <w:sz w:val="28"/>
          <w:szCs w:val="28"/>
        </w:rPr>
        <w:t xml:space="preserve">», «Портрет четы </w:t>
      </w:r>
      <w:proofErr w:type="spellStart"/>
      <w:r w:rsidRPr="001C614B">
        <w:rPr>
          <w:color w:val="000000"/>
          <w:sz w:val="28"/>
          <w:szCs w:val="28"/>
        </w:rPr>
        <w:t>Арнольфини</w:t>
      </w:r>
      <w:proofErr w:type="spellEnd"/>
      <w:r w:rsidRPr="001C614B">
        <w:rPr>
          <w:color w:val="000000"/>
          <w:sz w:val="28"/>
          <w:szCs w:val="28"/>
        </w:rPr>
        <w:t xml:space="preserve">». Творчество </w:t>
      </w:r>
      <w:proofErr w:type="spellStart"/>
      <w:r w:rsidRPr="001C614B">
        <w:rPr>
          <w:color w:val="000000"/>
          <w:sz w:val="28"/>
          <w:szCs w:val="28"/>
        </w:rPr>
        <w:t>Иеронима</w:t>
      </w:r>
      <w:proofErr w:type="spellEnd"/>
      <w:r w:rsidRPr="001C614B">
        <w:rPr>
          <w:color w:val="000000"/>
          <w:sz w:val="28"/>
          <w:szCs w:val="28"/>
        </w:rPr>
        <w:t xml:space="preserve"> Босха: «Корабль глупцов», «Воз сена». Творчество Питера Брейгеля Старшего: «Слепые», «Крестьянский танец», цикл «Времена года»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Романтизм. Живопись. Творчество Э.Делакруа: «Данте и Вергилий», «Резня на </w:t>
      </w:r>
      <w:proofErr w:type="spellStart"/>
      <w:r w:rsidRPr="001C614B">
        <w:rPr>
          <w:color w:val="000000"/>
          <w:sz w:val="28"/>
          <w:szCs w:val="28"/>
        </w:rPr>
        <w:t>Хиосе</w:t>
      </w:r>
      <w:proofErr w:type="spellEnd"/>
      <w:r w:rsidRPr="001C614B">
        <w:rPr>
          <w:color w:val="000000"/>
          <w:sz w:val="28"/>
          <w:szCs w:val="28"/>
        </w:rPr>
        <w:t xml:space="preserve">», «Свобода, ведущая народ». Творчество </w:t>
      </w:r>
      <w:proofErr w:type="spellStart"/>
      <w:r w:rsidRPr="001C614B">
        <w:rPr>
          <w:color w:val="000000"/>
          <w:sz w:val="28"/>
          <w:szCs w:val="28"/>
        </w:rPr>
        <w:t>Т.Жерико</w:t>
      </w:r>
      <w:proofErr w:type="spellEnd"/>
      <w:r w:rsidRPr="001C614B">
        <w:rPr>
          <w:color w:val="000000"/>
          <w:sz w:val="28"/>
          <w:szCs w:val="28"/>
        </w:rPr>
        <w:t xml:space="preserve">: «Плот «Медузы», «Скачки в Эпсоме». Скульптура. Творчество Франсуа </w:t>
      </w:r>
      <w:proofErr w:type="spellStart"/>
      <w:r w:rsidRPr="001C614B">
        <w:rPr>
          <w:color w:val="000000"/>
          <w:sz w:val="28"/>
          <w:szCs w:val="28"/>
        </w:rPr>
        <w:t>Рюда</w:t>
      </w:r>
      <w:proofErr w:type="spellEnd"/>
      <w:r w:rsidRPr="001C614B">
        <w:rPr>
          <w:color w:val="000000"/>
          <w:sz w:val="28"/>
          <w:szCs w:val="28"/>
        </w:rPr>
        <w:t>: «Марсельеза» - горельеф Триумфальной арки.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Творчество И. Крамского: портреты Л. Н. Толстого, Н. А. Некрасова, И. И. Шишкина; </w:t>
      </w:r>
      <w:r w:rsidRPr="001C614B">
        <w:rPr>
          <w:color w:val="000000"/>
          <w:sz w:val="28"/>
          <w:szCs w:val="28"/>
        </w:rPr>
        <w:lastRenderedPageBreak/>
        <w:t xml:space="preserve">«Незнакомка», «Полесовщик», «Неутешное горе», «Христос в пустыне». Творчество Н. Ге: «Тайная вечеря», «Петр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 допрашивает царевича Алексея в Петергофе»», «Что есть истина? Христос и Пилат». Батальная живопись. Творчество В. Верещагина: «Перед атакой», «Апофеоз войны». Творчество И. Репина: «Воскрешение дочери </w:t>
      </w:r>
      <w:proofErr w:type="spellStart"/>
      <w:r w:rsidRPr="001C614B">
        <w:rPr>
          <w:color w:val="000000"/>
          <w:sz w:val="28"/>
          <w:szCs w:val="28"/>
        </w:rPr>
        <w:t>Иаира</w:t>
      </w:r>
      <w:proofErr w:type="spellEnd"/>
      <w:r w:rsidRPr="001C614B">
        <w:rPr>
          <w:color w:val="000000"/>
          <w:sz w:val="28"/>
          <w:szCs w:val="28"/>
        </w:rPr>
        <w:t xml:space="preserve">», «Бурлаки на Волге», «Крестный ход в Курской губернии», «Отказ от исповеди», «Запорожцы пишут письмо турецкому султану»; портреты М. Мусоргского, В. Стасова, П. </w:t>
      </w:r>
      <w:proofErr w:type="spellStart"/>
      <w:r w:rsidRPr="001C614B">
        <w:rPr>
          <w:color w:val="000000"/>
          <w:sz w:val="28"/>
          <w:szCs w:val="28"/>
        </w:rPr>
        <w:t>Стрепетовой</w:t>
      </w:r>
      <w:proofErr w:type="spellEnd"/>
      <w:r w:rsidRPr="001C614B">
        <w:rPr>
          <w:color w:val="000000"/>
          <w:sz w:val="28"/>
          <w:szCs w:val="28"/>
        </w:rPr>
        <w:t>, Н. Пирогова, Л. Толстого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Германии эпохи Возрождения. Живопись. Творчество Альбрехта Дюрера: гравюры и рисунки; «Автопортрет», «Четыре апостола». Творчество </w:t>
      </w:r>
      <w:proofErr w:type="spellStart"/>
      <w:r w:rsidRPr="001C614B">
        <w:rPr>
          <w:color w:val="000000"/>
          <w:sz w:val="28"/>
          <w:szCs w:val="28"/>
        </w:rPr>
        <w:t>Ханса</w:t>
      </w:r>
      <w:proofErr w:type="spellEnd"/>
      <w:r w:rsidRPr="001C614B">
        <w:rPr>
          <w:color w:val="000000"/>
          <w:sz w:val="28"/>
          <w:szCs w:val="28"/>
        </w:rPr>
        <w:t xml:space="preserve"> Хольбейна Младшего: портреты Эразма </w:t>
      </w:r>
      <w:proofErr w:type="spellStart"/>
      <w:r w:rsidRPr="001C614B">
        <w:rPr>
          <w:color w:val="000000"/>
          <w:sz w:val="28"/>
          <w:szCs w:val="28"/>
        </w:rPr>
        <w:t>Роттердамского</w:t>
      </w:r>
      <w:proofErr w:type="spellEnd"/>
      <w:r w:rsidRPr="001C614B">
        <w:rPr>
          <w:color w:val="000000"/>
          <w:sz w:val="28"/>
          <w:szCs w:val="28"/>
        </w:rPr>
        <w:t xml:space="preserve">, Генриха </w:t>
      </w:r>
      <w:r w:rsidRPr="001C614B">
        <w:rPr>
          <w:color w:val="000000"/>
          <w:sz w:val="28"/>
          <w:szCs w:val="28"/>
          <w:lang w:val="en-US"/>
        </w:rPr>
        <w:t>VIII</w:t>
      </w:r>
      <w:r w:rsidRPr="001C614B">
        <w:rPr>
          <w:color w:val="000000"/>
          <w:sz w:val="28"/>
          <w:szCs w:val="28"/>
        </w:rPr>
        <w:t>, цикл «Образы смерти»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«Критический реализм». Творчество Оноре Домье. Деятельность в журналах «</w:t>
      </w:r>
      <w:proofErr w:type="spellStart"/>
      <w:r w:rsidRPr="001C614B">
        <w:rPr>
          <w:color w:val="000000"/>
          <w:sz w:val="28"/>
          <w:szCs w:val="28"/>
        </w:rPr>
        <w:t>Карикатюр</w:t>
      </w:r>
      <w:proofErr w:type="spellEnd"/>
      <w:r w:rsidRPr="001C614B">
        <w:rPr>
          <w:color w:val="000000"/>
          <w:sz w:val="28"/>
          <w:szCs w:val="28"/>
        </w:rPr>
        <w:t>» и «Шаривари»; жанр политической карикатуры – «Законодательное чрево»; живописные работы: «Прачка», «Вагон третьего класса», «Любитель гравюр»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Живопись.  Творчество В. Сурикова: «Утро стрелецкой казни», «Меншиков в Берёзове», «Боярыня Морозова», «Покорение Сибири Ермаком», «Переход Суворова через Альпы».Творчество В. Васнецова: «Три богатыря», «</w:t>
      </w:r>
      <w:proofErr w:type="spellStart"/>
      <w:r w:rsidRPr="001C614B">
        <w:rPr>
          <w:color w:val="000000"/>
          <w:sz w:val="28"/>
          <w:szCs w:val="28"/>
        </w:rPr>
        <w:t>Алёнушка</w:t>
      </w:r>
      <w:proofErr w:type="spellEnd"/>
      <w:r w:rsidRPr="001C614B">
        <w:rPr>
          <w:color w:val="000000"/>
          <w:sz w:val="28"/>
          <w:szCs w:val="28"/>
        </w:rPr>
        <w:t xml:space="preserve">»; фрески Владимирского собора в Киеве. Развитие пейзажной живописи. Творчество художников: И.Айвазовского («Девятый вал»); </w:t>
      </w:r>
      <w:proofErr w:type="spellStart"/>
      <w:r w:rsidRPr="001C614B">
        <w:rPr>
          <w:color w:val="000000"/>
          <w:sz w:val="28"/>
          <w:szCs w:val="28"/>
        </w:rPr>
        <w:t>А.Саврасова</w:t>
      </w:r>
      <w:proofErr w:type="spellEnd"/>
      <w:r w:rsidRPr="001C614B">
        <w:rPr>
          <w:color w:val="000000"/>
          <w:sz w:val="28"/>
          <w:szCs w:val="28"/>
        </w:rPr>
        <w:t xml:space="preserve"> («Грачи прилетели»); Ф.Васильева («Оттепель», «Мокрый луг»); И. Шишкина; А. Куинджи; В. Поленова; И. Левитана: «Вечер на Волге», «После дождя», «Вечерний звон», «</w:t>
      </w:r>
      <w:proofErr w:type="spellStart"/>
      <w:r w:rsidRPr="001C614B">
        <w:rPr>
          <w:color w:val="000000"/>
          <w:sz w:val="28"/>
          <w:szCs w:val="28"/>
        </w:rPr>
        <w:t>Владимирка</w:t>
      </w:r>
      <w:proofErr w:type="spellEnd"/>
      <w:r w:rsidRPr="001C614B">
        <w:rPr>
          <w:color w:val="000000"/>
          <w:sz w:val="28"/>
          <w:szCs w:val="28"/>
        </w:rPr>
        <w:t>», «Над вечным покоем»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№16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Бернини: ансамбль площади собора Св. Петра, церковь </w:t>
      </w:r>
      <w:proofErr w:type="spellStart"/>
      <w:r w:rsidRPr="001C614B">
        <w:rPr>
          <w:color w:val="000000"/>
          <w:sz w:val="28"/>
          <w:szCs w:val="28"/>
        </w:rPr>
        <w:t>Сант-Андреа</w:t>
      </w:r>
      <w:proofErr w:type="spellEnd"/>
      <w:r w:rsidRPr="001C614B">
        <w:rPr>
          <w:color w:val="000000"/>
          <w:sz w:val="28"/>
          <w:szCs w:val="28"/>
        </w:rPr>
        <w:t xml:space="preserve"> аль Квиринале в Риме; скульптура: «Экстаз Св. Терезы», портреты Людовика </w:t>
      </w:r>
      <w:r w:rsidRPr="001C614B">
        <w:rPr>
          <w:color w:val="000000"/>
          <w:sz w:val="28"/>
          <w:szCs w:val="28"/>
          <w:lang w:val="en-US"/>
        </w:rPr>
        <w:t>XIV</w:t>
      </w:r>
      <w:r w:rsidRPr="001C614B">
        <w:rPr>
          <w:color w:val="000000"/>
          <w:sz w:val="28"/>
          <w:szCs w:val="28"/>
        </w:rPr>
        <w:t xml:space="preserve">, кардинала </w:t>
      </w:r>
      <w:proofErr w:type="spellStart"/>
      <w:r w:rsidRPr="001C614B">
        <w:rPr>
          <w:color w:val="000000"/>
          <w:sz w:val="28"/>
          <w:szCs w:val="28"/>
        </w:rPr>
        <w:t>Боргезе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«Барбизонская школа» и развитие реалистического пейзажа. Творчество Т.Руссо: «Вид в окрестностях </w:t>
      </w:r>
      <w:proofErr w:type="spellStart"/>
      <w:r w:rsidRPr="001C614B">
        <w:rPr>
          <w:color w:val="000000"/>
          <w:sz w:val="28"/>
          <w:szCs w:val="28"/>
        </w:rPr>
        <w:t>Гранвиля</w:t>
      </w:r>
      <w:proofErr w:type="spellEnd"/>
      <w:r w:rsidRPr="001C614B">
        <w:rPr>
          <w:color w:val="000000"/>
          <w:sz w:val="28"/>
          <w:szCs w:val="28"/>
        </w:rPr>
        <w:t xml:space="preserve">», «Дубы». Творчество </w:t>
      </w:r>
      <w:proofErr w:type="spellStart"/>
      <w:r w:rsidRPr="001C614B">
        <w:rPr>
          <w:color w:val="000000"/>
          <w:sz w:val="28"/>
          <w:szCs w:val="28"/>
        </w:rPr>
        <w:t>К.Коро</w:t>
      </w:r>
      <w:proofErr w:type="spellEnd"/>
      <w:r w:rsidRPr="001C614B">
        <w:rPr>
          <w:color w:val="000000"/>
          <w:sz w:val="28"/>
          <w:szCs w:val="28"/>
        </w:rPr>
        <w:t xml:space="preserve">: «Порыв ветра», «Воз сена», «Колокольня в </w:t>
      </w:r>
      <w:proofErr w:type="spellStart"/>
      <w:r w:rsidRPr="001C614B">
        <w:rPr>
          <w:color w:val="000000"/>
          <w:sz w:val="28"/>
          <w:szCs w:val="28"/>
        </w:rPr>
        <w:t>Аржантес</w:t>
      </w:r>
      <w:proofErr w:type="spellEnd"/>
      <w:r w:rsidRPr="001C614B">
        <w:rPr>
          <w:color w:val="000000"/>
          <w:sz w:val="28"/>
          <w:szCs w:val="28"/>
        </w:rPr>
        <w:t xml:space="preserve">» Творчество Ж.Ф.Милле: «Сеятель», «Сборщицы колосьев», «Человек с мотыгой»; рисунки. Творчество Г.Курбе: автопортреты, «Дробильщики камней», «Похороны в </w:t>
      </w:r>
      <w:proofErr w:type="spellStart"/>
      <w:r w:rsidRPr="001C614B">
        <w:rPr>
          <w:color w:val="000000"/>
          <w:sz w:val="28"/>
          <w:szCs w:val="28"/>
        </w:rPr>
        <w:t>Орнане</w:t>
      </w:r>
      <w:proofErr w:type="spellEnd"/>
      <w:r w:rsidRPr="001C614B">
        <w:rPr>
          <w:color w:val="000000"/>
          <w:sz w:val="28"/>
          <w:szCs w:val="28"/>
        </w:rPr>
        <w:t>», «Мастерская художника»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последней трети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 века. Скульптура. Творчество М. Микешина: памятники «Тысячелетия России», Екатерине </w:t>
      </w:r>
      <w:r w:rsidRPr="001C614B">
        <w:rPr>
          <w:color w:val="000000"/>
          <w:sz w:val="28"/>
          <w:szCs w:val="28"/>
          <w:lang w:val="en-US"/>
        </w:rPr>
        <w:t>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Опекушина</w:t>
      </w:r>
      <w:proofErr w:type="spellEnd"/>
      <w:r w:rsidRPr="001C614B">
        <w:rPr>
          <w:color w:val="000000"/>
          <w:sz w:val="28"/>
          <w:szCs w:val="28"/>
        </w:rPr>
        <w:t xml:space="preserve">: памятник  А. С. Пушкину. Творчество М. </w:t>
      </w:r>
      <w:proofErr w:type="spellStart"/>
      <w:r w:rsidRPr="001C614B">
        <w:rPr>
          <w:color w:val="000000"/>
          <w:sz w:val="28"/>
          <w:szCs w:val="28"/>
        </w:rPr>
        <w:t>Антокольского</w:t>
      </w:r>
      <w:proofErr w:type="spellEnd"/>
      <w:r w:rsidRPr="001C614B">
        <w:rPr>
          <w:color w:val="000000"/>
          <w:sz w:val="28"/>
          <w:szCs w:val="28"/>
        </w:rPr>
        <w:t xml:space="preserve">: «Иван Грозный», «Нестор-летописец»,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>», «Христос», «Мефистофель»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№17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Караваджо: «Лютнист», «Гадалка», «Корзина с фруктами», «Обращение </w:t>
      </w:r>
      <w:proofErr w:type="spellStart"/>
      <w:r w:rsidRPr="001C614B">
        <w:rPr>
          <w:color w:val="000000"/>
          <w:sz w:val="28"/>
          <w:szCs w:val="28"/>
        </w:rPr>
        <w:t>Савла</w:t>
      </w:r>
      <w:proofErr w:type="spellEnd"/>
      <w:r w:rsidRPr="001C614B">
        <w:rPr>
          <w:color w:val="000000"/>
          <w:sz w:val="28"/>
          <w:szCs w:val="28"/>
        </w:rPr>
        <w:t>», «Положение во гроб», «Успение»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</w:t>
      </w:r>
      <w:proofErr w:type="spellStart"/>
      <w:r w:rsidRPr="001C614B">
        <w:rPr>
          <w:color w:val="000000"/>
          <w:sz w:val="28"/>
          <w:szCs w:val="28"/>
        </w:rPr>
        <w:t>Фовизм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Анри </w:t>
      </w:r>
      <w:proofErr w:type="spellStart"/>
      <w:r w:rsidRPr="001C614B">
        <w:rPr>
          <w:color w:val="000000"/>
          <w:sz w:val="28"/>
          <w:szCs w:val="28"/>
        </w:rPr>
        <w:t>Матисса</w:t>
      </w:r>
      <w:proofErr w:type="spellEnd"/>
      <w:r w:rsidRPr="001C614B">
        <w:rPr>
          <w:color w:val="000000"/>
          <w:sz w:val="28"/>
          <w:szCs w:val="28"/>
        </w:rPr>
        <w:t xml:space="preserve">: «Танец», «Красные рыбы», «Песня», натюрморты. Творчество А, Дерена, М.де </w:t>
      </w:r>
      <w:proofErr w:type="spellStart"/>
      <w:r w:rsidRPr="001C614B">
        <w:rPr>
          <w:color w:val="000000"/>
          <w:sz w:val="28"/>
          <w:szCs w:val="28"/>
        </w:rPr>
        <w:t>Вламинка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Р.Дюфи</w:t>
      </w:r>
      <w:proofErr w:type="spellEnd"/>
      <w:r w:rsidRPr="001C614B">
        <w:rPr>
          <w:color w:val="000000"/>
          <w:sz w:val="28"/>
          <w:szCs w:val="28"/>
        </w:rPr>
        <w:t xml:space="preserve">, А.Марке, </w:t>
      </w:r>
      <w:proofErr w:type="spellStart"/>
      <w:r w:rsidRPr="001C614B">
        <w:rPr>
          <w:color w:val="000000"/>
          <w:sz w:val="28"/>
          <w:szCs w:val="28"/>
        </w:rPr>
        <w:t>Ж.Руо</w:t>
      </w:r>
      <w:proofErr w:type="spellEnd"/>
      <w:r w:rsidRPr="001C614B">
        <w:rPr>
          <w:color w:val="000000"/>
          <w:sz w:val="28"/>
          <w:szCs w:val="28"/>
        </w:rPr>
        <w:t>. Экспрессионизм. Творчество немецких художников.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Жанровая живопись: творчество С. Коровина, А. Архипова, С. Иванова, Н. Касаткина. Историко-бытовой жанр: творчество А. Рябушкина. Творчество М. Нестерова: «Пустынник», «Видение отроку Варфоломею», «Портрет дочери». Творчество В. Серова: «Девочка с персиками», «Девушка, освещённая солнцем», «Пётр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«Похищение Европы», портреты. Творчество М. Врубеля: Фрески и эскизы росписей в Киеве; серия иллюстраций к произведениям М. Ю. Лермонтова; «Пан», «Демон сидящий», «Демон поверженный»; портреты; натюрморты. Творчество В. </w:t>
      </w:r>
      <w:proofErr w:type="spellStart"/>
      <w:r w:rsidRPr="001C614B">
        <w:rPr>
          <w:color w:val="000000"/>
          <w:sz w:val="28"/>
          <w:szCs w:val="28"/>
        </w:rPr>
        <w:t>Борисова-Мусатова</w:t>
      </w:r>
      <w:proofErr w:type="spellEnd"/>
      <w:r w:rsidRPr="001C614B">
        <w:rPr>
          <w:color w:val="000000"/>
          <w:sz w:val="28"/>
          <w:szCs w:val="28"/>
        </w:rPr>
        <w:t>: «Водоём», «Весна», «Изумрудное ожерелье»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№18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Италии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Болонская академия. Творчество братьев Карраччи, Г. </w:t>
      </w:r>
      <w:proofErr w:type="spellStart"/>
      <w:r w:rsidRPr="001C614B">
        <w:rPr>
          <w:color w:val="000000"/>
          <w:sz w:val="28"/>
          <w:szCs w:val="28"/>
        </w:rPr>
        <w:t>Рени</w:t>
      </w:r>
      <w:proofErr w:type="spellEnd"/>
      <w:r w:rsidRPr="001C614B">
        <w:rPr>
          <w:color w:val="000000"/>
          <w:sz w:val="28"/>
          <w:szCs w:val="28"/>
        </w:rPr>
        <w:t xml:space="preserve">, </w:t>
      </w:r>
      <w:proofErr w:type="spellStart"/>
      <w:r w:rsidRPr="001C614B">
        <w:rPr>
          <w:color w:val="000000"/>
          <w:sz w:val="28"/>
          <w:szCs w:val="28"/>
        </w:rPr>
        <w:t>Гверчино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«Салон отверженных» 1863г. Творчество </w:t>
      </w:r>
      <w:proofErr w:type="spellStart"/>
      <w:r w:rsidRPr="001C614B">
        <w:rPr>
          <w:color w:val="000000"/>
          <w:sz w:val="28"/>
          <w:szCs w:val="28"/>
        </w:rPr>
        <w:t>Эдуара</w:t>
      </w:r>
      <w:proofErr w:type="spellEnd"/>
      <w:r w:rsidRPr="001C614B">
        <w:rPr>
          <w:color w:val="000000"/>
          <w:sz w:val="28"/>
          <w:szCs w:val="28"/>
        </w:rPr>
        <w:t xml:space="preserve"> Мане: портреты, «Олимпия», «Завтрак на траве», «Бар в </w:t>
      </w:r>
      <w:proofErr w:type="spellStart"/>
      <w:r w:rsidRPr="001C614B">
        <w:rPr>
          <w:color w:val="000000"/>
          <w:sz w:val="28"/>
          <w:szCs w:val="28"/>
        </w:rPr>
        <w:t>Фоли-Бержер</w:t>
      </w:r>
      <w:proofErr w:type="spellEnd"/>
      <w:r w:rsidRPr="001C614B">
        <w:rPr>
          <w:color w:val="000000"/>
          <w:sz w:val="28"/>
          <w:szCs w:val="28"/>
        </w:rPr>
        <w:t>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«Мир искусства». Творчество А. Бенуа: «Парад при Павле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», серия «Версаль».Творчество художников: М. </w:t>
      </w:r>
      <w:proofErr w:type="spellStart"/>
      <w:r w:rsidRPr="001C614B">
        <w:rPr>
          <w:color w:val="000000"/>
          <w:sz w:val="28"/>
          <w:szCs w:val="28"/>
        </w:rPr>
        <w:t>Добужинского</w:t>
      </w:r>
      <w:proofErr w:type="spellEnd"/>
      <w:r w:rsidRPr="001C614B">
        <w:rPr>
          <w:color w:val="000000"/>
          <w:sz w:val="28"/>
          <w:szCs w:val="28"/>
        </w:rPr>
        <w:t xml:space="preserve"> («Человек в очках»), Е. Лансере («Императрица Елизавета Петровна в Царском Селе»), К. Сомова (портреты Е. М. Мартыновой, А. А. Блока), К. </w:t>
      </w:r>
      <w:proofErr w:type="spellStart"/>
      <w:r w:rsidRPr="001C614B">
        <w:rPr>
          <w:color w:val="000000"/>
          <w:sz w:val="28"/>
          <w:szCs w:val="28"/>
        </w:rPr>
        <w:t>Бакста</w:t>
      </w:r>
      <w:proofErr w:type="spellEnd"/>
      <w:r w:rsidRPr="001C614B">
        <w:rPr>
          <w:color w:val="000000"/>
          <w:sz w:val="28"/>
          <w:szCs w:val="28"/>
        </w:rPr>
        <w:t xml:space="preserve"> («Античный хаос»), Н. Рериха: «Город строят», «Заморские гости», «Гонец»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№19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Питера </w:t>
      </w:r>
      <w:proofErr w:type="spellStart"/>
      <w:r w:rsidRPr="001C614B">
        <w:rPr>
          <w:color w:val="000000"/>
          <w:sz w:val="28"/>
          <w:szCs w:val="28"/>
        </w:rPr>
        <w:t>Пауля</w:t>
      </w:r>
      <w:proofErr w:type="spellEnd"/>
      <w:r w:rsidRPr="001C614B">
        <w:rPr>
          <w:color w:val="000000"/>
          <w:sz w:val="28"/>
          <w:szCs w:val="28"/>
        </w:rPr>
        <w:t xml:space="preserve"> Рубенса: «Автопортрет с женой», «Портрет камеристки инфанты Изабеллы», «Шубка», «Персей и Андромеда»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Импрессионизм – основные особенности. Творчество Э.Дега: «Абсент», «Прачка», «</w:t>
      </w:r>
      <w:proofErr w:type="spellStart"/>
      <w:r w:rsidRPr="001C614B">
        <w:rPr>
          <w:color w:val="000000"/>
          <w:sz w:val="28"/>
          <w:szCs w:val="28"/>
        </w:rPr>
        <w:t>Голубые</w:t>
      </w:r>
      <w:proofErr w:type="spellEnd"/>
      <w:r w:rsidRPr="001C614B">
        <w:rPr>
          <w:color w:val="000000"/>
          <w:sz w:val="28"/>
          <w:szCs w:val="28"/>
        </w:rPr>
        <w:t xml:space="preserve"> танцовщицы». Творчество О.Ренуара: «В ложе», «Обнаженная», «Девушка с веером». Творчество К.Моне: «Бульвар капуцинок в Париже», серия «</w:t>
      </w:r>
      <w:proofErr w:type="spellStart"/>
      <w:r w:rsidRPr="001C614B">
        <w:rPr>
          <w:color w:val="000000"/>
          <w:sz w:val="28"/>
          <w:szCs w:val="28"/>
        </w:rPr>
        <w:t>Руанский</w:t>
      </w:r>
      <w:proofErr w:type="spellEnd"/>
      <w:r w:rsidRPr="001C614B">
        <w:rPr>
          <w:color w:val="000000"/>
          <w:sz w:val="28"/>
          <w:szCs w:val="28"/>
        </w:rPr>
        <w:t xml:space="preserve"> собор», «Стога сена». Развитие импрессионистического пейзажа в творчестве </w:t>
      </w:r>
      <w:proofErr w:type="spellStart"/>
      <w:r w:rsidRPr="001C614B">
        <w:rPr>
          <w:color w:val="000000"/>
          <w:sz w:val="28"/>
          <w:szCs w:val="28"/>
        </w:rPr>
        <w:t>А.Сислея</w:t>
      </w:r>
      <w:proofErr w:type="spellEnd"/>
      <w:r w:rsidRPr="001C614B">
        <w:rPr>
          <w:color w:val="000000"/>
          <w:sz w:val="28"/>
          <w:szCs w:val="28"/>
        </w:rPr>
        <w:t xml:space="preserve"> и </w:t>
      </w:r>
      <w:proofErr w:type="spellStart"/>
      <w:r w:rsidRPr="001C614B">
        <w:rPr>
          <w:color w:val="000000"/>
          <w:sz w:val="28"/>
          <w:szCs w:val="28"/>
        </w:rPr>
        <w:t>К.Писарро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«Союз русских  художников». Ведущая роль пейзажной живописи в творчестве мастеров объединения: И. Грабаря, Ф. Малявина, К. </w:t>
      </w:r>
      <w:proofErr w:type="spellStart"/>
      <w:r w:rsidRPr="001C614B">
        <w:rPr>
          <w:color w:val="000000"/>
          <w:sz w:val="28"/>
          <w:szCs w:val="28"/>
        </w:rPr>
        <w:t>Юона</w:t>
      </w:r>
      <w:proofErr w:type="spellEnd"/>
      <w:r w:rsidRPr="001C614B">
        <w:rPr>
          <w:color w:val="000000"/>
          <w:sz w:val="28"/>
          <w:szCs w:val="28"/>
        </w:rPr>
        <w:t xml:space="preserve">, К. Коровина, Е. Архипова, С. Виноградова, С. Жуковского, Л. </w:t>
      </w:r>
      <w:proofErr w:type="spellStart"/>
      <w:r w:rsidRPr="001C614B">
        <w:rPr>
          <w:color w:val="000000"/>
          <w:sz w:val="28"/>
          <w:szCs w:val="28"/>
        </w:rPr>
        <w:t>Туржанского</w:t>
      </w:r>
      <w:proofErr w:type="spellEnd"/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№20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Фландрии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А.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Дейка: «Автопортрет», «Портрет Карла </w:t>
      </w:r>
      <w:r w:rsidRPr="001C614B">
        <w:rPr>
          <w:color w:val="000000"/>
          <w:sz w:val="28"/>
          <w:szCs w:val="28"/>
          <w:lang w:val="en-US"/>
        </w:rPr>
        <w:t>I</w:t>
      </w:r>
      <w:r w:rsidRPr="001C614B">
        <w:rPr>
          <w:color w:val="000000"/>
          <w:sz w:val="28"/>
          <w:szCs w:val="28"/>
        </w:rPr>
        <w:t xml:space="preserve">». Творчество Я. </w:t>
      </w:r>
      <w:proofErr w:type="spellStart"/>
      <w:r w:rsidRPr="001C614B">
        <w:rPr>
          <w:color w:val="000000"/>
          <w:sz w:val="28"/>
          <w:szCs w:val="28"/>
        </w:rPr>
        <w:t>Йорданса</w:t>
      </w:r>
      <w:proofErr w:type="spellEnd"/>
      <w:r w:rsidRPr="001C614B">
        <w:rPr>
          <w:color w:val="000000"/>
          <w:sz w:val="28"/>
          <w:szCs w:val="28"/>
        </w:rPr>
        <w:t xml:space="preserve">: «Сатир в гостях у крестьянина», «Бобовый король». Творчество Ф. </w:t>
      </w:r>
      <w:proofErr w:type="spellStart"/>
      <w:r w:rsidRPr="001C614B">
        <w:rPr>
          <w:color w:val="000000"/>
          <w:sz w:val="28"/>
          <w:szCs w:val="28"/>
        </w:rPr>
        <w:t>Снейдерса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Кубизм. Творчество П.Пикассо: произведения «</w:t>
      </w:r>
      <w:proofErr w:type="spellStart"/>
      <w:r w:rsidRPr="001C614B">
        <w:rPr>
          <w:color w:val="000000"/>
          <w:sz w:val="28"/>
          <w:szCs w:val="28"/>
        </w:rPr>
        <w:t>розового</w:t>
      </w:r>
      <w:proofErr w:type="spellEnd"/>
      <w:r w:rsidRPr="001C614B">
        <w:rPr>
          <w:color w:val="000000"/>
          <w:sz w:val="28"/>
          <w:szCs w:val="28"/>
        </w:rPr>
        <w:t>» и «</w:t>
      </w:r>
      <w:proofErr w:type="spellStart"/>
      <w:r w:rsidRPr="001C614B">
        <w:rPr>
          <w:color w:val="000000"/>
          <w:sz w:val="28"/>
          <w:szCs w:val="28"/>
        </w:rPr>
        <w:t>голубого</w:t>
      </w:r>
      <w:proofErr w:type="spellEnd"/>
      <w:r w:rsidRPr="001C614B">
        <w:rPr>
          <w:color w:val="000000"/>
          <w:sz w:val="28"/>
          <w:szCs w:val="28"/>
        </w:rPr>
        <w:t>» периодов: «Старый нищий с мальчиком», «Девочка на шаре»; «</w:t>
      </w:r>
      <w:proofErr w:type="spellStart"/>
      <w:r w:rsidRPr="001C614B">
        <w:rPr>
          <w:color w:val="000000"/>
          <w:sz w:val="28"/>
          <w:szCs w:val="28"/>
        </w:rPr>
        <w:t>Авиньонские</w:t>
      </w:r>
      <w:proofErr w:type="spellEnd"/>
      <w:r w:rsidRPr="001C614B">
        <w:rPr>
          <w:color w:val="000000"/>
          <w:sz w:val="28"/>
          <w:szCs w:val="28"/>
        </w:rPr>
        <w:t xml:space="preserve"> девицы»; «</w:t>
      </w:r>
      <w:proofErr w:type="spellStart"/>
      <w:r w:rsidRPr="001C614B">
        <w:rPr>
          <w:color w:val="000000"/>
          <w:sz w:val="28"/>
          <w:szCs w:val="28"/>
        </w:rPr>
        <w:t>Герника</w:t>
      </w:r>
      <w:proofErr w:type="spellEnd"/>
      <w:r w:rsidRPr="001C614B">
        <w:rPr>
          <w:color w:val="000000"/>
          <w:sz w:val="28"/>
          <w:szCs w:val="28"/>
        </w:rPr>
        <w:t xml:space="preserve">»; скульптура; графика; керамика. Футуризм. Творчество Дж. Балла, Дж. </w:t>
      </w:r>
      <w:proofErr w:type="spellStart"/>
      <w:r w:rsidRPr="001C614B">
        <w:rPr>
          <w:color w:val="000000"/>
          <w:sz w:val="28"/>
          <w:szCs w:val="28"/>
        </w:rPr>
        <w:t>Северини</w:t>
      </w:r>
      <w:proofErr w:type="spellEnd"/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</w:t>
      </w:r>
      <w:proofErr w:type="spellStart"/>
      <w:r w:rsidRPr="001C614B">
        <w:rPr>
          <w:color w:val="000000"/>
          <w:sz w:val="28"/>
          <w:szCs w:val="28"/>
        </w:rPr>
        <w:t>Голубая</w:t>
      </w:r>
      <w:proofErr w:type="spellEnd"/>
      <w:r w:rsidRPr="001C614B">
        <w:rPr>
          <w:color w:val="000000"/>
          <w:sz w:val="28"/>
          <w:szCs w:val="28"/>
        </w:rPr>
        <w:t xml:space="preserve"> роза». Творчество Н. Крымова, П. Кузнецова, Н. Сапунова, Сарьяна, С. Судейкина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№21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Ф. </w:t>
      </w:r>
      <w:proofErr w:type="spellStart"/>
      <w:r w:rsidRPr="001C614B">
        <w:rPr>
          <w:color w:val="000000"/>
          <w:sz w:val="28"/>
          <w:szCs w:val="28"/>
        </w:rPr>
        <w:t>Халса</w:t>
      </w:r>
      <w:proofErr w:type="spellEnd"/>
      <w:r w:rsidRPr="001C614B">
        <w:rPr>
          <w:color w:val="000000"/>
          <w:sz w:val="28"/>
          <w:szCs w:val="28"/>
        </w:rPr>
        <w:t xml:space="preserve">: групповые портреты. Творчество Рембрандта: «Урок анатомии доктора </w:t>
      </w:r>
      <w:proofErr w:type="spellStart"/>
      <w:r w:rsidRPr="001C614B">
        <w:rPr>
          <w:color w:val="000000"/>
          <w:sz w:val="28"/>
          <w:szCs w:val="28"/>
        </w:rPr>
        <w:t>Тюлпа</w:t>
      </w:r>
      <w:proofErr w:type="spellEnd"/>
      <w:r w:rsidRPr="001C614B">
        <w:rPr>
          <w:color w:val="000000"/>
          <w:sz w:val="28"/>
          <w:szCs w:val="28"/>
        </w:rPr>
        <w:t xml:space="preserve">», «Автопортрет с </w:t>
      </w:r>
      <w:proofErr w:type="spellStart"/>
      <w:r w:rsidRPr="001C614B">
        <w:rPr>
          <w:color w:val="000000"/>
          <w:sz w:val="28"/>
          <w:szCs w:val="28"/>
        </w:rPr>
        <w:t>Саскией</w:t>
      </w:r>
      <w:proofErr w:type="spellEnd"/>
      <w:r w:rsidRPr="001C614B">
        <w:rPr>
          <w:color w:val="000000"/>
          <w:sz w:val="28"/>
          <w:szCs w:val="28"/>
        </w:rPr>
        <w:t xml:space="preserve">», «Даная», «Возвращение блудного сына», «Ночной </w:t>
      </w:r>
      <w:r w:rsidRPr="001C614B">
        <w:rPr>
          <w:color w:val="000000"/>
          <w:sz w:val="28"/>
          <w:szCs w:val="28"/>
        </w:rPr>
        <w:lastRenderedPageBreak/>
        <w:t>дозор»; офорты и рисунки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«Пуантилизм»: творчество Ж.Сёра и </w:t>
      </w:r>
      <w:proofErr w:type="spellStart"/>
      <w:r w:rsidRPr="001C614B">
        <w:rPr>
          <w:color w:val="000000"/>
          <w:sz w:val="28"/>
          <w:szCs w:val="28"/>
        </w:rPr>
        <w:t>П.Синьяка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«Бубновый валет». Творчество П. </w:t>
      </w:r>
      <w:proofErr w:type="spellStart"/>
      <w:r w:rsidRPr="001C614B">
        <w:rPr>
          <w:color w:val="000000"/>
          <w:sz w:val="28"/>
          <w:szCs w:val="28"/>
        </w:rPr>
        <w:t>Кончаловского</w:t>
      </w:r>
      <w:proofErr w:type="spellEnd"/>
      <w:r w:rsidRPr="001C614B">
        <w:rPr>
          <w:color w:val="000000"/>
          <w:sz w:val="28"/>
          <w:szCs w:val="28"/>
        </w:rPr>
        <w:t xml:space="preserve">, А. Куприна, А. </w:t>
      </w:r>
      <w:proofErr w:type="spellStart"/>
      <w:r w:rsidRPr="001C614B">
        <w:rPr>
          <w:color w:val="000000"/>
          <w:sz w:val="28"/>
          <w:szCs w:val="28"/>
        </w:rPr>
        <w:t>Лентулова</w:t>
      </w:r>
      <w:proofErr w:type="spellEnd"/>
      <w:r w:rsidRPr="001C614B">
        <w:rPr>
          <w:color w:val="000000"/>
          <w:sz w:val="28"/>
          <w:szCs w:val="28"/>
        </w:rPr>
        <w:t>, И. Машкова, Р. Фалька, М. Ларионова, Н. Гончаровой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№22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Яна Вермеера </w:t>
      </w:r>
      <w:proofErr w:type="spellStart"/>
      <w:r w:rsidRPr="001C614B">
        <w:rPr>
          <w:color w:val="000000"/>
          <w:sz w:val="28"/>
          <w:szCs w:val="28"/>
        </w:rPr>
        <w:t>Делфтского</w:t>
      </w:r>
      <w:proofErr w:type="spellEnd"/>
      <w:r w:rsidRPr="001C614B">
        <w:rPr>
          <w:color w:val="000000"/>
          <w:sz w:val="28"/>
          <w:szCs w:val="28"/>
        </w:rPr>
        <w:t xml:space="preserve">: «Девушка с письмом», «В мастерской художника». Творчество </w:t>
      </w:r>
      <w:proofErr w:type="spellStart"/>
      <w:r w:rsidRPr="001C614B">
        <w:rPr>
          <w:color w:val="000000"/>
          <w:sz w:val="28"/>
          <w:szCs w:val="28"/>
        </w:rPr>
        <w:t>Адриана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Остаде</w:t>
      </w:r>
      <w:proofErr w:type="spellEnd"/>
      <w:r w:rsidRPr="001C614B">
        <w:rPr>
          <w:color w:val="000000"/>
          <w:sz w:val="28"/>
          <w:szCs w:val="28"/>
        </w:rPr>
        <w:t xml:space="preserve">: «крестьянский жанр». Творчество </w:t>
      </w:r>
      <w:proofErr w:type="spellStart"/>
      <w:r w:rsidRPr="001C614B">
        <w:rPr>
          <w:color w:val="000000"/>
          <w:sz w:val="28"/>
          <w:szCs w:val="28"/>
        </w:rPr>
        <w:t>Тёрборха</w:t>
      </w:r>
      <w:proofErr w:type="spellEnd"/>
      <w:r w:rsidRPr="001C614B">
        <w:rPr>
          <w:color w:val="000000"/>
          <w:sz w:val="28"/>
          <w:szCs w:val="28"/>
        </w:rPr>
        <w:t>: «Бокал лимонада».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</w:t>
      </w:r>
      <w:proofErr w:type="spellStart"/>
      <w:r w:rsidRPr="001C614B">
        <w:rPr>
          <w:color w:val="000000"/>
          <w:sz w:val="28"/>
          <w:szCs w:val="28"/>
        </w:rPr>
        <w:t>Постипрессионизм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П.Сезанна: «Персики и груши», «Курильщик», «Автопортрет», «Берега Марны».. Творчество Винсента Ван </w:t>
      </w:r>
      <w:proofErr w:type="spellStart"/>
      <w:r w:rsidRPr="001C614B">
        <w:rPr>
          <w:color w:val="000000"/>
          <w:sz w:val="28"/>
          <w:szCs w:val="28"/>
        </w:rPr>
        <w:t>Гога</w:t>
      </w:r>
      <w:proofErr w:type="spellEnd"/>
      <w:r w:rsidRPr="001C614B">
        <w:rPr>
          <w:color w:val="000000"/>
          <w:sz w:val="28"/>
          <w:szCs w:val="28"/>
        </w:rPr>
        <w:t xml:space="preserve">: «Едоки картофеля», «Кафе в </w:t>
      </w:r>
      <w:proofErr w:type="spellStart"/>
      <w:r w:rsidRPr="001C614B">
        <w:rPr>
          <w:color w:val="000000"/>
          <w:sz w:val="28"/>
          <w:szCs w:val="28"/>
        </w:rPr>
        <w:t>Арле</w:t>
      </w:r>
      <w:proofErr w:type="spellEnd"/>
      <w:r w:rsidRPr="001C614B">
        <w:rPr>
          <w:color w:val="000000"/>
          <w:sz w:val="28"/>
          <w:szCs w:val="28"/>
        </w:rPr>
        <w:t>», «Прогулка заключенных», «Подсолнечник», «Красные виноградники». Творчество Поля Гогена: «Женщина, держащая плод», «А ты ревнуешь?».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Творчество М. Шагала. Творчество П. </w:t>
      </w:r>
      <w:proofErr w:type="spellStart"/>
      <w:r w:rsidRPr="001C614B">
        <w:rPr>
          <w:color w:val="000000"/>
          <w:sz w:val="28"/>
          <w:szCs w:val="28"/>
        </w:rPr>
        <w:t>Филонова</w:t>
      </w:r>
      <w:proofErr w:type="spellEnd"/>
      <w:r w:rsidRPr="001C614B">
        <w:rPr>
          <w:color w:val="000000"/>
          <w:sz w:val="28"/>
          <w:szCs w:val="28"/>
        </w:rPr>
        <w:t>: «Пир королей», «Коровницы». Основоположники абстрактного искусства: В. Кандинский, К. Малевич, В. Татлин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№23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Голландии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Питера де Хоха: «Утро молодого человека», «Хозяйка и служанка». Творчество </w:t>
      </w:r>
      <w:proofErr w:type="spellStart"/>
      <w:r w:rsidRPr="001C614B">
        <w:rPr>
          <w:color w:val="000000"/>
          <w:sz w:val="28"/>
          <w:szCs w:val="28"/>
        </w:rPr>
        <w:t>Якоба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ван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Рёйсдала</w:t>
      </w:r>
      <w:proofErr w:type="spellEnd"/>
      <w:r w:rsidRPr="001C614B">
        <w:rPr>
          <w:color w:val="000000"/>
          <w:sz w:val="28"/>
          <w:szCs w:val="28"/>
        </w:rPr>
        <w:t xml:space="preserve">: «Еврейское кладбище», «Болото». Творчество Питера </w:t>
      </w:r>
      <w:proofErr w:type="spellStart"/>
      <w:r w:rsidRPr="001C614B">
        <w:rPr>
          <w:color w:val="000000"/>
          <w:sz w:val="28"/>
          <w:szCs w:val="28"/>
        </w:rPr>
        <w:t>Класа</w:t>
      </w:r>
      <w:proofErr w:type="spellEnd"/>
      <w:r w:rsidRPr="001C614B">
        <w:rPr>
          <w:color w:val="000000"/>
          <w:sz w:val="28"/>
          <w:szCs w:val="28"/>
        </w:rPr>
        <w:t>: натюрморты.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века. Основные направления модернизма. Дадаизм и сюрреализм: М. </w:t>
      </w:r>
      <w:proofErr w:type="spellStart"/>
      <w:r w:rsidRPr="001C614B">
        <w:rPr>
          <w:color w:val="000000"/>
          <w:sz w:val="28"/>
          <w:szCs w:val="28"/>
        </w:rPr>
        <w:t>Дюшан</w:t>
      </w:r>
      <w:proofErr w:type="spellEnd"/>
      <w:r w:rsidRPr="001C614B">
        <w:rPr>
          <w:color w:val="000000"/>
          <w:sz w:val="28"/>
          <w:szCs w:val="28"/>
        </w:rPr>
        <w:t xml:space="preserve">, Дж. Де </w:t>
      </w:r>
      <w:proofErr w:type="spellStart"/>
      <w:r w:rsidRPr="001C614B">
        <w:rPr>
          <w:color w:val="000000"/>
          <w:sz w:val="28"/>
          <w:szCs w:val="28"/>
        </w:rPr>
        <w:t>Кирико</w:t>
      </w:r>
      <w:proofErr w:type="spellEnd"/>
      <w:r w:rsidRPr="001C614B">
        <w:rPr>
          <w:color w:val="000000"/>
          <w:sz w:val="28"/>
          <w:szCs w:val="28"/>
        </w:rPr>
        <w:t xml:space="preserve">, С. Дали, И. Танги, Ж. Миро, П. </w:t>
      </w:r>
      <w:proofErr w:type="spellStart"/>
      <w:r w:rsidRPr="001C614B">
        <w:rPr>
          <w:color w:val="000000"/>
          <w:sz w:val="28"/>
          <w:szCs w:val="28"/>
        </w:rPr>
        <w:t>Клее.Абстракционизм</w:t>
      </w:r>
      <w:proofErr w:type="spellEnd"/>
      <w:r w:rsidRPr="001C614B">
        <w:rPr>
          <w:color w:val="000000"/>
          <w:sz w:val="28"/>
          <w:szCs w:val="28"/>
        </w:rPr>
        <w:t xml:space="preserve">. Творчество В. Кандинского, П. </w:t>
      </w:r>
      <w:proofErr w:type="spellStart"/>
      <w:r w:rsidRPr="001C614B">
        <w:rPr>
          <w:color w:val="000000"/>
          <w:sz w:val="28"/>
          <w:szCs w:val="28"/>
        </w:rPr>
        <w:t>Мондриана</w:t>
      </w:r>
      <w:proofErr w:type="spellEnd"/>
      <w:r w:rsidRPr="001C614B">
        <w:rPr>
          <w:color w:val="000000"/>
          <w:sz w:val="28"/>
          <w:szCs w:val="28"/>
        </w:rPr>
        <w:t xml:space="preserve">, Дж. </w:t>
      </w:r>
      <w:proofErr w:type="spellStart"/>
      <w:r w:rsidRPr="001C614B">
        <w:rPr>
          <w:color w:val="000000"/>
          <w:sz w:val="28"/>
          <w:szCs w:val="28"/>
        </w:rPr>
        <w:t>Поллока.Поп-арт</w:t>
      </w:r>
      <w:proofErr w:type="spellEnd"/>
      <w:r w:rsidRPr="001C614B">
        <w:rPr>
          <w:color w:val="000000"/>
          <w:sz w:val="28"/>
          <w:szCs w:val="28"/>
        </w:rPr>
        <w:t xml:space="preserve">: Р. </w:t>
      </w:r>
      <w:proofErr w:type="spellStart"/>
      <w:r w:rsidRPr="001C614B">
        <w:rPr>
          <w:color w:val="000000"/>
          <w:sz w:val="28"/>
          <w:szCs w:val="28"/>
        </w:rPr>
        <w:t>Раушенберг</w:t>
      </w:r>
      <w:proofErr w:type="spellEnd"/>
      <w:r w:rsidRPr="001C614B">
        <w:rPr>
          <w:color w:val="000000"/>
          <w:sz w:val="28"/>
          <w:szCs w:val="28"/>
        </w:rPr>
        <w:t xml:space="preserve">, Р. </w:t>
      </w:r>
      <w:proofErr w:type="spellStart"/>
      <w:r w:rsidRPr="001C614B">
        <w:rPr>
          <w:color w:val="000000"/>
          <w:sz w:val="28"/>
          <w:szCs w:val="28"/>
        </w:rPr>
        <w:t>Лихтестайн</w:t>
      </w:r>
      <w:proofErr w:type="spellEnd"/>
      <w:r w:rsidRPr="001C614B">
        <w:rPr>
          <w:color w:val="000000"/>
          <w:sz w:val="28"/>
          <w:szCs w:val="28"/>
        </w:rPr>
        <w:t xml:space="preserve">, Э. </w:t>
      </w:r>
      <w:proofErr w:type="spellStart"/>
      <w:r w:rsidRPr="001C614B">
        <w:rPr>
          <w:color w:val="000000"/>
          <w:sz w:val="28"/>
          <w:szCs w:val="28"/>
        </w:rPr>
        <w:t>Уорхолл</w:t>
      </w:r>
      <w:proofErr w:type="spellEnd"/>
      <w:r w:rsidRPr="001C614B">
        <w:rPr>
          <w:color w:val="000000"/>
          <w:sz w:val="28"/>
          <w:szCs w:val="28"/>
        </w:rPr>
        <w:t>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Творчество К. Петрова-Водкина – выдающегося мастера русского авангарда: «Купание красного коня», «Мать», «Девушки на Волге», «Утро. Купальщицы»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№24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Эль Греко: «Погребение графа </w:t>
      </w:r>
      <w:proofErr w:type="spellStart"/>
      <w:r w:rsidRPr="001C614B">
        <w:rPr>
          <w:color w:val="000000"/>
          <w:sz w:val="28"/>
          <w:szCs w:val="28"/>
        </w:rPr>
        <w:t>Оргаса</w:t>
      </w:r>
      <w:proofErr w:type="spellEnd"/>
      <w:r w:rsidRPr="001C614B">
        <w:rPr>
          <w:color w:val="000000"/>
          <w:sz w:val="28"/>
          <w:szCs w:val="28"/>
        </w:rPr>
        <w:t xml:space="preserve">», «Толедо в грозу», «Апостолы Петр и Павел». Творчество </w:t>
      </w:r>
      <w:proofErr w:type="spellStart"/>
      <w:r w:rsidRPr="001C614B">
        <w:rPr>
          <w:color w:val="000000"/>
          <w:sz w:val="28"/>
          <w:szCs w:val="28"/>
        </w:rPr>
        <w:t>Хусепе</w:t>
      </w:r>
      <w:proofErr w:type="spellEnd"/>
      <w:r w:rsidRPr="001C614B">
        <w:rPr>
          <w:color w:val="000000"/>
          <w:sz w:val="28"/>
          <w:szCs w:val="28"/>
        </w:rPr>
        <w:t xml:space="preserve"> </w:t>
      </w:r>
      <w:proofErr w:type="spellStart"/>
      <w:r w:rsidRPr="001C614B">
        <w:rPr>
          <w:color w:val="000000"/>
          <w:sz w:val="28"/>
          <w:szCs w:val="28"/>
        </w:rPr>
        <w:t>Рибера</w:t>
      </w:r>
      <w:proofErr w:type="spellEnd"/>
      <w:r w:rsidRPr="001C614B">
        <w:rPr>
          <w:color w:val="000000"/>
          <w:sz w:val="28"/>
          <w:szCs w:val="28"/>
        </w:rPr>
        <w:t>: «Св. Инесса», «</w:t>
      </w:r>
      <w:proofErr w:type="spellStart"/>
      <w:r w:rsidRPr="001C614B">
        <w:rPr>
          <w:color w:val="000000"/>
          <w:sz w:val="28"/>
          <w:szCs w:val="28"/>
        </w:rPr>
        <w:t>Хромоножка</w:t>
      </w:r>
      <w:proofErr w:type="spellEnd"/>
      <w:r w:rsidRPr="001C614B">
        <w:rPr>
          <w:color w:val="000000"/>
          <w:sz w:val="28"/>
          <w:szCs w:val="28"/>
        </w:rPr>
        <w:t>»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Импрессионизм. Скульптура. Творчество О. Родена: влияние импрессионизма на приемы лепки: «Бронзовый век», «Врата ада», «Адам», «Ева», «Поцелуй», «Граждане Кале».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Архитектура. Стиль «модерн» и его основные особенности. Творчество Ф. </w:t>
      </w:r>
      <w:proofErr w:type="spellStart"/>
      <w:r w:rsidRPr="001C614B">
        <w:rPr>
          <w:color w:val="000000"/>
          <w:sz w:val="28"/>
          <w:szCs w:val="28"/>
        </w:rPr>
        <w:t>Шехтеля</w:t>
      </w:r>
      <w:proofErr w:type="spellEnd"/>
      <w:r w:rsidRPr="001C614B">
        <w:rPr>
          <w:color w:val="000000"/>
          <w:sz w:val="28"/>
          <w:szCs w:val="28"/>
        </w:rPr>
        <w:t xml:space="preserve">: особняк </w:t>
      </w:r>
      <w:proofErr w:type="spellStart"/>
      <w:r w:rsidRPr="001C614B">
        <w:rPr>
          <w:color w:val="000000"/>
          <w:sz w:val="28"/>
          <w:szCs w:val="28"/>
        </w:rPr>
        <w:t>Рябушинского</w:t>
      </w:r>
      <w:proofErr w:type="spellEnd"/>
      <w:r w:rsidRPr="001C614B">
        <w:rPr>
          <w:color w:val="000000"/>
          <w:sz w:val="28"/>
          <w:szCs w:val="28"/>
        </w:rPr>
        <w:t>, здание Ярославского вокзала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Билет №25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1. Искусство Испании </w:t>
      </w:r>
      <w:r w:rsidRPr="001C614B">
        <w:rPr>
          <w:color w:val="000000"/>
          <w:sz w:val="28"/>
          <w:szCs w:val="28"/>
          <w:lang w:val="en-US"/>
        </w:rPr>
        <w:t>XVII</w:t>
      </w:r>
      <w:r w:rsidRPr="001C614B">
        <w:rPr>
          <w:color w:val="000000"/>
          <w:sz w:val="28"/>
          <w:szCs w:val="28"/>
        </w:rPr>
        <w:t xml:space="preserve"> века. Творчество Франсиско Сурбарана: натюрморты; «Отрочество Марии». Творчество Диего Веласкеса: «Завтрак», «Водонос», «Вакх», «Кузнеца Вулкана», «Сдача Бреды», «</w:t>
      </w:r>
      <w:proofErr w:type="spellStart"/>
      <w:r w:rsidRPr="001C614B">
        <w:rPr>
          <w:color w:val="000000"/>
          <w:sz w:val="28"/>
          <w:szCs w:val="28"/>
        </w:rPr>
        <w:t>Менины</w:t>
      </w:r>
      <w:proofErr w:type="spellEnd"/>
      <w:r w:rsidRPr="001C614B">
        <w:rPr>
          <w:color w:val="000000"/>
          <w:sz w:val="28"/>
          <w:szCs w:val="28"/>
        </w:rPr>
        <w:t xml:space="preserve">», «Пряхи», портреты папы Иннокентия Х, </w:t>
      </w:r>
      <w:proofErr w:type="spellStart"/>
      <w:r w:rsidRPr="001C614B">
        <w:rPr>
          <w:color w:val="000000"/>
          <w:sz w:val="28"/>
          <w:szCs w:val="28"/>
        </w:rPr>
        <w:t>Оливареса</w:t>
      </w:r>
      <w:proofErr w:type="spellEnd"/>
      <w:r w:rsidRPr="001C614B">
        <w:rPr>
          <w:color w:val="000000"/>
          <w:sz w:val="28"/>
          <w:szCs w:val="28"/>
        </w:rPr>
        <w:t xml:space="preserve">. Творчество </w:t>
      </w:r>
      <w:proofErr w:type="spellStart"/>
      <w:r w:rsidRPr="001C614B">
        <w:rPr>
          <w:color w:val="000000"/>
          <w:sz w:val="28"/>
          <w:szCs w:val="28"/>
        </w:rPr>
        <w:t>Мурильо</w:t>
      </w:r>
      <w:proofErr w:type="spellEnd"/>
      <w:r w:rsidRPr="001C614B">
        <w:rPr>
          <w:color w:val="000000"/>
          <w:sz w:val="28"/>
          <w:szCs w:val="28"/>
        </w:rPr>
        <w:t>: «Мальчик с собакой».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 xml:space="preserve">2. Искусство Франции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 xml:space="preserve"> в. Архитектура. Стиль «модерн». Творчество </w:t>
      </w:r>
      <w:proofErr w:type="spellStart"/>
      <w:r w:rsidRPr="001C614B">
        <w:rPr>
          <w:color w:val="000000"/>
          <w:sz w:val="28"/>
          <w:szCs w:val="28"/>
        </w:rPr>
        <w:t>А.Гауди</w:t>
      </w:r>
      <w:proofErr w:type="spellEnd"/>
      <w:r w:rsidRPr="001C614B">
        <w:rPr>
          <w:color w:val="000000"/>
          <w:sz w:val="28"/>
          <w:szCs w:val="28"/>
        </w:rPr>
        <w:t>, А.Ван де Вельде.</w:t>
      </w:r>
    </w:p>
    <w:p w:rsidR="0013090F" w:rsidRPr="001C614B" w:rsidRDefault="0013090F" w:rsidP="0013090F">
      <w:pPr>
        <w:tabs>
          <w:tab w:val="left" w:pos="720"/>
        </w:tabs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lastRenderedPageBreak/>
        <w:t xml:space="preserve">3. Русское искусство рубежа </w:t>
      </w:r>
      <w:r w:rsidRPr="001C614B">
        <w:rPr>
          <w:color w:val="000000"/>
          <w:sz w:val="28"/>
          <w:szCs w:val="28"/>
          <w:lang w:val="en-US"/>
        </w:rPr>
        <w:t>XIX</w:t>
      </w:r>
      <w:r w:rsidRPr="001C614B">
        <w:rPr>
          <w:color w:val="000000"/>
          <w:sz w:val="28"/>
          <w:szCs w:val="28"/>
        </w:rPr>
        <w:t>-</w:t>
      </w:r>
      <w:r w:rsidRPr="001C614B">
        <w:rPr>
          <w:color w:val="000000"/>
          <w:sz w:val="28"/>
          <w:szCs w:val="28"/>
          <w:lang w:val="en-US"/>
        </w:rPr>
        <w:t>XX</w:t>
      </w:r>
      <w:r w:rsidRPr="001C614B">
        <w:rPr>
          <w:color w:val="000000"/>
          <w:sz w:val="28"/>
          <w:szCs w:val="28"/>
        </w:rPr>
        <w:t xml:space="preserve"> вв. Скульптура. Влияние импрессионизма на развитие скульптуры. Творчество П. Трубецкого: портрет И. И. Левитана, бюст Л. Н. Толстого, памятник Александру </w:t>
      </w:r>
      <w:r w:rsidRPr="001C614B">
        <w:rPr>
          <w:color w:val="000000"/>
          <w:sz w:val="28"/>
          <w:szCs w:val="28"/>
          <w:lang w:val="en-US"/>
        </w:rPr>
        <w:t>III</w:t>
      </w:r>
      <w:r w:rsidRPr="001C614B">
        <w:rPr>
          <w:color w:val="000000"/>
          <w:sz w:val="28"/>
          <w:szCs w:val="28"/>
        </w:rPr>
        <w:t xml:space="preserve">. Творчество А. </w:t>
      </w:r>
      <w:proofErr w:type="spellStart"/>
      <w:r w:rsidRPr="001C614B">
        <w:rPr>
          <w:color w:val="000000"/>
          <w:sz w:val="28"/>
          <w:szCs w:val="28"/>
        </w:rPr>
        <w:t>Голубкиной</w:t>
      </w:r>
      <w:proofErr w:type="spellEnd"/>
      <w:r w:rsidRPr="001C614B">
        <w:rPr>
          <w:color w:val="000000"/>
          <w:sz w:val="28"/>
          <w:szCs w:val="28"/>
        </w:rPr>
        <w:t>: «Идущий», «Сидящий человек».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utoSpaceDN w:val="0"/>
        <w:adjustRightInd w:val="0"/>
        <w:ind w:firstLine="709"/>
        <w:contextualSpacing/>
        <w:jc w:val="center"/>
        <w:rPr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 xml:space="preserve">6. </w:t>
      </w:r>
      <w:r w:rsidR="00131D88">
        <w:rPr>
          <w:b/>
          <w:color w:val="000000"/>
          <w:sz w:val="28"/>
          <w:szCs w:val="28"/>
        </w:rPr>
        <w:t>Условия реализации программы дисциплины</w:t>
      </w:r>
    </w:p>
    <w:p w:rsidR="0013090F" w:rsidRPr="001C614B" w:rsidRDefault="00131D88" w:rsidP="0013090F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6.1 </w:t>
      </w:r>
      <w:r w:rsidR="0013090F" w:rsidRPr="001C614B">
        <w:rPr>
          <w:b/>
          <w:bCs/>
          <w:color w:val="000000"/>
          <w:sz w:val="28"/>
          <w:szCs w:val="28"/>
        </w:rPr>
        <w:t>Карта учебно-методиче</w:t>
      </w:r>
      <w:r>
        <w:rPr>
          <w:b/>
          <w:bCs/>
          <w:color w:val="000000"/>
          <w:sz w:val="28"/>
          <w:szCs w:val="28"/>
        </w:rPr>
        <w:t>ского обеспечения дисциплины</w:t>
      </w:r>
    </w:p>
    <w:p w:rsidR="00131D88" w:rsidRPr="001C614B" w:rsidRDefault="005D1070" w:rsidP="00131D88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Специальность – 54.02.02 Декоративно-прикладное искусство и народные промыслы</w:t>
      </w:r>
      <w:r w:rsidR="00131D88" w:rsidRPr="001C614B">
        <w:rPr>
          <w:color w:val="000000"/>
          <w:sz w:val="28"/>
          <w:szCs w:val="28"/>
        </w:rPr>
        <w:t xml:space="preserve"> (по </w:t>
      </w:r>
      <w:r>
        <w:rPr>
          <w:color w:val="000000"/>
          <w:sz w:val="28"/>
          <w:szCs w:val="28"/>
        </w:rPr>
        <w:t>видам</w:t>
      </w:r>
      <w:r w:rsidR="00131D88">
        <w:rPr>
          <w:color w:val="000000"/>
          <w:sz w:val="28"/>
          <w:szCs w:val="28"/>
        </w:rPr>
        <w:t>)</w:t>
      </w:r>
    </w:p>
    <w:p w:rsidR="0013090F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1C614B">
        <w:rPr>
          <w:color w:val="000000"/>
          <w:sz w:val="28"/>
          <w:szCs w:val="28"/>
        </w:rPr>
        <w:t>Форма обу</w:t>
      </w:r>
      <w:r w:rsidR="005D1070">
        <w:rPr>
          <w:color w:val="000000"/>
          <w:sz w:val="28"/>
          <w:szCs w:val="28"/>
        </w:rPr>
        <w:t>чения – очная, всего часов – 288</w:t>
      </w:r>
      <w:r w:rsidRPr="001C614B">
        <w:rPr>
          <w:color w:val="000000"/>
          <w:sz w:val="28"/>
          <w:szCs w:val="28"/>
        </w:rPr>
        <w:t xml:space="preserve"> </w:t>
      </w:r>
      <w:r w:rsidR="005D1070">
        <w:rPr>
          <w:color w:val="000000"/>
          <w:sz w:val="28"/>
          <w:szCs w:val="28"/>
        </w:rPr>
        <w:t>ч, из них аудиторных часов – 192</w:t>
      </w:r>
      <w:r w:rsidRPr="001C614B">
        <w:rPr>
          <w:color w:val="000000"/>
          <w:sz w:val="28"/>
          <w:szCs w:val="28"/>
        </w:rPr>
        <w:t xml:space="preserve"> ч</w:t>
      </w:r>
      <w:r w:rsidR="005D6E09">
        <w:rPr>
          <w:color w:val="000000"/>
          <w:sz w:val="28"/>
          <w:szCs w:val="28"/>
        </w:rPr>
        <w:t>аса</w:t>
      </w:r>
      <w:r w:rsidR="005D1070">
        <w:rPr>
          <w:color w:val="000000"/>
          <w:sz w:val="28"/>
          <w:szCs w:val="28"/>
        </w:rPr>
        <w:t>, самостоятельная работа – 96</w:t>
      </w:r>
      <w:r w:rsidR="00131D88">
        <w:rPr>
          <w:color w:val="000000"/>
          <w:sz w:val="28"/>
          <w:szCs w:val="28"/>
        </w:rPr>
        <w:t xml:space="preserve"> часов.</w:t>
      </w:r>
    </w:p>
    <w:p w:rsidR="0013090F" w:rsidRDefault="006D42AC" w:rsidP="004D106E">
      <w:pPr>
        <w:ind w:firstLine="709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Квалификация – художник-мастер</w:t>
      </w:r>
      <w:r w:rsidR="00131D88">
        <w:rPr>
          <w:color w:val="000000"/>
          <w:sz w:val="28"/>
          <w:szCs w:val="28"/>
        </w:rPr>
        <w:t>, преподаватель.</w:t>
      </w:r>
    </w:p>
    <w:p w:rsidR="004D106E" w:rsidRPr="004D106E" w:rsidRDefault="004D106E" w:rsidP="004D106E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D8307E" w:rsidRPr="001C614B" w:rsidRDefault="00D8307E" w:rsidP="00D8307E">
      <w:pPr>
        <w:ind w:firstLine="709"/>
        <w:contextualSpacing/>
        <w:jc w:val="both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Таблица 1. </w:t>
      </w:r>
      <w:r w:rsidRPr="001C614B">
        <w:rPr>
          <w:b/>
          <w:bCs/>
          <w:color w:val="000000"/>
          <w:sz w:val="28"/>
          <w:szCs w:val="28"/>
        </w:rPr>
        <w:t>Обеспечение дисциплины учебными изданиями</w:t>
      </w:r>
    </w:p>
    <w:tbl>
      <w:tblPr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2268"/>
        <w:gridCol w:w="1066"/>
        <w:gridCol w:w="1066"/>
        <w:gridCol w:w="1067"/>
      </w:tblGrid>
      <w:tr w:rsidR="00D8307E" w:rsidRPr="001C614B" w:rsidTr="009D01E6">
        <w:tc>
          <w:tcPr>
            <w:tcW w:w="4281" w:type="dxa"/>
            <w:vMerge w:val="restart"/>
            <w:vAlign w:val="bottom"/>
          </w:tcPr>
          <w:p w:rsidR="00D8307E" w:rsidRPr="00737EAC" w:rsidRDefault="00D8307E" w:rsidP="009D01E6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Библиографическое описание</w:t>
            </w:r>
          </w:p>
          <w:p w:rsidR="00D8307E" w:rsidRPr="00737EAC" w:rsidRDefault="00D8307E" w:rsidP="009D01E6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издания</w:t>
            </w:r>
          </w:p>
        </w:tc>
        <w:tc>
          <w:tcPr>
            <w:tcW w:w="2268" w:type="dxa"/>
            <w:vMerge w:val="restart"/>
            <w:textDirection w:val="btLr"/>
            <w:vAlign w:val="center"/>
          </w:tcPr>
          <w:p w:rsidR="00D8307E" w:rsidRPr="00737EAC" w:rsidRDefault="00D8307E" w:rsidP="009D01E6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Вид занятия,</w:t>
            </w:r>
          </w:p>
          <w:p w:rsidR="00D8307E" w:rsidRPr="00737EAC" w:rsidRDefault="00D8307E" w:rsidP="009D01E6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в котором используется</w:t>
            </w:r>
          </w:p>
        </w:tc>
        <w:tc>
          <w:tcPr>
            <w:tcW w:w="1066" w:type="dxa"/>
            <w:vMerge w:val="restart"/>
            <w:textDirection w:val="btLr"/>
            <w:vAlign w:val="center"/>
          </w:tcPr>
          <w:p w:rsidR="00D8307E" w:rsidRPr="00737EAC" w:rsidRDefault="00D8307E" w:rsidP="009D01E6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133" w:type="dxa"/>
            <w:gridSpan w:val="2"/>
            <w:vAlign w:val="bottom"/>
          </w:tcPr>
          <w:p w:rsidR="00D8307E" w:rsidRPr="00737EAC" w:rsidRDefault="00D8307E" w:rsidP="009D01E6">
            <w:pPr>
              <w:contextualSpacing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Количество экземпляров</w:t>
            </w:r>
          </w:p>
        </w:tc>
      </w:tr>
      <w:tr w:rsidR="00D8307E" w:rsidRPr="001C614B" w:rsidTr="009D01E6">
        <w:trPr>
          <w:cantSplit/>
          <w:trHeight w:val="1747"/>
        </w:trPr>
        <w:tc>
          <w:tcPr>
            <w:tcW w:w="4281" w:type="dxa"/>
            <w:vMerge/>
          </w:tcPr>
          <w:p w:rsidR="00D8307E" w:rsidRPr="00737EAC" w:rsidRDefault="00D8307E" w:rsidP="009D01E6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68" w:type="dxa"/>
            <w:vMerge/>
          </w:tcPr>
          <w:p w:rsidR="00D8307E" w:rsidRPr="00737EAC" w:rsidRDefault="00D8307E" w:rsidP="009D01E6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vMerge/>
          </w:tcPr>
          <w:p w:rsidR="00D8307E" w:rsidRPr="00737EAC" w:rsidRDefault="00D8307E" w:rsidP="009D01E6">
            <w:pPr>
              <w:contextualSpacing/>
              <w:jc w:val="both"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66" w:type="dxa"/>
            <w:textDirection w:val="btLr"/>
            <w:vAlign w:val="center"/>
          </w:tcPr>
          <w:p w:rsidR="00D8307E" w:rsidRPr="00737EAC" w:rsidRDefault="00D8307E" w:rsidP="009D01E6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Учебный кабинет</w:t>
            </w:r>
          </w:p>
        </w:tc>
        <w:tc>
          <w:tcPr>
            <w:tcW w:w="1067" w:type="dxa"/>
            <w:textDirection w:val="btLr"/>
            <w:vAlign w:val="center"/>
          </w:tcPr>
          <w:p w:rsidR="00D8307E" w:rsidRPr="00737EAC" w:rsidRDefault="00D8307E" w:rsidP="009D01E6">
            <w:pPr>
              <w:ind w:left="113" w:right="113"/>
              <w:contextualSpacing/>
              <w:rPr>
                <w:b/>
                <w:bCs/>
                <w:color w:val="000000"/>
                <w:sz w:val="28"/>
                <w:szCs w:val="28"/>
              </w:rPr>
            </w:pPr>
            <w:r w:rsidRPr="00737EAC">
              <w:rPr>
                <w:b/>
                <w:bCs/>
                <w:color w:val="000000"/>
                <w:sz w:val="28"/>
                <w:szCs w:val="28"/>
              </w:rPr>
              <w:t>Библиотека колледжа</w:t>
            </w:r>
          </w:p>
        </w:tc>
      </w:tr>
      <w:tr w:rsidR="00D8307E" w:rsidRPr="001C614B" w:rsidTr="009D01E6">
        <w:tc>
          <w:tcPr>
            <w:tcW w:w="4281" w:type="dxa"/>
          </w:tcPr>
          <w:p w:rsidR="00D8307E" w:rsidRPr="007C07A2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Византия: История исчезнувшей империи / Джонатан Харрис; Пер. с англ. – М.: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Альпина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нон-фикшн, 2017. – 386 с.</w:t>
            </w:r>
          </w:p>
        </w:tc>
        <w:tc>
          <w:tcPr>
            <w:tcW w:w="2268" w:type="dxa"/>
          </w:tcPr>
          <w:p w:rsidR="00D8307E" w:rsidRPr="001C614B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Искусство Индии: учебное пособие для студентов,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обучающихсяпо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программе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бакалавриата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 xml:space="preserve"> по направлению подготовки 50.03.03 «История искусств» / В. В.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t>Деменова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; Министерство образования и науки Российской Федерации, Уральский федеральный университет. — Екатеринбург : Издательство Уральского университета, 2016. — 116 с.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 w:rsidRPr="001C614B">
              <w:rPr>
                <w:color w:val="000000"/>
                <w:sz w:val="28"/>
                <w:szCs w:val="28"/>
              </w:rPr>
              <w:t xml:space="preserve">Античная скульптура [Текст] / И. Афанасьева ; [ред.-сост. А. </w:t>
            </w:r>
            <w:proofErr w:type="spellStart"/>
            <w:r w:rsidRPr="001C614B">
              <w:rPr>
                <w:color w:val="000000"/>
                <w:sz w:val="28"/>
                <w:szCs w:val="28"/>
              </w:rPr>
              <w:lastRenderedPageBreak/>
              <w:t>Пантилеева</w:t>
            </w:r>
            <w:proofErr w:type="spellEnd"/>
            <w:r w:rsidRPr="001C614B">
              <w:rPr>
                <w:color w:val="000000"/>
                <w:sz w:val="28"/>
                <w:szCs w:val="28"/>
              </w:rPr>
              <w:t>]. – М. : Белый город : Воскресный день, 2015. – 65 л. ил.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Теоретическое обучение, </w:t>
            </w:r>
            <w:r>
              <w:rPr>
                <w:color w:val="000000"/>
                <w:sz w:val="28"/>
                <w:szCs w:val="28"/>
              </w:rPr>
              <w:lastRenderedPageBreak/>
              <w:t>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32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Памятники древнего русского зодчества [Текст] / рис. Ф. Солнцева ; [ред.-сост. А.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Пантилеева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]. – М. : Белый город : Воскресный день, 2015. – 47, [1] с. : ил.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36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Пабло Пикассо [Текст] / [авт.-сост. В. Калмыкова]. – М.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КоЛибри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2015. – 92, [4] с.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искусств. Под ред. Драч Г.В.,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Паниотовой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Т.С.</w:t>
            </w:r>
            <w:r w:rsidRPr="001C614B">
              <w:rPr>
                <w:color w:val="000000"/>
                <w:sz w:val="28"/>
                <w:szCs w:val="28"/>
              </w:rPr>
              <w:t xml:space="preserve">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3-е изд., стер. - М.: 2014 - 680 с.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288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Всё о живописи.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Прерафаэлизм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[Текст] : мировое искусство : история движения в биографиях художников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- Вильнюс; СПб.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: СЗКЭО, 2014. – 110, [2] с. : ил.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Величайшие архитектурные шедевры [Текст] / М. И. Вилков. - М. 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Эксмо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- 263, [1] с. : ил.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288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Мосин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]. – Вильнюс: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Bestiary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, 2013. – 111 с. : ил.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Импрессионизм [Текст]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В.Крючкова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– М.: Белый город, 2013. – 47 с.: ил.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Мировая художественная культура: учеб. Пособие для студ. сред. учеб. заведений /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Л.Г.Емохонова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– 6-е изд. стер. – М.: Издательский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ценр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«Академия», 2009. – 544 с.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288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История художественной культуры России (от древнейших времен до конца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XX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века) : учеб. </w:t>
            </w: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пособие для студ.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высш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пед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. учеб. заведений. – М.: Издательский центр «Академия», 2008. – 384 с. с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цв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. ил.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Теоретическое обучение, самостоятельная </w:t>
            </w:r>
            <w:r>
              <w:rPr>
                <w:color w:val="000000"/>
                <w:sz w:val="28"/>
                <w:szCs w:val="28"/>
              </w:rPr>
              <w:lastRenderedPageBreak/>
              <w:t>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52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D8307E" w:rsidRPr="001C614B" w:rsidTr="009D01E6">
        <w:tc>
          <w:tcPr>
            <w:tcW w:w="4281" w:type="dxa"/>
          </w:tcPr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Семь светочей архитектуры / Дж.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Рёскин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: пер. с англ. – СПб.: Азбука-классика, 2007. – 320 с.</w:t>
            </w:r>
          </w:p>
          <w:p w:rsidR="00D8307E" w:rsidRPr="001C614B" w:rsidRDefault="00D8307E" w:rsidP="009D01E6">
            <w:pPr>
              <w:pStyle w:val="ad"/>
              <w:ind w:left="0" w:right="11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Художники нового времени / Л. </w:t>
            </w:r>
            <w:proofErr w:type="spellStart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Вентури</w:t>
            </w:r>
            <w:proofErr w:type="spellEnd"/>
            <w:r w:rsidRPr="001C614B">
              <w:rPr>
                <w:rFonts w:ascii="Times New Roman" w:hAnsi="Times New Roman"/>
                <w:color w:val="000000"/>
                <w:sz w:val="28"/>
                <w:szCs w:val="28"/>
              </w:rPr>
              <w:t>: пер. с ит. – СПб.: Азбука-классика, 2007. – 352 с.</w:t>
            </w:r>
          </w:p>
        </w:tc>
        <w:tc>
          <w:tcPr>
            <w:tcW w:w="2268" w:type="dxa"/>
          </w:tcPr>
          <w:p w:rsidR="00D8307E" w:rsidRDefault="00D8307E" w:rsidP="009D01E6">
            <w:pPr>
              <w:ind w:right="114"/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Теоретическое обучение, самостоятельная работа студента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144</w:t>
            </w:r>
          </w:p>
        </w:tc>
        <w:tc>
          <w:tcPr>
            <w:tcW w:w="1066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067" w:type="dxa"/>
          </w:tcPr>
          <w:p w:rsidR="00D8307E" w:rsidRPr="001C614B" w:rsidRDefault="00D8307E" w:rsidP="009D01E6">
            <w:pPr>
              <w:contextualSpacing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D8307E" w:rsidRDefault="00D8307E" w:rsidP="004D106E">
      <w:pPr>
        <w:jc w:val="center"/>
        <w:rPr>
          <w:b/>
          <w:bCs/>
          <w:sz w:val="28"/>
          <w:szCs w:val="28"/>
        </w:rPr>
      </w:pPr>
    </w:p>
    <w:p w:rsidR="004D106E" w:rsidRDefault="004D106E" w:rsidP="004D106E">
      <w:pPr>
        <w:jc w:val="center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t>Таблица 2. Обеспече</w:t>
      </w:r>
      <w:r w:rsidRPr="00D92501">
        <w:rPr>
          <w:b/>
          <w:bCs/>
          <w:sz w:val="28"/>
          <w:szCs w:val="28"/>
        </w:rPr>
        <w:t>ние дисциплины учебно-методическими материалами  (разработками)</w:t>
      </w:r>
    </w:p>
    <w:tbl>
      <w:tblPr>
        <w:tblStyle w:val="a3"/>
        <w:tblW w:w="9889" w:type="dxa"/>
        <w:tblLayout w:type="fixed"/>
        <w:tblLook w:val="04A0"/>
      </w:tblPr>
      <w:tblGrid>
        <w:gridCol w:w="617"/>
        <w:gridCol w:w="2771"/>
        <w:gridCol w:w="2107"/>
        <w:gridCol w:w="1418"/>
        <w:gridCol w:w="1417"/>
        <w:gridCol w:w="1559"/>
      </w:tblGrid>
      <w:tr w:rsidR="004D106E" w:rsidTr="005D6E09">
        <w:trPr>
          <w:trHeight w:val="323"/>
        </w:trPr>
        <w:tc>
          <w:tcPr>
            <w:tcW w:w="617" w:type="dxa"/>
            <w:vMerge w:val="restart"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№ 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  <w:r>
              <w:rPr>
                <w:b/>
                <w:bCs/>
                <w:sz w:val="28"/>
                <w:szCs w:val="28"/>
              </w:rPr>
              <w:t>/</w:t>
            </w:r>
            <w:proofErr w:type="spellStart"/>
            <w:r>
              <w:rPr>
                <w:b/>
                <w:bCs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771" w:type="dxa"/>
            <w:vMerge w:val="restart"/>
          </w:tcPr>
          <w:p w:rsidR="004D106E" w:rsidRPr="00D92501" w:rsidRDefault="004D106E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Библиографическое описание издания</w:t>
            </w:r>
          </w:p>
        </w:tc>
        <w:tc>
          <w:tcPr>
            <w:tcW w:w="2107" w:type="dxa"/>
            <w:vMerge w:val="restart"/>
          </w:tcPr>
          <w:p w:rsidR="004D106E" w:rsidRPr="00D92501" w:rsidRDefault="004D106E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Вид занятия, в котором используется</w:t>
            </w:r>
          </w:p>
        </w:tc>
        <w:tc>
          <w:tcPr>
            <w:tcW w:w="1418" w:type="dxa"/>
            <w:vMerge w:val="restart"/>
          </w:tcPr>
          <w:p w:rsidR="004D106E" w:rsidRPr="00D92501" w:rsidRDefault="004D106E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976" w:type="dxa"/>
            <w:gridSpan w:val="2"/>
          </w:tcPr>
          <w:p w:rsidR="004D106E" w:rsidRPr="00D92501" w:rsidRDefault="004D106E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4D106E" w:rsidTr="005D6E09">
        <w:trPr>
          <w:trHeight w:val="322"/>
        </w:trPr>
        <w:tc>
          <w:tcPr>
            <w:tcW w:w="61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771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107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8" w:type="dxa"/>
            <w:vMerge/>
          </w:tcPr>
          <w:p w:rsidR="004D106E" w:rsidRDefault="004D106E" w:rsidP="004D106E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417" w:type="dxa"/>
          </w:tcPr>
          <w:p w:rsidR="004D106E" w:rsidRPr="00D92501" w:rsidRDefault="004D106E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Учебный кабинет</w:t>
            </w:r>
          </w:p>
        </w:tc>
        <w:tc>
          <w:tcPr>
            <w:tcW w:w="1559" w:type="dxa"/>
          </w:tcPr>
          <w:p w:rsidR="004D106E" w:rsidRPr="00D92501" w:rsidRDefault="004D106E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Библиотека колледжа</w:t>
            </w:r>
          </w:p>
        </w:tc>
      </w:tr>
      <w:tr w:rsidR="004D106E" w:rsidTr="005D6E09">
        <w:tc>
          <w:tcPr>
            <w:tcW w:w="617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 w:rsidRPr="004D106E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2771" w:type="dxa"/>
          </w:tcPr>
          <w:p w:rsid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Иванова И.В.</w:t>
            </w:r>
          </w:p>
          <w:p w:rsidR="004D106E" w:rsidRPr="004D106E" w:rsidRDefault="004D106E" w:rsidP="004D106E">
            <w:pPr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Рабочая программа по Истории искусств</w:t>
            </w:r>
          </w:p>
        </w:tc>
        <w:tc>
          <w:tcPr>
            <w:tcW w:w="2107" w:type="dxa"/>
          </w:tcPr>
          <w:p w:rsidR="004D106E" w:rsidRPr="004D106E" w:rsidRDefault="005D6E09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1418" w:type="dxa"/>
          </w:tcPr>
          <w:p w:rsidR="004D106E" w:rsidRPr="004D106E" w:rsidRDefault="00E2673C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192</w:t>
            </w:r>
          </w:p>
        </w:tc>
        <w:tc>
          <w:tcPr>
            <w:tcW w:w="1417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1559" w:type="dxa"/>
          </w:tcPr>
          <w:p w:rsidR="004D106E" w:rsidRPr="004D106E" w:rsidRDefault="004D106E" w:rsidP="004D106E">
            <w:pPr>
              <w:jc w:val="center"/>
              <w:rPr>
                <w:bCs/>
                <w:sz w:val="28"/>
                <w:szCs w:val="28"/>
              </w:rPr>
            </w:pPr>
          </w:p>
        </w:tc>
      </w:tr>
    </w:tbl>
    <w:p w:rsidR="004D106E" w:rsidRDefault="004D106E" w:rsidP="004D106E">
      <w:pPr>
        <w:jc w:val="center"/>
        <w:rPr>
          <w:b/>
          <w:bCs/>
          <w:sz w:val="28"/>
          <w:szCs w:val="28"/>
        </w:rPr>
      </w:pPr>
    </w:p>
    <w:p w:rsidR="000D6464" w:rsidRPr="000D6464" w:rsidRDefault="000D6464" w:rsidP="000D6464">
      <w:pPr>
        <w:shd w:val="clear" w:color="auto" w:fill="FFFFFF"/>
        <w:jc w:val="center"/>
        <w:rPr>
          <w:rFonts w:eastAsia="Times New Roman"/>
          <w:b/>
          <w:color w:val="000000"/>
          <w:sz w:val="28"/>
          <w:szCs w:val="28"/>
        </w:rPr>
      </w:pPr>
      <w:r w:rsidRPr="000D6464">
        <w:rPr>
          <w:b/>
          <w:sz w:val="28"/>
          <w:szCs w:val="28"/>
        </w:rPr>
        <w:t>6.2 Треб</w:t>
      </w:r>
      <w:r w:rsidR="00794F5F">
        <w:rPr>
          <w:b/>
          <w:sz w:val="28"/>
          <w:szCs w:val="28"/>
        </w:rPr>
        <w:t>ования к материально-техническому обеспечению</w:t>
      </w:r>
      <w:r w:rsidRPr="000D6464">
        <w:rPr>
          <w:b/>
          <w:sz w:val="28"/>
          <w:szCs w:val="28"/>
        </w:rPr>
        <w:t xml:space="preserve"> курса</w:t>
      </w:r>
    </w:p>
    <w:p w:rsidR="004D106E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0D6464">
        <w:rPr>
          <w:b/>
          <w:bCs/>
          <w:sz w:val="28"/>
          <w:szCs w:val="28"/>
        </w:rPr>
        <w:t>Таблица 1.Об</w:t>
      </w:r>
      <w:r w:rsidRPr="00D92501">
        <w:rPr>
          <w:b/>
          <w:bCs/>
          <w:sz w:val="28"/>
          <w:szCs w:val="28"/>
        </w:rPr>
        <w:t>еспечение дисциплины средствами обучения</w:t>
      </w:r>
    </w:p>
    <w:tbl>
      <w:tblPr>
        <w:tblStyle w:val="a3"/>
        <w:tblW w:w="0" w:type="auto"/>
        <w:tblLook w:val="04A0"/>
      </w:tblPr>
      <w:tblGrid>
        <w:gridCol w:w="2463"/>
        <w:gridCol w:w="2463"/>
        <w:gridCol w:w="2464"/>
        <w:gridCol w:w="2464"/>
      </w:tblGrid>
      <w:tr w:rsidR="007C03AC" w:rsidTr="007C03AC">
        <w:tc>
          <w:tcPr>
            <w:tcW w:w="2463" w:type="dxa"/>
          </w:tcPr>
          <w:p w:rsidR="007C03AC" w:rsidRPr="00D92501" w:rsidRDefault="007C03AC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Наименование и описание средств обучения</w:t>
            </w:r>
          </w:p>
        </w:tc>
        <w:tc>
          <w:tcPr>
            <w:tcW w:w="2463" w:type="dxa"/>
          </w:tcPr>
          <w:p w:rsidR="007C03AC" w:rsidRPr="00D92501" w:rsidRDefault="007C03AC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 xml:space="preserve">Вид занятия, </w:t>
            </w:r>
          </w:p>
          <w:p w:rsidR="007C03AC" w:rsidRPr="00D92501" w:rsidRDefault="007C03AC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в котором используется</w:t>
            </w:r>
          </w:p>
        </w:tc>
        <w:tc>
          <w:tcPr>
            <w:tcW w:w="2464" w:type="dxa"/>
          </w:tcPr>
          <w:p w:rsidR="007C03AC" w:rsidRPr="00D92501" w:rsidRDefault="007C03AC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Число обеспечиваемых часов</w:t>
            </w:r>
          </w:p>
        </w:tc>
        <w:tc>
          <w:tcPr>
            <w:tcW w:w="2464" w:type="dxa"/>
          </w:tcPr>
          <w:p w:rsidR="007C03AC" w:rsidRPr="00D92501" w:rsidRDefault="007C03AC" w:rsidP="0039240E">
            <w:pPr>
              <w:jc w:val="center"/>
              <w:rPr>
                <w:b/>
                <w:bCs/>
                <w:sz w:val="28"/>
                <w:szCs w:val="28"/>
              </w:rPr>
            </w:pPr>
            <w:r w:rsidRPr="00D92501">
              <w:rPr>
                <w:b/>
                <w:bCs/>
                <w:sz w:val="28"/>
                <w:szCs w:val="28"/>
              </w:rPr>
              <w:t>Кол-во экземпляров</w:t>
            </w:r>
          </w:p>
        </w:tc>
      </w:tr>
      <w:tr w:rsidR="00E2673C" w:rsidTr="007C03AC">
        <w:tc>
          <w:tcPr>
            <w:tcW w:w="2463" w:type="dxa"/>
          </w:tcPr>
          <w:p w:rsidR="00E2673C" w:rsidRPr="007C03AC" w:rsidRDefault="00E2673C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Персональный компьютер (у преподавателя)</w:t>
            </w:r>
          </w:p>
        </w:tc>
        <w:tc>
          <w:tcPr>
            <w:tcW w:w="2463" w:type="dxa"/>
          </w:tcPr>
          <w:p w:rsidR="00E2673C" w:rsidRDefault="00E2673C" w:rsidP="005D6E09">
            <w:pPr>
              <w:jc w:val="center"/>
            </w:pPr>
            <w:r w:rsidRPr="00553265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E2673C" w:rsidRDefault="00E2673C" w:rsidP="00E2673C">
            <w:pPr>
              <w:jc w:val="center"/>
            </w:pPr>
            <w:r w:rsidRPr="00F07DF4">
              <w:rPr>
                <w:color w:val="000000"/>
                <w:sz w:val="28"/>
                <w:szCs w:val="28"/>
              </w:rPr>
              <w:t>192</w:t>
            </w:r>
          </w:p>
        </w:tc>
        <w:tc>
          <w:tcPr>
            <w:tcW w:w="2464" w:type="dxa"/>
          </w:tcPr>
          <w:p w:rsidR="00E2673C" w:rsidRPr="007C03AC" w:rsidRDefault="00E2673C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2673C" w:rsidTr="007C03AC">
        <w:tc>
          <w:tcPr>
            <w:tcW w:w="2463" w:type="dxa"/>
          </w:tcPr>
          <w:p w:rsidR="00E2673C" w:rsidRDefault="00E2673C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Проектор и электронная доска</w:t>
            </w:r>
          </w:p>
        </w:tc>
        <w:tc>
          <w:tcPr>
            <w:tcW w:w="2463" w:type="dxa"/>
          </w:tcPr>
          <w:p w:rsidR="00E2673C" w:rsidRDefault="00E2673C" w:rsidP="005D6E09">
            <w:pPr>
              <w:jc w:val="center"/>
            </w:pPr>
            <w:r w:rsidRPr="00553265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E2673C" w:rsidRDefault="00E2673C" w:rsidP="00E2673C">
            <w:pPr>
              <w:jc w:val="center"/>
            </w:pPr>
            <w:r w:rsidRPr="00F07DF4">
              <w:rPr>
                <w:color w:val="000000"/>
                <w:sz w:val="28"/>
                <w:szCs w:val="28"/>
              </w:rPr>
              <w:t>192</w:t>
            </w:r>
          </w:p>
        </w:tc>
        <w:tc>
          <w:tcPr>
            <w:tcW w:w="2464" w:type="dxa"/>
          </w:tcPr>
          <w:p w:rsidR="00E2673C" w:rsidRPr="007C03AC" w:rsidRDefault="00E2673C" w:rsidP="0039240E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2673C" w:rsidTr="007C03AC">
        <w:tc>
          <w:tcPr>
            <w:tcW w:w="2463" w:type="dxa"/>
          </w:tcPr>
          <w:p w:rsidR="00E2673C" w:rsidRDefault="00E2673C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Аудиоколонки</w:t>
            </w:r>
          </w:p>
        </w:tc>
        <w:tc>
          <w:tcPr>
            <w:tcW w:w="2463" w:type="dxa"/>
          </w:tcPr>
          <w:p w:rsidR="00E2673C" w:rsidRDefault="00E2673C" w:rsidP="005D6E09">
            <w:pPr>
              <w:jc w:val="center"/>
            </w:pPr>
            <w:r w:rsidRPr="00553265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E2673C" w:rsidRDefault="00E2673C" w:rsidP="00E2673C">
            <w:pPr>
              <w:jc w:val="center"/>
            </w:pPr>
            <w:r w:rsidRPr="00F07DF4">
              <w:rPr>
                <w:color w:val="000000"/>
                <w:sz w:val="28"/>
                <w:szCs w:val="28"/>
              </w:rPr>
              <w:t>192</w:t>
            </w:r>
          </w:p>
        </w:tc>
        <w:tc>
          <w:tcPr>
            <w:tcW w:w="2464" w:type="dxa"/>
          </w:tcPr>
          <w:p w:rsidR="00E2673C" w:rsidRDefault="00E2673C" w:rsidP="0039240E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</w:tr>
      <w:tr w:rsidR="00E2673C" w:rsidTr="007C03AC">
        <w:tc>
          <w:tcPr>
            <w:tcW w:w="2463" w:type="dxa"/>
          </w:tcPr>
          <w:p w:rsidR="00E2673C" w:rsidRDefault="00E2673C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Мышь компьютерная</w:t>
            </w:r>
          </w:p>
        </w:tc>
        <w:tc>
          <w:tcPr>
            <w:tcW w:w="2463" w:type="dxa"/>
          </w:tcPr>
          <w:p w:rsidR="00E2673C" w:rsidRDefault="00E2673C" w:rsidP="005D6E09">
            <w:pPr>
              <w:jc w:val="center"/>
            </w:pPr>
            <w:r w:rsidRPr="00553265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E2673C" w:rsidRDefault="00E2673C" w:rsidP="00E2673C">
            <w:pPr>
              <w:jc w:val="center"/>
            </w:pPr>
            <w:r w:rsidRPr="00F07DF4">
              <w:rPr>
                <w:color w:val="000000"/>
                <w:sz w:val="28"/>
                <w:szCs w:val="28"/>
              </w:rPr>
              <w:t>192</w:t>
            </w:r>
          </w:p>
        </w:tc>
        <w:tc>
          <w:tcPr>
            <w:tcW w:w="2464" w:type="dxa"/>
          </w:tcPr>
          <w:p w:rsidR="00E2673C" w:rsidRDefault="00E2673C" w:rsidP="0039240E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  <w:tr w:rsidR="00E2673C" w:rsidTr="007C03AC">
        <w:tc>
          <w:tcPr>
            <w:tcW w:w="2463" w:type="dxa"/>
          </w:tcPr>
          <w:p w:rsidR="00E2673C" w:rsidRDefault="00E2673C" w:rsidP="007C03AC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Клавиатура компьютерная</w:t>
            </w:r>
          </w:p>
        </w:tc>
        <w:tc>
          <w:tcPr>
            <w:tcW w:w="2463" w:type="dxa"/>
          </w:tcPr>
          <w:p w:rsidR="00E2673C" w:rsidRDefault="00E2673C" w:rsidP="005D6E09">
            <w:pPr>
              <w:jc w:val="center"/>
            </w:pPr>
            <w:r w:rsidRPr="00553265">
              <w:rPr>
                <w:bCs/>
                <w:sz w:val="28"/>
                <w:szCs w:val="28"/>
              </w:rPr>
              <w:t>Теоретическое обучение</w:t>
            </w:r>
          </w:p>
        </w:tc>
        <w:tc>
          <w:tcPr>
            <w:tcW w:w="2464" w:type="dxa"/>
          </w:tcPr>
          <w:p w:rsidR="00E2673C" w:rsidRDefault="00E2673C" w:rsidP="00E2673C">
            <w:pPr>
              <w:jc w:val="center"/>
            </w:pPr>
            <w:r w:rsidRPr="00F07DF4">
              <w:rPr>
                <w:color w:val="000000"/>
                <w:sz w:val="28"/>
                <w:szCs w:val="28"/>
              </w:rPr>
              <w:t>192</w:t>
            </w:r>
          </w:p>
        </w:tc>
        <w:tc>
          <w:tcPr>
            <w:tcW w:w="2464" w:type="dxa"/>
          </w:tcPr>
          <w:p w:rsidR="00E2673C" w:rsidRDefault="00E2673C" w:rsidP="0039240E">
            <w:pPr>
              <w:widowControl w:val="0"/>
              <w:autoSpaceDE w:val="0"/>
              <w:adjustRightInd w:val="0"/>
              <w:contextualSpacing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:rsidR="000D6464" w:rsidRDefault="000D6464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F63F79" w:rsidRPr="00F63F79" w:rsidRDefault="00F63F79" w:rsidP="00F63F79">
      <w:pPr>
        <w:widowControl w:val="0"/>
        <w:autoSpaceDE w:val="0"/>
        <w:adjustRightInd w:val="0"/>
        <w:ind w:firstLine="709"/>
        <w:contextualSpacing/>
        <w:jc w:val="both"/>
        <w:rPr>
          <w:b/>
          <w:bCs/>
          <w:sz w:val="28"/>
          <w:szCs w:val="28"/>
        </w:rPr>
      </w:pPr>
      <w:r w:rsidRPr="00D92501">
        <w:rPr>
          <w:b/>
          <w:bCs/>
          <w:sz w:val="28"/>
          <w:szCs w:val="28"/>
        </w:rPr>
        <w:t>Реализация учебной дисциплины требует наличия:</w:t>
      </w:r>
      <w:r w:rsidRPr="00F63F79">
        <w:rPr>
          <w:bCs/>
          <w:sz w:val="28"/>
          <w:szCs w:val="28"/>
        </w:rPr>
        <w:t xml:space="preserve"> у</w:t>
      </w:r>
      <w:r>
        <w:rPr>
          <w:bCs/>
          <w:sz w:val="28"/>
          <w:szCs w:val="28"/>
        </w:rPr>
        <w:t>чебной аудитории, оборудованной учебной мебелью для студентов и преподавателя, а также специализированными средствами обучения – персональным компьютером преподавателя, проектором и электронной доской, аудиоколонками, компьютерными мышью и клавиатурой.</w:t>
      </w:r>
    </w:p>
    <w:p w:rsidR="00F63F79" w:rsidRPr="00F63F79" w:rsidRDefault="00F63F79" w:rsidP="000D6464">
      <w:pPr>
        <w:widowControl w:val="0"/>
        <w:autoSpaceDE w:val="0"/>
        <w:adjustRightInd w:val="0"/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4D106E" w:rsidP="0013090F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7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преподавателям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Успешное освоение материала во многом зависит от навыков самостоятельной работы студента. Эти навыки воспитываются на каждом уроке и системой заданий, и работой с учебником, и постановкой вопросов, 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требующих самостоятельного анализа, привлечение дополнительного материала.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Мастерство </w:t>
      </w:r>
      <w:r w:rsidR="00F63F79">
        <w:rPr>
          <w:rFonts w:ascii="Times New Roman CYR" w:hAnsi="Times New Roman CYR" w:cs="Times New Roman CYR"/>
          <w:color w:val="000000"/>
          <w:sz w:val="28"/>
          <w:szCs w:val="28"/>
        </w:rPr>
        <w:t>преподавателя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проявляется в умении готовить студентов к выполнению самостоятельной работы всем содержанием урока, прививать навыки рационального труда: работа с учебником, выделение главного, составление плана к прочитанному, плана ответа на уроке и т.д. Все это облегчает работу дома.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Помогают также контрольные вопросы, на которые предстоит ответить дома. Стимулом к тщательной проработке материала дома может послужить предупреждением о том, что на уроке предстоит взаимное комментирование ответов. Чтобы сделать задачу посильной, необходимо дать памятку, на что обращать внимание:</w:t>
      </w:r>
    </w:p>
    <w:p w:rsidR="0013090F" w:rsidRPr="001C614B" w:rsidRDefault="0013090F" w:rsidP="0013090F">
      <w:pPr>
        <w:widowControl w:val="0"/>
        <w:numPr>
          <w:ilvl w:val="0"/>
          <w:numId w:val="5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последовательно отвечал ли твой товарищ;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сопоставить ответ с учебником;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правильно ли воспроизводится иллюстративный материал;</w:t>
      </w:r>
    </w:p>
    <w:p w:rsidR="0013090F" w:rsidRPr="001C614B" w:rsidRDefault="0013090F" w:rsidP="0013090F">
      <w:pPr>
        <w:widowControl w:val="0"/>
        <w:numPr>
          <w:ilvl w:val="0"/>
          <w:numId w:val="6"/>
        </w:numPr>
        <w:tabs>
          <w:tab w:val="left" w:pos="90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какие допущены ошибки и т.д.</w:t>
      </w:r>
    </w:p>
    <w:p w:rsidR="0013090F" w:rsidRPr="001C614B" w:rsidRDefault="0013090F" w:rsidP="0013090F">
      <w:pPr>
        <w:tabs>
          <w:tab w:val="left" w:pos="567"/>
          <w:tab w:val="left" w:pos="709"/>
        </w:tabs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В самостоятельной работе так же, как и на уроке, большое значение имеет дифференцированный подход. Оно должно быть интересным и посильным каждому студенту.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Дифференцированная самостоятельная работа означает, что сильной группе дают задания творческого характера, средней – лишь с элементами творчества.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Задания творческого характера могут быть, например, домашние сочинения, доклады по темам, которые будили бы желание творчества, давали пищу для рассуждений, выявляли запас знаний и представлений.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Обычно при завершении какой либо темы педагог должен предусмотреть контрольный урок, который суммирует знания студентов по пройденному материалу.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p w:rsidR="0013090F" w:rsidRPr="001C614B" w:rsidRDefault="00F63F79" w:rsidP="00B10B97">
      <w:pPr>
        <w:widowControl w:val="0"/>
        <w:autoSpaceDE w:val="0"/>
        <w:adjustRightInd w:val="0"/>
        <w:ind w:firstLine="709"/>
        <w:contextualSpacing/>
        <w:jc w:val="center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color w:val="000000"/>
          <w:sz w:val="28"/>
          <w:szCs w:val="28"/>
        </w:rPr>
        <w:t>8</w:t>
      </w:r>
      <w:r w:rsidR="0013090F" w:rsidRPr="001C614B">
        <w:rPr>
          <w:rFonts w:ascii="Times New Roman CYR" w:hAnsi="Times New Roman CYR" w:cs="Times New Roman CYR"/>
          <w:b/>
          <w:color w:val="000000"/>
          <w:sz w:val="28"/>
          <w:szCs w:val="28"/>
        </w:rPr>
        <w:t>. Методические рекомендации по организации самостоятельной работы студентов.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Самостоятельная работа студентов проводится с целью:</w:t>
      </w:r>
    </w:p>
    <w:p w:rsidR="0013090F" w:rsidRPr="001C614B" w:rsidRDefault="0013090F" w:rsidP="0013090F">
      <w:pPr>
        <w:widowControl w:val="0"/>
        <w:numPr>
          <w:ilvl w:val="0"/>
          <w:numId w:val="9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систематизаци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и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и закреплени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я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углубления и расширения теоретических знаний;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умений использовать справочную и специальную литературы;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развития познавательных способностей и активности студентов, творческой инициативы, самостоятельности, ответственности и организованности;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формирования самостоятельности мышления, способностей к саморазвитию, самосовершенствованию и самореализации;</w:t>
      </w:r>
    </w:p>
    <w:p w:rsidR="0013090F" w:rsidRPr="001C614B" w:rsidRDefault="0013090F" w:rsidP="0013090F">
      <w:pPr>
        <w:widowControl w:val="0"/>
        <w:numPr>
          <w:ilvl w:val="0"/>
          <w:numId w:val="1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развития исследовательских умений.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Знания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,</w:t>
      </w: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 xml:space="preserve"> умения и навыки которые формируются в ходе самостоятельной работы:</w:t>
      </w:r>
    </w:p>
    <w:p w:rsidR="0013090F" w:rsidRPr="001C614B" w:rsidRDefault="0013090F" w:rsidP="0013090F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найти обязательную и дополнительную литературу, умение пользоваться ею;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работать с текстом;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выделить в тексте самое главное;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lastRenderedPageBreak/>
        <w:t>умение кратко излагать свои мысли, как устно, так и письменно;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уметь пересказать материал, выразить свои мысли четко и грамотно, применяя специальную терминологию;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знание иллюстративного материала.</w:t>
      </w:r>
    </w:p>
    <w:p w:rsidR="0013090F" w:rsidRPr="001C614B" w:rsidRDefault="0013090F" w:rsidP="0013090F">
      <w:pPr>
        <w:widowControl w:val="0"/>
        <w:numPr>
          <w:ilvl w:val="0"/>
          <w:numId w:val="16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умение использовать дополнительный материал (тематические телепередачи, музейные экспозиции).</w:t>
      </w:r>
    </w:p>
    <w:p w:rsidR="0013090F" w:rsidRPr="001C614B" w:rsidRDefault="0013090F" w:rsidP="0013090F">
      <w:pPr>
        <w:ind w:firstLine="709"/>
        <w:contextualSpacing/>
        <w:jc w:val="both"/>
        <w:rPr>
          <w:color w:val="000000"/>
          <w:sz w:val="28"/>
          <w:szCs w:val="28"/>
        </w:rPr>
      </w:pP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Составление конспектов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Составление кратких конспектов во время аудиторных занятий – обязательная форма работы для всех студентов. Такая форма конспекта (в виде кратких тезисов или развернутого плана) позволит студенту сконцентрировать внимание на главных аспектах изучаемой темы. К составлению подробных конспектов в виде самостоятельной работы следует прибегать с учетом индивидуальных особенностей развития и успеваемости студентов. Эту форму работы можно использовать в следующих случаях:</w:t>
      </w:r>
    </w:p>
    <w:p w:rsidR="0013090F" w:rsidRPr="001C614B" w:rsidRDefault="0013090F" w:rsidP="0013090F">
      <w:pPr>
        <w:widowControl w:val="0"/>
        <w:numPr>
          <w:ilvl w:val="0"/>
          <w:numId w:val="20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подготовке к контрольному уроку, зачету;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ликвидации «пробелов» после болезни студентов, когда были пропущены уроки;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для слабых студентов, которым трудно усвоить большие объемы текста, новые термины и понятия;</w:t>
      </w:r>
    </w:p>
    <w:p w:rsidR="0013090F" w:rsidRPr="001C614B" w:rsidRDefault="0013090F" w:rsidP="0013090F">
      <w:pPr>
        <w:widowControl w:val="0"/>
        <w:numPr>
          <w:ilvl w:val="0"/>
          <w:numId w:val="21"/>
        </w:numPr>
        <w:tabs>
          <w:tab w:val="left" w:pos="720"/>
        </w:tabs>
        <w:autoSpaceDE w:val="0"/>
        <w:autoSpaceDN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при изучении больших, сложных тем.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Студенты подробно конспектируют темы, изучаемые на уроках.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1C614B">
        <w:rPr>
          <w:rFonts w:ascii="Times New Roman CYR" w:hAnsi="Times New Roman CYR" w:cs="Times New Roman CYR"/>
          <w:color w:val="000000"/>
          <w:sz w:val="28"/>
          <w:szCs w:val="28"/>
        </w:rPr>
        <w:t>Цель при таком конспектировании – более внимательное прочтение; углубленное изучение материала; умение самостоятельно выбирать главный материал; умение перерабатывать текст; составлять более простые предложения.  Желательно, чтобы такой подробный конспект был дополнен небольшими по размеру репродукциями.</w:t>
      </w:r>
    </w:p>
    <w:p w:rsidR="0013090F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475EB0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  <w:u w:val="single"/>
        </w:rPr>
      </w:pPr>
      <w:r w:rsidRPr="00475EB0">
        <w:rPr>
          <w:rFonts w:ascii="Times New Roman CYR" w:hAnsi="Times New Roman CYR" w:cs="Times New Roman CYR"/>
          <w:color w:val="000000"/>
          <w:sz w:val="28"/>
          <w:szCs w:val="28"/>
          <w:u w:val="single"/>
        </w:rPr>
        <w:t>Подготовка рефератов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В рамках изучения учебной дисциплины </w:t>
      </w:r>
      <w:r w:rsidR="00313D9F">
        <w:rPr>
          <w:b/>
          <w:sz w:val="28"/>
          <w:szCs w:val="28"/>
        </w:rPr>
        <w:t>ОД.02</w:t>
      </w:r>
      <w:r w:rsidR="00313D9F" w:rsidRPr="00C07722">
        <w:rPr>
          <w:b/>
          <w:sz w:val="28"/>
          <w:szCs w:val="28"/>
        </w:rPr>
        <w:t>.03</w:t>
      </w:r>
      <w:r w:rsidR="00313D9F" w:rsidRPr="00D54A9E">
        <w:rPr>
          <w:b/>
          <w:sz w:val="28"/>
          <w:szCs w:val="28"/>
        </w:rPr>
        <w:t xml:space="preserve"> «История искусств»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систематически письменно готовят и устно защищают рефераты на темы, заданные преподавателем. Перед защитой рефератов студентами преподаватель проверяет выполненные рефераты и дает свои рекомендации студентам. После проверки </w:t>
      </w:r>
      <w:r w:rsidR="00313D9F">
        <w:rPr>
          <w:rFonts w:ascii="Times New Roman CYR" w:hAnsi="Times New Roman CYR" w:cs="Times New Roman CYR"/>
          <w:color w:val="000000"/>
          <w:sz w:val="28"/>
          <w:szCs w:val="28"/>
        </w:rPr>
        <w:t>рефератов преподавателем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 xml:space="preserve"> студенты </w:t>
      </w:r>
      <w:r w:rsidR="00313D9F">
        <w:rPr>
          <w:rFonts w:ascii="Times New Roman CYR" w:hAnsi="Times New Roman CYR" w:cs="Times New Roman CYR"/>
          <w:color w:val="000000"/>
          <w:sz w:val="28"/>
          <w:szCs w:val="28"/>
        </w:rPr>
        <w:t xml:space="preserve">устно </w:t>
      </w:r>
      <w:r>
        <w:rPr>
          <w:rFonts w:ascii="Times New Roman CYR" w:hAnsi="Times New Roman CYR" w:cs="Times New Roman CYR"/>
          <w:color w:val="000000"/>
          <w:sz w:val="28"/>
          <w:szCs w:val="28"/>
        </w:rPr>
        <w:t>защищают свои рефераты на оценку.</w:t>
      </w:r>
    </w:p>
    <w:p w:rsidR="0013090F" w:rsidRPr="001C614B" w:rsidRDefault="0013090F" w:rsidP="0013090F">
      <w:pPr>
        <w:widowControl w:val="0"/>
        <w:autoSpaceDE w:val="0"/>
        <w:adjustRightInd w:val="0"/>
        <w:ind w:firstLine="709"/>
        <w:contextualSpacing/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13090F" w:rsidRPr="001C614B" w:rsidRDefault="00D33F27" w:rsidP="0013090F">
      <w:pPr>
        <w:ind w:firstLine="709"/>
        <w:contextualSpacing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9</w:t>
      </w:r>
      <w:r w:rsidR="0013090F" w:rsidRPr="001C614B">
        <w:rPr>
          <w:b/>
          <w:color w:val="000000"/>
          <w:sz w:val="28"/>
          <w:szCs w:val="28"/>
        </w:rPr>
        <w:t xml:space="preserve">. </w:t>
      </w:r>
      <w:r>
        <w:rPr>
          <w:b/>
          <w:color w:val="000000"/>
          <w:sz w:val="28"/>
          <w:szCs w:val="28"/>
        </w:rPr>
        <w:t>Список</w:t>
      </w:r>
      <w:r w:rsidR="0013090F" w:rsidRPr="001C614B">
        <w:rPr>
          <w:b/>
          <w:color w:val="000000"/>
          <w:sz w:val="28"/>
          <w:szCs w:val="28"/>
        </w:rPr>
        <w:t xml:space="preserve"> литературы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Основная литература: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Византия: История исчезнувшей империи / Джонатан Харрис; Пер. с англ. – М.: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Альпина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нон-фикшн, 2017. – 386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>Зарубежное искусство ХХ века: Архитектура: учебное пособие / В. В. Авдеева; Министерство образования и науки Российской Федерации, Уральский федеральный университет. – Екатеринбург: Издательство Уральского университета, 2016. — 112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Искусство Индии: учебное пособие для студентов,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обучающихсяпо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программе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бакалавриата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по направлению подготовки 50.03.03 «История искусств» / В. В.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Деменова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; Министерство образования и науки Российской </w:t>
      </w:r>
      <w:r w:rsidRPr="001C614B">
        <w:rPr>
          <w:rFonts w:ascii="Times New Roman" w:hAnsi="Times New Roman"/>
          <w:color w:val="000000"/>
          <w:sz w:val="28"/>
          <w:szCs w:val="28"/>
        </w:rPr>
        <w:lastRenderedPageBreak/>
        <w:t>Федерации, Уральский федеральный университет. — Екатеринбург : Издательство Уральского университета, 2016. — 116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Античная скульптура [Текст] / И. Афанасьева ;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 : Белый город : Воскресный день, 2015. – 65 л.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Памятники древнего русского зодчества [Текст] / рис. Ф. Солнцева ; [ред.-сост. А.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Пантилеева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]. – М. : Белый город : Воскресный день, 2015. – 47, [1] с. : ил.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Пабло Пикассо [Текст] / [авт.-сост. В. Калмыкова]. – М.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КоЛибри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2015. – 92, [4]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искусств. Под ред. Драч Г.В.,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Паниотовой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Т.С.</w:t>
      </w:r>
      <w:r w:rsidRPr="001C614B">
        <w:rPr>
          <w:color w:val="000000"/>
          <w:sz w:val="28"/>
          <w:szCs w:val="28"/>
        </w:rPr>
        <w:t xml:space="preserve"> </w:t>
      </w:r>
      <w:r w:rsidRPr="001C614B">
        <w:rPr>
          <w:rFonts w:ascii="Times New Roman" w:hAnsi="Times New Roman"/>
          <w:color w:val="000000"/>
          <w:sz w:val="28"/>
          <w:szCs w:val="28"/>
        </w:rPr>
        <w:t>3-е изд., стер. - М.: 2014 - 680 с.</w:t>
      </w:r>
    </w:p>
    <w:p w:rsidR="0013090F" w:rsidRPr="001C614B" w:rsidRDefault="0013090F" w:rsidP="0013090F">
      <w:pPr>
        <w:pStyle w:val="ad"/>
        <w:numPr>
          <w:ilvl w:val="0"/>
          <w:numId w:val="24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Всё о живописи.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Прерафаэлизм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[Текст] : мировое искусство : история движения в биографиях художников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- Вильнюс; СПб.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: СЗКЭО, 2014. – 110, [2] с. : ил.</w:t>
      </w:r>
    </w:p>
    <w:p w:rsidR="0013090F" w:rsidRPr="001C614B" w:rsidRDefault="0013090F" w:rsidP="0013090F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1C614B">
        <w:rPr>
          <w:b/>
          <w:color w:val="000000"/>
          <w:sz w:val="28"/>
          <w:szCs w:val="28"/>
        </w:rPr>
        <w:t>Дополнительная литература: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Величайшие архитектурные шедевры [Текст] / М. И. Вилков. - М. 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Эксмо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- 263, [1] с. 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Всё о живописи. Мастера итальянского Возрождения [Текст] : мировое искусство: четыре века итальянской живописи от проторенессанса до маньеризма / [сост. И.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Мосин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]. – Вильнюс: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Bestiary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, 2013. – 111 с. 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Импрессионизм [Текст]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В.Крючкова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– М.: Белый город, 2013. – 47 с.: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Мировая художественная культура: учеб. Пособие для студ. сред. учеб. заведений /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Л.Г.Емохонова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– 6-е изд. стер. – М.: Издательский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ценр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 «Академия», 2009. – 544 с.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История художественной культуры России (от древнейших времен до конца </w:t>
      </w:r>
      <w:r w:rsidRPr="001C614B">
        <w:rPr>
          <w:rFonts w:ascii="Times New Roman" w:hAnsi="Times New Roman"/>
          <w:color w:val="000000"/>
          <w:sz w:val="28"/>
          <w:szCs w:val="28"/>
          <w:lang w:val="en-US"/>
        </w:rPr>
        <w:t>XX</w:t>
      </w:r>
      <w:r w:rsidRPr="001C614B">
        <w:rPr>
          <w:rFonts w:ascii="Times New Roman" w:hAnsi="Times New Roman"/>
          <w:color w:val="000000"/>
          <w:sz w:val="28"/>
          <w:szCs w:val="28"/>
        </w:rPr>
        <w:t xml:space="preserve"> века) : учеб. пособие для студ.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высш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пед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 xml:space="preserve">. учеб. заведений. – М.: Издательский центр «Академия», 2008. – 384 с. с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цв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. ил.</w:t>
      </w:r>
    </w:p>
    <w:p w:rsidR="0013090F" w:rsidRPr="001C614B" w:rsidRDefault="0013090F" w:rsidP="0013090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Семь светочей архитектуры / Дж.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Рёскин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: пер. с англ. – СПб.: Азбука-классика, 2007. – 320 с.</w:t>
      </w:r>
    </w:p>
    <w:p w:rsidR="00313D9F" w:rsidRDefault="0013090F" w:rsidP="00313D9F">
      <w:pPr>
        <w:pStyle w:val="ad"/>
        <w:numPr>
          <w:ilvl w:val="0"/>
          <w:numId w:val="25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1C614B">
        <w:rPr>
          <w:rFonts w:ascii="Times New Roman" w:hAnsi="Times New Roman"/>
          <w:color w:val="000000"/>
          <w:sz w:val="28"/>
          <w:szCs w:val="28"/>
        </w:rPr>
        <w:t xml:space="preserve">Художники нового времени / Л. </w:t>
      </w:r>
      <w:proofErr w:type="spellStart"/>
      <w:r w:rsidRPr="001C614B">
        <w:rPr>
          <w:rFonts w:ascii="Times New Roman" w:hAnsi="Times New Roman"/>
          <w:color w:val="000000"/>
          <w:sz w:val="28"/>
          <w:szCs w:val="28"/>
        </w:rPr>
        <w:t>Вентури</w:t>
      </w:r>
      <w:proofErr w:type="spellEnd"/>
      <w:r w:rsidRPr="001C614B">
        <w:rPr>
          <w:rFonts w:ascii="Times New Roman" w:hAnsi="Times New Roman"/>
          <w:color w:val="000000"/>
          <w:sz w:val="28"/>
          <w:szCs w:val="28"/>
        </w:rPr>
        <w:t>: пер. с ит. – СПб.: Азбука-классика, 2007. – 352 с.</w:t>
      </w:r>
    </w:p>
    <w:p w:rsidR="0013090F" w:rsidRDefault="007256B4" w:rsidP="00313D9F">
      <w:pPr>
        <w:pStyle w:val="ad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313D9F">
        <w:rPr>
          <w:rFonts w:ascii="Times New Roman" w:hAnsi="Times New Roman"/>
          <w:b/>
          <w:color w:val="000000"/>
          <w:sz w:val="28"/>
          <w:szCs w:val="28"/>
          <w:lang w:eastAsia="ru-RU"/>
        </w:rPr>
        <w:t>Интернет-ресурсы:</w:t>
      </w:r>
    </w:p>
    <w:p w:rsidR="00313D9F" w:rsidRPr="00274613" w:rsidRDefault="00313D9F" w:rsidP="00313D9F">
      <w:pPr>
        <w:pStyle w:val="ad"/>
        <w:numPr>
          <w:ilvl w:val="0"/>
          <w:numId w:val="38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http://www.arthistory.ru</w:t>
      </w:r>
    </w:p>
    <w:p w:rsidR="00313D9F" w:rsidRDefault="00313D9F" w:rsidP="00313D9F">
      <w:pPr>
        <w:pStyle w:val="ad"/>
        <w:numPr>
          <w:ilvl w:val="0"/>
          <w:numId w:val="38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https://artchive.ru</w:t>
      </w:r>
    </w:p>
    <w:p w:rsidR="00313D9F" w:rsidRDefault="00313D9F" w:rsidP="00313D9F">
      <w:pPr>
        <w:pStyle w:val="ad"/>
        <w:numPr>
          <w:ilvl w:val="0"/>
          <w:numId w:val="38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https://gallerix.ru</w:t>
      </w:r>
    </w:p>
    <w:p w:rsidR="00313D9F" w:rsidRDefault="00313D9F" w:rsidP="00313D9F">
      <w:pPr>
        <w:pStyle w:val="ad"/>
        <w:numPr>
          <w:ilvl w:val="0"/>
          <w:numId w:val="38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74613">
        <w:rPr>
          <w:rFonts w:ascii="Times New Roman" w:hAnsi="Times New Roman"/>
          <w:color w:val="000000"/>
          <w:sz w:val="28"/>
          <w:szCs w:val="28"/>
          <w:lang w:eastAsia="ru-RU"/>
        </w:rPr>
        <w:t>https://</w:t>
      </w:r>
      <w:hyperlink r:id="rId7" w:tgtFrame="_blank" w:history="1">
        <w:r w:rsidRPr="00274613">
          <w:rPr>
            <w:rFonts w:ascii="Times New Roman" w:hAnsi="Times New Roman"/>
            <w:color w:val="000000"/>
            <w:sz w:val="28"/>
            <w:szCs w:val="28"/>
            <w:lang w:eastAsia="ru-RU"/>
          </w:rPr>
          <w:t>magisteria.ru</w:t>
        </w:r>
      </w:hyperlink>
    </w:p>
    <w:p w:rsidR="00313D9F" w:rsidRDefault="00313D9F" w:rsidP="00313D9F">
      <w:pPr>
        <w:pStyle w:val="ad"/>
        <w:numPr>
          <w:ilvl w:val="0"/>
          <w:numId w:val="38"/>
        </w:numPr>
        <w:ind w:left="0"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https://ru.wikipedia.org</w:t>
      </w:r>
    </w:p>
    <w:p w:rsidR="00313D9F" w:rsidRPr="00313D9F" w:rsidRDefault="00313D9F" w:rsidP="00313D9F">
      <w:pPr>
        <w:pStyle w:val="ad"/>
        <w:ind w:left="0" w:firstLine="709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13090F" w:rsidRPr="00D54A9E" w:rsidRDefault="0013090F" w:rsidP="00D54A9E">
      <w:pPr>
        <w:jc w:val="center"/>
        <w:rPr>
          <w:b/>
          <w:sz w:val="28"/>
          <w:szCs w:val="28"/>
        </w:rPr>
      </w:pPr>
    </w:p>
    <w:sectPr w:rsidR="0013090F" w:rsidRPr="00D54A9E" w:rsidSect="00D54A9E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1C44C44"/>
    <w:lvl w:ilvl="0">
      <w:numFmt w:val="bullet"/>
      <w:lvlText w:val="*"/>
      <w:lvlJc w:val="left"/>
    </w:lvl>
  </w:abstractNum>
  <w:abstractNum w:abstractNumId="1">
    <w:nsid w:val="0A981A44"/>
    <w:multiLevelType w:val="hybridMultilevel"/>
    <w:tmpl w:val="94FE4A6C"/>
    <w:lvl w:ilvl="0" w:tplc="3040734A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E6440FE"/>
    <w:multiLevelType w:val="multilevel"/>
    <w:tmpl w:val="34C4BE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E8A7975"/>
    <w:multiLevelType w:val="hybridMultilevel"/>
    <w:tmpl w:val="12A006A8"/>
    <w:lvl w:ilvl="0" w:tplc="C57E04C4">
      <w:start w:val="1"/>
      <w:numFmt w:val="decimal"/>
      <w:suff w:val="space"/>
      <w:lvlText w:val="%1."/>
      <w:lvlJc w:val="left"/>
      <w:pPr>
        <w:ind w:left="1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F0A2496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9E64592"/>
    <w:multiLevelType w:val="hybridMultilevel"/>
    <w:tmpl w:val="5AC24738"/>
    <w:lvl w:ilvl="0" w:tplc="3040734A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1E4F034F"/>
    <w:multiLevelType w:val="hybridMultilevel"/>
    <w:tmpl w:val="E5C0A36A"/>
    <w:lvl w:ilvl="0" w:tplc="BBC6123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44769FA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8">
    <w:nsid w:val="2DD327BD"/>
    <w:multiLevelType w:val="hybridMultilevel"/>
    <w:tmpl w:val="B2888970"/>
    <w:lvl w:ilvl="0" w:tplc="D8E207E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300B514B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0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28B22C9"/>
    <w:multiLevelType w:val="multilevel"/>
    <w:tmpl w:val="33CEF504"/>
    <w:lvl w:ilvl="0">
      <w:start w:val="4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2"/>
      <w:numFmt w:val="decimal"/>
      <w:lvlText w:val="%1.%2.%3."/>
      <w:lvlJc w:val="left"/>
      <w:pPr>
        <w:tabs>
          <w:tab w:val="num" w:pos="1560"/>
        </w:tabs>
        <w:ind w:left="15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760"/>
        </w:tabs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40"/>
        </w:tabs>
        <w:ind w:left="47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520"/>
        </w:tabs>
        <w:ind w:left="5520" w:hanging="2160"/>
      </w:pPr>
      <w:rPr>
        <w:rFonts w:hint="default"/>
      </w:rPr>
    </w:lvl>
  </w:abstractNum>
  <w:abstractNum w:abstractNumId="12">
    <w:nsid w:val="43665173"/>
    <w:multiLevelType w:val="hybridMultilevel"/>
    <w:tmpl w:val="75C475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BF54A50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abstractNum w:abstractNumId="14">
    <w:nsid w:val="6A410A43"/>
    <w:multiLevelType w:val="hybridMultilevel"/>
    <w:tmpl w:val="2528F01E"/>
    <w:lvl w:ilvl="0" w:tplc="37C02F48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>
    <w:nsid w:val="6C1957FF"/>
    <w:multiLevelType w:val="hybridMultilevel"/>
    <w:tmpl w:val="11067206"/>
    <w:lvl w:ilvl="0" w:tplc="B05E91F6">
      <w:start w:val="1"/>
      <w:numFmt w:val="decimal"/>
      <w:suff w:val="space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6EDD61A6"/>
    <w:multiLevelType w:val="hybridMultilevel"/>
    <w:tmpl w:val="5A12E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78A95054"/>
    <w:multiLevelType w:val="hybridMultilevel"/>
    <w:tmpl w:val="34E23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FBC2B2D"/>
    <w:multiLevelType w:val="singleLevel"/>
    <w:tmpl w:val="464C37D4"/>
    <w:lvl w:ilvl="0">
      <w:start w:val="1"/>
      <w:numFmt w:val="decimal"/>
      <w:lvlText w:val="%1"/>
      <w:legacy w:legacy="1" w:legacySpace="0" w:legacyIndent="360"/>
      <w:lvlJc w:val="left"/>
      <w:rPr>
        <w:rFonts w:ascii="Times New Roman CYR" w:hAnsi="Times New Roman CYR" w:cs="Times New Roman CYR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6"/>
  </w:num>
  <w:num w:numId="4">
    <w:abstractNumId w:val="11"/>
  </w:num>
  <w:num w:numId="5">
    <w:abstractNumId w:val="13"/>
  </w:num>
  <w:num w:numId="6">
    <w:abstractNumId w:val="13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7">
    <w:abstractNumId w:val="13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8">
    <w:abstractNumId w:val="13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9">
    <w:abstractNumId w:val="7"/>
  </w:num>
  <w:num w:numId="10">
    <w:abstractNumId w:val="7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1">
    <w:abstractNumId w:val="7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2">
    <w:abstractNumId w:val="7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3">
    <w:abstractNumId w:val="7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4">
    <w:abstractNumId w:val="7"/>
    <w:lvlOverride w:ilvl="0">
      <w:lvl w:ilvl="0">
        <w:start w:val="6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5">
    <w:abstractNumId w:val="9"/>
  </w:num>
  <w:num w:numId="16">
    <w:abstractNumId w:val="9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7">
    <w:abstractNumId w:val="9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8">
    <w:abstractNumId w:val="9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19">
    <w:abstractNumId w:val="9"/>
    <w:lvlOverride w:ilvl="0">
      <w:lvl w:ilvl="0">
        <w:start w:val="5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0">
    <w:abstractNumId w:val="20"/>
  </w:num>
  <w:num w:numId="21">
    <w:abstractNumId w:val="20"/>
    <w:lvlOverride w:ilvl="0">
      <w:lvl w:ilvl="0">
        <w:start w:val="2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2">
    <w:abstractNumId w:val="20"/>
    <w:lvlOverride w:ilvl="0">
      <w:lvl w:ilvl="0">
        <w:start w:val="3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3">
    <w:abstractNumId w:val="20"/>
    <w:lvlOverride w:ilvl="0">
      <w:lvl w:ilvl="0">
        <w:start w:val="4"/>
        <w:numFmt w:val="decimal"/>
        <w:lvlText w:val="%1"/>
        <w:legacy w:legacy="1" w:legacySpace="0" w:legacyIndent="360"/>
        <w:lvlJc w:val="left"/>
        <w:rPr>
          <w:rFonts w:ascii="Times New Roman CYR" w:hAnsi="Times New Roman CYR" w:cs="Times New Roman CYR" w:hint="default"/>
        </w:rPr>
      </w:lvl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8"/>
  </w:num>
  <w:num w:numId="27">
    <w:abstractNumId w:val="10"/>
  </w:num>
  <w:num w:numId="28">
    <w:abstractNumId w:val="17"/>
  </w:num>
  <w:num w:numId="29">
    <w:abstractNumId w:val="19"/>
  </w:num>
  <w:num w:numId="30">
    <w:abstractNumId w:val="4"/>
  </w:num>
  <w:num w:numId="31">
    <w:abstractNumId w:val="8"/>
  </w:num>
  <w:num w:numId="32">
    <w:abstractNumId w:val="3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0"/>
    <w:lvlOverride w:ilvl="0">
      <w:lvl w:ilvl="0">
        <w:start w:val="65535"/>
        <w:numFmt w:val="bullet"/>
        <w:lvlText w:val="-"/>
        <w:legacy w:legacy="1" w:legacySpace="0" w:legacyIndent="144"/>
        <w:lvlJc w:val="left"/>
        <w:rPr>
          <w:rFonts w:ascii="Times New Roman" w:hAnsi="Times New Roman" w:cs="Times New Roman" w:hint="default"/>
        </w:rPr>
      </w:lvl>
    </w:lvlOverride>
  </w:num>
  <w:num w:numId="35">
    <w:abstractNumId w:val="5"/>
  </w:num>
  <w:num w:numId="36">
    <w:abstractNumId w:val="1"/>
  </w:num>
  <w:num w:numId="37">
    <w:abstractNumId w:val="15"/>
  </w:num>
  <w:num w:numId="3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F64E20"/>
    <w:rsid w:val="000103CD"/>
    <w:rsid w:val="000438D5"/>
    <w:rsid w:val="00063508"/>
    <w:rsid w:val="00081447"/>
    <w:rsid w:val="00095DD8"/>
    <w:rsid w:val="000A2065"/>
    <w:rsid w:val="000B5E67"/>
    <w:rsid w:val="000D6464"/>
    <w:rsid w:val="000E2D98"/>
    <w:rsid w:val="000E7145"/>
    <w:rsid w:val="00100B04"/>
    <w:rsid w:val="0013090F"/>
    <w:rsid w:val="00131D88"/>
    <w:rsid w:val="00134214"/>
    <w:rsid w:val="0013618E"/>
    <w:rsid w:val="001545E1"/>
    <w:rsid w:val="00186DBE"/>
    <w:rsid w:val="001B460B"/>
    <w:rsid w:val="001C3431"/>
    <w:rsid w:val="001C593B"/>
    <w:rsid w:val="001F58D5"/>
    <w:rsid w:val="001F5B5C"/>
    <w:rsid w:val="001F5CA7"/>
    <w:rsid w:val="00206C8D"/>
    <w:rsid w:val="002127F6"/>
    <w:rsid w:val="00225A33"/>
    <w:rsid w:val="00240A2F"/>
    <w:rsid w:val="002805C6"/>
    <w:rsid w:val="002B2BC1"/>
    <w:rsid w:val="002C2237"/>
    <w:rsid w:val="002C2592"/>
    <w:rsid w:val="002E29C1"/>
    <w:rsid w:val="00313D9F"/>
    <w:rsid w:val="00336B72"/>
    <w:rsid w:val="00352463"/>
    <w:rsid w:val="00361175"/>
    <w:rsid w:val="00364E9D"/>
    <w:rsid w:val="00366D76"/>
    <w:rsid w:val="00381523"/>
    <w:rsid w:val="0039240E"/>
    <w:rsid w:val="003974EB"/>
    <w:rsid w:val="003A4AE4"/>
    <w:rsid w:val="003C11EB"/>
    <w:rsid w:val="00412E8A"/>
    <w:rsid w:val="00441651"/>
    <w:rsid w:val="00464C1E"/>
    <w:rsid w:val="00472982"/>
    <w:rsid w:val="00484D28"/>
    <w:rsid w:val="00491DED"/>
    <w:rsid w:val="004A5439"/>
    <w:rsid w:val="004D106E"/>
    <w:rsid w:val="004D44CC"/>
    <w:rsid w:val="004E4E2D"/>
    <w:rsid w:val="00501FA4"/>
    <w:rsid w:val="00505DBC"/>
    <w:rsid w:val="00540461"/>
    <w:rsid w:val="00544ABC"/>
    <w:rsid w:val="005843E1"/>
    <w:rsid w:val="005848B5"/>
    <w:rsid w:val="00587450"/>
    <w:rsid w:val="0059306E"/>
    <w:rsid w:val="005968AD"/>
    <w:rsid w:val="005A28CE"/>
    <w:rsid w:val="005C28AA"/>
    <w:rsid w:val="005C2977"/>
    <w:rsid w:val="005D1070"/>
    <w:rsid w:val="005D6E09"/>
    <w:rsid w:val="005E68EE"/>
    <w:rsid w:val="005F2333"/>
    <w:rsid w:val="005F35E1"/>
    <w:rsid w:val="005F40F6"/>
    <w:rsid w:val="0060621C"/>
    <w:rsid w:val="00616234"/>
    <w:rsid w:val="00631D45"/>
    <w:rsid w:val="00671C0E"/>
    <w:rsid w:val="0067346A"/>
    <w:rsid w:val="0067774B"/>
    <w:rsid w:val="00677867"/>
    <w:rsid w:val="006A02BC"/>
    <w:rsid w:val="006B65F8"/>
    <w:rsid w:val="006C26CC"/>
    <w:rsid w:val="006C595A"/>
    <w:rsid w:val="006D42AC"/>
    <w:rsid w:val="006F30E6"/>
    <w:rsid w:val="006F7E24"/>
    <w:rsid w:val="007256B4"/>
    <w:rsid w:val="00735539"/>
    <w:rsid w:val="007639EB"/>
    <w:rsid w:val="0076623F"/>
    <w:rsid w:val="00776C9D"/>
    <w:rsid w:val="00776D97"/>
    <w:rsid w:val="00794F5F"/>
    <w:rsid w:val="007B131E"/>
    <w:rsid w:val="007C03AC"/>
    <w:rsid w:val="007D1BEE"/>
    <w:rsid w:val="007D2AA6"/>
    <w:rsid w:val="007F0745"/>
    <w:rsid w:val="007F601D"/>
    <w:rsid w:val="008666B0"/>
    <w:rsid w:val="0087033B"/>
    <w:rsid w:val="008718CF"/>
    <w:rsid w:val="008858B4"/>
    <w:rsid w:val="00893C54"/>
    <w:rsid w:val="008B039C"/>
    <w:rsid w:val="008B673B"/>
    <w:rsid w:val="008C1B0B"/>
    <w:rsid w:val="008D63CB"/>
    <w:rsid w:val="008E42CF"/>
    <w:rsid w:val="00905880"/>
    <w:rsid w:val="00915A1D"/>
    <w:rsid w:val="009455C6"/>
    <w:rsid w:val="00947E64"/>
    <w:rsid w:val="00950D55"/>
    <w:rsid w:val="00957C07"/>
    <w:rsid w:val="00971E85"/>
    <w:rsid w:val="009A5677"/>
    <w:rsid w:val="009B4D9D"/>
    <w:rsid w:val="009C5FCC"/>
    <w:rsid w:val="009F41EB"/>
    <w:rsid w:val="009F5316"/>
    <w:rsid w:val="009F73FA"/>
    <w:rsid w:val="00A07120"/>
    <w:rsid w:val="00A4326A"/>
    <w:rsid w:val="00A47170"/>
    <w:rsid w:val="00AB7B30"/>
    <w:rsid w:val="00AC36E3"/>
    <w:rsid w:val="00B10B97"/>
    <w:rsid w:val="00B122FE"/>
    <w:rsid w:val="00B13B40"/>
    <w:rsid w:val="00B63277"/>
    <w:rsid w:val="00B727B4"/>
    <w:rsid w:val="00B838DD"/>
    <w:rsid w:val="00BC7F02"/>
    <w:rsid w:val="00BD01C7"/>
    <w:rsid w:val="00BD2054"/>
    <w:rsid w:val="00BF012E"/>
    <w:rsid w:val="00BF6570"/>
    <w:rsid w:val="00C03856"/>
    <w:rsid w:val="00C0681B"/>
    <w:rsid w:val="00C07722"/>
    <w:rsid w:val="00C1161C"/>
    <w:rsid w:val="00C3602C"/>
    <w:rsid w:val="00C90801"/>
    <w:rsid w:val="00CB6834"/>
    <w:rsid w:val="00CD475D"/>
    <w:rsid w:val="00CF30A1"/>
    <w:rsid w:val="00CF588A"/>
    <w:rsid w:val="00CF6CCE"/>
    <w:rsid w:val="00D00535"/>
    <w:rsid w:val="00D0344F"/>
    <w:rsid w:val="00D241D2"/>
    <w:rsid w:val="00D33F27"/>
    <w:rsid w:val="00D54A9E"/>
    <w:rsid w:val="00D714F4"/>
    <w:rsid w:val="00D8307E"/>
    <w:rsid w:val="00D904D7"/>
    <w:rsid w:val="00D90714"/>
    <w:rsid w:val="00D92B10"/>
    <w:rsid w:val="00DA46C6"/>
    <w:rsid w:val="00E00AB9"/>
    <w:rsid w:val="00E03EBF"/>
    <w:rsid w:val="00E2673C"/>
    <w:rsid w:val="00E3644C"/>
    <w:rsid w:val="00E540EC"/>
    <w:rsid w:val="00E54F6A"/>
    <w:rsid w:val="00E5696A"/>
    <w:rsid w:val="00E76094"/>
    <w:rsid w:val="00E90F51"/>
    <w:rsid w:val="00E92190"/>
    <w:rsid w:val="00EA52CF"/>
    <w:rsid w:val="00EA70F0"/>
    <w:rsid w:val="00EB4F55"/>
    <w:rsid w:val="00EC09D1"/>
    <w:rsid w:val="00F22314"/>
    <w:rsid w:val="00F27CB0"/>
    <w:rsid w:val="00F63F79"/>
    <w:rsid w:val="00F6448C"/>
    <w:rsid w:val="00F64E20"/>
    <w:rsid w:val="00F6538C"/>
    <w:rsid w:val="00F76DD3"/>
    <w:rsid w:val="00F82CBE"/>
    <w:rsid w:val="00F90711"/>
    <w:rsid w:val="00F9648A"/>
    <w:rsid w:val="00F96BEC"/>
    <w:rsid w:val="00FC7D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No List" w:uiPriority="0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567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54A9E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">
    <w:name w:val="Table Grid 1"/>
    <w:basedOn w:val="a1"/>
    <w:rsid w:val="0013090F"/>
    <w:rPr>
      <w:rFonts w:ascii="Times New Roman" w:eastAsia="Times New Roman" w:hAnsi="Times New Roman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4">
    <w:name w:val="footnote reference"/>
    <w:semiHidden/>
    <w:unhideWhenUsed/>
    <w:rsid w:val="0013090F"/>
    <w:rPr>
      <w:vertAlign w:val="superscript"/>
    </w:rPr>
  </w:style>
  <w:style w:type="paragraph" w:styleId="a5">
    <w:name w:val="Normal (Web)"/>
    <w:aliases w:val="Обычный (Web)"/>
    <w:basedOn w:val="a"/>
    <w:autoRedefine/>
    <w:unhideWhenUsed/>
    <w:qFormat/>
    <w:rsid w:val="0013090F"/>
    <w:pPr>
      <w:autoSpaceDN w:val="0"/>
      <w:contextualSpacing/>
      <w:jc w:val="both"/>
    </w:pPr>
    <w:rPr>
      <w:rFonts w:eastAsia="Lucida Grande CY"/>
      <w:sz w:val="28"/>
      <w:szCs w:val="28"/>
      <w:lang w:eastAsia="en-US"/>
    </w:rPr>
  </w:style>
  <w:style w:type="paragraph" w:customStyle="1" w:styleId="2">
    <w:name w:val="Знак2"/>
    <w:basedOn w:val="a"/>
    <w:rsid w:val="0013090F"/>
    <w:pPr>
      <w:tabs>
        <w:tab w:val="left" w:pos="708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a6">
    <w:name w:val="Стиль"/>
    <w:rsid w:val="0013090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</w:rPr>
  </w:style>
  <w:style w:type="paragraph" w:styleId="a7">
    <w:name w:val="footnote text"/>
    <w:basedOn w:val="a"/>
    <w:link w:val="a8"/>
    <w:semiHidden/>
    <w:rsid w:val="0013090F"/>
    <w:rPr>
      <w:rFonts w:ascii="Arial" w:eastAsia="Times New Roman" w:hAnsi="Arial" w:cs="Wingdings"/>
      <w:sz w:val="20"/>
      <w:szCs w:val="20"/>
      <w:lang w:eastAsia="ar-SA"/>
    </w:rPr>
  </w:style>
  <w:style w:type="character" w:customStyle="1" w:styleId="a8">
    <w:name w:val="Текст сноски Знак"/>
    <w:basedOn w:val="a0"/>
    <w:link w:val="a7"/>
    <w:semiHidden/>
    <w:rsid w:val="0013090F"/>
    <w:rPr>
      <w:rFonts w:ascii="Arial" w:eastAsia="Times New Roman" w:hAnsi="Arial" w:cs="Wingdings"/>
      <w:lang w:eastAsia="ar-SA"/>
    </w:rPr>
  </w:style>
  <w:style w:type="paragraph" w:styleId="20">
    <w:name w:val="List 2"/>
    <w:basedOn w:val="a"/>
    <w:rsid w:val="0013090F"/>
    <w:pPr>
      <w:ind w:left="566" w:hanging="283"/>
    </w:pPr>
    <w:rPr>
      <w:rFonts w:ascii="Arial" w:eastAsia="Times New Roman" w:hAnsi="Arial" w:cs="Arial"/>
      <w:szCs w:val="28"/>
    </w:rPr>
  </w:style>
  <w:style w:type="paragraph" w:styleId="21">
    <w:name w:val="Body Text 2"/>
    <w:basedOn w:val="a"/>
    <w:link w:val="22"/>
    <w:rsid w:val="0013090F"/>
    <w:pPr>
      <w:spacing w:after="120" w:line="480" w:lineRule="auto"/>
    </w:pPr>
    <w:rPr>
      <w:rFonts w:ascii="Arial" w:eastAsia="Times New Roman" w:hAnsi="Arial" w:cs="Wingdings"/>
      <w:szCs w:val="28"/>
      <w:lang w:eastAsia="ar-SA"/>
    </w:rPr>
  </w:style>
  <w:style w:type="character" w:customStyle="1" w:styleId="22">
    <w:name w:val="Основной текст 2 Знак"/>
    <w:basedOn w:val="a0"/>
    <w:link w:val="21"/>
    <w:rsid w:val="0013090F"/>
    <w:rPr>
      <w:rFonts w:ascii="Arial" w:eastAsia="Times New Roman" w:hAnsi="Arial" w:cs="Wingdings"/>
      <w:sz w:val="24"/>
      <w:szCs w:val="28"/>
      <w:lang w:eastAsia="ar-SA"/>
    </w:rPr>
  </w:style>
  <w:style w:type="paragraph" w:customStyle="1" w:styleId="a9">
    <w:name w:val="Знак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a">
    <w:name w:val="List"/>
    <w:basedOn w:val="a"/>
    <w:rsid w:val="0013090F"/>
    <w:pPr>
      <w:ind w:left="283" w:hanging="283"/>
    </w:pPr>
    <w:rPr>
      <w:rFonts w:eastAsia="Times New Roman"/>
    </w:rPr>
  </w:style>
  <w:style w:type="paragraph" w:customStyle="1" w:styleId="3">
    <w:name w:val="Знак Знак3 Знак"/>
    <w:basedOn w:val="a"/>
    <w:rsid w:val="0013090F"/>
    <w:pPr>
      <w:tabs>
        <w:tab w:val="num" w:pos="643"/>
      </w:tabs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customStyle="1" w:styleId="10">
    <w:name w:val="Основной текст с отступом.текст.Основной текст 1"/>
    <w:basedOn w:val="a"/>
    <w:rsid w:val="0013090F"/>
    <w:pPr>
      <w:spacing w:after="120"/>
      <w:ind w:left="283"/>
    </w:pPr>
    <w:rPr>
      <w:rFonts w:eastAsia="Times New Roman"/>
    </w:rPr>
  </w:style>
  <w:style w:type="paragraph" w:styleId="ab">
    <w:name w:val="Body Text Indent"/>
    <w:aliases w:val="текст,Основной текст 1 Знак,Основной текст 1"/>
    <w:basedOn w:val="a"/>
    <w:link w:val="ac"/>
    <w:rsid w:val="0013090F"/>
    <w:pPr>
      <w:spacing w:after="120"/>
      <w:ind w:left="283"/>
    </w:pPr>
    <w:rPr>
      <w:rFonts w:eastAsia="Times New Roman"/>
    </w:rPr>
  </w:style>
  <w:style w:type="character" w:customStyle="1" w:styleId="ac">
    <w:name w:val="Основной текст с отступом Знак"/>
    <w:aliases w:val="текст Знак,Основной текст 1 Знак Знак,Основной текст 1 Знак1"/>
    <w:basedOn w:val="a0"/>
    <w:link w:val="ab"/>
    <w:rsid w:val="0013090F"/>
    <w:rPr>
      <w:rFonts w:ascii="Times New Roman" w:eastAsia="Times New Roman" w:hAnsi="Times New Roman"/>
      <w:sz w:val="24"/>
      <w:szCs w:val="24"/>
    </w:rPr>
  </w:style>
  <w:style w:type="paragraph" w:styleId="ad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e"/>
    <w:uiPriority w:val="1"/>
    <w:qFormat/>
    <w:rsid w:val="0013090F"/>
    <w:pPr>
      <w:ind w:left="720"/>
      <w:contextualSpacing/>
      <w:jc w:val="center"/>
    </w:pPr>
    <w:rPr>
      <w:rFonts w:ascii="Calibri" w:hAnsi="Calibri"/>
      <w:sz w:val="22"/>
      <w:szCs w:val="22"/>
      <w:lang w:eastAsia="en-US"/>
    </w:rPr>
  </w:style>
  <w:style w:type="paragraph" w:styleId="af">
    <w:name w:val="header"/>
    <w:basedOn w:val="a"/>
    <w:link w:val="af0"/>
    <w:uiPriority w:val="99"/>
    <w:semiHidden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0">
    <w:name w:val="Верхний колонтитул Знак"/>
    <w:basedOn w:val="a0"/>
    <w:link w:val="af"/>
    <w:uiPriority w:val="99"/>
    <w:semiHidden/>
    <w:rsid w:val="0013090F"/>
    <w:rPr>
      <w:rFonts w:ascii="Times New Roman" w:eastAsia="Times New Roman" w:hAnsi="Times New Roman"/>
      <w:sz w:val="24"/>
      <w:szCs w:val="24"/>
    </w:rPr>
  </w:style>
  <w:style w:type="paragraph" w:styleId="af1">
    <w:name w:val="footer"/>
    <w:basedOn w:val="a"/>
    <w:link w:val="af2"/>
    <w:uiPriority w:val="99"/>
    <w:unhideWhenUsed/>
    <w:rsid w:val="0013090F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f2">
    <w:name w:val="Нижний колонтитул Знак"/>
    <w:basedOn w:val="a0"/>
    <w:link w:val="af1"/>
    <w:uiPriority w:val="99"/>
    <w:rsid w:val="0013090F"/>
    <w:rPr>
      <w:rFonts w:ascii="Times New Roman" w:eastAsia="Times New Roman" w:hAnsi="Times New Roman"/>
      <w:sz w:val="24"/>
      <w:szCs w:val="24"/>
    </w:rPr>
  </w:style>
  <w:style w:type="character" w:customStyle="1" w:styleId="ae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d"/>
    <w:uiPriority w:val="34"/>
    <w:qFormat/>
    <w:locked/>
    <w:rsid w:val="0013090F"/>
    <w:rPr>
      <w:sz w:val="22"/>
      <w:szCs w:val="22"/>
      <w:lang w:eastAsia="en-US"/>
    </w:rPr>
  </w:style>
  <w:style w:type="character" w:styleId="af3">
    <w:name w:val="Hyperlink"/>
    <w:basedOn w:val="a0"/>
    <w:uiPriority w:val="99"/>
    <w:semiHidden/>
    <w:unhideWhenUsed/>
    <w:rsid w:val="0013090F"/>
    <w:rPr>
      <w:color w:val="0000FF"/>
      <w:u w:val="single"/>
    </w:rPr>
  </w:style>
  <w:style w:type="paragraph" w:customStyle="1" w:styleId="af4">
    <w:name w:val="Сноска"/>
    <w:basedOn w:val="a"/>
    <w:next w:val="a"/>
    <w:uiPriority w:val="99"/>
    <w:rsid w:val="00735539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eastAsiaTheme="minorEastAsia" w:hAnsi="Times New Roman CYR" w:cs="Times New Roman CYR"/>
      <w:sz w:val="20"/>
      <w:szCs w:val="20"/>
    </w:rPr>
  </w:style>
  <w:style w:type="paragraph" w:customStyle="1" w:styleId="af5">
    <w:name w:val="Прижатый влево"/>
    <w:basedOn w:val="a"/>
    <w:next w:val="a"/>
    <w:uiPriority w:val="99"/>
    <w:rsid w:val="00735539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magisteria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away.php?to=http%3A%2F%2Fnoki53.ru%2Fabout%2Fprogramma-vospitaniya.php&amp;cc_key=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44</Pages>
  <Words>14934</Words>
  <Characters>85125</Characters>
  <Application>Microsoft Office Word</Application>
  <DocSecurity>0</DocSecurity>
  <Lines>709</Lines>
  <Paragraphs>199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Кей</dc:creator>
  <cp:lastModifiedBy>Юлия</cp:lastModifiedBy>
  <cp:revision>2</cp:revision>
  <dcterms:created xsi:type="dcterms:W3CDTF">2023-10-23T14:36:00Z</dcterms:created>
  <dcterms:modified xsi:type="dcterms:W3CDTF">2023-10-23T14:36:00Z</dcterms:modified>
</cp:coreProperties>
</file>