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624" w:rsidRDefault="00F56624" w:rsidP="00F56624">
      <w:pPr>
        <w:jc w:val="center"/>
      </w:pPr>
      <w:r>
        <w:rPr>
          <w:b/>
        </w:rPr>
        <w:t>Государственное бюджетное профессиональное образовательное</w:t>
      </w:r>
    </w:p>
    <w:p w:rsidR="00F56624" w:rsidRDefault="00F56624" w:rsidP="00F56624">
      <w:pPr>
        <w:jc w:val="center"/>
      </w:pPr>
      <w:r>
        <w:rPr>
          <w:b/>
        </w:rPr>
        <w:t>учреждение «Новгородский областной колледж искусств                        </w:t>
      </w:r>
    </w:p>
    <w:p w:rsidR="00F56624" w:rsidRDefault="00F56624" w:rsidP="00F56624">
      <w:pPr>
        <w:jc w:val="center"/>
      </w:pPr>
      <w:r>
        <w:rPr>
          <w:b/>
        </w:rPr>
        <w:t>им. С.В. Рахманинова»</w:t>
      </w:r>
    </w:p>
    <w:p w:rsidR="00F56624" w:rsidRDefault="00F56624" w:rsidP="00F56624">
      <w:pPr>
        <w:jc w:val="center"/>
      </w:pPr>
    </w:p>
    <w:p w:rsidR="00F56624" w:rsidRDefault="00F56624" w:rsidP="00F56624">
      <w:pPr>
        <w:jc w:val="center"/>
      </w:pPr>
    </w:p>
    <w:p w:rsidR="00F56624" w:rsidRDefault="00F56624" w:rsidP="00F56624">
      <w:pPr>
        <w:ind w:right="-900"/>
        <w:jc w:val="center"/>
      </w:pPr>
      <w:r>
        <w:rPr>
          <w:b/>
        </w:rPr>
        <w:t>                                   </w:t>
      </w:r>
      <w:r>
        <w:t xml:space="preserve"> </w:t>
      </w:r>
      <w:r>
        <w:rPr>
          <w:noProof/>
        </w:rPr>
        <w:drawing>
          <wp:inline distT="0" distB="0" distL="0" distR="0">
            <wp:extent cx="2686050" cy="1276350"/>
            <wp:effectExtent l="19050" t="0" r="0" b="0"/>
            <wp:docPr id="1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b/>
        </w:rPr>
        <w:t>         </w:t>
      </w:r>
    </w:p>
    <w:p w:rsidR="00F56624" w:rsidRDefault="00F56624" w:rsidP="00F56624">
      <w:pPr>
        <w:ind w:right="-900"/>
        <w:jc w:val="right"/>
      </w:pPr>
    </w:p>
    <w:p w:rsidR="00F56624" w:rsidRDefault="00F56624" w:rsidP="00F56624">
      <w:pPr>
        <w:ind w:left="-720" w:right="-900"/>
      </w:pPr>
    </w:p>
    <w:p w:rsidR="00F56624" w:rsidRDefault="00F56624" w:rsidP="00F56624">
      <w:pPr>
        <w:ind w:left="-720" w:right="-900"/>
      </w:pPr>
    </w:p>
    <w:p w:rsidR="00F56624" w:rsidRDefault="00F56624" w:rsidP="00F56624">
      <w:pPr>
        <w:ind w:left="-720" w:right="-900"/>
        <w:jc w:val="center"/>
      </w:pPr>
    </w:p>
    <w:p w:rsidR="00F56624" w:rsidRDefault="00F56624" w:rsidP="00F56624">
      <w:pPr>
        <w:jc w:val="center"/>
      </w:pPr>
      <w:r>
        <w:rPr>
          <w:b/>
        </w:rPr>
        <w:t>Рабочая программа</w:t>
      </w:r>
    </w:p>
    <w:p w:rsidR="00F56624" w:rsidRDefault="00F56624" w:rsidP="00F56624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435"/>
      </w:tblGrid>
      <w:tr w:rsidR="00F56624" w:rsidTr="00A476C3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624" w:rsidRDefault="00F56624" w:rsidP="00A476C3">
            <w:pPr>
              <w:jc w:val="center"/>
            </w:pPr>
            <w:r w:rsidRPr="009D287F">
              <w:rPr>
                <w:rFonts w:hint="eastAsia"/>
                <w:b/>
              </w:rPr>
              <w:t>ОПЦ</w:t>
            </w:r>
            <w:r>
              <w:t xml:space="preserve"> </w:t>
            </w:r>
            <w:r w:rsidRPr="009D287F">
              <w:rPr>
                <w:rFonts w:hint="eastAsia"/>
                <w:b/>
              </w:rPr>
              <w:t>Общепрофессиональный</w:t>
            </w:r>
            <w:r w:rsidRPr="009D287F">
              <w:rPr>
                <w:b/>
              </w:rPr>
              <w:t xml:space="preserve"> </w:t>
            </w:r>
            <w:r w:rsidRPr="009D287F">
              <w:rPr>
                <w:rFonts w:hint="eastAsia"/>
                <w:b/>
              </w:rPr>
              <w:t>цикл</w:t>
            </w:r>
          </w:p>
        </w:tc>
      </w:tr>
      <w:tr w:rsidR="00F56624" w:rsidTr="00A476C3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624" w:rsidRDefault="00F56624" w:rsidP="00A476C3">
            <w:pPr>
              <w:jc w:val="center"/>
            </w:pPr>
            <w:r>
              <w:t> (наименование профессионального модуля, цикла)</w:t>
            </w:r>
          </w:p>
        </w:tc>
      </w:tr>
      <w:tr w:rsidR="00F56624" w:rsidTr="00A476C3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624" w:rsidRDefault="00F56624" w:rsidP="00A476C3"/>
          <w:p w:rsidR="00F56624" w:rsidRPr="00B673FF" w:rsidRDefault="00F56624" w:rsidP="00A476C3">
            <w:pPr>
              <w:pStyle w:val="a3"/>
              <w:spacing w:before="0" w:beforeAutospacing="0" w:after="0" w:afterAutospacing="0"/>
              <w:ind w:left="-113"/>
              <w:jc w:val="center"/>
            </w:pPr>
            <w:r w:rsidRPr="00F56624">
              <w:rPr>
                <w:rFonts w:hint="eastAsia"/>
                <w:b/>
                <w:bCs/>
                <w:color w:val="000000"/>
                <w:sz w:val="28"/>
                <w:szCs w:val="28"/>
              </w:rPr>
              <w:t>ОПЦ</w:t>
            </w:r>
            <w:r w:rsidRPr="00F56624">
              <w:rPr>
                <w:b/>
                <w:bCs/>
                <w:color w:val="000000"/>
                <w:sz w:val="28"/>
                <w:szCs w:val="28"/>
              </w:rPr>
              <w:t xml:space="preserve">.07  </w:t>
            </w:r>
            <w:r w:rsidRPr="00F56624">
              <w:rPr>
                <w:rFonts w:hint="eastAsia"/>
                <w:b/>
                <w:bCs/>
                <w:color w:val="000000"/>
                <w:sz w:val="28"/>
                <w:szCs w:val="28"/>
              </w:rPr>
              <w:t>Компьютерная</w:t>
            </w:r>
            <w:r w:rsidRPr="00F56624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F56624">
              <w:rPr>
                <w:rFonts w:hint="eastAsia"/>
                <w:b/>
                <w:bCs/>
                <w:color w:val="000000"/>
                <w:sz w:val="28"/>
                <w:szCs w:val="28"/>
              </w:rPr>
              <w:t>графика</w:t>
            </w:r>
            <w:r w:rsidRPr="00F56624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F56624">
              <w:rPr>
                <w:rFonts w:hint="eastAsia"/>
                <w:b/>
                <w:bCs/>
                <w:color w:val="000000"/>
                <w:sz w:val="28"/>
                <w:szCs w:val="28"/>
              </w:rPr>
              <w:t>и</w:t>
            </w:r>
            <w:r w:rsidRPr="00F56624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F56624">
              <w:rPr>
                <w:rFonts w:hint="eastAsia"/>
                <w:b/>
                <w:bCs/>
                <w:color w:val="000000"/>
                <w:sz w:val="28"/>
                <w:szCs w:val="28"/>
              </w:rPr>
              <w:t>анимация</w:t>
            </w:r>
          </w:p>
        </w:tc>
      </w:tr>
      <w:tr w:rsidR="00F56624" w:rsidTr="00A476C3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624" w:rsidRDefault="00F56624" w:rsidP="00A476C3">
            <w:pPr>
              <w:ind w:right="20"/>
              <w:jc w:val="center"/>
            </w:pPr>
            <w:r>
              <w:t> (наименование мдк, дисциплина)</w:t>
            </w:r>
          </w:p>
          <w:p w:rsidR="00F56624" w:rsidRDefault="00F56624" w:rsidP="00A476C3">
            <w:pPr>
              <w:ind w:right="20"/>
              <w:jc w:val="center"/>
            </w:pPr>
            <w:r>
              <w:t> </w:t>
            </w:r>
          </w:p>
        </w:tc>
      </w:tr>
      <w:tr w:rsidR="00F56624" w:rsidTr="00A476C3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624" w:rsidRDefault="00F56624" w:rsidP="00A476C3">
            <w:pPr>
              <w:ind w:left="284" w:right="-900"/>
              <w:jc w:val="center"/>
            </w:pPr>
            <w:r>
              <w:t>54.02.01 «Дизайн» (по отраслям)</w:t>
            </w:r>
          </w:p>
        </w:tc>
      </w:tr>
      <w:tr w:rsidR="00F56624" w:rsidTr="00A476C3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624" w:rsidRDefault="00F56624" w:rsidP="00A476C3">
            <w:pPr>
              <w:ind w:right="20"/>
              <w:jc w:val="center"/>
            </w:pPr>
            <w:r>
              <w:t> (код и наименование специальности)</w:t>
            </w:r>
          </w:p>
          <w:p w:rsidR="00F56624" w:rsidRDefault="00F56624" w:rsidP="00A476C3">
            <w:pPr>
              <w:ind w:right="20"/>
              <w:jc w:val="center"/>
            </w:pPr>
            <w:r>
              <w:t> </w:t>
            </w:r>
          </w:p>
        </w:tc>
      </w:tr>
      <w:tr w:rsidR="00F56624" w:rsidTr="00A476C3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624" w:rsidRDefault="00F56624" w:rsidP="00A476C3">
            <w:pPr>
              <w:ind w:left="284" w:right="-900"/>
              <w:jc w:val="center"/>
            </w:pPr>
            <w:r>
              <w:t>отрасль «Дизайн графический»</w:t>
            </w:r>
          </w:p>
        </w:tc>
      </w:tr>
      <w:tr w:rsidR="00F56624" w:rsidTr="00A476C3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624" w:rsidRDefault="00F56624" w:rsidP="00A476C3">
            <w:pPr>
              <w:ind w:right="20"/>
              <w:jc w:val="center"/>
            </w:pPr>
            <w:r>
              <w:t> (наименование вида)</w:t>
            </w:r>
          </w:p>
        </w:tc>
      </w:tr>
    </w:tbl>
    <w:p w:rsidR="00F56624" w:rsidRDefault="00F56624" w:rsidP="00F56624">
      <w:pPr>
        <w:jc w:val="center"/>
      </w:pPr>
    </w:p>
    <w:p w:rsidR="00F56624" w:rsidRDefault="00F56624" w:rsidP="00F56624">
      <w:pPr>
        <w:ind w:left="-720" w:right="-900"/>
        <w:jc w:val="center"/>
      </w:pPr>
    </w:p>
    <w:p w:rsidR="00F56624" w:rsidRDefault="00F56624" w:rsidP="00F56624">
      <w:pPr>
        <w:ind w:left="-720" w:right="-900"/>
        <w:jc w:val="center"/>
      </w:pPr>
    </w:p>
    <w:p w:rsidR="00F56624" w:rsidRDefault="00F56624" w:rsidP="00F56624">
      <w:pPr>
        <w:ind w:left="-720" w:right="-900"/>
      </w:pPr>
    </w:p>
    <w:p w:rsidR="00F56624" w:rsidRDefault="00F56624" w:rsidP="00F56624">
      <w:pPr>
        <w:ind w:left="-720" w:right="-900"/>
      </w:pPr>
    </w:p>
    <w:p w:rsidR="00F56624" w:rsidRDefault="00F56624" w:rsidP="00F56624">
      <w:pPr>
        <w:ind w:right="-568" w:firstLine="720"/>
      </w:pPr>
    </w:p>
    <w:p w:rsidR="00F56624" w:rsidRDefault="00F56624" w:rsidP="00F56624">
      <w:pPr>
        <w:ind w:right="-568" w:firstLine="720"/>
      </w:pPr>
    </w:p>
    <w:p w:rsidR="00F56624" w:rsidRDefault="00F56624" w:rsidP="00F56624">
      <w:pPr>
        <w:ind w:right="-568" w:firstLine="720"/>
      </w:pPr>
    </w:p>
    <w:p w:rsidR="00F56624" w:rsidRDefault="00F56624" w:rsidP="00F56624">
      <w:pPr>
        <w:ind w:right="-568" w:firstLine="720"/>
      </w:pPr>
    </w:p>
    <w:p w:rsidR="00F56624" w:rsidRDefault="00F56624" w:rsidP="00F56624">
      <w:pPr>
        <w:ind w:right="-568" w:firstLine="720"/>
      </w:pPr>
    </w:p>
    <w:p w:rsidR="00F56624" w:rsidRDefault="00F56624" w:rsidP="00F56624">
      <w:pPr>
        <w:ind w:right="-568" w:firstLine="720"/>
      </w:pPr>
    </w:p>
    <w:p w:rsidR="00F56624" w:rsidRDefault="00F56624" w:rsidP="00F56624">
      <w:pPr>
        <w:ind w:right="-568" w:firstLine="720"/>
      </w:pPr>
    </w:p>
    <w:p w:rsidR="00F56624" w:rsidRDefault="00F56624" w:rsidP="00F56624">
      <w:pPr>
        <w:ind w:right="-568" w:firstLine="720"/>
      </w:pPr>
    </w:p>
    <w:p w:rsidR="00F56624" w:rsidRDefault="00F56624" w:rsidP="00F56624">
      <w:pPr>
        <w:ind w:right="-568" w:firstLine="720"/>
      </w:pPr>
    </w:p>
    <w:p w:rsidR="00F56624" w:rsidRDefault="00F56624" w:rsidP="00F56624">
      <w:pPr>
        <w:jc w:val="right"/>
      </w:pPr>
    </w:p>
    <w:p w:rsidR="00F56624" w:rsidRDefault="00F56624" w:rsidP="00F56624">
      <w:pPr>
        <w:jc w:val="right"/>
      </w:pPr>
    </w:p>
    <w:p w:rsidR="00F56624" w:rsidRDefault="00F56624" w:rsidP="00F56624">
      <w:pPr>
        <w:jc w:val="right"/>
      </w:pPr>
    </w:p>
    <w:p w:rsidR="00F56624" w:rsidRDefault="00F56624" w:rsidP="00F56624">
      <w:pPr>
        <w:jc w:val="right"/>
      </w:pPr>
      <w:r>
        <w:t>Принята на заседании</w:t>
      </w:r>
    </w:p>
    <w:p w:rsidR="00F56624" w:rsidRDefault="00F56624" w:rsidP="00F56624">
      <w:pPr>
        <w:jc w:val="right"/>
      </w:pPr>
      <w:r>
        <w:t>предметно-цикловой комиссии,</w:t>
      </w:r>
    </w:p>
    <w:p w:rsidR="00F56624" w:rsidRDefault="00F56624" w:rsidP="00F56624">
      <w:pPr>
        <w:jc w:val="right"/>
      </w:pPr>
      <w:r>
        <w:t>протокол от 08.05.2026г.№ 10</w:t>
      </w:r>
    </w:p>
    <w:p w:rsidR="00F56624" w:rsidRDefault="00F56624" w:rsidP="00F56624">
      <w:pPr>
        <w:jc w:val="right"/>
      </w:pPr>
    </w:p>
    <w:p w:rsidR="00F56624" w:rsidRDefault="00F56624" w:rsidP="00F56624">
      <w:pPr>
        <w:jc w:val="righ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4810"/>
        <w:gridCol w:w="4810"/>
      </w:tblGrid>
      <w:tr w:rsidR="00F56624" w:rsidTr="00A476C3"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624" w:rsidRDefault="00F56624" w:rsidP="00A476C3">
            <w:pPr>
              <w:jc w:val="center"/>
            </w:pPr>
            <w:r>
              <w:t> Председатель ПЦК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624" w:rsidRDefault="00F56624" w:rsidP="00A476C3">
            <w:pPr>
              <w:jc w:val="center"/>
            </w:pPr>
            <w:r>
              <w:t> Разработчики</w:t>
            </w:r>
          </w:p>
        </w:tc>
      </w:tr>
      <w:tr w:rsidR="00F56624" w:rsidTr="00A476C3"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624" w:rsidRDefault="00F56624" w:rsidP="00A476C3">
            <w:pPr>
              <w:jc w:val="center"/>
            </w:pPr>
            <w:r>
              <w:t> Сполохова Ю.В.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624" w:rsidRDefault="00F56624" w:rsidP="00A476C3">
            <w:pPr>
              <w:spacing w:after="160"/>
              <w:jc w:val="right"/>
            </w:pPr>
            <w:r>
              <w:t>Золина В. А.</w:t>
            </w:r>
          </w:p>
        </w:tc>
      </w:tr>
    </w:tbl>
    <w:p w:rsidR="00F56624" w:rsidRDefault="00F56624" w:rsidP="00F56624">
      <w:pPr>
        <w:jc w:val="center"/>
      </w:pPr>
    </w:p>
    <w:p w:rsidR="00F56624" w:rsidRDefault="00F56624" w:rsidP="00F56624">
      <w:pPr>
        <w:jc w:val="center"/>
      </w:pPr>
    </w:p>
    <w:p w:rsidR="00F56624" w:rsidRDefault="00F56624" w:rsidP="00F56624">
      <w:pPr>
        <w:jc w:val="center"/>
      </w:pPr>
    </w:p>
    <w:p w:rsidR="00F56624" w:rsidRDefault="00F56624" w:rsidP="00F56624">
      <w:pPr>
        <w:spacing w:before="280" w:after="280"/>
        <w:ind w:left="-142"/>
        <w:rPr>
          <w:highlight w:val="white"/>
        </w:rPr>
      </w:pPr>
      <w:r>
        <w:rPr>
          <w:b/>
          <w:highlight w:val="white"/>
        </w:rPr>
        <w:t>Рабочая программа курса</w:t>
      </w:r>
      <w:r>
        <w:rPr>
          <w:b/>
        </w:rPr>
        <w:t xml:space="preserve"> </w:t>
      </w:r>
      <w:r w:rsidRPr="00F56624">
        <w:rPr>
          <w:rFonts w:hint="eastAsia"/>
          <w:b/>
          <w:bCs/>
          <w:szCs w:val="28"/>
        </w:rPr>
        <w:t>ОПЦ</w:t>
      </w:r>
      <w:r w:rsidRPr="00F56624">
        <w:rPr>
          <w:b/>
          <w:bCs/>
          <w:szCs w:val="28"/>
        </w:rPr>
        <w:t xml:space="preserve">.07  </w:t>
      </w:r>
      <w:r w:rsidRPr="00F56624">
        <w:rPr>
          <w:rFonts w:hint="eastAsia"/>
          <w:b/>
          <w:bCs/>
          <w:szCs w:val="28"/>
        </w:rPr>
        <w:t>Компьютерная</w:t>
      </w:r>
      <w:r w:rsidRPr="00F56624">
        <w:rPr>
          <w:b/>
          <w:bCs/>
          <w:szCs w:val="28"/>
        </w:rPr>
        <w:t xml:space="preserve"> </w:t>
      </w:r>
      <w:r w:rsidRPr="00F56624">
        <w:rPr>
          <w:rFonts w:hint="eastAsia"/>
          <w:b/>
          <w:bCs/>
          <w:szCs w:val="28"/>
        </w:rPr>
        <w:t>графика</w:t>
      </w:r>
      <w:r w:rsidRPr="00F56624">
        <w:rPr>
          <w:b/>
          <w:bCs/>
          <w:szCs w:val="28"/>
        </w:rPr>
        <w:t xml:space="preserve"> </w:t>
      </w:r>
      <w:r w:rsidRPr="00F56624">
        <w:rPr>
          <w:rFonts w:hint="eastAsia"/>
          <w:b/>
          <w:bCs/>
          <w:szCs w:val="28"/>
        </w:rPr>
        <w:t>и</w:t>
      </w:r>
      <w:r w:rsidRPr="00F56624">
        <w:rPr>
          <w:b/>
          <w:bCs/>
          <w:szCs w:val="28"/>
        </w:rPr>
        <w:t xml:space="preserve"> </w:t>
      </w:r>
      <w:r w:rsidRPr="00F56624">
        <w:rPr>
          <w:rFonts w:hint="eastAsia"/>
          <w:b/>
          <w:bCs/>
          <w:szCs w:val="28"/>
        </w:rPr>
        <w:t>анимация</w:t>
      </w:r>
      <w:r>
        <w:rPr>
          <w:b/>
          <w:bCs/>
          <w:szCs w:val="28"/>
        </w:rPr>
        <w:t xml:space="preserve"> </w:t>
      </w:r>
      <w:r>
        <w:rPr>
          <w:highlight w:val="white"/>
        </w:rPr>
        <w:t xml:space="preserve">составлена в соответствии с федеральным государственным образовательным стандартом СПО специальности </w:t>
      </w:r>
      <w:r>
        <w:t>54.02.01 «Дизайн» (по отраслям)</w:t>
      </w:r>
      <w:r>
        <w:rPr>
          <w:highlight w:val="white"/>
        </w:rPr>
        <w:t xml:space="preserve">, приказом Минпросвещения России от 19.07.2023 N 547 "Об утверждении федерального государственного образовательного стандарта среднего профессионального образования по специальности  </w:t>
      </w:r>
      <w:r>
        <w:t>54.02.01 «Дизайн» (по отраслям)</w:t>
      </w:r>
      <w:r>
        <w:rPr>
          <w:highlight w:val="white"/>
        </w:rPr>
        <w:t>" (Зарегистрировано в Минюсте России 23.08.2023 N 74939).</w:t>
      </w:r>
    </w:p>
    <w:p w:rsidR="00F56624" w:rsidRDefault="00F56624" w:rsidP="00F56624">
      <w:pPr>
        <w:spacing w:before="280" w:after="280"/>
        <w:ind w:left="-142"/>
      </w:pPr>
    </w:p>
    <w:p w:rsidR="00F56624" w:rsidRDefault="00F56624" w:rsidP="00F56624">
      <w:pPr>
        <w:ind w:left="-142" w:right="-900"/>
      </w:pPr>
    </w:p>
    <w:p w:rsidR="00F56624" w:rsidRDefault="00F56624" w:rsidP="00F56624">
      <w:pPr>
        <w:jc w:val="right"/>
      </w:pPr>
      <w:r>
        <w:rPr>
          <w:noProof/>
        </w:rPr>
        <w:drawing>
          <wp:inline distT="0" distB="0" distL="0" distR="0">
            <wp:extent cx="3333750" cy="1085850"/>
            <wp:effectExtent l="19050" t="0" r="0" b="0"/>
            <wp:docPr id="1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6624" w:rsidRDefault="00F56624" w:rsidP="00F56624">
      <w:pPr>
        <w:jc w:val="center"/>
      </w:pPr>
      <w:r>
        <w:rPr>
          <w:b/>
        </w:rPr>
        <w:t>                                                             </w:t>
      </w:r>
    </w:p>
    <w:p w:rsidR="00A476C3" w:rsidRDefault="00F56624" w:rsidP="00A476C3">
      <w:pPr>
        <w:spacing w:after="200" w:line="276" w:lineRule="auto"/>
        <w:jc w:val="center"/>
      </w:pPr>
      <w:r>
        <w:br w:type="page"/>
      </w:r>
      <w:r w:rsidR="00A476C3" w:rsidRPr="00872AB9">
        <w:rPr>
          <w:rFonts w:ascii="Times New Roman" w:hAnsi="Times New Roman"/>
          <w:b/>
          <w:color w:val="auto"/>
          <w:szCs w:val="28"/>
        </w:rPr>
        <w:lastRenderedPageBreak/>
        <w:t>Содержание</w:t>
      </w:r>
      <w:r w:rsidR="00A476C3">
        <w:t xml:space="preserve"> </w:t>
      </w:r>
    </w:p>
    <w:sdt>
      <w:sdtPr>
        <w:rPr>
          <w:rFonts w:ascii="XO Thames" w:eastAsia="Times New Roman" w:hAnsi="XO Thames" w:cs="Times New Roman"/>
          <w:b w:val="0"/>
          <w:bCs w:val="0"/>
          <w:color w:val="000000"/>
          <w:szCs w:val="20"/>
          <w:lang w:eastAsia="ru-RU"/>
        </w:rPr>
        <w:id w:val="3948446"/>
      </w:sdtPr>
      <w:sdtContent>
        <w:p w:rsidR="00A476C3" w:rsidRDefault="00A476C3">
          <w:pPr>
            <w:pStyle w:val="a9"/>
          </w:pPr>
        </w:p>
        <w:p w:rsidR="00A476C3" w:rsidRDefault="00D56DF4">
          <w:pPr>
            <w:pStyle w:val="11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 w:rsidR="00A476C3">
            <w:instrText xml:space="preserve"> TOC \o "1-3" \h \z \u </w:instrText>
          </w:r>
          <w:r>
            <w:fldChar w:fldCharType="separate"/>
          </w:r>
          <w:hyperlink w:anchor="_Toc233298362" w:history="1">
            <w:r w:rsidR="00A476C3" w:rsidRPr="006A1C1C">
              <w:rPr>
                <w:rStyle w:val="a6"/>
                <w:noProof/>
              </w:rPr>
              <w:t>1. Пояснительная записка</w:t>
            </w:r>
            <w:r w:rsidR="00A476C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A476C3">
              <w:rPr>
                <w:noProof/>
                <w:webHidden/>
              </w:rPr>
              <w:instrText xml:space="preserve"> PAGEREF _Toc233298362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476C3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476C3" w:rsidRDefault="00D56DF4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3298363" w:history="1">
            <w:r w:rsidR="00A476C3" w:rsidRPr="006A1C1C">
              <w:rPr>
                <w:rStyle w:val="a6"/>
                <w:noProof/>
              </w:rPr>
              <w:t>2. Структура и содержание дисциплины</w:t>
            </w:r>
            <w:r w:rsidR="00A476C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A476C3">
              <w:rPr>
                <w:noProof/>
                <w:webHidden/>
              </w:rPr>
              <w:instrText xml:space="preserve"> PAGEREF _Toc233298363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476C3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476C3" w:rsidRDefault="00D56DF4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3298364" w:history="1">
            <w:r w:rsidR="00A476C3" w:rsidRPr="006A1C1C">
              <w:rPr>
                <w:rStyle w:val="a6"/>
                <w:noProof/>
              </w:rPr>
              <w:t>3. условия реализации ПРОГРАММЫ дисциплины</w:t>
            </w:r>
            <w:r w:rsidR="00A476C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A476C3">
              <w:rPr>
                <w:noProof/>
                <w:webHidden/>
              </w:rPr>
              <w:instrText xml:space="preserve"> PAGEREF _Toc233298364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476C3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476C3" w:rsidRDefault="00D56DF4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3298365" w:history="1">
            <w:r w:rsidR="00A476C3" w:rsidRPr="006A1C1C">
              <w:rPr>
                <w:rStyle w:val="a6"/>
                <w:noProof/>
              </w:rPr>
              <w:t>4. Контроль и оценка результатов освоения курса</w:t>
            </w:r>
            <w:r w:rsidR="00A476C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A476C3">
              <w:rPr>
                <w:noProof/>
                <w:webHidden/>
              </w:rPr>
              <w:instrText xml:space="preserve"> PAGEREF _Toc233298365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476C3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476C3" w:rsidRDefault="00D56DF4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3298366" w:history="1">
            <w:r w:rsidR="00A476C3" w:rsidRPr="006A1C1C">
              <w:rPr>
                <w:rStyle w:val="a6"/>
                <w:noProof/>
              </w:rPr>
              <w:t>Лист переутверждения рабочей программы</w:t>
            </w:r>
            <w:r w:rsidR="00A476C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A476C3">
              <w:rPr>
                <w:noProof/>
                <w:webHidden/>
              </w:rPr>
              <w:instrText xml:space="preserve"> PAGEREF _Toc233298366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476C3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476C3" w:rsidRDefault="00D56DF4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3298367" w:history="1">
            <w:r w:rsidR="00A476C3" w:rsidRPr="006A1C1C">
              <w:rPr>
                <w:rStyle w:val="a6"/>
                <w:noProof/>
              </w:rPr>
              <w:t>дисциплины (профессионального модуля)</w:t>
            </w:r>
            <w:r w:rsidR="00A476C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A476C3">
              <w:rPr>
                <w:noProof/>
                <w:webHidden/>
              </w:rPr>
              <w:instrText xml:space="preserve"> PAGEREF _Toc233298367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476C3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476C3" w:rsidRDefault="00D56DF4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3298368" w:history="1">
            <w:r w:rsidR="00A476C3" w:rsidRPr="006A1C1C">
              <w:rPr>
                <w:rStyle w:val="a6"/>
                <w:noProof/>
              </w:rPr>
              <w:t>ЛИСТ РЕГИСТРАЦИИ ИЗМЕНЕНИЙ, ВНЕСЕННЫХ В РАБОЧУЮ ПРОГРАММУ</w:t>
            </w:r>
            <w:r w:rsidR="00A476C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A476C3">
              <w:rPr>
                <w:noProof/>
                <w:webHidden/>
              </w:rPr>
              <w:instrText xml:space="preserve"> PAGEREF _Toc233298368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476C3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476C3" w:rsidRDefault="00D56DF4">
          <w:r>
            <w:fldChar w:fldCharType="end"/>
          </w:r>
        </w:p>
      </w:sdtContent>
    </w:sdt>
    <w:p w:rsidR="00F56624" w:rsidRDefault="00F56624" w:rsidP="00A476C3">
      <w:pPr>
        <w:spacing w:after="200" w:line="276" w:lineRule="auto"/>
        <w:jc w:val="center"/>
      </w:pPr>
      <w:r>
        <w:br w:type="page"/>
      </w:r>
    </w:p>
    <w:p w:rsidR="00F56624" w:rsidRDefault="00F56624" w:rsidP="00F56624">
      <w:pPr>
        <w:pStyle w:val="1"/>
      </w:pPr>
      <w:bookmarkStart w:id="0" w:name="_Toc233249112"/>
      <w:bookmarkStart w:id="1" w:name="_Toc233276208"/>
      <w:bookmarkStart w:id="2" w:name="_Toc233280936"/>
      <w:bookmarkStart w:id="3" w:name="_Toc233298362"/>
      <w:r>
        <w:lastRenderedPageBreak/>
        <w:t>1. Пояснительная записка</w:t>
      </w:r>
      <w:bookmarkEnd w:id="0"/>
      <w:bookmarkEnd w:id="1"/>
      <w:bookmarkEnd w:id="2"/>
      <w:bookmarkEnd w:id="3"/>
    </w:p>
    <w:p w:rsidR="00F56624" w:rsidRDefault="00F56624" w:rsidP="00F56624">
      <w:pPr>
        <w:ind w:firstLine="709"/>
        <w:rPr>
          <w:sz w:val="20"/>
          <w:highlight w:val="white"/>
        </w:rPr>
      </w:pPr>
    </w:p>
    <w:p w:rsidR="00F56624" w:rsidRDefault="00F56624" w:rsidP="00F56624">
      <w:pPr>
        <w:ind w:firstLine="709"/>
        <w:rPr>
          <w:sz w:val="20"/>
          <w:highlight w:val="white"/>
        </w:rPr>
      </w:pPr>
      <w:r>
        <w:rPr>
          <w:b/>
          <w:highlight w:val="white"/>
        </w:rPr>
        <w:t>1.1 Область применения программы</w:t>
      </w:r>
    </w:p>
    <w:p w:rsidR="00F56624" w:rsidRDefault="00F56624" w:rsidP="00F56624">
      <w:pPr>
        <w:ind w:firstLine="709"/>
        <w:rPr>
          <w:rFonts w:ascii="Arial" w:hAnsi="Arial"/>
        </w:rPr>
      </w:pPr>
      <w:r>
        <w:rPr>
          <w:rFonts w:ascii="Times New Roman" w:hAnsi="Times New Roman"/>
        </w:rPr>
        <w:t xml:space="preserve">Рабочая программа учебной дисциплины </w:t>
      </w:r>
      <w:r w:rsidRPr="00F56624">
        <w:rPr>
          <w:rFonts w:hint="eastAsia"/>
        </w:rPr>
        <w:t>ОПЦ</w:t>
      </w:r>
      <w:r w:rsidRPr="00F56624">
        <w:t xml:space="preserve">.07  </w:t>
      </w:r>
      <w:r w:rsidRPr="00F56624">
        <w:rPr>
          <w:rFonts w:hint="eastAsia"/>
        </w:rPr>
        <w:t>Компьютерная</w:t>
      </w:r>
      <w:r w:rsidRPr="00F56624">
        <w:t xml:space="preserve"> </w:t>
      </w:r>
      <w:r w:rsidRPr="00F56624">
        <w:rPr>
          <w:rFonts w:hint="eastAsia"/>
        </w:rPr>
        <w:t>графика</w:t>
      </w:r>
      <w:r w:rsidRPr="00F56624">
        <w:t xml:space="preserve"> </w:t>
      </w:r>
      <w:r w:rsidRPr="00F56624">
        <w:rPr>
          <w:rFonts w:hint="eastAsia"/>
        </w:rPr>
        <w:t>и</w:t>
      </w:r>
      <w:r w:rsidRPr="00F56624">
        <w:t xml:space="preserve"> </w:t>
      </w:r>
      <w:r w:rsidRPr="00F56624">
        <w:rPr>
          <w:rFonts w:hint="eastAsia"/>
        </w:rPr>
        <w:t>анимация</w:t>
      </w:r>
      <w:r w:rsidRPr="00F56624">
        <w:t xml:space="preserve"> </w:t>
      </w:r>
      <w:r>
        <w:rPr>
          <w:rFonts w:ascii="Times New Roman" w:hAnsi="Times New Roman"/>
        </w:rPr>
        <w:t>является частью основной образовательной программы в соответствии с ФГОС по специальности СПО 54.02.01 Дизайн (по отраслям), утвержденным приказом Министерства просвещения   РФ от 5 мая   2022 г. № 308.</w:t>
      </w:r>
    </w:p>
    <w:p w:rsidR="00F56624" w:rsidRDefault="00F56624" w:rsidP="00F56624">
      <w:pPr>
        <w:ind w:firstLine="709"/>
        <w:rPr>
          <w:sz w:val="20"/>
        </w:rPr>
      </w:pPr>
    </w:p>
    <w:p w:rsidR="00F56624" w:rsidRDefault="00F56624" w:rsidP="00F56624">
      <w:pPr>
        <w:ind w:firstLine="709"/>
        <w:rPr>
          <w:sz w:val="20"/>
        </w:rPr>
      </w:pPr>
      <w:r>
        <w:rPr>
          <w:b/>
        </w:rPr>
        <w:t>1.2 Место дисциплины в структуре программы подготовки специалистов среднего звена</w:t>
      </w:r>
    </w:p>
    <w:p w:rsidR="00F56624" w:rsidRDefault="00F56624" w:rsidP="00F56624">
      <w:pPr>
        <w:ind w:firstLine="709"/>
        <w:rPr>
          <w:sz w:val="20"/>
        </w:rPr>
      </w:pPr>
      <w:r>
        <w:t xml:space="preserve">    Учебная дисциплина </w:t>
      </w:r>
      <w:r w:rsidRPr="00F56624">
        <w:rPr>
          <w:rFonts w:hint="eastAsia"/>
        </w:rPr>
        <w:t>ОПЦ</w:t>
      </w:r>
      <w:r w:rsidRPr="00F56624">
        <w:t xml:space="preserve">.07  </w:t>
      </w:r>
      <w:r w:rsidRPr="00F56624">
        <w:rPr>
          <w:rFonts w:hint="eastAsia"/>
        </w:rPr>
        <w:t>Компьютерная</w:t>
      </w:r>
      <w:r w:rsidRPr="00F56624">
        <w:t xml:space="preserve"> </w:t>
      </w:r>
      <w:r w:rsidRPr="00F56624">
        <w:rPr>
          <w:rFonts w:hint="eastAsia"/>
        </w:rPr>
        <w:t>графика</w:t>
      </w:r>
      <w:r w:rsidRPr="00F56624">
        <w:t xml:space="preserve"> </w:t>
      </w:r>
      <w:r w:rsidRPr="00F56624">
        <w:rPr>
          <w:rFonts w:hint="eastAsia"/>
        </w:rPr>
        <w:t>и</w:t>
      </w:r>
      <w:r w:rsidRPr="00F56624">
        <w:t xml:space="preserve"> </w:t>
      </w:r>
      <w:r w:rsidRPr="00F56624">
        <w:rPr>
          <w:rFonts w:hint="eastAsia"/>
        </w:rPr>
        <w:t>анимация</w:t>
      </w:r>
      <w:r w:rsidRPr="00F56624">
        <w:t xml:space="preserve"> </w:t>
      </w:r>
      <w:r>
        <w:t xml:space="preserve">над завершением программного задания под руководством преподавателя в структуре основной профессиональной образовательной программы принадлежит   к  </w:t>
      </w:r>
      <w:r>
        <w:rPr>
          <w:rFonts w:hint="eastAsia"/>
          <w:b/>
        </w:rPr>
        <w:t>Общепрофессионал</w:t>
      </w:r>
      <w:r>
        <w:rPr>
          <w:b/>
        </w:rPr>
        <w:t xml:space="preserve">ьному </w:t>
      </w:r>
      <w:r w:rsidRPr="009D287F">
        <w:rPr>
          <w:b/>
        </w:rPr>
        <w:t xml:space="preserve"> </w:t>
      </w:r>
      <w:r w:rsidRPr="009D287F">
        <w:rPr>
          <w:rFonts w:hint="eastAsia"/>
          <w:b/>
        </w:rPr>
        <w:t>цикл</w:t>
      </w:r>
      <w:r>
        <w:rPr>
          <w:b/>
        </w:rPr>
        <w:t xml:space="preserve">у </w:t>
      </w:r>
      <w:r w:rsidRPr="009D287F">
        <w:rPr>
          <w:rFonts w:hint="eastAsia"/>
          <w:b/>
        </w:rPr>
        <w:t>ОПЦ</w:t>
      </w:r>
    </w:p>
    <w:p w:rsidR="00B5509E" w:rsidRDefault="00B5509E" w:rsidP="00F56624"/>
    <w:p w:rsidR="00F56624" w:rsidRDefault="00F56624" w:rsidP="00F56624">
      <w:pPr>
        <w:rPr>
          <w:b/>
        </w:rPr>
      </w:pPr>
      <w:r w:rsidRPr="00E625BD">
        <w:rPr>
          <w:b/>
        </w:rPr>
        <w:t xml:space="preserve">1.3. </w:t>
      </w:r>
      <w:r w:rsidRPr="00E625BD">
        <w:rPr>
          <w:rFonts w:hint="eastAsia"/>
          <w:b/>
        </w:rPr>
        <w:t>Цель</w:t>
      </w:r>
      <w:r w:rsidRPr="00E625BD">
        <w:rPr>
          <w:b/>
        </w:rPr>
        <w:t xml:space="preserve"> </w:t>
      </w:r>
      <w:r w:rsidRPr="00E625BD">
        <w:rPr>
          <w:rFonts w:hint="eastAsia"/>
          <w:b/>
        </w:rPr>
        <w:t>и</w:t>
      </w:r>
      <w:r w:rsidRPr="00E625BD">
        <w:rPr>
          <w:b/>
        </w:rPr>
        <w:t xml:space="preserve"> </w:t>
      </w:r>
      <w:r w:rsidRPr="00E625BD">
        <w:rPr>
          <w:rFonts w:hint="eastAsia"/>
          <w:b/>
        </w:rPr>
        <w:t>задачи</w:t>
      </w:r>
      <w:r w:rsidRPr="00E625BD">
        <w:rPr>
          <w:b/>
        </w:rPr>
        <w:t xml:space="preserve"> </w:t>
      </w:r>
      <w:r w:rsidRPr="00E625BD">
        <w:rPr>
          <w:rFonts w:hint="eastAsia"/>
          <w:b/>
        </w:rPr>
        <w:t>дисциплины</w:t>
      </w:r>
    </w:p>
    <w:p w:rsidR="00F56624" w:rsidRDefault="00F56624" w:rsidP="00F56624">
      <w:pPr>
        <w:rPr>
          <w:b/>
        </w:rPr>
      </w:pPr>
    </w:p>
    <w:p w:rsidR="00F56624" w:rsidRDefault="00F56624" w:rsidP="00F56624">
      <w:r>
        <w:rPr>
          <w:rFonts w:hint="eastAsia"/>
        </w:rPr>
        <w:t>Цель</w:t>
      </w:r>
      <w:r>
        <w:t xml:space="preserve">: </w:t>
      </w:r>
      <w:r>
        <w:rPr>
          <w:rFonts w:hint="eastAsia"/>
        </w:rPr>
        <w:t>заложить</w:t>
      </w:r>
      <w:r>
        <w:t xml:space="preserve"> </w:t>
      </w:r>
      <w:r>
        <w:rPr>
          <w:rFonts w:hint="eastAsia"/>
        </w:rPr>
        <w:t>основы</w:t>
      </w:r>
      <w:r>
        <w:t xml:space="preserve"> </w:t>
      </w:r>
      <w:r>
        <w:rPr>
          <w:rFonts w:hint="eastAsia"/>
        </w:rPr>
        <w:t>владения</w:t>
      </w:r>
      <w:r>
        <w:t xml:space="preserve"> </w:t>
      </w:r>
      <w:r>
        <w:rPr>
          <w:rFonts w:hint="eastAsia"/>
        </w:rPr>
        <w:t>цифровыми</w:t>
      </w:r>
      <w:r>
        <w:t xml:space="preserve"> </w:t>
      </w:r>
      <w:r>
        <w:rPr>
          <w:rFonts w:hint="eastAsia"/>
        </w:rPr>
        <w:t>инструментами</w:t>
      </w:r>
      <w:r>
        <w:t xml:space="preserve"> </w:t>
      </w:r>
      <w:r>
        <w:rPr>
          <w:rFonts w:hint="eastAsia"/>
        </w:rPr>
        <w:t>визуализации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анимации</w:t>
      </w:r>
      <w:r>
        <w:t xml:space="preserve">. </w:t>
      </w:r>
      <w:r>
        <w:rPr>
          <w:rFonts w:hint="eastAsia"/>
        </w:rPr>
        <w:t>Дать</w:t>
      </w:r>
      <w:r>
        <w:t xml:space="preserve"> </w:t>
      </w:r>
      <w:r>
        <w:rPr>
          <w:rFonts w:hint="eastAsia"/>
        </w:rPr>
        <w:t>основы</w:t>
      </w:r>
      <w:r>
        <w:t xml:space="preserve"> </w:t>
      </w:r>
      <w:r>
        <w:rPr>
          <w:rFonts w:hint="eastAsia"/>
        </w:rPr>
        <w:t>знаний</w:t>
      </w:r>
      <w:r>
        <w:t xml:space="preserve"> </w:t>
      </w:r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видам</w:t>
      </w:r>
      <w:r>
        <w:t xml:space="preserve"> </w:t>
      </w:r>
      <w:r>
        <w:rPr>
          <w:rFonts w:hint="eastAsia"/>
        </w:rPr>
        <w:t>компьютерной</w:t>
      </w:r>
      <w:r>
        <w:t xml:space="preserve"> </w:t>
      </w:r>
      <w:r>
        <w:rPr>
          <w:rFonts w:hint="eastAsia"/>
        </w:rPr>
        <w:t>графики</w:t>
      </w:r>
      <w:r>
        <w:t xml:space="preserve">, </w:t>
      </w:r>
      <w:r>
        <w:rPr>
          <w:rFonts w:hint="eastAsia"/>
        </w:rPr>
        <w:t>принципам</w:t>
      </w:r>
      <w:r>
        <w:t xml:space="preserve"> </w:t>
      </w:r>
      <w:r>
        <w:rPr>
          <w:rFonts w:hint="eastAsia"/>
        </w:rPr>
        <w:t>работы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графических</w:t>
      </w:r>
      <w:r>
        <w:t xml:space="preserve"> </w:t>
      </w:r>
      <w:r>
        <w:rPr>
          <w:rFonts w:hint="eastAsia"/>
        </w:rPr>
        <w:t>редакторах</w:t>
      </w:r>
      <w:r>
        <w:t xml:space="preserve">, </w:t>
      </w:r>
      <w:r>
        <w:rPr>
          <w:rFonts w:hint="eastAsia"/>
        </w:rPr>
        <w:t>основам</w:t>
      </w:r>
      <w:r>
        <w:t xml:space="preserve"> </w:t>
      </w:r>
      <w:r>
        <w:rPr>
          <w:rFonts w:hint="eastAsia"/>
        </w:rPr>
        <w:t>композиции</w:t>
      </w:r>
      <w:r>
        <w:t xml:space="preserve">, </w:t>
      </w:r>
      <w:r>
        <w:rPr>
          <w:rFonts w:hint="eastAsia"/>
        </w:rPr>
        <w:t>колористики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типографики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цифровой</w:t>
      </w:r>
      <w:r>
        <w:t xml:space="preserve"> </w:t>
      </w:r>
      <w:r>
        <w:rPr>
          <w:rFonts w:hint="eastAsia"/>
        </w:rPr>
        <w:t>среде</w:t>
      </w:r>
      <w:r>
        <w:t xml:space="preserve">, </w:t>
      </w:r>
      <w:r>
        <w:rPr>
          <w:rFonts w:hint="eastAsia"/>
        </w:rPr>
        <w:t>а</w:t>
      </w:r>
      <w:r>
        <w:t xml:space="preserve"> </w:t>
      </w:r>
      <w:r>
        <w:rPr>
          <w:rFonts w:hint="eastAsia"/>
        </w:rPr>
        <w:t>также</w:t>
      </w:r>
      <w:r>
        <w:t xml:space="preserve"> </w:t>
      </w:r>
      <w:r>
        <w:rPr>
          <w:rFonts w:hint="eastAsia"/>
        </w:rPr>
        <w:t>базовым</w:t>
      </w:r>
      <w:r>
        <w:t xml:space="preserve"> </w:t>
      </w:r>
      <w:r>
        <w:rPr>
          <w:rFonts w:hint="eastAsia"/>
        </w:rPr>
        <w:t>принципам</w:t>
      </w:r>
      <w:r>
        <w:t xml:space="preserve"> </w:t>
      </w:r>
      <w:r>
        <w:rPr>
          <w:rFonts w:hint="eastAsia"/>
        </w:rPr>
        <w:t>создания</w:t>
      </w:r>
      <w:r>
        <w:t xml:space="preserve"> </w:t>
      </w:r>
      <w:r>
        <w:rPr>
          <w:rFonts w:hint="eastAsia"/>
        </w:rPr>
        <w:t>анимации</w:t>
      </w:r>
      <w:r>
        <w:t xml:space="preserve">. </w:t>
      </w:r>
      <w:r>
        <w:rPr>
          <w:rFonts w:hint="eastAsia"/>
        </w:rPr>
        <w:t>Наметить</w:t>
      </w:r>
      <w:r>
        <w:t xml:space="preserve"> </w:t>
      </w:r>
      <w:r>
        <w:rPr>
          <w:rFonts w:hint="eastAsia"/>
        </w:rPr>
        <w:t>путь</w:t>
      </w:r>
      <w:r>
        <w:t xml:space="preserve"> </w:t>
      </w:r>
      <w:r>
        <w:rPr>
          <w:rFonts w:hint="eastAsia"/>
        </w:rPr>
        <w:t>к</w:t>
      </w:r>
      <w:r>
        <w:t xml:space="preserve"> </w:t>
      </w:r>
      <w:r>
        <w:rPr>
          <w:rFonts w:hint="eastAsia"/>
        </w:rPr>
        <w:t>совершенствованию</w:t>
      </w:r>
      <w:r>
        <w:t xml:space="preserve"> </w:t>
      </w:r>
      <w:r>
        <w:rPr>
          <w:rFonts w:hint="eastAsia"/>
        </w:rPr>
        <w:t>умений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навыков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овладении</w:t>
      </w:r>
      <w:r>
        <w:t xml:space="preserve"> </w:t>
      </w:r>
      <w:r>
        <w:rPr>
          <w:rFonts w:hint="eastAsia"/>
        </w:rPr>
        <w:t>технологиями</w:t>
      </w:r>
      <w:r>
        <w:t xml:space="preserve"> </w:t>
      </w:r>
      <w:r>
        <w:rPr>
          <w:rFonts w:hint="eastAsia"/>
        </w:rPr>
        <w:t>создания</w:t>
      </w:r>
      <w:r>
        <w:t xml:space="preserve"> </w:t>
      </w:r>
      <w:r>
        <w:rPr>
          <w:rFonts w:hint="eastAsia"/>
        </w:rPr>
        <w:t>растровых</w:t>
      </w:r>
      <w:r>
        <w:t xml:space="preserve">, </w:t>
      </w:r>
      <w:r>
        <w:rPr>
          <w:rFonts w:hint="eastAsia"/>
        </w:rPr>
        <w:t>векторных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анимационных</w:t>
      </w:r>
      <w:r>
        <w:t xml:space="preserve"> </w:t>
      </w:r>
      <w:r>
        <w:rPr>
          <w:rFonts w:hint="eastAsia"/>
        </w:rPr>
        <w:t>продуктов</w:t>
      </w:r>
      <w:r>
        <w:t xml:space="preserve">. </w:t>
      </w:r>
      <w:r>
        <w:rPr>
          <w:rFonts w:hint="eastAsia"/>
        </w:rPr>
        <w:t>Подготовить</w:t>
      </w:r>
      <w:r>
        <w:t xml:space="preserve"> </w:t>
      </w:r>
      <w:r>
        <w:rPr>
          <w:rFonts w:hint="eastAsia"/>
        </w:rPr>
        <w:t>студента</w:t>
      </w:r>
      <w:r>
        <w:t xml:space="preserve"> </w:t>
      </w:r>
      <w:r>
        <w:rPr>
          <w:rFonts w:hint="eastAsia"/>
        </w:rPr>
        <w:t>к</w:t>
      </w:r>
      <w:r>
        <w:t xml:space="preserve"> </w:t>
      </w:r>
      <w:r>
        <w:rPr>
          <w:rFonts w:hint="eastAsia"/>
        </w:rPr>
        <w:t>самостоятельной</w:t>
      </w:r>
      <w:r>
        <w:t xml:space="preserve"> </w:t>
      </w:r>
      <w:r>
        <w:rPr>
          <w:rFonts w:hint="eastAsia"/>
        </w:rPr>
        <w:t>профессиональной</w:t>
      </w:r>
      <w:r>
        <w:t xml:space="preserve"> </w:t>
      </w:r>
      <w:r>
        <w:rPr>
          <w:rFonts w:hint="eastAsia"/>
        </w:rPr>
        <w:t>деятельности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сфере</w:t>
      </w:r>
      <w:r>
        <w:t xml:space="preserve"> </w:t>
      </w:r>
      <w:r>
        <w:rPr>
          <w:rFonts w:hint="eastAsia"/>
        </w:rPr>
        <w:t>цифрового</w:t>
      </w:r>
      <w:r>
        <w:t xml:space="preserve"> </w:t>
      </w:r>
      <w:r>
        <w:rPr>
          <w:rFonts w:hint="eastAsia"/>
        </w:rPr>
        <w:t>дизайна</w:t>
      </w:r>
      <w:r>
        <w:t xml:space="preserve">, </w:t>
      </w:r>
      <w:r>
        <w:rPr>
          <w:rFonts w:hint="eastAsia"/>
        </w:rPr>
        <w:t>моушн</w:t>
      </w:r>
      <w:r>
        <w:t>-</w:t>
      </w:r>
      <w:r>
        <w:rPr>
          <w:rFonts w:hint="eastAsia"/>
        </w:rPr>
        <w:t>графики</w:t>
      </w:r>
      <w:r>
        <w:t xml:space="preserve">, </w:t>
      </w:r>
      <w:r>
        <w:rPr>
          <w:rFonts w:hint="eastAsia"/>
        </w:rPr>
        <w:t>рекламной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презентационной</w:t>
      </w:r>
      <w:r>
        <w:t xml:space="preserve"> </w:t>
      </w:r>
      <w:r>
        <w:rPr>
          <w:rFonts w:hint="eastAsia"/>
        </w:rPr>
        <w:t>анимации</w:t>
      </w:r>
      <w:r>
        <w:t>.</w:t>
      </w:r>
    </w:p>
    <w:p w:rsidR="00F56624" w:rsidRDefault="00F56624" w:rsidP="00F56624"/>
    <w:p w:rsidR="00F56624" w:rsidRDefault="00F56624" w:rsidP="00F56624">
      <w:r>
        <w:rPr>
          <w:rFonts w:hint="eastAsia"/>
        </w:rPr>
        <w:t>Задачи</w:t>
      </w:r>
      <w:r>
        <w:t xml:space="preserve">: </w:t>
      </w:r>
      <w:r>
        <w:rPr>
          <w:rFonts w:hint="eastAsia"/>
        </w:rPr>
        <w:t>путем</w:t>
      </w:r>
      <w:r>
        <w:t xml:space="preserve"> </w:t>
      </w:r>
      <w:r>
        <w:rPr>
          <w:rFonts w:hint="eastAsia"/>
        </w:rPr>
        <w:t>последовательного</w:t>
      </w:r>
      <w:r>
        <w:t xml:space="preserve"> </w:t>
      </w:r>
      <w:r>
        <w:rPr>
          <w:rFonts w:hint="eastAsia"/>
        </w:rPr>
        <w:t>усложнения</w:t>
      </w:r>
      <w:r>
        <w:t xml:space="preserve"> </w:t>
      </w:r>
      <w:r>
        <w:rPr>
          <w:rFonts w:hint="eastAsia"/>
        </w:rPr>
        <w:t>заданий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поставленных</w:t>
      </w:r>
      <w:r>
        <w:t xml:space="preserve"> </w:t>
      </w:r>
      <w:r>
        <w:rPr>
          <w:rFonts w:hint="eastAsia"/>
        </w:rPr>
        <w:t>учебных</w:t>
      </w:r>
      <w:r>
        <w:t xml:space="preserve"> </w:t>
      </w:r>
      <w:r>
        <w:rPr>
          <w:rFonts w:hint="eastAsia"/>
        </w:rPr>
        <w:t>задач</w:t>
      </w:r>
      <w:r>
        <w:t xml:space="preserve"> </w:t>
      </w:r>
      <w:r>
        <w:rPr>
          <w:rFonts w:hint="eastAsia"/>
        </w:rPr>
        <w:t>в</w:t>
      </w:r>
      <w:r>
        <w:t xml:space="preserve"> </w:t>
      </w:r>
      <w:r>
        <w:rPr>
          <w:rFonts w:hint="eastAsia"/>
        </w:rPr>
        <w:t>освоении</w:t>
      </w:r>
      <w:r>
        <w:t xml:space="preserve"> </w:t>
      </w:r>
      <w:r>
        <w:rPr>
          <w:rFonts w:hint="eastAsia"/>
        </w:rPr>
        <w:t>растровой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векторной</w:t>
      </w:r>
      <w:r>
        <w:t xml:space="preserve"> </w:t>
      </w:r>
      <w:r>
        <w:rPr>
          <w:rFonts w:hint="eastAsia"/>
        </w:rPr>
        <w:t>графики</w:t>
      </w:r>
      <w:r>
        <w:t xml:space="preserve">, </w:t>
      </w:r>
      <w:r>
        <w:rPr>
          <w:rFonts w:hint="eastAsia"/>
        </w:rPr>
        <w:t>цифровой</w:t>
      </w:r>
      <w:r>
        <w:t xml:space="preserve"> </w:t>
      </w:r>
      <w:r>
        <w:rPr>
          <w:rFonts w:hint="eastAsia"/>
        </w:rPr>
        <w:t>иллюстрации</w:t>
      </w:r>
      <w:r>
        <w:t xml:space="preserve">, </w:t>
      </w:r>
      <w:r>
        <w:rPr>
          <w:rFonts w:hint="eastAsia"/>
        </w:rPr>
        <w:t>коллажирования</w:t>
      </w:r>
      <w:r>
        <w:t xml:space="preserve">, </w:t>
      </w:r>
      <w:r>
        <w:rPr>
          <w:rFonts w:hint="eastAsia"/>
        </w:rPr>
        <w:t>обработки</w:t>
      </w:r>
      <w:r>
        <w:t xml:space="preserve"> </w:t>
      </w:r>
      <w:r>
        <w:rPr>
          <w:rFonts w:hint="eastAsia"/>
        </w:rPr>
        <w:t>изображений</w:t>
      </w:r>
      <w:r>
        <w:t xml:space="preserve">, </w:t>
      </w:r>
      <w:r>
        <w:rPr>
          <w:rFonts w:hint="eastAsia"/>
        </w:rPr>
        <w:t>вёрстки</w:t>
      </w:r>
      <w:r>
        <w:t xml:space="preserve">, </w:t>
      </w:r>
      <w:r>
        <w:rPr>
          <w:rFonts w:hint="eastAsia"/>
        </w:rPr>
        <w:t>создания</w:t>
      </w:r>
      <w:r>
        <w:t xml:space="preserve"> </w:t>
      </w:r>
      <w:r>
        <w:rPr>
          <w:rFonts w:hint="eastAsia"/>
        </w:rPr>
        <w:t>анимированной</w:t>
      </w:r>
      <w:r>
        <w:t xml:space="preserve"> </w:t>
      </w:r>
      <w:r>
        <w:rPr>
          <w:rFonts w:hint="eastAsia"/>
        </w:rPr>
        <w:t>типографики</w:t>
      </w:r>
      <w:r>
        <w:t xml:space="preserve">, </w:t>
      </w:r>
      <w:r>
        <w:rPr>
          <w:rFonts w:hint="eastAsia"/>
        </w:rPr>
        <w:t>покадровой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процедурной</w:t>
      </w:r>
      <w:r>
        <w:t xml:space="preserve"> </w:t>
      </w:r>
      <w:r>
        <w:rPr>
          <w:rFonts w:hint="eastAsia"/>
        </w:rPr>
        <w:t>анимации</w:t>
      </w:r>
      <w:r>
        <w:t xml:space="preserve">, </w:t>
      </w:r>
      <w:r>
        <w:rPr>
          <w:rFonts w:hint="eastAsia"/>
        </w:rPr>
        <w:t>моушн</w:t>
      </w:r>
      <w:r>
        <w:t>-</w:t>
      </w:r>
      <w:r>
        <w:rPr>
          <w:rFonts w:hint="eastAsia"/>
        </w:rPr>
        <w:t>роликов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интерактивных</w:t>
      </w:r>
      <w:r>
        <w:t xml:space="preserve"> </w:t>
      </w:r>
      <w:r>
        <w:rPr>
          <w:rFonts w:hint="eastAsia"/>
        </w:rPr>
        <w:t>прототипов</w:t>
      </w:r>
      <w:r>
        <w:t xml:space="preserve"> </w:t>
      </w:r>
      <w:r>
        <w:rPr>
          <w:rFonts w:hint="eastAsia"/>
        </w:rPr>
        <w:t>студент</w:t>
      </w:r>
      <w:r>
        <w:t xml:space="preserve"> </w:t>
      </w:r>
      <w:r>
        <w:rPr>
          <w:rFonts w:hint="eastAsia"/>
        </w:rPr>
        <w:t>знакомится</w:t>
      </w:r>
      <w:r>
        <w:t xml:space="preserve"> </w:t>
      </w:r>
      <w:r>
        <w:rPr>
          <w:rFonts w:hint="eastAsia"/>
        </w:rPr>
        <w:t>с</w:t>
      </w:r>
      <w:r>
        <w:t xml:space="preserve"> </w:t>
      </w:r>
      <w:r>
        <w:rPr>
          <w:rFonts w:hint="eastAsia"/>
        </w:rPr>
        <w:t>видами</w:t>
      </w:r>
      <w:r>
        <w:t xml:space="preserve"> </w:t>
      </w:r>
      <w:r>
        <w:rPr>
          <w:rFonts w:hint="eastAsia"/>
        </w:rPr>
        <w:t>компьютерной</w:t>
      </w:r>
      <w:r>
        <w:t xml:space="preserve"> </w:t>
      </w:r>
      <w:r>
        <w:rPr>
          <w:rFonts w:hint="eastAsia"/>
        </w:rPr>
        <w:t>графики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анимации</w:t>
      </w:r>
      <w:r>
        <w:t xml:space="preserve">, </w:t>
      </w:r>
      <w:r>
        <w:rPr>
          <w:rFonts w:hint="eastAsia"/>
        </w:rPr>
        <w:t>методикой</w:t>
      </w:r>
      <w:r>
        <w:t xml:space="preserve"> </w:t>
      </w:r>
      <w:r>
        <w:rPr>
          <w:rFonts w:hint="eastAsia"/>
        </w:rPr>
        <w:t>последовательного</w:t>
      </w:r>
      <w:r>
        <w:t xml:space="preserve"> </w:t>
      </w:r>
      <w:r>
        <w:rPr>
          <w:rFonts w:hint="eastAsia"/>
        </w:rPr>
        <w:t>ведения</w:t>
      </w:r>
      <w:r>
        <w:t xml:space="preserve"> </w:t>
      </w:r>
      <w:r>
        <w:rPr>
          <w:rFonts w:hint="eastAsia"/>
        </w:rPr>
        <w:t>работы</w:t>
      </w:r>
      <w:r>
        <w:t xml:space="preserve"> </w:t>
      </w:r>
      <w:r>
        <w:rPr>
          <w:rFonts w:hint="eastAsia"/>
        </w:rPr>
        <w:t>от</w:t>
      </w:r>
      <w:r>
        <w:t xml:space="preserve"> </w:t>
      </w:r>
      <w:r>
        <w:rPr>
          <w:rFonts w:hint="eastAsia"/>
        </w:rPr>
        <w:t>эскиза</w:t>
      </w:r>
      <w:r>
        <w:t xml:space="preserve"> </w:t>
      </w:r>
      <w:r>
        <w:rPr>
          <w:rFonts w:hint="eastAsia"/>
        </w:rPr>
        <w:t>до</w:t>
      </w:r>
      <w:r>
        <w:t xml:space="preserve"> </w:t>
      </w:r>
      <w:r>
        <w:rPr>
          <w:rFonts w:hint="eastAsia"/>
        </w:rPr>
        <w:t>финального</w:t>
      </w:r>
      <w:r>
        <w:t xml:space="preserve"> </w:t>
      </w:r>
      <w:r>
        <w:rPr>
          <w:rFonts w:hint="eastAsia"/>
        </w:rPr>
        <w:t>рендера</w:t>
      </w:r>
      <w:r>
        <w:t xml:space="preserve">, </w:t>
      </w:r>
      <w:r>
        <w:rPr>
          <w:rFonts w:hint="eastAsia"/>
        </w:rPr>
        <w:t>обогащает</w:t>
      </w:r>
      <w:r>
        <w:t xml:space="preserve"> </w:t>
      </w:r>
      <w:r>
        <w:rPr>
          <w:rFonts w:hint="eastAsia"/>
        </w:rPr>
        <w:t>знания</w:t>
      </w:r>
      <w:r>
        <w:t xml:space="preserve">, </w:t>
      </w:r>
      <w:r>
        <w:rPr>
          <w:rFonts w:hint="eastAsia"/>
        </w:rPr>
        <w:t>совершенствует</w:t>
      </w:r>
      <w:r>
        <w:t xml:space="preserve"> </w:t>
      </w:r>
      <w:r>
        <w:rPr>
          <w:rFonts w:hint="eastAsia"/>
        </w:rPr>
        <w:t>мастерство</w:t>
      </w:r>
      <w:r>
        <w:t>.</w:t>
      </w:r>
    </w:p>
    <w:p w:rsidR="00F56624" w:rsidRDefault="00F56624" w:rsidP="00F56624"/>
    <w:p w:rsidR="00F56624" w:rsidRDefault="00F56624" w:rsidP="00F56624">
      <w:pPr>
        <w:ind w:firstLine="709"/>
        <w:rPr>
          <w:sz w:val="20"/>
        </w:rPr>
      </w:pPr>
      <w:r>
        <w:t>Рабочая программа составлена в соответствии с рабочей программой воспитания и календарным планам воспитательной работы</w:t>
      </w:r>
    </w:p>
    <w:p w:rsidR="00F56624" w:rsidRDefault="00D56DF4" w:rsidP="00F56624">
      <w:pPr>
        <w:ind w:firstLine="709"/>
        <w:rPr>
          <w:sz w:val="20"/>
        </w:rPr>
      </w:pPr>
      <w:hyperlink r:id="rId8" w:history="1">
        <w:r w:rsidR="00F56624">
          <w:rPr>
            <w:rStyle w:val="a6"/>
            <w:u w:color="000000"/>
          </w:rPr>
          <w:t>https://noki53.ru/about/education/informatsiya-o-metodicheskikh-i-inykh-dokumentakh/programma-vospitaniya/</w:t>
        </w:r>
      </w:hyperlink>
    </w:p>
    <w:p w:rsidR="00F56624" w:rsidRDefault="00F56624" w:rsidP="00F56624"/>
    <w:p w:rsidR="00F56624" w:rsidRPr="00E625BD" w:rsidRDefault="00F56624" w:rsidP="00F56624">
      <w:pPr>
        <w:rPr>
          <w:b/>
        </w:rPr>
      </w:pPr>
      <w:r w:rsidRPr="00E625BD">
        <w:rPr>
          <w:b/>
        </w:rPr>
        <w:t xml:space="preserve">1.4. </w:t>
      </w:r>
      <w:r w:rsidRPr="00E625BD">
        <w:rPr>
          <w:rFonts w:hint="eastAsia"/>
          <w:b/>
        </w:rPr>
        <w:t>Требования</w:t>
      </w:r>
      <w:r w:rsidRPr="00E625BD">
        <w:rPr>
          <w:b/>
        </w:rPr>
        <w:t xml:space="preserve"> </w:t>
      </w:r>
      <w:r w:rsidRPr="00E625BD">
        <w:rPr>
          <w:rFonts w:hint="eastAsia"/>
          <w:b/>
        </w:rPr>
        <w:t>к</w:t>
      </w:r>
      <w:r w:rsidRPr="00E625BD">
        <w:rPr>
          <w:b/>
        </w:rPr>
        <w:t xml:space="preserve"> </w:t>
      </w:r>
      <w:r w:rsidRPr="00E625BD">
        <w:rPr>
          <w:rFonts w:hint="eastAsia"/>
          <w:b/>
        </w:rPr>
        <w:t>уровню</w:t>
      </w:r>
      <w:r w:rsidRPr="00E625BD">
        <w:rPr>
          <w:b/>
        </w:rPr>
        <w:t xml:space="preserve"> </w:t>
      </w:r>
      <w:r w:rsidRPr="00E625BD">
        <w:rPr>
          <w:rFonts w:hint="eastAsia"/>
          <w:b/>
        </w:rPr>
        <w:t>освоения</w:t>
      </w:r>
      <w:r w:rsidRPr="00E625BD">
        <w:rPr>
          <w:b/>
        </w:rPr>
        <w:t xml:space="preserve"> </w:t>
      </w:r>
      <w:r w:rsidRPr="00E625BD">
        <w:rPr>
          <w:rFonts w:hint="eastAsia"/>
          <w:b/>
        </w:rPr>
        <w:t>содержания</w:t>
      </w:r>
      <w:r w:rsidRPr="00E625BD">
        <w:rPr>
          <w:b/>
        </w:rPr>
        <w:t xml:space="preserve"> </w:t>
      </w:r>
      <w:r w:rsidRPr="00E625BD">
        <w:rPr>
          <w:rFonts w:hint="eastAsia"/>
          <w:b/>
        </w:rPr>
        <w:t>курса</w:t>
      </w:r>
    </w:p>
    <w:p w:rsidR="00F56624" w:rsidRPr="00F56624" w:rsidRDefault="00F56624" w:rsidP="00F56624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F56624">
        <w:rPr>
          <w:color w:val="0F1115"/>
          <w:sz w:val="28"/>
          <w:szCs w:val="28"/>
        </w:rPr>
        <w:lastRenderedPageBreak/>
        <w:t>В результате изучения дисциплины «Компьютерная графика и анимация» студент должен:</w:t>
      </w:r>
    </w:p>
    <w:p w:rsidR="00F56624" w:rsidRPr="00F56624" w:rsidRDefault="00F56624" w:rsidP="00F56624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F56624">
        <w:rPr>
          <w:color w:val="0F1115"/>
          <w:sz w:val="28"/>
          <w:szCs w:val="28"/>
        </w:rPr>
        <w:t>иметь практический опыт в создании и обработке цифровых изображений, в работе с растровыми и векторными графическими редакторами, в создании коллажей, цифровых иллюстраций, анимированной типографики, покадровой и процедурной анимации, моушн-роликов, а также в оформлении готовых работ для публикации и презентации;</w:t>
      </w:r>
    </w:p>
    <w:p w:rsidR="00F56624" w:rsidRPr="00F56624" w:rsidRDefault="00F56624" w:rsidP="00F56624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F56624">
        <w:rPr>
          <w:color w:val="0F1115"/>
          <w:sz w:val="28"/>
          <w:szCs w:val="28"/>
        </w:rPr>
        <w:t>владеть методикой и технологией работы в программах растровой и векторной графики, анимации и видеомонтажа;</w:t>
      </w:r>
    </w:p>
    <w:p w:rsidR="00F56624" w:rsidRPr="00F56624" w:rsidRDefault="00F56624" w:rsidP="00F56624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F56624">
        <w:rPr>
          <w:color w:val="0F1115"/>
          <w:sz w:val="28"/>
          <w:szCs w:val="28"/>
        </w:rPr>
        <w:t>владеть методикой поэтапного ведения цифрового проекта от эскиза до финального рендера.</w:t>
      </w:r>
    </w:p>
    <w:p w:rsidR="00F56624" w:rsidRPr="00F56624" w:rsidRDefault="00F56624" w:rsidP="00F56624">
      <w:pPr>
        <w:pStyle w:val="ds-markdown-paragraph"/>
        <w:shd w:val="clear" w:color="auto" w:fill="FFFFFF"/>
        <w:spacing w:before="240" w:beforeAutospacing="0" w:after="240" w:afterAutospacing="0"/>
        <w:rPr>
          <w:b/>
          <w:color w:val="0F1115"/>
          <w:sz w:val="28"/>
          <w:szCs w:val="28"/>
        </w:rPr>
      </w:pPr>
      <w:r w:rsidRPr="00F56624">
        <w:rPr>
          <w:b/>
          <w:color w:val="0F1115"/>
          <w:sz w:val="28"/>
          <w:szCs w:val="28"/>
        </w:rPr>
        <w:t>Уметь:</w:t>
      </w:r>
    </w:p>
    <w:p w:rsidR="00F56624" w:rsidRPr="00F56624" w:rsidRDefault="00F56624" w:rsidP="00F56624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F56624">
        <w:rPr>
          <w:color w:val="0F1115"/>
          <w:sz w:val="28"/>
          <w:szCs w:val="28"/>
        </w:rPr>
        <w:t>проводить анализ визуального материала и выбирать необходимые цифровые инструменты;</w:t>
      </w:r>
    </w:p>
    <w:p w:rsidR="00F56624" w:rsidRPr="00F56624" w:rsidRDefault="00F56624" w:rsidP="00F56624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F56624">
        <w:rPr>
          <w:color w:val="0F1115"/>
          <w:sz w:val="28"/>
          <w:szCs w:val="28"/>
        </w:rPr>
        <w:t>разрабатывать концепцию анимационного ролика или графической композиции;</w:t>
      </w:r>
    </w:p>
    <w:p w:rsidR="00F56624" w:rsidRPr="00F56624" w:rsidRDefault="00F56624" w:rsidP="00F56624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F56624">
        <w:rPr>
          <w:color w:val="0F1115"/>
          <w:sz w:val="28"/>
          <w:szCs w:val="28"/>
        </w:rPr>
        <w:t>выбирать графические средства и программное обеспечение в соответствии с задачами проекта;</w:t>
      </w:r>
    </w:p>
    <w:p w:rsidR="00F56624" w:rsidRPr="00F56624" w:rsidRDefault="00F56624" w:rsidP="00F56624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F56624">
        <w:rPr>
          <w:color w:val="0F1115"/>
          <w:sz w:val="28"/>
          <w:szCs w:val="28"/>
        </w:rPr>
        <w:t>выполнять эскизы и чистовые цифровые работы в соответствии с заданием;</w:t>
      </w:r>
    </w:p>
    <w:p w:rsidR="00F56624" w:rsidRPr="00F56624" w:rsidRDefault="00F56624" w:rsidP="00F56624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F56624">
        <w:rPr>
          <w:color w:val="0F1115"/>
          <w:sz w:val="28"/>
          <w:szCs w:val="28"/>
        </w:rPr>
        <w:t>реализовывать творческие идеи средствами компьютерной графики и анимации;</w:t>
      </w:r>
    </w:p>
    <w:p w:rsidR="00F56624" w:rsidRPr="00F56624" w:rsidRDefault="00F56624" w:rsidP="00F56624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F56624">
        <w:rPr>
          <w:color w:val="0F1115"/>
          <w:sz w:val="28"/>
          <w:szCs w:val="28"/>
        </w:rPr>
        <w:t>создавать целостную композицию на плоскости и во времени, применяя законы графики и анимации;</w:t>
      </w:r>
    </w:p>
    <w:p w:rsidR="00F56624" w:rsidRPr="00F56624" w:rsidRDefault="00F56624" w:rsidP="00F56624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F56624">
        <w:rPr>
          <w:color w:val="0F1115"/>
          <w:sz w:val="28"/>
          <w:szCs w:val="28"/>
        </w:rPr>
        <w:t>использовать методы стилизации, трансформации и анимации для создания выразительных образов;</w:t>
      </w:r>
    </w:p>
    <w:p w:rsidR="00F56624" w:rsidRPr="00F56624" w:rsidRDefault="00F56624" w:rsidP="00F56624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F56624">
        <w:rPr>
          <w:color w:val="0F1115"/>
          <w:sz w:val="28"/>
          <w:szCs w:val="28"/>
        </w:rPr>
        <w:t>создавать цветовое, тоновое и динамическое единство в графической и анимационной композиции;</w:t>
      </w:r>
    </w:p>
    <w:p w:rsidR="00F56624" w:rsidRPr="00F56624" w:rsidRDefault="00F56624" w:rsidP="00F56624">
      <w:pPr>
        <w:pStyle w:val="ds-markdown-paragraph"/>
        <w:shd w:val="clear" w:color="auto" w:fill="FFFFFF"/>
        <w:spacing w:before="240" w:beforeAutospacing="0" w:after="240" w:afterAutospacing="0"/>
        <w:rPr>
          <w:b/>
          <w:color w:val="0F1115"/>
          <w:sz w:val="28"/>
          <w:szCs w:val="28"/>
        </w:rPr>
      </w:pPr>
      <w:r w:rsidRPr="00F56624">
        <w:rPr>
          <w:b/>
          <w:color w:val="0F1115"/>
          <w:sz w:val="28"/>
          <w:szCs w:val="28"/>
        </w:rPr>
        <w:t>знать:</w:t>
      </w:r>
    </w:p>
    <w:p w:rsidR="00F56624" w:rsidRPr="00F56624" w:rsidRDefault="00F56624" w:rsidP="00F56624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F56624">
        <w:rPr>
          <w:color w:val="0F1115"/>
          <w:sz w:val="28"/>
          <w:szCs w:val="28"/>
        </w:rPr>
        <w:t>теоретические основы компьютерной графики и анимации;</w:t>
      </w:r>
    </w:p>
    <w:p w:rsidR="00F56624" w:rsidRPr="00F56624" w:rsidRDefault="00F56624" w:rsidP="00F56624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F56624">
        <w:rPr>
          <w:color w:val="0F1115"/>
          <w:sz w:val="28"/>
          <w:szCs w:val="28"/>
        </w:rPr>
        <w:t>виды компьютерной графики и их особенности;</w:t>
      </w:r>
    </w:p>
    <w:p w:rsidR="00F56624" w:rsidRPr="00F56624" w:rsidRDefault="00F56624" w:rsidP="00F56624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F56624">
        <w:rPr>
          <w:color w:val="0F1115"/>
          <w:sz w:val="28"/>
          <w:szCs w:val="28"/>
        </w:rPr>
        <w:t>законы композиции и колористики в цифровой среде;</w:t>
      </w:r>
    </w:p>
    <w:p w:rsidR="00F56624" w:rsidRPr="00F56624" w:rsidRDefault="00F56624" w:rsidP="00F56624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F56624">
        <w:rPr>
          <w:color w:val="0F1115"/>
          <w:sz w:val="28"/>
          <w:szCs w:val="28"/>
        </w:rPr>
        <w:t>систематизирующие методы создания и обработки цифровых изображений;</w:t>
      </w:r>
    </w:p>
    <w:p w:rsidR="00F56624" w:rsidRPr="00F56624" w:rsidRDefault="00F56624" w:rsidP="00F56624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F56624">
        <w:rPr>
          <w:color w:val="0F1115"/>
          <w:sz w:val="28"/>
          <w:szCs w:val="28"/>
        </w:rPr>
        <w:t>основные принципы анимации и законы движения.</w:t>
      </w:r>
    </w:p>
    <w:p w:rsidR="00F56624" w:rsidRDefault="00F56624" w:rsidP="00F56624"/>
    <w:p w:rsidR="00F56624" w:rsidRPr="00E625BD" w:rsidRDefault="00F56624" w:rsidP="00F56624">
      <w:r w:rsidRPr="00E625BD">
        <w:rPr>
          <w:highlight w:val="white"/>
        </w:rPr>
        <w:t>В результате освоения основной профессиональной рабочей программы по специальности 54.02.01 Дизайн (по отраслям) выпускник должен быть готов к выполнению графических работ.</w:t>
      </w:r>
    </w:p>
    <w:p w:rsidR="00F56624" w:rsidRDefault="00F56624" w:rsidP="00F56624">
      <w:pPr>
        <w:rPr>
          <w:sz w:val="20"/>
          <w:highlight w:val="white"/>
        </w:rPr>
      </w:pPr>
      <w:r w:rsidRPr="00E625BD">
        <w:rPr>
          <w:highlight w:val="white"/>
        </w:rPr>
        <w:t>Образовательная деятельность при освоении образовательной программы или отдельных ее компонентов организуется в форме   практической подготовки.</w:t>
      </w:r>
    </w:p>
    <w:p w:rsidR="00F56624" w:rsidRPr="00E625BD" w:rsidRDefault="00F56624" w:rsidP="00F56624">
      <w:pPr>
        <w:rPr>
          <w:sz w:val="20"/>
          <w:highlight w:val="white"/>
        </w:rPr>
      </w:pPr>
      <w:r w:rsidRPr="00E625BD">
        <w:rPr>
          <w:highlight w:val="white"/>
        </w:rPr>
        <w:lastRenderedPageBreak/>
        <w:t>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с применением дистанционных образовательных технологий.</w:t>
      </w:r>
    </w:p>
    <w:p w:rsidR="00F56624" w:rsidRPr="00E625BD" w:rsidRDefault="00F56624" w:rsidP="00F56624">
      <w:pPr>
        <w:ind w:left="360"/>
        <w:rPr>
          <w:sz w:val="20"/>
          <w:highlight w:val="white"/>
        </w:rPr>
      </w:pPr>
      <w:r w:rsidRPr="00E625BD">
        <w:rPr>
          <w:highlight w:val="white"/>
        </w:rPr>
        <w:t>Электронные дидактические материалы.</w:t>
      </w:r>
    </w:p>
    <w:p w:rsidR="00F56624" w:rsidRPr="00E625BD" w:rsidRDefault="00F56624" w:rsidP="00F56624">
      <w:pPr>
        <w:ind w:left="360"/>
        <w:rPr>
          <w:sz w:val="20"/>
          <w:highlight w:val="white"/>
        </w:rPr>
      </w:pPr>
      <w:r w:rsidRPr="00E625BD">
        <w:rPr>
          <w:highlight w:val="white"/>
        </w:rPr>
        <w:t>- образовательные видеофильмы</w:t>
      </w:r>
    </w:p>
    <w:p w:rsidR="00F56624" w:rsidRPr="00E625BD" w:rsidRDefault="00F56624" w:rsidP="00F56624">
      <w:pPr>
        <w:ind w:left="360"/>
        <w:rPr>
          <w:sz w:val="20"/>
          <w:highlight w:val="white"/>
        </w:rPr>
      </w:pPr>
      <w:r w:rsidRPr="00E625BD">
        <w:rPr>
          <w:highlight w:val="white"/>
        </w:rPr>
        <w:t>- фоторепродукции картин, архитектуры и скульптуры, фотоизображения окружающего мира (природы, общества и т.д)</w:t>
      </w:r>
    </w:p>
    <w:p w:rsidR="00F56624" w:rsidRPr="00E625BD" w:rsidRDefault="00F56624" w:rsidP="00F56624">
      <w:pPr>
        <w:ind w:left="360"/>
        <w:rPr>
          <w:sz w:val="20"/>
          <w:highlight w:val="white"/>
        </w:rPr>
      </w:pPr>
      <w:r w:rsidRPr="00E625BD">
        <w:rPr>
          <w:highlight w:val="white"/>
        </w:rPr>
        <w:t>- аудиофрагменты (звуковые комментарии к рисункам, музыкальные композиции и т.д)</w:t>
      </w:r>
    </w:p>
    <w:p w:rsidR="00F56624" w:rsidRPr="00E625BD" w:rsidRDefault="00F56624" w:rsidP="00F56624">
      <w:pPr>
        <w:ind w:left="360"/>
        <w:rPr>
          <w:sz w:val="20"/>
          <w:highlight w:val="white"/>
        </w:rPr>
      </w:pPr>
      <w:r w:rsidRPr="00E625BD">
        <w:rPr>
          <w:highlight w:val="white"/>
        </w:rPr>
        <w:t>Презентации.</w:t>
      </w:r>
    </w:p>
    <w:p w:rsidR="00F56624" w:rsidRDefault="00F56624" w:rsidP="00F56624">
      <w:pPr>
        <w:ind w:left="360"/>
        <w:rPr>
          <w:highlight w:val="white"/>
        </w:rPr>
      </w:pPr>
    </w:p>
    <w:p w:rsidR="00F56624" w:rsidRPr="00E625BD" w:rsidRDefault="00F56624" w:rsidP="00F56624">
      <w:pPr>
        <w:ind w:left="360"/>
        <w:rPr>
          <w:sz w:val="20"/>
          <w:highlight w:val="white"/>
        </w:rPr>
      </w:pPr>
      <w:r w:rsidRPr="00E625BD">
        <w:rPr>
          <w:highlight w:val="white"/>
        </w:rPr>
        <w:t>В зависимости от целей занятий могут использоваться электронная почта, социальные сети, мессенджеры.</w:t>
      </w:r>
    </w:p>
    <w:p w:rsidR="00F56624" w:rsidRDefault="00F56624" w:rsidP="00F56624">
      <w:pPr>
        <w:ind w:left="360"/>
      </w:pPr>
    </w:p>
    <w:p w:rsidR="00F56624" w:rsidRDefault="00F56624" w:rsidP="00F56624">
      <w:pPr>
        <w:ind w:left="360"/>
      </w:pPr>
      <w:r>
        <w:t xml:space="preserve">Дизайнер должен обладать </w:t>
      </w:r>
      <w:r w:rsidRPr="00E625BD">
        <w:rPr>
          <w:b/>
        </w:rPr>
        <w:t>общими компетенциями,</w:t>
      </w:r>
      <w:r>
        <w:t xml:space="preserve"> включающими в себя способность: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2943"/>
        <w:gridCol w:w="6804"/>
      </w:tblGrid>
      <w:tr w:rsidR="00F56624" w:rsidTr="00A476C3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624" w:rsidRDefault="00F56624" w:rsidP="00A476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Код и формулировка компетенции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624" w:rsidRDefault="00F56624" w:rsidP="00A476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Знания, умения</w:t>
            </w:r>
          </w:p>
        </w:tc>
      </w:tr>
      <w:tr w:rsidR="00F56624" w:rsidTr="00A476C3">
        <w:tc>
          <w:tcPr>
            <w:tcW w:w="29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624" w:rsidRDefault="00F56624" w:rsidP="00A476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ОК.02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624" w:rsidRDefault="00F56624" w:rsidP="00A476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Умения:</w:t>
            </w:r>
          </w:p>
        </w:tc>
      </w:tr>
      <w:tr w:rsidR="00F56624" w:rsidTr="00A476C3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624" w:rsidRDefault="00F56624" w:rsidP="00A476C3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624" w:rsidRDefault="00F56624" w:rsidP="00A476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определять задачи для поиска информации;</w:t>
            </w:r>
          </w:p>
        </w:tc>
      </w:tr>
      <w:tr w:rsidR="00F56624" w:rsidTr="00A476C3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624" w:rsidRDefault="00F56624" w:rsidP="00A476C3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624" w:rsidRDefault="00F56624" w:rsidP="00A476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определять необходимые источники информации;</w:t>
            </w:r>
          </w:p>
        </w:tc>
      </w:tr>
      <w:tr w:rsidR="00F56624" w:rsidTr="00A476C3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624" w:rsidRDefault="00F56624" w:rsidP="00A476C3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624" w:rsidRDefault="00F56624" w:rsidP="00A476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планировать процесс поиска;</w:t>
            </w:r>
          </w:p>
        </w:tc>
      </w:tr>
      <w:tr w:rsidR="00F56624" w:rsidTr="00A476C3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624" w:rsidRDefault="00F56624" w:rsidP="00A476C3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624" w:rsidRDefault="00F56624" w:rsidP="00A476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структурировать получаемую информацию;</w:t>
            </w:r>
          </w:p>
        </w:tc>
      </w:tr>
      <w:tr w:rsidR="00F56624" w:rsidTr="00A476C3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624" w:rsidRDefault="00F56624" w:rsidP="00A476C3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624" w:rsidRDefault="00F56624" w:rsidP="00A476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выделять наиболее значимое в перечне информации;</w:t>
            </w:r>
          </w:p>
        </w:tc>
      </w:tr>
      <w:tr w:rsidR="00F56624" w:rsidTr="00A476C3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624" w:rsidRDefault="00F56624" w:rsidP="00A476C3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624" w:rsidRDefault="00F56624" w:rsidP="00A476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оценивать практическую значимость результатов поиска;</w:t>
            </w:r>
          </w:p>
        </w:tc>
      </w:tr>
      <w:tr w:rsidR="00F56624" w:rsidTr="00A476C3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624" w:rsidRDefault="00F56624" w:rsidP="00A476C3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624" w:rsidRDefault="00F56624" w:rsidP="00A476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оформлять результаты поиска, применять средства информационных технологий для решения профессиональных задач;</w:t>
            </w:r>
          </w:p>
        </w:tc>
      </w:tr>
      <w:tr w:rsidR="00F56624" w:rsidTr="00A476C3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624" w:rsidRDefault="00F56624" w:rsidP="00A476C3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624" w:rsidRDefault="00F56624" w:rsidP="00A476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использовать современное программное обеспечение;</w:t>
            </w:r>
          </w:p>
        </w:tc>
      </w:tr>
      <w:tr w:rsidR="00F56624" w:rsidTr="00A476C3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624" w:rsidRDefault="00F56624" w:rsidP="00A476C3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624" w:rsidRDefault="00F56624" w:rsidP="00A476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использовать различные цифровые средства для решения профессиональных задач.</w:t>
            </w:r>
          </w:p>
        </w:tc>
      </w:tr>
      <w:tr w:rsidR="00F56624" w:rsidTr="00A476C3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624" w:rsidRDefault="00F56624" w:rsidP="00A476C3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624" w:rsidRDefault="00F56624" w:rsidP="00A476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Знания:</w:t>
            </w:r>
          </w:p>
        </w:tc>
      </w:tr>
      <w:tr w:rsidR="00F56624" w:rsidTr="00A476C3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624" w:rsidRDefault="00F56624" w:rsidP="00A476C3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624" w:rsidRDefault="00F56624" w:rsidP="00A476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номенклатура информационных источников, применяемых в профессиональной деятельности;</w:t>
            </w:r>
          </w:p>
        </w:tc>
      </w:tr>
      <w:tr w:rsidR="00F56624" w:rsidTr="00A476C3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624" w:rsidRDefault="00F56624" w:rsidP="00A476C3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624" w:rsidRDefault="00F56624" w:rsidP="00A476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приемы структурирования информации;</w:t>
            </w:r>
          </w:p>
        </w:tc>
      </w:tr>
      <w:tr w:rsidR="00F56624" w:rsidTr="00A476C3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624" w:rsidRDefault="00F56624" w:rsidP="00A476C3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624" w:rsidRDefault="00F56624" w:rsidP="00A476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формат оформления результатов поиска информации, современные средства и устройства информатизации;</w:t>
            </w:r>
          </w:p>
        </w:tc>
      </w:tr>
      <w:tr w:rsidR="00F56624" w:rsidTr="00A476C3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624" w:rsidRDefault="00F56624" w:rsidP="00A476C3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624" w:rsidRDefault="00F56624" w:rsidP="00A476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порядок их применения и программное обеспечение в профессиональной деятельности в том числе с использованием цифровых средств.</w:t>
            </w:r>
          </w:p>
        </w:tc>
      </w:tr>
      <w:tr w:rsidR="00F56624" w:rsidTr="00A476C3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624" w:rsidRDefault="00F56624" w:rsidP="00A476C3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624" w:rsidRDefault="00F56624" w:rsidP="00A476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правила оформления документов и построения устных сообщений</w:t>
            </w:r>
          </w:p>
        </w:tc>
      </w:tr>
      <w:tr w:rsidR="00F56624" w:rsidTr="00A476C3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624" w:rsidRDefault="00F56624" w:rsidP="00A476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624" w:rsidRDefault="00F56624" w:rsidP="00A476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средства профилактики перенапряжения</w:t>
            </w:r>
          </w:p>
        </w:tc>
      </w:tr>
    </w:tbl>
    <w:p w:rsidR="00F56624" w:rsidRPr="00E625BD" w:rsidRDefault="00F56624" w:rsidP="00F56624">
      <w:pPr>
        <w:pStyle w:val="a7"/>
        <w:numPr>
          <w:ilvl w:val="0"/>
          <w:numId w:val="4"/>
        </w:numPr>
        <w:rPr>
          <w:sz w:val="20"/>
        </w:rPr>
      </w:pPr>
    </w:p>
    <w:p w:rsidR="00F56624" w:rsidRPr="00E625BD" w:rsidRDefault="00F56624" w:rsidP="00F56624">
      <w:pPr>
        <w:pStyle w:val="a7"/>
        <w:numPr>
          <w:ilvl w:val="0"/>
          <w:numId w:val="4"/>
        </w:numPr>
        <w:rPr>
          <w:sz w:val="20"/>
        </w:rPr>
      </w:pPr>
      <w:r>
        <w:t>Выпускник, освоивший по специальности 54.02.01 Дизайн (по отраслям) в соответствии с квалификацией «дизайнер, преподаватель», должен обладать профессиональными компетенциями</w:t>
      </w:r>
    </w:p>
    <w:p w:rsidR="00F56624" w:rsidRDefault="00F56624" w:rsidP="00F56624">
      <w:pPr>
        <w:pStyle w:val="a7"/>
        <w:numPr>
          <w:ilvl w:val="0"/>
          <w:numId w:val="4"/>
        </w:numPr>
      </w:pPr>
      <w:r>
        <w:lastRenderedPageBreak/>
        <w:t>творческая художественно-проектная деятельность</w:t>
      </w:r>
    </w:p>
    <w:p w:rsidR="00F56624" w:rsidRDefault="00F56624" w:rsidP="00F56624">
      <w:pPr>
        <w:pStyle w:val="a7"/>
        <w:numPr>
          <w:ilvl w:val="0"/>
          <w:numId w:val="4"/>
        </w:numPr>
      </w:pPr>
      <w:r>
        <w:t>ПК 1.2. Проводить работу по целевому сбору, анализу исходных данных, подготовительного материала, выполнять необходимые предпроектные исследования.</w:t>
      </w:r>
    </w:p>
    <w:p w:rsidR="00F56624" w:rsidRDefault="00F56624" w:rsidP="00F56624">
      <w:pPr>
        <w:pStyle w:val="a7"/>
        <w:numPr>
          <w:ilvl w:val="0"/>
          <w:numId w:val="4"/>
        </w:numPr>
      </w:pPr>
      <w:r>
        <w:t>ПК 1.3. Формировать техническое задание на дизайн-проект. Выполнять поиск решения для реализации технического задания на дизайн-проект.</w:t>
      </w:r>
    </w:p>
    <w:p w:rsidR="00F56624" w:rsidRDefault="00F56624" w:rsidP="00F56624">
      <w:pPr>
        <w:pStyle w:val="a7"/>
        <w:numPr>
          <w:ilvl w:val="0"/>
          <w:numId w:val="4"/>
        </w:numPr>
      </w:pPr>
      <w:r>
        <w:t>ПК 1.4. Использовать актуальные передовые технологии при реализации творческого замысла.</w:t>
      </w:r>
    </w:p>
    <w:p w:rsidR="00F56624" w:rsidRDefault="00F56624" w:rsidP="00F56624">
      <w:pPr>
        <w:pStyle w:val="a7"/>
        <w:numPr>
          <w:ilvl w:val="0"/>
          <w:numId w:val="4"/>
        </w:numPr>
      </w:pPr>
      <w:r>
        <w:t>ПК 1.5. Осуществлять процесс дизайн-проектирования.</w:t>
      </w:r>
    </w:p>
    <w:p w:rsidR="00F56624" w:rsidRDefault="00F56624" w:rsidP="00F56624">
      <w:pPr>
        <w:pStyle w:val="a7"/>
        <w:numPr>
          <w:ilvl w:val="0"/>
          <w:numId w:val="4"/>
        </w:numPr>
      </w:pPr>
      <w:r>
        <w:t>ПК 1.6. Осуществлять подготовку вывода продукта на рынок</w:t>
      </w:r>
    </w:p>
    <w:p w:rsidR="00F56624" w:rsidRDefault="00F56624" w:rsidP="00F56624"/>
    <w:p w:rsidR="00F56624" w:rsidRDefault="00F56624" w:rsidP="00F56624">
      <w:pPr>
        <w:pStyle w:val="1"/>
      </w:pPr>
      <w:bookmarkStart w:id="4" w:name="_Toc233249113"/>
      <w:bookmarkStart w:id="5" w:name="_Toc233276209"/>
      <w:bookmarkStart w:id="6" w:name="_Toc233280937"/>
      <w:bookmarkStart w:id="7" w:name="_Toc233298363"/>
      <w:r>
        <w:t>2. Структура и содержание дисциплины</w:t>
      </w:r>
      <w:bookmarkEnd w:id="4"/>
      <w:bookmarkEnd w:id="5"/>
      <w:bookmarkEnd w:id="6"/>
      <w:bookmarkEnd w:id="7"/>
    </w:p>
    <w:p w:rsidR="00F56624" w:rsidRDefault="00F56624" w:rsidP="00F56624">
      <w:pPr>
        <w:ind w:firstLine="720"/>
        <w:rPr>
          <w:sz w:val="20"/>
        </w:rPr>
      </w:pPr>
      <w:r>
        <w:rPr>
          <w:b/>
        </w:rPr>
        <w:t>2.1 Объем дисциплины, виды учебной работы и отчетности</w:t>
      </w:r>
    </w:p>
    <w:p w:rsidR="00F56624" w:rsidRDefault="00F56624" w:rsidP="00F56624">
      <w:pPr>
        <w:ind w:firstLine="720"/>
        <w:rPr>
          <w:sz w:val="20"/>
        </w:rPr>
      </w:pPr>
    </w:p>
    <w:p w:rsidR="00F56624" w:rsidRDefault="00F56624" w:rsidP="00F56624">
      <w:pPr>
        <w:ind w:firstLine="720"/>
        <w:rPr>
          <w:sz w:val="20"/>
        </w:rPr>
      </w:pPr>
      <w:r>
        <w:t>Обязательная учебная нагрузка студента – 252 часа, время изучения 2-6 семестр.</w:t>
      </w:r>
      <w:r>
        <w:rPr>
          <w:sz w:val="20"/>
        </w:rPr>
        <w:t xml:space="preserve"> </w:t>
      </w:r>
    </w:p>
    <w:p w:rsidR="00F56624" w:rsidRPr="004C28B5" w:rsidRDefault="00713F15" w:rsidP="00F56624">
      <w:pPr>
        <w:ind w:firstLine="720"/>
        <w:rPr>
          <w:sz w:val="20"/>
        </w:rPr>
      </w:pPr>
      <w:r>
        <w:t>30</w:t>
      </w:r>
      <w:r w:rsidR="00F56624">
        <w:t xml:space="preserve"> часов промежуточная аттестация</w:t>
      </w:r>
    </w:p>
    <w:tbl>
      <w:tblPr>
        <w:tblW w:w="98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92"/>
        <w:gridCol w:w="4714"/>
        <w:gridCol w:w="1035"/>
        <w:gridCol w:w="1035"/>
        <w:gridCol w:w="1200"/>
        <w:gridCol w:w="1290"/>
      </w:tblGrid>
      <w:tr w:rsidR="00F56624" w:rsidTr="00A476C3">
        <w:trPr>
          <w:trHeight w:val="483"/>
        </w:trPr>
        <w:tc>
          <w:tcPr>
            <w:tcW w:w="530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624" w:rsidRDefault="00F56624" w:rsidP="00A476C3">
            <w:pPr>
              <w:jc w:val="center"/>
              <w:rPr>
                <w:sz w:val="20"/>
              </w:rPr>
            </w:pPr>
            <w:r>
              <w:rPr>
                <w:b/>
                <w:sz w:val="24"/>
              </w:rPr>
              <w:t>Наименование разделов и тем</w:t>
            </w:r>
          </w:p>
        </w:tc>
        <w:tc>
          <w:tcPr>
            <w:tcW w:w="10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624" w:rsidRDefault="00F56624" w:rsidP="00A476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Объем ОП, час.</w:t>
            </w: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624" w:rsidRDefault="00F56624" w:rsidP="00A476C3">
            <w:pPr>
              <w:jc w:val="center"/>
              <w:rPr>
                <w:sz w:val="20"/>
              </w:rPr>
            </w:pPr>
            <w:r>
              <w:rPr>
                <w:b/>
                <w:sz w:val="24"/>
              </w:rPr>
              <w:t>Количество аудиторных часов</w:t>
            </w:r>
          </w:p>
        </w:tc>
        <w:tc>
          <w:tcPr>
            <w:tcW w:w="12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624" w:rsidRDefault="00F56624" w:rsidP="00A476C3">
            <w:pPr>
              <w:jc w:val="center"/>
              <w:rPr>
                <w:sz w:val="20"/>
              </w:rPr>
            </w:pPr>
            <w:r>
              <w:rPr>
                <w:b/>
                <w:sz w:val="24"/>
              </w:rPr>
              <w:t>Дополнительная работа</w:t>
            </w:r>
          </w:p>
        </w:tc>
      </w:tr>
      <w:tr w:rsidR="00F56624" w:rsidTr="00A476C3">
        <w:trPr>
          <w:trHeight w:val="396"/>
        </w:trPr>
        <w:tc>
          <w:tcPr>
            <w:tcW w:w="53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624" w:rsidRDefault="00F56624" w:rsidP="00A476C3">
            <w:pPr>
              <w:jc w:val="left"/>
              <w:rPr>
                <w:sz w:val="20"/>
              </w:rPr>
            </w:pPr>
          </w:p>
        </w:tc>
        <w:tc>
          <w:tcPr>
            <w:tcW w:w="1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624" w:rsidRDefault="00F56624" w:rsidP="00A476C3">
            <w:pPr>
              <w:jc w:val="left"/>
              <w:rPr>
                <w:sz w:val="20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6624" w:rsidRDefault="00F56624" w:rsidP="00A476C3">
            <w:pPr>
              <w:spacing w:before="120" w:after="12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лекции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6624" w:rsidRDefault="00F56624" w:rsidP="00A476C3">
            <w:pPr>
              <w:spacing w:before="120" w:after="12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практич</w:t>
            </w:r>
          </w:p>
        </w:tc>
        <w:tc>
          <w:tcPr>
            <w:tcW w:w="12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624" w:rsidRDefault="00F56624" w:rsidP="00A476C3">
            <w:pPr>
              <w:jc w:val="left"/>
              <w:rPr>
                <w:sz w:val="20"/>
              </w:rPr>
            </w:pPr>
          </w:p>
        </w:tc>
      </w:tr>
      <w:tr w:rsidR="00713F15" w:rsidTr="00A476C3">
        <w:trPr>
          <w:trHeight w:val="654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13F15" w:rsidRDefault="00713F15" w:rsidP="00A476C3"/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713F15" w:rsidRDefault="00713F15" w:rsidP="00A476C3">
            <w:pPr>
              <w:jc w:val="center"/>
              <w:rPr>
                <w:sz w:val="20"/>
              </w:rPr>
            </w:pPr>
            <w:r>
              <w:rPr>
                <w:b/>
                <w:sz w:val="24"/>
              </w:rPr>
              <w:t>1 курс</w:t>
            </w:r>
          </w:p>
          <w:p w:rsidR="00713F15" w:rsidRDefault="00713F15" w:rsidP="00A476C3">
            <w:pPr>
              <w:jc w:val="center"/>
              <w:rPr>
                <w:sz w:val="20"/>
              </w:rPr>
            </w:pPr>
            <w:r>
              <w:rPr>
                <w:b/>
                <w:sz w:val="24"/>
              </w:rPr>
              <w:t>2 семестр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13F15" w:rsidRDefault="00713F15" w:rsidP="00A476C3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13F15" w:rsidRDefault="00713F15" w:rsidP="00A476C3"/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13F15" w:rsidRDefault="00713F15" w:rsidP="00A476C3"/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13F15" w:rsidRDefault="00713F15" w:rsidP="00A476C3"/>
        </w:tc>
      </w:tr>
      <w:tr w:rsidR="00713F15" w:rsidTr="00A476C3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 w:rsidP="00A476C3">
            <w:pPr>
              <w:pStyle w:val="a3"/>
              <w:shd w:val="clear" w:color="auto" w:fill="FFFFFF"/>
              <w:spacing w:before="0" w:beforeAutospacing="0" w:after="0" w:afterAutospacing="0"/>
              <w:ind w:left="144"/>
            </w:pPr>
            <w:r>
              <w:t> 1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Тема 1. Введение в компьютерную</w:t>
            </w:r>
          </w:p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 xml:space="preserve"> графику. 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 w:rsidP="00A476C3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713F15" w:rsidTr="00A476C3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 w:rsidP="00A476C3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Тема 2. Аппаратное обеспечение</w:t>
            </w:r>
          </w:p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компьютерной графики</w:t>
            </w:r>
          </w:p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 w:rsidP="00A476C3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713F15" w:rsidTr="00A476C3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 w:rsidP="00A476C3">
            <w:pPr>
              <w:pStyle w:val="a3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>
            <w:pPr>
              <w:pStyle w:val="a3"/>
              <w:spacing w:before="0" w:beforeAutospacing="0" w:after="0" w:afterAutospacing="0"/>
            </w:pPr>
            <w:r>
              <w:t> Тема 3. Представление</w:t>
            </w:r>
          </w:p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 xml:space="preserve"> графических данных. </w:t>
            </w:r>
          </w:p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 w:rsidP="00A476C3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  <w:tr w:rsidR="00713F15" w:rsidTr="00A476C3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 w:rsidP="00A476C3">
            <w:pPr>
              <w:pStyle w:val="a3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Тема 4. Векторная графика.</w:t>
            </w:r>
          </w:p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 w:rsidP="00A476C3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  <w:tr w:rsidR="00713F15" w:rsidTr="00A476C3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 w:rsidP="00A476C3">
            <w:pPr>
              <w:pStyle w:val="a3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Тема 5. Растровая графика.</w:t>
            </w:r>
          </w:p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 w:rsidP="00A476C3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  <w:tr w:rsidR="00713F15" w:rsidTr="00A476C3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 w:rsidP="00A476C3">
            <w:pPr>
              <w:pStyle w:val="a3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Тема 6. Основы 3D графики. Анимация и динамика на основе программы Blender.</w:t>
            </w:r>
          </w:p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4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 w:rsidP="00A476C3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  <w:tr w:rsidR="00713F15" w:rsidTr="00A476C3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 w:rsidP="00A476C3">
            <w:pPr>
              <w:pStyle w:val="a3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Тема 7. Формирование</w:t>
            </w:r>
          </w:p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реалистических изображений.</w:t>
            </w:r>
          </w:p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 w:rsidP="00A476C3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  <w:tr w:rsidR="00713F15" w:rsidTr="00A476C3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 w:rsidP="00A476C3">
            <w:pPr>
              <w:pStyle w:val="a3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>
            <w:pPr>
              <w:pStyle w:val="a3"/>
              <w:spacing w:before="0" w:beforeAutospacing="0" w:after="0" w:afterAutospacing="0"/>
              <w:ind w:firstLine="720"/>
              <w:jc w:val="both"/>
            </w:pPr>
            <w:r>
              <w:t> </w:t>
            </w:r>
            <w:r>
              <w:rPr>
                <w:b/>
                <w:bCs/>
                <w:color w:val="000000"/>
              </w:rPr>
              <w:t>Всего за 2-й семестр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b/>
                <w:bCs/>
              </w:rPr>
              <w:t>40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 w:rsidP="00A476C3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  <w:tr w:rsidR="00713F15" w:rsidTr="00A476C3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 w:rsidP="00A476C3">
            <w:pPr>
              <w:pStyle w:val="a3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 w:rsidP="00713F15">
            <w:pPr>
              <w:jc w:val="center"/>
              <w:rPr>
                <w:sz w:val="20"/>
              </w:rPr>
            </w:pPr>
            <w:r>
              <w:rPr>
                <w:b/>
                <w:sz w:val="24"/>
              </w:rPr>
              <w:t>2 курс</w:t>
            </w:r>
          </w:p>
          <w:p w:rsidR="00713F15" w:rsidRDefault="00713F15" w:rsidP="00713F15">
            <w:pPr>
              <w:pStyle w:val="a3"/>
              <w:spacing w:before="0" w:beforeAutospacing="0" w:after="0" w:afterAutospacing="0"/>
              <w:jc w:val="center"/>
            </w:pPr>
            <w:r>
              <w:rPr>
                <w:b/>
              </w:rPr>
              <w:t>3 семестр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 w:rsidP="00A476C3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  <w:tr w:rsidR="00713F15" w:rsidTr="00A476C3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 w:rsidP="00A476C3">
            <w:pPr>
              <w:pStyle w:val="a3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Тема 1. Художественный стиль – изобразительный язык драматургии. Условность</w:t>
            </w:r>
          </w:p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 xml:space="preserve"> стилистического решения и характер персонажа. </w:t>
            </w:r>
          </w:p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6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 w:rsidP="00A476C3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  <w:tr w:rsidR="00713F15" w:rsidTr="00A476C3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 w:rsidP="00A476C3">
            <w:pPr>
              <w:pStyle w:val="a3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Тема 2. Взаимоотношение персонажа и фона в разработке кадра.</w:t>
            </w:r>
          </w:p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6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 w:rsidP="00A476C3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  <w:tr w:rsidR="00713F15" w:rsidTr="00A476C3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 w:rsidP="00A476C3">
            <w:pPr>
              <w:pStyle w:val="a3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 xml:space="preserve"> Тема 3. Использование готовых фотофактур для движения персонажа. </w:t>
            </w:r>
          </w:p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6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 w:rsidP="00A476C3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  <w:tr w:rsidR="00713F15" w:rsidTr="00A476C3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 w:rsidP="00A476C3">
            <w:pPr>
              <w:pStyle w:val="a3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 xml:space="preserve"> Тема 4. Мимический рисунок в роли персонажа. Силуэт и действие. 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6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 w:rsidP="00A476C3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  <w:tr w:rsidR="00713F15" w:rsidTr="00A476C3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 w:rsidP="00A476C3">
            <w:pPr>
              <w:pStyle w:val="a3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>
            <w:pPr>
              <w:pStyle w:val="a3"/>
              <w:spacing w:before="0" w:beforeAutospacing="0" w:after="0" w:afterAutospacing="0"/>
              <w:ind w:firstLine="720"/>
              <w:jc w:val="both"/>
            </w:pPr>
            <w:r>
              <w:t> </w:t>
            </w:r>
            <w:r>
              <w:rPr>
                <w:b/>
                <w:bCs/>
                <w:color w:val="000000"/>
              </w:rPr>
              <w:t>Всего за 3-й семестр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b/>
                <w:bCs/>
              </w:rPr>
              <w:t>32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 w:rsidP="00A476C3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  <w:tr w:rsidR="00713F15" w:rsidTr="00A476C3">
        <w:trPr>
          <w:trHeight w:val="69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 w:rsidP="00A476C3">
            <w:pPr>
              <w:pStyle w:val="a3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 w:rsidP="00713F15">
            <w:pPr>
              <w:jc w:val="center"/>
              <w:rPr>
                <w:sz w:val="20"/>
              </w:rPr>
            </w:pPr>
            <w:r>
              <w:rPr>
                <w:b/>
                <w:sz w:val="24"/>
              </w:rPr>
              <w:t>2 курс</w:t>
            </w:r>
          </w:p>
          <w:p w:rsidR="00713F15" w:rsidRDefault="00713F15" w:rsidP="00713F15">
            <w:pPr>
              <w:pStyle w:val="a3"/>
              <w:spacing w:before="0" w:beforeAutospacing="0" w:after="0" w:afterAutospacing="0"/>
              <w:jc w:val="center"/>
            </w:pPr>
            <w:r>
              <w:rPr>
                <w:b/>
              </w:rPr>
              <w:t>4 семестр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 w:rsidP="00A476C3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  <w:tr w:rsidR="00713F15" w:rsidTr="00A476C3">
        <w:trPr>
          <w:trHeight w:val="69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 w:rsidP="00A476C3">
            <w:pPr>
              <w:pStyle w:val="a3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>
            <w:pPr>
              <w:pStyle w:val="a3"/>
              <w:spacing w:before="0" w:beforeAutospacing="0" w:after="0" w:afterAutospacing="0"/>
              <w:ind w:firstLine="720"/>
            </w:pPr>
            <w:r>
              <w:t> </w:t>
            </w:r>
            <w:r>
              <w:rPr>
                <w:color w:val="000000"/>
              </w:rPr>
              <w:t>Тема 1. Пейзаж в анимации.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8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 w:rsidP="00A476C3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  <w:tr w:rsidR="00713F15" w:rsidTr="00A476C3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 w:rsidP="00A476C3">
            <w:pPr>
              <w:pStyle w:val="a3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>
            <w:pPr>
              <w:pStyle w:val="a3"/>
              <w:spacing w:before="0" w:beforeAutospacing="0" w:after="0" w:afterAutospacing="0"/>
              <w:ind w:firstLine="720"/>
            </w:pPr>
            <w:r>
              <w:t> </w:t>
            </w:r>
            <w:r>
              <w:rPr>
                <w:color w:val="000000"/>
              </w:rPr>
              <w:t>Тема 2 Силуэт персонажа и состояние героя.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8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 w:rsidP="00A476C3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  <w:tr w:rsidR="00713F15" w:rsidTr="00A476C3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 w:rsidP="00A476C3">
            <w:pPr>
              <w:pStyle w:val="a3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>
            <w:pPr>
              <w:pStyle w:val="a3"/>
              <w:spacing w:before="0" w:beforeAutospacing="0" w:after="0" w:afterAutospacing="0"/>
              <w:ind w:firstLine="720"/>
            </w:pPr>
            <w:r>
              <w:t> </w:t>
            </w:r>
            <w:r>
              <w:rPr>
                <w:color w:val="000000"/>
              </w:rPr>
              <w:t>Тема 3 Состояние природы, как отголосок состояния персонажа.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8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 w:rsidP="00A476C3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  <w:tr w:rsidR="00713F15" w:rsidTr="00A476C3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 w:rsidP="00A476C3">
            <w:pPr>
              <w:pStyle w:val="a3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>
            <w:pPr>
              <w:pStyle w:val="a3"/>
              <w:spacing w:before="0" w:beforeAutospacing="0" w:after="0" w:afterAutospacing="0"/>
              <w:ind w:firstLine="720"/>
            </w:pPr>
            <w:r>
              <w:t> </w:t>
            </w:r>
            <w:r>
              <w:rPr>
                <w:color w:val="000000"/>
              </w:rPr>
              <w:t>Тема 4 Виды анимации.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8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 w:rsidP="00A476C3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  <w:tr w:rsidR="00713F15" w:rsidTr="00A476C3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 w:rsidP="00A476C3">
            <w:pPr>
              <w:pStyle w:val="a3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>
            <w:pPr>
              <w:pStyle w:val="a3"/>
              <w:spacing w:before="0" w:beforeAutospacing="0" w:after="0" w:afterAutospacing="0"/>
            </w:pPr>
            <w:r>
              <w:t> </w:t>
            </w:r>
            <w:r>
              <w:rPr>
                <w:color w:val="000000"/>
              </w:rPr>
              <w:t xml:space="preserve">             Тема 5. Особенности разработки персонажей авторского анимационного фильма.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8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 w:rsidP="00A476C3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  <w:tr w:rsidR="00713F15" w:rsidTr="00A476C3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 w:rsidP="00A476C3">
            <w:pPr>
              <w:pStyle w:val="a3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>
            <w:pPr>
              <w:pStyle w:val="a3"/>
              <w:spacing w:before="0" w:beforeAutospacing="0" w:after="0" w:afterAutospacing="0"/>
              <w:ind w:firstLine="720"/>
              <w:jc w:val="both"/>
            </w:pPr>
            <w:r>
              <w:t> </w:t>
            </w:r>
            <w:r>
              <w:rPr>
                <w:color w:val="000000"/>
              </w:rPr>
              <w:t>Тема 6. Типажи, конструкция, кинетические (двигательные) возможности</w:t>
            </w:r>
          </w:p>
          <w:p w:rsidR="00713F15" w:rsidRDefault="00713F15">
            <w:pPr>
              <w:pStyle w:val="a3"/>
              <w:spacing w:before="0" w:beforeAutospacing="0" w:after="0" w:afterAutospacing="0"/>
              <w:ind w:firstLine="720"/>
              <w:jc w:val="both"/>
            </w:pPr>
            <w:r>
              <w:t> </w:t>
            </w:r>
            <w:r>
              <w:rPr>
                <w:color w:val="000000"/>
              </w:rPr>
              <w:t>персонажа. Удобные и неудобные типажи.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8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 w:rsidP="00A476C3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  <w:tr w:rsidR="00713F15" w:rsidTr="00A476C3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 w:rsidP="00A476C3">
            <w:pPr>
              <w:pStyle w:val="a3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>
            <w:pPr>
              <w:pStyle w:val="a3"/>
              <w:spacing w:before="0" w:beforeAutospacing="0" w:after="0" w:afterAutospacing="0"/>
              <w:ind w:firstLine="720"/>
              <w:jc w:val="both"/>
            </w:pPr>
            <w:r>
              <w:t> </w:t>
            </w:r>
            <w:r>
              <w:rPr>
                <w:color w:val="000000"/>
              </w:rPr>
              <w:t>Тема 7. Виды современной анимации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8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 w:rsidP="00A476C3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  <w:tr w:rsidR="00713F15" w:rsidTr="00A476C3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 w:rsidP="00A476C3">
            <w:pPr>
              <w:pStyle w:val="a3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>
            <w:pPr>
              <w:pStyle w:val="a3"/>
              <w:spacing w:before="0" w:beforeAutospacing="0" w:after="0" w:afterAutospacing="0"/>
              <w:ind w:firstLine="720"/>
              <w:jc w:val="both"/>
            </w:pPr>
            <w:r>
              <w:t> </w:t>
            </w:r>
            <w:r>
              <w:rPr>
                <w:color w:val="000000"/>
              </w:rPr>
              <w:t>Тема 8. Традиционная сказка в оригинальной технологии. Аниматик.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8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 w:rsidP="00A476C3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  <w:tr w:rsidR="00713F15" w:rsidTr="00A476C3">
        <w:trPr>
          <w:trHeight w:val="57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 w:rsidP="00A476C3">
            <w:pPr>
              <w:pStyle w:val="a3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>
            <w:pPr>
              <w:pStyle w:val="a3"/>
              <w:spacing w:before="0" w:beforeAutospacing="0" w:after="0" w:afterAutospacing="0"/>
              <w:ind w:firstLine="720"/>
              <w:jc w:val="both"/>
            </w:pPr>
            <w:r>
              <w:t> </w:t>
            </w:r>
            <w:r>
              <w:rPr>
                <w:b/>
                <w:bCs/>
                <w:color w:val="000000"/>
              </w:rPr>
              <w:t>Всего за 4-й семестр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b/>
                <w:bCs/>
              </w:rPr>
              <w:t>80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 w:rsidP="00A476C3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  <w:tr w:rsidR="00713F15" w:rsidTr="00A476C3">
        <w:trPr>
          <w:trHeight w:val="57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 w:rsidP="00A476C3">
            <w:pPr>
              <w:pStyle w:val="a3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 w:rsidP="00713F15">
            <w:pPr>
              <w:jc w:val="center"/>
              <w:rPr>
                <w:sz w:val="20"/>
              </w:rPr>
            </w:pPr>
            <w:r>
              <w:rPr>
                <w:b/>
                <w:sz w:val="24"/>
              </w:rPr>
              <w:t>3 курс</w:t>
            </w:r>
          </w:p>
          <w:p w:rsidR="00713F15" w:rsidRDefault="00713F15" w:rsidP="00713F15">
            <w:pPr>
              <w:pStyle w:val="a3"/>
              <w:spacing w:before="0" w:beforeAutospacing="0" w:after="0" w:afterAutospacing="0"/>
              <w:jc w:val="center"/>
            </w:pPr>
            <w:r>
              <w:rPr>
                <w:b/>
              </w:rPr>
              <w:t>5 семестр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 w:rsidP="00A476C3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  <w:tr w:rsidR="00713F15" w:rsidTr="00A476C3">
        <w:trPr>
          <w:trHeight w:val="57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 w:rsidP="00A476C3">
            <w:pPr>
              <w:pStyle w:val="a3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Тема 1.Знакомимся с видами анимации, мультимедийными энциклопедиями и мультфильмами. Графическая анимация от зарождения до эпохи Диснея.</w:t>
            </w:r>
          </w:p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20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 w:rsidP="00A476C3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  <w:tr w:rsidR="00713F15" w:rsidTr="00A476C3">
        <w:trPr>
          <w:trHeight w:val="57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 w:rsidP="00A476C3">
            <w:pPr>
              <w:pStyle w:val="a3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>
            <w:pPr>
              <w:pStyle w:val="a3"/>
              <w:spacing w:before="0" w:beforeAutospacing="0" w:after="0" w:afterAutospacing="0"/>
              <w:ind w:firstLine="720"/>
              <w:jc w:val="both"/>
            </w:pPr>
            <w:r>
              <w:t> Тема 2. Продолжаем знакомство с видами анимации. Графическая анимация от эпохи Диснея до наших дней. Объемная, перекладная и другие виды анимации.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20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 w:rsidP="00A476C3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  <w:tr w:rsidR="00713F15" w:rsidTr="00A476C3">
        <w:trPr>
          <w:trHeight w:val="57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 w:rsidP="00A476C3">
            <w:pPr>
              <w:pStyle w:val="a3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>
            <w:pPr>
              <w:pStyle w:val="a3"/>
              <w:spacing w:before="0" w:beforeAutospacing="0" w:after="0" w:afterAutospacing="0"/>
              <w:ind w:firstLine="720"/>
              <w:jc w:val="both"/>
            </w:pPr>
            <w:r>
              <w:t> Тема 3. Выразительные средства и жанры анимации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16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 w:rsidP="00A476C3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  <w:tr w:rsidR="00713F15" w:rsidTr="00A476C3">
        <w:trPr>
          <w:trHeight w:val="57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 w:rsidP="00A476C3">
            <w:pPr>
              <w:pStyle w:val="a3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>
            <w:pPr>
              <w:pStyle w:val="a3"/>
              <w:spacing w:before="0" w:beforeAutospacing="0" w:after="0" w:afterAutospacing="0"/>
              <w:ind w:firstLine="720"/>
              <w:jc w:val="both"/>
            </w:pPr>
            <w:r>
              <w:t> </w:t>
            </w:r>
            <w:r>
              <w:rPr>
                <w:b/>
                <w:bCs/>
                <w:color w:val="000000"/>
              </w:rPr>
              <w:t>Всего за 5-й семестр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b/>
                <w:bCs/>
              </w:rPr>
              <w:t>64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 w:rsidP="00A476C3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  <w:tr w:rsidR="00713F15" w:rsidTr="00A476C3">
        <w:trPr>
          <w:trHeight w:val="57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 w:rsidP="00A476C3">
            <w:pPr>
              <w:pStyle w:val="a3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Pr="00713F15" w:rsidRDefault="00713F15" w:rsidP="00713F15">
            <w:pPr>
              <w:jc w:val="center"/>
              <w:rPr>
                <w:szCs w:val="28"/>
              </w:rPr>
            </w:pPr>
            <w:r w:rsidRPr="00713F15">
              <w:rPr>
                <w:b/>
                <w:szCs w:val="28"/>
              </w:rPr>
              <w:t>3 курс</w:t>
            </w:r>
          </w:p>
          <w:p w:rsidR="00713F15" w:rsidRDefault="00713F15" w:rsidP="00713F15">
            <w:pPr>
              <w:pStyle w:val="a3"/>
              <w:spacing w:before="0" w:beforeAutospacing="0" w:after="0" w:afterAutospacing="0"/>
              <w:jc w:val="center"/>
            </w:pPr>
            <w:r w:rsidRPr="00713F15">
              <w:rPr>
                <w:b/>
                <w:sz w:val="28"/>
                <w:szCs w:val="28"/>
              </w:rPr>
              <w:t>6 семестр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 w:rsidP="00A476C3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  <w:tr w:rsidR="00713F15" w:rsidTr="00A476C3">
        <w:trPr>
          <w:trHeight w:val="57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 w:rsidP="00A476C3">
            <w:pPr>
              <w:pStyle w:val="a3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>
            <w:pPr>
              <w:pStyle w:val="a3"/>
              <w:spacing w:before="0" w:beforeAutospacing="0" w:after="0" w:afterAutospacing="0"/>
              <w:ind w:firstLine="720"/>
            </w:pPr>
            <w:r>
              <w:t> Тема 1. Начинаем знакомство с трехмерной компьютерной анимацией и программой 3D Studio MAX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10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 w:rsidP="00A476C3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  <w:tr w:rsidR="00713F15" w:rsidTr="00A476C3">
        <w:trPr>
          <w:trHeight w:val="57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 w:rsidP="00A476C3">
            <w:pPr>
              <w:pStyle w:val="a3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>
            <w:pPr>
              <w:pStyle w:val="a3"/>
              <w:spacing w:before="0" w:beforeAutospacing="0" w:after="0" w:afterAutospacing="0"/>
              <w:ind w:firstLine="720"/>
            </w:pPr>
            <w:r>
              <w:t> Тема 2. Создаем простейшие объемные фигуры и видоизменяем их.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10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 w:rsidP="00A476C3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  <w:tr w:rsidR="00713F15" w:rsidTr="00A476C3">
        <w:trPr>
          <w:trHeight w:val="57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 w:rsidP="00A476C3">
            <w:pPr>
              <w:pStyle w:val="a3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>
            <w:pPr>
              <w:pStyle w:val="a3"/>
              <w:spacing w:before="0" w:beforeAutospacing="0" w:after="0" w:afterAutospacing="0"/>
              <w:ind w:firstLine="720"/>
            </w:pPr>
            <w:r>
              <w:t> Тема 3. Повышаем мастерство в создании анимации.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10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 w:rsidP="00A476C3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  <w:tr w:rsidR="00713F15" w:rsidTr="00A476C3">
        <w:trPr>
          <w:trHeight w:val="57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 w:rsidP="00A476C3">
            <w:pPr>
              <w:pStyle w:val="a3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>
            <w:pPr>
              <w:pStyle w:val="a3"/>
              <w:spacing w:before="0" w:beforeAutospacing="0" w:after="0" w:afterAutospacing="0"/>
              <w:ind w:firstLine="720"/>
              <w:jc w:val="both"/>
            </w:pPr>
            <w:r>
              <w:t> </w:t>
            </w:r>
            <w:r>
              <w:rPr>
                <w:b/>
                <w:bCs/>
                <w:color w:val="000000"/>
              </w:rPr>
              <w:t>Всего за 6-й семестр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b/>
                <w:bCs/>
              </w:rPr>
              <w:t>36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 w:rsidP="00A476C3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  <w:tr w:rsidR="00713F15" w:rsidTr="00A476C3">
        <w:trPr>
          <w:trHeight w:val="57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 w:rsidP="00A476C3">
            <w:pPr>
              <w:pStyle w:val="a3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>
            <w:pPr>
              <w:pStyle w:val="a3"/>
              <w:spacing w:before="0" w:beforeAutospacing="0" w:after="0" w:afterAutospacing="0"/>
              <w:ind w:firstLine="720"/>
              <w:jc w:val="both"/>
            </w:pPr>
            <w:r>
              <w:t> </w:t>
            </w:r>
            <w:r>
              <w:rPr>
                <w:b/>
                <w:bCs/>
                <w:color w:val="000000"/>
              </w:rPr>
              <w:t xml:space="preserve">Всего 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b/>
                <w:bCs/>
              </w:rPr>
              <w:t>252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3F15" w:rsidRDefault="00713F1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3F15" w:rsidRDefault="00713F15" w:rsidP="00A476C3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</w:tbl>
    <w:p w:rsidR="00F56624" w:rsidRDefault="00F56624" w:rsidP="00F56624"/>
    <w:p w:rsidR="00713F15" w:rsidRDefault="00713F15" w:rsidP="00713F15">
      <w:pPr>
        <w:jc w:val="left"/>
      </w:pPr>
      <w:r>
        <w:t>Специальность – 54.02.01 Дизайн (по отраслям).</w:t>
      </w:r>
    </w:p>
    <w:p w:rsidR="00713F15" w:rsidRDefault="00713F15" w:rsidP="00713F15">
      <w:pPr>
        <w:ind w:firstLine="709"/>
        <w:jc w:val="left"/>
        <w:rPr>
          <w:b/>
        </w:rPr>
      </w:pPr>
      <w:r>
        <w:t>Форма обучения – очная.</w:t>
      </w:r>
    </w:p>
    <w:p w:rsidR="00713F15" w:rsidRDefault="00713F15" w:rsidP="00713F15">
      <w:pPr>
        <w:ind w:firstLine="709"/>
        <w:jc w:val="left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1733"/>
        <w:gridCol w:w="808"/>
        <w:gridCol w:w="851"/>
        <w:gridCol w:w="851"/>
        <w:gridCol w:w="851"/>
        <w:gridCol w:w="851"/>
        <w:gridCol w:w="851"/>
        <w:gridCol w:w="969"/>
      </w:tblGrid>
      <w:tr w:rsidR="00713F15" w:rsidTr="00A476C3">
        <w:tc>
          <w:tcPr>
            <w:tcW w:w="173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13F15" w:rsidRDefault="00713F15" w:rsidP="00A476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Вид учебной               работы</w:t>
            </w:r>
          </w:p>
        </w:tc>
        <w:tc>
          <w:tcPr>
            <w:tcW w:w="603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13F15" w:rsidRDefault="00713F15" w:rsidP="00A476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Номера семестров</w:t>
            </w:r>
          </w:p>
        </w:tc>
      </w:tr>
      <w:tr w:rsidR="00AB554B" w:rsidTr="00A476C3">
        <w:trPr>
          <w:gridAfter w:val="1"/>
          <w:wAfter w:w="969" w:type="dxa"/>
        </w:trPr>
        <w:tc>
          <w:tcPr>
            <w:tcW w:w="173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554B" w:rsidRDefault="00AB554B" w:rsidP="00A476C3">
            <w:pPr>
              <w:jc w:val="left"/>
              <w:rPr>
                <w:sz w:val="20"/>
              </w:rPr>
            </w:pP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B554B" w:rsidRDefault="00AB554B" w:rsidP="00A476C3"/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554B" w:rsidRPr="00713F15" w:rsidRDefault="00AB554B" w:rsidP="00713F15">
            <w:pPr>
              <w:jc w:val="center"/>
              <w:rPr>
                <w:rFonts w:ascii="Times New Roman" w:hAnsi="Times New Roman"/>
                <w:b/>
                <w:szCs w:val="28"/>
              </w:rPr>
            </w:pPr>
            <w:r w:rsidRPr="00713F15">
              <w:rPr>
                <w:rFonts w:ascii="Times New Roman" w:hAnsi="Times New Roman"/>
                <w:b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554B" w:rsidRPr="00713F15" w:rsidRDefault="00AB554B" w:rsidP="00713F15">
            <w:pPr>
              <w:jc w:val="center"/>
              <w:rPr>
                <w:rFonts w:ascii="Times New Roman" w:hAnsi="Times New Roman"/>
                <w:b/>
                <w:szCs w:val="28"/>
              </w:rPr>
            </w:pPr>
            <w:r w:rsidRPr="00713F15">
              <w:rPr>
                <w:rFonts w:ascii="Times New Roman" w:hAnsi="Times New Roman"/>
                <w:b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554B" w:rsidRPr="00713F15" w:rsidRDefault="00AB554B" w:rsidP="00713F15">
            <w:pPr>
              <w:jc w:val="center"/>
              <w:rPr>
                <w:rFonts w:ascii="Times New Roman" w:hAnsi="Times New Roman"/>
                <w:b/>
                <w:szCs w:val="28"/>
              </w:rPr>
            </w:pPr>
            <w:r w:rsidRPr="00713F15">
              <w:rPr>
                <w:rFonts w:ascii="Times New Roman" w:hAnsi="Times New Roman"/>
                <w:b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554B" w:rsidRPr="00713F15" w:rsidRDefault="00AB554B" w:rsidP="00713F15">
            <w:pPr>
              <w:jc w:val="center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>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554B" w:rsidRPr="00713F15" w:rsidRDefault="00AB554B" w:rsidP="00713F15">
            <w:pPr>
              <w:jc w:val="center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>6</w:t>
            </w:r>
          </w:p>
        </w:tc>
      </w:tr>
      <w:tr w:rsidR="00AB554B" w:rsidTr="00A476C3">
        <w:trPr>
          <w:gridAfter w:val="1"/>
          <w:wAfter w:w="969" w:type="dxa"/>
        </w:trPr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554B" w:rsidRDefault="00AB554B" w:rsidP="00A476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Аудиторные занятия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554B" w:rsidRDefault="00AB554B" w:rsidP="00713F15">
            <w:pPr>
              <w:jc w:val="center"/>
              <w:rPr>
                <w:b/>
              </w:rPr>
            </w:pPr>
            <w:r>
              <w:rPr>
                <w:b/>
              </w:rPr>
              <w:t>252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554B" w:rsidRDefault="00AB554B" w:rsidP="00A476C3">
            <w:pPr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554B" w:rsidRDefault="00AB554B" w:rsidP="00A476C3">
            <w:pPr>
              <w:jc w:val="center"/>
            </w:pPr>
            <w:r>
              <w:t>32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554B" w:rsidRDefault="00AB554B" w:rsidP="00A476C3">
            <w:pPr>
              <w:jc w:val="center"/>
            </w:pPr>
            <w:r>
              <w:t>80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554B" w:rsidRDefault="00AB554B" w:rsidP="00A476C3">
            <w:pPr>
              <w:jc w:val="center"/>
            </w:pPr>
            <w:r>
              <w:t>64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554B" w:rsidRDefault="00AB554B" w:rsidP="00A476C3">
            <w:pPr>
              <w:jc w:val="center"/>
            </w:pPr>
            <w:r>
              <w:t>36</w:t>
            </w:r>
          </w:p>
        </w:tc>
      </w:tr>
      <w:tr w:rsidR="00AB554B" w:rsidTr="00A476C3">
        <w:trPr>
          <w:gridAfter w:val="1"/>
          <w:wAfter w:w="969" w:type="dxa"/>
        </w:trPr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554B" w:rsidRDefault="00AB554B" w:rsidP="00A476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Дополнительная работа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554B" w:rsidRDefault="00AB554B" w:rsidP="00A476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554B" w:rsidRDefault="00AB554B" w:rsidP="00A476C3">
            <w:pPr>
              <w:spacing w:before="60" w:after="60"/>
              <w:ind w:left="60" w:right="60"/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554B" w:rsidRDefault="00AB554B" w:rsidP="00A476C3">
            <w:pPr>
              <w:spacing w:before="60" w:after="60"/>
              <w:ind w:left="60" w:right="60"/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554B" w:rsidRDefault="00AB554B" w:rsidP="00A476C3">
            <w:pPr>
              <w:spacing w:before="60" w:after="60"/>
              <w:ind w:left="60" w:right="60"/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554B" w:rsidRDefault="00AB554B" w:rsidP="00A476C3">
            <w:pPr>
              <w:spacing w:before="60" w:after="60"/>
              <w:ind w:left="60" w:right="60"/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554B" w:rsidRDefault="00AB554B" w:rsidP="00A476C3">
            <w:pPr>
              <w:spacing w:before="60" w:after="60"/>
              <w:ind w:left="60" w:right="60"/>
            </w:pPr>
          </w:p>
        </w:tc>
      </w:tr>
      <w:tr w:rsidR="00AB554B" w:rsidTr="00A476C3">
        <w:trPr>
          <w:gridAfter w:val="1"/>
          <w:wAfter w:w="969" w:type="dxa"/>
        </w:trPr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554B" w:rsidRDefault="00AB554B" w:rsidP="00A476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Всего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554B" w:rsidRDefault="00AB554B" w:rsidP="00A476C3">
            <w:pPr>
              <w:jc w:val="center"/>
              <w:rPr>
                <w:b/>
              </w:rPr>
            </w:pPr>
            <w:r>
              <w:rPr>
                <w:b/>
              </w:rPr>
              <w:t>262</w:t>
            </w:r>
          </w:p>
          <w:p w:rsidR="00AB554B" w:rsidRDefault="00AB554B" w:rsidP="00A476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554B" w:rsidRDefault="00AB554B" w:rsidP="00A476C3">
            <w:pPr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554B" w:rsidRDefault="00AB554B" w:rsidP="00A476C3">
            <w:pPr>
              <w:jc w:val="center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554B" w:rsidRDefault="00AB554B" w:rsidP="00A476C3">
            <w:pPr>
              <w:jc w:val="center"/>
              <w:rPr>
                <w:b/>
              </w:rPr>
            </w:pPr>
            <w:r>
              <w:rPr>
                <w:b/>
              </w:rPr>
              <w:t>80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554B" w:rsidRDefault="00AB554B" w:rsidP="00A476C3">
            <w:pPr>
              <w:jc w:val="center"/>
              <w:rPr>
                <w:b/>
              </w:rPr>
            </w:pPr>
            <w:r>
              <w:rPr>
                <w:b/>
              </w:rPr>
              <w:t>64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554B" w:rsidRDefault="00AB554B" w:rsidP="00A476C3">
            <w:pPr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</w:tr>
      <w:tr w:rsidR="00AB554B" w:rsidTr="00A476C3">
        <w:trPr>
          <w:gridAfter w:val="1"/>
          <w:wAfter w:w="969" w:type="dxa"/>
        </w:trPr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554B" w:rsidRDefault="00AB554B" w:rsidP="00A476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Вид итогового контроля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554B" w:rsidRDefault="00AB554B" w:rsidP="00A476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554B" w:rsidRPr="004C28B5" w:rsidRDefault="00AB554B" w:rsidP="00A476C3">
            <w:pPr>
              <w:ind w:left="-57" w:right="-57"/>
              <w:jc w:val="center"/>
              <w:rPr>
                <w:szCs w:val="28"/>
              </w:rPr>
            </w:pPr>
            <w:r w:rsidRPr="004C28B5">
              <w:rPr>
                <w:b/>
                <w:szCs w:val="28"/>
              </w:rPr>
              <w:t>к\р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554B" w:rsidRPr="004C28B5" w:rsidRDefault="00AB554B" w:rsidP="00A476C3">
            <w:pPr>
              <w:ind w:left="-57" w:right="-57"/>
              <w:jc w:val="center"/>
              <w:rPr>
                <w:szCs w:val="28"/>
              </w:rPr>
            </w:pPr>
            <w:r w:rsidRPr="004C28B5">
              <w:rPr>
                <w:b/>
                <w:szCs w:val="28"/>
              </w:rPr>
              <w:t>к\р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554B" w:rsidRPr="004C28B5" w:rsidRDefault="00AB554B" w:rsidP="00A476C3">
            <w:pPr>
              <w:ind w:left="-57" w:right="-57"/>
              <w:jc w:val="center"/>
              <w:rPr>
                <w:szCs w:val="28"/>
              </w:rPr>
            </w:pPr>
            <w:r w:rsidRPr="004C28B5">
              <w:rPr>
                <w:b/>
                <w:szCs w:val="28"/>
              </w:rPr>
              <w:t>к\р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554B" w:rsidRPr="004C28B5" w:rsidRDefault="00AB554B" w:rsidP="00A476C3">
            <w:pPr>
              <w:ind w:left="-57" w:right="-57"/>
              <w:jc w:val="center"/>
              <w:rPr>
                <w:szCs w:val="28"/>
              </w:rPr>
            </w:pPr>
            <w:r w:rsidRPr="004C28B5">
              <w:rPr>
                <w:b/>
                <w:szCs w:val="28"/>
              </w:rPr>
              <w:t>к\р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554B" w:rsidRPr="00AB554B" w:rsidRDefault="00AB554B" w:rsidP="00A476C3">
            <w:pPr>
              <w:ind w:left="-57" w:right="-57"/>
              <w:jc w:val="center"/>
              <w:rPr>
                <w:b/>
                <w:sz w:val="20"/>
              </w:rPr>
            </w:pPr>
            <w:r w:rsidRPr="00AB554B">
              <w:rPr>
                <w:b/>
                <w:sz w:val="20"/>
              </w:rPr>
              <w:t>экзамен</w:t>
            </w:r>
          </w:p>
        </w:tc>
      </w:tr>
      <w:tr w:rsidR="00AB554B" w:rsidTr="00A476C3">
        <w:trPr>
          <w:gridAfter w:val="1"/>
          <w:wAfter w:w="969" w:type="dxa"/>
        </w:trPr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554B" w:rsidRDefault="00AB554B" w:rsidP="00A476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Промежуточная аттестация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554B" w:rsidRPr="00AB554B" w:rsidRDefault="00AB554B" w:rsidP="00A476C3">
            <w:pPr>
              <w:jc w:val="center"/>
              <w:rPr>
                <w:rFonts w:ascii="Times New Roman" w:hAnsi="Times New Roman"/>
                <w:szCs w:val="28"/>
              </w:rPr>
            </w:pPr>
            <w:r w:rsidRPr="00AB554B">
              <w:rPr>
                <w:rFonts w:ascii="Times New Roman" w:hAnsi="Times New Roman"/>
                <w:szCs w:val="28"/>
              </w:rPr>
              <w:t> 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554B" w:rsidRDefault="00AB554B" w:rsidP="00A476C3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554B" w:rsidRDefault="00AB554B" w:rsidP="00A476C3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554B" w:rsidRDefault="00AB554B" w:rsidP="00A476C3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554B" w:rsidRDefault="00AB554B" w:rsidP="00A476C3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B554B" w:rsidRDefault="00AB554B" w:rsidP="00A476C3">
            <w:pPr>
              <w:jc w:val="center"/>
            </w:pPr>
            <w:r>
              <w:t>6</w:t>
            </w:r>
          </w:p>
        </w:tc>
      </w:tr>
    </w:tbl>
    <w:p w:rsidR="00713F15" w:rsidRDefault="00713F15" w:rsidP="00F56624"/>
    <w:p w:rsidR="00AB554B" w:rsidRDefault="00AB554B">
      <w:pPr>
        <w:spacing w:after="200" w:line="276" w:lineRule="auto"/>
        <w:jc w:val="left"/>
        <w:rPr>
          <w:b/>
        </w:rPr>
      </w:pPr>
      <w:r>
        <w:rPr>
          <w:b/>
        </w:rPr>
        <w:br w:type="page"/>
      </w:r>
    </w:p>
    <w:p w:rsidR="00AB554B" w:rsidRDefault="00AB554B" w:rsidP="00AB554B">
      <w:pPr>
        <w:jc w:val="center"/>
        <w:rPr>
          <w:sz w:val="20"/>
        </w:rPr>
      </w:pPr>
      <w:r>
        <w:rPr>
          <w:b/>
        </w:rPr>
        <w:lastRenderedPageBreak/>
        <w:t>2.4 Содержание дисциплины</w:t>
      </w:r>
    </w:p>
    <w:p w:rsidR="00AB554B" w:rsidRPr="00AB554B" w:rsidRDefault="00AB554B" w:rsidP="00AB554B">
      <w:pPr>
        <w:pStyle w:val="a3"/>
        <w:spacing w:before="0" w:beforeAutospacing="0" w:after="0" w:afterAutospacing="0"/>
        <w:rPr>
          <w:sz w:val="28"/>
          <w:szCs w:val="28"/>
        </w:rPr>
      </w:pPr>
      <w:r w:rsidRPr="00AB554B">
        <w:rPr>
          <w:sz w:val="28"/>
          <w:szCs w:val="28"/>
        </w:rPr>
        <w:t>I курс, 2-ой семестр Дизайн графический</w:t>
      </w:r>
    </w:p>
    <w:p w:rsidR="00AB554B" w:rsidRPr="00AB554B" w:rsidRDefault="00AB554B" w:rsidP="00AB554B">
      <w:pPr>
        <w:pStyle w:val="a3"/>
        <w:spacing w:before="0" w:beforeAutospacing="0" w:after="0" w:afterAutospacing="0"/>
        <w:rPr>
          <w:sz w:val="28"/>
          <w:szCs w:val="28"/>
        </w:rPr>
      </w:pPr>
      <w:r w:rsidRPr="00AB554B">
        <w:rPr>
          <w:b/>
          <w:bCs/>
          <w:sz w:val="28"/>
          <w:szCs w:val="28"/>
        </w:rPr>
        <w:t>Тема 1.</w:t>
      </w:r>
      <w:r w:rsidRPr="00AB554B">
        <w:rPr>
          <w:sz w:val="28"/>
          <w:szCs w:val="28"/>
        </w:rPr>
        <w:t xml:space="preserve"> Введение в компьютерную графику. Определение и основные задачи компьютерной графики. Области применения компьютерной графики. История развития компьютерной графики. Виды компьютерной графики. Основные понятия растровой и векторной графики. Достоинства и недостатки разных способов представления изображений. Классификация современного программного обеспечения обработки графики. </w:t>
      </w:r>
    </w:p>
    <w:p w:rsidR="00AB554B" w:rsidRDefault="00AB554B" w:rsidP="00AB554B">
      <w:pPr>
        <w:pStyle w:val="a3"/>
        <w:spacing w:before="0" w:beforeAutospacing="0" w:after="0" w:afterAutospacing="0"/>
        <w:rPr>
          <w:b/>
          <w:bCs/>
          <w:sz w:val="28"/>
          <w:szCs w:val="28"/>
        </w:rPr>
      </w:pPr>
    </w:p>
    <w:p w:rsidR="00AB554B" w:rsidRPr="00AB554B" w:rsidRDefault="00AB554B" w:rsidP="00AB554B">
      <w:pPr>
        <w:pStyle w:val="a3"/>
        <w:spacing w:before="0" w:beforeAutospacing="0" w:after="0" w:afterAutospacing="0"/>
        <w:rPr>
          <w:sz w:val="28"/>
          <w:szCs w:val="28"/>
        </w:rPr>
      </w:pPr>
      <w:r w:rsidRPr="00AB554B">
        <w:rPr>
          <w:b/>
          <w:bCs/>
          <w:sz w:val="28"/>
          <w:szCs w:val="28"/>
        </w:rPr>
        <w:t>Тема 2.</w:t>
      </w:r>
      <w:r w:rsidRPr="00AB554B">
        <w:rPr>
          <w:sz w:val="28"/>
          <w:szCs w:val="28"/>
        </w:rPr>
        <w:t xml:space="preserve"> Аппаратное обеспечение компьютерной графики. Устройства вывода графических изображений, их основные характеристики. Мониторы, классификация, принцип действия, основные характеристики. Видеоадаптер. Принтеры, их классификация, основные характеристики и принцип работы. Плоттеры (графопостроители). Устройства ввода графических изображений, их основные характеристики. Сканеры, классификация и основные характеристики. Дигитайзеры. Манипулятор "мышь", назначение, классификация. Джойстики. Трекбол. Тачпады и трекпойнты. </w:t>
      </w:r>
    </w:p>
    <w:p w:rsidR="00AB554B" w:rsidRDefault="00AB554B" w:rsidP="00AB554B">
      <w:pPr>
        <w:pStyle w:val="a3"/>
        <w:spacing w:before="0" w:beforeAutospacing="0" w:after="0" w:afterAutospacing="0"/>
        <w:rPr>
          <w:b/>
          <w:bCs/>
          <w:sz w:val="28"/>
          <w:szCs w:val="28"/>
        </w:rPr>
      </w:pPr>
    </w:p>
    <w:p w:rsidR="00AB554B" w:rsidRPr="00AB554B" w:rsidRDefault="00AB554B" w:rsidP="00AB554B">
      <w:pPr>
        <w:pStyle w:val="a3"/>
        <w:spacing w:before="0" w:beforeAutospacing="0" w:after="0" w:afterAutospacing="0"/>
        <w:rPr>
          <w:sz w:val="28"/>
          <w:szCs w:val="28"/>
        </w:rPr>
      </w:pPr>
      <w:r w:rsidRPr="00AB554B">
        <w:rPr>
          <w:b/>
          <w:bCs/>
          <w:sz w:val="28"/>
          <w:szCs w:val="28"/>
        </w:rPr>
        <w:t>Тема 3.</w:t>
      </w:r>
      <w:r w:rsidRPr="00AB554B">
        <w:rPr>
          <w:sz w:val="28"/>
          <w:szCs w:val="28"/>
        </w:rPr>
        <w:t xml:space="preserve"> Представление графических данных. Понятие цвета. Аддитивные и субтрактивные цвета в компьютерной графике. Понятие цветовой модели и режима. Закон Грассмана. Пиксельная глубина цвета. Черно-белый режим. Полутоновый режим. Виды цветовых моделей (RGB, CMYK, HSB, Lab), их достоинства и недостатки. Цветовые каналы. Алгоритмы сжатия. Форматы графических файлов. </w:t>
      </w:r>
    </w:p>
    <w:p w:rsidR="00AB554B" w:rsidRDefault="00AB554B" w:rsidP="00AB554B">
      <w:pPr>
        <w:pStyle w:val="a3"/>
        <w:spacing w:before="0" w:beforeAutospacing="0" w:after="0" w:afterAutospacing="0"/>
        <w:rPr>
          <w:b/>
          <w:bCs/>
          <w:sz w:val="28"/>
          <w:szCs w:val="28"/>
        </w:rPr>
      </w:pPr>
    </w:p>
    <w:p w:rsidR="00AB554B" w:rsidRPr="00AB554B" w:rsidRDefault="00AB554B" w:rsidP="00AB554B">
      <w:pPr>
        <w:pStyle w:val="a3"/>
        <w:spacing w:before="0" w:beforeAutospacing="0" w:after="0" w:afterAutospacing="0"/>
        <w:rPr>
          <w:sz w:val="28"/>
          <w:szCs w:val="28"/>
        </w:rPr>
      </w:pPr>
      <w:r w:rsidRPr="00AB554B">
        <w:rPr>
          <w:b/>
          <w:bCs/>
          <w:sz w:val="28"/>
          <w:szCs w:val="28"/>
        </w:rPr>
        <w:t>Тема 4</w:t>
      </w:r>
      <w:r w:rsidRPr="00AB554B">
        <w:rPr>
          <w:sz w:val="28"/>
          <w:szCs w:val="28"/>
        </w:rPr>
        <w:t xml:space="preserve">. Векторная графика. Векторная графика. Структура и математические основы векторной графики. Кривая Безье. Структура векторной иллюстрации (объекты, узлы, линии, заливки). Математические основы векторной графики. Элементы векторной графики: линии, кривые Безье, узловые точки, формы. Конвертирование растровых изображений в векторные. Обмен файлами между приложениями. Обзор векторных графических редакторов. Достоинства и недостатки векторной графики. Интерфейс программы Inkscape (Adobe Illustrator, CorelDraw). </w:t>
      </w:r>
    </w:p>
    <w:p w:rsidR="00AB554B" w:rsidRDefault="00AB554B" w:rsidP="00AB554B">
      <w:pPr>
        <w:pStyle w:val="a3"/>
        <w:spacing w:before="0" w:beforeAutospacing="0" w:after="0" w:afterAutospacing="0"/>
        <w:rPr>
          <w:b/>
          <w:bCs/>
          <w:sz w:val="28"/>
          <w:szCs w:val="28"/>
        </w:rPr>
      </w:pPr>
    </w:p>
    <w:p w:rsidR="00AB554B" w:rsidRPr="00AB554B" w:rsidRDefault="00AB554B" w:rsidP="00AB554B">
      <w:pPr>
        <w:pStyle w:val="a3"/>
        <w:spacing w:before="0" w:beforeAutospacing="0" w:after="0" w:afterAutospacing="0"/>
        <w:rPr>
          <w:sz w:val="28"/>
          <w:szCs w:val="28"/>
        </w:rPr>
      </w:pPr>
      <w:r w:rsidRPr="00AB554B">
        <w:rPr>
          <w:b/>
          <w:bCs/>
          <w:sz w:val="28"/>
          <w:szCs w:val="28"/>
        </w:rPr>
        <w:t>Тема 5.</w:t>
      </w:r>
      <w:r w:rsidRPr="00AB554B">
        <w:rPr>
          <w:sz w:val="28"/>
          <w:szCs w:val="28"/>
        </w:rPr>
        <w:t xml:space="preserve"> Растровая графика. Понятие растровой графики и свойств растрового изображения. Понятие разрешения. Разрешение оригинала. Разрешение печатного изображения. Разрешение экранного изображения. Связь между параметрами изображения и размером файла. Достоинства и недостатки растровой графики. Примеры растровых редакторов. Интерфейс программы Adobe Photoshop (GIMP). </w:t>
      </w:r>
    </w:p>
    <w:p w:rsidR="00AB554B" w:rsidRDefault="00AB554B" w:rsidP="00AB554B">
      <w:pPr>
        <w:pStyle w:val="a3"/>
        <w:spacing w:before="0" w:beforeAutospacing="0" w:after="0" w:afterAutospacing="0"/>
        <w:rPr>
          <w:b/>
          <w:bCs/>
          <w:sz w:val="28"/>
          <w:szCs w:val="28"/>
        </w:rPr>
      </w:pPr>
    </w:p>
    <w:p w:rsidR="00AB554B" w:rsidRDefault="00AB554B" w:rsidP="00AB554B">
      <w:pPr>
        <w:pStyle w:val="a3"/>
        <w:spacing w:before="0" w:beforeAutospacing="0" w:after="0" w:afterAutospacing="0"/>
        <w:rPr>
          <w:sz w:val="28"/>
          <w:szCs w:val="28"/>
        </w:rPr>
      </w:pPr>
      <w:r w:rsidRPr="00AB554B">
        <w:rPr>
          <w:b/>
          <w:bCs/>
          <w:sz w:val="28"/>
          <w:szCs w:val="28"/>
        </w:rPr>
        <w:t>Тема 6.</w:t>
      </w:r>
      <w:r w:rsidRPr="00AB554B">
        <w:rPr>
          <w:sz w:val="28"/>
          <w:szCs w:val="28"/>
        </w:rPr>
        <w:t xml:space="preserve"> Основы 3D графики. Анимация и динамика на основе программы </w:t>
      </w:r>
    </w:p>
    <w:p w:rsidR="00AB554B" w:rsidRPr="00AB554B" w:rsidRDefault="00AB554B" w:rsidP="00AB554B">
      <w:pPr>
        <w:pStyle w:val="a3"/>
        <w:spacing w:before="0" w:beforeAutospacing="0" w:after="0" w:afterAutospacing="0"/>
        <w:rPr>
          <w:sz w:val="28"/>
          <w:szCs w:val="28"/>
        </w:rPr>
      </w:pPr>
      <w:r w:rsidRPr="00AB554B">
        <w:rPr>
          <w:sz w:val="28"/>
          <w:szCs w:val="28"/>
        </w:rPr>
        <w:t xml:space="preserve">Blender. Компьютерная геометрия. Отображение трехмерного пространства на плоскость. Преобразования в пространстве. Правосторонняя и левосторонняя система координат. Однородные координаты. Перенос, </w:t>
      </w:r>
      <w:r w:rsidRPr="00AB554B">
        <w:rPr>
          <w:sz w:val="28"/>
          <w:szCs w:val="28"/>
        </w:rPr>
        <w:lastRenderedPageBreak/>
        <w:t xml:space="preserve">масштабирование, масштабирование, вращение вокруг осей. Программная реализация для трехмерных преобразований.Проекции. Классификация проекций. Получение матриц преобразований для построения центральных проекций. Анимация и динамика на основе программы Blender. </w:t>
      </w:r>
    </w:p>
    <w:p w:rsidR="00AB554B" w:rsidRDefault="00AB554B" w:rsidP="00AB554B">
      <w:pPr>
        <w:pStyle w:val="a3"/>
        <w:spacing w:before="0" w:beforeAutospacing="0" w:after="0" w:afterAutospacing="0"/>
        <w:rPr>
          <w:b/>
          <w:bCs/>
          <w:sz w:val="28"/>
          <w:szCs w:val="28"/>
        </w:rPr>
      </w:pPr>
    </w:p>
    <w:p w:rsidR="00AB554B" w:rsidRPr="00AB554B" w:rsidRDefault="00AB554B" w:rsidP="00AB554B">
      <w:pPr>
        <w:pStyle w:val="a3"/>
        <w:spacing w:before="0" w:beforeAutospacing="0" w:after="0" w:afterAutospacing="0"/>
        <w:rPr>
          <w:sz w:val="28"/>
          <w:szCs w:val="28"/>
        </w:rPr>
      </w:pPr>
      <w:r w:rsidRPr="00AB554B">
        <w:rPr>
          <w:b/>
          <w:bCs/>
          <w:sz w:val="28"/>
          <w:szCs w:val="28"/>
        </w:rPr>
        <w:t>Тема 7</w:t>
      </w:r>
      <w:r w:rsidRPr="00AB554B">
        <w:rPr>
          <w:sz w:val="28"/>
          <w:szCs w:val="28"/>
        </w:rPr>
        <w:t>. Формирование реалистических изображений. Классификация моделей и методов визуализации. Представления трехмерных объектов (поверхностные/ объемные; связанные/ дискретные; явные/параметрические). Аналитическая модель. Векторная полигональная модель. Сеточная модель. Воксельная модель. Сплайны. Неравномерная сетка. Изолинии. Сравнение представлений и методов их визуализации.</w:t>
      </w:r>
    </w:p>
    <w:p w:rsidR="00AB554B" w:rsidRPr="00AB554B" w:rsidRDefault="00AB554B" w:rsidP="00AB554B">
      <w:pPr>
        <w:pStyle w:val="a3"/>
        <w:spacing w:before="0" w:beforeAutospacing="0" w:after="0" w:afterAutospacing="0"/>
        <w:rPr>
          <w:sz w:val="28"/>
          <w:szCs w:val="28"/>
        </w:rPr>
      </w:pPr>
      <w:r w:rsidRPr="00AB554B">
        <w:rPr>
          <w:sz w:val="28"/>
          <w:szCs w:val="28"/>
        </w:rPr>
        <w:tab/>
      </w:r>
    </w:p>
    <w:p w:rsidR="00AB554B" w:rsidRPr="00AB554B" w:rsidRDefault="00AB554B" w:rsidP="00AB554B">
      <w:pPr>
        <w:pStyle w:val="a3"/>
        <w:spacing w:before="0" w:beforeAutospacing="0" w:after="0" w:afterAutospacing="0"/>
        <w:rPr>
          <w:sz w:val="28"/>
          <w:szCs w:val="28"/>
        </w:rPr>
      </w:pPr>
      <w:r w:rsidRPr="00AB554B">
        <w:rPr>
          <w:sz w:val="28"/>
          <w:szCs w:val="28"/>
        </w:rPr>
        <w:t>2 курс, 3-ий семестр, Дизайн графический</w:t>
      </w:r>
    </w:p>
    <w:p w:rsidR="00AB554B" w:rsidRDefault="00AB554B" w:rsidP="00AB554B">
      <w:pPr>
        <w:pStyle w:val="a3"/>
        <w:spacing w:before="0" w:beforeAutospacing="0" w:after="0" w:afterAutospacing="0"/>
        <w:jc w:val="both"/>
        <w:rPr>
          <w:b/>
          <w:bCs/>
          <w:sz w:val="28"/>
          <w:szCs w:val="28"/>
        </w:rPr>
      </w:pPr>
    </w:p>
    <w:p w:rsidR="00AB554B" w:rsidRPr="00AB554B" w:rsidRDefault="00AB554B" w:rsidP="00AB554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AB554B">
        <w:rPr>
          <w:b/>
          <w:bCs/>
          <w:sz w:val="28"/>
          <w:szCs w:val="28"/>
        </w:rPr>
        <w:t>Тема 1</w:t>
      </w:r>
      <w:r w:rsidRPr="00AB554B">
        <w:rPr>
          <w:sz w:val="28"/>
          <w:szCs w:val="28"/>
        </w:rPr>
        <w:t>. Художественный стиль – изобразительный язык драматургии. Условность</w:t>
      </w:r>
    </w:p>
    <w:p w:rsidR="00AB554B" w:rsidRPr="00AB554B" w:rsidRDefault="00AB554B" w:rsidP="00AB554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AB554B">
        <w:rPr>
          <w:sz w:val="28"/>
          <w:szCs w:val="28"/>
        </w:rPr>
        <w:t xml:space="preserve">стилистического решения и характер персонажа. </w:t>
      </w:r>
    </w:p>
    <w:p w:rsidR="00AB554B" w:rsidRDefault="00AB554B" w:rsidP="00AB554B">
      <w:pPr>
        <w:pStyle w:val="a3"/>
        <w:spacing w:before="0" w:beforeAutospacing="0" w:after="0" w:afterAutospacing="0"/>
        <w:jc w:val="both"/>
        <w:rPr>
          <w:b/>
          <w:bCs/>
          <w:sz w:val="28"/>
          <w:szCs w:val="28"/>
        </w:rPr>
      </w:pPr>
    </w:p>
    <w:p w:rsidR="00AB554B" w:rsidRPr="00AB554B" w:rsidRDefault="00AB554B" w:rsidP="00AB554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AB554B">
        <w:rPr>
          <w:b/>
          <w:bCs/>
          <w:sz w:val="28"/>
          <w:szCs w:val="28"/>
        </w:rPr>
        <w:t>Тема 2</w:t>
      </w:r>
      <w:r w:rsidRPr="00AB554B">
        <w:rPr>
          <w:sz w:val="28"/>
          <w:szCs w:val="28"/>
        </w:rPr>
        <w:t>. Взаимоотношение персонажа и фона в разработке кадра.</w:t>
      </w:r>
      <w:r w:rsidRPr="00AB554B">
        <w:rPr>
          <w:sz w:val="28"/>
          <w:szCs w:val="28"/>
        </w:rPr>
        <w:br/>
        <w:t>Изучить то как персонаж взаимодействует с фоном. Способы взаимодействия с фоном.</w:t>
      </w:r>
    </w:p>
    <w:p w:rsidR="00AB554B" w:rsidRDefault="00AB554B" w:rsidP="00AB554B">
      <w:pPr>
        <w:pStyle w:val="a3"/>
        <w:spacing w:before="0" w:beforeAutospacing="0" w:after="0" w:afterAutospacing="0"/>
        <w:jc w:val="both"/>
        <w:rPr>
          <w:b/>
          <w:bCs/>
          <w:sz w:val="28"/>
          <w:szCs w:val="28"/>
        </w:rPr>
      </w:pPr>
    </w:p>
    <w:p w:rsidR="00AB554B" w:rsidRPr="00AB554B" w:rsidRDefault="00AB554B" w:rsidP="00AB554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AB554B">
        <w:rPr>
          <w:b/>
          <w:bCs/>
          <w:sz w:val="28"/>
          <w:szCs w:val="28"/>
        </w:rPr>
        <w:t>Тема 3</w:t>
      </w:r>
      <w:r w:rsidRPr="00AB554B">
        <w:rPr>
          <w:sz w:val="28"/>
          <w:szCs w:val="28"/>
        </w:rPr>
        <w:t>. Использование готовых фотофактур для движения персонажа. Создать фотофактуры и использовать их для движения.</w:t>
      </w:r>
    </w:p>
    <w:p w:rsidR="00AB554B" w:rsidRDefault="00AB554B" w:rsidP="00AB554B">
      <w:pPr>
        <w:pStyle w:val="a3"/>
        <w:spacing w:before="0" w:beforeAutospacing="0" w:after="0" w:afterAutospacing="0"/>
        <w:rPr>
          <w:b/>
          <w:bCs/>
          <w:sz w:val="28"/>
          <w:szCs w:val="28"/>
        </w:rPr>
      </w:pPr>
    </w:p>
    <w:p w:rsidR="00AB554B" w:rsidRPr="00AB554B" w:rsidRDefault="00AB554B" w:rsidP="00AB554B">
      <w:pPr>
        <w:pStyle w:val="a3"/>
        <w:spacing w:before="0" w:beforeAutospacing="0" w:after="0" w:afterAutospacing="0"/>
        <w:rPr>
          <w:sz w:val="28"/>
          <w:szCs w:val="28"/>
        </w:rPr>
      </w:pPr>
      <w:r w:rsidRPr="00AB554B">
        <w:rPr>
          <w:b/>
          <w:bCs/>
          <w:sz w:val="28"/>
          <w:szCs w:val="28"/>
        </w:rPr>
        <w:t>Тема 4</w:t>
      </w:r>
      <w:r w:rsidRPr="00AB554B">
        <w:rPr>
          <w:sz w:val="28"/>
          <w:szCs w:val="28"/>
        </w:rPr>
        <w:t>. Мимический рисунок в роли персонажа. Силуэт и действие. Изучить понятия мимический рисунок и использования его в роли персонажа.</w:t>
      </w:r>
    </w:p>
    <w:p w:rsidR="00AB554B" w:rsidRDefault="00AB554B" w:rsidP="00AB554B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AB554B" w:rsidRPr="00AB554B" w:rsidRDefault="00AB554B" w:rsidP="00AB554B">
      <w:pPr>
        <w:pStyle w:val="a3"/>
        <w:spacing w:before="0" w:beforeAutospacing="0" w:after="0" w:afterAutospacing="0"/>
        <w:rPr>
          <w:sz w:val="28"/>
          <w:szCs w:val="28"/>
        </w:rPr>
      </w:pPr>
      <w:r w:rsidRPr="00AB554B">
        <w:rPr>
          <w:sz w:val="28"/>
          <w:szCs w:val="28"/>
        </w:rPr>
        <w:t>2 курс, 4-ый семестр, Дизайн графический</w:t>
      </w:r>
    </w:p>
    <w:p w:rsidR="00AB554B" w:rsidRDefault="00AB554B" w:rsidP="00AB554B">
      <w:pPr>
        <w:pStyle w:val="a3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AB554B" w:rsidRPr="00AB554B" w:rsidRDefault="00AB554B" w:rsidP="00AB554B">
      <w:pPr>
        <w:pStyle w:val="a3"/>
        <w:spacing w:before="0" w:beforeAutospacing="0" w:after="0" w:afterAutospacing="0"/>
        <w:rPr>
          <w:sz w:val="28"/>
          <w:szCs w:val="28"/>
        </w:rPr>
      </w:pPr>
      <w:r w:rsidRPr="00AB554B">
        <w:rPr>
          <w:b/>
          <w:bCs/>
          <w:color w:val="000000"/>
          <w:sz w:val="28"/>
          <w:szCs w:val="28"/>
        </w:rPr>
        <w:t>Тема 1</w:t>
      </w:r>
      <w:r w:rsidRPr="00AB554B">
        <w:rPr>
          <w:color w:val="000000"/>
          <w:sz w:val="28"/>
          <w:szCs w:val="28"/>
        </w:rPr>
        <w:t xml:space="preserve">. Пейзаж в анимации. Изучение пейзажов и их виды в анимациях. Техники использования. </w:t>
      </w:r>
    </w:p>
    <w:p w:rsidR="00AB554B" w:rsidRDefault="00AB554B" w:rsidP="00AB554B">
      <w:pPr>
        <w:pStyle w:val="a3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AB554B" w:rsidRPr="00AB554B" w:rsidRDefault="00AB554B" w:rsidP="00AB554B">
      <w:pPr>
        <w:pStyle w:val="a3"/>
        <w:spacing w:before="0" w:beforeAutospacing="0" w:after="0" w:afterAutospacing="0"/>
        <w:rPr>
          <w:sz w:val="28"/>
          <w:szCs w:val="28"/>
        </w:rPr>
      </w:pPr>
      <w:r w:rsidRPr="00AB554B">
        <w:rPr>
          <w:b/>
          <w:bCs/>
          <w:color w:val="000000"/>
          <w:sz w:val="28"/>
          <w:szCs w:val="28"/>
        </w:rPr>
        <w:t>Тема 2</w:t>
      </w:r>
      <w:r w:rsidRPr="00AB554B">
        <w:rPr>
          <w:color w:val="000000"/>
          <w:sz w:val="28"/>
          <w:szCs w:val="28"/>
        </w:rPr>
        <w:t xml:space="preserve"> Силуэт персонажа и состояние героя.</w:t>
      </w:r>
    </w:p>
    <w:p w:rsidR="00AB554B" w:rsidRPr="00AB554B" w:rsidRDefault="00AB554B" w:rsidP="00AB554B">
      <w:pPr>
        <w:pStyle w:val="a3"/>
        <w:spacing w:before="0" w:beforeAutospacing="0" w:after="0" w:afterAutospacing="0"/>
        <w:rPr>
          <w:sz w:val="28"/>
          <w:szCs w:val="28"/>
        </w:rPr>
      </w:pPr>
      <w:r w:rsidRPr="00AB554B">
        <w:rPr>
          <w:sz w:val="28"/>
          <w:szCs w:val="28"/>
        </w:rPr>
        <w:t>Изучение силуэтов и их типов.</w:t>
      </w:r>
    </w:p>
    <w:p w:rsidR="00AB554B" w:rsidRDefault="00AB554B" w:rsidP="00AB554B">
      <w:pPr>
        <w:pStyle w:val="a3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AB554B" w:rsidRPr="00AB554B" w:rsidRDefault="00AB554B" w:rsidP="00AB554B">
      <w:pPr>
        <w:pStyle w:val="a3"/>
        <w:spacing w:before="0" w:beforeAutospacing="0" w:after="0" w:afterAutospacing="0"/>
        <w:rPr>
          <w:sz w:val="28"/>
          <w:szCs w:val="28"/>
        </w:rPr>
      </w:pPr>
      <w:r w:rsidRPr="00AB554B">
        <w:rPr>
          <w:b/>
          <w:bCs/>
          <w:color w:val="000000"/>
          <w:sz w:val="28"/>
          <w:szCs w:val="28"/>
        </w:rPr>
        <w:t>Тема 3</w:t>
      </w:r>
      <w:r w:rsidRPr="00AB554B">
        <w:rPr>
          <w:color w:val="000000"/>
          <w:sz w:val="28"/>
          <w:szCs w:val="28"/>
        </w:rPr>
        <w:t xml:space="preserve"> Состояние природы, как отголосок состояния персонажа. Изучить взаимосвязь между состоянием природы и состоянием персонажа.</w:t>
      </w:r>
    </w:p>
    <w:p w:rsidR="00AB554B" w:rsidRDefault="00AB554B" w:rsidP="00AB554B">
      <w:pPr>
        <w:pStyle w:val="a3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AB554B" w:rsidRPr="00AB554B" w:rsidRDefault="00AB554B" w:rsidP="00AB554B">
      <w:pPr>
        <w:pStyle w:val="a3"/>
        <w:spacing w:before="0" w:beforeAutospacing="0" w:after="0" w:afterAutospacing="0"/>
        <w:rPr>
          <w:sz w:val="28"/>
          <w:szCs w:val="28"/>
        </w:rPr>
      </w:pPr>
      <w:r w:rsidRPr="00AB554B">
        <w:rPr>
          <w:b/>
          <w:bCs/>
          <w:color w:val="000000"/>
          <w:sz w:val="28"/>
          <w:szCs w:val="28"/>
        </w:rPr>
        <w:t>Тема 4</w:t>
      </w:r>
      <w:r w:rsidRPr="00AB554B">
        <w:rPr>
          <w:color w:val="000000"/>
          <w:sz w:val="28"/>
          <w:szCs w:val="28"/>
        </w:rPr>
        <w:t xml:space="preserve"> Виды анимации. 3д анимация, 2д анимация, кукольная анимация, стоп-моушен анимация.</w:t>
      </w:r>
    </w:p>
    <w:p w:rsidR="00AB554B" w:rsidRDefault="00AB554B" w:rsidP="00AB554B">
      <w:pPr>
        <w:pStyle w:val="a3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AB554B" w:rsidRPr="00AB554B" w:rsidRDefault="00AB554B" w:rsidP="00AB554B">
      <w:pPr>
        <w:pStyle w:val="a3"/>
        <w:spacing w:before="0" w:beforeAutospacing="0" w:after="0" w:afterAutospacing="0"/>
        <w:rPr>
          <w:sz w:val="28"/>
          <w:szCs w:val="28"/>
        </w:rPr>
      </w:pPr>
      <w:r w:rsidRPr="00AB554B">
        <w:rPr>
          <w:b/>
          <w:bCs/>
          <w:color w:val="000000"/>
          <w:sz w:val="28"/>
          <w:szCs w:val="28"/>
        </w:rPr>
        <w:t xml:space="preserve">Тема 5. </w:t>
      </w:r>
      <w:r w:rsidRPr="00AB554B">
        <w:rPr>
          <w:color w:val="000000"/>
          <w:sz w:val="28"/>
          <w:szCs w:val="28"/>
        </w:rPr>
        <w:t>Особенности разработки персонажей авторского анимационного фильма. Изучить авторские фильмы и то как разрабатывались для них персонажей.</w:t>
      </w:r>
    </w:p>
    <w:p w:rsidR="00AB554B" w:rsidRPr="00AB554B" w:rsidRDefault="00AB554B" w:rsidP="00AB554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AB554B">
        <w:rPr>
          <w:b/>
          <w:bCs/>
          <w:color w:val="000000"/>
          <w:sz w:val="28"/>
          <w:szCs w:val="28"/>
        </w:rPr>
        <w:lastRenderedPageBreak/>
        <w:t>Тема 6.</w:t>
      </w:r>
      <w:r w:rsidRPr="00AB554B">
        <w:rPr>
          <w:color w:val="000000"/>
          <w:sz w:val="28"/>
          <w:szCs w:val="28"/>
        </w:rPr>
        <w:t xml:space="preserve"> Типажи, конструкция, кинетические (двигательные) возможности</w:t>
      </w:r>
    </w:p>
    <w:p w:rsidR="00AB554B" w:rsidRPr="00AB554B" w:rsidRDefault="00AB554B" w:rsidP="00AB554B">
      <w:pPr>
        <w:pStyle w:val="a3"/>
        <w:spacing w:before="0" w:beforeAutospacing="0" w:after="0" w:afterAutospacing="0"/>
        <w:rPr>
          <w:sz w:val="28"/>
          <w:szCs w:val="28"/>
        </w:rPr>
      </w:pPr>
      <w:r w:rsidRPr="00AB554B">
        <w:rPr>
          <w:color w:val="000000"/>
          <w:sz w:val="28"/>
          <w:szCs w:val="28"/>
        </w:rPr>
        <w:t xml:space="preserve">персонажа. Удобные и неудобные типажи. </w:t>
      </w:r>
    </w:p>
    <w:p w:rsidR="00AB554B" w:rsidRDefault="00AB554B" w:rsidP="00AB554B">
      <w:pPr>
        <w:pStyle w:val="a3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AB554B" w:rsidRPr="00AB554B" w:rsidRDefault="00AB554B" w:rsidP="00AB554B">
      <w:pPr>
        <w:pStyle w:val="a3"/>
        <w:spacing w:before="0" w:beforeAutospacing="0" w:after="0" w:afterAutospacing="0"/>
        <w:rPr>
          <w:sz w:val="28"/>
          <w:szCs w:val="28"/>
        </w:rPr>
      </w:pPr>
      <w:r w:rsidRPr="00AB554B">
        <w:rPr>
          <w:b/>
          <w:bCs/>
          <w:color w:val="000000"/>
          <w:sz w:val="28"/>
          <w:szCs w:val="28"/>
        </w:rPr>
        <w:t>Тема 7</w:t>
      </w:r>
      <w:r w:rsidRPr="00AB554B">
        <w:rPr>
          <w:color w:val="000000"/>
          <w:sz w:val="28"/>
          <w:szCs w:val="28"/>
        </w:rPr>
        <w:t>. Виды современной анимации</w:t>
      </w:r>
    </w:p>
    <w:p w:rsidR="00AB554B" w:rsidRDefault="00AB554B" w:rsidP="00AB554B">
      <w:pPr>
        <w:pStyle w:val="a3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AB554B" w:rsidRPr="00AB554B" w:rsidRDefault="00AB554B" w:rsidP="00AB554B">
      <w:pPr>
        <w:pStyle w:val="a3"/>
        <w:spacing w:before="0" w:beforeAutospacing="0" w:after="0" w:afterAutospacing="0"/>
        <w:rPr>
          <w:sz w:val="28"/>
          <w:szCs w:val="28"/>
        </w:rPr>
      </w:pPr>
      <w:r w:rsidRPr="00AB554B">
        <w:rPr>
          <w:b/>
          <w:bCs/>
          <w:color w:val="000000"/>
          <w:sz w:val="28"/>
          <w:szCs w:val="28"/>
        </w:rPr>
        <w:t>Тема 8.</w:t>
      </w:r>
      <w:r w:rsidRPr="00AB554B">
        <w:rPr>
          <w:color w:val="000000"/>
          <w:sz w:val="28"/>
          <w:szCs w:val="28"/>
        </w:rPr>
        <w:t xml:space="preserve"> Традиционная сказка в оригинальной технологии. Аниматик.</w:t>
      </w:r>
    </w:p>
    <w:p w:rsidR="00AB554B" w:rsidRDefault="00AB554B" w:rsidP="00AB554B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AB554B" w:rsidRPr="00AB554B" w:rsidRDefault="00AB554B" w:rsidP="00AB554B">
      <w:pPr>
        <w:pStyle w:val="a3"/>
        <w:spacing w:before="0" w:beforeAutospacing="0" w:after="0" w:afterAutospacing="0"/>
        <w:rPr>
          <w:sz w:val="28"/>
          <w:szCs w:val="28"/>
        </w:rPr>
      </w:pPr>
      <w:r w:rsidRPr="00AB554B">
        <w:rPr>
          <w:sz w:val="28"/>
          <w:szCs w:val="28"/>
        </w:rPr>
        <w:t>3 курс, 5-ый семестр, Дизайн графический</w:t>
      </w:r>
    </w:p>
    <w:p w:rsidR="00AB554B" w:rsidRDefault="00AB554B" w:rsidP="00AB554B">
      <w:pPr>
        <w:pStyle w:val="a3"/>
        <w:spacing w:before="0" w:beforeAutospacing="0" w:after="0" w:afterAutospacing="0"/>
        <w:rPr>
          <w:b/>
          <w:bCs/>
          <w:sz w:val="28"/>
          <w:szCs w:val="28"/>
        </w:rPr>
      </w:pPr>
    </w:p>
    <w:p w:rsidR="00AB554B" w:rsidRPr="00AB554B" w:rsidRDefault="00AB554B" w:rsidP="00AB554B">
      <w:pPr>
        <w:pStyle w:val="a3"/>
        <w:spacing w:before="0" w:beforeAutospacing="0" w:after="0" w:afterAutospacing="0"/>
        <w:rPr>
          <w:sz w:val="28"/>
          <w:szCs w:val="28"/>
        </w:rPr>
      </w:pPr>
      <w:r w:rsidRPr="00AB554B">
        <w:rPr>
          <w:b/>
          <w:bCs/>
          <w:sz w:val="28"/>
          <w:szCs w:val="28"/>
        </w:rPr>
        <w:t>Тема 1</w:t>
      </w:r>
      <w:r w:rsidRPr="00AB554B">
        <w:rPr>
          <w:sz w:val="28"/>
          <w:szCs w:val="28"/>
        </w:rPr>
        <w:t>. Знакомимся с видами анимации, мультимедийными энциклопедиями и мультфильмами. Графическая анимация от зарождения до эпохи Диснея (2 часа).</w:t>
      </w:r>
    </w:p>
    <w:p w:rsidR="00AB554B" w:rsidRPr="00AB554B" w:rsidRDefault="00AB554B" w:rsidP="00AB554B">
      <w:pPr>
        <w:pStyle w:val="a3"/>
        <w:spacing w:before="0" w:beforeAutospacing="0" w:after="0" w:afterAutospacing="0"/>
        <w:rPr>
          <w:sz w:val="28"/>
          <w:szCs w:val="28"/>
        </w:rPr>
      </w:pPr>
      <w:r w:rsidRPr="00AB554B">
        <w:rPr>
          <w:sz w:val="28"/>
          <w:szCs w:val="28"/>
        </w:rPr>
        <w:t>Знакомство с основами анимации:   основные   понятия,   виды,   направления   и   школы,   композиции. Знакомство с биографиями выдающихся аниматоров Э.Рейно, О. и Л.Люмьеры, С.Блектон, Э.Коль, У. Мак-Кей, М.Флейшер   и их произведениями. Работа с мультимедийными энциклопедиями.</w:t>
      </w:r>
    </w:p>
    <w:p w:rsidR="00AB554B" w:rsidRDefault="00AB554B" w:rsidP="00AB554B">
      <w:pPr>
        <w:pStyle w:val="a3"/>
        <w:spacing w:before="0" w:beforeAutospacing="0" w:after="0" w:afterAutospacing="0"/>
        <w:rPr>
          <w:b/>
          <w:bCs/>
          <w:sz w:val="28"/>
          <w:szCs w:val="28"/>
        </w:rPr>
      </w:pPr>
    </w:p>
    <w:p w:rsidR="00AB554B" w:rsidRPr="00AB554B" w:rsidRDefault="00AB554B" w:rsidP="00AB554B">
      <w:pPr>
        <w:pStyle w:val="a3"/>
        <w:spacing w:before="0" w:beforeAutospacing="0" w:after="0" w:afterAutospacing="0"/>
        <w:rPr>
          <w:sz w:val="28"/>
          <w:szCs w:val="28"/>
        </w:rPr>
      </w:pPr>
      <w:r w:rsidRPr="00AB554B">
        <w:rPr>
          <w:b/>
          <w:bCs/>
          <w:sz w:val="28"/>
          <w:szCs w:val="28"/>
        </w:rPr>
        <w:t>Тема 2.</w:t>
      </w:r>
      <w:r w:rsidRPr="00AB554B">
        <w:rPr>
          <w:sz w:val="28"/>
          <w:szCs w:val="28"/>
        </w:rPr>
        <w:t xml:space="preserve">   Продолжаем знакомство с видами анимации. Графическая анимация от эпохи Диснея до наших дней. Объемная, перекладная и другие виды анимации (2 часа).</w:t>
      </w:r>
    </w:p>
    <w:p w:rsidR="00AB554B" w:rsidRPr="00AB554B" w:rsidRDefault="00AB554B" w:rsidP="00AB554B">
      <w:pPr>
        <w:pStyle w:val="a3"/>
        <w:spacing w:before="0" w:beforeAutospacing="0" w:after="0" w:afterAutospacing="0"/>
        <w:rPr>
          <w:sz w:val="28"/>
          <w:szCs w:val="28"/>
        </w:rPr>
      </w:pPr>
      <w:r w:rsidRPr="00AB554B">
        <w:rPr>
          <w:sz w:val="28"/>
          <w:szCs w:val="28"/>
        </w:rPr>
        <w:t xml:space="preserve">Знакомство с графической анимацией:   объемная, перекладная, игольчатый экран, теневая, черный порошок, компьютерная, синтетическая. Знакомство с биографиями выдающихся аниматоров У.Дисней, Б.Ханна и Д.Барбара, И.Иванов-Вано, Ф.Хитрук, Ю.Норштейн,В.Старевич, А.Птушко, Д.Черкасский, Э.Ансорж, Мак-Ларен, Е.Колтаи и их произведениями.   </w:t>
      </w:r>
    </w:p>
    <w:p w:rsidR="00AB554B" w:rsidRDefault="00AB554B" w:rsidP="00AB554B">
      <w:pPr>
        <w:pStyle w:val="a3"/>
        <w:spacing w:before="0" w:beforeAutospacing="0" w:after="0" w:afterAutospacing="0"/>
        <w:rPr>
          <w:b/>
          <w:bCs/>
          <w:sz w:val="28"/>
          <w:szCs w:val="28"/>
        </w:rPr>
      </w:pPr>
    </w:p>
    <w:p w:rsidR="00AB554B" w:rsidRPr="00AB554B" w:rsidRDefault="00AB554B" w:rsidP="00AB554B">
      <w:pPr>
        <w:pStyle w:val="a3"/>
        <w:spacing w:before="0" w:beforeAutospacing="0" w:after="0" w:afterAutospacing="0"/>
        <w:rPr>
          <w:sz w:val="28"/>
          <w:szCs w:val="28"/>
        </w:rPr>
      </w:pPr>
      <w:r w:rsidRPr="00AB554B">
        <w:rPr>
          <w:b/>
          <w:bCs/>
          <w:sz w:val="28"/>
          <w:szCs w:val="28"/>
        </w:rPr>
        <w:t>Тема 3.</w:t>
      </w:r>
      <w:r w:rsidRPr="00AB554B">
        <w:rPr>
          <w:sz w:val="28"/>
          <w:szCs w:val="28"/>
        </w:rPr>
        <w:t xml:space="preserve">   Выразительные средства и жанры анимации (2 часа)</w:t>
      </w:r>
    </w:p>
    <w:p w:rsidR="00AB554B" w:rsidRPr="00AB554B" w:rsidRDefault="00AB554B" w:rsidP="00AB554B">
      <w:pPr>
        <w:pStyle w:val="a3"/>
        <w:spacing w:before="0" w:beforeAutospacing="0" w:after="0" w:afterAutospacing="0"/>
        <w:rPr>
          <w:sz w:val="28"/>
          <w:szCs w:val="28"/>
        </w:rPr>
      </w:pPr>
      <w:r w:rsidRPr="00AB554B">
        <w:rPr>
          <w:sz w:val="28"/>
          <w:szCs w:val="28"/>
        </w:rPr>
        <w:t>Знакомство с драматургией (фабула, сюжет, драматический конфликт),   сценарием (тема, идея, сюжет, конфликт, характеры героев), жанром (эпический, драматический, лиро-эпический, музыкальный). Ознакомление с произведениями: «Том и Джерри», «Остров Сокровищ», «Малыш и Карлсон», «Каникулы в Простоквашино», «Аленький цветочек», «Золотая антилопа», «Щелкунчик» и др.</w:t>
      </w:r>
    </w:p>
    <w:p w:rsidR="00AB554B" w:rsidRDefault="00AB554B" w:rsidP="00AB554B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AB554B" w:rsidRPr="00AB554B" w:rsidRDefault="00AB554B" w:rsidP="00AB554B">
      <w:pPr>
        <w:pStyle w:val="a3"/>
        <w:spacing w:before="0" w:beforeAutospacing="0" w:after="0" w:afterAutospacing="0"/>
        <w:rPr>
          <w:sz w:val="28"/>
          <w:szCs w:val="28"/>
        </w:rPr>
      </w:pPr>
      <w:r w:rsidRPr="00AB554B">
        <w:rPr>
          <w:sz w:val="28"/>
          <w:szCs w:val="28"/>
        </w:rPr>
        <w:t>3 курс, 6-ой семестр, Дизайн графический</w:t>
      </w:r>
    </w:p>
    <w:p w:rsidR="00AB554B" w:rsidRDefault="00AB554B" w:rsidP="00AB554B">
      <w:pPr>
        <w:pStyle w:val="a3"/>
        <w:spacing w:before="0" w:beforeAutospacing="0" w:after="0" w:afterAutospacing="0"/>
        <w:rPr>
          <w:b/>
          <w:bCs/>
          <w:sz w:val="28"/>
          <w:szCs w:val="28"/>
        </w:rPr>
      </w:pPr>
    </w:p>
    <w:p w:rsidR="00AB554B" w:rsidRPr="00AB554B" w:rsidRDefault="00AB554B" w:rsidP="00AB554B">
      <w:pPr>
        <w:pStyle w:val="a3"/>
        <w:spacing w:before="0" w:beforeAutospacing="0" w:after="0" w:afterAutospacing="0"/>
        <w:rPr>
          <w:sz w:val="28"/>
          <w:szCs w:val="28"/>
        </w:rPr>
      </w:pPr>
      <w:r w:rsidRPr="00AB554B">
        <w:rPr>
          <w:b/>
          <w:bCs/>
          <w:sz w:val="28"/>
          <w:szCs w:val="28"/>
        </w:rPr>
        <w:t>Тема 1.</w:t>
      </w:r>
      <w:r w:rsidRPr="00AB554B">
        <w:rPr>
          <w:sz w:val="28"/>
          <w:szCs w:val="28"/>
        </w:rPr>
        <w:t xml:space="preserve">   Начинаем знакомство с трехмерной компьютерной анимацией и программой 3D Studio MAX (2 часа)</w:t>
      </w:r>
    </w:p>
    <w:p w:rsidR="00AB554B" w:rsidRPr="00AB554B" w:rsidRDefault="00AB554B" w:rsidP="00AB554B">
      <w:pPr>
        <w:pStyle w:val="a3"/>
        <w:spacing w:before="0" w:beforeAutospacing="0" w:after="0" w:afterAutospacing="0"/>
        <w:rPr>
          <w:sz w:val="28"/>
          <w:szCs w:val="28"/>
        </w:rPr>
      </w:pPr>
      <w:r w:rsidRPr="00AB554B">
        <w:rPr>
          <w:sz w:val="28"/>
          <w:szCs w:val="28"/>
        </w:rPr>
        <w:t>Знакомство с созданием   более сложной, трехмерной (объемной), анимации. Знакомство с программой, назначение, запуск структура, окно, выход. Здесь рассматриваются вопросы трехмерного моделирования: работа с системой координат, окнами проецирования и другими режимами просмотра; создание графических примитивов и сложных объектов.</w:t>
      </w:r>
    </w:p>
    <w:p w:rsidR="00AB554B" w:rsidRPr="00AB554B" w:rsidRDefault="00AB554B" w:rsidP="00AB554B">
      <w:pPr>
        <w:pStyle w:val="a3"/>
        <w:spacing w:before="0" w:beforeAutospacing="0" w:after="0" w:afterAutospacing="0"/>
        <w:rPr>
          <w:sz w:val="28"/>
          <w:szCs w:val="28"/>
        </w:rPr>
      </w:pPr>
      <w:r w:rsidRPr="00AB554B">
        <w:rPr>
          <w:sz w:val="28"/>
          <w:szCs w:val="28"/>
        </w:rPr>
        <w:lastRenderedPageBreak/>
        <w:t xml:space="preserve">Знакомство с выдающимися личностями Р.Декарт, А.Дюрер, Леонардо да Винчи, Рафаэль </w:t>
      </w:r>
    </w:p>
    <w:p w:rsidR="00AB554B" w:rsidRDefault="00AB554B" w:rsidP="00AB554B">
      <w:pPr>
        <w:pStyle w:val="a3"/>
        <w:spacing w:before="0" w:beforeAutospacing="0" w:after="0" w:afterAutospacing="0"/>
        <w:rPr>
          <w:b/>
          <w:bCs/>
          <w:sz w:val="28"/>
          <w:szCs w:val="28"/>
        </w:rPr>
      </w:pPr>
    </w:p>
    <w:p w:rsidR="00AB554B" w:rsidRPr="00AB554B" w:rsidRDefault="00AB554B" w:rsidP="00AB554B">
      <w:pPr>
        <w:pStyle w:val="a3"/>
        <w:spacing w:before="0" w:beforeAutospacing="0" w:after="0" w:afterAutospacing="0"/>
        <w:rPr>
          <w:sz w:val="28"/>
          <w:szCs w:val="28"/>
        </w:rPr>
      </w:pPr>
      <w:r w:rsidRPr="00AB554B">
        <w:rPr>
          <w:b/>
          <w:bCs/>
          <w:sz w:val="28"/>
          <w:szCs w:val="28"/>
        </w:rPr>
        <w:t>Тема 2</w:t>
      </w:r>
      <w:r w:rsidRPr="00AB554B">
        <w:rPr>
          <w:sz w:val="28"/>
          <w:szCs w:val="28"/>
        </w:rPr>
        <w:t>.   Создаем простейшие объемные фигуры и видоизменяем их (2 часа).</w:t>
      </w:r>
    </w:p>
    <w:p w:rsidR="00AB554B" w:rsidRPr="00AB554B" w:rsidRDefault="00AB554B" w:rsidP="00AB554B">
      <w:pPr>
        <w:pStyle w:val="a3"/>
        <w:spacing w:before="0" w:beforeAutospacing="0" w:after="0" w:afterAutospacing="0"/>
        <w:rPr>
          <w:sz w:val="28"/>
          <w:szCs w:val="28"/>
        </w:rPr>
      </w:pPr>
      <w:r w:rsidRPr="00AB554B">
        <w:rPr>
          <w:sz w:val="28"/>
          <w:szCs w:val="28"/>
        </w:rPr>
        <w:t>Трехмерное моделирование: применение модификаторов; назначение цвета и материала; выбор и подключение фона; выбор и установка камеры и освещения; частицы, слои и эффекты; создание, монтаж, управление и сохранение анимации; рендеринг (визуализация) сцены, сохранение и просмотр видеофайлов.</w:t>
      </w:r>
    </w:p>
    <w:p w:rsidR="00AB554B" w:rsidRPr="00AB554B" w:rsidRDefault="00AB554B" w:rsidP="00AB554B">
      <w:pPr>
        <w:pStyle w:val="a3"/>
        <w:spacing w:before="0" w:beforeAutospacing="0" w:after="0" w:afterAutospacing="0"/>
        <w:rPr>
          <w:sz w:val="28"/>
          <w:szCs w:val="28"/>
        </w:rPr>
      </w:pPr>
      <w:r w:rsidRPr="00AB554B">
        <w:rPr>
          <w:sz w:val="28"/>
          <w:szCs w:val="28"/>
        </w:rPr>
        <w:t>Знакомство с объектами параллелепипед, цилиндр, тор, конус, геосфера, труба, пирамида, многогранник, цистерна, веретено, генгон, волнистое кольцо, призма, пружина.</w:t>
      </w:r>
    </w:p>
    <w:p w:rsidR="00AB554B" w:rsidRDefault="00AB554B" w:rsidP="00AB554B">
      <w:pPr>
        <w:pStyle w:val="a3"/>
        <w:spacing w:before="0" w:beforeAutospacing="0" w:after="0" w:afterAutospacing="0"/>
        <w:rPr>
          <w:b/>
          <w:bCs/>
          <w:sz w:val="28"/>
          <w:szCs w:val="28"/>
        </w:rPr>
      </w:pPr>
    </w:p>
    <w:p w:rsidR="00AB554B" w:rsidRPr="00AB554B" w:rsidRDefault="00AB554B" w:rsidP="00AB554B">
      <w:pPr>
        <w:pStyle w:val="a3"/>
        <w:spacing w:before="0" w:beforeAutospacing="0" w:after="0" w:afterAutospacing="0"/>
        <w:rPr>
          <w:sz w:val="28"/>
          <w:szCs w:val="28"/>
        </w:rPr>
      </w:pPr>
      <w:r w:rsidRPr="00AB554B">
        <w:rPr>
          <w:b/>
          <w:bCs/>
          <w:sz w:val="28"/>
          <w:szCs w:val="28"/>
        </w:rPr>
        <w:t>Тема 3.</w:t>
      </w:r>
      <w:r w:rsidRPr="00AB554B">
        <w:rPr>
          <w:sz w:val="28"/>
          <w:szCs w:val="28"/>
        </w:rPr>
        <w:t xml:space="preserve">   Повышаем мастерство в создании анимации (4 часа).</w:t>
      </w:r>
    </w:p>
    <w:p w:rsidR="00AB554B" w:rsidRPr="00AB554B" w:rsidRDefault="00AB554B" w:rsidP="00AB554B">
      <w:pPr>
        <w:pStyle w:val="a3"/>
        <w:spacing w:before="0" w:beforeAutospacing="0" w:after="0" w:afterAutospacing="0"/>
        <w:rPr>
          <w:sz w:val="28"/>
          <w:szCs w:val="28"/>
        </w:rPr>
      </w:pPr>
      <w:r w:rsidRPr="00AB554B">
        <w:rPr>
          <w:sz w:val="28"/>
          <w:szCs w:val="28"/>
        </w:rPr>
        <w:t>Трехмерное моделирование: редактор треков, эффекты, частицы (распылитель, эмиттер, вектор, назначение материала), освещение (подсветка, солнечный свет (роза ветров), точечный свет, нацеленный свет, световой пучок, окно проекции, затухание)</w:t>
      </w:r>
    </w:p>
    <w:p w:rsidR="00AB554B" w:rsidRDefault="00AB554B" w:rsidP="00F56624"/>
    <w:p w:rsidR="00AB554B" w:rsidRDefault="00AB554B">
      <w:pPr>
        <w:spacing w:after="200" w:line="276" w:lineRule="auto"/>
        <w:jc w:val="left"/>
      </w:pPr>
      <w:r>
        <w:br w:type="page"/>
      </w:r>
    </w:p>
    <w:p w:rsidR="00AB554B" w:rsidRDefault="00AB554B" w:rsidP="00AB554B">
      <w:pPr>
        <w:pStyle w:val="1"/>
      </w:pPr>
      <w:bookmarkStart w:id="8" w:name="_Toc233276210"/>
      <w:bookmarkStart w:id="9" w:name="_Toc233280938"/>
      <w:bookmarkStart w:id="10" w:name="_Toc233298364"/>
      <w:r w:rsidRPr="004C28B5">
        <w:lastRenderedPageBreak/>
        <w:t>3. условия реализации ПРОГРАММЫ дисциплины</w:t>
      </w:r>
      <w:bookmarkEnd w:id="8"/>
      <w:bookmarkEnd w:id="9"/>
      <w:bookmarkEnd w:id="10"/>
    </w:p>
    <w:p w:rsidR="00AB554B" w:rsidRDefault="00AB554B" w:rsidP="00AB554B"/>
    <w:p w:rsidR="00AB554B" w:rsidRDefault="00AB554B" w:rsidP="00AB554B">
      <w:pPr>
        <w:rPr>
          <w:b/>
          <w:color w:val="auto"/>
        </w:rPr>
      </w:pPr>
      <w:r>
        <w:rPr>
          <w:b/>
          <w:color w:val="auto"/>
        </w:rPr>
        <w:t>3.1. Требования к материально-техническому обеспечению</w:t>
      </w:r>
    </w:p>
    <w:p w:rsidR="00AB554B" w:rsidRPr="00AB554B" w:rsidRDefault="00AB554B" w:rsidP="00AB554B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AB554B">
        <w:rPr>
          <w:color w:val="0F1115"/>
          <w:sz w:val="28"/>
          <w:szCs w:val="28"/>
        </w:rPr>
        <w:t>Реализация учебной дисциплины «Компьютерная графика и анимация» требует наличия компьютерного класса, оснащённого для выполнения полного цикла цифровых графических и анимационных работ. Помещение должно соответствовать санитарным нормам, иметь естественное и искусственное освещение, регулируемое по яркости. Расстановка рабочих мест организуется с учётом зонирования: лекционная зона, зона индивидуальной работы за компьютерами, зона для эскизирования. Всё оборудование эксплуатируется в соответствии с инструкциями по технике безопасности.</w:t>
      </w:r>
    </w:p>
    <w:p w:rsidR="00AB554B" w:rsidRPr="00AB554B" w:rsidRDefault="00AB554B" w:rsidP="00AB554B">
      <w:pPr>
        <w:pStyle w:val="ds-markdown-paragraph"/>
        <w:shd w:val="clear" w:color="auto" w:fill="FFFFFF"/>
        <w:spacing w:before="240" w:beforeAutospacing="0" w:after="240" w:afterAutospacing="0"/>
        <w:rPr>
          <w:b/>
          <w:color w:val="0F1115"/>
          <w:sz w:val="28"/>
          <w:szCs w:val="28"/>
        </w:rPr>
      </w:pPr>
      <w:r w:rsidRPr="00AB554B">
        <w:rPr>
          <w:b/>
          <w:color w:val="0F1115"/>
          <w:sz w:val="28"/>
          <w:szCs w:val="28"/>
        </w:rPr>
        <w:t>Оборудование учебной аудитории:</w:t>
      </w:r>
    </w:p>
    <w:p w:rsidR="00AB554B" w:rsidRPr="00AB554B" w:rsidRDefault="00AB554B" w:rsidP="00AB554B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AB554B">
        <w:rPr>
          <w:color w:val="0F1115"/>
          <w:sz w:val="28"/>
          <w:szCs w:val="28"/>
        </w:rPr>
        <w:t>рабочее место преподавателя, оснащённое персональным компьютером с доступом в интернет и возможностью трансляции изображения на общий экран;</w:t>
      </w:r>
    </w:p>
    <w:p w:rsidR="00AB554B" w:rsidRPr="00AB554B" w:rsidRDefault="00AB554B" w:rsidP="00AB554B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AB554B">
        <w:rPr>
          <w:color w:val="0F1115"/>
          <w:sz w:val="28"/>
          <w:szCs w:val="28"/>
        </w:rPr>
        <w:t>посадочные места по количеству обучающихся;</w:t>
      </w:r>
    </w:p>
    <w:p w:rsidR="00AB554B" w:rsidRPr="00AB554B" w:rsidRDefault="00AB554B" w:rsidP="00AB554B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AB554B">
        <w:rPr>
          <w:color w:val="0F1115"/>
          <w:sz w:val="28"/>
          <w:szCs w:val="28"/>
        </w:rPr>
        <w:t>стеллажи и шкафы для хранения студенческих работ, цифровых носителей и расходных материалов;</w:t>
      </w:r>
    </w:p>
    <w:p w:rsidR="00AB554B" w:rsidRPr="00AB554B" w:rsidRDefault="00AB554B" w:rsidP="00AB554B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AB554B">
        <w:rPr>
          <w:color w:val="0F1115"/>
          <w:sz w:val="28"/>
          <w:szCs w:val="28"/>
        </w:rPr>
        <w:t>комплект учебно-наглядных пособий: образцы цифровой графики и анимации, плакаты по композиции и колористике, таблицы сочетаний клавиш, примеры моушн-роликов и анимационных проектов.</w:t>
      </w:r>
    </w:p>
    <w:p w:rsidR="00AB554B" w:rsidRPr="00AB554B" w:rsidRDefault="00AB554B" w:rsidP="00AB554B">
      <w:pPr>
        <w:pStyle w:val="ds-markdown-paragraph"/>
        <w:shd w:val="clear" w:color="auto" w:fill="FFFFFF"/>
        <w:spacing w:before="240" w:beforeAutospacing="0" w:after="240" w:afterAutospacing="0"/>
        <w:rPr>
          <w:b/>
          <w:color w:val="0F1115"/>
          <w:sz w:val="28"/>
          <w:szCs w:val="28"/>
        </w:rPr>
      </w:pPr>
      <w:r w:rsidRPr="00AB554B">
        <w:rPr>
          <w:b/>
          <w:color w:val="0F1115"/>
          <w:sz w:val="28"/>
          <w:szCs w:val="28"/>
        </w:rPr>
        <w:t>Технические средства обучения:</w:t>
      </w:r>
    </w:p>
    <w:p w:rsidR="00AB554B" w:rsidRPr="00AB554B" w:rsidRDefault="00AB554B" w:rsidP="00AB554B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AB554B">
        <w:rPr>
          <w:color w:val="0F1115"/>
          <w:sz w:val="28"/>
          <w:szCs w:val="28"/>
        </w:rPr>
        <w:t>персональные компьютеры или ноутбуки по количеству обучающихся с характеристиками, достаточными для работы в программах растровой и векторной графики, анимации и видеомонтажа;</w:t>
      </w:r>
    </w:p>
    <w:p w:rsidR="00AB554B" w:rsidRPr="00AB554B" w:rsidRDefault="00AB554B" w:rsidP="00AB554B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AB554B">
        <w:rPr>
          <w:color w:val="0F1115"/>
          <w:sz w:val="28"/>
          <w:szCs w:val="28"/>
        </w:rPr>
        <w:t>графические планшеты по количеству обучающихся;</w:t>
      </w:r>
    </w:p>
    <w:p w:rsidR="00AB554B" w:rsidRPr="00AB554B" w:rsidRDefault="00AB554B" w:rsidP="00AB554B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AB554B">
        <w:rPr>
          <w:color w:val="0F1115"/>
          <w:sz w:val="28"/>
          <w:szCs w:val="28"/>
        </w:rPr>
        <w:t>мультимедийное оборудование: проектор или жидкокристаллический экран с высоким цветовым охватом;</w:t>
      </w:r>
    </w:p>
    <w:p w:rsidR="00AB554B" w:rsidRPr="00AB554B" w:rsidRDefault="00AB554B" w:rsidP="00AB554B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AB554B">
        <w:rPr>
          <w:color w:val="0F1115"/>
          <w:sz w:val="28"/>
          <w:szCs w:val="28"/>
        </w:rPr>
        <w:t>интерактивная доска или графический планшет для преподавателя;</w:t>
      </w:r>
    </w:p>
    <w:p w:rsidR="00AB554B" w:rsidRPr="00AB554B" w:rsidRDefault="00AB554B" w:rsidP="00AB554B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AB554B">
        <w:rPr>
          <w:color w:val="0F1115"/>
          <w:sz w:val="28"/>
          <w:szCs w:val="28"/>
        </w:rPr>
        <w:t>цветной принтер формата А3;</w:t>
      </w:r>
    </w:p>
    <w:p w:rsidR="00AB554B" w:rsidRPr="00AB554B" w:rsidRDefault="00AB554B" w:rsidP="00AB554B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AB554B">
        <w:rPr>
          <w:color w:val="0F1115"/>
          <w:sz w:val="28"/>
          <w:szCs w:val="28"/>
        </w:rPr>
        <w:t>сканер формата А4;</w:t>
      </w:r>
    </w:p>
    <w:p w:rsidR="00AB554B" w:rsidRPr="00AB554B" w:rsidRDefault="00AB554B" w:rsidP="00AB554B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AB554B">
        <w:rPr>
          <w:color w:val="0F1115"/>
          <w:sz w:val="28"/>
          <w:szCs w:val="28"/>
        </w:rPr>
        <w:t>фотоаппарат и комплект студийного света для съёмки материалов и подготовки мокапов;</w:t>
      </w:r>
    </w:p>
    <w:p w:rsidR="00AB554B" w:rsidRPr="00AB554B" w:rsidRDefault="00AB554B" w:rsidP="00AB554B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AB554B">
        <w:rPr>
          <w:color w:val="0F1115"/>
          <w:sz w:val="28"/>
          <w:szCs w:val="28"/>
        </w:rPr>
        <w:t>наушники по количеству обучающихся для работы со звуком.</w:t>
      </w:r>
    </w:p>
    <w:p w:rsidR="00AB554B" w:rsidRPr="00AB554B" w:rsidRDefault="00AB554B" w:rsidP="00AB554B">
      <w:pPr>
        <w:pStyle w:val="ds-markdown-paragraph"/>
        <w:shd w:val="clear" w:color="auto" w:fill="FFFFFF"/>
        <w:spacing w:before="240" w:beforeAutospacing="0" w:after="240" w:afterAutospacing="0"/>
        <w:rPr>
          <w:b/>
          <w:color w:val="0F1115"/>
          <w:sz w:val="28"/>
          <w:szCs w:val="28"/>
        </w:rPr>
      </w:pPr>
      <w:r w:rsidRPr="00AB554B">
        <w:rPr>
          <w:b/>
          <w:color w:val="0F1115"/>
          <w:sz w:val="28"/>
          <w:szCs w:val="28"/>
        </w:rPr>
        <w:t>Материально-техническая база для эскизирования:</w:t>
      </w:r>
    </w:p>
    <w:p w:rsidR="00AB554B" w:rsidRPr="00AB554B" w:rsidRDefault="00AB554B" w:rsidP="00AB554B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AB554B">
        <w:rPr>
          <w:color w:val="0F1115"/>
          <w:sz w:val="28"/>
          <w:szCs w:val="28"/>
        </w:rPr>
        <w:t>столы с гладкой поверхностью;</w:t>
      </w:r>
    </w:p>
    <w:p w:rsidR="00AB554B" w:rsidRPr="00AB554B" w:rsidRDefault="00AB554B" w:rsidP="00AB554B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AB554B">
        <w:rPr>
          <w:color w:val="0F1115"/>
          <w:sz w:val="28"/>
          <w:szCs w:val="28"/>
        </w:rPr>
        <w:t>инструменты: карандаши, маркеры, линеры, ластики;</w:t>
      </w:r>
    </w:p>
    <w:p w:rsidR="00AB554B" w:rsidRPr="00AB554B" w:rsidRDefault="00AB554B" w:rsidP="00AB554B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AB554B">
        <w:rPr>
          <w:color w:val="0F1115"/>
          <w:sz w:val="28"/>
          <w:szCs w:val="28"/>
        </w:rPr>
        <w:t>расходные материалы: бумага различной плотности, калька.</w:t>
      </w:r>
    </w:p>
    <w:p w:rsidR="00AB554B" w:rsidRPr="00AB554B" w:rsidRDefault="00AB554B" w:rsidP="00AB554B">
      <w:pPr>
        <w:pStyle w:val="ds-markdown-paragraph"/>
        <w:shd w:val="clear" w:color="auto" w:fill="FFFFFF"/>
        <w:spacing w:before="240" w:beforeAutospacing="0" w:after="240" w:afterAutospacing="0"/>
        <w:rPr>
          <w:b/>
          <w:color w:val="0F1115"/>
          <w:sz w:val="28"/>
          <w:szCs w:val="28"/>
        </w:rPr>
      </w:pPr>
      <w:r w:rsidRPr="00AB554B">
        <w:rPr>
          <w:b/>
          <w:color w:val="0F1115"/>
          <w:sz w:val="28"/>
          <w:szCs w:val="28"/>
        </w:rPr>
        <w:lastRenderedPageBreak/>
        <w:t>Программное обеспечение:</w:t>
      </w:r>
    </w:p>
    <w:p w:rsidR="00AB554B" w:rsidRPr="00AB554B" w:rsidRDefault="00AB554B" w:rsidP="00AB554B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AB554B">
        <w:rPr>
          <w:color w:val="0F1115"/>
          <w:sz w:val="28"/>
          <w:szCs w:val="28"/>
        </w:rPr>
        <w:t>Adobe Photoshop;</w:t>
      </w:r>
    </w:p>
    <w:p w:rsidR="00AB554B" w:rsidRPr="00AB554B" w:rsidRDefault="00AB554B" w:rsidP="00AB554B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AB554B">
        <w:rPr>
          <w:color w:val="0F1115"/>
          <w:sz w:val="28"/>
          <w:szCs w:val="28"/>
        </w:rPr>
        <w:t>Adobe Illustrator;</w:t>
      </w:r>
    </w:p>
    <w:p w:rsidR="00AB554B" w:rsidRPr="00AB554B" w:rsidRDefault="00AB554B" w:rsidP="00AB554B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AB554B">
        <w:rPr>
          <w:color w:val="0F1115"/>
          <w:sz w:val="28"/>
          <w:szCs w:val="28"/>
        </w:rPr>
        <w:t>Adobe After Effects;</w:t>
      </w:r>
    </w:p>
    <w:p w:rsidR="00AB554B" w:rsidRPr="00AB554B" w:rsidRDefault="00AB554B" w:rsidP="00AB554B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AB554B">
        <w:rPr>
          <w:color w:val="0F1115"/>
          <w:sz w:val="28"/>
          <w:szCs w:val="28"/>
        </w:rPr>
        <w:t>Adobe Premiere Pro;</w:t>
      </w:r>
    </w:p>
    <w:p w:rsidR="00AB554B" w:rsidRPr="00AB554B" w:rsidRDefault="00AB554B" w:rsidP="00AB554B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AB554B">
        <w:rPr>
          <w:color w:val="0F1115"/>
          <w:sz w:val="28"/>
          <w:szCs w:val="28"/>
        </w:rPr>
        <w:t>Adobe Animate;</w:t>
      </w:r>
    </w:p>
    <w:p w:rsidR="00AB554B" w:rsidRDefault="00AB554B" w:rsidP="00AB554B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AB554B">
        <w:rPr>
          <w:color w:val="0F1115"/>
          <w:sz w:val="28"/>
          <w:szCs w:val="28"/>
        </w:rPr>
        <w:t>Blender.</w:t>
      </w:r>
    </w:p>
    <w:p w:rsidR="00AB554B" w:rsidRPr="00AB554B" w:rsidRDefault="00AB554B" w:rsidP="00AB554B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AB554B">
        <w:rPr>
          <w:sz w:val="28"/>
          <w:szCs w:val="28"/>
        </w:rPr>
        <w:t>3D Studio MAX</w:t>
      </w:r>
    </w:p>
    <w:p w:rsidR="00AB554B" w:rsidRDefault="00AB554B" w:rsidP="00F56624"/>
    <w:p w:rsidR="00103B8E" w:rsidRDefault="00103B8E" w:rsidP="00103B8E">
      <w:pPr>
        <w:jc w:val="center"/>
        <w:rPr>
          <w:b/>
        </w:rPr>
      </w:pPr>
      <w:r>
        <w:rPr>
          <w:b/>
        </w:rPr>
        <w:t>3.2. Информационное обеспечение обучения</w:t>
      </w:r>
    </w:p>
    <w:p w:rsidR="00103B8E" w:rsidRPr="00103B8E" w:rsidRDefault="00103B8E" w:rsidP="00103B8E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103B8E">
        <w:rPr>
          <w:rStyle w:val="a8"/>
          <w:color w:val="0F1115"/>
          <w:sz w:val="28"/>
          <w:szCs w:val="28"/>
        </w:rPr>
        <w:t>Основная литература:</w:t>
      </w:r>
    </w:p>
    <w:p w:rsidR="00103B8E" w:rsidRPr="00103B8E" w:rsidRDefault="00103B8E" w:rsidP="00103B8E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103B8E">
        <w:rPr>
          <w:color w:val="0F1115"/>
          <w:sz w:val="28"/>
          <w:szCs w:val="28"/>
        </w:rPr>
        <w:t>Миронов, Д. Ф. Компьютерная графика в дизайне: учебник / Д. Ф. Миронов. — Санкт-Петербург: БХВ-Петербург, 2020. — 560 с.</w:t>
      </w:r>
    </w:p>
    <w:p w:rsidR="00103B8E" w:rsidRPr="00103B8E" w:rsidRDefault="00103B8E" w:rsidP="00103B8E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103B8E">
        <w:rPr>
          <w:color w:val="0F1115"/>
          <w:sz w:val="28"/>
          <w:szCs w:val="28"/>
        </w:rPr>
        <w:t>Тучкевич, Е. И. Adobe Photoshop: творческая мастерская / Е. И. Тучкевич. — Санкт-Петербург: БХВ-Петербург, 2021. — 480 с.</w:t>
      </w:r>
    </w:p>
    <w:p w:rsidR="00103B8E" w:rsidRPr="00103B8E" w:rsidRDefault="00103B8E" w:rsidP="00103B8E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103B8E">
        <w:rPr>
          <w:color w:val="0F1115"/>
          <w:sz w:val="28"/>
          <w:szCs w:val="28"/>
        </w:rPr>
        <w:t>Уильямс, Р. Аниматор: набор для выживания / Р. Уильямс. — Москва: Эксмо, 2019. — 392 с.</w:t>
      </w:r>
    </w:p>
    <w:p w:rsidR="00103B8E" w:rsidRPr="00103B8E" w:rsidRDefault="00103B8E" w:rsidP="00103B8E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103B8E">
        <w:rPr>
          <w:color w:val="0F1115"/>
          <w:sz w:val="28"/>
          <w:szCs w:val="28"/>
        </w:rPr>
        <w:t>Лауэр, Д. Основы дизайна / Д. Лауэр, С. Пентак. — Санкт-Петербург: Питер, 2021. — 304 с.</w:t>
      </w:r>
    </w:p>
    <w:p w:rsidR="00103B8E" w:rsidRPr="00103B8E" w:rsidRDefault="00103B8E" w:rsidP="00103B8E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103B8E">
        <w:rPr>
          <w:color w:val="0F1115"/>
          <w:sz w:val="28"/>
          <w:szCs w:val="28"/>
        </w:rPr>
        <w:t>Иттен, Й. Искусство цвета / Й. Иттен. — Москва: Издатель Д. Аронов, 2020. — 96 с.</w:t>
      </w:r>
    </w:p>
    <w:p w:rsidR="00103B8E" w:rsidRPr="00103B8E" w:rsidRDefault="00103B8E" w:rsidP="00103B8E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103B8E">
        <w:rPr>
          <w:color w:val="0F1115"/>
          <w:sz w:val="28"/>
          <w:szCs w:val="28"/>
        </w:rPr>
        <w:t>Пономаренко, С. И. Adobe Illustrator: полное руководство / С. И. Пономаренко. — Санкт-Петербург: БХВ-Петербург, 2021. — 416 с.</w:t>
      </w:r>
    </w:p>
    <w:p w:rsidR="00103B8E" w:rsidRPr="00103B8E" w:rsidRDefault="00103B8E" w:rsidP="00103B8E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103B8E">
        <w:rPr>
          <w:color w:val="0F1115"/>
          <w:sz w:val="28"/>
          <w:szCs w:val="28"/>
        </w:rPr>
        <w:t>Красильников, Н. Н. Цифровая обработка изображений / Н. Н. Красильников. — Москва: Техносфера, 2019. — 320 с.</w:t>
      </w:r>
    </w:p>
    <w:p w:rsidR="00103B8E" w:rsidRPr="00103B8E" w:rsidRDefault="00103B8E" w:rsidP="00103B8E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103B8E">
        <w:rPr>
          <w:color w:val="0F1115"/>
          <w:sz w:val="28"/>
          <w:szCs w:val="28"/>
        </w:rPr>
        <w:t>Блэр, П. Основы анимации / П. Блэр. — Москва: АСТ, 2021. — 208 с.</w:t>
      </w:r>
    </w:p>
    <w:p w:rsidR="00103B8E" w:rsidRPr="00103B8E" w:rsidRDefault="00103B8E" w:rsidP="00103B8E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103B8E">
        <w:rPr>
          <w:rStyle w:val="a8"/>
          <w:color w:val="0F1115"/>
          <w:sz w:val="28"/>
          <w:szCs w:val="28"/>
        </w:rPr>
        <w:t>Дополнительная литература:</w:t>
      </w:r>
    </w:p>
    <w:p w:rsidR="00103B8E" w:rsidRPr="00103B8E" w:rsidRDefault="00103B8E" w:rsidP="00103B8E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103B8E">
        <w:rPr>
          <w:color w:val="0F1115"/>
          <w:sz w:val="28"/>
          <w:szCs w:val="28"/>
        </w:rPr>
        <w:t>Келби, С. Adobe Photoshop: справочник по обработке цифровых фотографий / С. Келби. — Москва: Вильямс, 2021. — 384 с.</w:t>
      </w:r>
    </w:p>
    <w:p w:rsidR="00103B8E" w:rsidRPr="00103B8E" w:rsidRDefault="00103B8E" w:rsidP="00103B8E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103B8E">
        <w:rPr>
          <w:color w:val="0F1115"/>
          <w:sz w:val="28"/>
          <w:szCs w:val="28"/>
        </w:rPr>
        <w:t>Томас, Ф. Иллюзия жизни: анимация Disney / Ф. Томас, О. Джонстон. — Москва: Эксмо, 2019. — 576 с.</w:t>
      </w:r>
    </w:p>
    <w:p w:rsidR="00103B8E" w:rsidRPr="00103B8E" w:rsidRDefault="00103B8E" w:rsidP="00103B8E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103B8E">
        <w:rPr>
          <w:color w:val="0F1115"/>
          <w:sz w:val="28"/>
          <w:szCs w:val="28"/>
        </w:rPr>
        <w:t>Гурский, Ю. А. Компьютерная графика: After Effects / Ю. А. Гурский. — Санкт-Петербург: Питер, 2020. — 448 с.</w:t>
      </w:r>
    </w:p>
    <w:p w:rsidR="00103B8E" w:rsidRPr="00103B8E" w:rsidRDefault="00103B8E" w:rsidP="00103B8E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103B8E">
        <w:rPr>
          <w:color w:val="0F1115"/>
          <w:sz w:val="28"/>
          <w:szCs w:val="28"/>
        </w:rPr>
        <w:t>Вуд, Б. Основы Adobe Illustrator / Б. Вуд. — Москва: ДМК Пресс, 2021. — 304 с.</w:t>
      </w:r>
    </w:p>
    <w:p w:rsidR="00103B8E" w:rsidRPr="00103B8E" w:rsidRDefault="00103B8E" w:rsidP="00103B8E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103B8E">
        <w:rPr>
          <w:color w:val="0F1115"/>
          <w:sz w:val="28"/>
          <w:szCs w:val="28"/>
        </w:rPr>
        <w:t>Райтман, М. А. Adobe After Effects: официальный учебный курс / М. А. Райтман. — Москва: Эксмо, 2020. — 432 с.</w:t>
      </w:r>
    </w:p>
    <w:p w:rsidR="00103B8E" w:rsidRPr="00103B8E" w:rsidRDefault="00103B8E" w:rsidP="00103B8E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103B8E">
        <w:rPr>
          <w:color w:val="0F1115"/>
          <w:sz w:val="28"/>
          <w:szCs w:val="28"/>
        </w:rPr>
        <w:t>Чинь, Ф. Архитектурная графика / Ф. Чинь. — Москва: АСТ, 2021. — 224 с.</w:t>
      </w:r>
    </w:p>
    <w:p w:rsidR="00103B8E" w:rsidRPr="00103B8E" w:rsidRDefault="00103B8E" w:rsidP="00103B8E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103B8E">
        <w:rPr>
          <w:color w:val="0F1115"/>
          <w:sz w:val="28"/>
          <w:szCs w:val="28"/>
        </w:rPr>
        <w:t>Кирсанов, Д. Веб-дизайн: книга Дмитрия Кирсанова / Д. Кирсанов. — Санкт-Петербург: Символ-Плюс, 2019. — 376 с.</w:t>
      </w:r>
    </w:p>
    <w:p w:rsidR="00103B8E" w:rsidRPr="00103B8E" w:rsidRDefault="00103B8E" w:rsidP="00103B8E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103B8E">
        <w:rPr>
          <w:color w:val="0F1115"/>
          <w:sz w:val="28"/>
          <w:szCs w:val="28"/>
        </w:rPr>
        <w:lastRenderedPageBreak/>
        <w:t>Фрейзер, Б. Цвет в цифровой фотографии и графике / Б. Фрейзер. — Москва: ДМК Пресс, 2021. — 352 с.</w:t>
      </w:r>
    </w:p>
    <w:p w:rsidR="00103B8E" w:rsidRDefault="00103B8E" w:rsidP="00F56624"/>
    <w:p w:rsidR="00103B8E" w:rsidRDefault="00103B8E" w:rsidP="00103B8E">
      <w:pPr>
        <w:ind w:firstLine="709"/>
        <w:jc w:val="center"/>
      </w:pPr>
      <w:r>
        <w:rPr>
          <w:b/>
        </w:rPr>
        <w:t>3.3. Методические рекомендации преподавателям</w:t>
      </w:r>
    </w:p>
    <w:p w:rsidR="00A476C3" w:rsidRDefault="00103B8E" w:rsidP="00A476C3">
      <w:pPr>
        <w:ind w:left="-284" w:firstLine="993"/>
      </w:pPr>
      <w:r>
        <w:t xml:space="preserve">Все разделы и темы дисциплины </w:t>
      </w:r>
      <w:r w:rsidRPr="00F56624">
        <w:rPr>
          <w:rFonts w:hint="eastAsia"/>
        </w:rPr>
        <w:t>ОПЦ</w:t>
      </w:r>
      <w:r w:rsidRPr="00F56624">
        <w:t xml:space="preserve">.07  </w:t>
      </w:r>
      <w:r w:rsidRPr="00F56624">
        <w:rPr>
          <w:rFonts w:hint="eastAsia"/>
        </w:rPr>
        <w:t>Компьютерная</w:t>
      </w:r>
      <w:r w:rsidRPr="00F56624">
        <w:t xml:space="preserve"> </w:t>
      </w:r>
      <w:r w:rsidRPr="00F56624">
        <w:rPr>
          <w:rFonts w:hint="eastAsia"/>
        </w:rPr>
        <w:t>графика</w:t>
      </w:r>
      <w:r w:rsidRPr="00F56624">
        <w:t xml:space="preserve"> </w:t>
      </w:r>
      <w:r w:rsidRPr="00F56624">
        <w:rPr>
          <w:rFonts w:hint="eastAsia"/>
        </w:rPr>
        <w:t>и</w:t>
      </w:r>
      <w:r w:rsidRPr="00F56624">
        <w:t xml:space="preserve"> </w:t>
      </w:r>
      <w:r w:rsidRPr="00F56624">
        <w:rPr>
          <w:rFonts w:hint="eastAsia"/>
        </w:rPr>
        <w:t>анимация</w:t>
      </w:r>
      <w:r w:rsidRPr="00F56624">
        <w:t xml:space="preserve"> </w:t>
      </w:r>
      <w:r>
        <w:t>должны изучаться строго в определённом порядке, обеспечивающем последовательное усложнение проектных задач и накоплен</w:t>
      </w:r>
      <w:r w:rsidR="00A476C3">
        <w:t>ие профессиональных компетенций</w:t>
      </w:r>
    </w:p>
    <w:p w:rsidR="00A476C3" w:rsidRDefault="00A476C3" w:rsidP="00A476C3">
      <w:pPr>
        <w:ind w:left="-284" w:firstLine="993"/>
      </w:pPr>
    </w:p>
    <w:p w:rsidR="00A476C3" w:rsidRPr="00A476C3" w:rsidRDefault="00A476C3" w:rsidP="00A476C3">
      <w:pPr>
        <w:pStyle w:val="ds-markdown-paragraph"/>
        <w:shd w:val="clear" w:color="auto" w:fill="FFFFFF"/>
        <w:spacing w:before="240" w:beforeAutospacing="0" w:after="240" w:afterAutospacing="0"/>
        <w:ind w:left="-284"/>
        <w:rPr>
          <w:color w:val="0F1115"/>
          <w:sz w:val="28"/>
          <w:szCs w:val="28"/>
        </w:rPr>
      </w:pPr>
      <w:r w:rsidRPr="00A476C3">
        <w:rPr>
          <w:color w:val="0F1115"/>
          <w:sz w:val="28"/>
          <w:szCs w:val="28"/>
        </w:rPr>
        <w:t>Работа над каждым проектом планируется по установленным этапам, которые контролируются промежуточными просмотрами и зачётами.</w:t>
      </w:r>
    </w:p>
    <w:p w:rsidR="00A476C3" w:rsidRPr="00A476C3" w:rsidRDefault="00A476C3" w:rsidP="00A476C3">
      <w:pPr>
        <w:pStyle w:val="ds-markdown-paragraph"/>
        <w:shd w:val="clear" w:color="auto" w:fill="FFFFFF"/>
        <w:spacing w:before="240" w:beforeAutospacing="0" w:after="240" w:afterAutospacing="0"/>
        <w:ind w:left="-284"/>
        <w:rPr>
          <w:color w:val="0F1115"/>
          <w:sz w:val="28"/>
          <w:szCs w:val="28"/>
        </w:rPr>
      </w:pPr>
      <w:r w:rsidRPr="00A476C3">
        <w:rPr>
          <w:color w:val="0F1115"/>
          <w:sz w:val="28"/>
          <w:szCs w:val="28"/>
        </w:rPr>
        <w:t>1 этап — постановка задачи и исследование. Преподаватель формулирует проектную задачу, проводит вводную лекцию. Студенты изучают аналоги и референсы, анализируют технические и художественные требования. Итог этапа — утверждённая концепция, мудборд и выбор программного инструментария.</w:t>
      </w:r>
    </w:p>
    <w:p w:rsidR="00A476C3" w:rsidRPr="00A476C3" w:rsidRDefault="00A476C3" w:rsidP="00A476C3">
      <w:pPr>
        <w:pStyle w:val="ds-markdown-paragraph"/>
        <w:shd w:val="clear" w:color="auto" w:fill="FFFFFF"/>
        <w:spacing w:before="240" w:beforeAutospacing="0" w:after="240" w:afterAutospacing="0"/>
        <w:ind w:left="-284"/>
        <w:rPr>
          <w:color w:val="0F1115"/>
          <w:sz w:val="28"/>
          <w:szCs w:val="28"/>
        </w:rPr>
      </w:pPr>
      <w:r w:rsidRPr="00A476C3">
        <w:rPr>
          <w:color w:val="0F1115"/>
          <w:sz w:val="28"/>
          <w:szCs w:val="28"/>
        </w:rPr>
        <w:t>2 этап — эскизирование и поиск решения. Ведётся визуальный поиск: эскизы композиции, раскадровки анимации, подбор цветовых схем и шрифтовых решений. Преподаватель направляет работу через индивидуальные консультации и групповые обсуждения. Итог этапа — утверждённый эскизный проект или аниматик.</w:t>
      </w:r>
    </w:p>
    <w:p w:rsidR="00A476C3" w:rsidRPr="00A476C3" w:rsidRDefault="00A476C3" w:rsidP="00A476C3">
      <w:pPr>
        <w:pStyle w:val="ds-markdown-paragraph"/>
        <w:shd w:val="clear" w:color="auto" w:fill="FFFFFF"/>
        <w:spacing w:before="240" w:beforeAutospacing="0" w:after="240" w:afterAutospacing="0"/>
        <w:ind w:left="-284"/>
        <w:rPr>
          <w:color w:val="0F1115"/>
          <w:sz w:val="28"/>
          <w:szCs w:val="28"/>
        </w:rPr>
      </w:pPr>
      <w:r w:rsidRPr="00A476C3">
        <w:rPr>
          <w:color w:val="0F1115"/>
          <w:sz w:val="28"/>
          <w:szCs w:val="28"/>
        </w:rPr>
        <w:t>3 этап — чистовое исполнение. Выполняется чистовая разработка в графических редакторах и программах анимации. Студенты создают цифровые иллюстрации, моушн-ролики, анимационные композиции в соответствии с техническими требованиями. Преподаватель контролирует техническое качество, соблюдение тайминга и цветовой модели.</w:t>
      </w:r>
    </w:p>
    <w:p w:rsidR="00A476C3" w:rsidRPr="00A476C3" w:rsidRDefault="00A476C3" w:rsidP="00A476C3">
      <w:pPr>
        <w:pStyle w:val="ds-markdown-paragraph"/>
        <w:shd w:val="clear" w:color="auto" w:fill="FFFFFF"/>
        <w:spacing w:before="240" w:beforeAutospacing="0" w:after="240" w:afterAutospacing="0"/>
        <w:ind w:left="-284"/>
        <w:rPr>
          <w:color w:val="0F1115"/>
          <w:sz w:val="28"/>
          <w:szCs w:val="28"/>
        </w:rPr>
      </w:pPr>
      <w:r w:rsidRPr="00A476C3">
        <w:rPr>
          <w:color w:val="0F1115"/>
          <w:sz w:val="28"/>
          <w:szCs w:val="28"/>
        </w:rPr>
        <w:t>4 этап — финальный рендер, оформление подачи и защита. Выполняется финальный просчёт анимации, подготовка файлов к публикации, оформление презентационных материалов. Проводится предзащита с коллективным разбором. Итог — защита проекта перед комиссией.</w:t>
      </w:r>
    </w:p>
    <w:p w:rsidR="00A476C3" w:rsidRPr="00A476C3" w:rsidRDefault="00A476C3" w:rsidP="00A476C3">
      <w:pPr>
        <w:pStyle w:val="ds-markdown-paragraph"/>
        <w:shd w:val="clear" w:color="auto" w:fill="FFFFFF"/>
        <w:spacing w:before="240" w:beforeAutospacing="0" w:after="240" w:afterAutospacing="0"/>
        <w:ind w:left="-284"/>
        <w:rPr>
          <w:color w:val="0F1115"/>
          <w:sz w:val="28"/>
          <w:szCs w:val="28"/>
        </w:rPr>
      </w:pPr>
      <w:r w:rsidRPr="00A476C3">
        <w:rPr>
          <w:color w:val="0F1115"/>
          <w:sz w:val="28"/>
          <w:szCs w:val="28"/>
        </w:rPr>
        <w:t>Лекционный курс строится на лекциях информационного, проблемного и смешанного типа. По своей направленности лекционные занятия выполняют мотивационные, организационно-ориентационные, профессионально-воспитательные и методологические функции. Каждая лекция предваряет соответствующий практический блок и содержит теоретическую базу, разбор актуальных примеров из индустрии цифровой графики и анимации, демонстрацию технических приёмов и постановку задач на последующую практическую работу.</w:t>
      </w:r>
    </w:p>
    <w:p w:rsidR="00A476C3" w:rsidRPr="00A476C3" w:rsidRDefault="00A476C3" w:rsidP="00A476C3">
      <w:pPr>
        <w:pStyle w:val="ds-markdown-paragraph"/>
        <w:shd w:val="clear" w:color="auto" w:fill="FFFFFF"/>
        <w:spacing w:before="240" w:beforeAutospacing="0" w:after="240" w:afterAutospacing="0"/>
        <w:ind w:left="-284"/>
        <w:rPr>
          <w:color w:val="0F1115"/>
          <w:sz w:val="28"/>
          <w:szCs w:val="28"/>
        </w:rPr>
      </w:pPr>
      <w:r w:rsidRPr="00A476C3">
        <w:rPr>
          <w:color w:val="0F1115"/>
          <w:sz w:val="28"/>
          <w:szCs w:val="28"/>
        </w:rPr>
        <w:t xml:space="preserve">Практические занятия строятся на освоении студентами теоретических знаний через непосредственную цифровую деятельность. По своей направленности </w:t>
      </w:r>
      <w:r w:rsidRPr="00A476C3">
        <w:rPr>
          <w:color w:val="0F1115"/>
          <w:sz w:val="28"/>
          <w:szCs w:val="28"/>
        </w:rPr>
        <w:lastRenderedPageBreak/>
        <w:t>практические занятия делятся на ознакомительные, тренировочные и поисково-проблемные. Практические занятия предполагают выполнение упражнений, позволяющих освоить основные приёмы работы в программах растровой и векторной графики, анимации и видеомонтажа.</w:t>
      </w:r>
    </w:p>
    <w:p w:rsidR="00A476C3" w:rsidRPr="00A476C3" w:rsidRDefault="00A476C3" w:rsidP="00A476C3">
      <w:pPr>
        <w:pStyle w:val="ds-markdown-paragraph"/>
        <w:shd w:val="clear" w:color="auto" w:fill="FFFFFF"/>
        <w:spacing w:before="240" w:beforeAutospacing="0" w:after="240" w:afterAutospacing="0"/>
        <w:ind w:left="-284"/>
        <w:rPr>
          <w:color w:val="0F1115"/>
          <w:sz w:val="28"/>
          <w:szCs w:val="28"/>
        </w:rPr>
      </w:pPr>
      <w:r w:rsidRPr="00A476C3">
        <w:rPr>
          <w:color w:val="0F1115"/>
          <w:sz w:val="28"/>
          <w:szCs w:val="28"/>
        </w:rPr>
        <w:t>Структура практического занятия:</w:t>
      </w:r>
    </w:p>
    <w:p w:rsidR="00A476C3" w:rsidRPr="00A476C3" w:rsidRDefault="00A476C3" w:rsidP="00A476C3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ind w:left="-284" w:firstLine="0"/>
        <w:rPr>
          <w:color w:val="0F1115"/>
          <w:sz w:val="28"/>
          <w:szCs w:val="28"/>
        </w:rPr>
      </w:pPr>
      <w:r w:rsidRPr="00A476C3">
        <w:rPr>
          <w:color w:val="0F1115"/>
          <w:sz w:val="28"/>
          <w:szCs w:val="28"/>
        </w:rPr>
        <w:t>5 минут — организация рабочего места, запуск программного обеспечения, постановка задачи на текущее занятие;</w:t>
      </w:r>
    </w:p>
    <w:p w:rsidR="00A476C3" w:rsidRPr="00A476C3" w:rsidRDefault="00A476C3" w:rsidP="00A476C3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ind w:left="-284" w:firstLine="0"/>
        <w:rPr>
          <w:color w:val="0F1115"/>
          <w:sz w:val="28"/>
          <w:szCs w:val="28"/>
        </w:rPr>
      </w:pPr>
      <w:r w:rsidRPr="00A476C3">
        <w:rPr>
          <w:color w:val="0F1115"/>
          <w:sz w:val="28"/>
          <w:szCs w:val="28"/>
        </w:rPr>
        <w:t>10–15 минут — аналитический разбор учебного задания, просмотр и обсуждение референсов, демонстрация технических приёмов, определение критериев оценки результата;</w:t>
      </w:r>
    </w:p>
    <w:p w:rsidR="00A476C3" w:rsidRPr="00A476C3" w:rsidRDefault="00A476C3" w:rsidP="00A476C3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ind w:left="-284" w:firstLine="0"/>
        <w:rPr>
          <w:color w:val="0F1115"/>
          <w:sz w:val="28"/>
          <w:szCs w:val="28"/>
        </w:rPr>
      </w:pPr>
      <w:r w:rsidRPr="00A476C3">
        <w:rPr>
          <w:color w:val="0F1115"/>
          <w:sz w:val="28"/>
          <w:szCs w:val="28"/>
        </w:rPr>
        <w:t>основное время — индивидуальная работа над цифровым проектом под контролем преподавателя;</w:t>
      </w:r>
    </w:p>
    <w:p w:rsidR="00A476C3" w:rsidRPr="00A476C3" w:rsidRDefault="00A476C3" w:rsidP="00A476C3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ind w:left="-284" w:firstLine="0"/>
        <w:rPr>
          <w:color w:val="0F1115"/>
          <w:sz w:val="28"/>
          <w:szCs w:val="28"/>
        </w:rPr>
      </w:pPr>
      <w:r w:rsidRPr="00A476C3">
        <w:rPr>
          <w:color w:val="0F1115"/>
          <w:sz w:val="28"/>
          <w:szCs w:val="28"/>
        </w:rPr>
        <w:t>завершающий этап — промежуточный просмотр, обсуждение полученных результатов, сохранение файлов, фиксация задач на следующее занятие.</w:t>
      </w:r>
    </w:p>
    <w:p w:rsidR="00A476C3" w:rsidRPr="00A476C3" w:rsidRDefault="00A476C3" w:rsidP="00A476C3">
      <w:pPr>
        <w:pStyle w:val="ds-markdown-paragraph"/>
        <w:shd w:val="clear" w:color="auto" w:fill="FFFFFF"/>
        <w:spacing w:before="240" w:beforeAutospacing="0" w:after="240" w:afterAutospacing="0"/>
        <w:ind w:left="-284"/>
        <w:rPr>
          <w:color w:val="0F1115"/>
          <w:sz w:val="28"/>
          <w:szCs w:val="28"/>
        </w:rPr>
      </w:pPr>
      <w:r w:rsidRPr="00A476C3">
        <w:rPr>
          <w:color w:val="0F1115"/>
          <w:sz w:val="28"/>
          <w:szCs w:val="28"/>
        </w:rPr>
        <w:t>Методические указания по ведению работы в компьютерной графике и анимации:</w:t>
      </w:r>
    </w:p>
    <w:p w:rsidR="00A476C3" w:rsidRPr="00A476C3" w:rsidRDefault="00A476C3" w:rsidP="00A476C3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ind w:left="-284" w:firstLine="0"/>
        <w:rPr>
          <w:color w:val="0F1115"/>
          <w:sz w:val="28"/>
          <w:szCs w:val="28"/>
        </w:rPr>
      </w:pPr>
      <w:r w:rsidRPr="00A476C3">
        <w:rPr>
          <w:color w:val="0F1115"/>
          <w:sz w:val="28"/>
          <w:szCs w:val="28"/>
        </w:rPr>
        <w:t>Постоянно практиковать с целью развития цифрового мышления упражнения на освоение интерфейса программ, горячих клавиш и оптимизацию рабочего процесса.</w:t>
      </w:r>
    </w:p>
    <w:p w:rsidR="00A476C3" w:rsidRPr="00A476C3" w:rsidRDefault="00A476C3" w:rsidP="00A476C3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ind w:left="-284" w:firstLine="0"/>
        <w:rPr>
          <w:color w:val="0F1115"/>
          <w:sz w:val="28"/>
          <w:szCs w:val="28"/>
        </w:rPr>
      </w:pPr>
      <w:r w:rsidRPr="00A476C3">
        <w:rPr>
          <w:color w:val="0F1115"/>
          <w:sz w:val="28"/>
          <w:szCs w:val="28"/>
        </w:rPr>
        <w:t>На закрепление знаний композиционной грамоты требовать от студента обязательного эскизного этапа перед переходом к чистовому цифровому исполнению. Эскизы выполняются в количестве не менее трёх вариантов для каждого задания.</w:t>
      </w:r>
    </w:p>
    <w:p w:rsidR="00A476C3" w:rsidRPr="00A476C3" w:rsidRDefault="00A476C3" w:rsidP="00A476C3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ind w:left="-284" w:firstLine="0"/>
        <w:rPr>
          <w:color w:val="0F1115"/>
          <w:sz w:val="28"/>
          <w:szCs w:val="28"/>
        </w:rPr>
      </w:pPr>
      <w:r w:rsidRPr="00A476C3">
        <w:rPr>
          <w:color w:val="0F1115"/>
          <w:sz w:val="28"/>
          <w:szCs w:val="28"/>
        </w:rPr>
        <w:t>С целью грамотного подхода к ведению работы требовать от студента последовательного, поэтапного выполнения каждой проектной задачи. Переход к следующему этапу осуществляется только после утверждения преподавателем результатов предыдущего.</w:t>
      </w:r>
    </w:p>
    <w:p w:rsidR="00A476C3" w:rsidRPr="00A476C3" w:rsidRDefault="00A476C3" w:rsidP="00A476C3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ind w:left="-284" w:firstLine="0"/>
        <w:rPr>
          <w:color w:val="0F1115"/>
          <w:sz w:val="28"/>
          <w:szCs w:val="28"/>
        </w:rPr>
      </w:pPr>
      <w:r w:rsidRPr="00A476C3">
        <w:rPr>
          <w:color w:val="0F1115"/>
          <w:sz w:val="28"/>
          <w:szCs w:val="28"/>
        </w:rPr>
        <w:t>При работе с анимацией уделять особое внимание таймингу, спейсингу, плавности движения и соблюдению законов анимации.</w:t>
      </w:r>
    </w:p>
    <w:p w:rsidR="00A476C3" w:rsidRPr="00A476C3" w:rsidRDefault="00A476C3" w:rsidP="00A476C3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ind w:left="-284" w:firstLine="0"/>
        <w:rPr>
          <w:color w:val="0F1115"/>
          <w:sz w:val="28"/>
          <w:szCs w:val="28"/>
        </w:rPr>
      </w:pPr>
      <w:r w:rsidRPr="00A476C3">
        <w:rPr>
          <w:color w:val="0F1115"/>
          <w:sz w:val="28"/>
          <w:szCs w:val="28"/>
        </w:rPr>
        <w:t>При работе с цветом требовать от студента определения цветовой модели на старте проекта и неукоснительного её соблюдения на всех этапах. Для проектов, предназначенных к печати, обязательна работа в CMYK и цветопроба.</w:t>
      </w:r>
    </w:p>
    <w:p w:rsidR="00A476C3" w:rsidRPr="00A476C3" w:rsidRDefault="00A476C3" w:rsidP="00A476C3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ind w:left="-284" w:firstLine="0"/>
        <w:rPr>
          <w:color w:val="0F1115"/>
          <w:sz w:val="28"/>
          <w:szCs w:val="28"/>
        </w:rPr>
      </w:pPr>
      <w:r w:rsidRPr="00A476C3">
        <w:rPr>
          <w:color w:val="0F1115"/>
          <w:sz w:val="28"/>
          <w:szCs w:val="28"/>
        </w:rPr>
        <w:t>На всех этапах поощрять коллективные обсуждения работ: групповые просмотры формируют насмотренность, развивают навыки аргументации и конструктивной критики.</w:t>
      </w:r>
    </w:p>
    <w:p w:rsidR="00A476C3" w:rsidRPr="00A476C3" w:rsidRDefault="00A476C3" w:rsidP="00A476C3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ind w:left="-284" w:firstLine="0"/>
        <w:rPr>
          <w:color w:val="0F1115"/>
          <w:sz w:val="28"/>
          <w:szCs w:val="28"/>
        </w:rPr>
      </w:pPr>
      <w:r w:rsidRPr="00A476C3">
        <w:rPr>
          <w:color w:val="0F1115"/>
          <w:sz w:val="28"/>
          <w:szCs w:val="28"/>
        </w:rPr>
        <w:t>Итоговый просмотр и защита проекта проводятся публично. От студента требуется устная презентация, раскрывающая концепцию, ход работы, обоснование выбранных цифровых инструментов и демонстрацию созданных материалов.</w:t>
      </w:r>
    </w:p>
    <w:p w:rsidR="00A476C3" w:rsidRDefault="00A476C3" w:rsidP="00A476C3">
      <w:pPr>
        <w:ind w:left="-284" w:firstLine="993"/>
      </w:pPr>
    </w:p>
    <w:p w:rsidR="00A476C3" w:rsidRPr="00143DB2" w:rsidRDefault="00A476C3" w:rsidP="00A476C3">
      <w:pPr>
        <w:jc w:val="center"/>
        <w:rPr>
          <w:b/>
        </w:rPr>
      </w:pPr>
      <w:r w:rsidRPr="00143DB2">
        <w:rPr>
          <w:b/>
        </w:rPr>
        <w:lastRenderedPageBreak/>
        <w:t>3.4. Методические рекомендации по организации самостоятельной работе обучающихся</w:t>
      </w:r>
    </w:p>
    <w:p w:rsidR="00A476C3" w:rsidRDefault="00A476C3" w:rsidP="00A476C3">
      <w:pPr>
        <w:ind w:left="-284" w:firstLine="993"/>
      </w:pPr>
    </w:p>
    <w:p w:rsidR="00A476C3" w:rsidRPr="00A476C3" w:rsidRDefault="00A476C3" w:rsidP="00A476C3">
      <w:pPr>
        <w:pStyle w:val="ds-markdown-paragraph"/>
        <w:shd w:val="clear" w:color="auto" w:fill="FFFFFF"/>
        <w:spacing w:before="240" w:beforeAutospacing="0" w:after="240" w:afterAutospacing="0"/>
        <w:ind w:left="-284"/>
        <w:rPr>
          <w:color w:val="0F1115"/>
          <w:sz w:val="28"/>
          <w:szCs w:val="28"/>
        </w:rPr>
      </w:pPr>
      <w:r w:rsidRPr="00A476C3">
        <w:rPr>
          <w:color w:val="0F1115"/>
          <w:sz w:val="28"/>
          <w:szCs w:val="28"/>
        </w:rPr>
        <w:t>Самостоятельная работа представляет собой обязательную часть основной профессиональной образовательной программы, выполняемую студентом вне аудиторных занятий в соответствии с заданиями преподавателя. Результат самостоятельной работы контролируется преподавателем. Самостоятельная работа может выполняться студентом в учебных кабинетах и мастерских, читальном зале библиотеки, компьютерных классах, а также в домашних условиях.</w:t>
      </w:r>
    </w:p>
    <w:p w:rsidR="00A476C3" w:rsidRPr="00A476C3" w:rsidRDefault="00A476C3" w:rsidP="00A476C3">
      <w:pPr>
        <w:pStyle w:val="ds-markdown-paragraph"/>
        <w:shd w:val="clear" w:color="auto" w:fill="FFFFFF"/>
        <w:spacing w:before="240" w:beforeAutospacing="0" w:after="240" w:afterAutospacing="0"/>
        <w:ind w:left="-284"/>
        <w:rPr>
          <w:color w:val="0F1115"/>
          <w:sz w:val="28"/>
          <w:szCs w:val="28"/>
        </w:rPr>
      </w:pPr>
      <w:r w:rsidRPr="00A476C3">
        <w:rPr>
          <w:color w:val="0F1115"/>
          <w:sz w:val="28"/>
          <w:szCs w:val="28"/>
        </w:rPr>
        <w:t>Самостоятельная работа студентов подкрепляется учебно-методическим и информационным обеспечением, включающим учебники, учебно-методические пособия, конспекты лекций, аудио- и видеоматериалы, электронные базы референсов, шрифтов, текстур и анимационных проектов.</w:t>
      </w:r>
    </w:p>
    <w:p w:rsidR="00A476C3" w:rsidRPr="00A476C3" w:rsidRDefault="00A476C3" w:rsidP="00A476C3">
      <w:pPr>
        <w:pStyle w:val="ds-markdown-paragraph"/>
        <w:shd w:val="clear" w:color="auto" w:fill="FFFFFF"/>
        <w:spacing w:before="240" w:beforeAutospacing="0" w:after="240" w:afterAutospacing="0"/>
        <w:ind w:left="-284"/>
        <w:rPr>
          <w:color w:val="0F1115"/>
          <w:sz w:val="28"/>
          <w:szCs w:val="28"/>
        </w:rPr>
      </w:pPr>
      <w:r w:rsidRPr="00A476C3">
        <w:rPr>
          <w:color w:val="0F1115"/>
          <w:sz w:val="28"/>
          <w:szCs w:val="28"/>
        </w:rPr>
        <w:t>Самостоятельная работа студента направлена на развитие:</w:t>
      </w:r>
    </w:p>
    <w:p w:rsidR="00A476C3" w:rsidRPr="00A476C3" w:rsidRDefault="00A476C3" w:rsidP="00A476C3">
      <w:pPr>
        <w:pStyle w:val="ds-markdown-paragraph"/>
        <w:numPr>
          <w:ilvl w:val="0"/>
          <w:numId w:val="13"/>
        </w:numPr>
        <w:shd w:val="clear" w:color="auto" w:fill="FFFFFF"/>
        <w:tabs>
          <w:tab w:val="num" w:pos="0"/>
        </w:tabs>
        <w:spacing w:after="0" w:afterAutospacing="0"/>
        <w:ind w:left="-284" w:firstLine="0"/>
        <w:rPr>
          <w:color w:val="0F1115"/>
          <w:sz w:val="28"/>
          <w:szCs w:val="28"/>
        </w:rPr>
      </w:pPr>
      <w:r w:rsidRPr="00A476C3">
        <w:rPr>
          <w:color w:val="0F1115"/>
          <w:sz w:val="28"/>
          <w:szCs w:val="28"/>
        </w:rPr>
        <w:t>цифрового мышления и навыков работы в программах компьютерной графики и анимации;</w:t>
      </w:r>
    </w:p>
    <w:p w:rsidR="00A476C3" w:rsidRPr="00A476C3" w:rsidRDefault="00A476C3" w:rsidP="00A476C3">
      <w:pPr>
        <w:pStyle w:val="ds-markdown-paragraph"/>
        <w:numPr>
          <w:ilvl w:val="0"/>
          <w:numId w:val="13"/>
        </w:numPr>
        <w:shd w:val="clear" w:color="auto" w:fill="FFFFFF"/>
        <w:tabs>
          <w:tab w:val="clear" w:pos="360"/>
          <w:tab w:val="num" w:pos="0"/>
        </w:tabs>
        <w:spacing w:after="0" w:afterAutospacing="0"/>
        <w:ind w:left="-284" w:firstLine="0"/>
        <w:rPr>
          <w:color w:val="0F1115"/>
          <w:sz w:val="28"/>
          <w:szCs w:val="28"/>
        </w:rPr>
      </w:pPr>
      <w:r w:rsidRPr="00A476C3">
        <w:rPr>
          <w:color w:val="0F1115"/>
          <w:sz w:val="28"/>
          <w:szCs w:val="28"/>
        </w:rPr>
        <w:t>зрительной памяти, воображения и насмотренности в области цифрового искусства и моушн-дизайна;</w:t>
      </w:r>
    </w:p>
    <w:p w:rsidR="00A476C3" w:rsidRPr="00A476C3" w:rsidRDefault="00A476C3" w:rsidP="00A476C3">
      <w:pPr>
        <w:pStyle w:val="ds-markdown-paragraph"/>
        <w:numPr>
          <w:ilvl w:val="0"/>
          <w:numId w:val="13"/>
        </w:numPr>
        <w:shd w:val="clear" w:color="auto" w:fill="FFFFFF"/>
        <w:tabs>
          <w:tab w:val="clear" w:pos="360"/>
          <w:tab w:val="num" w:pos="0"/>
        </w:tabs>
        <w:spacing w:after="0" w:afterAutospacing="0"/>
        <w:ind w:left="-284" w:firstLine="0"/>
        <w:rPr>
          <w:color w:val="0F1115"/>
          <w:sz w:val="28"/>
          <w:szCs w:val="28"/>
        </w:rPr>
      </w:pPr>
      <w:r w:rsidRPr="00A476C3">
        <w:rPr>
          <w:color w:val="0F1115"/>
          <w:sz w:val="28"/>
          <w:szCs w:val="28"/>
        </w:rPr>
        <w:t>навыков работы с графическими планшетами и программными инструментами;</w:t>
      </w:r>
    </w:p>
    <w:p w:rsidR="00A476C3" w:rsidRPr="00A476C3" w:rsidRDefault="00A476C3" w:rsidP="00A476C3">
      <w:pPr>
        <w:pStyle w:val="ds-markdown-paragraph"/>
        <w:numPr>
          <w:ilvl w:val="0"/>
          <w:numId w:val="13"/>
        </w:numPr>
        <w:shd w:val="clear" w:color="auto" w:fill="FFFFFF"/>
        <w:tabs>
          <w:tab w:val="clear" w:pos="360"/>
          <w:tab w:val="num" w:pos="0"/>
        </w:tabs>
        <w:spacing w:after="0" w:afterAutospacing="0"/>
        <w:ind w:left="-284" w:firstLine="0"/>
        <w:rPr>
          <w:color w:val="0F1115"/>
          <w:sz w:val="28"/>
          <w:szCs w:val="28"/>
        </w:rPr>
      </w:pPr>
      <w:r w:rsidRPr="00A476C3">
        <w:rPr>
          <w:color w:val="0F1115"/>
          <w:sz w:val="28"/>
          <w:szCs w:val="28"/>
        </w:rPr>
        <w:t>умения самостоятельно вести цифровой проект от эскиза до финального рендера;</w:t>
      </w:r>
    </w:p>
    <w:p w:rsidR="00A476C3" w:rsidRPr="00A476C3" w:rsidRDefault="00A476C3" w:rsidP="00A476C3">
      <w:pPr>
        <w:pStyle w:val="ds-markdown-paragraph"/>
        <w:numPr>
          <w:ilvl w:val="0"/>
          <w:numId w:val="13"/>
        </w:numPr>
        <w:shd w:val="clear" w:color="auto" w:fill="FFFFFF"/>
        <w:tabs>
          <w:tab w:val="clear" w:pos="360"/>
          <w:tab w:val="num" w:pos="0"/>
        </w:tabs>
        <w:spacing w:after="0" w:afterAutospacing="0"/>
        <w:ind w:left="-284" w:firstLine="0"/>
        <w:rPr>
          <w:color w:val="0F1115"/>
          <w:sz w:val="28"/>
          <w:szCs w:val="28"/>
        </w:rPr>
      </w:pPr>
      <w:r w:rsidRPr="00A476C3">
        <w:rPr>
          <w:color w:val="0F1115"/>
          <w:sz w:val="28"/>
          <w:szCs w:val="28"/>
        </w:rPr>
        <w:t>навыков оформления и подготовки цифровых работ к публикации и презентации;</w:t>
      </w:r>
    </w:p>
    <w:p w:rsidR="00A476C3" w:rsidRPr="00A476C3" w:rsidRDefault="00A476C3" w:rsidP="00A476C3">
      <w:pPr>
        <w:pStyle w:val="ds-markdown-paragraph"/>
        <w:numPr>
          <w:ilvl w:val="0"/>
          <w:numId w:val="13"/>
        </w:numPr>
        <w:shd w:val="clear" w:color="auto" w:fill="FFFFFF"/>
        <w:tabs>
          <w:tab w:val="clear" w:pos="360"/>
          <w:tab w:val="num" w:pos="0"/>
        </w:tabs>
        <w:spacing w:after="0" w:afterAutospacing="0"/>
        <w:ind w:left="-284" w:firstLine="0"/>
        <w:rPr>
          <w:color w:val="0F1115"/>
          <w:sz w:val="28"/>
          <w:szCs w:val="28"/>
        </w:rPr>
      </w:pPr>
      <w:r w:rsidRPr="00A476C3">
        <w:rPr>
          <w:color w:val="0F1115"/>
          <w:sz w:val="28"/>
          <w:szCs w:val="28"/>
        </w:rPr>
        <w:t>раскрытия индивидуального творческого потенциала в цифровой среде.</w:t>
      </w:r>
    </w:p>
    <w:p w:rsidR="00A476C3" w:rsidRPr="00A476C3" w:rsidRDefault="00A476C3" w:rsidP="00A476C3">
      <w:pPr>
        <w:pStyle w:val="ds-markdown-paragraph"/>
        <w:shd w:val="clear" w:color="auto" w:fill="FFFFFF"/>
        <w:tabs>
          <w:tab w:val="num" w:pos="0"/>
        </w:tabs>
        <w:spacing w:before="240" w:beforeAutospacing="0" w:after="240" w:afterAutospacing="0"/>
        <w:ind w:left="-284"/>
        <w:rPr>
          <w:color w:val="0F1115"/>
          <w:sz w:val="28"/>
          <w:szCs w:val="28"/>
        </w:rPr>
      </w:pPr>
      <w:r w:rsidRPr="00A476C3">
        <w:rPr>
          <w:color w:val="0F1115"/>
          <w:sz w:val="28"/>
          <w:szCs w:val="28"/>
        </w:rPr>
        <w:t>Самостоятельная работа студента это активная форма индивидуальной деятельности, направленная на завершение выполненного аудиторного задания, формирование умений по оформлению работы и подготовке её к презентации и защите. Самостоятельная работа предполагает организацию промежуточных просмотров и мини-выставок собственных работ.</w:t>
      </w:r>
    </w:p>
    <w:p w:rsidR="00A476C3" w:rsidRPr="00A476C3" w:rsidRDefault="00A476C3" w:rsidP="00A476C3">
      <w:pPr>
        <w:pStyle w:val="ds-markdown-paragraph"/>
        <w:shd w:val="clear" w:color="auto" w:fill="FFFFFF"/>
        <w:tabs>
          <w:tab w:val="num" w:pos="0"/>
        </w:tabs>
        <w:spacing w:before="240" w:beforeAutospacing="0" w:after="240" w:afterAutospacing="0"/>
        <w:ind w:left="-284"/>
        <w:rPr>
          <w:color w:val="0F1115"/>
          <w:sz w:val="28"/>
          <w:szCs w:val="28"/>
        </w:rPr>
      </w:pPr>
      <w:r w:rsidRPr="00A476C3">
        <w:rPr>
          <w:color w:val="0F1115"/>
          <w:sz w:val="28"/>
          <w:szCs w:val="28"/>
        </w:rPr>
        <w:t>Виды самостоятельной работы:</w:t>
      </w:r>
    </w:p>
    <w:p w:rsidR="00A476C3" w:rsidRPr="00A476C3" w:rsidRDefault="00A476C3" w:rsidP="00A476C3">
      <w:pPr>
        <w:pStyle w:val="ds-markdown-paragraph"/>
        <w:numPr>
          <w:ilvl w:val="0"/>
          <w:numId w:val="14"/>
        </w:numPr>
        <w:shd w:val="clear" w:color="auto" w:fill="FFFFFF"/>
        <w:tabs>
          <w:tab w:val="num" w:pos="0"/>
        </w:tabs>
        <w:spacing w:after="0" w:afterAutospacing="0"/>
        <w:ind w:left="-284" w:firstLine="0"/>
        <w:rPr>
          <w:color w:val="0F1115"/>
          <w:sz w:val="28"/>
          <w:szCs w:val="28"/>
        </w:rPr>
      </w:pPr>
      <w:r w:rsidRPr="00A476C3">
        <w:rPr>
          <w:color w:val="0F1115"/>
          <w:sz w:val="28"/>
          <w:szCs w:val="28"/>
        </w:rPr>
        <w:t>поиск и анализ референсов, текстур и визуальных материалов по теме задания;</w:t>
      </w:r>
    </w:p>
    <w:p w:rsidR="00A476C3" w:rsidRPr="00A476C3" w:rsidRDefault="00A476C3" w:rsidP="00A476C3">
      <w:pPr>
        <w:pStyle w:val="ds-markdown-paragraph"/>
        <w:numPr>
          <w:ilvl w:val="0"/>
          <w:numId w:val="14"/>
        </w:numPr>
        <w:shd w:val="clear" w:color="auto" w:fill="FFFFFF"/>
        <w:tabs>
          <w:tab w:val="num" w:pos="0"/>
        </w:tabs>
        <w:spacing w:after="0" w:afterAutospacing="0"/>
        <w:ind w:left="-284" w:firstLine="0"/>
        <w:rPr>
          <w:color w:val="0F1115"/>
          <w:sz w:val="28"/>
          <w:szCs w:val="28"/>
        </w:rPr>
      </w:pPr>
      <w:r w:rsidRPr="00A476C3">
        <w:rPr>
          <w:color w:val="0F1115"/>
          <w:sz w:val="28"/>
          <w:szCs w:val="28"/>
        </w:rPr>
        <w:t>завершение эскизов и чистовых цифровых работ, начатых в аудитории;</w:t>
      </w:r>
    </w:p>
    <w:p w:rsidR="00A476C3" w:rsidRPr="00A476C3" w:rsidRDefault="00A476C3" w:rsidP="00A476C3">
      <w:pPr>
        <w:pStyle w:val="ds-markdown-paragraph"/>
        <w:numPr>
          <w:ilvl w:val="0"/>
          <w:numId w:val="14"/>
        </w:numPr>
        <w:shd w:val="clear" w:color="auto" w:fill="FFFFFF"/>
        <w:tabs>
          <w:tab w:val="num" w:pos="0"/>
        </w:tabs>
        <w:spacing w:after="0" w:afterAutospacing="0"/>
        <w:ind w:left="-284" w:firstLine="0"/>
        <w:rPr>
          <w:color w:val="0F1115"/>
          <w:sz w:val="28"/>
          <w:szCs w:val="28"/>
        </w:rPr>
      </w:pPr>
      <w:r w:rsidRPr="00A476C3">
        <w:rPr>
          <w:color w:val="0F1115"/>
          <w:sz w:val="28"/>
          <w:szCs w:val="28"/>
        </w:rPr>
        <w:t>доработка анимации, цветокоррекции и композиции;</w:t>
      </w:r>
    </w:p>
    <w:p w:rsidR="00A476C3" w:rsidRPr="00A476C3" w:rsidRDefault="00A476C3" w:rsidP="00A476C3">
      <w:pPr>
        <w:pStyle w:val="ds-markdown-paragraph"/>
        <w:numPr>
          <w:ilvl w:val="0"/>
          <w:numId w:val="14"/>
        </w:numPr>
        <w:shd w:val="clear" w:color="auto" w:fill="FFFFFF"/>
        <w:tabs>
          <w:tab w:val="num" w:pos="0"/>
        </w:tabs>
        <w:spacing w:after="0" w:afterAutospacing="0"/>
        <w:ind w:left="-284" w:firstLine="0"/>
        <w:rPr>
          <w:color w:val="0F1115"/>
          <w:sz w:val="28"/>
          <w:szCs w:val="28"/>
        </w:rPr>
      </w:pPr>
      <w:r w:rsidRPr="00A476C3">
        <w:rPr>
          <w:color w:val="0F1115"/>
          <w:sz w:val="28"/>
          <w:szCs w:val="28"/>
        </w:rPr>
        <w:t>подготовка файлов к рендеру и проверка на соответствие техническим требованиям;</w:t>
      </w:r>
    </w:p>
    <w:p w:rsidR="00A476C3" w:rsidRPr="00A476C3" w:rsidRDefault="00A476C3" w:rsidP="00A476C3">
      <w:pPr>
        <w:pStyle w:val="ds-markdown-paragraph"/>
        <w:numPr>
          <w:ilvl w:val="0"/>
          <w:numId w:val="14"/>
        </w:numPr>
        <w:shd w:val="clear" w:color="auto" w:fill="FFFFFF"/>
        <w:tabs>
          <w:tab w:val="num" w:pos="0"/>
        </w:tabs>
        <w:spacing w:after="0" w:afterAutospacing="0"/>
        <w:ind w:left="-284" w:firstLine="0"/>
        <w:rPr>
          <w:color w:val="0F1115"/>
          <w:sz w:val="28"/>
          <w:szCs w:val="28"/>
        </w:rPr>
      </w:pPr>
      <w:r w:rsidRPr="00A476C3">
        <w:rPr>
          <w:color w:val="0F1115"/>
          <w:sz w:val="28"/>
          <w:szCs w:val="28"/>
        </w:rPr>
        <w:t>запись и сохранение готовых проектов на цифровые носители;</w:t>
      </w:r>
    </w:p>
    <w:p w:rsidR="00A476C3" w:rsidRPr="00A476C3" w:rsidRDefault="00A476C3" w:rsidP="00A476C3">
      <w:pPr>
        <w:pStyle w:val="ds-markdown-paragraph"/>
        <w:numPr>
          <w:ilvl w:val="0"/>
          <w:numId w:val="14"/>
        </w:numPr>
        <w:shd w:val="clear" w:color="auto" w:fill="FFFFFF"/>
        <w:tabs>
          <w:tab w:val="num" w:pos="0"/>
        </w:tabs>
        <w:spacing w:after="0" w:afterAutospacing="0"/>
        <w:ind w:left="-284" w:firstLine="0"/>
        <w:rPr>
          <w:color w:val="0F1115"/>
          <w:sz w:val="28"/>
          <w:szCs w:val="28"/>
        </w:rPr>
      </w:pPr>
      <w:r w:rsidRPr="00A476C3">
        <w:rPr>
          <w:color w:val="0F1115"/>
          <w:sz w:val="28"/>
          <w:szCs w:val="28"/>
        </w:rPr>
        <w:lastRenderedPageBreak/>
        <w:t>оформление итоговой презентации или портфолио;</w:t>
      </w:r>
    </w:p>
    <w:p w:rsidR="00A476C3" w:rsidRPr="00A476C3" w:rsidRDefault="00A476C3" w:rsidP="00A476C3">
      <w:pPr>
        <w:pStyle w:val="ds-markdown-paragraph"/>
        <w:numPr>
          <w:ilvl w:val="0"/>
          <w:numId w:val="14"/>
        </w:numPr>
        <w:shd w:val="clear" w:color="auto" w:fill="FFFFFF"/>
        <w:tabs>
          <w:tab w:val="num" w:pos="0"/>
        </w:tabs>
        <w:spacing w:after="0" w:afterAutospacing="0"/>
        <w:ind w:left="-284" w:firstLine="0"/>
        <w:rPr>
          <w:color w:val="0F1115"/>
          <w:sz w:val="28"/>
          <w:szCs w:val="28"/>
        </w:rPr>
      </w:pPr>
      <w:r w:rsidRPr="00A476C3">
        <w:rPr>
          <w:color w:val="0F1115"/>
          <w:sz w:val="28"/>
          <w:szCs w:val="28"/>
        </w:rPr>
        <w:t>подготовка устной презентации и защитной речи.</w:t>
      </w:r>
    </w:p>
    <w:p w:rsidR="00A476C3" w:rsidRPr="00A476C3" w:rsidRDefault="00A476C3" w:rsidP="00A476C3">
      <w:pPr>
        <w:pStyle w:val="ds-markdown-paragraph"/>
        <w:shd w:val="clear" w:color="auto" w:fill="FFFFFF"/>
        <w:spacing w:before="240" w:beforeAutospacing="0" w:after="240" w:afterAutospacing="0"/>
        <w:ind w:left="-284"/>
        <w:rPr>
          <w:color w:val="0F1115"/>
          <w:sz w:val="28"/>
          <w:szCs w:val="28"/>
        </w:rPr>
      </w:pPr>
      <w:r w:rsidRPr="00A476C3">
        <w:rPr>
          <w:color w:val="0F1115"/>
          <w:sz w:val="28"/>
          <w:szCs w:val="28"/>
        </w:rPr>
        <w:t>Поэтапное содержание самостоятельной работы:</w:t>
      </w:r>
      <w:r w:rsidRPr="00A476C3">
        <w:rPr>
          <w:color w:val="0F1115"/>
          <w:sz w:val="28"/>
          <w:szCs w:val="28"/>
        </w:rPr>
        <w:br/>
        <w:t>На первом этапе обучения самостоятельная работа включает упражнения по темам тематического плана: освоение интерфейса программ, отработку базовых инструментов рисования и выделения, выполнение упражнений на цветокоррекцию и коллажирование.</w:t>
      </w:r>
      <w:r w:rsidRPr="00A476C3">
        <w:rPr>
          <w:color w:val="0F1115"/>
          <w:sz w:val="28"/>
          <w:szCs w:val="28"/>
        </w:rPr>
        <w:br/>
        <w:t>На втором этапе обучения самостоятельная работа включает упражнения по темам тематического плана: завершение чистовых цифровых иллюстраций, создание векторной графики, отработку анимации текста и примитивов.</w:t>
      </w:r>
      <w:r w:rsidRPr="00A476C3">
        <w:rPr>
          <w:color w:val="0F1115"/>
          <w:sz w:val="28"/>
          <w:szCs w:val="28"/>
        </w:rPr>
        <w:br/>
        <w:t>На третьем этапе обучения самостоятельная работа включает упражнения по темам тематического плана: создание комплексных анимационных роликов, завершение работ в смешанных техниках, оформление итогового портфолио и подготовку презентации.</w:t>
      </w:r>
    </w:p>
    <w:p w:rsidR="00A476C3" w:rsidRPr="00A476C3" w:rsidRDefault="00A476C3" w:rsidP="00A476C3">
      <w:pPr>
        <w:pStyle w:val="ds-markdown-paragraph"/>
        <w:shd w:val="clear" w:color="auto" w:fill="FFFFFF"/>
        <w:spacing w:before="240" w:beforeAutospacing="0" w:after="240" w:afterAutospacing="0"/>
        <w:ind w:left="-284"/>
        <w:rPr>
          <w:color w:val="0F1115"/>
          <w:sz w:val="28"/>
          <w:szCs w:val="28"/>
        </w:rPr>
      </w:pPr>
      <w:r w:rsidRPr="00A476C3">
        <w:rPr>
          <w:color w:val="0F1115"/>
          <w:sz w:val="28"/>
          <w:szCs w:val="28"/>
        </w:rPr>
        <w:t>На протяжении всего курса обучения студент должен:</w:t>
      </w:r>
    </w:p>
    <w:p w:rsidR="00A476C3" w:rsidRPr="00A476C3" w:rsidRDefault="00A476C3" w:rsidP="00A476C3">
      <w:pPr>
        <w:pStyle w:val="ds-markdown-paragraph"/>
        <w:numPr>
          <w:ilvl w:val="0"/>
          <w:numId w:val="15"/>
        </w:numPr>
        <w:shd w:val="clear" w:color="auto" w:fill="FFFFFF"/>
        <w:tabs>
          <w:tab w:val="clear" w:pos="720"/>
          <w:tab w:val="num" w:pos="0"/>
        </w:tabs>
        <w:spacing w:after="0" w:afterAutospacing="0"/>
        <w:ind w:left="-284" w:firstLine="0"/>
        <w:rPr>
          <w:color w:val="0F1115"/>
          <w:sz w:val="28"/>
          <w:szCs w:val="28"/>
        </w:rPr>
      </w:pPr>
      <w:r w:rsidRPr="00A476C3">
        <w:rPr>
          <w:color w:val="0F1115"/>
          <w:sz w:val="28"/>
          <w:szCs w:val="28"/>
        </w:rPr>
        <w:t>проанализировать работу на предмет завершённости и соответствия техническому заданию;</w:t>
      </w:r>
    </w:p>
    <w:p w:rsidR="00A476C3" w:rsidRPr="00A476C3" w:rsidRDefault="00A476C3" w:rsidP="00A476C3">
      <w:pPr>
        <w:pStyle w:val="ds-markdown-paragraph"/>
        <w:numPr>
          <w:ilvl w:val="0"/>
          <w:numId w:val="15"/>
        </w:numPr>
        <w:shd w:val="clear" w:color="auto" w:fill="FFFFFF"/>
        <w:tabs>
          <w:tab w:val="clear" w:pos="720"/>
          <w:tab w:val="num" w:pos="0"/>
        </w:tabs>
        <w:spacing w:after="0" w:afterAutospacing="0"/>
        <w:ind w:left="-284" w:firstLine="0"/>
        <w:rPr>
          <w:color w:val="0F1115"/>
          <w:sz w:val="28"/>
          <w:szCs w:val="28"/>
        </w:rPr>
      </w:pPr>
      <w:r w:rsidRPr="00A476C3">
        <w:rPr>
          <w:color w:val="0F1115"/>
          <w:sz w:val="28"/>
          <w:szCs w:val="28"/>
        </w:rPr>
        <w:t>подготовить работу к итоговому просмотру и защите;</w:t>
      </w:r>
    </w:p>
    <w:p w:rsidR="00A476C3" w:rsidRPr="00A476C3" w:rsidRDefault="00A476C3" w:rsidP="00A476C3">
      <w:pPr>
        <w:pStyle w:val="ds-markdown-paragraph"/>
        <w:numPr>
          <w:ilvl w:val="0"/>
          <w:numId w:val="15"/>
        </w:numPr>
        <w:shd w:val="clear" w:color="auto" w:fill="FFFFFF"/>
        <w:tabs>
          <w:tab w:val="clear" w:pos="720"/>
          <w:tab w:val="num" w:pos="0"/>
        </w:tabs>
        <w:spacing w:after="0" w:afterAutospacing="0"/>
        <w:ind w:left="-284" w:firstLine="0"/>
        <w:rPr>
          <w:color w:val="0F1115"/>
          <w:sz w:val="28"/>
          <w:szCs w:val="28"/>
        </w:rPr>
      </w:pPr>
      <w:r w:rsidRPr="00A476C3">
        <w:rPr>
          <w:color w:val="0F1115"/>
          <w:sz w:val="28"/>
          <w:szCs w:val="28"/>
        </w:rPr>
        <w:t>выполнить оформление файлов и презентационных материалов;</w:t>
      </w:r>
    </w:p>
    <w:p w:rsidR="00A476C3" w:rsidRPr="00A476C3" w:rsidRDefault="00A476C3" w:rsidP="00A476C3">
      <w:pPr>
        <w:pStyle w:val="ds-markdown-paragraph"/>
        <w:numPr>
          <w:ilvl w:val="0"/>
          <w:numId w:val="15"/>
        </w:numPr>
        <w:shd w:val="clear" w:color="auto" w:fill="FFFFFF"/>
        <w:tabs>
          <w:tab w:val="clear" w:pos="720"/>
          <w:tab w:val="num" w:pos="0"/>
        </w:tabs>
        <w:spacing w:after="0" w:afterAutospacing="0"/>
        <w:ind w:left="-284" w:firstLine="0"/>
        <w:rPr>
          <w:color w:val="0F1115"/>
          <w:sz w:val="28"/>
          <w:szCs w:val="28"/>
        </w:rPr>
      </w:pPr>
      <w:r w:rsidRPr="00A476C3">
        <w:rPr>
          <w:color w:val="0F1115"/>
          <w:sz w:val="28"/>
          <w:szCs w:val="28"/>
        </w:rPr>
        <w:t>подготовить проект к публичной защите.</w:t>
      </w:r>
    </w:p>
    <w:p w:rsidR="00A476C3" w:rsidRPr="00A476C3" w:rsidRDefault="00A476C3" w:rsidP="00A476C3">
      <w:pPr>
        <w:pStyle w:val="ds-markdown-paragraph"/>
        <w:shd w:val="clear" w:color="auto" w:fill="FFFFFF"/>
        <w:spacing w:before="240" w:beforeAutospacing="0" w:after="240" w:afterAutospacing="0"/>
        <w:ind w:left="-284"/>
        <w:rPr>
          <w:color w:val="0F1115"/>
          <w:sz w:val="28"/>
          <w:szCs w:val="28"/>
        </w:rPr>
      </w:pPr>
      <w:r w:rsidRPr="00A476C3">
        <w:rPr>
          <w:color w:val="0F1115"/>
          <w:sz w:val="28"/>
          <w:szCs w:val="28"/>
        </w:rPr>
        <w:t>Цель: выявить индивидуальные творческие способности студента в цифровой среде и обеспечить их развитие.</w:t>
      </w:r>
    </w:p>
    <w:p w:rsidR="00A476C3" w:rsidRPr="00A476C3" w:rsidRDefault="00A476C3" w:rsidP="00A476C3">
      <w:pPr>
        <w:pStyle w:val="ds-markdown-paragraph"/>
        <w:shd w:val="clear" w:color="auto" w:fill="FFFFFF"/>
        <w:spacing w:before="240" w:beforeAutospacing="0" w:after="240" w:afterAutospacing="0"/>
        <w:ind w:left="-284"/>
        <w:rPr>
          <w:color w:val="0F1115"/>
          <w:sz w:val="28"/>
          <w:szCs w:val="28"/>
        </w:rPr>
      </w:pPr>
      <w:r w:rsidRPr="00A476C3">
        <w:rPr>
          <w:color w:val="0F1115"/>
          <w:sz w:val="28"/>
          <w:szCs w:val="28"/>
        </w:rPr>
        <w:t>Задача: последовательно усложняя учебную задачу, совершенствовать умения и навыки студента, его профессиональное мастерство и техническую грамотность в области компьютерной графики и анимации.</w:t>
      </w:r>
    </w:p>
    <w:p w:rsidR="00A476C3" w:rsidRPr="00A476C3" w:rsidRDefault="00A476C3" w:rsidP="00A476C3">
      <w:pPr>
        <w:pStyle w:val="ds-markdown-paragraph"/>
        <w:shd w:val="clear" w:color="auto" w:fill="FFFFFF"/>
        <w:spacing w:before="240" w:beforeAutospacing="0" w:after="240" w:afterAutospacing="0"/>
        <w:ind w:left="-284"/>
        <w:rPr>
          <w:color w:val="0F1115"/>
          <w:sz w:val="28"/>
          <w:szCs w:val="28"/>
        </w:rPr>
      </w:pPr>
      <w:r w:rsidRPr="00A476C3">
        <w:rPr>
          <w:color w:val="0F1115"/>
          <w:sz w:val="28"/>
          <w:szCs w:val="28"/>
        </w:rPr>
        <w:t>Основные требования к результатам самостоятельной работы:</w:t>
      </w:r>
    </w:p>
    <w:p w:rsidR="00A476C3" w:rsidRPr="00A476C3" w:rsidRDefault="00A476C3" w:rsidP="00A476C3">
      <w:pPr>
        <w:pStyle w:val="ds-markdown-paragraph"/>
        <w:numPr>
          <w:ilvl w:val="0"/>
          <w:numId w:val="16"/>
        </w:numPr>
        <w:shd w:val="clear" w:color="auto" w:fill="FFFFFF"/>
        <w:tabs>
          <w:tab w:val="clear" w:pos="720"/>
          <w:tab w:val="num" w:pos="0"/>
        </w:tabs>
        <w:spacing w:after="0" w:afterAutospacing="0"/>
        <w:ind w:left="-284" w:firstLine="0"/>
        <w:rPr>
          <w:color w:val="0F1115"/>
          <w:sz w:val="28"/>
          <w:szCs w:val="28"/>
        </w:rPr>
      </w:pPr>
      <w:r w:rsidRPr="00A476C3">
        <w:rPr>
          <w:color w:val="0F1115"/>
          <w:sz w:val="28"/>
          <w:szCs w:val="28"/>
        </w:rPr>
        <w:t>работа должна быть завершена в установленный срок и качественно;</w:t>
      </w:r>
    </w:p>
    <w:p w:rsidR="00A476C3" w:rsidRPr="00A476C3" w:rsidRDefault="00A476C3" w:rsidP="00A476C3">
      <w:pPr>
        <w:pStyle w:val="ds-markdown-paragraph"/>
        <w:numPr>
          <w:ilvl w:val="0"/>
          <w:numId w:val="16"/>
        </w:numPr>
        <w:shd w:val="clear" w:color="auto" w:fill="FFFFFF"/>
        <w:tabs>
          <w:tab w:val="clear" w:pos="720"/>
          <w:tab w:val="num" w:pos="0"/>
        </w:tabs>
        <w:spacing w:after="0" w:afterAutospacing="0"/>
        <w:ind w:left="-284" w:firstLine="0"/>
        <w:rPr>
          <w:color w:val="0F1115"/>
          <w:sz w:val="28"/>
          <w:szCs w:val="28"/>
        </w:rPr>
      </w:pPr>
      <w:r w:rsidRPr="00A476C3">
        <w:rPr>
          <w:color w:val="0F1115"/>
          <w:sz w:val="28"/>
          <w:szCs w:val="28"/>
        </w:rPr>
        <w:t>цифровые файлы должны быть подготовлены в соответствии с техническими требованиями к формату, разрешению и цветовой модели;</w:t>
      </w:r>
    </w:p>
    <w:p w:rsidR="00A476C3" w:rsidRPr="00A476C3" w:rsidRDefault="00A476C3" w:rsidP="00A476C3">
      <w:pPr>
        <w:pStyle w:val="ds-markdown-paragraph"/>
        <w:numPr>
          <w:ilvl w:val="0"/>
          <w:numId w:val="16"/>
        </w:numPr>
        <w:shd w:val="clear" w:color="auto" w:fill="FFFFFF"/>
        <w:tabs>
          <w:tab w:val="clear" w:pos="720"/>
          <w:tab w:val="num" w:pos="0"/>
        </w:tabs>
        <w:spacing w:after="0" w:afterAutospacing="0"/>
        <w:ind w:left="-284" w:firstLine="0"/>
        <w:rPr>
          <w:color w:val="0F1115"/>
          <w:sz w:val="28"/>
          <w:szCs w:val="28"/>
        </w:rPr>
      </w:pPr>
      <w:r w:rsidRPr="00A476C3">
        <w:rPr>
          <w:color w:val="0F1115"/>
          <w:sz w:val="28"/>
          <w:szCs w:val="28"/>
        </w:rPr>
        <w:t>файлы должны быть сохранены без потери качества, структурированы по папкам;</w:t>
      </w:r>
    </w:p>
    <w:p w:rsidR="00A476C3" w:rsidRPr="00A476C3" w:rsidRDefault="00A476C3" w:rsidP="00A476C3">
      <w:pPr>
        <w:pStyle w:val="ds-markdown-paragraph"/>
        <w:numPr>
          <w:ilvl w:val="0"/>
          <w:numId w:val="16"/>
        </w:numPr>
        <w:shd w:val="clear" w:color="auto" w:fill="FFFFFF"/>
        <w:tabs>
          <w:tab w:val="clear" w:pos="720"/>
          <w:tab w:val="num" w:pos="0"/>
        </w:tabs>
        <w:spacing w:after="0" w:afterAutospacing="0"/>
        <w:ind w:left="-284" w:firstLine="0"/>
        <w:rPr>
          <w:color w:val="0F1115"/>
          <w:sz w:val="28"/>
          <w:szCs w:val="28"/>
        </w:rPr>
      </w:pPr>
      <w:r w:rsidRPr="00A476C3">
        <w:rPr>
          <w:color w:val="0F1115"/>
          <w:sz w:val="28"/>
          <w:szCs w:val="28"/>
        </w:rPr>
        <w:t>все необходимые надписи и метаданные должны быть заполнены аккуратно;</w:t>
      </w:r>
    </w:p>
    <w:p w:rsidR="00A476C3" w:rsidRPr="00A476C3" w:rsidRDefault="00A476C3" w:rsidP="00A476C3">
      <w:pPr>
        <w:pStyle w:val="ds-markdown-paragraph"/>
        <w:numPr>
          <w:ilvl w:val="0"/>
          <w:numId w:val="16"/>
        </w:numPr>
        <w:shd w:val="clear" w:color="auto" w:fill="FFFFFF"/>
        <w:tabs>
          <w:tab w:val="clear" w:pos="720"/>
          <w:tab w:val="num" w:pos="0"/>
        </w:tabs>
        <w:spacing w:after="0" w:afterAutospacing="0"/>
        <w:ind w:left="-284" w:firstLine="0"/>
        <w:rPr>
          <w:color w:val="0F1115"/>
          <w:sz w:val="28"/>
          <w:szCs w:val="28"/>
        </w:rPr>
      </w:pPr>
      <w:r w:rsidRPr="00A476C3">
        <w:rPr>
          <w:color w:val="0F1115"/>
          <w:sz w:val="28"/>
          <w:szCs w:val="28"/>
        </w:rPr>
        <w:t>итоговая презентация должна быть структурирована и готова к публичной защите.</w:t>
      </w:r>
    </w:p>
    <w:p w:rsidR="00A476C3" w:rsidRPr="00A476C3" w:rsidRDefault="00A476C3" w:rsidP="00A476C3">
      <w:pPr>
        <w:pStyle w:val="ds-markdown-paragraph"/>
        <w:shd w:val="clear" w:color="auto" w:fill="FFFFFF"/>
        <w:spacing w:before="240" w:beforeAutospacing="0"/>
        <w:ind w:left="-284"/>
        <w:rPr>
          <w:color w:val="0F1115"/>
          <w:sz w:val="28"/>
          <w:szCs w:val="28"/>
        </w:rPr>
      </w:pPr>
      <w:r w:rsidRPr="00A476C3">
        <w:rPr>
          <w:color w:val="0F1115"/>
          <w:sz w:val="28"/>
          <w:szCs w:val="28"/>
        </w:rPr>
        <w:t>Основными формами контроля самостоятельной работы являются: промежуточные просмотры, проверка выполнения домашних заданий, оценка качества завершённых цифровых работ и их оформления к презентации, защита итогового проекта перед комиссией.</w:t>
      </w:r>
    </w:p>
    <w:p w:rsidR="00A476C3" w:rsidRDefault="00A476C3" w:rsidP="00A476C3">
      <w:pPr>
        <w:pStyle w:val="1"/>
      </w:pPr>
      <w:bookmarkStart w:id="11" w:name="_Toc233280939"/>
      <w:bookmarkStart w:id="12" w:name="_Toc233298365"/>
      <w:r>
        <w:lastRenderedPageBreak/>
        <w:t>4. Контроль и оценка результатов освоения курса</w:t>
      </w:r>
      <w:bookmarkEnd w:id="11"/>
      <w:bookmarkEnd w:id="12"/>
    </w:p>
    <w:p w:rsidR="00A476C3" w:rsidRDefault="00A476C3" w:rsidP="00A476C3">
      <w:pPr>
        <w:rPr>
          <w:shd w:val="clear" w:color="auto" w:fill="FFD821"/>
        </w:rPr>
      </w:pPr>
    </w:p>
    <w:p w:rsidR="00A476C3" w:rsidRDefault="00A476C3" w:rsidP="00A476C3">
      <w:pPr>
        <w:ind w:firstLine="720"/>
      </w:pPr>
      <w:r>
        <w:t xml:space="preserve">Контроль охватывает весь объем </w:t>
      </w:r>
      <w:r w:rsidRPr="00F56624">
        <w:rPr>
          <w:rFonts w:hint="eastAsia"/>
        </w:rPr>
        <w:t>ОПЦ</w:t>
      </w:r>
      <w:r w:rsidRPr="00F56624">
        <w:t xml:space="preserve">.07  </w:t>
      </w:r>
      <w:r w:rsidRPr="00F56624">
        <w:rPr>
          <w:rFonts w:hint="eastAsia"/>
        </w:rPr>
        <w:t>Компьютерная</w:t>
      </w:r>
      <w:r w:rsidRPr="00F56624">
        <w:t xml:space="preserve"> </w:t>
      </w:r>
      <w:r w:rsidRPr="00F56624">
        <w:rPr>
          <w:rFonts w:hint="eastAsia"/>
        </w:rPr>
        <w:t>графика</w:t>
      </w:r>
      <w:r w:rsidRPr="00F56624">
        <w:t xml:space="preserve"> </w:t>
      </w:r>
      <w:r w:rsidRPr="00F56624">
        <w:rPr>
          <w:rFonts w:hint="eastAsia"/>
        </w:rPr>
        <w:t>и</w:t>
      </w:r>
      <w:r w:rsidRPr="00F56624">
        <w:t xml:space="preserve"> </w:t>
      </w:r>
      <w:r w:rsidRPr="00F56624">
        <w:rPr>
          <w:rFonts w:hint="eastAsia"/>
        </w:rPr>
        <w:t>анимация</w:t>
      </w:r>
      <w:r w:rsidRPr="00F56624">
        <w:t xml:space="preserve"> </w:t>
      </w:r>
      <w:r>
        <w:t>для специальности 54.02.01 «Дизайн» (по отраслям) в размере   252 час.</w:t>
      </w:r>
    </w:p>
    <w:p w:rsidR="00A476C3" w:rsidRDefault="00A476C3" w:rsidP="00A476C3">
      <w:pPr>
        <w:ind w:firstLine="709"/>
        <w:rPr>
          <w:sz w:val="20"/>
          <w:highlight w:val="white"/>
        </w:rPr>
      </w:pPr>
      <w:r>
        <w:rPr>
          <w:highlight w:val="white"/>
        </w:rPr>
        <w:t>Программа помогает проследить реализацию требований к уровню квалификации студента:</w:t>
      </w:r>
    </w:p>
    <w:p w:rsidR="00A476C3" w:rsidRDefault="00A476C3" w:rsidP="00A476C3">
      <w:pPr>
        <w:ind w:firstLine="709"/>
        <w:rPr>
          <w:sz w:val="20"/>
          <w:highlight w:val="white"/>
        </w:rPr>
      </w:pPr>
      <w:r>
        <w:rPr>
          <w:highlight w:val="white"/>
        </w:rPr>
        <w:t>- готовность к профессиональной деятельности в качестве дизайнера, разрабатывающего образцы тиражируемой продукции дизайна, изготавливающего продукцию по собственным эскизам на предприятии и организациях художественного профиля, независимо от их организационно-правовых форм</w:t>
      </w:r>
    </w:p>
    <w:p w:rsidR="00A476C3" w:rsidRDefault="00A476C3" w:rsidP="00A476C3">
      <w:pPr>
        <w:ind w:firstLine="709"/>
        <w:rPr>
          <w:sz w:val="20"/>
          <w:highlight w:val="white"/>
        </w:rPr>
      </w:pPr>
      <w:r>
        <w:rPr>
          <w:highlight w:val="white"/>
        </w:rPr>
        <w:t>Знания проверяются на всех уровнях освоения: репродуктивном, творческом.</w:t>
      </w:r>
    </w:p>
    <w:p w:rsidR="00A476C3" w:rsidRDefault="00A476C3" w:rsidP="00A476C3">
      <w:pPr>
        <w:ind w:firstLine="709"/>
        <w:rPr>
          <w:sz w:val="20"/>
          <w:highlight w:val="white"/>
        </w:rPr>
      </w:pPr>
      <w:r>
        <w:rPr>
          <w:highlight w:val="white"/>
        </w:rPr>
        <w:t>Для качественной реализации требований   ФГОС программа включает в себя следующие виды контроля: промежуточный, текущий, рубежный (периодический), административный, итоговый.</w:t>
      </w:r>
    </w:p>
    <w:p w:rsidR="00A476C3" w:rsidRDefault="00A476C3" w:rsidP="00A476C3">
      <w:pPr>
        <w:ind w:firstLine="709"/>
        <w:rPr>
          <w:sz w:val="20"/>
          <w:highlight w:val="white"/>
        </w:rPr>
      </w:pPr>
      <w:r>
        <w:rPr>
          <w:highlight w:val="white"/>
        </w:rPr>
        <w:t>Он осуществляется на семестровых и государственных экзаменах, защите дипломного проекта.</w:t>
      </w:r>
    </w:p>
    <w:p w:rsidR="00A476C3" w:rsidRDefault="00A476C3" w:rsidP="00A476C3">
      <w:pPr>
        <w:ind w:firstLine="709"/>
        <w:rPr>
          <w:sz w:val="20"/>
          <w:highlight w:val="white"/>
        </w:rPr>
      </w:pPr>
      <w:r>
        <w:rPr>
          <w:b/>
          <w:highlight w:val="white"/>
        </w:rPr>
        <w:t>Форма итогового контроля.</w:t>
      </w:r>
    </w:p>
    <w:p w:rsidR="00A476C3" w:rsidRDefault="00A476C3" w:rsidP="00A476C3">
      <w:pPr>
        <w:ind w:firstLine="709"/>
        <w:rPr>
          <w:sz w:val="20"/>
        </w:rPr>
      </w:pPr>
      <w:r>
        <w:t>        Экзамен осуществляется в форме просмотров работ, которые были выполнены обучающимися в процессе обучения. Просмотр осуществляется преподавателями ПЦК художественного отделения. По итогам просмотра студенту выставляется</w:t>
      </w:r>
    </w:p>
    <w:p w:rsidR="00A476C3" w:rsidRDefault="00A476C3" w:rsidP="00A476C3">
      <w:pPr>
        <w:ind w:firstLine="709"/>
        <w:rPr>
          <w:sz w:val="20"/>
          <w:highlight w:val="white"/>
        </w:rPr>
      </w:pPr>
      <w:r>
        <w:rPr>
          <w:highlight w:val="white"/>
        </w:rPr>
        <w:t>соответствующая оценка.</w:t>
      </w:r>
    </w:p>
    <w:p w:rsidR="00A476C3" w:rsidRDefault="00A476C3" w:rsidP="00A476C3">
      <w:pPr>
        <w:ind w:firstLine="709"/>
        <w:rPr>
          <w:sz w:val="20"/>
        </w:rPr>
      </w:pPr>
      <w:r>
        <w:rPr>
          <w:b/>
        </w:rPr>
        <w:t>Критерии оценки      </w:t>
      </w:r>
    </w:p>
    <w:p w:rsidR="00A476C3" w:rsidRDefault="00A476C3" w:rsidP="00A476C3">
      <w:pPr>
        <w:ind w:firstLine="709"/>
        <w:rPr>
          <w:sz w:val="20"/>
          <w:highlight w:val="white"/>
        </w:rPr>
      </w:pPr>
      <w:r>
        <w:rPr>
          <w:highlight w:val="white"/>
        </w:rPr>
        <w:t>Результаты контроля знаний и умений студентов выражается в оценке.</w:t>
      </w:r>
    </w:p>
    <w:p w:rsidR="00A476C3" w:rsidRDefault="00A476C3" w:rsidP="00A476C3">
      <w:pPr>
        <w:ind w:firstLine="709"/>
        <w:rPr>
          <w:sz w:val="20"/>
          <w:highlight w:val="white"/>
        </w:rPr>
      </w:pPr>
      <w:r>
        <w:rPr>
          <w:highlight w:val="white"/>
        </w:rPr>
        <w:t>Оценка — это определение и выражение в условных знаках, а также в оценочных суждениях преподавателя степени усвоения знаний и умений, установленных программой (по пятибалльной системе).</w:t>
      </w:r>
    </w:p>
    <w:p w:rsidR="00A476C3" w:rsidRDefault="00A476C3" w:rsidP="00A476C3">
      <w:pPr>
        <w:ind w:firstLine="709"/>
        <w:rPr>
          <w:sz w:val="20"/>
          <w:highlight w:val="white"/>
        </w:rPr>
      </w:pPr>
      <w:r>
        <w:rPr>
          <w:highlight w:val="white"/>
        </w:rPr>
        <w:t>Оценка имеет большое образовательное и воспитательное значение, организующее воздействие.</w:t>
      </w:r>
    </w:p>
    <w:p w:rsidR="00A476C3" w:rsidRDefault="00A476C3" w:rsidP="00A476C3">
      <w:pPr>
        <w:ind w:firstLine="709"/>
        <w:rPr>
          <w:sz w:val="20"/>
          <w:highlight w:val="white"/>
        </w:rPr>
      </w:pPr>
      <w:r>
        <w:rPr>
          <w:highlight w:val="white"/>
        </w:rPr>
        <w:t>Оценка знаний и умений студентов отвечает следующим требованиям:</w:t>
      </w:r>
    </w:p>
    <w:p w:rsidR="00A476C3" w:rsidRDefault="00A476C3" w:rsidP="00A476C3">
      <w:pPr>
        <w:ind w:firstLine="709"/>
        <w:rPr>
          <w:sz w:val="20"/>
          <w:highlight w:val="white"/>
        </w:rPr>
      </w:pPr>
      <w:r>
        <w:rPr>
          <w:sz w:val="20"/>
          <w:highlight w:val="white"/>
        </w:rPr>
        <w:t xml:space="preserve">- </w:t>
      </w:r>
      <w:r>
        <w:rPr>
          <w:highlight w:val="white"/>
        </w:rPr>
        <w:t>объективности (действительный уровень усвоения учебного материала)</w:t>
      </w:r>
    </w:p>
    <w:p w:rsidR="00A476C3" w:rsidRDefault="00A476C3" w:rsidP="00A476C3">
      <w:pPr>
        <w:ind w:firstLine="709"/>
        <w:rPr>
          <w:sz w:val="20"/>
          <w:highlight w:val="white"/>
        </w:rPr>
      </w:pPr>
      <w:r>
        <w:rPr>
          <w:sz w:val="20"/>
          <w:highlight w:val="white"/>
        </w:rPr>
        <w:t xml:space="preserve">- </w:t>
      </w:r>
      <w:r>
        <w:rPr>
          <w:highlight w:val="white"/>
        </w:rPr>
        <w:t>индивидуальности характера (уровень знаний конкретного студента)</w:t>
      </w:r>
    </w:p>
    <w:p w:rsidR="00A476C3" w:rsidRDefault="00A476C3" w:rsidP="00A476C3">
      <w:pPr>
        <w:ind w:firstLine="709"/>
        <w:rPr>
          <w:sz w:val="20"/>
          <w:highlight w:val="white"/>
        </w:rPr>
      </w:pPr>
      <w:r>
        <w:rPr>
          <w:sz w:val="20"/>
          <w:highlight w:val="white"/>
        </w:rPr>
        <w:t xml:space="preserve">- </w:t>
      </w:r>
      <w:r>
        <w:rPr>
          <w:highlight w:val="white"/>
        </w:rPr>
        <w:t>гласности (должна быть оглашена)</w:t>
      </w:r>
    </w:p>
    <w:p w:rsidR="00A476C3" w:rsidRDefault="00A476C3" w:rsidP="00A476C3">
      <w:pPr>
        <w:ind w:firstLine="709"/>
        <w:rPr>
          <w:sz w:val="20"/>
          <w:highlight w:val="white"/>
        </w:rPr>
      </w:pPr>
      <w:r>
        <w:rPr>
          <w:sz w:val="20"/>
          <w:highlight w:val="white"/>
        </w:rPr>
        <w:t xml:space="preserve">- </w:t>
      </w:r>
      <w:r>
        <w:rPr>
          <w:highlight w:val="white"/>
        </w:rPr>
        <w:t>обоснованности (должна быть мотивированной и убеждающей, соотносящейся с самооценкой и мнением учебной группы).</w:t>
      </w:r>
    </w:p>
    <w:p w:rsidR="00A476C3" w:rsidRDefault="00A476C3" w:rsidP="00A476C3">
      <w:pPr>
        <w:ind w:firstLine="709"/>
        <w:rPr>
          <w:sz w:val="20"/>
          <w:highlight w:val="white"/>
        </w:rPr>
      </w:pPr>
      <w:r>
        <w:rPr>
          <w:b/>
          <w:highlight w:val="white"/>
        </w:rPr>
        <w:t>Оценка</w:t>
      </w:r>
      <w:r>
        <w:rPr>
          <w:highlight w:val="white"/>
        </w:rPr>
        <w:t xml:space="preserve"> выполнения задания в качественной форме:</w:t>
      </w:r>
    </w:p>
    <w:p w:rsidR="00A476C3" w:rsidRDefault="00A476C3" w:rsidP="00A476C3">
      <w:pPr>
        <w:ind w:firstLine="709"/>
        <w:rPr>
          <w:sz w:val="20"/>
          <w:highlight w:val="white"/>
        </w:rPr>
      </w:pPr>
      <w:r>
        <w:rPr>
          <w:highlight w:val="white"/>
        </w:rPr>
        <w:t>100-90% качественного исполнения – отлично;</w:t>
      </w:r>
    </w:p>
    <w:p w:rsidR="00A476C3" w:rsidRDefault="00A476C3" w:rsidP="00A476C3">
      <w:pPr>
        <w:ind w:firstLine="709"/>
        <w:rPr>
          <w:sz w:val="20"/>
          <w:highlight w:val="white"/>
        </w:rPr>
      </w:pPr>
      <w:r>
        <w:rPr>
          <w:highlight w:val="white"/>
        </w:rPr>
        <w:t>90-75%   правильного исполнения – хорошо;</w:t>
      </w:r>
    </w:p>
    <w:p w:rsidR="00A476C3" w:rsidRDefault="00A476C3" w:rsidP="00A476C3">
      <w:pPr>
        <w:ind w:firstLine="709"/>
        <w:rPr>
          <w:sz w:val="20"/>
          <w:highlight w:val="white"/>
        </w:rPr>
      </w:pPr>
      <w:r>
        <w:rPr>
          <w:highlight w:val="white"/>
        </w:rPr>
        <w:t>75-50%   правильного исполнения – удовлетворительно;</w:t>
      </w:r>
    </w:p>
    <w:p w:rsidR="00A476C3" w:rsidRDefault="00A476C3" w:rsidP="00A476C3">
      <w:pPr>
        <w:ind w:firstLine="709"/>
        <w:rPr>
          <w:sz w:val="20"/>
          <w:highlight w:val="white"/>
        </w:rPr>
      </w:pPr>
      <w:r>
        <w:rPr>
          <w:highlight w:val="white"/>
        </w:rPr>
        <w:t>50-%       правильного исполнения – неудовлетворительно.</w:t>
      </w:r>
    </w:p>
    <w:p w:rsidR="00A476C3" w:rsidRDefault="00A476C3" w:rsidP="00A476C3">
      <w:pPr>
        <w:ind w:firstLine="709"/>
        <w:rPr>
          <w:sz w:val="20"/>
          <w:highlight w:val="white"/>
        </w:rPr>
      </w:pPr>
      <w:r>
        <w:rPr>
          <w:highlight w:val="white"/>
        </w:rPr>
        <w:lastRenderedPageBreak/>
        <w:t>Критерии итоговых оценок знаний и умений студентов, обучающихся дисциплине Рисунок по специальности   Дизайн (по отраслям).</w:t>
      </w:r>
    </w:p>
    <w:p w:rsidR="00A476C3" w:rsidRDefault="00A476C3" w:rsidP="00A476C3">
      <w:pPr>
        <w:ind w:firstLine="709"/>
        <w:rPr>
          <w:sz w:val="20"/>
          <w:highlight w:val="white"/>
        </w:rPr>
      </w:pPr>
      <w:r>
        <w:rPr>
          <w:highlight w:val="white"/>
        </w:rPr>
        <w:t xml:space="preserve">- </w:t>
      </w:r>
      <w:r>
        <w:rPr>
          <w:b/>
          <w:i/>
          <w:highlight w:val="white"/>
        </w:rPr>
        <w:t>Отлично</w:t>
      </w:r>
      <w:r>
        <w:rPr>
          <w:highlight w:val="white"/>
        </w:rPr>
        <w:t xml:space="preserve"> - за качественное исполнение задания, художественно-образное графическое и колористическое решение, высокопрофессиональное исполнение учебной задачи.</w:t>
      </w:r>
    </w:p>
    <w:p w:rsidR="00A476C3" w:rsidRDefault="00A476C3" w:rsidP="00A476C3">
      <w:pPr>
        <w:ind w:firstLine="709"/>
        <w:rPr>
          <w:sz w:val="20"/>
          <w:highlight w:val="white"/>
        </w:rPr>
      </w:pPr>
      <w:r>
        <w:rPr>
          <w:highlight w:val="white"/>
        </w:rPr>
        <w:t>За точное соблюдение технологического процесса, владение теоретическими и практическими знаниями.</w:t>
      </w:r>
    </w:p>
    <w:p w:rsidR="00A476C3" w:rsidRDefault="00A476C3" w:rsidP="00A476C3">
      <w:pPr>
        <w:ind w:firstLine="709"/>
        <w:rPr>
          <w:sz w:val="20"/>
          <w:highlight w:val="white"/>
        </w:rPr>
      </w:pPr>
      <w:r>
        <w:rPr>
          <w:highlight w:val="white"/>
        </w:rPr>
        <w:t xml:space="preserve">- </w:t>
      </w:r>
      <w:r>
        <w:rPr>
          <w:b/>
          <w:i/>
          <w:highlight w:val="white"/>
        </w:rPr>
        <w:t>Хорошо</w:t>
      </w:r>
      <w:r>
        <w:rPr>
          <w:highlight w:val="white"/>
        </w:rPr>
        <w:t>- за хорошее исполнение задания, владение художественно-графическим и колористическим решением, профессиональное выполнение рисунка.</w:t>
      </w:r>
    </w:p>
    <w:p w:rsidR="00A476C3" w:rsidRDefault="00A476C3" w:rsidP="00A476C3">
      <w:pPr>
        <w:ind w:firstLine="709"/>
        <w:rPr>
          <w:sz w:val="20"/>
          <w:highlight w:val="white"/>
        </w:rPr>
      </w:pPr>
      <w:r>
        <w:rPr>
          <w:highlight w:val="white"/>
        </w:rPr>
        <w:t>За грамотное соблюдение технологического процесса, владение теоретическими и практическими знаниями.</w:t>
      </w:r>
    </w:p>
    <w:p w:rsidR="00A476C3" w:rsidRDefault="00A476C3" w:rsidP="00A476C3">
      <w:pPr>
        <w:ind w:firstLine="709"/>
        <w:rPr>
          <w:sz w:val="20"/>
          <w:highlight w:val="white"/>
        </w:rPr>
      </w:pPr>
      <w:r>
        <w:rPr>
          <w:highlight w:val="white"/>
        </w:rPr>
        <w:t xml:space="preserve">- </w:t>
      </w:r>
      <w:r>
        <w:rPr>
          <w:b/>
          <w:i/>
          <w:highlight w:val="white"/>
        </w:rPr>
        <w:t>Удовлетворительно</w:t>
      </w:r>
      <w:r>
        <w:rPr>
          <w:highlight w:val="white"/>
        </w:rPr>
        <w:t xml:space="preserve"> - за удовлетворительное исполнение задания, недостаточное владение художественно-графическим и колористическим решением, удовлетворительное выполнение задания.</w:t>
      </w:r>
    </w:p>
    <w:p w:rsidR="00A476C3" w:rsidRDefault="00A476C3" w:rsidP="00A476C3">
      <w:pPr>
        <w:ind w:firstLine="709"/>
        <w:rPr>
          <w:sz w:val="20"/>
          <w:highlight w:val="white"/>
        </w:rPr>
      </w:pPr>
      <w:r>
        <w:rPr>
          <w:highlight w:val="white"/>
        </w:rPr>
        <w:t xml:space="preserve">- </w:t>
      </w:r>
      <w:r>
        <w:rPr>
          <w:b/>
          <w:i/>
          <w:highlight w:val="white"/>
        </w:rPr>
        <w:t>Неудовлетворительно</w:t>
      </w:r>
      <w:r>
        <w:rPr>
          <w:highlight w:val="white"/>
        </w:rPr>
        <w:t xml:space="preserve"> - за допущенные ошибки в исполнении работы, неумение применять знания для решения практических задач.</w:t>
      </w:r>
    </w:p>
    <w:p w:rsidR="00A476C3" w:rsidRDefault="00A476C3" w:rsidP="00A476C3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Таким образом, совокупность видов, форм, методов контроля позволяет получить достаточно точную и объективную картину обучения студентов и добиться высокого качества подготовки</w:t>
      </w:r>
    </w:p>
    <w:p w:rsidR="00A476C3" w:rsidRDefault="00A476C3">
      <w:pPr>
        <w:spacing w:after="200" w:line="276" w:lineRule="auto"/>
        <w:jc w:val="left"/>
      </w:pPr>
      <w:r>
        <w:br w:type="page"/>
      </w:r>
    </w:p>
    <w:p w:rsidR="00A476C3" w:rsidRDefault="00A476C3" w:rsidP="00A476C3">
      <w:pPr>
        <w:pStyle w:val="1"/>
      </w:pPr>
      <w:bookmarkStart w:id="13" w:name="_Toc233249116"/>
      <w:bookmarkStart w:id="14" w:name="_Toc233276212"/>
      <w:bookmarkStart w:id="15" w:name="_Toc233280940"/>
      <w:bookmarkStart w:id="16" w:name="_Toc233298366"/>
      <w:r>
        <w:lastRenderedPageBreak/>
        <w:t>Лист переутверждения рабочей программы</w:t>
      </w:r>
      <w:bookmarkEnd w:id="13"/>
      <w:bookmarkEnd w:id="14"/>
      <w:bookmarkEnd w:id="15"/>
      <w:bookmarkEnd w:id="16"/>
    </w:p>
    <w:p w:rsidR="00A476C3" w:rsidRDefault="00A476C3" w:rsidP="00A476C3">
      <w:pPr>
        <w:pStyle w:val="1"/>
      </w:pPr>
      <w:bookmarkStart w:id="17" w:name="__RefHeading___20"/>
      <w:bookmarkStart w:id="18" w:name="_Toc233249117"/>
      <w:bookmarkStart w:id="19" w:name="_Toc233276213"/>
      <w:bookmarkStart w:id="20" w:name="_Toc233280941"/>
      <w:bookmarkStart w:id="21" w:name="_Toc233298367"/>
      <w:bookmarkEnd w:id="17"/>
      <w:r>
        <w:t>дисциплины (профессионального модуля)</w:t>
      </w:r>
      <w:bookmarkEnd w:id="18"/>
      <w:bookmarkEnd w:id="19"/>
      <w:bookmarkEnd w:id="20"/>
      <w:bookmarkEnd w:id="21"/>
    </w:p>
    <w:p w:rsidR="00A476C3" w:rsidRDefault="00A476C3" w:rsidP="00A476C3">
      <w:pPr>
        <w:ind w:firstLine="709"/>
        <w:rPr>
          <w:sz w:val="20"/>
        </w:rPr>
      </w:pPr>
    </w:p>
    <w:p w:rsidR="00A476C3" w:rsidRDefault="00A476C3" w:rsidP="00A476C3">
      <w:pPr>
        <w:ind w:firstLine="709"/>
        <w:rPr>
          <w:sz w:val="20"/>
        </w:rPr>
      </w:pPr>
    </w:p>
    <w:p w:rsidR="00A476C3" w:rsidRDefault="00A476C3" w:rsidP="00A476C3">
      <w:pPr>
        <w:ind w:firstLine="709"/>
        <w:rPr>
          <w:sz w:val="20"/>
        </w:rPr>
      </w:pPr>
      <w:r>
        <w:rPr>
          <w:sz w:val="20"/>
        </w:rPr>
        <w:t>Рабочая программа: _________________________________________________</w:t>
      </w:r>
    </w:p>
    <w:p w:rsidR="00A476C3" w:rsidRDefault="00A476C3" w:rsidP="00A476C3">
      <w:pPr>
        <w:ind w:firstLine="709"/>
        <w:rPr>
          <w:sz w:val="20"/>
        </w:rPr>
      </w:pPr>
      <w:r>
        <w:rPr>
          <w:sz w:val="20"/>
        </w:rPr>
        <w:t>__________________________________________________________________</w:t>
      </w:r>
    </w:p>
    <w:p w:rsidR="00A476C3" w:rsidRDefault="00A476C3" w:rsidP="00A476C3">
      <w:pPr>
        <w:rPr>
          <w:sz w:val="20"/>
        </w:rPr>
      </w:pPr>
      <w:r>
        <w:rPr>
          <w:sz w:val="20"/>
        </w:rPr>
        <w:t>одобрена на 20__/20__ учебный год на заседании предметно-цикловой</w:t>
      </w:r>
    </w:p>
    <w:p w:rsidR="00A476C3" w:rsidRDefault="00A476C3" w:rsidP="00A476C3">
      <w:pPr>
        <w:rPr>
          <w:sz w:val="20"/>
        </w:rPr>
      </w:pPr>
      <w:r>
        <w:rPr>
          <w:sz w:val="20"/>
        </w:rPr>
        <w:t xml:space="preserve">комиссии </w:t>
      </w:r>
    </w:p>
    <w:p w:rsidR="00A476C3" w:rsidRDefault="00A476C3" w:rsidP="00A476C3">
      <w:pPr>
        <w:spacing w:after="328"/>
        <w:rPr>
          <w:sz w:val="20"/>
        </w:rPr>
      </w:pPr>
      <w:r>
        <w:rPr>
          <w:sz w:val="20"/>
        </w:rPr>
        <w:t xml:space="preserve">от 20 г., протокол № </w:t>
      </w:r>
    </w:p>
    <w:p w:rsidR="00A476C3" w:rsidRDefault="00A476C3" w:rsidP="00A476C3">
      <w:pPr>
        <w:ind w:left="2680"/>
        <w:rPr>
          <w:sz w:val="20"/>
        </w:rPr>
      </w:pPr>
      <w:r>
        <w:rPr>
          <w:sz w:val="20"/>
        </w:rPr>
        <w:t xml:space="preserve">Председатель ПЦК </w:t>
      </w:r>
    </w:p>
    <w:p w:rsidR="00A476C3" w:rsidRDefault="00A476C3" w:rsidP="00A476C3">
      <w:pPr>
        <w:ind w:left="4955" w:hanging="4954"/>
        <w:jc w:val="right"/>
        <w:rPr>
          <w:sz w:val="20"/>
        </w:rPr>
      </w:pPr>
      <w:r>
        <w:rPr>
          <w:sz w:val="20"/>
        </w:rPr>
        <w:t>(подпись)         (инициалы и фамилия)</w:t>
      </w:r>
    </w:p>
    <w:p w:rsidR="00A476C3" w:rsidRDefault="00A476C3" w:rsidP="00A476C3">
      <w:pPr>
        <w:ind w:firstLine="709"/>
        <w:rPr>
          <w:sz w:val="20"/>
        </w:rPr>
      </w:pPr>
    </w:p>
    <w:p w:rsidR="00A476C3" w:rsidRDefault="00A476C3" w:rsidP="00A476C3">
      <w:pPr>
        <w:rPr>
          <w:sz w:val="20"/>
        </w:rPr>
      </w:pPr>
    </w:p>
    <w:p w:rsidR="00A476C3" w:rsidRDefault="00A476C3" w:rsidP="00A476C3">
      <w:pPr>
        <w:rPr>
          <w:sz w:val="20"/>
        </w:rPr>
      </w:pPr>
    </w:p>
    <w:p w:rsidR="00A476C3" w:rsidRDefault="00A476C3" w:rsidP="00A476C3">
      <w:pPr>
        <w:ind w:firstLine="709"/>
        <w:rPr>
          <w:sz w:val="20"/>
        </w:rPr>
      </w:pPr>
      <w:r>
        <w:rPr>
          <w:sz w:val="20"/>
        </w:rPr>
        <w:t>Рабочая программа: _________________________________________________</w:t>
      </w:r>
    </w:p>
    <w:p w:rsidR="00A476C3" w:rsidRDefault="00A476C3" w:rsidP="00A476C3">
      <w:pPr>
        <w:ind w:firstLine="709"/>
        <w:rPr>
          <w:sz w:val="20"/>
        </w:rPr>
      </w:pPr>
      <w:r>
        <w:rPr>
          <w:sz w:val="20"/>
        </w:rPr>
        <w:t>__________________________________________________________________</w:t>
      </w:r>
    </w:p>
    <w:p w:rsidR="00A476C3" w:rsidRDefault="00A476C3" w:rsidP="00A476C3">
      <w:pPr>
        <w:rPr>
          <w:sz w:val="20"/>
        </w:rPr>
      </w:pPr>
      <w:r>
        <w:rPr>
          <w:sz w:val="20"/>
        </w:rPr>
        <w:t>одобрена на 20__/20__ учебный год на заседании предметно-цикловой</w:t>
      </w:r>
    </w:p>
    <w:p w:rsidR="00A476C3" w:rsidRDefault="00A476C3" w:rsidP="00A476C3">
      <w:pPr>
        <w:rPr>
          <w:sz w:val="20"/>
        </w:rPr>
      </w:pPr>
      <w:r>
        <w:rPr>
          <w:sz w:val="20"/>
        </w:rPr>
        <w:t xml:space="preserve">комиссии </w:t>
      </w:r>
    </w:p>
    <w:p w:rsidR="00A476C3" w:rsidRDefault="00A476C3" w:rsidP="00A476C3">
      <w:pPr>
        <w:spacing w:after="328"/>
        <w:rPr>
          <w:sz w:val="20"/>
        </w:rPr>
      </w:pPr>
      <w:r>
        <w:rPr>
          <w:sz w:val="20"/>
        </w:rPr>
        <w:t xml:space="preserve">от 20 г., протокол № </w:t>
      </w:r>
    </w:p>
    <w:p w:rsidR="00A476C3" w:rsidRDefault="00A476C3" w:rsidP="00A476C3">
      <w:pPr>
        <w:ind w:left="2680"/>
        <w:rPr>
          <w:sz w:val="20"/>
        </w:rPr>
      </w:pPr>
      <w:r>
        <w:rPr>
          <w:sz w:val="20"/>
        </w:rPr>
        <w:t xml:space="preserve">Председатель ПЦК </w:t>
      </w:r>
    </w:p>
    <w:p w:rsidR="00A476C3" w:rsidRDefault="00A476C3" w:rsidP="00A476C3">
      <w:pPr>
        <w:ind w:left="4955" w:hanging="4954"/>
        <w:jc w:val="right"/>
        <w:rPr>
          <w:sz w:val="20"/>
        </w:rPr>
      </w:pPr>
      <w:r>
        <w:rPr>
          <w:sz w:val="20"/>
        </w:rPr>
        <w:t>(подпись)         (инициалы и фамилия)</w:t>
      </w:r>
    </w:p>
    <w:p w:rsidR="00A476C3" w:rsidRDefault="00A476C3" w:rsidP="00A476C3">
      <w:pPr>
        <w:ind w:firstLine="709"/>
        <w:rPr>
          <w:sz w:val="20"/>
        </w:rPr>
      </w:pPr>
    </w:p>
    <w:p w:rsidR="00A476C3" w:rsidRDefault="00A476C3" w:rsidP="00A476C3">
      <w:pPr>
        <w:ind w:firstLine="709"/>
        <w:rPr>
          <w:sz w:val="20"/>
        </w:rPr>
      </w:pPr>
    </w:p>
    <w:p w:rsidR="00A476C3" w:rsidRDefault="00A476C3" w:rsidP="00A476C3">
      <w:pPr>
        <w:ind w:firstLine="709"/>
        <w:rPr>
          <w:sz w:val="20"/>
        </w:rPr>
      </w:pPr>
    </w:p>
    <w:p w:rsidR="00A476C3" w:rsidRDefault="00A476C3" w:rsidP="00A476C3">
      <w:pPr>
        <w:ind w:firstLine="709"/>
        <w:rPr>
          <w:sz w:val="20"/>
        </w:rPr>
      </w:pPr>
      <w:r>
        <w:rPr>
          <w:sz w:val="20"/>
        </w:rPr>
        <w:t>Рабочая программа: _________________________________________________</w:t>
      </w:r>
    </w:p>
    <w:p w:rsidR="00A476C3" w:rsidRDefault="00A476C3" w:rsidP="00A476C3">
      <w:pPr>
        <w:ind w:firstLine="709"/>
        <w:rPr>
          <w:sz w:val="20"/>
        </w:rPr>
      </w:pPr>
      <w:r>
        <w:rPr>
          <w:sz w:val="20"/>
        </w:rPr>
        <w:t>__________________________________________________________________</w:t>
      </w:r>
    </w:p>
    <w:p w:rsidR="00A476C3" w:rsidRDefault="00A476C3" w:rsidP="00A476C3">
      <w:pPr>
        <w:rPr>
          <w:sz w:val="20"/>
        </w:rPr>
      </w:pPr>
      <w:r>
        <w:rPr>
          <w:sz w:val="20"/>
        </w:rPr>
        <w:t>одобрена на 20__/20__ учебный год на заседании предметно-цикловой</w:t>
      </w:r>
    </w:p>
    <w:p w:rsidR="00A476C3" w:rsidRDefault="00A476C3" w:rsidP="00A476C3">
      <w:pPr>
        <w:rPr>
          <w:sz w:val="20"/>
        </w:rPr>
      </w:pPr>
      <w:r>
        <w:rPr>
          <w:sz w:val="20"/>
        </w:rPr>
        <w:t xml:space="preserve">комиссии </w:t>
      </w:r>
    </w:p>
    <w:p w:rsidR="00A476C3" w:rsidRDefault="00A476C3" w:rsidP="00A476C3">
      <w:pPr>
        <w:spacing w:after="328"/>
        <w:rPr>
          <w:sz w:val="20"/>
        </w:rPr>
      </w:pPr>
      <w:r>
        <w:rPr>
          <w:sz w:val="20"/>
        </w:rPr>
        <w:t xml:space="preserve">от 20 г., протокол № </w:t>
      </w:r>
    </w:p>
    <w:p w:rsidR="00A476C3" w:rsidRDefault="00A476C3" w:rsidP="00A476C3">
      <w:pPr>
        <w:ind w:left="2680"/>
        <w:rPr>
          <w:sz w:val="20"/>
        </w:rPr>
      </w:pPr>
      <w:r>
        <w:rPr>
          <w:sz w:val="20"/>
        </w:rPr>
        <w:t xml:space="preserve">Председатель ПЦК </w:t>
      </w:r>
    </w:p>
    <w:p w:rsidR="00A476C3" w:rsidRDefault="00A476C3" w:rsidP="00A476C3">
      <w:pPr>
        <w:ind w:left="4955" w:hanging="4954"/>
        <w:jc w:val="right"/>
        <w:rPr>
          <w:sz w:val="20"/>
        </w:rPr>
      </w:pPr>
      <w:r>
        <w:rPr>
          <w:sz w:val="20"/>
        </w:rPr>
        <w:t>(подпись)         (инициалы и фамилия)</w:t>
      </w:r>
    </w:p>
    <w:p w:rsidR="00A476C3" w:rsidRDefault="00A476C3" w:rsidP="00A476C3">
      <w:pPr>
        <w:ind w:firstLine="709"/>
        <w:rPr>
          <w:sz w:val="20"/>
        </w:rPr>
      </w:pPr>
    </w:p>
    <w:p w:rsidR="00A476C3" w:rsidRDefault="00A476C3" w:rsidP="00A476C3">
      <w:pPr>
        <w:ind w:firstLine="709"/>
        <w:rPr>
          <w:sz w:val="20"/>
        </w:rPr>
      </w:pPr>
    </w:p>
    <w:p w:rsidR="00A476C3" w:rsidRDefault="00A476C3" w:rsidP="00A476C3">
      <w:pPr>
        <w:ind w:firstLine="709"/>
        <w:rPr>
          <w:sz w:val="20"/>
        </w:rPr>
      </w:pPr>
    </w:p>
    <w:p w:rsidR="00A476C3" w:rsidRDefault="00A476C3" w:rsidP="00A476C3">
      <w:pPr>
        <w:ind w:firstLine="709"/>
        <w:rPr>
          <w:sz w:val="20"/>
        </w:rPr>
      </w:pPr>
      <w:r>
        <w:rPr>
          <w:sz w:val="20"/>
        </w:rPr>
        <w:t>Рабочая программа: _________________________________________________</w:t>
      </w:r>
    </w:p>
    <w:p w:rsidR="00A476C3" w:rsidRDefault="00A476C3" w:rsidP="00A476C3">
      <w:pPr>
        <w:ind w:firstLine="709"/>
        <w:rPr>
          <w:sz w:val="20"/>
        </w:rPr>
      </w:pPr>
      <w:r>
        <w:rPr>
          <w:sz w:val="20"/>
        </w:rPr>
        <w:t>__________________________________________________________________</w:t>
      </w:r>
    </w:p>
    <w:p w:rsidR="00A476C3" w:rsidRDefault="00A476C3" w:rsidP="00A476C3">
      <w:pPr>
        <w:rPr>
          <w:sz w:val="20"/>
        </w:rPr>
      </w:pPr>
      <w:r>
        <w:rPr>
          <w:sz w:val="20"/>
        </w:rPr>
        <w:t>одобрена на 20__/20__ учебный год на заседании предметно-цикловой</w:t>
      </w:r>
    </w:p>
    <w:p w:rsidR="00A476C3" w:rsidRDefault="00A476C3" w:rsidP="00A476C3">
      <w:pPr>
        <w:rPr>
          <w:sz w:val="20"/>
        </w:rPr>
      </w:pPr>
      <w:r>
        <w:rPr>
          <w:sz w:val="20"/>
        </w:rPr>
        <w:t xml:space="preserve">комиссии </w:t>
      </w:r>
    </w:p>
    <w:p w:rsidR="00A476C3" w:rsidRDefault="00A476C3" w:rsidP="00A476C3">
      <w:pPr>
        <w:spacing w:after="328"/>
        <w:rPr>
          <w:sz w:val="20"/>
        </w:rPr>
      </w:pPr>
      <w:r>
        <w:rPr>
          <w:sz w:val="20"/>
        </w:rPr>
        <w:t xml:space="preserve">от 20 г., протокол № </w:t>
      </w:r>
    </w:p>
    <w:p w:rsidR="00A476C3" w:rsidRDefault="00A476C3" w:rsidP="00A476C3">
      <w:pPr>
        <w:ind w:left="2680"/>
        <w:rPr>
          <w:sz w:val="20"/>
        </w:rPr>
      </w:pPr>
      <w:r>
        <w:rPr>
          <w:sz w:val="20"/>
        </w:rPr>
        <w:t xml:space="preserve">Председатель ПЦК </w:t>
      </w:r>
    </w:p>
    <w:p w:rsidR="00A476C3" w:rsidRDefault="00A476C3" w:rsidP="00A476C3">
      <w:pPr>
        <w:ind w:left="4955" w:hanging="4954"/>
        <w:jc w:val="right"/>
        <w:rPr>
          <w:sz w:val="20"/>
        </w:rPr>
      </w:pPr>
      <w:r>
        <w:rPr>
          <w:sz w:val="20"/>
        </w:rPr>
        <w:t>(подпись)         (инициалы и фамилия)</w:t>
      </w:r>
    </w:p>
    <w:p w:rsidR="00A476C3" w:rsidRDefault="00A476C3" w:rsidP="00A476C3">
      <w:pPr>
        <w:pStyle w:val="1"/>
      </w:pPr>
      <w:r>
        <w:rPr>
          <w:b w:val="0"/>
          <w:color w:val="auto"/>
        </w:rPr>
        <w:br w:type="page"/>
      </w:r>
      <w:bookmarkStart w:id="22" w:name="__RefHeading___21"/>
      <w:bookmarkStart w:id="23" w:name="_Toc233249118"/>
      <w:bookmarkStart w:id="24" w:name="_Toc233276214"/>
      <w:bookmarkStart w:id="25" w:name="_Toc233280942"/>
      <w:bookmarkStart w:id="26" w:name="_Toc233298368"/>
      <w:bookmarkEnd w:id="22"/>
      <w:r>
        <w:lastRenderedPageBreak/>
        <w:t>ЛИСТ РЕГИСТРАЦИИ ИЗМЕНЕНИЙ, ВНЕСЕННЫХ В РАБОЧУЮ ПРОГРАММУ</w:t>
      </w:r>
      <w:bookmarkEnd w:id="23"/>
      <w:bookmarkEnd w:id="24"/>
      <w:bookmarkEnd w:id="25"/>
      <w:bookmarkEnd w:id="26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92"/>
        <w:gridCol w:w="3934"/>
        <w:gridCol w:w="1418"/>
        <w:gridCol w:w="1842"/>
        <w:gridCol w:w="1534"/>
      </w:tblGrid>
      <w:tr w:rsidR="00A476C3" w:rsidTr="00A476C3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76C3" w:rsidRDefault="00A476C3" w:rsidP="00A476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0"/>
              </w:rPr>
              <w:t>Номер изменения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76C3" w:rsidRDefault="00A476C3" w:rsidP="00A476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0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76C3" w:rsidRDefault="00A476C3" w:rsidP="00A476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0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76C3" w:rsidRDefault="00A476C3" w:rsidP="00A476C3">
            <w:pPr>
              <w:ind w:left="-57" w:right="-57"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0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76C3" w:rsidRDefault="00A476C3" w:rsidP="00A476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0"/>
              </w:rPr>
              <w:t>Подпись</w:t>
            </w:r>
          </w:p>
          <w:p w:rsidR="00A476C3" w:rsidRDefault="00A476C3" w:rsidP="00A476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0"/>
              </w:rPr>
              <w:t>ответственного за внесение изменения</w:t>
            </w:r>
          </w:p>
        </w:tc>
      </w:tr>
      <w:tr w:rsidR="00A476C3" w:rsidTr="00A476C3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76C3" w:rsidRDefault="00A476C3" w:rsidP="00A476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A476C3" w:rsidRDefault="00A476C3" w:rsidP="00A476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A476C3" w:rsidRDefault="00A476C3" w:rsidP="00A476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A476C3" w:rsidRDefault="00A476C3" w:rsidP="00A476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76C3" w:rsidRDefault="00A476C3" w:rsidP="00A476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76C3" w:rsidRDefault="00A476C3" w:rsidP="00A476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76C3" w:rsidRDefault="00A476C3" w:rsidP="00A476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76C3" w:rsidRDefault="00A476C3" w:rsidP="00A476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A476C3" w:rsidTr="00A476C3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76C3" w:rsidRDefault="00A476C3" w:rsidP="00A476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A476C3" w:rsidRDefault="00A476C3" w:rsidP="00A476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A476C3" w:rsidRDefault="00A476C3" w:rsidP="00A476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76C3" w:rsidRDefault="00A476C3" w:rsidP="00A476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76C3" w:rsidRDefault="00A476C3" w:rsidP="00A476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76C3" w:rsidRDefault="00A476C3" w:rsidP="00A476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76C3" w:rsidRDefault="00A476C3" w:rsidP="00A476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A476C3" w:rsidTr="00A476C3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76C3" w:rsidRDefault="00A476C3" w:rsidP="00A476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A476C3" w:rsidRDefault="00A476C3" w:rsidP="00A476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A476C3" w:rsidRDefault="00A476C3" w:rsidP="00A476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76C3" w:rsidRDefault="00A476C3" w:rsidP="00A476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76C3" w:rsidRDefault="00A476C3" w:rsidP="00A476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76C3" w:rsidRDefault="00A476C3" w:rsidP="00A476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76C3" w:rsidRDefault="00A476C3" w:rsidP="00A476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A476C3" w:rsidTr="00A476C3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76C3" w:rsidRDefault="00A476C3" w:rsidP="00A476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A476C3" w:rsidRDefault="00A476C3" w:rsidP="00A476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A476C3" w:rsidRDefault="00A476C3" w:rsidP="00A476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76C3" w:rsidRDefault="00A476C3" w:rsidP="00A476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76C3" w:rsidRDefault="00A476C3" w:rsidP="00A476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76C3" w:rsidRDefault="00A476C3" w:rsidP="00A476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76C3" w:rsidRDefault="00A476C3" w:rsidP="00A476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A476C3" w:rsidTr="00A476C3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76C3" w:rsidRDefault="00A476C3" w:rsidP="00A476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A476C3" w:rsidRDefault="00A476C3" w:rsidP="00A476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A476C3" w:rsidRDefault="00A476C3" w:rsidP="00A476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76C3" w:rsidRDefault="00A476C3" w:rsidP="00A476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76C3" w:rsidRDefault="00A476C3" w:rsidP="00A476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76C3" w:rsidRDefault="00A476C3" w:rsidP="00A476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76C3" w:rsidRDefault="00A476C3" w:rsidP="00A476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A476C3" w:rsidTr="00A476C3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76C3" w:rsidRDefault="00A476C3" w:rsidP="00A476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A476C3" w:rsidRDefault="00A476C3" w:rsidP="00A476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A476C3" w:rsidRDefault="00A476C3" w:rsidP="00A476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76C3" w:rsidRDefault="00A476C3" w:rsidP="00A476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76C3" w:rsidRDefault="00A476C3" w:rsidP="00A476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76C3" w:rsidRDefault="00A476C3" w:rsidP="00A476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76C3" w:rsidRDefault="00A476C3" w:rsidP="00A476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A476C3" w:rsidTr="00A476C3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76C3" w:rsidRDefault="00A476C3" w:rsidP="00A476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A476C3" w:rsidRDefault="00A476C3" w:rsidP="00A476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A476C3" w:rsidRDefault="00A476C3" w:rsidP="00A476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76C3" w:rsidRDefault="00A476C3" w:rsidP="00A476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76C3" w:rsidRDefault="00A476C3" w:rsidP="00A476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76C3" w:rsidRDefault="00A476C3" w:rsidP="00A476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76C3" w:rsidRDefault="00A476C3" w:rsidP="00A476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A476C3" w:rsidTr="00A476C3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76C3" w:rsidRDefault="00A476C3" w:rsidP="00A476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A476C3" w:rsidRDefault="00A476C3" w:rsidP="00A476C3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A476C3" w:rsidRDefault="00A476C3" w:rsidP="00A476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76C3" w:rsidRDefault="00A476C3" w:rsidP="00A476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76C3" w:rsidRDefault="00A476C3" w:rsidP="00A476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76C3" w:rsidRDefault="00A476C3" w:rsidP="00A476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76C3" w:rsidRDefault="00A476C3" w:rsidP="00A476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</w:tbl>
    <w:p w:rsidR="00A476C3" w:rsidRPr="00A476C3" w:rsidRDefault="00A476C3" w:rsidP="00A476C3">
      <w:pPr>
        <w:rPr>
          <w:sz w:val="20"/>
        </w:rPr>
      </w:pPr>
    </w:p>
    <w:sectPr w:rsidR="00A476C3" w:rsidRPr="00A476C3" w:rsidSect="00B55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12923"/>
    <w:multiLevelType w:val="multilevel"/>
    <w:tmpl w:val="E09EA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1D32D7"/>
    <w:multiLevelType w:val="multilevel"/>
    <w:tmpl w:val="28C21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D92291F"/>
    <w:multiLevelType w:val="multilevel"/>
    <w:tmpl w:val="65DC25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E747DE2"/>
    <w:multiLevelType w:val="multilevel"/>
    <w:tmpl w:val="42DA3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42319F9"/>
    <w:multiLevelType w:val="multilevel"/>
    <w:tmpl w:val="50681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CBA12BB"/>
    <w:multiLevelType w:val="multilevel"/>
    <w:tmpl w:val="98325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E826216"/>
    <w:multiLevelType w:val="multilevel"/>
    <w:tmpl w:val="409AA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E86140B"/>
    <w:multiLevelType w:val="multilevel"/>
    <w:tmpl w:val="28DAAD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49C7E79"/>
    <w:multiLevelType w:val="multilevel"/>
    <w:tmpl w:val="92B80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F721CBB"/>
    <w:multiLevelType w:val="multilevel"/>
    <w:tmpl w:val="D2464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0994FBD"/>
    <w:multiLevelType w:val="multilevel"/>
    <w:tmpl w:val="ABA680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2E73CEA"/>
    <w:multiLevelType w:val="multilevel"/>
    <w:tmpl w:val="3A44BBD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>
    <w:nsid w:val="5F5A5269"/>
    <w:multiLevelType w:val="multilevel"/>
    <w:tmpl w:val="BE0C5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FD52AF6"/>
    <w:multiLevelType w:val="multilevel"/>
    <w:tmpl w:val="C93A4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7E46B0A"/>
    <w:multiLevelType w:val="multilevel"/>
    <w:tmpl w:val="3C76E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3112B1A"/>
    <w:multiLevelType w:val="multilevel"/>
    <w:tmpl w:val="736677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8"/>
  </w:num>
  <w:num w:numId="2">
    <w:abstractNumId w:val="9"/>
  </w:num>
  <w:num w:numId="3">
    <w:abstractNumId w:val="0"/>
  </w:num>
  <w:num w:numId="4">
    <w:abstractNumId w:val="11"/>
  </w:num>
  <w:num w:numId="5">
    <w:abstractNumId w:val="12"/>
  </w:num>
  <w:num w:numId="6">
    <w:abstractNumId w:val="4"/>
  </w:num>
  <w:num w:numId="7">
    <w:abstractNumId w:val="5"/>
  </w:num>
  <w:num w:numId="8">
    <w:abstractNumId w:val="14"/>
  </w:num>
  <w:num w:numId="9">
    <w:abstractNumId w:val="6"/>
  </w:num>
  <w:num w:numId="10">
    <w:abstractNumId w:val="10"/>
  </w:num>
  <w:num w:numId="11">
    <w:abstractNumId w:val="3"/>
  </w:num>
  <w:num w:numId="12">
    <w:abstractNumId w:val="2"/>
  </w:num>
  <w:num w:numId="13">
    <w:abstractNumId w:val="15"/>
  </w:num>
  <w:num w:numId="14">
    <w:abstractNumId w:val="7"/>
  </w:num>
  <w:num w:numId="15">
    <w:abstractNumId w:val="1"/>
  </w:num>
  <w:num w:numId="16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56624"/>
    <w:rsid w:val="00103B8E"/>
    <w:rsid w:val="001A5BD6"/>
    <w:rsid w:val="00203D0E"/>
    <w:rsid w:val="0034760B"/>
    <w:rsid w:val="00713F15"/>
    <w:rsid w:val="00A476C3"/>
    <w:rsid w:val="00AB554B"/>
    <w:rsid w:val="00B5509E"/>
    <w:rsid w:val="00BA57AB"/>
    <w:rsid w:val="00BC0F1C"/>
    <w:rsid w:val="00CD77BF"/>
    <w:rsid w:val="00D56DF4"/>
    <w:rsid w:val="00F27860"/>
    <w:rsid w:val="00F566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624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1">
    <w:name w:val="heading 1"/>
    <w:next w:val="a"/>
    <w:link w:val="10"/>
    <w:uiPriority w:val="9"/>
    <w:qFormat/>
    <w:rsid w:val="00F56624"/>
    <w:pPr>
      <w:spacing w:before="120" w:after="120" w:line="240" w:lineRule="auto"/>
      <w:jc w:val="both"/>
      <w:outlineLvl w:val="0"/>
    </w:pPr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56624"/>
    <w:pPr>
      <w:spacing w:before="100" w:beforeAutospacing="1" w:after="100" w:afterAutospacing="1"/>
      <w:jc w:val="left"/>
    </w:pPr>
    <w:rPr>
      <w:rFonts w:ascii="Times New Roman" w:hAnsi="Times New Roman"/>
      <w:color w:val="auto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5662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6624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56624"/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character" w:styleId="a6">
    <w:name w:val="Hyperlink"/>
    <w:basedOn w:val="a0"/>
    <w:uiPriority w:val="99"/>
    <w:unhideWhenUsed/>
    <w:rsid w:val="00F56624"/>
    <w:rPr>
      <w:color w:val="0000FF" w:themeColor="hyperlink"/>
      <w:u w:val="single"/>
    </w:rPr>
  </w:style>
  <w:style w:type="paragraph" w:customStyle="1" w:styleId="ds-markdown-paragraph">
    <w:name w:val="ds-markdown-paragraph"/>
    <w:basedOn w:val="a"/>
    <w:rsid w:val="00F56624"/>
    <w:pPr>
      <w:spacing w:before="100" w:beforeAutospacing="1" w:after="100" w:afterAutospacing="1"/>
      <w:jc w:val="left"/>
    </w:pPr>
    <w:rPr>
      <w:rFonts w:ascii="Times New Roman" w:hAnsi="Times New Roman"/>
      <w:color w:val="auto"/>
      <w:sz w:val="24"/>
      <w:szCs w:val="24"/>
    </w:rPr>
  </w:style>
  <w:style w:type="paragraph" w:styleId="a7">
    <w:name w:val="List Paragraph"/>
    <w:basedOn w:val="a"/>
    <w:uiPriority w:val="34"/>
    <w:qFormat/>
    <w:rsid w:val="00F56624"/>
    <w:pPr>
      <w:ind w:left="720"/>
      <w:contextualSpacing/>
    </w:pPr>
  </w:style>
  <w:style w:type="character" w:styleId="a8">
    <w:name w:val="Strong"/>
    <w:basedOn w:val="a0"/>
    <w:uiPriority w:val="22"/>
    <w:qFormat/>
    <w:rsid w:val="00103B8E"/>
    <w:rPr>
      <w:b/>
      <w:bCs/>
    </w:rPr>
  </w:style>
  <w:style w:type="paragraph" w:styleId="a9">
    <w:name w:val="TOC Heading"/>
    <w:basedOn w:val="1"/>
    <w:next w:val="a"/>
    <w:uiPriority w:val="39"/>
    <w:semiHidden/>
    <w:unhideWhenUsed/>
    <w:qFormat/>
    <w:rsid w:val="00A476C3"/>
    <w:pPr>
      <w:keepNext/>
      <w:keepLines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eastAsia="en-US"/>
    </w:rPr>
  </w:style>
  <w:style w:type="paragraph" w:styleId="11">
    <w:name w:val="toc 1"/>
    <w:basedOn w:val="a"/>
    <w:next w:val="a"/>
    <w:autoRedefine/>
    <w:uiPriority w:val="39"/>
    <w:unhideWhenUsed/>
    <w:rsid w:val="00A476C3"/>
    <w:pPr>
      <w:spacing w:after="1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1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6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ki53.ru/about/education/informatsiya-o-metodicheskikh-i-inykh-dokumentakh/programma-vospitaniya/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B8DC9C-754E-4704-9E76-0F1D7E13B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23</Pages>
  <Words>5345</Words>
  <Characters>30469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bezzz</dc:creator>
  <cp:lastModifiedBy>Худ отделение</cp:lastModifiedBy>
  <cp:revision>2</cp:revision>
  <dcterms:created xsi:type="dcterms:W3CDTF">2026-06-26T08:45:00Z</dcterms:created>
  <dcterms:modified xsi:type="dcterms:W3CDTF">2026-06-26T08:45:00Z</dcterms:modified>
</cp:coreProperties>
</file>