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212" w:rsidRDefault="00795212" w:rsidP="00C41EE1">
      <w:pPr>
        <w:pStyle w:val="40"/>
        <w:shd w:val="clear" w:color="auto" w:fill="auto"/>
        <w:spacing w:after="0" w:line="276" w:lineRule="auto"/>
        <w:ind w:left="60" w:right="701"/>
        <w:rPr>
          <w:szCs w:val="28"/>
        </w:rPr>
      </w:pPr>
      <w:bookmarkStart w:id="0" w:name="_Toc277515241"/>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8pt;height:678.6pt">
            <v:imagedata r:id="rId8" o:title="ППССЗ Вок.иск.1"/>
          </v:shape>
        </w:pict>
      </w:r>
    </w:p>
    <w:p w:rsidR="00795212" w:rsidRDefault="00795212" w:rsidP="00C41EE1">
      <w:pPr>
        <w:pStyle w:val="40"/>
        <w:shd w:val="clear" w:color="auto" w:fill="auto"/>
        <w:spacing w:after="0" w:line="276" w:lineRule="auto"/>
        <w:ind w:left="60" w:right="701"/>
        <w:rPr>
          <w:szCs w:val="28"/>
        </w:rPr>
      </w:pPr>
      <w:r>
        <w:rPr>
          <w:szCs w:val="28"/>
        </w:rPr>
        <w:lastRenderedPageBreak/>
        <w:pict>
          <v:shape id="_x0000_i1026" type="#_x0000_t75" style="width:493.8pt;height:678.6pt">
            <v:imagedata r:id="rId9" o:title="ППССЗ Вок.иск. 2"/>
          </v:shape>
        </w:pict>
      </w:r>
    </w:p>
    <w:p w:rsidR="009E3F8E" w:rsidRPr="00F378BD" w:rsidRDefault="009E3F8E" w:rsidP="00C41EE1">
      <w:pPr>
        <w:pStyle w:val="40"/>
        <w:shd w:val="clear" w:color="auto" w:fill="auto"/>
        <w:spacing w:after="0" w:line="276" w:lineRule="auto"/>
        <w:ind w:left="60" w:right="701"/>
        <w:rPr>
          <w:szCs w:val="28"/>
        </w:rPr>
      </w:pPr>
      <w:r w:rsidRPr="00F378BD">
        <w:rPr>
          <w:szCs w:val="28"/>
        </w:rPr>
        <w:lastRenderedPageBreak/>
        <w:t>СОДЕРЖАНИЕ</w:t>
      </w:r>
    </w:p>
    <w:p w:rsidR="009E3F8E" w:rsidRPr="00F378BD" w:rsidRDefault="009E3F8E" w:rsidP="00C41EE1">
      <w:pPr>
        <w:pStyle w:val="40"/>
        <w:shd w:val="clear" w:color="auto" w:fill="auto"/>
        <w:spacing w:after="0" w:line="276" w:lineRule="auto"/>
        <w:ind w:left="60" w:right="701"/>
        <w:jc w:val="both"/>
        <w:rPr>
          <w:szCs w:val="28"/>
        </w:rPr>
      </w:pPr>
    </w:p>
    <w:p w:rsidR="009E3F8E" w:rsidRPr="00F378BD" w:rsidRDefault="000447EB" w:rsidP="00C41EE1">
      <w:pPr>
        <w:pStyle w:val="12"/>
        <w:spacing w:line="276" w:lineRule="auto"/>
        <w:rPr>
          <w:lang w:bidi="ar-SA"/>
        </w:rPr>
      </w:pPr>
      <w:r w:rsidRPr="00F378BD">
        <w:fldChar w:fldCharType="begin"/>
      </w:r>
      <w:r w:rsidR="009E3F8E" w:rsidRPr="00F378BD">
        <w:instrText xml:space="preserve"> TOC \o "1-1" \h \z \u </w:instrText>
      </w:r>
      <w:r w:rsidRPr="00F378BD">
        <w:fldChar w:fldCharType="separate"/>
      </w:r>
      <w:hyperlink w:anchor="_Toc524961657" w:history="1">
        <w:r w:rsidR="009E3F8E" w:rsidRPr="00F378BD">
          <w:rPr>
            <w:rStyle w:val="a8"/>
            <w:color w:val="auto"/>
          </w:rPr>
          <w:t>1.1 Определение</w:t>
        </w:r>
        <w:r w:rsidR="009E3F8E" w:rsidRPr="00F378BD">
          <w:rPr>
            <w:webHidden/>
          </w:rPr>
          <w:tab/>
          <w:t>5</w:t>
        </w:r>
      </w:hyperlink>
    </w:p>
    <w:p w:rsidR="009E3F8E" w:rsidRPr="00F378BD" w:rsidRDefault="000447EB" w:rsidP="00C41EE1">
      <w:pPr>
        <w:pStyle w:val="12"/>
        <w:spacing w:line="276" w:lineRule="auto"/>
        <w:rPr>
          <w:lang w:bidi="ar-SA"/>
        </w:rPr>
      </w:pPr>
      <w:hyperlink w:anchor="_Toc524961658" w:history="1">
        <w:r w:rsidR="009E3F8E" w:rsidRPr="00F378BD">
          <w:rPr>
            <w:rStyle w:val="a8"/>
            <w:color w:val="auto"/>
          </w:rPr>
          <w:t>1.2. Цель разработки ППССЗ по специальности 53.02.04  Вокальное искусство</w:t>
        </w:r>
        <w:r w:rsidR="009E3F8E" w:rsidRPr="00F378BD">
          <w:rPr>
            <w:webHidden/>
          </w:rPr>
          <w:tab/>
          <w:t>5</w:t>
        </w:r>
      </w:hyperlink>
    </w:p>
    <w:p w:rsidR="009E3F8E" w:rsidRPr="00F378BD" w:rsidRDefault="000447EB" w:rsidP="00C41EE1">
      <w:pPr>
        <w:pStyle w:val="12"/>
        <w:spacing w:line="276" w:lineRule="auto"/>
        <w:rPr>
          <w:rStyle w:val="a8"/>
          <w:color w:val="auto"/>
        </w:rPr>
      </w:pPr>
      <w:hyperlink w:anchor="_Toc524961659" w:history="1">
        <w:r w:rsidR="009E3F8E" w:rsidRPr="00F378BD">
          <w:rPr>
            <w:rStyle w:val="a8"/>
            <w:color w:val="auto"/>
          </w:rPr>
          <w:t>1.3. Характеристика ППССЗ по специальности 53.02.04  Вокальное искусство</w:t>
        </w:r>
        <w:r w:rsidR="009E3F8E" w:rsidRPr="00F378BD">
          <w:rPr>
            <w:webHidden/>
          </w:rPr>
          <w:tab/>
          <w:t>5</w:t>
        </w:r>
      </w:hyperlink>
    </w:p>
    <w:p w:rsidR="009E3F8E" w:rsidRPr="00F378BD" w:rsidRDefault="009E3F8E" w:rsidP="00C41EE1">
      <w:pPr>
        <w:pStyle w:val="12"/>
        <w:spacing w:line="276" w:lineRule="auto"/>
        <w:rPr>
          <w:rStyle w:val="a8"/>
          <w:color w:val="auto"/>
          <w:u w:val="none"/>
        </w:rPr>
      </w:pPr>
      <w:r w:rsidRPr="00F378BD">
        <w:rPr>
          <w:rStyle w:val="a8"/>
          <w:color w:val="auto"/>
          <w:u w:val="none"/>
        </w:rPr>
        <w:t>1.4 Организация работы по направлению WorldSkills Russia</w:t>
      </w:r>
    </w:p>
    <w:p w:rsidR="009E3F8E" w:rsidRPr="00F378BD" w:rsidRDefault="000447EB" w:rsidP="00C41EE1">
      <w:pPr>
        <w:pStyle w:val="12"/>
        <w:spacing w:line="276" w:lineRule="auto"/>
        <w:rPr>
          <w:lang w:bidi="ar-SA"/>
        </w:rPr>
      </w:pPr>
      <w:hyperlink w:anchor="_Toc524961660" w:history="1">
        <w:r w:rsidR="009E3F8E" w:rsidRPr="00F378BD">
          <w:rPr>
            <w:rStyle w:val="a8"/>
            <w:color w:val="auto"/>
          </w:rPr>
          <w:t>2.ХАРАКТЕРИСТИКА ПРОФЕССИОНАЛЬНОЙ ДЕЯТЕЛЬНОСТИ ВЫПУСКНИКА ППССЗ ПО СПЕЦИАЛЬНОСТИ</w:t>
        </w:r>
        <w:r w:rsidR="009E3F8E" w:rsidRPr="00F378BD">
          <w:rPr>
            <w:webHidden/>
          </w:rPr>
          <w:tab/>
          <w:t>6</w:t>
        </w:r>
      </w:hyperlink>
    </w:p>
    <w:p w:rsidR="009E3F8E" w:rsidRPr="00F378BD" w:rsidRDefault="000447EB" w:rsidP="00C41EE1">
      <w:pPr>
        <w:pStyle w:val="12"/>
        <w:spacing w:line="276" w:lineRule="auto"/>
        <w:rPr>
          <w:lang w:bidi="ar-SA"/>
        </w:rPr>
      </w:pPr>
      <w:hyperlink w:anchor="_Toc524961661" w:history="1">
        <w:r w:rsidR="009E3F8E" w:rsidRPr="00F378BD">
          <w:rPr>
            <w:rStyle w:val="a8"/>
            <w:color w:val="auto"/>
          </w:rPr>
          <w:t>2.1. Область профессиональной деятельности выпускника</w:t>
        </w:r>
        <w:r w:rsidR="009E3F8E" w:rsidRPr="00F378BD">
          <w:rPr>
            <w:webHidden/>
          </w:rPr>
          <w:tab/>
          <w:t>6</w:t>
        </w:r>
      </w:hyperlink>
    </w:p>
    <w:p w:rsidR="009E3F8E" w:rsidRPr="00F378BD" w:rsidRDefault="000447EB" w:rsidP="00C41EE1">
      <w:pPr>
        <w:pStyle w:val="12"/>
        <w:spacing w:line="276" w:lineRule="auto"/>
        <w:rPr>
          <w:lang w:bidi="ar-SA"/>
        </w:rPr>
      </w:pPr>
      <w:hyperlink w:anchor="_Toc524961662" w:history="1">
        <w:r w:rsidR="009E3F8E" w:rsidRPr="00F378BD">
          <w:rPr>
            <w:rStyle w:val="a8"/>
            <w:color w:val="auto"/>
          </w:rPr>
          <w:t>2.2. Объекты профессиональной деятельности выпускника</w:t>
        </w:r>
        <w:r w:rsidR="009E3F8E" w:rsidRPr="00F378BD">
          <w:rPr>
            <w:webHidden/>
          </w:rPr>
          <w:tab/>
          <w:t>6</w:t>
        </w:r>
      </w:hyperlink>
    </w:p>
    <w:p w:rsidR="009E3F8E" w:rsidRPr="00F378BD" w:rsidRDefault="000447EB" w:rsidP="00C41EE1">
      <w:pPr>
        <w:pStyle w:val="12"/>
        <w:spacing w:line="276" w:lineRule="auto"/>
        <w:rPr>
          <w:lang w:bidi="ar-SA"/>
        </w:rPr>
      </w:pPr>
      <w:hyperlink w:anchor="_Toc524961663" w:history="1">
        <w:r w:rsidR="009E3F8E" w:rsidRPr="00F378BD">
          <w:rPr>
            <w:rStyle w:val="a8"/>
            <w:color w:val="auto"/>
          </w:rPr>
          <w:t>2.3 Виды профессиональной деятельности выпускника</w:t>
        </w:r>
        <w:r w:rsidR="009E3F8E" w:rsidRPr="00F378BD">
          <w:rPr>
            <w:webHidden/>
          </w:rPr>
          <w:tab/>
          <w:t>6</w:t>
        </w:r>
      </w:hyperlink>
    </w:p>
    <w:p w:rsidR="009E3F8E" w:rsidRPr="00F378BD" w:rsidRDefault="000447EB" w:rsidP="00C41EE1">
      <w:pPr>
        <w:pStyle w:val="12"/>
        <w:spacing w:line="276" w:lineRule="auto"/>
        <w:rPr>
          <w:lang w:bidi="ar-SA"/>
        </w:rPr>
      </w:pPr>
      <w:hyperlink w:anchor="_Toc524961664" w:history="1">
        <w:r w:rsidR="009E3F8E" w:rsidRPr="00F378BD">
          <w:rPr>
            <w:rStyle w:val="a8"/>
            <w:color w:val="auto"/>
          </w:rPr>
          <w:t>3. ТРЕБОВАНИЯ К РЕЗУЛЬТАТАМ ОСВОЕНИЯ ППССЗ</w:t>
        </w:r>
        <w:r w:rsidR="009E3F8E" w:rsidRPr="00F378BD">
          <w:rPr>
            <w:webHidden/>
          </w:rPr>
          <w:tab/>
          <w:t>7</w:t>
        </w:r>
      </w:hyperlink>
    </w:p>
    <w:p w:rsidR="009E3F8E" w:rsidRPr="00F378BD" w:rsidRDefault="000447EB" w:rsidP="00C41EE1">
      <w:pPr>
        <w:pStyle w:val="12"/>
        <w:spacing w:line="276" w:lineRule="auto"/>
        <w:rPr>
          <w:rStyle w:val="a8"/>
          <w:color w:val="auto"/>
        </w:rPr>
      </w:pPr>
      <w:hyperlink w:anchor="_Toc524961665" w:history="1">
        <w:r w:rsidR="009E3F8E" w:rsidRPr="00F378BD">
          <w:rPr>
            <w:rStyle w:val="a8"/>
            <w:color w:val="auto"/>
          </w:rPr>
          <w:t>4.ТРЕБОВАНИЯ К СТРУКТУРЕ ПРОГРАММЫ ПОДГОТОВКИ СПЕЦИАЛИСТОВ СРЕДНЕГО ЗВЕНА</w:t>
        </w:r>
        <w:r w:rsidR="009E3F8E" w:rsidRPr="00F378BD">
          <w:rPr>
            <w:webHidden/>
          </w:rPr>
          <w:tab/>
          <w:t>9</w:t>
        </w:r>
      </w:hyperlink>
    </w:p>
    <w:p w:rsidR="00DA1E91" w:rsidRPr="00F378BD" w:rsidRDefault="00DA1E91" w:rsidP="00C41EE1">
      <w:pPr>
        <w:pStyle w:val="21"/>
        <w:widowControl w:val="0"/>
        <w:tabs>
          <w:tab w:val="left" w:pos="1620"/>
          <w:tab w:val="left" w:pos="1980"/>
        </w:tabs>
        <w:spacing w:line="276" w:lineRule="auto"/>
        <w:ind w:left="0" w:right="984" w:firstLine="0"/>
        <w:rPr>
          <w:rFonts w:ascii="Times New Roman" w:hAnsi="Times New Roman" w:cs="Times New Roman"/>
          <w:b/>
          <w:kern w:val="32"/>
          <w:szCs w:val="24"/>
          <w:lang w:bidi="en-US"/>
        </w:rPr>
      </w:pPr>
      <w:r w:rsidRPr="00F378BD">
        <w:rPr>
          <w:rFonts w:ascii="Times New Roman" w:hAnsi="Times New Roman" w:cs="Times New Roman"/>
          <w:b/>
          <w:bCs/>
          <w:kern w:val="32"/>
          <w:szCs w:val="24"/>
          <w:lang w:eastAsia="en-US" w:bidi="en-US"/>
        </w:rPr>
        <w:t xml:space="preserve">5. ДОКУМЕНТЫ, ОПРЕДЕЛЯЮЩИЕ СОДЕРЖАНИЕ И ОРГАНИЗАЦИЮ </w:t>
      </w:r>
      <w:r w:rsidRPr="00F378BD">
        <w:rPr>
          <w:rFonts w:ascii="Times New Roman" w:hAnsi="Times New Roman" w:cs="Times New Roman"/>
          <w:b/>
          <w:kern w:val="32"/>
          <w:szCs w:val="24"/>
          <w:lang w:bidi="en-US"/>
        </w:rPr>
        <w:t>ОБРАЗОВАТЕЛЬНОГО ПРОЦЕССА</w:t>
      </w:r>
    </w:p>
    <w:p w:rsidR="009E3F8E" w:rsidRPr="00F378BD" w:rsidRDefault="000447EB" w:rsidP="00C41EE1">
      <w:pPr>
        <w:pStyle w:val="12"/>
        <w:spacing w:line="276" w:lineRule="auto"/>
        <w:rPr>
          <w:lang w:bidi="ar-SA"/>
        </w:rPr>
      </w:pPr>
      <w:hyperlink w:anchor="_Toc524961666" w:history="1">
        <w:r w:rsidR="009E3F8E" w:rsidRPr="00F378BD">
          <w:rPr>
            <w:rStyle w:val="a8"/>
            <w:color w:val="auto"/>
          </w:rPr>
          <w:t>5.1.Календарный учебный график</w:t>
        </w:r>
        <w:r w:rsidR="009E3F8E" w:rsidRPr="00F378BD">
          <w:rPr>
            <w:webHidden/>
          </w:rPr>
          <w:tab/>
          <w:t>10</w:t>
        </w:r>
      </w:hyperlink>
    </w:p>
    <w:p w:rsidR="009E3F8E" w:rsidRPr="00F378BD" w:rsidRDefault="000447EB" w:rsidP="00C41EE1">
      <w:pPr>
        <w:pStyle w:val="12"/>
        <w:spacing w:line="276" w:lineRule="auto"/>
        <w:rPr>
          <w:rStyle w:val="a8"/>
          <w:color w:val="auto"/>
        </w:rPr>
      </w:pPr>
      <w:hyperlink w:anchor="_Toc524961667" w:history="1">
        <w:r w:rsidR="009E3F8E" w:rsidRPr="00F378BD">
          <w:rPr>
            <w:rStyle w:val="a8"/>
            <w:color w:val="auto"/>
          </w:rPr>
          <w:t>5.2.Учебный план</w:t>
        </w:r>
        <w:r w:rsidR="009E3F8E" w:rsidRPr="00F378BD">
          <w:rPr>
            <w:webHidden/>
          </w:rPr>
          <w:tab/>
          <w:t>10</w:t>
        </w:r>
      </w:hyperlink>
    </w:p>
    <w:p w:rsidR="009E3F8E" w:rsidRPr="003F5E0F" w:rsidRDefault="009E3F8E" w:rsidP="00C41EE1">
      <w:pPr>
        <w:pStyle w:val="12"/>
        <w:spacing w:line="276" w:lineRule="auto"/>
        <w:rPr>
          <w:rStyle w:val="a8"/>
          <w:color w:val="auto"/>
          <w:u w:val="none"/>
        </w:rPr>
      </w:pPr>
      <w:r w:rsidRPr="003F5E0F">
        <w:rPr>
          <w:rStyle w:val="a8"/>
          <w:color w:val="auto"/>
          <w:u w:val="none"/>
        </w:rPr>
        <w:t>5.3 Рабочая программа воспитания (Приложение 3)</w:t>
      </w:r>
    </w:p>
    <w:p w:rsidR="009E3F8E" w:rsidRPr="003F5E0F" w:rsidRDefault="009E3F8E" w:rsidP="003F5E0F">
      <w:pPr>
        <w:pStyle w:val="12"/>
        <w:tabs>
          <w:tab w:val="clear" w:pos="9915"/>
          <w:tab w:val="left" w:pos="7350"/>
        </w:tabs>
        <w:spacing w:line="276" w:lineRule="auto"/>
        <w:rPr>
          <w:lang w:bidi="ar-SA"/>
        </w:rPr>
      </w:pPr>
      <w:r w:rsidRPr="003F5E0F">
        <w:rPr>
          <w:rStyle w:val="a8"/>
          <w:color w:val="auto"/>
          <w:u w:val="none"/>
        </w:rPr>
        <w:t>5.4.Календарный план воспитательной работы (Приложение 4)</w:t>
      </w:r>
      <w:r w:rsidR="003F5E0F" w:rsidRPr="003F5E0F">
        <w:rPr>
          <w:rStyle w:val="a8"/>
          <w:color w:val="auto"/>
          <w:u w:val="none"/>
        </w:rPr>
        <w:tab/>
      </w:r>
    </w:p>
    <w:p w:rsidR="009E3F8E" w:rsidRPr="00F378BD" w:rsidRDefault="000447EB" w:rsidP="00C41EE1">
      <w:pPr>
        <w:pStyle w:val="12"/>
        <w:spacing w:line="276" w:lineRule="auto"/>
        <w:rPr>
          <w:lang w:bidi="ar-SA"/>
        </w:rPr>
      </w:pPr>
      <w:hyperlink w:anchor="_Toc524961668" w:history="1">
        <w:r w:rsidR="009E3F8E" w:rsidRPr="003F5E0F">
          <w:rPr>
            <w:rStyle w:val="a8"/>
          </w:rPr>
          <w:t>5.5.Аннотации к программам учебных дисциплин,  практик, МДК (Приложение 5)</w:t>
        </w:r>
        <w:r w:rsidR="009E3F8E" w:rsidRPr="003F5E0F">
          <w:rPr>
            <w:webHidden/>
          </w:rPr>
          <w:tab/>
        </w:r>
        <w:r w:rsidRPr="003F5E0F">
          <w:rPr>
            <w:webHidden/>
          </w:rPr>
          <w:fldChar w:fldCharType="begin"/>
        </w:r>
        <w:r w:rsidR="009E3F8E" w:rsidRPr="003F5E0F">
          <w:rPr>
            <w:webHidden/>
          </w:rPr>
          <w:instrText xml:space="preserve"> PAGEREF _Toc524961668 \h </w:instrText>
        </w:r>
        <w:r w:rsidRPr="003F5E0F">
          <w:rPr>
            <w:webHidden/>
          </w:rPr>
        </w:r>
        <w:r w:rsidRPr="003F5E0F">
          <w:rPr>
            <w:webHidden/>
          </w:rPr>
          <w:fldChar w:fldCharType="separate"/>
        </w:r>
        <w:r w:rsidR="003C1ACD">
          <w:rPr>
            <w:b w:val="0"/>
            <w:bCs/>
            <w:webHidden/>
          </w:rPr>
          <w:t>Ошибка! Закладка не определена.</w:t>
        </w:r>
        <w:r w:rsidRPr="003F5E0F">
          <w:rPr>
            <w:webHidden/>
          </w:rPr>
          <w:fldChar w:fldCharType="end"/>
        </w:r>
      </w:hyperlink>
    </w:p>
    <w:p w:rsidR="009E3F8E" w:rsidRPr="00F378BD" w:rsidRDefault="000447EB" w:rsidP="00C41EE1">
      <w:pPr>
        <w:pStyle w:val="12"/>
        <w:spacing w:line="276" w:lineRule="auto"/>
        <w:rPr>
          <w:lang w:bidi="ar-SA"/>
        </w:rPr>
      </w:pPr>
      <w:hyperlink w:anchor="_Toc524961669" w:history="1">
        <w:r w:rsidR="009E3F8E" w:rsidRPr="00F378BD">
          <w:rPr>
            <w:rStyle w:val="a8"/>
          </w:rPr>
          <w:t>6. РЕСУРСНОЕ ОБЕСПЕЧЕНИЕ ППССЗ</w:t>
        </w:r>
        <w:r w:rsidR="009E3F8E" w:rsidRPr="00F378BD">
          <w:rPr>
            <w:webHidden/>
          </w:rPr>
          <w:tab/>
        </w:r>
        <w:r w:rsidRPr="00F378BD">
          <w:rPr>
            <w:webHidden/>
          </w:rPr>
          <w:fldChar w:fldCharType="begin"/>
        </w:r>
        <w:r w:rsidR="009E3F8E" w:rsidRPr="00F378BD">
          <w:rPr>
            <w:webHidden/>
          </w:rPr>
          <w:instrText xml:space="preserve"> PAGEREF _Toc524961669 \h </w:instrText>
        </w:r>
        <w:r w:rsidRPr="00F378BD">
          <w:rPr>
            <w:webHidden/>
          </w:rPr>
        </w:r>
        <w:r w:rsidRPr="00F378BD">
          <w:rPr>
            <w:webHidden/>
          </w:rPr>
          <w:fldChar w:fldCharType="separate"/>
        </w:r>
        <w:r w:rsidR="003C1ACD">
          <w:rPr>
            <w:b w:val="0"/>
            <w:bCs/>
            <w:webHidden/>
          </w:rPr>
          <w:t>Ошибка! Закладка не определена.</w:t>
        </w:r>
        <w:r w:rsidRPr="00F378BD">
          <w:rPr>
            <w:webHidden/>
          </w:rPr>
          <w:fldChar w:fldCharType="end"/>
        </w:r>
      </w:hyperlink>
    </w:p>
    <w:p w:rsidR="009E3F8E" w:rsidRPr="00F378BD" w:rsidRDefault="000447EB" w:rsidP="00C41EE1">
      <w:pPr>
        <w:pStyle w:val="12"/>
        <w:spacing w:line="276" w:lineRule="auto"/>
        <w:rPr>
          <w:lang w:bidi="ar-SA"/>
        </w:rPr>
      </w:pPr>
      <w:hyperlink w:anchor="_Toc524961670" w:history="1">
        <w:r w:rsidR="009E3F8E" w:rsidRPr="00F378BD">
          <w:rPr>
            <w:rStyle w:val="a8"/>
          </w:rPr>
          <w:t>6.1. Учебно-методическое обеспечение ППССЗ</w:t>
        </w:r>
        <w:r w:rsidR="009E3F8E" w:rsidRPr="00F378BD">
          <w:rPr>
            <w:webHidden/>
          </w:rPr>
          <w:tab/>
        </w:r>
        <w:r w:rsidRPr="00F378BD">
          <w:rPr>
            <w:webHidden/>
          </w:rPr>
          <w:fldChar w:fldCharType="begin"/>
        </w:r>
        <w:r w:rsidR="009E3F8E" w:rsidRPr="00F378BD">
          <w:rPr>
            <w:webHidden/>
          </w:rPr>
          <w:instrText xml:space="preserve"> PAGEREF _Toc524961670 \h </w:instrText>
        </w:r>
        <w:r w:rsidRPr="00F378BD">
          <w:rPr>
            <w:webHidden/>
          </w:rPr>
        </w:r>
        <w:r w:rsidRPr="00F378BD">
          <w:rPr>
            <w:webHidden/>
          </w:rPr>
          <w:fldChar w:fldCharType="separate"/>
        </w:r>
        <w:r w:rsidR="003C1ACD">
          <w:rPr>
            <w:webHidden/>
          </w:rPr>
          <w:t>3</w:t>
        </w:r>
        <w:r w:rsidRPr="00F378BD">
          <w:rPr>
            <w:webHidden/>
          </w:rPr>
          <w:fldChar w:fldCharType="end"/>
        </w:r>
      </w:hyperlink>
    </w:p>
    <w:p w:rsidR="009E3F8E" w:rsidRPr="00F378BD" w:rsidRDefault="000447EB" w:rsidP="00C41EE1">
      <w:pPr>
        <w:pStyle w:val="12"/>
        <w:spacing w:line="276" w:lineRule="auto"/>
        <w:rPr>
          <w:lang w:bidi="ar-SA"/>
        </w:rPr>
      </w:pPr>
      <w:hyperlink w:anchor="_Toc524961671" w:history="1">
        <w:r w:rsidR="009E3F8E" w:rsidRPr="00F378BD">
          <w:rPr>
            <w:rStyle w:val="a8"/>
          </w:rPr>
          <w:t>6.2. Материально-техническое обеспечение реализации ППССЗ</w:t>
        </w:r>
        <w:r w:rsidR="009E3F8E" w:rsidRPr="00F378BD">
          <w:rPr>
            <w:webHidden/>
          </w:rPr>
          <w:tab/>
        </w:r>
        <w:r w:rsidRPr="00F378BD">
          <w:rPr>
            <w:webHidden/>
          </w:rPr>
          <w:fldChar w:fldCharType="begin"/>
        </w:r>
        <w:r w:rsidR="009E3F8E" w:rsidRPr="00F378BD">
          <w:rPr>
            <w:webHidden/>
          </w:rPr>
          <w:instrText xml:space="preserve"> PAGEREF _Toc524961671 \h </w:instrText>
        </w:r>
        <w:r w:rsidRPr="00F378BD">
          <w:rPr>
            <w:webHidden/>
          </w:rPr>
        </w:r>
        <w:r w:rsidRPr="00F378BD">
          <w:rPr>
            <w:webHidden/>
          </w:rPr>
          <w:fldChar w:fldCharType="separate"/>
        </w:r>
        <w:r w:rsidR="003C1ACD">
          <w:rPr>
            <w:webHidden/>
          </w:rPr>
          <w:t>3</w:t>
        </w:r>
        <w:r w:rsidRPr="00F378BD">
          <w:rPr>
            <w:webHidden/>
          </w:rPr>
          <w:fldChar w:fldCharType="end"/>
        </w:r>
      </w:hyperlink>
    </w:p>
    <w:p w:rsidR="009E3F8E" w:rsidRPr="00F378BD" w:rsidRDefault="000447EB" w:rsidP="00C41EE1">
      <w:pPr>
        <w:pStyle w:val="12"/>
        <w:spacing w:line="276" w:lineRule="auto"/>
        <w:rPr>
          <w:lang w:bidi="ar-SA"/>
        </w:rPr>
      </w:pPr>
      <w:hyperlink w:anchor="_Toc524961672" w:history="1">
        <w:r w:rsidR="009E3F8E" w:rsidRPr="00F378BD">
          <w:rPr>
            <w:rStyle w:val="a8"/>
          </w:rPr>
          <w:t>7.1.ТРЕБОВАНИЯ К УСЛОВИЯМ РЕАЛИЗАЦИИ ППССЗ</w:t>
        </w:r>
        <w:r w:rsidR="009E3F8E" w:rsidRPr="00F378BD">
          <w:rPr>
            <w:webHidden/>
          </w:rPr>
          <w:tab/>
        </w:r>
        <w:r w:rsidRPr="00F378BD">
          <w:rPr>
            <w:webHidden/>
          </w:rPr>
          <w:fldChar w:fldCharType="begin"/>
        </w:r>
        <w:r w:rsidR="009E3F8E" w:rsidRPr="00F378BD">
          <w:rPr>
            <w:webHidden/>
          </w:rPr>
          <w:instrText xml:space="preserve"> PAGEREF _Toc524961672 \h </w:instrText>
        </w:r>
        <w:r w:rsidRPr="00F378BD">
          <w:rPr>
            <w:webHidden/>
          </w:rPr>
        </w:r>
        <w:r w:rsidRPr="00F378BD">
          <w:rPr>
            <w:webHidden/>
          </w:rPr>
          <w:fldChar w:fldCharType="separate"/>
        </w:r>
        <w:r w:rsidR="003C1ACD">
          <w:rPr>
            <w:b w:val="0"/>
            <w:bCs/>
            <w:webHidden/>
          </w:rPr>
          <w:t>Ошибка! Закладка не определена.</w:t>
        </w:r>
        <w:r w:rsidRPr="00F378BD">
          <w:rPr>
            <w:webHidden/>
          </w:rPr>
          <w:fldChar w:fldCharType="end"/>
        </w:r>
      </w:hyperlink>
    </w:p>
    <w:p w:rsidR="009E3F8E" w:rsidRPr="00F378BD" w:rsidRDefault="000447EB" w:rsidP="00C41EE1">
      <w:pPr>
        <w:pStyle w:val="12"/>
        <w:spacing w:line="276" w:lineRule="auto"/>
        <w:rPr>
          <w:lang w:bidi="ar-SA"/>
        </w:rPr>
      </w:pPr>
      <w:hyperlink w:anchor="_Toc524961673" w:history="1">
        <w:r w:rsidR="009E3F8E" w:rsidRPr="00F378BD">
          <w:rPr>
            <w:rStyle w:val="a8"/>
          </w:rPr>
          <w:t>7.2 Требования к вступительным испытаниям абитуриентов</w:t>
        </w:r>
        <w:r w:rsidR="009E3F8E" w:rsidRPr="00F378BD">
          <w:rPr>
            <w:webHidden/>
          </w:rPr>
          <w:tab/>
        </w:r>
        <w:r w:rsidRPr="00F378BD">
          <w:rPr>
            <w:webHidden/>
          </w:rPr>
          <w:fldChar w:fldCharType="begin"/>
        </w:r>
        <w:r w:rsidR="009E3F8E" w:rsidRPr="00F378BD">
          <w:rPr>
            <w:webHidden/>
          </w:rPr>
          <w:instrText xml:space="preserve"> PAGEREF _Toc524961673 \h </w:instrText>
        </w:r>
        <w:r w:rsidRPr="00F378BD">
          <w:rPr>
            <w:webHidden/>
          </w:rPr>
        </w:r>
        <w:r w:rsidRPr="00F378BD">
          <w:rPr>
            <w:webHidden/>
          </w:rPr>
          <w:fldChar w:fldCharType="separate"/>
        </w:r>
        <w:r w:rsidR="003C1ACD">
          <w:rPr>
            <w:b w:val="0"/>
            <w:bCs/>
            <w:webHidden/>
          </w:rPr>
          <w:t>Ошибка! Закладка не определена.</w:t>
        </w:r>
        <w:r w:rsidRPr="00F378BD">
          <w:rPr>
            <w:webHidden/>
          </w:rPr>
          <w:fldChar w:fldCharType="end"/>
        </w:r>
      </w:hyperlink>
    </w:p>
    <w:p w:rsidR="009E3F8E" w:rsidRPr="00F378BD" w:rsidRDefault="000447EB" w:rsidP="00C41EE1">
      <w:pPr>
        <w:pStyle w:val="12"/>
        <w:spacing w:line="276" w:lineRule="auto"/>
        <w:rPr>
          <w:rStyle w:val="a8"/>
        </w:rPr>
      </w:pPr>
      <w:hyperlink w:anchor="_Toc524961674" w:history="1">
        <w:r w:rsidR="009E3F8E" w:rsidRPr="00F378BD">
          <w:rPr>
            <w:rStyle w:val="a8"/>
          </w:rPr>
          <w:t>7.3 Образовательные технологии, применяемые в колледже</w:t>
        </w:r>
        <w:r w:rsidR="009E3F8E" w:rsidRPr="00F378BD">
          <w:rPr>
            <w:webHidden/>
          </w:rPr>
          <w:tab/>
        </w:r>
        <w:r w:rsidRPr="00F378BD">
          <w:rPr>
            <w:webHidden/>
          </w:rPr>
          <w:fldChar w:fldCharType="begin"/>
        </w:r>
        <w:r w:rsidR="009E3F8E" w:rsidRPr="00F378BD">
          <w:rPr>
            <w:webHidden/>
          </w:rPr>
          <w:instrText xml:space="preserve"> PAGEREF _Toc524961674 \h </w:instrText>
        </w:r>
        <w:r w:rsidRPr="00F378BD">
          <w:rPr>
            <w:webHidden/>
          </w:rPr>
        </w:r>
        <w:r w:rsidRPr="00F378BD">
          <w:rPr>
            <w:webHidden/>
          </w:rPr>
          <w:fldChar w:fldCharType="separate"/>
        </w:r>
        <w:r w:rsidR="003C1ACD">
          <w:rPr>
            <w:webHidden/>
          </w:rPr>
          <w:t>3</w:t>
        </w:r>
        <w:r w:rsidRPr="00F378BD">
          <w:rPr>
            <w:webHidden/>
          </w:rPr>
          <w:fldChar w:fldCharType="end"/>
        </w:r>
      </w:hyperlink>
    </w:p>
    <w:p w:rsidR="009E3F8E" w:rsidRPr="00F378BD" w:rsidRDefault="009E3F8E" w:rsidP="007B2AEA">
      <w:pPr>
        <w:pStyle w:val="12"/>
        <w:spacing w:line="276" w:lineRule="auto"/>
        <w:ind w:right="425"/>
        <w:rPr>
          <w:lang w:bidi="ar-SA"/>
        </w:rPr>
      </w:pPr>
      <w:r w:rsidRPr="00F378BD">
        <w:rPr>
          <w:rStyle w:val="a8"/>
          <w:color w:val="auto"/>
          <w:u w:val="none"/>
        </w:rPr>
        <w:t>7.4</w:t>
      </w:r>
      <w:r w:rsidRPr="00F378BD">
        <w:t xml:space="preserve"> Методы организации и реализации образовательного процесса, направленные на обеспечение теоретической и практической подготовки</w:t>
      </w:r>
      <w:r w:rsidR="007B2AEA">
        <w:t xml:space="preserve">                                                  </w:t>
      </w:r>
    </w:p>
    <w:p w:rsidR="009E3F8E" w:rsidRPr="00F378BD" w:rsidRDefault="000447EB" w:rsidP="00C41EE1">
      <w:pPr>
        <w:pStyle w:val="12"/>
        <w:spacing w:line="276" w:lineRule="auto"/>
        <w:rPr>
          <w:lang w:bidi="ar-SA"/>
        </w:rPr>
      </w:pPr>
      <w:hyperlink w:anchor="_Toc524961675" w:history="1">
        <w:r w:rsidR="009E3F8E" w:rsidRPr="00F378BD">
          <w:rPr>
            <w:rStyle w:val="a8"/>
          </w:rPr>
          <w:t>7.5.Требования к организации практик обучающихся</w:t>
        </w:r>
        <w:r w:rsidR="009E3F8E" w:rsidRPr="00F378BD">
          <w:rPr>
            <w:webHidden/>
          </w:rPr>
          <w:tab/>
        </w:r>
        <w:r w:rsidRPr="00F378BD">
          <w:rPr>
            <w:webHidden/>
          </w:rPr>
          <w:fldChar w:fldCharType="begin"/>
        </w:r>
        <w:r w:rsidR="009E3F8E" w:rsidRPr="00F378BD">
          <w:rPr>
            <w:webHidden/>
          </w:rPr>
          <w:instrText xml:space="preserve"> PAGEREF _Toc524961675 \h </w:instrText>
        </w:r>
        <w:r w:rsidRPr="00F378BD">
          <w:rPr>
            <w:webHidden/>
          </w:rPr>
        </w:r>
        <w:r w:rsidRPr="00F378BD">
          <w:rPr>
            <w:webHidden/>
          </w:rPr>
          <w:fldChar w:fldCharType="separate"/>
        </w:r>
        <w:r w:rsidR="003C1ACD">
          <w:rPr>
            <w:b w:val="0"/>
            <w:bCs/>
            <w:webHidden/>
          </w:rPr>
          <w:t>Ошибка! Закладка не определена.</w:t>
        </w:r>
        <w:r w:rsidRPr="00F378BD">
          <w:rPr>
            <w:webHidden/>
          </w:rPr>
          <w:fldChar w:fldCharType="end"/>
        </w:r>
      </w:hyperlink>
    </w:p>
    <w:p w:rsidR="009E3F8E" w:rsidRPr="00F378BD" w:rsidRDefault="000447EB" w:rsidP="00C41EE1">
      <w:pPr>
        <w:pStyle w:val="12"/>
        <w:spacing w:line="276" w:lineRule="auto"/>
        <w:rPr>
          <w:lang w:bidi="ar-SA"/>
        </w:rPr>
      </w:pPr>
      <w:hyperlink w:anchor="_Toc524961676" w:history="1">
        <w:r w:rsidR="009E3F8E" w:rsidRPr="00F378BD">
          <w:rPr>
            <w:rStyle w:val="a8"/>
          </w:rPr>
          <w:t>Учебная практика</w:t>
        </w:r>
        <w:r w:rsidR="009E3F8E" w:rsidRPr="00F378BD">
          <w:rPr>
            <w:webHidden/>
          </w:rPr>
          <w:tab/>
        </w:r>
        <w:r w:rsidRPr="00F378BD">
          <w:rPr>
            <w:webHidden/>
          </w:rPr>
          <w:fldChar w:fldCharType="begin"/>
        </w:r>
        <w:r w:rsidR="009E3F8E" w:rsidRPr="00F378BD">
          <w:rPr>
            <w:webHidden/>
          </w:rPr>
          <w:instrText xml:space="preserve"> PAGEREF _Toc524961676 \h </w:instrText>
        </w:r>
        <w:r w:rsidRPr="00F378BD">
          <w:rPr>
            <w:webHidden/>
          </w:rPr>
        </w:r>
        <w:r w:rsidRPr="00F378BD">
          <w:rPr>
            <w:webHidden/>
          </w:rPr>
          <w:fldChar w:fldCharType="separate"/>
        </w:r>
        <w:r w:rsidR="003C1ACD">
          <w:rPr>
            <w:b w:val="0"/>
            <w:bCs/>
            <w:webHidden/>
          </w:rPr>
          <w:t>Ошибка! Закладка не определена.</w:t>
        </w:r>
        <w:r w:rsidRPr="00F378BD">
          <w:rPr>
            <w:webHidden/>
          </w:rPr>
          <w:fldChar w:fldCharType="end"/>
        </w:r>
      </w:hyperlink>
    </w:p>
    <w:p w:rsidR="009E3F8E" w:rsidRPr="00F378BD" w:rsidRDefault="000447EB" w:rsidP="00C41EE1">
      <w:pPr>
        <w:pStyle w:val="12"/>
        <w:spacing w:line="276" w:lineRule="auto"/>
        <w:rPr>
          <w:lang w:bidi="ar-SA"/>
        </w:rPr>
      </w:pPr>
      <w:hyperlink w:anchor="_Toc524961677" w:history="1">
        <w:r w:rsidR="009E3F8E" w:rsidRPr="00F378BD">
          <w:rPr>
            <w:rStyle w:val="a8"/>
          </w:rPr>
          <w:t>Производственная практика</w:t>
        </w:r>
        <w:r w:rsidR="009E3F8E" w:rsidRPr="00F378BD">
          <w:rPr>
            <w:webHidden/>
          </w:rPr>
          <w:tab/>
        </w:r>
        <w:r w:rsidRPr="00F378BD">
          <w:rPr>
            <w:webHidden/>
          </w:rPr>
          <w:fldChar w:fldCharType="begin"/>
        </w:r>
        <w:r w:rsidR="009E3F8E" w:rsidRPr="00F378BD">
          <w:rPr>
            <w:webHidden/>
          </w:rPr>
          <w:instrText xml:space="preserve"> PAGEREF _Toc524961677 \h </w:instrText>
        </w:r>
        <w:r w:rsidRPr="00F378BD">
          <w:rPr>
            <w:webHidden/>
          </w:rPr>
        </w:r>
        <w:r w:rsidRPr="00F378BD">
          <w:rPr>
            <w:webHidden/>
          </w:rPr>
          <w:fldChar w:fldCharType="separate"/>
        </w:r>
        <w:r w:rsidR="003C1ACD">
          <w:rPr>
            <w:b w:val="0"/>
            <w:bCs/>
            <w:webHidden/>
          </w:rPr>
          <w:t>Ошибка! Закладка не определена.</w:t>
        </w:r>
        <w:r w:rsidRPr="00F378BD">
          <w:rPr>
            <w:webHidden/>
          </w:rPr>
          <w:fldChar w:fldCharType="end"/>
        </w:r>
      </w:hyperlink>
    </w:p>
    <w:p w:rsidR="009E3F8E" w:rsidRPr="00F378BD" w:rsidRDefault="000447EB" w:rsidP="00C41EE1">
      <w:pPr>
        <w:pStyle w:val="12"/>
        <w:spacing w:line="276" w:lineRule="auto"/>
        <w:rPr>
          <w:lang w:bidi="ar-SA"/>
        </w:rPr>
      </w:pPr>
      <w:hyperlink w:anchor="_Toc524961678" w:history="1">
        <w:r w:rsidR="009E3F8E" w:rsidRPr="00F378BD">
          <w:rPr>
            <w:rStyle w:val="a8"/>
          </w:rPr>
          <w:t>7.6 Требования к кадровому обеспечению</w:t>
        </w:r>
        <w:r w:rsidR="009E3F8E" w:rsidRPr="00F378BD">
          <w:rPr>
            <w:webHidden/>
          </w:rPr>
          <w:tab/>
        </w:r>
        <w:r w:rsidRPr="00F378BD">
          <w:rPr>
            <w:webHidden/>
          </w:rPr>
          <w:fldChar w:fldCharType="begin"/>
        </w:r>
        <w:r w:rsidR="009E3F8E" w:rsidRPr="00F378BD">
          <w:rPr>
            <w:webHidden/>
          </w:rPr>
          <w:instrText xml:space="preserve"> PAGEREF _Toc524961678 \h </w:instrText>
        </w:r>
        <w:r w:rsidRPr="00F378BD">
          <w:rPr>
            <w:webHidden/>
          </w:rPr>
        </w:r>
        <w:r w:rsidRPr="00F378BD">
          <w:rPr>
            <w:webHidden/>
          </w:rPr>
          <w:fldChar w:fldCharType="separate"/>
        </w:r>
        <w:r w:rsidR="003C1ACD">
          <w:rPr>
            <w:b w:val="0"/>
            <w:bCs/>
            <w:webHidden/>
          </w:rPr>
          <w:t>Ошибка! Закладка не определена.</w:t>
        </w:r>
        <w:r w:rsidRPr="00F378BD">
          <w:rPr>
            <w:webHidden/>
          </w:rPr>
          <w:fldChar w:fldCharType="end"/>
        </w:r>
      </w:hyperlink>
    </w:p>
    <w:p w:rsidR="009E3F8E" w:rsidRPr="00F378BD" w:rsidRDefault="000447EB" w:rsidP="00C41EE1">
      <w:pPr>
        <w:pStyle w:val="12"/>
        <w:spacing w:line="276" w:lineRule="auto"/>
        <w:rPr>
          <w:lang w:bidi="ar-SA"/>
        </w:rPr>
      </w:pPr>
      <w:hyperlink w:anchor="_Toc524961679" w:history="1">
        <w:r w:rsidR="009E3F8E" w:rsidRPr="00F378BD">
          <w:rPr>
            <w:rStyle w:val="a8"/>
          </w:rPr>
          <w:t>8. ОЦЕНКА КАЧЕСТВА ОСВОЕНИЯ ПРОГРАММЫ ПОДГОТОВКИ СПЕЦИАЛИСТОВ СРЕДНЕГО ЗВЕНА</w:t>
        </w:r>
        <w:r w:rsidR="009E3F8E" w:rsidRPr="00F378BD">
          <w:rPr>
            <w:webHidden/>
          </w:rPr>
          <w:tab/>
        </w:r>
        <w:r w:rsidRPr="00F378BD">
          <w:rPr>
            <w:webHidden/>
          </w:rPr>
          <w:fldChar w:fldCharType="begin"/>
        </w:r>
        <w:r w:rsidR="009E3F8E" w:rsidRPr="00F378BD">
          <w:rPr>
            <w:webHidden/>
          </w:rPr>
          <w:instrText xml:space="preserve"> PAGEREF _Toc524961679 \h </w:instrText>
        </w:r>
        <w:r w:rsidRPr="00F378BD">
          <w:rPr>
            <w:webHidden/>
          </w:rPr>
        </w:r>
        <w:r w:rsidRPr="00F378BD">
          <w:rPr>
            <w:webHidden/>
          </w:rPr>
          <w:fldChar w:fldCharType="separate"/>
        </w:r>
        <w:r w:rsidR="003C1ACD">
          <w:rPr>
            <w:b w:val="0"/>
            <w:bCs/>
            <w:webHidden/>
          </w:rPr>
          <w:t>Ошибка! Закладка не определена.</w:t>
        </w:r>
        <w:r w:rsidRPr="00F378BD">
          <w:rPr>
            <w:webHidden/>
          </w:rPr>
          <w:fldChar w:fldCharType="end"/>
        </w:r>
      </w:hyperlink>
    </w:p>
    <w:p w:rsidR="009E3F8E" w:rsidRPr="00F378BD" w:rsidRDefault="000447EB" w:rsidP="00C41EE1">
      <w:pPr>
        <w:pStyle w:val="12"/>
        <w:spacing w:line="276" w:lineRule="auto"/>
      </w:pPr>
      <w:r w:rsidRPr="00F378BD">
        <w:fldChar w:fldCharType="end"/>
      </w:r>
    </w:p>
    <w:p w:rsidR="009E3F8E" w:rsidRPr="00F378BD" w:rsidRDefault="009E3F8E" w:rsidP="00C41EE1">
      <w:pPr>
        <w:pStyle w:val="12"/>
        <w:spacing w:line="276" w:lineRule="auto"/>
      </w:pPr>
    </w:p>
    <w:p w:rsidR="009E3F8E" w:rsidRPr="00F378BD" w:rsidRDefault="009E3F8E" w:rsidP="00C41EE1">
      <w:pPr>
        <w:pStyle w:val="20"/>
        <w:shd w:val="clear" w:color="auto" w:fill="auto"/>
        <w:spacing w:line="276" w:lineRule="auto"/>
        <w:ind w:right="984" w:firstLine="0"/>
        <w:jc w:val="both"/>
        <w:rPr>
          <w:rFonts w:cs="Times New Roman"/>
        </w:rPr>
      </w:pPr>
      <w:r w:rsidRPr="00F378BD">
        <w:rPr>
          <w:rFonts w:cs="Times New Roman"/>
        </w:rPr>
        <w:t>Приложения</w:t>
      </w:r>
    </w:p>
    <w:p w:rsidR="009E3F8E" w:rsidRPr="003F5E0F" w:rsidRDefault="009E3F8E" w:rsidP="00C41EE1">
      <w:pPr>
        <w:pStyle w:val="20"/>
        <w:shd w:val="clear" w:color="auto" w:fill="auto"/>
        <w:spacing w:line="276" w:lineRule="auto"/>
        <w:ind w:right="701" w:firstLine="0"/>
        <w:jc w:val="both"/>
        <w:rPr>
          <w:rFonts w:cs="Times New Roman"/>
        </w:rPr>
      </w:pPr>
      <w:r w:rsidRPr="003F5E0F">
        <w:rPr>
          <w:rFonts w:cs="Times New Roman"/>
        </w:rPr>
        <w:t xml:space="preserve">Приложение 1. Календарный график учебного процесса (на веб - сайте). </w:t>
      </w:r>
    </w:p>
    <w:p w:rsidR="009E3F8E" w:rsidRPr="003F5E0F" w:rsidRDefault="009E3F8E" w:rsidP="00C41EE1">
      <w:pPr>
        <w:pStyle w:val="20"/>
        <w:shd w:val="clear" w:color="auto" w:fill="auto"/>
        <w:spacing w:line="276" w:lineRule="auto"/>
        <w:ind w:right="701" w:firstLine="0"/>
        <w:jc w:val="both"/>
        <w:rPr>
          <w:rFonts w:cs="Times New Roman"/>
        </w:rPr>
      </w:pPr>
      <w:r w:rsidRPr="003F5E0F">
        <w:rPr>
          <w:rFonts w:cs="Times New Roman"/>
        </w:rPr>
        <w:t>Приложение 2. Рабочие учебные планы (по видам) (на веб - сайте).</w:t>
      </w:r>
    </w:p>
    <w:p w:rsidR="009E3F8E" w:rsidRPr="003F5E0F" w:rsidRDefault="009E3F8E" w:rsidP="00C41EE1">
      <w:pPr>
        <w:pStyle w:val="20"/>
        <w:shd w:val="clear" w:color="auto" w:fill="auto"/>
        <w:spacing w:line="276" w:lineRule="auto"/>
        <w:ind w:right="701" w:firstLine="0"/>
        <w:jc w:val="both"/>
        <w:rPr>
          <w:rFonts w:cs="Times New Roman"/>
        </w:rPr>
      </w:pPr>
      <w:r w:rsidRPr="003F5E0F">
        <w:rPr>
          <w:rFonts w:cs="Times New Roman"/>
        </w:rPr>
        <w:t>Приложение 3. Рабочая программа воспитания (на веб - сайте).</w:t>
      </w:r>
    </w:p>
    <w:p w:rsidR="009E3F8E" w:rsidRPr="003F5E0F" w:rsidRDefault="009E3F8E" w:rsidP="00C41EE1">
      <w:pPr>
        <w:pStyle w:val="20"/>
        <w:shd w:val="clear" w:color="auto" w:fill="auto"/>
        <w:spacing w:line="276" w:lineRule="auto"/>
        <w:ind w:right="701" w:firstLine="0"/>
        <w:jc w:val="both"/>
        <w:rPr>
          <w:rFonts w:cs="Times New Roman"/>
        </w:rPr>
      </w:pPr>
      <w:r w:rsidRPr="003F5E0F">
        <w:rPr>
          <w:rFonts w:cs="Times New Roman"/>
        </w:rPr>
        <w:lastRenderedPageBreak/>
        <w:t>Приложение 4. Календарный план воспитательной работы (на веб - сайте).</w:t>
      </w:r>
    </w:p>
    <w:p w:rsidR="009E3F8E" w:rsidRPr="00852FDC" w:rsidRDefault="009E3F8E" w:rsidP="00852FDC">
      <w:pPr>
        <w:pStyle w:val="20"/>
        <w:shd w:val="clear" w:color="auto" w:fill="auto"/>
        <w:spacing w:line="276" w:lineRule="auto"/>
        <w:ind w:right="701" w:firstLine="0"/>
        <w:jc w:val="both"/>
        <w:rPr>
          <w:rFonts w:cs="Times New Roman"/>
        </w:rPr>
      </w:pPr>
      <w:r w:rsidRPr="003F5E0F">
        <w:rPr>
          <w:rFonts w:cs="Times New Roman"/>
        </w:rPr>
        <w:t>Приложение 5. Аннотации к рабочим программам дисциплин и профессиональных модулей (на веб-сайте).</w:t>
      </w: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Default="00A84FD7" w:rsidP="00A84FD7">
      <w:pPr>
        <w:keepNext/>
        <w:spacing w:line="276" w:lineRule="auto"/>
        <w:outlineLvl w:val="0"/>
        <w:rPr>
          <w:rFonts w:ascii="Times New Roman" w:hAnsi="Times New Roman" w:cs="Times New Roman"/>
          <w:b/>
          <w:sz w:val="28"/>
          <w:szCs w:val="28"/>
        </w:rPr>
      </w:pPr>
    </w:p>
    <w:p w:rsidR="00A84FD7" w:rsidRDefault="00A84FD7" w:rsidP="00A84FD7">
      <w:pPr>
        <w:keepNext/>
        <w:spacing w:line="276" w:lineRule="auto"/>
        <w:outlineLvl w:val="0"/>
        <w:rPr>
          <w:rFonts w:ascii="Times New Roman" w:hAnsi="Times New Roman" w:cs="Times New Roman"/>
          <w:b/>
          <w:sz w:val="28"/>
          <w:szCs w:val="28"/>
        </w:rPr>
      </w:pPr>
    </w:p>
    <w:p w:rsidR="00A84FD7" w:rsidRPr="00A84FD7" w:rsidRDefault="00A84FD7" w:rsidP="00A84FD7">
      <w:pPr>
        <w:keepNext/>
        <w:spacing w:line="276" w:lineRule="auto"/>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p w:rsidR="00A84FD7" w:rsidRPr="00870B26" w:rsidRDefault="00A84FD7" w:rsidP="00C41EE1">
      <w:pPr>
        <w:keepNext/>
        <w:spacing w:line="276" w:lineRule="auto"/>
        <w:jc w:val="center"/>
        <w:outlineLvl w:val="0"/>
        <w:rPr>
          <w:rFonts w:ascii="Times New Roman" w:hAnsi="Times New Roman" w:cs="Times New Roman"/>
          <w:b/>
          <w:sz w:val="28"/>
          <w:szCs w:val="28"/>
        </w:rPr>
      </w:pPr>
    </w:p>
    <w:bookmarkEnd w:id="0"/>
    <w:p w:rsidR="00E17F94" w:rsidRDefault="00E17F94" w:rsidP="00C41EE1">
      <w:pPr>
        <w:autoSpaceDE w:val="0"/>
        <w:autoSpaceDN w:val="0"/>
        <w:adjustRightInd w:val="0"/>
        <w:spacing w:line="276" w:lineRule="auto"/>
        <w:rPr>
          <w:rFonts w:ascii="Times New Roman" w:hAnsi="Times New Roman" w:cs="Times New Roman"/>
          <w:sz w:val="28"/>
          <w:szCs w:val="28"/>
        </w:rPr>
      </w:pPr>
    </w:p>
    <w:p w:rsidR="007B2AEA" w:rsidRPr="00F378BD" w:rsidRDefault="007B2AEA" w:rsidP="00C41EE1">
      <w:pPr>
        <w:autoSpaceDE w:val="0"/>
        <w:autoSpaceDN w:val="0"/>
        <w:adjustRightInd w:val="0"/>
        <w:spacing w:line="276" w:lineRule="auto"/>
        <w:rPr>
          <w:rFonts w:ascii="Times New Roman" w:hAnsi="Times New Roman" w:cs="Times New Roman"/>
          <w:sz w:val="28"/>
          <w:szCs w:val="28"/>
        </w:rPr>
      </w:pPr>
    </w:p>
    <w:p w:rsidR="00A84FD7" w:rsidRPr="00A84FD7" w:rsidRDefault="00A84FD7" w:rsidP="00A84FD7">
      <w:pPr>
        <w:tabs>
          <w:tab w:val="num" w:pos="567"/>
        </w:tabs>
        <w:autoSpaceDE w:val="0"/>
        <w:autoSpaceDN w:val="0"/>
        <w:adjustRightInd w:val="0"/>
        <w:spacing w:line="276" w:lineRule="auto"/>
        <w:jc w:val="center"/>
        <w:rPr>
          <w:rFonts w:ascii="Times New Roman" w:hAnsi="Times New Roman" w:cs="Times New Roman"/>
          <w:b/>
          <w:sz w:val="28"/>
          <w:szCs w:val="28"/>
        </w:rPr>
      </w:pPr>
      <w:r w:rsidRPr="00A84FD7">
        <w:rPr>
          <w:rFonts w:ascii="Times New Roman" w:hAnsi="Times New Roman" w:cs="Times New Roman"/>
          <w:b/>
          <w:sz w:val="28"/>
          <w:szCs w:val="28"/>
        </w:rPr>
        <w:lastRenderedPageBreak/>
        <w:t>1</w:t>
      </w:r>
      <w:r>
        <w:rPr>
          <w:rFonts w:ascii="Times New Roman" w:hAnsi="Times New Roman" w:cs="Times New Roman"/>
          <w:b/>
          <w:sz w:val="28"/>
          <w:szCs w:val="28"/>
        </w:rPr>
        <w:t>.</w:t>
      </w:r>
      <w:r w:rsidRPr="00A84FD7">
        <w:rPr>
          <w:rFonts w:ascii="Times New Roman" w:hAnsi="Times New Roman" w:cs="Times New Roman"/>
          <w:b/>
          <w:sz w:val="28"/>
          <w:szCs w:val="28"/>
        </w:rPr>
        <w:t xml:space="preserve"> </w:t>
      </w:r>
      <w:r w:rsidR="00267A98">
        <w:rPr>
          <w:rFonts w:ascii="Times New Roman" w:hAnsi="Times New Roman" w:cs="Times New Roman"/>
          <w:b/>
          <w:sz w:val="28"/>
          <w:szCs w:val="28"/>
        </w:rPr>
        <w:t>Область применения</w:t>
      </w:r>
    </w:p>
    <w:p w:rsidR="00E17F94" w:rsidRPr="00F378BD" w:rsidRDefault="00E17F94" w:rsidP="00C41EE1">
      <w:pPr>
        <w:numPr>
          <w:ilvl w:val="1"/>
          <w:numId w:val="2"/>
        </w:numPr>
        <w:tabs>
          <w:tab w:val="clear" w:pos="5220"/>
          <w:tab w:val="num" w:pos="0"/>
          <w:tab w:val="num" w:pos="567"/>
        </w:tabs>
        <w:autoSpaceDE w:val="0"/>
        <w:autoSpaceDN w:val="0"/>
        <w:adjustRightInd w:val="0"/>
        <w:spacing w:line="276" w:lineRule="auto"/>
        <w:ind w:left="0" w:firstLine="0"/>
        <w:jc w:val="center"/>
        <w:rPr>
          <w:rFonts w:ascii="Times New Roman" w:hAnsi="Times New Roman" w:cs="Times New Roman"/>
          <w:b/>
          <w:sz w:val="28"/>
          <w:szCs w:val="28"/>
        </w:rPr>
      </w:pPr>
      <w:r w:rsidRPr="00F378BD">
        <w:rPr>
          <w:rFonts w:ascii="Times New Roman" w:hAnsi="Times New Roman" w:cs="Times New Roman"/>
          <w:b/>
          <w:sz w:val="28"/>
          <w:szCs w:val="28"/>
        </w:rPr>
        <w:t>Определение</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ab/>
        <w:t xml:space="preserve">ППССЗ по специальности </w:t>
      </w:r>
      <w:r w:rsidRPr="00F378BD">
        <w:rPr>
          <w:rFonts w:ascii="Times New Roman" w:hAnsi="Times New Roman" w:cs="Times New Roman"/>
          <w:sz w:val="28"/>
          <w:szCs w:val="28"/>
          <w:bdr w:val="none" w:sz="0" w:space="0" w:color="auto" w:frame="1"/>
          <w:shd w:val="clear" w:color="auto" w:fill="FFFFFF"/>
        </w:rPr>
        <w:t>53.02.04 </w:t>
      </w:r>
      <w:r w:rsidRPr="00F378BD">
        <w:rPr>
          <w:rFonts w:ascii="Times New Roman" w:hAnsi="Times New Roman" w:cs="Times New Roman"/>
          <w:sz w:val="28"/>
          <w:szCs w:val="28"/>
        </w:rPr>
        <w:t xml:space="preserve"> Вокальное искусство является системой учебно-методических документов, сформированной на основе федерального государственного образовательного стандарта среднего профессионального образования (ФГОС СПО) по данной специальности и рекомендуемой средним профессиональным учебным заведениям (далее – учебным заведениям) для использования при разработке основной </w:t>
      </w:r>
      <w:r w:rsidR="007B2AEA">
        <w:rPr>
          <w:rFonts w:ascii="Times New Roman" w:hAnsi="Times New Roman" w:cs="Times New Roman"/>
          <w:sz w:val="28"/>
          <w:szCs w:val="28"/>
        </w:rPr>
        <w:t xml:space="preserve">профессиональной </w:t>
      </w:r>
      <w:r w:rsidRPr="00F378BD">
        <w:rPr>
          <w:rFonts w:ascii="Times New Roman" w:hAnsi="Times New Roman" w:cs="Times New Roman"/>
          <w:sz w:val="28"/>
          <w:szCs w:val="28"/>
        </w:rPr>
        <w:t>образо</w:t>
      </w:r>
      <w:r w:rsidR="007B2AEA">
        <w:rPr>
          <w:rFonts w:ascii="Times New Roman" w:hAnsi="Times New Roman" w:cs="Times New Roman"/>
          <w:sz w:val="28"/>
          <w:szCs w:val="28"/>
        </w:rPr>
        <w:t>вательной программы (О</w:t>
      </w:r>
      <w:r w:rsidRPr="00F378BD">
        <w:rPr>
          <w:rFonts w:ascii="Times New Roman" w:hAnsi="Times New Roman" w:cs="Times New Roman"/>
          <w:sz w:val="28"/>
          <w:szCs w:val="28"/>
        </w:rPr>
        <w:t>П</w:t>
      </w:r>
      <w:r w:rsidR="007B2AEA">
        <w:rPr>
          <w:rFonts w:ascii="Times New Roman" w:hAnsi="Times New Roman" w:cs="Times New Roman"/>
          <w:sz w:val="28"/>
          <w:szCs w:val="28"/>
        </w:rPr>
        <w:t>ОП</w:t>
      </w:r>
      <w:r w:rsidRPr="00F378BD">
        <w:rPr>
          <w:rFonts w:ascii="Times New Roman" w:hAnsi="Times New Roman" w:cs="Times New Roman"/>
          <w:sz w:val="28"/>
          <w:szCs w:val="28"/>
        </w:rPr>
        <w:t>) среднего профессионального образования по специальности</w:t>
      </w:r>
      <w:r w:rsidR="003F5E0F">
        <w:rPr>
          <w:rFonts w:ascii="Times New Roman" w:hAnsi="Times New Roman" w:cs="Times New Roman"/>
          <w:sz w:val="28"/>
          <w:szCs w:val="28"/>
        </w:rPr>
        <w:t xml:space="preserve"> </w:t>
      </w:r>
      <w:r w:rsidRPr="00F378BD">
        <w:rPr>
          <w:rFonts w:ascii="Times New Roman" w:hAnsi="Times New Roman" w:cs="Times New Roman"/>
          <w:sz w:val="28"/>
          <w:szCs w:val="28"/>
          <w:bdr w:val="none" w:sz="0" w:space="0" w:color="auto" w:frame="1"/>
          <w:shd w:val="clear" w:color="auto" w:fill="FFFFFF"/>
        </w:rPr>
        <w:t>53.02.04 </w:t>
      </w:r>
      <w:r w:rsidRPr="00F378BD">
        <w:rPr>
          <w:rFonts w:ascii="Times New Roman" w:hAnsi="Times New Roman" w:cs="Times New Roman"/>
          <w:sz w:val="28"/>
          <w:szCs w:val="28"/>
        </w:rPr>
        <w:t>Вокальное искусство в части:</w:t>
      </w:r>
    </w:p>
    <w:p w:rsidR="00E17F94" w:rsidRPr="00F378BD" w:rsidRDefault="00E17F94" w:rsidP="00C41EE1">
      <w:pPr>
        <w:numPr>
          <w:ilvl w:val="0"/>
          <w:numId w:val="1"/>
        </w:numPr>
        <w:autoSpaceDE w:val="0"/>
        <w:autoSpaceDN w:val="0"/>
        <w:adjustRightInd w:val="0"/>
        <w:spacing w:line="276" w:lineRule="auto"/>
        <w:rPr>
          <w:rFonts w:ascii="Times New Roman" w:hAnsi="Times New Roman" w:cs="Times New Roman"/>
          <w:sz w:val="28"/>
          <w:szCs w:val="28"/>
        </w:rPr>
      </w:pPr>
      <w:r w:rsidRPr="00F378BD">
        <w:rPr>
          <w:rFonts w:ascii="Times New Roman" w:hAnsi="Times New Roman" w:cs="Times New Roman"/>
          <w:sz w:val="28"/>
          <w:szCs w:val="28"/>
        </w:rPr>
        <w:t>компетентностно-квалификационной характеристики выпускника;</w:t>
      </w:r>
    </w:p>
    <w:p w:rsidR="00E17F94" w:rsidRPr="00F378BD" w:rsidRDefault="00E17F94" w:rsidP="00C41EE1">
      <w:pPr>
        <w:numPr>
          <w:ilvl w:val="0"/>
          <w:numId w:val="1"/>
        </w:numPr>
        <w:autoSpaceDE w:val="0"/>
        <w:autoSpaceDN w:val="0"/>
        <w:adjustRightInd w:val="0"/>
        <w:spacing w:line="276" w:lineRule="auto"/>
        <w:rPr>
          <w:rFonts w:ascii="Times New Roman" w:hAnsi="Times New Roman" w:cs="Times New Roman"/>
          <w:sz w:val="28"/>
          <w:szCs w:val="28"/>
        </w:rPr>
      </w:pPr>
      <w:r w:rsidRPr="00F378BD">
        <w:rPr>
          <w:rFonts w:ascii="Times New Roman" w:hAnsi="Times New Roman" w:cs="Times New Roman"/>
          <w:sz w:val="28"/>
          <w:szCs w:val="28"/>
        </w:rPr>
        <w:t>содержания и организации образовательного процесса;</w:t>
      </w:r>
    </w:p>
    <w:p w:rsidR="00E17F94" w:rsidRPr="00F378BD" w:rsidRDefault="00E17F94" w:rsidP="00C41EE1">
      <w:pPr>
        <w:numPr>
          <w:ilvl w:val="0"/>
          <w:numId w:val="1"/>
        </w:numPr>
        <w:autoSpaceDE w:val="0"/>
        <w:autoSpaceDN w:val="0"/>
        <w:adjustRightInd w:val="0"/>
        <w:spacing w:line="276" w:lineRule="auto"/>
        <w:rPr>
          <w:rFonts w:ascii="Times New Roman" w:hAnsi="Times New Roman" w:cs="Times New Roman"/>
          <w:sz w:val="28"/>
          <w:szCs w:val="28"/>
        </w:rPr>
      </w:pPr>
      <w:r w:rsidRPr="00F378BD">
        <w:rPr>
          <w:rFonts w:ascii="Times New Roman" w:hAnsi="Times New Roman" w:cs="Times New Roman"/>
          <w:sz w:val="28"/>
          <w:szCs w:val="28"/>
        </w:rPr>
        <w:t>ресурсного обеспечения реализации основной  профессиональной образовательной программы;</w:t>
      </w:r>
    </w:p>
    <w:p w:rsidR="00E17F94" w:rsidRPr="00F378BD" w:rsidRDefault="00E17F94" w:rsidP="00C41EE1">
      <w:pPr>
        <w:numPr>
          <w:ilvl w:val="0"/>
          <w:numId w:val="1"/>
        </w:numPr>
        <w:autoSpaceDE w:val="0"/>
        <w:autoSpaceDN w:val="0"/>
        <w:adjustRightInd w:val="0"/>
        <w:spacing w:line="276" w:lineRule="auto"/>
        <w:rPr>
          <w:rFonts w:ascii="Times New Roman" w:hAnsi="Times New Roman" w:cs="Times New Roman"/>
          <w:sz w:val="28"/>
          <w:szCs w:val="28"/>
        </w:rPr>
      </w:pPr>
      <w:r w:rsidRPr="00F378BD">
        <w:rPr>
          <w:rFonts w:ascii="Times New Roman" w:hAnsi="Times New Roman" w:cs="Times New Roman"/>
          <w:sz w:val="28"/>
          <w:szCs w:val="28"/>
        </w:rPr>
        <w:t>государственной (итоговой) аттестации выпускников.</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p>
    <w:p w:rsidR="00E17F94" w:rsidRPr="00F378BD" w:rsidRDefault="00E17F94" w:rsidP="00C41EE1">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1.2. Цель разработки ППССЗ по специальности 53.02.04 Вокальное искусство</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Целью разработки примерной основной образовательной программы является методическое обеспечение реализации ФГОС СПО по данной специальности, а также создание рекомендаций учебным заведениям для разработки основной образовательной программы по специальности </w:t>
      </w:r>
      <w:r w:rsidR="003F5E0F" w:rsidRPr="003F5E0F">
        <w:rPr>
          <w:rFonts w:ascii="Times New Roman" w:hAnsi="Times New Roman" w:cs="Times New Roman"/>
          <w:sz w:val="28"/>
          <w:szCs w:val="28"/>
        </w:rPr>
        <w:t>53.02.04 Вокальное искусство</w:t>
      </w:r>
      <w:r w:rsidRPr="00F378BD">
        <w:rPr>
          <w:rFonts w:ascii="Times New Roman" w:hAnsi="Times New Roman" w:cs="Times New Roman"/>
          <w:sz w:val="28"/>
          <w:szCs w:val="28"/>
        </w:rPr>
        <w:t>.</w:t>
      </w:r>
    </w:p>
    <w:p w:rsidR="00E17F94" w:rsidRPr="00F378BD" w:rsidRDefault="00E17F94" w:rsidP="00C41EE1">
      <w:pPr>
        <w:autoSpaceDE w:val="0"/>
        <w:autoSpaceDN w:val="0"/>
        <w:adjustRightInd w:val="0"/>
        <w:spacing w:line="276" w:lineRule="auto"/>
        <w:rPr>
          <w:rFonts w:ascii="Times New Roman" w:hAnsi="Times New Roman" w:cs="Times New Roman"/>
          <w:sz w:val="28"/>
          <w:szCs w:val="28"/>
        </w:rPr>
      </w:pPr>
    </w:p>
    <w:p w:rsidR="00E17F94" w:rsidRPr="00F378BD" w:rsidRDefault="00E17F94" w:rsidP="00C41EE1">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1.3. Характеристика ППССЗ по специальности 53.02.04</w:t>
      </w:r>
      <w:bookmarkStart w:id="1" w:name="_GoBack"/>
      <w:bookmarkEnd w:id="1"/>
      <w:r w:rsidRPr="00F378BD">
        <w:rPr>
          <w:rFonts w:ascii="Times New Roman" w:hAnsi="Times New Roman" w:cs="Times New Roman"/>
          <w:b/>
          <w:sz w:val="28"/>
          <w:szCs w:val="28"/>
        </w:rPr>
        <w:t xml:space="preserve"> Вокальное искусство</w:t>
      </w:r>
    </w:p>
    <w:p w:rsidR="00E17F94" w:rsidRPr="00F378BD" w:rsidRDefault="00E17F94" w:rsidP="00C41EE1">
      <w:pPr>
        <w:autoSpaceDE w:val="0"/>
        <w:autoSpaceDN w:val="0"/>
        <w:adjustRightInd w:val="0"/>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В Российской Федерации по данной специальности реализуется основная профессиональная образовательная программа среднего профессионального образования (ППССЗ) углубленной подготовки, освоение которой позволяет лицу, успешно прошедшему итоговую аттестацию, получить соответствующие квалификации.</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Нормативный срок, общая трудоемкость освоения основной профессиональной образовательной программы (в часах) для очной формы обучения и соответствующие квалификации приведены в таблице 1: </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p>
    <w:p w:rsidR="00E17F94" w:rsidRPr="00F378BD" w:rsidRDefault="00E17F94" w:rsidP="00C41EE1">
      <w:pPr>
        <w:autoSpaceDE w:val="0"/>
        <w:autoSpaceDN w:val="0"/>
        <w:adjustRightInd w:val="0"/>
        <w:spacing w:line="276" w:lineRule="auto"/>
        <w:jc w:val="center"/>
        <w:rPr>
          <w:rFonts w:ascii="Times New Roman" w:hAnsi="Times New Roman" w:cs="Times New Roman"/>
          <w:b/>
          <w:sz w:val="28"/>
          <w:szCs w:val="28"/>
        </w:rPr>
      </w:pPr>
    </w:p>
    <w:p w:rsidR="00E17F94" w:rsidRPr="00F378BD" w:rsidRDefault="00E17F94" w:rsidP="00C41EE1">
      <w:pPr>
        <w:autoSpaceDE w:val="0"/>
        <w:autoSpaceDN w:val="0"/>
        <w:adjustRightInd w:val="0"/>
        <w:spacing w:line="276" w:lineRule="auto"/>
        <w:jc w:val="center"/>
        <w:rPr>
          <w:rFonts w:ascii="Times New Roman" w:hAnsi="Times New Roman" w:cs="Times New Roman"/>
          <w:b/>
          <w:sz w:val="28"/>
          <w:szCs w:val="28"/>
        </w:rPr>
      </w:pPr>
    </w:p>
    <w:p w:rsidR="00E17F94" w:rsidRPr="00F378BD" w:rsidRDefault="00E17F94" w:rsidP="007B2AEA">
      <w:pPr>
        <w:autoSpaceDE w:val="0"/>
        <w:autoSpaceDN w:val="0"/>
        <w:adjustRightInd w:val="0"/>
        <w:spacing w:line="276" w:lineRule="auto"/>
        <w:rPr>
          <w:rFonts w:ascii="Times New Roman" w:hAnsi="Times New Roman" w:cs="Times New Roman"/>
          <w:b/>
          <w:sz w:val="28"/>
          <w:szCs w:val="28"/>
        </w:rPr>
      </w:pPr>
    </w:p>
    <w:p w:rsidR="00E17F94" w:rsidRPr="00F378BD" w:rsidRDefault="00E17F94" w:rsidP="00C41EE1">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lastRenderedPageBreak/>
        <w:t>Сроки, трудоемкость освоения ОПОП и квалификации выпускников</w:t>
      </w:r>
    </w:p>
    <w:p w:rsidR="00E17F94" w:rsidRPr="00F378BD" w:rsidRDefault="00E17F94" w:rsidP="00C41EE1">
      <w:pPr>
        <w:autoSpaceDE w:val="0"/>
        <w:autoSpaceDN w:val="0"/>
        <w:adjustRightInd w:val="0"/>
        <w:spacing w:line="276" w:lineRule="auto"/>
        <w:jc w:val="right"/>
        <w:rPr>
          <w:rFonts w:ascii="Times New Roman" w:hAnsi="Times New Roman" w:cs="Times New Roman"/>
          <w:sz w:val="28"/>
          <w:szCs w:val="28"/>
        </w:rPr>
      </w:pPr>
    </w:p>
    <w:p w:rsidR="00E17F94" w:rsidRPr="00F378BD" w:rsidRDefault="00E17F94" w:rsidP="00C41EE1">
      <w:pPr>
        <w:autoSpaceDE w:val="0"/>
        <w:autoSpaceDN w:val="0"/>
        <w:adjustRightInd w:val="0"/>
        <w:spacing w:line="276" w:lineRule="auto"/>
        <w:jc w:val="right"/>
        <w:rPr>
          <w:rFonts w:ascii="Times New Roman" w:hAnsi="Times New Roman" w:cs="Times New Roman"/>
          <w:sz w:val="28"/>
          <w:szCs w:val="28"/>
        </w:rPr>
      </w:pPr>
      <w:r w:rsidRPr="00F378BD">
        <w:rPr>
          <w:rFonts w:ascii="Times New Roman" w:hAnsi="Times New Roman" w:cs="Times New Roman"/>
          <w:sz w:val="28"/>
          <w:szCs w:val="28"/>
        </w:rPr>
        <w:t>Таблица 1</w:t>
      </w:r>
    </w:p>
    <w:tbl>
      <w:tblPr>
        <w:tblW w:w="9900" w:type="dxa"/>
        <w:tblInd w:w="-252" w:type="dxa"/>
        <w:tblLayout w:type="fixed"/>
        <w:tblLook w:val="01E0"/>
      </w:tblPr>
      <w:tblGrid>
        <w:gridCol w:w="1980"/>
        <w:gridCol w:w="2160"/>
        <w:gridCol w:w="2119"/>
        <w:gridCol w:w="1791"/>
        <w:gridCol w:w="1850"/>
      </w:tblGrid>
      <w:tr w:rsidR="00E17F94" w:rsidRPr="00F378BD" w:rsidTr="002D2CB5">
        <w:tc>
          <w:tcPr>
            <w:tcW w:w="1980" w:type="dxa"/>
            <w:vMerge w:val="restart"/>
            <w:tcBorders>
              <w:top w:val="single" w:sz="4" w:space="0" w:color="auto"/>
              <w:left w:val="single" w:sz="4" w:space="0" w:color="auto"/>
              <w:bottom w:val="single" w:sz="4" w:space="0" w:color="auto"/>
              <w:right w:val="single" w:sz="4" w:space="0" w:color="auto"/>
            </w:tcBorders>
            <w:vAlign w:val="center"/>
          </w:tcPr>
          <w:p w:rsidR="00E17F94" w:rsidRPr="00F378BD" w:rsidRDefault="00E17F94" w:rsidP="00C41EE1">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Наименование</w:t>
            </w:r>
          </w:p>
          <w:p w:rsidR="00E17F94" w:rsidRPr="00F378BD" w:rsidRDefault="00E17F94" w:rsidP="00C41EE1">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ОПОП</w:t>
            </w:r>
          </w:p>
        </w:tc>
        <w:tc>
          <w:tcPr>
            <w:tcW w:w="4279" w:type="dxa"/>
            <w:gridSpan w:val="2"/>
            <w:tcBorders>
              <w:top w:val="single" w:sz="4" w:space="0" w:color="auto"/>
              <w:left w:val="single" w:sz="4" w:space="0" w:color="auto"/>
              <w:bottom w:val="single" w:sz="4" w:space="0" w:color="auto"/>
              <w:right w:val="single" w:sz="4" w:space="0" w:color="auto"/>
            </w:tcBorders>
          </w:tcPr>
          <w:p w:rsidR="00E17F94" w:rsidRPr="00F378BD" w:rsidRDefault="00E17F94" w:rsidP="00C41EE1">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Квалификации</w:t>
            </w:r>
          </w:p>
        </w:tc>
        <w:tc>
          <w:tcPr>
            <w:tcW w:w="1791" w:type="dxa"/>
            <w:vMerge w:val="restart"/>
            <w:tcBorders>
              <w:top w:val="single" w:sz="4" w:space="0" w:color="auto"/>
              <w:left w:val="single" w:sz="4" w:space="0" w:color="auto"/>
              <w:bottom w:val="single" w:sz="4" w:space="0" w:color="auto"/>
              <w:right w:val="single" w:sz="4" w:space="0" w:color="auto"/>
            </w:tcBorders>
          </w:tcPr>
          <w:p w:rsidR="00E17F94" w:rsidRPr="00F378BD" w:rsidRDefault="00E17F94" w:rsidP="00C41EE1">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 xml:space="preserve">Нормативный </w:t>
            </w:r>
          </w:p>
          <w:p w:rsidR="00E17F94" w:rsidRPr="00F378BD" w:rsidRDefault="00E17F94" w:rsidP="00C41EE1">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срок освоения ОПОП</w:t>
            </w:r>
          </w:p>
        </w:tc>
        <w:tc>
          <w:tcPr>
            <w:tcW w:w="1850" w:type="dxa"/>
            <w:vMerge w:val="restart"/>
            <w:tcBorders>
              <w:top w:val="single" w:sz="4" w:space="0" w:color="auto"/>
              <w:left w:val="single" w:sz="4" w:space="0" w:color="auto"/>
              <w:bottom w:val="single" w:sz="4" w:space="0" w:color="auto"/>
              <w:right w:val="single" w:sz="4" w:space="0" w:color="auto"/>
            </w:tcBorders>
          </w:tcPr>
          <w:p w:rsidR="00E17F94" w:rsidRPr="00F378BD" w:rsidRDefault="00E17F94" w:rsidP="00C41EE1">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Трудоемкость</w:t>
            </w:r>
          </w:p>
          <w:p w:rsidR="00E17F94" w:rsidRPr="00F378BD" w:rsidRDefault="00E17F94" w:rsidP="00C41EE1">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(в часах)</w:t>
            </w:r>
            <w:r w:rsidRPr="00F378BD">
              <w:rPr>
                <w:rFonts w:ascii="Times New Roman" w:hAnsi="Times New Roman" w:cs="Times New Roman"/>
                <w:b/>
                <w:vertAlign w:val="superscript"/>
              </w:rPr>
              <w:footnoteReference w:id="2"/>
            </w:r>
          </w:p>
        </w:tc>
      </w:tr>
      <w:tr w:rsidR="00E17F94" w:rsidRPr="00F378BD" w:rsidTr="002D2CB5">
        <w:trPr>
          <w:trHeight w:val="902"/>
        </w:trPr>
        <w:tc>
          <w:tcPr>
            <w:tcW w:w="1980" w:type="dxa"/>
            <w:vMerge/>
            <w:tcBorders>
              <w:top w:val="single" w:sz="4" w:space="0" w:color="auto"/>
              <w:left w:val="single" w:sz="4" w:space="0" w:color="auto"/>
              <w:bottom w:val="single" w:sz="4" w:space="0" w:color="auto"/>
              <w:right w:val="single" w:sz="4" w:space="0" w:color="auto"/>
            </w:tcBorders>
            <w:vAlign w:val="center"/>
          </w:tcPr>
          <w:p w:rsidR="00E17F94" w:rsidRPr="00F378BD" w:rsidRDefault="00E17F94" w:rsidP="00C41EE1">
            <w:pPr>
              <w:autoSpaceDE w:val="0"/>
              <w:autoSpaceDN w:val="0"/>
              <w:adjustRightInd w:val="0"/>
              <w:spacing w:line="276" w:lineRule="auto"/>
              <w:rPr>
                <w:rFonts w:ascii="Times New Roman" w:hAnsi="Times New Roman" w:cs="Times New Roman"/>
                <w:b/>
              </w:rPr>
            </w:pPr>
          </w:p>
        </w:tc>
        <w:tc>
          <w:tcPr>
            <w:tcW w:w="2160" w:type="dxa"/>
            <w:tcBorders>
              <w:top w:val="single" w:sz="4" w:space="0" w:color="auto"/>
              <w:left w:val="single" w:sz="4" w:space="0" w:color="auto"/>
              <w:bottom w:val="single" w:sz="4" w:space="0" w:color="auto"/>
              <w:right w:val="single" w:sz="4" w:space="0" w:color="auto"/>
            </w:tcBorders>
          </w:tcPr>
          <w:p w:rsidR="00E17F94" w:rsidRPr="00F378BD" w:rsidRDefault="00E17F94" w:rsidP="00C41EE1">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Код в соответствии</w:t>
            </w:r>
          </w:p>
          <w:p w:rsidR="00E17F94" w:rsidRPr="00F378BD" w:rsidRDefault="00E17F94" w:rsidP="00C41EE1">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с принятой классификацией ОПОП</w:t>
            </w:r>
          </w:p>
        </w:tc>
        <w:tc>
          <w:tcPr>
            <w:tcW w:w="2119" w:type="dxa"/>
            <w:tcBorders>
              <w:top w:val="single" w:sz="4" w:space="0" w:color="auto"/>
              <w:left w:val="single" w:sz="4" w:space="0" w:color="auto"/>
              <w:bottom w:val="single" w:sz="4" w:space="0" w:color="auto"/>
              <w:right w:val="single" w:sz="4" w:space="0" w:color="auto"/>
            </w:tcBorders>
            <w:vAlign w:val="center"/>
          </w:tcPr>
          <w:p w:rsidR="00E17F94" w:rsidRPr="00F378BD" w:rsidRDefault="00E17F94" w:rsidP="00C41EE1">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Наименование</w:t>
            </w:r>
          </w:p>
          <w:p w:rsidR="00E17F94" w:rsidRPr="00F378BD" w:rsidRDefault="00E17F94" w:rsidP="00C41EE1">
            <w:pPr>
              <w:autoSpaceDE w:val="0"/>
              <w:autoSpaceDN w:val="0"/>
              <w:adjustRightInd w:val="0"/>
              <w:spacing w:line="276" w:lineRule="auto"/>
              <w:rPr>
                <w:rFonts w:ascii="Times New Roman" w:hAnsi="Times New Roman" w:cs="Times New Roman"/>
                <w:b/>
              </w:rPr>
            </w:pPr>
          </w:p>
        </w:tc>
        <w:tc>
          <w:tcPr>
            <w:tcW w:w="1791" w:type="dxa"/>
            <w:vMerge/>
            <w:tcBorders>
              <w:top w:val="single" w:sz="4" w:space="0" w:color="auto"/>
              <w:left w:val="single" w:sz="4" w:space="0" w:color="auto"/>
              <w:bottom w:val="single" w:sz="4" w:space="0" w:color="auto"/>
              <w:right w:val="single" w:sz="4" w:space="0" w:color="auto"/>
            </w:tcBorders>
            <w:vAlign w:val="center"/>
          </w:tcPr>
          <w:p w:rsidR="00E17F94" w:rsidRPr="00F378BD" w:rsidRDefault="00E17F94" w:rsidP="00C41EE1">
            <w:pPr>
              <w:autoSpaceDE w:val="0"/>
              <w:autoSpaceDN w:val="0"/>
              <w:adjustRightInd w:val="0"/>
              <w:spacing w:line="276" w:lineRule="auto"/>
              <w:rPr>
                <w:rFonts w:ascii="Times New Roman" w:hAnsi="Times New Roman" w:cs="Times New Roman"/>
                <w:b/>
              </w:rPr>
            </w:pPr>
          </w:p>
        </w:tc>
        <w:tc>
          <w:tcPr>
            <w:tcW w:w="1850" w:type="dxa"/>
            <w:vMerge/>
            <w:tcBorders>
              <w:top w:val="single" w:sz="4" w:space="0" w:color="auto"/>
              <w:left w:val="single" w:sz="4" w:space="0" w:color="auto"/>
              <w:bottom w:val="single" w:sz="4" w:space="0" w:color="auto"/>
              <w:right w:val="single" w:sz="4" w:space="0" w:color="auto"/>
            </w:tcBorders>
            <w:vAlign w:val="center"/>
          </w:tcPr>
          <w:p w:rsidR="00E17F94" w:rsidRPr="00F378BD" w:rsidRDefault="00E17F94" w:rsidP="00C41EE1">
            <w:pPr>
              <w:autoSpaceDE w:val="0"/>
              <w:autoSpaceDN w:val="0"/>
              <w:adjustRightInd w:val="0"/>
              <w:spacing w:line="276" w:lineRule="auto"/>
              <w:rPr>
                <w:rFonts w:ascii="Times New Roman" w:hAnsi="Times New Roman" w:cs="Times New Roman"/>
                <w:b/>
              </w:rPr>
            </w:pPr>
          </w:p>
        </w:tc>
      </w:tr>
      <w:tr w:rsidR="00E17F94" w:rsidRPr="00F378BD" w:rsidTr="002D2CB5">
        <w:tc>
          <w:tcPr>
            <w:tcW w:w="1980" w:type="dxa"/>
            <w:tcBorders>
              <w:top w:val="single" w:sz="4" w:space="0" w:color="auto"/>
              <w:left w:val="single" w:sz="4" w:space="0" w:color="auto"/>
              <w:bottom w:val="single" w:sz="4" w:space="0" w:color="auto"/>
              <w:right w:val="single" w:sz="4" w:space="0" w:color="auto"/>
            </w:tcBorders>
          </w:tcPr>
          <w:p w:rsidR="00E17F94" w:rsidRPr="00F378BD" w:rsidRDefault="00E17F94" w:rsidP="00C41EE1">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Вокальное  искусство</w:t>
            </w:r>
          </w:p>
        </w:tc>
        <w:tc>
          <w:tcPr>
            <w:tcW w:w="2160" w:type="dxa"/>
            <w:tcBorders>
              <w:top w:val="single" w:sz="4" w:space="0" w:color="auto"/>
              <w:left w:val="single" w:sz="4" w:space="0" w:color="auto"/>
              <w:bottom w:val="single" w:sz="4" w:space="0" w:color="auto"/>
              <w:right w:val="single" w:sz="4" w:space="0" w:color="auto"/>
            </w:tcBorders>
            <w:vAlign w:val="center"/>
          </w:tcPr>
          <w:p w:rsidR="00E17F94" w:rsidRPr="00F378BD" w:rsidRDefault="00E17F94" w:rsidP="00C41EE1">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53.02.04</w:t>
            </w:r>
          </w:p>
        </w:tc>
        <w:tc>
          <w:tcPr>
            <w:tcW w:w="2119" w:type="dxa"/>
            <w:tcBorders>
              <w:top w:val="single" w:sz="4" w:space="0" w:color="auto"/>
              <w:left w:val="single" w:sz="4" w:space="0" w:color="auto"/>
              <w:bottom w:val="single" w:sz="4" w:space="0" w:color="auto"/>
              <w:right w:val="single" w:sz="4" w:space="0" w:color="auto"/>
            </w:tcBorders>
            <w:vAlign w:val="center"/>
          </w:tcPr>
          <w:p w:rsidR="00E17F94" w:rsidRPr="00F378BD" w:rsidRDefault="00E17F94" w:rsidP="00C41EE1">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Артист-вокалист,</w:t>
            </w:r>
          </w:p>
          <w:p w:rsidR="00E17F94" w:rsidRPr="00F378BD" w:rsidRDefault="00E17F94" w:rsidP="00C41EE1">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Преподаватель</w:t>
            </w:r>
          </w:p>
          <w:p w:rsidR="00E17F94" w:rsidRPr="00F378BD" w:rsidRDefault="00E17F94" w:rsidP="00C41EE1">
            <w:pPr>
              <w:autoSpaceDE w:val="0"/>
              <w:autoSpaceDN w:val="0"/>
              <w:adjustRightInd w:val="0"/>
              <w:spacing w:line="276" w:lineRule="auto"/>
              <w:rPr>
                <w:rFonts w:ascii="Times New Roman" w:hAnsi="Times New Roman" w:cs="Times New Roman"/>
              </w:rPr>
            </w:pPr>
          </w:p>
        </w:tc>
        <w:tc>
          <w:tcPr>
            <w:tcW w:w="1791" w:type="dxa"/>
            <w:tcBorders>
              <w:top w:val="single" w:sz="4" w:space="0" w:color="auto"/>
              <w:left w:val="single" w:sz="4" w:space="0" w:color="auto"/>
              <w:bottom w:val="single" w:sz="4" w:space="0" w:color="auto"/>
              <w:right w:val="single" w:sz="4" w:space="0" w:color="auto"/>
            </w:tcBorders>
            <w:vAlign w:val="center"/>
          </w:tcPr>
          <w:p w:rsidR="00E17F94" w:rsidRPr="00F378BD" w:rsidRDefault="00E17F94" w:rsidP="00C41EE1">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 xml:space="preserve">3 года </w:t>
            </w:r>
          </w:p>
          <w:p w:rsidR="00E17F94" w:rsidRPr="00F378BD" w:rsidRDefault="00E17F94" w:rsidP="00C41EE1">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 xml:space="preserve"> 10 месяцев</w:t>
            </w:r>
          </w:p>
        </w:tc>
        <w:tc>
          <w:tcPr>
            <w:tcW w:w="1850" w:type="dxa"/>
            <w:tcBorders>
              <w:top w:val="single" w:sz="4" w:space="0" w:color="auto"/>
              <w:left w:val="single" w:sz="4" w:space="0" w:color="auto"/>
              <w:bottom w:val="single" w:sz="4" w:space="0" w:color="auto"/>
              <w:right w:val="single" w:sz="4" w:space="0" w:color="auto"/>
            </w:tcBorders>
            <w:vAlign w:val="center"/>
          </w:tcPr>
          <w:p w:rsidR="00E17F94" w:rsidRPr="00F378BD" w:rsidRDefault="00E17F94" w:rsidP="00C41EE1">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7722</w:t>
            </w:r>
          </w:p>
        </w:tc>
      </w:tr>
    </w:tbl>
    <w:p w:rsidR="00E17F94" w:rsidRPr="00F378BD" w:rsidRDefault="00E17F94" w:rsidP="00C41EE1">
      <w:pPr>
        <w:autoSpaceDE w:val="0"/>
        <w:autoSpaceDN w:val="0"/>
        <w:adjustRightInd w:val="0"/>
        <w:spacing w:line="276" w:lineRule="auto"/>
        <w:rPr>
          <w:rFonts w:ascii="Times New Roman" w:hAnsi="Times New Roman" w:cs="Times New Roman"/>
          <w:sz w:val="28"/>
          <w:szCs w:val="28"/>
        </w:rPr>
      </w:pPr>
    </w:p>
    <w:p w:rsidR="00E17F94" w:rsidRPr="00F378BD" w:rsidRDefault="00E17F94" w:rsidP="00C41EE1">
      <w:pPr>
        <w:autoSpaceDE w:val="0"/>
        <w:autoSpaceDN w:val="0"/>
        <w:adjustRightInd w:val="0"/>
        <w:spacing w:line="276" w:lineRule="auto"/>
        <w:ind w:firstLine="851"/>
        <w:jc w:val="both"/>
        <w:rPr>
          <w:rFonts w:ascii="Times New Roman" w:hAnsi="Times New Roman" w:cs="Times New Roman"/>
          <w:sz w:val="28"/>
          <w:szCs w:val="28"/>
        </w:rPr>
      </w:pPr>
      <w:r w:rsidRPr="00F378BD">
        <w:rPr>
          <w:rFonts w:ascii="Times New Roman" w:hAnsi="Times New Roman" w:cs="Times New Roman"/>
          <w:sz w:val="28"/>
          <w:szCs w:val="28"/>
        </w:rPr>
        <w:t>При приеме на ППССЗ учебное заведение проводит вступительные испытания творческой направленности.</w:t>
      </w:r>
    </w:p>
    <w:p w:rsidR="00FB4D23" w:rsidRPr="00F378BD" w:rsidRDefault="00FB4D23" w:rsidP="00C41EE1">
      <w:pPr>
        <w:autoSpaceDE w:val="0"/>
        <w:autoSpaceDN w:val="0"/>
        <w:adjustRightInd w:val="0"/>
        <w:spacing w:line="276" w:lineRule="auto"/>
        <w:ind w:firstLine="851"/>
        <w:jc w:val="both"/>
        <w:rPr>
          <w:rFonts w:ascii="Times New Roman" w:hAnsi="Times New Roman" w:cs="Times New Roman"/>
          <w:sz w:val="28"/>
          <w:szCs w:val="28"/>
        </w:rPr>
      </w:pPr>
    </w:p>
    <w:p w:rsidR="00FB4D23" w:rsidRPr="00F378BD" w:rsidRDefault="00FB4D23" w:rsidP="00C41EE1">
      <w:pPr>
        <w:autoSpaceDE w:val="0"/>
        <w:autoSpaceDN w:val="0"/>
        <w:adjustRightInd w:val="0"/>
        <w:spacing w:line="276" w:lineRule="auto"/>
        <w:ind w:firstLine="851"/>
        <w:jc w:val="both"/>
        <w:rPr>
          <w:rFonts w:ascii="Times New Roman" w:hAnsi="Times New Roman" w:cs="Times New Roman"/>
          <w:sz w:val="28"/>
          <w:szCs w:val="28"/>
        </w:rPr>
      </w:pPr>
    </w:p>
    <w:p w:rsidR="00FB4D23" w:rsidRPr="00F378BD" w:rsidRDefault="00FB4D23" w:rsidP="00C41EE1">
      <w:pPr>
        <w:autoSpaceDE w:val="0"/>
        <w:autoSpaceDN w:val="0"/>
        <w:adjustRightInd w:val="0"/>
        <w:spacing w:line="276" w:lineRule="auto"/>
        <w:ind w:firstLine="851"/>
        <w:jc w:val="center"/>
        <w:rPr>
          <w:rFonts w:ascii="Times New Roman" w:hAnsi="Times New Roman" w:cs="Times New Roman"/>
          <w:b/>
          <w:sz w:val="28"/>
          <w:szCs w:val="28"/>
        </w:rPr>
      </w:pPr>
      <w:r w:rsidRPr="00F378BD">
        <w:rPr>
          <w:rFonts w:ascii="Times New Roman" w:hAnsi="Times New Roman" w:cs="Times New Roman"/>
          <w:b/>
          <w:sz w:val="28"/>
          <w:szCs w:val="28"/>
        </w:rPr>
        <w:t>1.4 Организация работы по направлению WorldSkills Russia в ГБПОУ "Новгородский областной колледж искусств им. С.В. Рахманинова"</w:t>
      </w:r>
    </w:p>
    <w:p w:rsidR="00FB4D23" w:rsidRPr="00F378BD" w:rsidRDefault="00FB4D23" w:rsidP="00C41EE1">
      <w:pPr>
        <w:autoSpaceDE w:val="0"/>
        <w:autoSpaceDN w:val="0"/>
        <w:adjustRightInd w:val="0"/>
        <w:spacing w:line="276" w:lineRule="auto"/>
        <w:jc w:val="both"/>
        <w:rPr>
          <w:rFonts w:ascii="Times New Roman" w:hAnsi="Times New Roman" w:cs="Times New Roman"/>
          <w:b/>
          <w:sz w:val="28"/>
          <w:szCs w:val="28"/>
        </w:rPr>
      </w:pPr>
    </w:p>
    <w:p w:rsidR="00FB4D23" w:rsidRPr="00F378BD" w:rsidRDefault="00FB4D23" w:rsidP="00C41EE1">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Работа по внедрению стандартов Worldskills Russia проводится в несколько этапов:</w:t>
      </w:r>
    </w:p>
    <w:p w:rsidR="00FB4D23" w:rsidRPr="00F378BD" w:rsidRDefault="00FB4D23" w:rsidP="00C41EE1">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Изучение нормативно-правовой базы:</w:t>
      </w:r>
    </w:p>
    <w:p w:rsidR="00FB4D23" w:rsidRPr="00F378BD" w:rsidRDefault="00FB4D23" w:rsidP="00C41EE1">
      <w:pPr>
        <w:pStyle w:val="a7"/>
        <w:spacing w:line="276" w:lineRule="auto"/>
        <w:jc w:val="both"/>
        <w:rPr>
          <w:rFonts w:ascii="Times New Roman" w:hAnsi="Times New Roman" w:cs="Times New Roman"/>
          <w:sz w:val="28"/>
          <w:szCs w:val="28"/>
        </w:rPr>
      </w:pPr>
    </w:p>
    <w:p w:rsidR="00FB4D23" w:rsidRPr="00F378BD" w:rsidRDefault="000447EB" w:rsidP="00C41EE1">
      <w:pPr>
        <w:widowControl/>
        <w:numPr>
          <w:ilvl w:val="0"/>
          <w:numId w:val="11"/>
        </w:numPr>
        <w:shd w:val="clear" w:color="auto" w:fill="FFFFFF"/>
        <w:spacing w:line="276" w:lineRule="auto"/>
        <w:jc w:val="both"/>
        <w:rPr>
          <w:rFonts w:ascii="Times New Roman" w:hAnsi="Times New Roman" w:cs="Times New Roman"/>
          <w:sz w:val="28"/>
          <w:szCs w:val="28"/>
        </w:rPr>
      </w:pPr>
      <w:hyperlink r:id="rId10" w:tgtFrame="_blank" w:history="1">
        <w:r w:rsidR="00FB4D23" w:rsidRPr="00F378BD">
          <w:rPr>
            <w:rFonts w:ascii="Times New Roman" w:hAnsi="Times New Roman" w:cs="Times New Roman"/>
            <w:sz w:val="28"/>
            <w:szCs w:val="28"/>
          </w:rPr>
          <w:t>Распоряжение Правительства Российской Федерации от 08.10.2014 № 1987-р об учреждении Союза "Агенство развития профессиональных сообществ и рабочих кадров "Ворлдскиллс Россия"</w:t>
        </w:r>
      </w:hyperlink>
      <w:r w:rsidR="00FB4D23" w:rsidRPr="00F378BD">
        <w:rPr>
          <w:rFonts w:ascii="Times New Roman" w:hAnsi="Times New Roman" w:cs="Times New Roman"/>
          <w:sz w:val="28"/>
          <w:szCs w:val="28"/>
        </w:rPr>
        <w:t> (Распоряжение No1987-р от 08.10.2014)</w:t>
      </w:r>
    </w:p>
    <w:p w:rsidR="00FB4D23" w:rsidRPr="00F378BD" w:rsidRDefault="00FB4D23" w:rsidP="00C41EE1">
      <w:pPr>
        <w:widowControl/>
        <w:numPr>
          <w:ilvl w:val="0"/>
          <w:numId w:val="11"/>
        </w:numPr>
        <w:shd w:val="clear" w:color="auto" w:fill="FFFFFF"/>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 xml:space="preserve"> </w:t>
      </w:r>
      <w:hyperlink r:id="rId11" w:tgtFrame="_blank" w:history="1">
        <w:r w:rsidRPr="00F378BD">
          <w:rPr>
            <w:rFonts w:ascii="Times New Roman" w:hAnsi="Times New Roman" w:cs="Times New Roman"/>
            <w:sz w:val="28"/>
            <w:szCs w:val="28"/>
          </w:rPr>
          <w:t>Перечень поручений по итогам встречи Президента Российской Федерации с членами национальной сборной России по профессиональному мастерству от 21.09.2015 № Пр-1921</w:t>
        </w:r>
      </w:hyperlink>
      <w:r w:rsidRPr="00F378BD">
        <w:rPr>
          <w:rFonts w:ascii="Times New Roman" w:hAnsi="Times New Roman" w:cs="Times New Roman"/>
          <w:sz w:val="28"/>
          <w:szCs w:val="28"/>
        </w:rPr>
        <w:t> </w:t>
      </w:r>
    </w:p>
    <w:p w:rsidR="00FB4D23" w:rsidRPr="00F378BD" w:rsidRDefault="000447EB" w:rsidP="00C41EE1">
      <w:pPr>
        <w:widowControl/>
        <w:numPr>
          <w:ilvl w:val="0"/>
          <w:numId w:val="11"/>
        </w:numPr>
        <w:shd w:val="clear" w:color="auto" w:fill="FFFFFF"/>
        <w:spacing w:line="276" w:lineRule="auto"/>
        <w:jc w:val="both"/>
        <w:rPr>
          <w:rFonts w:ascii="Times New Roman" w:hAnsi="Times New Roman" w:cs="Times New Roman"/>
          <w:sz w:val="28"/>
          <w:szCs w:val="28"/>
        </w:rPr>
      </w:pPr>
      <w:hyperlink r:id="rId12" w:tgtFrame="_blank" w:history="1">
        <w:r w:rsidR="00FB4D23" w:rsidRPr="00F378BD">
          <w:rPr>
            <w:rFonts w:ascii="Times New Roman" w:hAnsi="Times New Roman" w:cs="Times New Roman"/>
            <w:sz w:val="28"/>
            <w:szCs w:val="28"/>
          </w:rPr>
          <w:t>Распоряжение правительства Российской Федерации от 03.03.2015 № 349-р об утверждении комплекса мер, направленных на совершенствование системы среднего профессионального образования, на 2015-2020 годы</w:t>
        </w:r>
      </w:hyperlink>
      <w:r w:rsidR="00FB4D23" w:rsidRPr="00F378BD">
        <w:rPr>
          <w:rFonts w:ascii="Times New Roman" w:hAnsi="Times New Roman" w:cs="Times New Roman"/>
          <w:sz w:val="28"/>
          <w:szCs w:val="28"/>
        </w:rPr>
        <w:t> (Распоряжение Правительства Российской Федерации от 03.03.2015 г. №349-р.</w:t>
      </w:r>
    </w:p>
    <w:p w:rsidR="00FB4D23" w:rsidRPr="00F378BD" w:rsidRDefault="000447EB" w:rsidP="00C41EE1">
      <w:pPr>
        <w:widowControl/>
        <w:numPr>
          <w:ilvl w:val="0"/>
          <w:numId w:val="11"/>
        </w:numPr>
        <w:shd w:val="clear" w:color="auto" w:fill="FFFFFF"/>
        <w:spacing w:line="276" w:lineRule="auto"/>
        <w:jc w:val="both"/>
        <w:rPr>
          <w:rFonts w:ascii="Times New Roman" w:hAnsi="Times New Roman" w:cs="Times New Roman"/>
          <w:sz w:val="28"/>
          <w:szCs w:val="28"/>
        </w:rPr>
      </w:pPr>
      <w:hyperlink r:id="rId13" w:tgtFrame="_blank" w:history="1">
        <w:r w:rsidR="00FB4D23" w:rsidRPr="00F378BD">
          <w:rPr>
            <w:rFonts w:ascii="Times New Roman" w:hAnsi="Times New Roman" w:cs="Times New Roman"/>
            <w:sz w:val="28"/>
            <w:szCs w:val="28"/>
          </w:rPr>
          <w:t>Положение об ассоциированном членстве в Союзе "Агентство развития профессиональных сообществ и рабочих кадров "Ворлдскиллс Россия"</w:t>
        </w:r>
      </w:hyperlink>
      <w:r w:rsidR="00FB4D23" w:rsidRPr="00F378BD">
        <w:rPr>
          <w:rFonts w:ascii="Times New Roman" w:hAnsi="Times New Roman" w:cs="Times New Roman"/>
          <w:sz w:val="28"/>
          <w:szCs w:val="28"/>
        </w:rPr>
        <w:t> (2015-02-06 Положение об асс.членстве)</w:t>
      </w:r>
    </w:p>
    <w:p w:rsidR="00FB4D23" w:rsidRPr="00F378BD" w:rsidRDefault="000447EB" w:rsidP="00C41EE1">
      <w:pPr>
        <w:widowControl/>
        <w:numPr>
          <w:ilvl w:val="0"/>
          <w:numId w:val="11"/>
        </w:numPr>
        <w:shd w:val="clear" w:color="auto" w:fill="FFFFFF"/>
        <w:spacing w:line="276" w:lineRule="auto"/>
        <w:jc w:val="both"/>
        <w:rPr>
          <w:rFonts w:ascii="Times New Roman" w:hAnsi="Times New Roman" w:cs="Times New Roman"/>
          <w:sz w:val="28"/>
          <w:szCs w:val="28"/>
        </w:rPr>
      </w:pPr>
      <w:hyperlink r:id="rId14" w:tgtFrame="_blank" w:history="1">
        <w:r w:rsidR="00FB4D23" w:rsidRPr="00F378BD">
          <w:rPr>
            <w:rFonts w:ascii="Times New Roman" w:hAnsi="Times New Roman" w:cs="Times New Roman"/>
            <w:sz w:val="28"/>
            <w:szCs w:val="28"/>
          </w:rPr>
          <w:t>Нормативно-правовые акты по развитию движения WorldSkills в Российской Федерации</w:t>
        </w:r>
      </w:hyperlink>
      <w:r w:rsidR="00FB4D23" w:rsidRPr="00F378BD">
        <w:rPr>
          <w:rFonts w:ascii="Times New Roman" w:hAnsi="Times New Roman" w:cs="Times New Roman"/>
          <w:sz w:val="28"/>
          <w:szCs w:val="28"/>
        </w:rPr>
        <w:t> (Нормативные правовые акты)</w:t>
      </w:r>
    </w:p>
    <w:p w:rsidR="00FB4D23" w:rsidRPr="00F378BD" w:rsidRDefault="000447EB" w:rsidP="00C41EE1">
      <w:pPr>
        <w:widowControl/>
        <w:numPr>
          <w:ilvl w:val="0"/>
          <w:numId w:val="11"/>
        </w:numPr>
        <w:shd w:val="clear" w:color="auto" w:fill="FFFFFF"/>
        <w:spacing w:line="276" w:lineRule="auto"/>
        <w:jc w:val="both"/>
        <w:rPr>
          <w:rFonts w:ascii="Times New Roman" w:hAnsi="Times New Roman" w:cs="Times New Roman"/>
          <w:sz w:val="28"/>
          <w:szCs w:val="28"/>
        </w:rPr>
      </w:pPr>
      <w:hyperlink r:id="rId15" w:tgtFrame="_blank" w:history="1">
        <w:r w:rsidR="00FB4D23" w:rsidRPr="00F378BD">
          <w:rPr>
            <w:rFonts w:ascii="Times New Roman" w:hAnsi="Times New Roman" w:cs="Times New Roman"/>
            <w:sz w:val="28"/>
            <w:szCs w:val="28"/>
          </w:rPr>
          <w:t>ПРИКАЗ об утверждении перечня компетенций ВСР</w:t>
        </w:r>
      </w:hyperlink>
      <w:r w:rsidR="00FB4D23" w:rsidRPr="00F378BD">
        <w:rPr>
          <w:rFonts w:ascii="Times New Roman" w:hAnsi="Times New Roman" w:cs="Times New Roman"/>
          <w:sz w:val="28"/>
          <w:szCs w:val="28"/>
        </w:rPr>
        <w:t> (Приказ по перечню компетенций 11.09.2019)</w:t>
      </w:r>
    </w:p>
    <w:p w:rsidR="00FB4D23" w:rsidRPr="00F378BD" w:rsidRDefault="00FB4D23" w:rsidP="00C41EE1">
      <w:pPr>
        <w:spacing w:line="276" w:lineRule="auto"/>
        <w:jc w:val="both"/>
        <w:rPr>
          <w:rFonts w:ascii="Times New Roman" w:hAnsi="Times New Roman" w:cs="Times New Roman"/>
          <w:sz w:val="28"/>
          <w:szCs w:val="28"/>
        </w:rPr>
      </w:pPr>
    </w:p>
    <w:p w:rsidR="00FB4D23" w:rsidRPr="002D0D1D" w:rsidRDefault="00FB4D23" w:rsidP="002D0D1D">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Изучение регламентирующей документации Союза Worldskills Russia:</w:t>
      </w:r>
    </w:p>
    <w:p w:rsidR="00FB4D23" w:rsidRPr="00F378BD" w:rsidRDefault="00FB4D23" w:rsidP="00C41EE1">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Устав</w:t>
      </w:r>
      <w:r w:rsidRPr="00F378BD">
        <w:rPr>
          <w:rFonts w:ascii="Times New Roman" w:hAnsi="Times New Roman" w:cs="Times New Roman"/>
          <w:sz w:val="28"/>
          <w:szCs w:val="28"/>
          <w:lang w:val="en-US"/>
        </w:rPr>
        <w:t xml:space="preserve"> </w:t>
      </w:r>
      <w:r w:rsidRPr="00F378BD">
        <w:rPr>
          <w:rFonts w:ascii="Times New Roman" w:hAnsi="Times New Roman" w:cs="Times New Roman"/>
          <w:sz w:val="28"/>
          <w:szCs w:val="28"/>
        </w:rPr>
        <w:t>Союза</w:t>
      </w:r>
      <w:r w:rsidRPr="00F378BD">
        <w:rPr>
          <w:rFonts w:ascii="Times New Roman" w:hAnsi="Times New Roman" w:cs="Times New Roman"/>
          <w:sz w:val="28"/>
          <w:szCs w:val="28"/>
          <w:lang w:val="en-US"/>
        </w:rPr>
        <w:t xml:space="preserve"> Worldskills Russia</w:t>
      </w:r>
    </w:p>
    <w:p w:rsidR="00FB4D23" w:rsidRPr="00F378BD" w:rsidRDefault="00FB4D23" w:rsidP="00C41EE1">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 xml:space="preserve">Кодекс этики </w:t>
      </w:r>
      <w:r w:rsidRPr="00F378BD">
        <w:rPr>
          <w:rFonts w:ascii="Times New Roman" w:hAnsi="Times New Roman" w:cs="Times New Roman"/>
          <w:sz w:val="28"/>
          <w:szCs w:val="28"/>
          <w:lang w:val="en-US"/>
        </w:rPr>
        <w:t>Worldskills</w:t>
      </w:r>
      <w:r w:rsidRPr="00F378BD">
        <w:rPr>
          <w:rFonts w:ascii="Times New Roman" w:hAnsi="Times New Roman" w:cs="Times New Roman"/>
          <w:sz w:val="28"/>
          <w:szCs w:val="28"/>
        </w:rPr>
        <w:t xml:space="preserve"> </w:t>
      </w:r>
      <w:r w:rsidRPr="00F378BD">
        <w:rPr>
          <w:rFonts w:ascii="Times New Roman" w:hAnsi="Times New Roman" w:cs="Times New Roman"/>
          <w:sz w:val="28"/>
          <w:szCs w:val="28"/>
          <w:lang w:val="en-US"/>
        </w:rPr>
        <w:t>Russia</w:t>
      </w:r>
    </w:p>
    <w:p w:rsidR="00FB4D23" w:rsidRPr="00F378BD" w:rsidRDefault="00FB4D23" w:rsidP="00C41EE1">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Регламент корпоративного чемпионата Worldskills Russia Том А</w:t>
      </w:r>
    </w:p>
    <w:p w:rsidR="00FB4D23" w:rsidRPr="00F378BD" w:rsidRDefault="00FB4D23" w:rsidP="00C41EE1">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Регламент корпоративного чемпионата Worldskills Russia Том Б</w:t>
      </w:r>
    </w:p>
    <w:p w:rsidR="00FB4D23" w:rsidRPr="00F378BD" w:rsidRDefault="00FB4D23" w:rsidP="00C41EE1">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График региональных чемпионатов Worldskills Russia</w:t>
      </w:r>
    </w:p>
    <w:p w:rsidR="00FB4D23" w:rsidRPr="00F378BD" w:rsidRDefault="00FB4D23" w:rsidP="00C41EE1">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Перечень компетенций Worldskills</w:t>
      </w:r>
    </w:p>
    <w:p w:rsidR="00FB4D23" w:rsidRPr="00F378BD" w:rsidRDefault="00FB4D23" w:rsidP="00C41EE1">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 xml:space="preserve">Конкурсные материалы Финала России Worldskills Russia -  (инфраструктурные листы,  итоговые ТО и КЗ, конкурсные задания, технические описания, техника безопасности) и др. </w:t>
      </w:r>
    </w:p>
    <w:p w:rsidR="00FB4D23" w:rsidRPr="00F378BD" w:rsidRDefault="00FB4D23" w:rsidP="00C41EE1">
      <w:pPr>
        <w:pStyle w:val="a7"/>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Размещение информации на сайте колледжа.</w:t>
      </w:r>
    </w:p>
    <w:p w:rsidR="00FB4D23" w:rsidRPr="00F378BD" w:rsidRDefault="00FB4D23" w:rsidP="00C41EE1">
      <w:pPr>
        <w:pStyle w:val="a7"/>
        <w:spacing w:line="276" w:lineRule="auto"/>
        <w:jc w:val="both"/>
        <w:rPr>
          <w:rFonts w:ascii="Times New Roman" w:hAnsi="Times New Roman" w:cs="Times New Roman"/>
          <w:sz w:val="28"/>
          <w:szCs w:val="28"/>
        </w:rPr>
      </w:pPr>
    </w:p>
    <w:p w:rsidR="00FB4D23" w:rsidRPr="00F378BD" w:rsidRDefault="00FB4D23" w:rsidP="00C41EE1">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Участие в региональном и национальном чемпионатах.</w:t>
      </w:r>
    </w:p>
    <w:p w:rsidR="00FB4D23" w:rsidRPr="00F378BD" w:rsidRDefault="00FB4D23" w:rsidP="00C41EE1">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Систематический анализ материалов движения WorldSkills Russia на заседаниях методической комиссии по программам подготовки ППССЗ преподавателями дисциплин спец.цикла.</w:t>
      </w:r>
    </w:p>
    <w:p w:rsidR="00FB4D23" w:rsidRPr="00F378BD" w:rsidRDefault="00FB4D23" w:rsidP="00C41EE1">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Проведение Деловой программы (круглый стол) с работодателями с целью информирования о движении WorldSkills Russia, о подготовке студентов к участию в чемпионате.</w:t>
      </w:r>
    </w:p>
    <w:p w:rsidR="00FB4D23" w:rsidRPr="00F378BD" w:rsidRDefault="00FB4D23" w:rsidP="00C41EE1">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Разработка планов межсетевого взаимодействия с ФГБУК «Новгородский государственный объединённый музей-заповедник» и ГБУК «Новгородская областная универсальная научная библиотека».</w:t>
      </w:r>
    </w:p>
    <w:p w:rsidR="00FB4D23" w:rsidRDefault="00FB4D23" w:rsidP="00C41EE1">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lastRenderedPageBreak/>
        <w:t>Разработка планов подготовки к региональным и национальным чемпионатам с созданием максимально комфортных условий для подготовки участников.</w:t>
      </w:r>
    </w:p>
    <w:p w:rsidR="00221D74" w:rsidRDefault="00221D74" w:rsidP="00221D74">
      <w:pPr>
        <w:widowControl/>
        <w:spacing w:line="276" w:lineRule="auto"/>
        <w:jc w:val="both"/>
        <w:rPr>
          <w:rFonts w:ascii="Times New Roman" w:hAnsi="Times New Roman" w:cs="Times New Roman"/>
          <w:sz w:val="28"/>
          <w:szCs w:val="28"/>
        </w:rPr>
      </w:pPr>
    </w:p>
    <w:p w:rsidR="00221D74" w:rsidRDefault="00221D74" w:rsidP="00221D74">
      <w:pPr>
        <w:widowControl/>
        <w:spacing w:line="276" w:lineRule="auto"/>
        <w:ind w:firstLine="360"/>
        <w:jc w:val="both"/>
        <w:rPr>
          <w:rFonts w:ascii="Times New Roman" w:hAnsi="Times New Roman" w:cs="Times New Roman"/>
          <w:sz w:val="28"/>
          <w:szCs w:val="28"/>
        </w:rPr>
      </w:pPr>
      <w:r w:rsidRPr="00080BE3">
        <w:rPr>
          <w:rFonts w:ascii="Times New Roman" w:hAnsi="Times New Roman" w:cs="Times New Roman"/>
          <w:sz w:val="28"/>
          <w:szCs w:val="28"/>
        </w:rPr>
        <w:t>ППССЗ составлена в соответствии с рабочей программой воспитания и календарным планом воспитательной работы</w:t>
      </w:r>
      <w:r>
        <w:rPr>
          <w:rFonts w:ascii="Times New Roman" w:hAnsi="Times New Roman" w:cs="Times New Roman"/>
          <w:sz w:val="28"/>
          <w:szCs w:val="28"/>
        </w:rPr>
        <w:t>.</w:t>
      </w:r>
    </w:p>
    <w:p w:rsidR="00B5508B" w:rsidRPr="00080BE3" w:rsidRDefault="00B5508B" w:rsidP="00221D74">
      <w:pPr>
        <w:widowControl/>
        <w:spacing w:line="276" w:lineRule="auto"/>
        <w:ind w:firstLine="360"/>
        <w:jc w:val="both"/>
        <w:rPr>
          <w:rFonts w:ascii="Times New Roman" w:hAnsi="Times New Roman" w:cs="Times New Roman"/>
          <w:sz w:val="28"/>
          <w:szCs w:val="28"/>
        </w:rPr>
      </w:pPr>
      <w:r w:rsidRPr="00B5508B">
        <w:rPr>
          <w:rFonts w:ascii="Times New Roman" w:hAnsi="Times New Roman" w:cs="Times New Roman"/>
          <w:sz w:val="28"/>
          <w:szCs w:val="28"/>
        </w:rPr>
        <w:t>Образовательная деятельность при освоении образовательной программы или отдельных ее компонентов организуется в форме практической подготовки.</w:t>
      </w:r>
    </w:p>
    <w:p w:rsidR="00FB4D23" w:rsidRPr="00F378BD" w:rsidRDefault="00FB4D23" w:rsidP="00532E59">
      <w:pPr>
        <w:autoSpaceDE w:val="0"/>
        <w:autoSpaceDN w:val="0"/>
        <w:adjustRightInd w:val="0"/>
        <w:spacing w:line="276" w:lineRule="auto"/>
        <w:jc w:val="both"/>
        <w:rPr>
          <w:rFonts w:ascii="Times New Roman" w:hAnsi="Times New Roman" w:cs="Times New Roman"/>
          <w:b/>
          <w:sz w:val="28"/>
          <w:szCs w:val="28"/>
        </w:rPr>
      </w:pPr>
    </w:p>
    <w:p w:rsidR="00E17F94" w:rsidRPr="00F378BD" w:rsidRDefault="00E17F94" w:rsidP="00532E59">
      <w:pPr>
        <w:keepNext/>
        <w:spacing w:before="240" w:after="60" w:line="276" w:lineRule="auto"/>
        <w:jc w:val="center"/>
        <w:outlineLvl w:val="0"/>
        <w:rPr>
          <w:rFonts w:ascii="Times New Roman" w:hAnsi="Times New Roman" w:cs="Times New Roman"/>
          <w:b/>
          <w:bCs/>
          <w:kern w:val="32"/>
          <w:sz w:val="28"/>
          <w:szCs w:val="28"/>
        </w:rPr>
      </w:pPr>
      <w:bookmarkStart w:id="2" w:name="_Toc277515242"/>
      <w:r w:rsidRPr="00F378BD">
        <w:rPr>
          <w:rFonts w:ascii="Times New Roman" w:hAnsi="Times New Roman" w:cs="Times New Roman"/>
          <w:b/>
          <w:bCs/>
          <w:kern w:val="32"/>
          <w:sz w:val="28"/>
          <w:szCs w:val="28"/>
        </w:rPr>
        <w:t>2. Характеристика профессиональной деятельности выпускник</w:t>
      </w:r>
      <w:bookmarkEnd w:id="2"/>
      <w:r w:rsidR="00FB4771" w:rsidRPr="00F378BD">
        <w:rPr>
          <w:rFonts w:ascii="Times New Roman" w:hAnsi="Times New Roman" w:cs="Times New Roman"/>
          <w:b/>
          <w:bCs/>
          <w:kern w:val="32"/>
          <w:sz w:val="28"/>
          <w:szCs w:val="28"/>
        </w:rPr>
        <w:t>а ППС</w:t>
      </w:r>
      <w:r w:rsidR="003F5E0F">
        <w:rPr>
          <w:rFonts w:ascii="Times New Roman" w:hAnsi="Times New Roman" w:cs="Times New Roman"/>
          <w:b/>
          <w:bCs/>
          <w:kern w:val="32"/>
          <w:sz w:val="28"/>
          <w:szCs w:val="28"/>
        </w:rPr>
        <w:t>С</w:t>
      </w:r>
      <w:r w:rsidR="00FB4771" w:rsidRPr="00F378BD">
        <w:rPr>
          <w:rFonts w:ascii="Times New Roman" w:hAnsi="Times New Roman" w:cs="Times New Roman"/>
          <w:b/>
          <w:bCs/>
          <w:kern w:val="32"/>
          <w:sz w:val="28"/>
          <w:szCs w:val="28"/>
        </w:rPr>
        <w:t>З по специальности</w:t>
      </w:r>
    </w:p>
    <w:p w:rsidR="00E17F94" w:rsidRPr="00F378BD" w:rsidRDefault="00E17F94" w:rsidP="00C41EE1">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2.1. Область профессио</w:t>
      </w:r>
      <w:r w:rsidR="00FB4771" w:rsidRPr="00F378BD">
        <w:rPr>
          <w:rFonts w:ascii="Times New Roman" w:hAnsi="Times New Roman" w:cs="Times New Roman"/>
          <w:b/>
          <w:sz w:val="28"/>
          <w:szCs w:val="28"/>
        </w:rPr>
        <w:t>нальной деятельности выпускника</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bCs/>
          <w:sz w:val="28"/>
          <w:szCs w:val="28"/>
        </w:rPr>
        <w:tab/>
        <w:t xml:space="preserve">Область профессиональной деятельности выпускников: </w:t>
      </w:r>
      <w:r w:rsidRPr="00F378BD">
        <w:rPr>
          <w:rFonts w:ascii="Times New Roman" w:hAnsi="Times New Roman" w:cs="Times New Roman"/>
          <w:sz w:val="28"/>
          <w:szCs w:val="28"/>
        </w:rPr>
        <w:t>исполнительское творчество – вокальное исполнительство; образование музыкальное – музыкальная педагогика в детских школах искусств, детских музыкальных школах, других образовательных учреждениях дополнительного образования, общеобразовательных учреждениях, учреждениях СПО; организация и постановка концертов и прочих сценических выступлений, музыкальное руководство творческими коллективами.</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p>
    <w:p w:rsidR="00E17F94" w:rsidRPr="00F378BD" w:rsidRDefault="00E17F94" w:rsidP="00C41EE1">
      <w:pPr>
        <w:autoSpaceDE w:val="0"/>
        <w:autoSpaceDN w:val="0"/>
        <w:adjustRightInd w:val="0"/>
        <w:spacing w:line="276" w:lineRule="auto"/>
        <w:jc w:val="center"/>
        <w:rPr>
          <w:rFonts w:ascii="Times New Roman" w:hAnsi="Times New Roman" w:cs="Times New Roman"/>
          <w:sz w:val="28"/>
          <w:szCs w:val="28"/>
        </w:rPr>
      </w:pPr>
      <w:r w:rsidRPr="00F378BD">
        <w:rPr>
          <w:rFonts w:ascii="Times New Roman" w:hAnsi="Times New Roman" w:cs="Times New Roman"/>
          <w:b/>
          <w:sz w:val="28"/>
          <w:szCs w:val="28"/>
        </w:rPr>
        <w:t>2.2. Объекты профессиональной деятельности выпускник</w:t>
      </w:r>
      <w:r w:rsidR="00FB4771" w:rsidRPr="00F378BD">
        <w:rPr>
          <w:rFonts w:ascii="Times New Roman" w:hAnsi="Times New Roman" w:cs="Times New Roman"/>
          <w:b/>
          <w:sz w:val="28"/>
          <w:szCs w:val="28"/>
        </w:rPr>
        <w:t>а</w:t>
      </w:r>
    </w:p>
    <w:p w:rsidR="00E17F94" w:rsidRPr="00F378BD" w:rsidRDefault="00E17F94" w:rsidP="00C41EE1">
      <w:pPr>
        <w:autoSpaceDE w:val="0"/>
        <w:autoSpaceDN w:val="0"/>
        <w:adjustRightInd w:val="0"/>
        <w:spacing w:line="276" w:lineRule="auto"/>
        <w:jc w:val="both"/>
        <w:rPr>
          <w:rFonts w:ascii="Times New Roman" w:hAnsi="Times New Roman" w:cs="Times New Roman"/>
          <w:b/>
          <w:sz w:val="28"/>
          <w:szCs w:val="28"/>
        </w:rPr>
      </w:pPr>
      <w:r w:rsidRPr="00F378BD">
        <w:rPr>
          <w:rFonts w:ascii="Times New Roman" w:hAnsi="Times New Roman" w:cs="Times New Roman"/>
          <w:bCs/>
          <w:sz w:val="28"/>
          <w:szCs w:val="28"/>
        </w:rPr>
        <w:tab/>
        <w:t>Объектами профессиональной деятельности выпускников являются:</w:t>
      </w:r>
    </w:p>
    <w:p w:rsidR="00E17F94" w:rsidRPr="00F378BD" w:rsidRDefault="00E17F94" w:rsidP="00C41EE1">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музыкальные произведения различных эпох и стилей;</w:t>
      </w:r>
    </w:p>
    <w:p w:rsidR="00E17F94" w:rsidRPr="00F378BD" w:rsidRDefault="00E17F94" w:rsidP="00C41EE1">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музыкальные инструменты;</w:t>
      </w:r>
    </w:p>
    <w:p w:rsidR="00E17F94" w:rsidRPr="00F378BD" w:rsidRDefault="00E17F94" w:rsidP="00C41EE1">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творческие коллективы;</w:t>
      </w:r>
    </w:p>
    <w:p w:rsidR="00E17F94" w:rsidRPr="00F378BD" w:rsidRDefault="00E17F94" w:rsidP="00C41EE1">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детские школы искусств, детские музыкальные школы, другие учреждения дополнительного образования, общеобразовательные учреждения, учреждения СПО;</w:t>
      </w:r>
    </w:p>
    <w:p w:rsidR="00E17F94" w:rsidRPr="00F378BD" w:rsidRDefault="00E17F94" w:rsidP="00C41EE1">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образовательные программы, реализуемые в детских школах искусств, детских музыкальных школах, других учреждениях дополнительного образования, общеобразовательных учреждениях, учреждениях СПО;</w:t>
      </w:r>
    </w:p>
    <w:p w:rsidR="00E17F94" w:rsidRPr="00F378BD" w:rsidRDefault="00E17F94" w:rsidP="00C41EE1">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слушатели и зрители театров и концертных залов;</w:t>
      </w:r>
    </w:p>
    <w:p w:rsidR="00E17F94" w:rsidRPr="00F378BD" w:rsidRDefault="00E17F94" w:rsidP="00C41EE1">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театральные и концертные организации;</w:t>
      </w:r>
    </w:p>
    <w:p w:rsidR="00E17F94" w:rsidRPr="00F378BD" w:rsidRDefault="00E17F94" w:rsidP="00C41EE1">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учреждения культуры, образования.</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p>
    <w:p w:rsidR="00E17F94" w:rsidRPr="00F378BD" w:rsidRDefault="00E17F94" w:rsidP="00C41EE1">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lastRenderedPageBreak/>
        <w:t>2.3. Виды профессиональной деятельности выпускников</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ab/>
        <w:t>Исполнительская деятельность (репетиционная и концертная деятельность в качестве артиста хора, ансамбля, солиста на различных сценических площадках).</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ab/>
        <w:t>Педагогическая деятельность (учебно-методическое обеспечение учебного процесса в детских школах искусств, детских музыкальных школах, других учреждениях дополнительного образования, общеобразовательных учреждениях, учреждениях СПО).</w:t>
      </w:r>
    </w:p>
    <w:p w:rsidR="00E17F94" w:rsidRPr="00F378BD" w:rsidRDefault="00E17F94" w:rsidP="00C41EE1">
      <w:pPr>
        <w:autoSpaceDE w:val="0"/>
        <w:autoSpaceDN w:val="0"/>
        <w:adjustRightInd w:val="0"/>
        <w:spacing w:line="276" w:lineRule="auto"/>
        <w:jc w:val="both"/>
        <w:rPr>
          <w:rFonts w:ascii="Times New Roman" w:hAnsi="Times New Roman" w:cs="Times New Roman"/>
          <w:b/>
          <w:sz w:val="28"/>
          <w:szCs w:val="28"/>
        </w:rPr>
      </w:pPr>
    </w:p>
    <w:p w:rsidR="00E17F94" w:rsidRPr="00F378BD" w:rsidRDefault="00E17F94" w:rsidP="00C41EE1">
      <w:pPr>
        <w:autoSpaceDE w:val="0"/>
        <w:autoSpaceDN w:val="0"/>
        <w:adjustRightInd w:val="0"/>
        <w:spacing w:line="276" w:lineRule="auto"/>
        <w:jc w:val="center"/>
        <w:rPr>
          <w:rFonts w:ascii="Times New Roman" w:hAnsi="Times New Roman" w:cs="Times New Roman"/>
          <w:sz w:val="28"/>
          <w:szCs w:val="28"/>
        </w:rPr>
      </w:pPr>
      <w:r w:rsidRPr="00F378BD">
        <w:rPr>
          <w:rFonts w:ascii="Times New Roman" w:hAnsi="Times New Roman" w:cs="Times New Roman"/>
          <w:b/>
          <w:sz w:val="28"/>
          <w:szCs w:val="28"/>
        </w:rPr>
        <w:t xml:space="preserve">3. Требования к результатам освоения </w:t>
      </w:r>
      <w:r w:rsidR="00532E59">
        <w:rPr>
          <w:rFonts w:ascii="Times New Roman" w:hAnsi="Times New Roman" w:cs="Times New Roman"/>
          <w:b/>
          <w:sz w:val="28"/>
          <w:szCs w:val="28"/>
        </w:rPr>
        <w:t>ППССЗ</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ab/>
        <w:t xml:space="preserve">Артист-вокалист, преподаватель, должен обладать </w:t>
      </w:r>
      <w:r w:rsidRPr="00F378BD">
        <w:rPr>
          <w:rFonts w:ascii="Times New Roman" w:hAnsi="Times New Roman" w:cs="Times New Roman"/>
          <w:b/>
          <w:sz w:val="28"/>
          <w:szCs w:val="28"/>
        </w:rPr>
        <w:t xml:space="preserve">общими компетенциями, </w:t>
      </w:r>
      <w:r w:rsidRPr="00F378BD">
        <w:rPr>
          <w:rFonts w:ascii="Times New Roman" w:hAnsi="Times New Roman" w:cs="Times New Roman"/>
          <w:sz w:val="28"/>
          <w:szCs w:val="28"/>
        </w:rPr>
        <w:t>включающими в себя способность:</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ОК 3. Решать проблемы, оценивать риски и принимать решения в нестандартных ситуациях.</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 xml:space="preserve">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ОК 5. Использовать информационно-коммуникационные технологии для совершенствования профессиональной деятельности.</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ОК 6. Работать в коллективе, эффективно общаться с коллегами, руководством.</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ОК 10. Исполнять воинскую обязанность, в том числе с применением полученных профессиональных знаний (для юношей).</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ОК 11. Использовать умения и знания базовых дисциплин федерального компонента среднего (полного) общего образования в профессиональной деятельности.</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lastRenderedPageBreak/>
        <w:t>ОК 12. Использовать умения и знания профильных дисциплин федерального компонента среднего (полного) общего образования в профессиональной деятельности.</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ab/>
        <w:t xml:space="preserve">На базе приобретенных знаний и умений выпускник должен обладать </w:t>
      </w:r>
      <w:r w:rsidRPr="00F378BD">
        <w:rPr>
          <w:rFonts w:ascii="Times New Roman" w:hAnsi="Times New Roman" w:cs="Times New Roman"/>
          <w:b/>
          <w:sz w:val="28"/>
          <w:szCs w:val="28"/>
        </w:rPr>
        <w:t>профессиональными компетенциями</w:t>
      </w:r>
      <w:r w:rsidRPr="00F378BD">
        <w:rPr>
          <w:rFonts w:ascii="Times New Roman" w:hAnsi="Times New Roman" w:cs="Times New Roman"/>
          <w:sz w:val="28"/>
          <w:szCs w:val="28"/>
        </w:rPr>
        <w:t>, соответствующими основным видам профессиональной деятельности:</w:t>
      </w:r>
    </w:p>
    <w:p w:rsidR="00E17F94" w:rsidRPr="00F378BD" w:rsidRDefault="00E17F94" w:rsidP="00C41EE1">
      <w:pPr>
        <w:autoSpaceDE w:val="0"/>
        <w:autoSpaceDN w:val="0"/>
        <w:adjustRightInd w:val="0"/>
        <w:spacing w:line="276" w:lineRule="auto"/>
        <w:jc w:val="both"/>
        <w:rPr>
          <w:rFonts w:ascii="Times New Roman" w:hAnsi="Times New Roman" w:cs="Times New Roman"/>
          <w:b/>
          <w:sz w:val="28"/>
          <w:szCs w:val="28"/>
        </w:rPr>
      </w:pPr>
      <w:r w:rsidRPr="00F378BD">
        <w:rPr>
          <w:rFonts w:ascii="Times New Roman" w:hAnsi="Times New Roman" w:cs="Times New Roman"/>
          <w:b/>
          <w:sz w:val="28"/>
          <w:szCs w:val="28"/>
        </w:rPr>
        <w:tab/>
        <w:t>Исполнительская деятельность</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ПК 1.1. Целостно и грамотно воспринимать и исполнять музыкальные произведения, самостоятельно осваивать сольный, хоровой и ансамблевый репертуар (в соответствии с программными требованиями).</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ПК 1.2. Осуществлять исполнительскую деятельность и репетиционную работу в хоровых и ансамблевых коллективах в  условиях концертной организации и театральной сцены. </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ПК 1.3. Применять в исполнительской деятельности технические средства звукозаписи, вести репетиционную работу и запись в условиях студии.</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ПК 1.5. Осваивать сольный, ансамблевый, хоровой исполнительский репертуар в соответствии с программными требованиями.</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ПК 1.6. Применять базовые знания по физиологии, гигиене певческого голоса для решения музыкально-исполнительских задач.</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ПК 1.8. Создавать концертно-тематические программы с учетом специфики восприятия различными возрастными группами слушателей.</w:t>
      </w:r>
    </w:p>
    <w:p w:rsidR="00E17F94" w:rsidRPr="00F378BD" w:rsidRDefault="00E17F94" w:rsidP="00C41EE1">
      <w:pPr>
        <w:autoSpaceDE w:val="0"/>
        <w:autoSpaceDN w:val="0"/>
        <w:adjustRightInd w:val="0"/>
        <w:spacing w:line="276" w:lineRule="auto"/>
        <w:jc w:val="both"/>
        <w:rPr>
          <w:rFonts w:ascii="Times New Roman" w:hAnsi="Times New Roman" w:cs="Times New Roman"/>
          <w:b/>
          <w:sz w:val="28"/>
          <w:szCs w:val="28"/>
        </w:rPr>
      </w:pPr>
      <w:r w:rsidRPr="00F378BD">
        <w:rPr>
          <w:rFonts w:ascii="Times New Roman" w:hAnsi="Times New Roman" w:cs="Times New Roman"/>
          <w:b/>
          <w:sz w:val="28"/>
          <w:szCs w:val="28"/>
        </w:rPr>
        <w:tab/>
        <w:t>Педагогическая деятельность</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ПК 2.1. Осуществлять педагогическую и учебно-методическую деятельность в детских школах искусств и детских музыкальных школах, других учреждениях дополнительного образования,  общеобразовательных учреждениях, учреждениях СПО.</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lastRenderedPageBreak/>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ПК 2.4. Осваивать основной учебно-педагогический репертуар.</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ПК 2.5. Применять классические и современные методы преподавания вокальных дисциплин, анализировать особенности отечественных и мировых вокальных школ.</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ПК 2.7. Планировать развитие профессиональных умений обучающихся.</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ab/>
        <w:t>ПК 2.8. Владеть культурой устной и письменной речи, профессиональной терминологией.</w:t>
      </w:r>
    </w:p>
    <w:p w:rsidR="002E73E9" w:rsidRPr="00F378BD" w:rsidRDefault="002E73E9" w:rsidP="00C41EE1">
      <w:pPr>
        <w:pStyle w:val="20"/>
        <w:shd w:val="clear" w:color="auto" w:fill="auto"/>
        <w:spacing w:line="276" w:lineRule="auto"/>
        <w:ind w:right="984" w:firstLine="708"/>
        <w:jc w:val="both"/>
        <w:rPr>
          <w:rFonts w:cs="Times New Roman"/>
          <w:b/>
          <w:szCs w:val="28"/>
        </w:rPr>
      </w:pPr>
      <w:r w:rsidRPr="00F378BD">
        <w:rPr>
          <w:rFonts w:cs="Times New Roman"/>
          <w:szCs w:val="28"/>
        </w:rPr>
        <w:t xml:space="preserve">В результате освоения ППССЗ выпускник должен обладать </w:t>
      </w:r>
      <w:r w:rsidRPr="00F378BD">
        <w:rPr>
          <w:rFonts w:cs="Times New Roman"/>
          <w:b/>
          <w:szCs w:val="28"/>
        </w:rPr>
        <w:t>личностными результатами:</w:t>
      </w:r>
    </w:p>
    <w:tbl>
      <w:tblPr>
        <w:tblpPr w:leftFromText="180" w:rightFromText="180" w:vertAnchor="text" w:tblpX="680" w:tblpY="1"/>
        <w:tblOverlap w:val="never"/>
        <w:tblW w:w="9464" w:type="dxa"/>
        <w:tblLook w:val="04A0"/>
      </w:tblPr>
      <w:tblGrid>
        <w:gridCol w:w="959"/>
        <w:gridCol w:w="8505"/>
      </w:tblGrid>
      <w:tr w:rsidR="002E73E9" w:rsidRPr="00F378BD" w:rsidTr="00532E59">
        <w:tc>
          <w:tcPr>
            <w:tcW w:w="959" w:type="dxa"/>
            <w:vAlign w:val="bottom"/>
          </w:tcPr>
          <w:p w:rsidR="002E73E9" w:rsidRPr="00F378BD" w:rsidRDefault="002E73E9" w:rsidP="00532E59">
            <w:pPr>
              <w:spacing w:line="276" w:lineRule="auto"/>
              <w:ind w:firstLine="33"/>
              <w:rPr>
                <w:rFonts w:ascii="Times New Roman" w:hAnsi="Times New Roman" w:cs="Times New Roman"/>
                <w:bCs/>
                <w:szCs w:val="28"/>
              </w:rPr>
            </w:pPr>
            <w:bookmarkStart w:id="3" w:name="_Hlk73632186"/>
            <w:r w:rsidRPr="00F378BD">
              <w:rPr>
                <w:rFonts w:ascii="Times New Roman" w:hAnsi="Times New Roman" w:cs="Times New Roman"/>
                <w:bCs/>
                <w:sz w:val="28"/>
                <w:szCs w:val="28"/>
              </w:rPr>
              <w:t>ЛР 1</w:t>
            </w:r>
          </w:p>
        </w:tc>
        <w:tc>
          <w:tcPr>
            <w:tcW w:w="8505" w:type="dxa"/>
            <w:shd w:val="clear" w:color="auto" w:fill="auto"/>
          </w:tcPr>
          <w:p w:rsidR="002E73E9" w:rsidRPr="00F378BD" w:rsidRDefault="002E73E9" w:rsidP="00532E59">
            <w:pPr>
              <w:spacing w:before="120" w:line="276" w:lineRule="auto"/>
              <w:ind w:left="459" w:hanging="459"/>
              <w:rPr>
                <w:rFonts w:ascii="Times New Roman" w:hAnsi="Times New Roman" w:cs="Times New Roman"/>
                <w:b/>
                <w:bCs/>
                <w:i/>
                <w:iCs/>
                <w:szCs w:val="28"/>
              </w:rPr>
            </w:pPr>
            <w:r w:rsidRPr="00F378BD">
              <w:rPr>
                <w:rFonts w:ascii="Times New Roman" w:hAnsi="Times New Roman" w:cs="Times New Roman"/>
                <w:sz w:val="28"/>
                <w:szCs w:val="28"/>
              </w:rPr>
              <w:t>Осознающий себя гражданином и защитником великой страны</w:t>
            </w:r>
          </w:p>
        </w:tc>
      </w:tr>
      <w:tr w:rsidR="002E73E9" w:rsidRPr="00F378BD" w:rsidTr="00532E59">
        <w:tc>
          <w:tcPr>
            <w:tcW w:w="959" w:type="dxa"/>
          </w:tcPr>
          <w:p w:rsidR="002E73E9" w:rsidRPr="00F378BD" w:rsidRDefault="002E73E9" w:rsidP="00532E59">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2</w:t>
            </w:r>
          </w:p>
        </w:tc>
        <w:tc>
          <w:tcPr>
            <w:tcW w:w="8505" w:type="dxa"/>
            <w:shd w:val="clear" w:color="auto" w:fill="auto"/>
          </w:tcPr>
          <w:p w:rsidR="002E73E9" w:rsidRPr="00F378BD" w:rsidRDefault="002E73E9" w:rsidP="00532E59">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2E73E9" w:rsidRPr="00F378BD" w:rsidTr="00532E59">
        <w:tc>
          <w:tcPr>
            <w:tcW w:w="959" w:type="dxa"/>
          </w:tcPr>
          <w:p w:rsidR="002E73E9" w:rsidRPr="00F378BD" w:rsidRDefault="002E73E9" w:rsidP="00532E59">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3</w:t>
            </w:r>
          </w:p>
        </w:tc>
        <w:tc>
          <w:tcPr>
            <w:tcW w:w="8505" w:type="dxa"/>
            <w:shd w:val="clear" w:color="auto" w:fill="auto"/>
          </w:tcPr>
          <w:p w:rsidR="002E73E9" w:rsidRPr="00F378BD" w:rsidRDefault="002E73E9" w:rsidP="00532E59">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2E73E9" w:rsidRPr="00F378BD" w:rsidTr="00532E59">
        <w:tc>
          <w:tcPr>
            <w:tcW w:w="959" w:type="dxa"/>
          </w:tcPr>
          <w:p w:rsidR="002E73E9" w:rsidRPr="00F378BD" w:rsidRDefault="002E73E9" w:rsidP="00532E59">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4</w:t>
            </w:r>
          </w:p>
        </w:tc>
        <w:tc>
          <w:tcPr>
            <w:tcW w:w="8505" w:type="dxa"/>
            <w:shd w:val="clear" w:color="auto" w:fill="auto"/>
          </w:tcPr>
          <w:p w:rsidR="002E73E9" w:rsidRPr="00F378BD" w:rsidRDefault="002E73E9" w:rsidP="00532E59">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2E73E9" w:rsidRPr="00F378BD" w:rsidTr="00532E59">
        <w:tc>
          <w:tcPr>
            <w:tcW w:w="959" w:type="dxa"/>
          </w:tcPr>
          <w:p w:rsidR="002E73E9" w:rsidRPr="00F378BD" w:rsidRDefault="002E73E9" w:rsidP="00532E59">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5</w:t>
            </w:r>
          </w:p>
        </w:tc>
        <w:tc>
          <w:tcPr>
            <w:tcW w:w="8505" w:type="dxa"/>
            <w:shd w:val="clear" w:color="auto" w:fill="auto"/>
          </w:tcPr>
          <w:p w:rsidR="002E73E9" w:rsidRPr="00F378BD" w:rsidRDefault="002E73E9" w:rsidP="00532E59">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 xml:space="preserve">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w:t>
            </w:r>
            <w:r w:rsidRPr="00F378BD">
              <w:rPr>
                <w:rFonts w:ascii="Times New Roman" w:hAnsi="Times New Roman" w:cs="Times New Roman"/>
                <w:sz w:val="28"/>
                <w:szCs w:val="28"/>
              </w:rPr>
              <w:lastRenderedPageBreak/>
              <w:t>многонационального народа России</w:t>
            </w:r>
          </w:p>
        </w:tc>
      </w:tr>
      <w:tr w:rsidR="002E73E9" w:rsidRPr="00F378BD" w:rsidTr="00532E59">
        <w:tc>
          <w:tcPr>
            <w:tcW w:w="959" w:type="dxa"/>
          </w:tcPr>
          <w:p w:rsidR="002E73E9" w:rsidRPr="00F378BD" w:rsidRDefault="002E73E9" w:rsidP="00532E59">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lastRenderedPageBreak/>
              <w:t>ЛР 6</w:t>
            </w:r>
          </w:p>
        </w:tc>
        <w:tc>
          <w:tcPr>
            <w:tcW w:w="8505" w:type="dxa"/>
            <w:shd w:val="clear" w:color="auto" w:fill="auto"/>
          </w:tcPr>
          <w:p w:rsidR="002E73E9" w:rsidRPr="00F378BD" w:rsidRDefault="002E73E9" w:rsidP="00532E59">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Проявляющий уважение к людям старшего поколения и готовность к участию в социальной поддержке и волонтерских движениях</w:t>
            </w:r>
          </w:p>
        </w:tc>
      </w:tr>
      <w:tr w:rsidR="002E73E9" w:rsidRPr="00F378BD" w:rsidTr="00532E59">
        <w:trPr>
          <w:trHeight w:val="268"/>
        </w:trPr>
        <w:tc>
          <w:tcPr>
            <w:tcW w:w="959" w:type="dxa"/>
          </w:tcPr>
          <w:p w:rsidR="002E73E9" w:rsidRPr="00F378BD" w:rsidRDefault="002E73E9" w:rsidP="00532E59">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7</w:t>
            </w:r>
          </w:p>
        </w:tc>
        <w:tc>
          <w:tcPr>
            <w:tcW w:w="8505" w:type="dxa"/>
            <w:shd w:val="clear" w:color="auto" w:fill="auto"/>
          </w:tcPr>
          <w:p w:rsidR="002E73E9" w:rsidRPr="00F378BD" w:rsidRDefault="002E73E9" w:rsidP="00532E59">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2E73E9" w:rsidRPr="00F378BD" w:rsidTr="00532E59">
        <w:tc>
          <w:tcPr>
            <w:tcW w:w="959" w:type="dxa"/>
          </w:tcPr>
          <w:p w:rsidR="002E73E9" w:rsidRPr="00F378BD" w:rsidRDefault="002E73E9" w:rsidP="00532E59">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8</w:t>
            </w:r>
          </w:p>
        </w:tc>
        <w:tc>
          <w:tcPr>
            <w:tcW w:w="8505" w:type="dxa"/>
            <w:shd w:val="clear" w:color="auto" w:fill="auto"/>
          </w:tcPr>
          <w:p w:rsidR="002E73E9" w:rsidRPr="00F378BD" w:rsidRDefault="002E73E9" w:rsidP="00532E59">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2E73E9" w:rsidRPr="00F378BD" w:rsidTr="00532E59">
        <w:tc>
          <w:tcPr>
            <w:tcW w:w="959" w:type="dxa"/>
          </w:tcPr>
          <w:p w:rsidR="002E73E9" w:rsidRPr="00F378BD" w:rsidRDefault="002E73E9" w:rsidP="00532E59">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9</w:t>
            </w:r>
          </w:p>
        </w:tc>
        <w:tc>
          <w:tcPr>
            <w:tcW w:w="8505" w:type="dxa"/>
            <w:shd w:val="clear" w:color="auto" w:fill="auto"/>
          </w:tcPr>
          <w:p w:rsidR="002E73E9" w:rsidRPr="00F378BD" w:rsidRDefault="002E73E9" w:rsidP="00532E59">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2E73E9" w:rsidRPr="00F378BD" w:rsidTr="00532E59">
        <w:tc>
          <w:tcPr>
            <w:tcW w:w="959" w:type="dxa"/>
          </w:tcPr>
          <w:p w:rsidR="002E73E9" w:rsidRPr="00F378BD" w:rsidRDefault="002E73E9" w:rsidP="00532E59">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10</w:t>
            </w:r>
          </w:p>
        </w:tc>
        <w:tc>
          <w:tcPr>
            <w:tcW w:w="8505" w:type="dxa"/>
            <w:shd w:val="clear" w:color="auto" w:fill="auto"/>
          </w:tcPr>
          <w:p w:rsidR="002E73E9" w:rsidRPr="00F378BD" w:rsidRDefault="002E73E9" w:rsidP="00532E59">
            <w:pPr>
              <w:spacing w:line="276" w:lineRule="auto"/>
              <w:rPr>
                <w:rFonts w:ascii="Times New Roman" w:hAnsi="Times New Roman" w:cs="Times New Roman"/>
                <w:b/>
                <w:bCs/>
                <w:szCs w:val="28"/>
              </w:rPr>
            </w:pPr>
            <w:r w:rsidRPr="00F378BD">
              <w:rPr>
                <w:rFonts w:ascii="Times New Roman" w:hAnsi="Times New Roman" w:cs="Times New Roman"/>
                <w:sz w:val="28"/>
                <w:szCs w:val="28"/>
              </w:rPr>
              <w:t>Заботящийся о защите окружающей среды, собственной и чужой безопасности, в том числе цифровой</w:t>
            </w:r>
          </w:p>
        </w:tc>
      </w:tr>
      <w:tr w:rsidR="002E73E9" w:rsidRPr="00F378BD" w:rsidTr="00532E59">
        <w:tc>
          <w:tcPr>
            <w:tcW w:w="959" w:type="dxa"/>
          </w:tcPr>
          <w:p w:rsidR="002E73E9" w:rsidRPr="00F378BD" w:rsidRDefault="002E73E9" w:rsidP="00532E59">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11</w:t>
            </w:r>
          </w:p>
        </w:tc>
        <w:tc>
          <w:tcPr>
            <w:tcW w:w="8505" w:type="dxa"/>
            <w:shd w:val="clear" w:color="auto" w:fill="auto"/>
          </w:tcPr>
          <w:p w:rsidR="002E73E9" w:rsidRPr="00F378BD" w:rsidRDefault="002E73E9" w:rsidP="00532E59">
            <w:pPr>
              <w:spacing w:line="276" w:lineRule="auto"/>
              <w:rPr>
                <w:rFonts w:ascii="Times New Roman" w:hAnsi="Times New Roman" w:cs="Times New Roman"/>
                <w:b/>
                <w:bCs/>
                <w:szCs w:val="28"/>
              </w:rPr>
            </w:pPr>
            <w:r w:rsidRPr="00F378BD">
              <w:rPr>
                <w:rFonts w:ascii="Times New Roman" w:hAnsi="Times New Roman" w:cs="Times New Roman"/>
                <w:sz w:val="28"/>
                <w:szCs w:val="28"/>
              </w:rPr>
              <w:t>Проявляющий уважение к эстетическим ценностям, обладающий основами эстетической культуры</w:t>
            </w:r>
          </w:p>
        </w:tc>
      </w:tr>
      <w:tr w:rsidR="002E73E9" w:rsidRPr="00F378BD" w:rsidTr="00532E59">
        <w:tc>
          <w:tcPr>
            <w:tcW w:w="959" w:type="dxa"/>
          </w:tcPr>
          <w:p w:rsidR="002E73E9" w:rsidRPr="00F378BD" w:rsidRDefault="002E73E9" w:rsidP="00532E59">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12</w:t>
            </w:r>
          </w:p>
        </w:tc>
        <w:tc>
          <w:tcPr>
            <w:tcW w:w="8505" w:type="dxa"/>
            <w:shd w:val="clear" w:color="auto" w:fill="auto"/>
          </w:tcPr>
          <w:p w:rsidR="002E73E9" w:rsidRPr="00F378BD" w:rsidRDefault="002E73E9" w:rsidP="00532E59">
            <w:pPr>
              <w:spacing w:line="276" w:lineRule="auto"/>
              <w:rPr>
                <w:rFonts w:ascii="Times New Roman" w:hAnsi="Times New Roman" w:cs="Times New Roman"/>
                <w:b/>
                <w:bCs/>
                <w:szCs w:val="28"/>
              </w:rPr>
            </w:pPr>
            <w:r w:rsidRPr="00F378BD">
              <w:rPr>
                <w:rFonts w:ascii="Times New Roman" w:hAnsi="Times New Roman" w:cs="Times New Roman"/>
                <w:sz w:val="28"/>
                <w:szCs w:val="28"/>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2E73E9" w:rsidRPr="00F378BD" w:rsidTr="00532E59">
        <w:tc>
          <w:tcPr>
            <w:tcW w:w="959" w:type="dxa"/>
          </w:tcPr>
          <w:p w:rsidR="002E73E9" w:rsidRPr="00F378BD" w:rsidRDefault="002E73E9" w:rsidP="00532E59">
            <w:pPr>
              <w:spacing w:line="276" w:lineRule="auto"/>
              <w:ind w:firstLine="33"/>
              <w:rPr>
                <w:rFonts w:ascii="Times New Roman" w:hAnsi="Times New Roman" w:cs="Times New Roman"/>
                <w:bCs/>
                <w:szCs w:val="28"/>
              </w:rPr>
            </w:pPr>
          </w:p>
        </w:tc>
        <w:tc>
          <w:tcPr>
            <w:tcW w:w="8505" w:type="dxa"/>
            <w:vAlign w:val="center"/>
          </w:tcPr>
          <w:p w:rsidR="002E73E9" w:rsidRPr="00F378BD" w:rsidRDefault="002E73E9" w:rsidP="00532E59">
            <w:pPr>
              <w:spacing w:line="276" w:lineRule="auto"/>
              <w:ind w:firstLine="33"/>
              <w:rPr>
                <w:rFonts w:ascii="Times New Roman" w:hAnsi="Times New Roman" w:cs="Times New Roman"/>
                <w:b/>
                <w:bCs/>
                <w:szCs w:val="28"/>
              </w:rPr>
            </w:pPr>
          </w:p>
          <w:p w:rsidR="002E73E9" w:rsidRPr="00F378BD" w:rsidRDefault="002E73E9" w:rsidP="00532E59">
            <w:pPr>
              <w:spacing w:line="276" w:lineRule="auto"/>
              <w:ind w:firstLine="33"/>
              <w:jc w:val="center"/>
              <w:rPr>
                <w:rFonts w:ascii="Times New Roman" w:hAnsi="Times New Roman" w:cs="Times New Roman"/>
                <w:b/>
                <w:bCs/>
                <w:szCs w:val="28"/>
              </w:rPr>
            </w:pPr>
            <w:r w:rsidRPr="00F378BD">
              <w:rPr>
                <w:rFonts w:ascii="Times New Roman" w:hAnsi="Times New Roman" w:cs="Times New Roman"/>
                <w:b/>
                <w:bCs/>
                <w:sz w:val="28"/>
                <w:szCs w:val="28"/>
              </w:rPr>
              <w:t>Личностные результаты реализации программы воспитания, определенные отраслевыми требованиями к деловым качествам личности</w:t>
            </w:r>
          </w:p>
        </w:tc>
      </w:tr>
      <w:tr w:rsidR="002E73E9" w:rsidRPr="00F378BD" w:rsidTr="00532E59">
        <w:tc>
          <w:tcPr>
            <w:tcW w:w="959" w:type="dxa"/>
          </w:tcPr>
          <w:p w:rsidR="002E73E9" w:rsidRPr="00F378BD" w:rsidRDefault="002E73E9" w:rsidP="00532E59">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13</w:t>
            </w:r>
          </w:p>
        </w:tc>
        <w:tc>
          <w:tcPr>
            <w:tcW w:w="8505" w:type="dxa"/>
          </w:tcPr>
          <w:p w:rsidR="002E73E9" w:rsidRPr="00F378BD" w:rsidRDefault="002E73E9" w:rsidP="00532E59">
            <w:pPr>
              <w:spacing w:line="276" w:lineRule="auto"/>
              <w:rPr>
                <w:rFonts w:ascii="Times New Roman" w:hAnsi="Times New Roman" w:cs="Times New Roman"/>
                <w:szCs w:val="28"/>
              </w:rPr>
            </w:pPr>
            <w:r w:rsidRPr="00F378BD">
              <w:rPr>
                <w:rFonts w:ascii="Times New Roman" w:hAnsi="Times New Roman" w:cs="Times New Roman"/>
                <w:sz w:val="28"/>
                <w:szCs w:val="28"/>
              </w:rPr>
              <w:t>Соблюдающий нормы делового общения в коллективе, с коллегами</w:t>
            </w:r>
          </w:p>
        </w:tc>
      </w:tr>
      <w:tr w:rsidR="002E73E9" w:rsidRPr="00F378BD" w:rsidTr="00532E59">
        <w:tc>
          <w:tcPr>
            <w:tcW w:w="959" w:type="dxa"/>
          </w:tcPr>
          <w:p w:rsidR="002E73E9" w:rsidRPr="00F378BD" w:rsidRDefault="002E73E9" w:rsidP="00532E59">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14</w:t>
            </w:r>
          </w:p>
        </w:tc>
        <w:tc>
          <w:tcPr>
            <w:tcW w:w="8505" w:type="dxa"/>
          </w:tcPr>
          <w:p w:rsidR="002E73E9" w:rsidRPr="00F378BD" w:rsidRDefault="002E73E9" w:rsidP="00532E59">
            <w:pPr>
              <w:spacing w:line="276" w:lineRule="auto"/>
              <w:rPr>
                <w:rFonts w:ascii="Times New Roman" w:hAnsi="Times New Roman" w:cs="Times New Roman"/>
                <w:b/>
                <w:bCs/>
                <w:szCs w:val="28"/>
              </w:rPr>
            </w:pPr>
            <w:r w:rsidRPr="00F378BD">
              <w:rPr>
                <w:rFonts w:ascii="Times New Roman" w:hAnsi="Times New Roman" w:cs="Times New Roman"/>
                <w:sz w:val="28"/>
                <w:szCs w:val="28"/>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2E73E9" w:rsidRPr="00F378BD" w:rsidTr="00532E59">
        <w:tc>
          <w:tcPr>
            <w:tcW w:w="959" w:type="dxa"/>
          </w:tcPr>
          <w:p w:rsidR="002E73E9" w:rsidRPr="00F378BD" w:rsidRDefault="002E73E9" w:rsidP="00532E59">
            <w:pPr>
              <w:spacing w:line="276" w:lineRule="auto"/>
              <w:rPr>
                <w:rFonts w:ascii="Times New Roman" w:hAnsi="Times New Roman" w:cs="Times New Roman"/>
                <w:bCs/>
                <w:szCs w:val="28"/>
              </w:rPr>
            </w:pPr>
            <w:r w:rsidRPr="00F378BD">
              <w:rPr>
                <w:rFonts w:ascii="Times New Roman" w:hAnsi="Times New Roman" w:cs="Times New Roman"/>
                <w:bCs/>
                <w:sz w:val="28"/>
                <w:szCs w:val="28"/>
              </w:rPr>
              <w:t>ЛР 15</w:t>
            </w:r>
          </w:p>
        </w:tc>
        <w:tc>
          <w:tcPr>
            <w:tcW w:w="8505" w:type="dxa"/>
          </w:tcPr>
          <w:p w:rsidR="002E73E9" w:rsidRPr="00F378BD" w:rsidRDefault="002E73E9" w:rsidP="00532E59">
            <w:pPr>
              <w:spacing w:line="276" w:lineRule="auto"/>
              <w:rPr>
                <w:rFonts w:ascii="Times New Roman" w:hAnsi="Times New Roman" w:cs="Times New Roman"/>
                <w:b/>
                <w:bCs/>
                <w:szCs w:val="28"/>
              </w:rPr>
            </w:pPr>
            <w:r w:rsidRPr="00F378BD">
              <w:rPr>
                <w:rFonts w:ascii="Times New Roman" w:hAnsi="Times New Roman" w:cs="Times New Roman"/>
                <w:sz w:val="28"/>
                <w:szCs w:val="28"/>
              </w:rPr>
              <w:t xml:space="preserve">Проявляющий гражданское отношение к профессиональной деятельности как к возможности личного участия в решении </w:t>
            </w:r>
            <w:r w:rsidRPr="00F378BD">
              <w:rPr>
                <w:rFonts w:ascii="Times New Roman" w:hAnsi="Times New Roman" w:cs="Times New Roman"/>
                <w:sz w:val="28"/>
                <w:szCs w:val="28"/>
              </w:rPr>
              <w:lastRenderedPageBreak/>
              <w:t>общественных, государственных, общенациональных проблем</w:t>
            </w:r>
          </w:p>
        </w:tc>
      </w:tr>
      <w:tr w:rsidR="002E73E9" w:rsidRPr="00F378BD" w:rsidTr="00532E59">
        <w:tc>
          <w:tcPr>
            <w:tcW w:w="959" w:type="dxa"/>
          </w:tcPr>
          <w:p w:rsidR="002E73E9" w:rsidRPr="00F378BD" w:rsidRDefault="002E73E9" w:rsidP="00532E59">
            <w:pPr>
              <w:spacing w:line="276" w:lineRule="auto"/>
              <w:rPr>
                <w:rFonts w:ascii="Times New Roman" w:hAnsi="Times New Roman" w:cs="Times New Roman"/>
                <w:bCs/>
                <w:szCs w:val="28"/>
              </w:rPr>
            </w:pPr>
            <w:r w:rsidRPr="00F378BD">
              <w:rPr>
                <w:rFonts w:ascii="Times New Roman" w:hAnsi="Times New Roman" w:cs="Times New Roman"/>
                <w:bCs/>
                <w:sz w:val="28"/>
                <w:szCs w:val="28"/>
              </w:rPr>
              <w:lastRenderedPageBreak/>
              <w:t>ЛР 16</w:t>
            </w:r>
          </w:p>
        </w:tc>
        <w:tc>
          <w:tcPr>
            <w:tcW w:w="8505" w:type="dxa"/>
          </w:tcPr>
          <w:p w:rsidR="002E73E9" w:rsidRPr="00F378BD" w:rsidRDefault="002E73E9" w:rsidP="00532E59">
            <w:pPr>
              <w:spacing w:line="276" w:lineRule="auto"/>
              <w:rPr>
                <w:rFonts w:ascii="Times New Roman" w:hAnsi="Times New Roman" w:cs="Times New Roman"/>
                <w:bCs/>
                <w:szCs w:val="28"/>
              </w:rPr>
            </w:pPr>
            <w:r w:rsidRPr="00F378BD">
              <w:rPr>
                <w:rFonts w:ascii="Times New Roman" w:hAnsi="Times New Roman" w:cs="Times New Roman"/>
                <w:bCs/>
                <w:sz w:val="28"/>
                <w:szCs w:val="28"/>
              </w:rPr>
              <w:t>Выбирающий оптимальные способы решения профессиональных задач на основе уважения к заказчику, понимания его потребностей</w:t>
            </w:r>
          </w:p>
        </w:tc>
      </w:tr>
      <w:tr w:rsidR="002E73E9" w:rsidRPr="00F378BD" w:rsidTr="00532E59">
        <w:tc>
          <w:tcPr>
            <w:tcW w:w="959" w:type="dxa"/>
          </w:tcPr>
          <w:p w:rsidR="002E73E9" w:rsidRPr="00F378BD" w:rsidRDefault="002E73E9" w:rsidP="00532E59">
            <w:pPr>
              <w:spacing w:line="276" w:lineRule="auto"/>
              <w:rPr>
                <w:rFonts w:ascii="Times New Roman" w:hAnsi="Times New Roman" w:cs="Times New Roman"/>
                <w:bCs/>
                <w:szCs w:val="28"/>
              </w:rPr>
            </w:pPr>
            <w:r w:rsidRPr="00F378BD">
              <w:rPr>
                <w:rFonts w:ascii="Times New Roman" w:hAnsi="Times New Roman" w:cs="Times New Roman"/>
                <w:bCs/>
                <w:sz w:val="28"/>
                <w:szCs w:val="28"/>
              </w:rPr>
              <w:t>ЛР 17</w:t>
            </w:r>
          </w:p>
        </w:tc>
        <w:tc>
          <w:tcPr>
            <w:tcW w:w="8505" w:type="dxa"/>
          </w:tcPr>
          <w:p w:rsidR="002E73E9" w:rsidRPr="00F378BD" w:rsidRDefault="002E73E9" w:rsidP="00532E59">
            <w:pPr>
              <w:spacing w:line="276" w:lineRule="auto"/>
              <w:rPr>
                <w:rFonts w:ascii="Times New Roman" w:hAnsi="Times New Roman" w:cs="Times New Roman"/>
                <w:bCs/>
                <w:szCs w:val="28"/>
              </w:rPr>
            </w:pPr>
            <w:r w:rsidRPr="00F378BD">
              <w:rPr>
                <w:rFonts w:ascii="Times New Roman" w:hAnsi="Times New Roman" w:cs="Times New Roman"/>
                <w:bCs/>
                <w:sz w:val="28"/>
                <w:szCs w:val="28"/>
              </w:rPr>
              <w:t>Принимающий и исполняющий стандарты антикоррупционного поведения</w:t>
            </w:r>
          </w:p>
        </w:tc>
      </w:tr>
      <w:tr w:rsidR="002E73E9" w:rsidRPr="00F378BD" w:rsidTr="00532E59">
        <w:tc>
          <w:tcPr>
            <w:tcW w:w="959" w:type="dxa"/>
          </w:tcPr>
          <w:p w:rsidR="002E73E9" w:rsidRPr="00F378BD" w:rsidRDefault="002E73E9" w:rsidP="00532E59">
            <w:pPr>
              <w:spacing w:line="276" w:lineRule="auto"/>
              <w:rPr>
                <w:rFonts w:ascii="Times New Roman" w:hAnsi="Times New Roman" w:cs="Times New Roman"/>
                <w:bCs/>
                <w:szCs w:val="28"/>
              </w:rPr>
            </w:pPr>
            <w:r w:rsidRPr="00F378BD">
              <w:rPr>
                <w:rFonts w:ascii="Times New Roman" w:hAnsi="Times New Roman" w:cs="Times New Roman"/>
                <w:bCs/>
                <w:sz w:val="28"/>
                <w:szCs w:val="28"/>
              </w:rPr>
              <w:t>ЛР 18</w:t>
            </w:r>
          </w:p>
        </w:tc>
        <w:tc>
          <w:tcPr>
            <w:tcW w:w="8505" w:type="dxa"/>
          </w:tcPr>
          <w:p w:rsidR="002E73E9" w:rsidRPr="00F378BD" w:rsidRDefault="002E73E9" w:rsidP="00532E59">
            <w:pPr>
              <w:spacing w:line="276" w:lineRule="auto"/>
              <w:rPr>
                <w:rFonts w:ascii="Times New Roman" w:hAnsi="Times New Roman" w:cs="Times New Roman"/>
                <w:bCs/>
                <w:szCs w:val="28"/>
              </w:rPr>
            </w:pPr>
            <w:r w:rsidRPr="00F378BD">
              <w:rPr>
                <w:rFonts w:ascii="Times New Roman" w:hAnsi="Times New Roman" w:cs="Times New Roman"/>
                <w:bCs/>
                <w:sz w:val="28"/>
                <w:szCs w:val="28"/>
              </w:rPr>
              <w:t>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w:t>
            </w:r>
          </w:p>
        </w:tc>
      </w:tr>
      <w:tr w:rsidR="002E73E9" w:rsidRPr="00F378BD" w:rsidTr="00532E59">
        <w:tc>
          <w:tcPr>
            <w:tcW w:w="959" w:type="dxa"/>
          </w:tcPr>
          <w:p w:rsidR="002E73E9" w:rsidRPr="00F378BD" w:rsidRDefault="002E73E9" w:rsidP="00532E59">
            <w:pPr>
              <w:spacing w:line="276" w:lineRule="auto"/>
              <w:rPr>
                <w:rFonts w:ascii="Times New Roman" w:hAnsi="Times New Roman" w:cs="Times New Roman"/>
                <w:bCs/>
                <w:szCs w:val="28"/>
              </w:rPr>
            </w:pPr>
            <w:r w:rsidRPr="00F378BD">
              <w:rPr>
                <w:rFonts w:ascii="Times New Roman" w:hAnsi="Times New Roman" w:cs="Times New Roman"/>
                <w:bCs/>
                <w:sz w:val="28"/>
                <w:szCs w:val="28"/>
              </w:rPr>
              <w:t>ЛР 19</w:t>
            </w:r>
          </w:p>
        </w:tc>
        <w:tc>
          <w:tcPr>
            <w:tcW w:w="8505" w:type="dxa"/>
          </w:tcPr>
          <w:p w:rsidR="002E73E9" w:rsidRPr="00F378BD" w:rsidRDefault="002E73E9" w:rsidP="00532E59">
            <w:pPr>
              <w:spacing w:line="276" w:lineRule="auto"/>
              <w:rPr>
                <w:rFonts w:ascii="Times New Roman" w:hAnsi="Times New Roman" w:cs="Times New Roman"/>
                <w:szCs w:val="28"/>
              </w:rPr>
            </w:pPr>
            <w:r w:rsidRPr="00F378BD">
              <w:rPr>
                <w:rFonts w:ascii="Times New Roman" w:hAnsi="Times New Roman" w:cs="Times New Roman"/>
                <w:sz w:val="28"/>
                <w:szCs w:val="28"/>
              </w:rPr>
              <w:t>Проявляющий ценностное отношение к культуре и искусству, к культуре речи и культуре поведения, к красоте и гармонии</w:t>
            </w:r>
          </w:p>
        </w:tc>
      </w:tr>
      <w:tr w:rsidR="002E73E9" w:rsidRPr="00F378BD" w:rsidTr="00532E59">
        <w:tc>
          <w:tcPr>
            <w:tcW w:w="959" w:type="dxa"/>
          </w:tcPr>
          <w:p w:rsidR="002E73E9" w:rsidRPr="00F378BD" w:rsidRDefault="002E73E9" w:rsidP="00532E59">
            <w:pPr>
              <w:spacing w:line="276" w:lineRule="auto"/>
              <w:rPr>
                <w:rFonts w:ascii="Times New Roman" w:hAnsi="Times New Roman" w:cs="Times New Roman"/>
                <w:szCs w:val="28"/>
              </w:rPr>
            </w:pPr>
            <w:r w:rsidRPr="00F378BD">
              <w:rPr>
                <w:rFonts w:ascii="Times New Roman" w:hAnsi="Times New Roman" w:cs="Times New Roman"/>
                <w:bCs/>
                <w:sz w:val="28"/>
                <w:szCs w:val="28"/>
              </w:rPr>
              <w:t>ЛР 20</w:t>
            </w:r>
          </w:p>
        </w:tc>
        <w:tc>
          <w:tcPr>
            <w:tcW w:w="8505" w:type="dxa"/>
          </w:tcPr>
          <w:p w:rsidR="002E73E9" w:rsidRPr="00F378BD" w:rsidRDefault="002E73E9" w:rsidP="00532E59">
            <w:pPr>
              <w:spacing w:line="276" w:lineRule="auto"/>
              <w:rPr>
                <w:rFonts w:ascii="Times New Roman" w:hAnsi="Times New Roman" w:cs="Times New Roman"/>
                <w:szCs w:val="28"/>
              </w:rPr>
            </w:pPr>
            <w:r w:rsidRPr="00F378BD">
              <w:rPr>
                <w:rFonts w:ascii="Times New Roman" w:hAnsi="Times New Roman" w:cs="Times New Roman"/>
                <w:sz w:val="28"/>
                <w:szCs w:val="28"/>
              </w:rPr>
              <w:t>Принимающий и транслирующий ценность детства как особого периода жизни человека, проявляющий уважение к детям, защищающий достоинство и интересы обучающихся, демонстрирующий готовность к проектированию безопасной и психологически комфортной образовательной среды, в том числе цифровой.</w:t>
            </w:r>
          </w:p>
        </w:tc>
      </w:tr>
      <w:tr w:rsidR="002E73E9" w:rsidRPr="00F378BD" w:rsidTr="00532E59">
        <w:trPr>
          <w:trHeight w:val="916"/>
        </w:trPr>
        <w:tc>
          <w:tcPr>
            <w:tcW w:w="959" w:type="dxa"/>
          </w:tcPr>
          <w:p w:rsidR="002E73E9" w:rsidRPr="00F378BD" w:rsidRDefault="002E73E9" w:rsidP="00532E59">
            <w:pPr>
              <w:spacing w:line="276" w:lineRule="auto"/>
              <w:rPr>
                <w:rFonts w:ascii="Times New Roman" w:hAnsi="Times New Roman" w:cs="Times New Roman"/>
                <w:szCs w:val="28"/>
              </w:rPr>
            </w:pPr>
            <w:r w:rsidRPr="00F378BD">
              <w:rPr>
                <w:rFonts w:ascii="Times New Roman" w:hAnsi="Times New Roman" w:cs="Times New Roman"/>
                <w:bCs/>
                <w:sz w:val="28"/>
                <w:szCs w:val="28"/>
              </w:rPr>
              <w:t>ЛР 21</w:t>
            </w:r>
          </w:p>
        </w:tc>
        <w:tc>
          <w:tcPr>
            <w:tcW w:w="8505" w:type="dxa"/>
          </w:tcPr>
          <w:p w:rsidR="002E73E9" w:rsidRPr="00F378BD" w:rsidRDefault="002E73E9" w:rsidP="00532E59">
            <w:pPr>
              <w:spacing w:after="111" w:line="276" w:lineRule="auto"/>
              <w:ind w:right="111"/>
              <w:rPr>
                <w:rFonts w:ascii="Times New Roman" w:hAnsi="Times New Roman" w:cs="Times New Roman"/>
                <w:szCs w:val="28"/>
              </w:rPr>
            </w:pPr>
            <w:r w:rsidRPr="00F378BD">
              <w:rPr>
                <w:rFonts w:ascii="Times New Roman" w:hAnsi="Times New Roman" w:cs="Times New Roman"/>
                <w:sz w:val="28"/>
                <w:szCs w:val="28"/>
              </w:rPr>
              <w:t xml:space="preserve">Стремящийся находить и демонстрировать ценностный аспект учебного знания и информации и обеспечивать его понимание и переживание обучающимися </w:t>
            </w:r>
          </w:p>
        </w:tc>
      </w:tr>
      <w:tr w:rsidR="002E73E9" w:rsidRPr="00F378BD" w:rsidTr="00532E59">
        <w:tc>
          <w:tcPr>
            <w:tcW w:w="959" w:type="dxa"/>
          </w:tcPr>
          <w:p w:rsidR="002E73E9" w:rsidRPr="00F378BD" w:rsidRDefault="002E73E9" w:rsidP="00532E59">
            <w:pPr>
              <w:spacing w:line="276" w:lineRule="auto"/>
              <w:rPr>
                <w:rFonts w:ascii="Times New Roman" w:hAnsi="Times New Roman" w:cs="Times New Roman"/>
                <w:szCs w:val="28"/>
              </w:rPr>
            </w:pPr>
            <w:r w:rsidRPr="00F378BD">
              <w:rPr>
                <w:rFonts w:ascii="Times New Roman" w:hAnsi="Times New Roman" w:cs="Times New Roman"/>
                <w:bCs/>
                <w:sz w:val="28"/>
                <w:szCs w:val="28"/>
              </w:rPr>
              <w:t>ЛР 22</w:t>
            </w:r>
          </w:p>
        </w:tc>
        <w:tc>
          <w:tcPr>
            <w:tcW w:w="8505" w:type="dxa"/>
          </w:tcPr>
          <w:p w:rsidR="002E73E9" w:rsidRPr="00F378BD" w:rsidRDefault="002E73E9" w:rsidP="00532E59">
            <w:pPr>
              <w:spacing w:after="111" w:line="276" w:lineRule="auto"/>
              <w:ind w:right="111"/>
              <w:rPr>
                <w:rFonts w:ascii="Times New Roman" w:hAnsi="Times New Roman" w:cs="Times New Roman"/>
                <w:szCs w:val="28"/>
              </w:rPr>
            </w:pPr>
            <w:r w:rsidRPr="00F378BD">
              <w:rPr>
                <w:rFonts w:ascii="Times New Roman" w:hAnsi="Times New Roman" w:cs="Times New Roman"/>
                <w:sz w:val="28"/>
                <w:szCs w:val="28"/>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оценивающий собственный жизненный и профессиональный опыт</w:t>
            </w:r>
          </w:p>
        </w:tc>
      </w:tr>
      <w:tr w:rsidR="002E73E9" w:rsidRPr="00F378BD" w:rsidTr="00532E59">
        <w:tc>
          <w:tcPr>
            <w:tcW w:w="959" w:type="dxa"/>
          </w:tcPr>
          <w:p w:rsidR="002E73E9" w:rsidRPr="00F378BD" w:rsidRDefault="002E73E9" w:rsidP="00532E59">
            <w:pPr>
              <w:spacing w:line="276" w:lineRule="auto"/>
              <w:rPr>
                <w:rFonts w:ascii="Times New Roman" w:hAnsi="Times New Roman" w:cs="Times New Roman"/>
                <w:szCs w:val="28"/>
              </w:rPr>
            </w:pPr>
            <w:r w:rsidRPr="00F378BD">
              <w:rPr>
                <w:rFonts w:ascii="Times New Roman" w:hAnsi="Times New Roman" w:cs="Times New Roman"/>
                <w:bCs/>
                <w:sz w:val="28"/>
                <w:szCs w:val="28"/>
              </w:rPr>
              <w:t>ЛР 23</w:t>
            </w:r>
          </w:p>
        </w:tc>
        <w:tc>
          <w:tcPr>
            <w:tcW w:w="8505" w:type="dxa"/>
          </w:tcPr>
          <w:p w:rsidR="002E73E9" w:rsidRPr="00F378BD" w:rsidRDefault="002E73E9" w:rsidP="00532E59">
            <w:pPr>
              <w:spacing w:line="276" w:lineRule="auto"/>
              <w:rPr>
                <w:rFonts w:ascii="Times New Roman" w:hAnsi="Times New Roman" w:cs="Times New Roman"/>
                <w:szCs w:val="28"/>
              </w:rPr>
            </w:pPr>
            <w:r w:rsidRPr="00F378BD">
              <w:rPr>
                <w:rFonts w:ascii="Times New Roman" w:hAnsi="Times New Roman" w:cs="Times New Roman"/>
                <w:sz w:val="28"/>
                <w:szCs w:val="28"/>
              </w:rPr>
              <w:t>Демонстрирующий готовность к профессиональной коммуникации, толерантному общению; способность вести диалог с обучающимися, родителями (законными представителями) обучающихся, другими педагогическими работниками и специалистами, достигать в нем взаимопонимания, находить общие цели и сотрудничать для их достижения.</w:t>
            </w:r>
          </w:p>
        </w:tc>
      </w:tr>
      <w:tr w:rsidR="002E73E9" w:rsidRPr="00F378BD" w:rsidTr="00532E59">
        <w:tc>
          <w:tcPr>
            <w:tcW w:w="959" w:type="dxa"/>
          </w:tcPr>
          <w:p w:rsidR="002E73E9" w:rsidRPr="00F378BD" w:rsidRDefault="002E73E9" w:rsidP="00532E59">
            <w:pPr>
              <w:spacing w:line="276" w:lineRule="auto"/>
              <w:rPr>
                <w:rFonts w:ascii="Times New Roman" w:hAnsi="Times New Roman" w:cs="Times New Roman"/>
                <w:szCs w:val="28"/>
              </w:rPr>
            </w:pPr>
            <w:r w:rsidRPr="00F378BD">
              <w:rPr>
                <w:rFonts w:ascii="Times New Roman" w:hAnsi="Times New Roman" w:cs="Times New Roman"/>
                <w:bCs/>
                <w:sz w:val="28"/>
                <w:szCs w:val="28"/>
              </w:rPr>
              <w:t>ЛР 24</w:t>
            </w:r>
          </w:p>
        </w:tc>
        <w:tc>
          <w:tcPr>
            <w:tcW w:w="8505" w:type="dxa"/>
          </w:tcPr>
          <w:p w:rsidR="00351B53" w:rsidRPr="00F378BD" w:rsidRDefault="002E73E9" w:rsidP="00532E59">
            <w:pPr>
              <w:spacing w:line="276" w:lineRule="auto"/>
              <w:rPr>
                <w:rFonts w:ascii="Times New Roman" w:hAnsi="Times New Roman" w:cs="Times New Roman"/>
                <w:szCs w:val="28"/>
              </w:rPr>
            </w:pPr>
            <w:r w:rsidRPr="00F378BD">
              <w:rPr>
                <w:rFonts w:ascii="Times New Roman" w:hAnsi="Times New Roman" w:cs="Times New Roman"/>
                <w:sz w:val="28"/>
                <w:szCs w:val="28"/>
              </w:rPr>
              <w:t>Проявляющий ценностное отношение к культуре и искусству, к культуре речи и культуре поведения, к красоте и гармонии, готовность транслировать эстетические ценности своим воспитанникам</w:t>
            </w:r>
          </w:p>
          <w:p w:rsidR="00F55EA2" w:rsidRPr="00F378BD" w:rsidRDefault="00F55EA2" w:rsidP="00532E59">
            <w:pPr>
              <w:spacing w:line="276" w:lineRule="auto"/>
              <w:rPr>
                <w:rFonts w:ascii="Times New Roman" w:hAnsi="Times New Roman" w:cs="Times New Roman"/>
                <w:szCs w:val="28"/>
              </w:rPr>
            </w:pPr>
          </w:p>
          <w:p w:rsidR="00F55EA2" w:rsidRPr="00F378BD" w:rsidRDefault="00F55EA2" w:rsidP="00532E59">
            <w:pPr>
              <w:spacing w:line="276" w:lineRule="auto"/>
              <w:rPr>
                <w:rFonts w:ascii="Times New Roman" w:hAnsi="Times New Roman" w:cs="Times New Roman"/>
                <w:szCs w:val="28"/>
              </w:rPr>
            </w:pPr>
          </w:p>
          <w:p w:rsidR="00351B53" w:rsidRPr="00F378BD" w:rsidRDefault="00351B53" w:rsidP="00532E59">
            <w:pPr>
              <w:spacing w:line="276" w:lineRule="auto"/>
              <w:rPr>
                <w:rFonts w:ascii="Times New Roman" w:hAnsi="Times New Roman" w:cs="Times New Roman"/>
                <w:szCs w:val="28"/>
              </w:rPr>
            </w:pPr>
          </w:p>
          <w:p w:rsidR="00351B53" w:rsidRPr="00F378BD" w:rsidRDefault="00351B53" w:rsidP="00532E59">
            <w:pPr>
              <w:spacing w:line="276" w:lineRule="auto"/>
              <w:rPr>
                <w:rFonts w:ascii="Times New Roman" w:hAnsi="Times New Roman" w:cs="Times New Roman"/>
                <w:szCs w:val="28"/>
              </w:rPr>
            </w:pPr>
          </w:p>
        </w:tc>
      </w:tr>
    </w:tbl>
    <w:p w:rsidR="004D6F6E" w:rsidRDefault="004D6F6E" w:rsidP="004D6F6E">
      <w:pPr>
        <w:keepNext/>
        <w:spacing w:before="240" w:after="60" w:line="276" w:lineRule="auto"/>
        <w:outlineLvl w:val="0"/>
        <w:rPr>
          <w:rFonts w:ascii="Times New Roman" w:hAnsi="Times New Roman" w:cs="Times New Roman"/>
          <w:b/>
          <w:bCs/>
          <w:kern w:val="32"/>
          <w:sz w:val="28"/>
          <w:szCs w:val="28"/>
        </w:rPr>
      </w:pPr>
      <w:bookmarkStart w:id="4" w:name="_Toc277515244"/>
      <w:bookmarkEnd w:id="3"/>
    </w:p>
    <w:p w:rsidR="00AE088B" w:rsidRPr="00F378BD" w:rsidRDefault="00AE088B" w:rsidP="004D6F6E">
      <w:pPr>
        <w:keepNext/>
        <w:spacing w:before="240" w:after="60" w:line="276" w:lineRule="auto"/>
        <w:outlineLvl w:val="0"/>
        <w:rPr>
          <w:rFonts w:ascii="Times New Roman" w:hAnsi="Times New Roman" w:cs="Times New Roman"/>
          <w:b/>
          <w:bCs/>
          <w:kern w:val="32"/>
          <w:sz w:val="28"/>
          <w:szCs w:val="28"/>
        </w:rPr>
      </w:pPr>
      <w:r w:rsidRPr="00F378BD">
        <w:rPr>
          <w:rFonts w:ascii="Times New Roman" w:hAnsi="Times New Roman" w:cs="Times New Roman"/>
          <w:b/>
          <w:bCs/>
          <w:kern w:val="32"/>
          <w:sz w:val="28"/>
          <w:szCs w:val="28"/>
        </w:rPr>
        <w:t xml:space="preserve">4. Требования к структуре программы подготовки </w:t>
      </w:r>
      <w:r w:rsidR="003F5E0F">
        <w:rPr>
          <w:rFonts w:ascii="Times New Roman" w:hAnsi="Times New Roman" w:cs="Times New Roman"/>
          <w:b/>
          <w:bCs/>
          <w:kern w:val="32"/>
          <w:sz w:val="28"/>
          <w:szCs w:val="28"/>
        </w:rPr>
        <w:t xml:space="preserve"> </w:t>
      </w:r>
      <w:r w:rsidRPr="00F378BD">
        <w:rPr>
          <w:rFonts w:ascii="Times New Roman" w:hAnsi="Times New Roman" w:cs="Times New Roman"/>
          <w:b/>
          <w:bCs/>
          <w:kern w:val="32"/>
          <w:sz w:val="28"/>
          <w:szCs w:val="28"/>
        </w:rPr>
        <w:t>специалистов среднего звена</w:t>
      </w:r>
    </w:p>
    <w:p w:rsidR="00AE088B" w:rsidRPr="00F378BD" w:rsidRDefault="0053422D" w:rsidP="00C41EE1">
      <w:pPr>
        <w:pStyle w:val="20"/>
        <w:shd w:val="clear" w:color="auto" w:fill="auto"/>
        <w:tabs>
          <w:tab w:val="left" w:pos="0"/>
        </w:tabs>
        <w:spacing w:line="276" w:lineRule="auto"/>
        <w:ind w:right="984" w:firstLine="709"/>
        <w:jc w:val="both"/>
        <w:rPr>
          <w:rFonts w:cs="Times New Roman"/>
          <w:b/>
        </w:rPr>
      </w:pPr>
      <w:r w:rsidRPr="00F378BD">
        <w:rPr>
          <w:rFonts w:cs="Times New Roman"/>
          <w:b/>
        </w:rPr>
        <w:t xml:space="preserve">4.1 </w:t>
      </w:r>
      <w:r w:rsidR="00AE088B" w:rsidRPr="00F378BD">
        <w:rPr>
          <w:rFonts w:cs="Times New Roman"/>
          <w:b/>
        </w:rPr>
        <w:t>ППССЗ предусматри</w:t>
      </w:r>
      <w:r w:rsidR="003F5E0F">
        <w:rPr>
          <w:rFonts w:cs="Times New Roman"/>
          <w:b/>
        </w:rPr>
        <w:t xml:space="preserve">вает изучение следующих учебных </w:t>
      </w:r>
      <w:r w:rsidR="00AE088B" w:rsidRPr="00F378BD">
        <w:rPr>
          <w:rFonts w:cs="Times New Roman"/>
          <w:b/>
        </w:rPr>
        <w:t>циклов:</w:t>
      </w:r>
    </w:p>
    <w:p w:rsidR="00AE088B" w:rsidRPr="00F378BD" w:rsidRDefault="0053422D" w:rsidP="00C41EE1">
      <w:pPr>
        <w:pStyle w:val="20"/>
        <w:shd w:val="clear" w:color="auto" w:fill="auto"/>
        <w:tabs>
          <w:tab w:val="left" w:pos="0"/>
        </w:tabs>
        <w:spacing w:line="276" w:lineRule="auto"/>
        <w:ind w:left="709" w:right="984" w:firstLine="0"/>
        <w:jc w:val="left"/>
        <w:rPr>
          <w:rFonts w:cs="Times New Roman"/>
        </w:rPr>
      </w:pPr>
      <w:r w:rsidRPr="00F378BD">
        <w:rPr>
          <w:rFonts w:cs="Times New Roman"/>
        </w:rPr>
        <w:t>о</w:t>
      </w:r>
      <w:r w:rsidR="00AE088B" w:rsidRPr="00F378BD">
        <w:rPr>
          <w:rFonts w:cs="Times New Roman"/>
        </w:rPr>
        <w:t>бщеобразовательного цикла;</w:t>
      </w:r>
    </w:p>
    <w:p w:rsidR="00AE088B" w:rsidRPr="00F378BD" w:rsidRDefault="00AE088B" w:rsidP="00C41EE1">
      <w:pPr>
        <w:pStyle w:val="20"/>
        <w:shd w:val="clear" w:color="auto" w:fill="auto"/>
        <w:tabs>
          <w:tab w:val="left" w:pos="0"/>
        </w:tabs>
        <w:spacing w:line="276" w:lineRule="auto"/>
        <w:ind w:left="720" w:right="984" w:firstLine="0"/>
        <w:jc w:val="left"/>
        <w:rPr>
          <w:rFonts w:cs="Times New Roman"/>
        </w:rPr>
      </w:pPr>
      <w:r w:rsidRPr="00F378BD">
        <w:rPr>
          <w:rFonts w:cs="Times New Roman"/>
        </w:rPr>
        <w:t xml:space="preserve">общего гуманитарного и социально-экономического цикла; математического и общего естественнонаучного цикла; профессионального цикла; </w:t>
      </w:r>
      <w:r w:rsidRPr="00F378BD">
        <w:rPr>
          <w:rFonts w:cs="Times New Roman"/>
        </w:rPr>
        <w:br/>
        <w:t xml:space="preserve">и разделов: </w:t>
      </w:r>
      <w:r w:rsidRPr="00F378BD">
        <w:rPr>
          <w:rFonts w:cs="Times New Roman"/>
        </w:rPr>
        <w:br/>
        <w:t>учебная практика;</w:t>
      </w:r>
    </w:p>
    <w:p w:rsidR="00AE088B" w:rsidRPr="00F378BD" w:rsidRDefault="00AE088B" w:rsidP="00C41EE1">
      <w:pPr>
        <w:pStyle w:val="20"/>
        <w:shd w:val="clear" w:color="auto" w:fill="auto"/>
        <w:tabs>
          <w:tab w:val="left" w:pos="0"/>
        </w:tabs>
        <w:spacing w:line="276" w:lineRule="auto"/>
        <w:ind w:left="720" w:right="984" w:firstLine="0"/>
        <w:jc w:val="left"/>
        <w:rPr>
          <w:rFonts w:cs="Times New Roman"/>
        </w:rPr>
      </w:pPr>
      <w:r w:rsidRPr="00F378BD">
        <w:rPr>
          <w:rFonts w:cs="Times New Roman"/>
        </w:rPr>
        <w:t xml:space="preserve">производственная практика (по профилю специальности); производственная практика (преддипломная); </w:t>
      </w:r>
      <w:r w:rsidRPr="00F378BD">
        <w:rPr>
          <w:rFonts w:cs="Times New Roman"/>
        </w:rPr>
        <w:br/>
        <w:t xml:space="preserve">промежуточная аттестация; </w:t>
      </w:r>
      <w:r w:rsidRPr="00F378BD">
        <w:rPr>
          <w:rFonts w:cs="Times New Roman"/>
        </w:rPr>
        <w:br/>
        <w:t>государственная итоговая аттестация.</w:t>
      </w:r>
    </w:p>
    <w:p w:rsidR="00AE088B" w:rsidRPr="00F378BD" w:rsidRDefault="0053422D" w:rsidP="00C41EE1">
      <w:pPr>
        <w:pStyle w:val="20"/>
        <w:shd w:val="clear" w:color="auto" w:fill="auto"/>
        <w:tabs>
          <w:tab w:val="left" w:pos="548"/>
        </w:tabs>
        <w:spacing w:line="276" w:lineRule="auto"/>
        <w:ind w:right="984" w:firstLine="709"/>
        <w:jc w:val="both"/>
        <w:rPr>
          <w:rFonts w:cs="Times New Roman"/>
        </w:rPr>
      </w:pPr>
      <w:r w:rsidRPr="00F378BD">
        <w:rPr>
          <w:rFonts w:cs="Times New Roman"/>
          <w:b/>
        </w:rPr>
        <w:t xml:space="preserve">4.2 </w:t>
      </w:r>
      <w:r w:rsidR="00AE088B" w:rsidRPr="00F378BD">
        <w:rPr>
          <w:rFonts w:cs="Times New Roman"/>
          <w:b/>
        </w:rPr>
        <w:t>Обязательная часть ППССЗ</w:t>
      </w:r>
      <w:r w:rsidR="00AE088B" w:rsidRPr="00F378BD">
        <w:rPr>
          <w:rFonts w:cs="Times New Roman"/>
        </w:rPr>
        <w:t xml:space="preserve"> по учебным циклам должна составлять около 70 процентов от общего объема времени, отведенного на их освоение. Вариативная часть (около 30 процентов) дает возможность расширения и (или)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Дисциплины, междисциплинарные курсы и профессиональные модули вариативной части определяются образовательной организацией.</w:t>
      </w:r>
    </w:p>
    <w:p w:rsidR="00AE088B" w:rsidRPr="00F378BD" w:rsidRDefault="00AE088B" w:rsidP="00C41EE1">
      <w:pPr>
        <w:pStyle w:val="20"/>
        <w:shd w:val="clear" w:color="auto" w:fill="auto"/>
        <w:spacing w:line="276" w:lineRule="auto"/>
        <w:ind w:right="984" w:firstLine="708"/>
        <w:jc w:val="both"/>
        <w:rPr>
          <w:rFonts w:cs="Times New Roman"/>
        </w:rPr>
      </w:pPr>
      <w:r w:rsidRPr="00F378BD">
        <w:rPr>
          <w:rFonts w:cs="Times New Roman"/>
          <w:b/>
        </w:rPr>
        <w:t>Общеобразовательный учебный цикл</w:t>
      </w:r>
      <w:r w:rsidRPr="00F378BD">
        <w:rPr>
          <w:rFonts w:cs="Times New Roman"/>
        </w:rPr>
        <w:t xml:space="preserve"> состоит из учебных дисциплин и профильных учебных дисциплин, реализующих федеральный государственный образовательный стандарт среднего общего образования. Общий гуманитарный и социально-экономический, математический и общий естественнонаучный учебные циклы состоят из дисциплин. </w:t>
      </w:r>
    </w:p>
    <w:p w:rsidR="00AE088B" w:rsidRPr="00F378BD" w:rsidRDefault="00AE088B" w:rsidP="00C41EE1">
      <w:pPr>
        <w:pStyle w:val="20"/>
        <w:shd w:val="clear" w:color="auto" w:fill="auto"/>
        <w:spacing w:line="276" w:lineRule="auto"/>
        <w:ind w:right="984" w:firstLine="708"/>
        <w:jc w:val="both"/>
        <w:rPr>
          <w:rFonts w:cs="Times New Roman"/>
        </w:rPr>
      </w:pPr>
      <w:r w:rsidRPr="00F378BD">
        <w:rPr>
          <w:rFonts w:cs="Times New Roman"/>
          <w:b/>
        </w:rPr>
        <w:t>Профессиональный учебный цикл</w:t>
      </w:r>
      <w:r w:rsidRPr="00F378BD">
        <w:rPr>
          <w:rFonts w:cs="Times New Roman"/>
        </w:rPr>
        <w:t xml:space="preserve"> состоит из общепрофессиональных дисциплин и профессиональных модулей в соответствии с видами деятельности. В состав профессионального модуля входит один или несколько междисциплинарных курсов. При освоении </w:t>
      </w:r>
      <w:r w:rsidRPr="00F378BD">
        <w:rPr>
          <w:rFonts w:cs="Times New Roman"/>
        </w:rPr>
        <w:lastRenderedPageBreak/>
        <w:t>обучающимися профессиональных модулей проводятся учебная и (или) производственная практика (по профилю специальности).</w:t>
      </w:r>
    </w:p>
    <w:p w:rsidR="00AE088B" w:rsidRPr="00F378BD" w:rsidRDefault="00AE088B" w:rsidP="00C41EE1">
      <w:pPr>
        <w:pStyle w:val="20"/>
        <w:shd w:val="clear" w:color="auto" w:fill="auto"/>
        <w:tabs>
          <w:tab w:val="left" w:pos="548"/>
        </w:tabs>
        <w:spacing w:line="276" w:lineRule="auto"/>
        <w:ind w:right="984" w:firstLine="0"/>
        <w:jc w:val="both"/>
        <w:rPr>
          <w:rFonts w:cs="Times New Roman"/>
        </w:rPr>
      </w:pPr>
      <w:r w:rsidRPr="00F378BD">
        <w:rPr>
          <w:rFonts w:cs="Times New Roman"/>
          <w:b/>
        </w:rPr>
        <w:tab/>
      </w:r>
      <w:r w:rsidRPr="00F378BD">
        <w:rPr>
          <w:rFonts w:cs="Times New Roman"/>
        </w:rPr>
        <w:t>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"Основы философии", "История", "Психология общения", "Иностранный язык", "Физическая культура".</w:t>
      </w:r>
    </w:p>
    <w:p w:rsidR="00AE088B" w:rsidRPr="00F378BD" w:rsidRDefault="00AE088B" w:rsidP="00C41EE1">
      <w:pPr>
        <w:pStyle w:val="20"/>
        <w:shd w:val="clear" w:color="auto" w:fill="auto"/>
        <w:spacing w:line="276" w:lineRule="auto"/>
        <w:ind w:right="984" w:firstLine="0"/>
        <w:jc w:val="both"/>
        <w:rPr>
          <w:rFonts w:cs="Times New Roman"/>
        </w:rPr>
      </w:pPr>
      <w:r w:rsidRPr="00F378BD">
        <w:rPr>
          <w:rFonts w:cs="Times New Roman"/>
        </w:rPr>
        <w:t>Обязательная часть профессионального учебного цикла ППССЗ углубленной подготовки должна предусматривать изучение дисциплины "Безопасность жизнедеятельности". Объем часов на дисциплину "Безопасность жизнедеятельности" составляет 68 часов, из них на освоение основ военной службы - 48 часов.</w:t>
      </w:r>
    </w:p>
    <w:p w:rsidR="00AE088B" w:rsidRPr="00F378BD" w:rsidRDefault="00AE088B" w:rsidP="00C41EE1">
      <w:pPr>
        <w:pStyle w:val="20"/>
        <w:shd w:val="clear" w:color="auto" w:fill="auto"/>
        <w:spacing w:line="276" w:lineRule="auto"/>
        <w:ind w:right="984" w:firstLine="780"/>
        <w:jc w:val="both"/>
        <w:rPr>
          <w:rFonts w:cs="Times New Roman"/>
        </w:rPr>
      </w:pPr>
      <w:r w:rsidRPr="00F378BD">
        <w:rPr>
          <w:rFonts w:cs="Times New Roman"/>
          <w:b/>
        </w:rPr>
        <w:t>4.3</w:t>
      </w:r>
      <w:r w:rsidRPr="00F378BD">
        <w:rPr>
          <w:rFonts w:cs="Times New Roman"/>
        </w:rPr>
        <w:t xml:space="preserve"> 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w:t>
      </w:r>
    </w:p>
    <w:p w:rsidR="00AE088B" w:rsidRPr="00F378BD" w:rsidRDefault="00AE088B" w:rsidP="00C41EE1">
      <w:pPr>
        <w:keepNext/>
        <w:spacing w:before="240" w:after="60" w:line="276" w:lineRule="auto"/>
        <w:outlineLvl w:val="0"/>
        <w:rPr>
          <w:rFonts w:ascii="Times New Roman" w:hAnsi="Times New Roman" w:cs="Times New Roman"/>
          <w:b/>
          <w:bCs/>
          <w:kern w:val="32"/>
          <w:sz w:val="28"/>
          <w:szCs w:val="28"/>
        </w:rPr>
      </w:pPr>
    </w:p>
    <w:p w:rsidR="00E17F94" w:rsidRPr="00F378BD" w:rsidRDefault="0053422D" w:rsidP="00C41EE1">
      <w:pPr>
        <w:keepNext/>
        <w:spacing w:line="276" w:lineRule="auto"/>
        <w:jc w:val="center"/>
        <w:outlineLvl w:val="0"/>
        <w:rPr>
          <w:rFonts w:ascii="Times New Roman" w:hAnsi="Times New Roman" w:cs="Times New Roman"/>
          <w:b/>
          <w:bCs/>
          <w:kern w:val="32"/>
          <w:sz w:val="28"/>
          <w:szCs w:val="28"/>
        </w:rPr>
      </w:pPr>
      <w:r w:rsidRPr="00F378BD">
        <w:rPr>
          <w:rFonts w:ascii="Times New Roman" w:hAnsi="Times New Roman" w:cs="Times New Roman"/>
          <w:b/>
          <w:bCs/>
          <w:kern w:val="32"/>
          <w:sz w:val="28"/>
          <w:szCs w:val="28"/>
        </w:rPr>
        <w:t>5</w:t>
      </w:r>
      <w:r w:rsidR="00351B53" w:rsidRPr="00F378BD">
        <w:rPr>
          <w:rFonts w:ascii="Times New Roman" w:hAnsi="Times New Roman" w:cs="Times New Roman"/>
          <w:b/>
          <w:bCs/>
          <w:kern w:val="32"/>
          <w:sz w:val="28"/>
          <w:szCs w:val="28"/>
        </w:rPr>
        <w:t>.</w:t>
      </w:r>
      <w:r w:rsidR="00455DC5" w:rsidRPr="00F378BD">
        <w:rPr>
          <w:rFonts w:ascii="Times New Roman" w:hAnsi="Times New Roman" w:cs="Times New Roman"/>
          <w:b/>
          <w:bCs/>
          <w:kern w:val="32"/>
          <w:sz w:val="28"/>
          <w:szCs w:val="28"/>
        </w:rPr>
        <w:t xml:space="preserve"> </w:t>
      </w:r>
      <w:r w:rsidR="00E17F94" w:rsidRPr="00F378BD">
        <w:rPr>
          <w:rFonts w:ascii="Times New Roman" w:hAnsi="Times New Roman" w:cs="Times New Roman"/>
          <w:b/>
          <w:bCs/>
          <w:kern w:val="32"/>
          <w:sz w:val="28"/>
          <w:szCs w:val="28"/>
        </w:rPr>
        <w:t>Документы, определяющие содержание и организацию образовательного процесса</w:t>
      </w:r>
      <w:bookmarkEnd w:id="4"/>
    </w:p>
    <w:p w:rsidR="00E17F94" w:rsidRPr="00F378BD" w:rsidRDefault="0053422D" w:rsidP="00C41EE1">
      <w:pPr>
        <w:keepNext/>
        <w:spacing w:line="276" w:lineRule="auto"/>
        <w:jc w:val="center"/>
        <w:outlineLvl w:val="0"/>
        <w:rPr>
          <w:rFonts w:ascii="Times New Roman" w:hAnsi="Times New Roman" w:cs="Times New Roman"/>
          <w:b/>
          <w:bCs/>
          <w:kern w:val="32"/>
          <w:sz w:val="28"/>
          <w:szCs w:val="28"/>
        </w:rPr>
      </w:pPr>
      <w:bookmarkStart w:id="5" w:name="_Toc263683819"/>
      <w:bookmarkStart w:id="6" w:name="_Toc277515245"/>
      <w:r w:rsidRPr="00F378BD">
        <w:rPr>
          <w:rFonts w:ascii="Times New Roman" w:hAnsi="Times New Roman" w:cs="Times New Roman"/>
          <w:b/>
          <w:bCs/>
          <w:kern w:val="32"/>
          <w:sz w:val="28"/>
          <w:szCs w:val="28"/>
        </w:rPr>
        <w:t>5.1</w:t>
      </w:r>
      <w:r w:rsidR="00E17F94" w:rsidRPr="00F378BD">
        <w:rPr>
          <w:rFonts w:ascii="Times New Roman" w:hAnsi="Times New Roman" w:cs="Times New Roman"/>
          <w:b/>
          <w:bCs/>
          <w:kern w:val="32"/>
          <w:sz w:val="28"/>
          <w:szCs w:val="28"/>
        </w:rPr>
        <w:t xml:space="preserve"> Календарный учебный график</w:t>
      </w:r>
      <w:bookmarkEnd w:id="5"/>
      <w:bookmarkEnd w:id="6"/>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Календарный учебный график должен соответствовать положениям ФГОС СПО и содержанию учебного плана в части соблюдения продолжительности семестров, промежуточных аттестаций (зачетно-экзаменационных сессий), практик, каникулярного времени (Приложение 1).</w:t>
      </w:r>
    </w:p>
    <w:p w:rsidR="00E17F94" w:rsidRPr="00F378BD" w:rsidRDefault="0053422D" w:rsidP="00C41EE1">
      <w:pPr>
        <w:keepNext/>
        <w:spacing w:before="240" w:after="60" w:line="276" w:lineRule="auto"/>
        <w:jc w:val="center"/>
        <w:outlineLvl w:val="0"/>
        <w:rPr>
          <w:rFonts w:ascii="Times New Roman" w:hAnsi="Times New Roman" w:cs="Times New Roman"/>
          <w:b/>
          <w:bCs/>
          <w:kern w:val="32"/>
          <w:sz w:val="28"/>
          <w:szCs w:val="28"/>
        </w:rPr>
      </w:pPr>
      <w:bookmarkStart w:id="7" w:name="_Toc263683820"/>
      <w:bookmarkStart w:id="8" w:name="_Toc277515246"/>
      <w:r w:rsidRPr="00F378BD">
        <w:rPr>
          <w:rFonts w:ascii="Times New Roman" w:hAnsi="Times New Roman" w:cs="Times New Roman"/>
          <w:b/>
          <w:bCs/>
          <w:kern w:val="32"/>
          <w:sz w:val="28"/>
          <w:szCs w:val="28"/>
        </w:rPr>
        <w:t>5.2</w:t>
      </w:r>
      <w:r w:rsidR="00E17F94" w:rsidRPr="00F378BD">
        <w:rPr>
          <w:rFonts w:ascii="Times New Roman" w:hAnsi="Times New Roman" w:cs="Times New Roman"/>
          <w:b/>
          <w:bCs/>
          <w:kern w:val="32"/>
          <w:sz w:val="28"/>
          <w:szCs w:val="28"/>
        </w:rPr>
        <w:t xml:space="preserve"> Примерный учебный план</w:t>
      </w:r>
      <w:bookmarkEnd w:id="7"/>
      <w:bookmarkEnd w:id="8"/>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Примерный 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формировании учебным заведением «Вариативной части» учебного плана необходимо руководствоваться целями и задачами настоящего ФГОС СПО, также компетенциями выпускника, указанными во ФГОС СПО. </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lastRenderedPageBreak/>
        <w:t>Формирование учебным заведением цикла «Вариативная часть» и введение в разделы практики аудиторных занятий должно основываться на исторических традициях в подготовке профессиональных кадров в области музыкального искусства, а также способствовать расширению компетенций выпускника, связанных с потребностями рынка труда и запросами обучающихся. При этом учебное заведение должен учитывать имеющиеся финансовые ресурсы, предусмотренные на оплату труда преподавательского состава (Приложение 2).</w:t>
      </w:r>
    </w:p>
    <w:p w:rsidR="0053422D" w:rsidRPr="00F378BD" w:rsidRDefault="0053422D" w:rsidP="00C41EE1">
      <w:pPr>
        <w:autoSpaceDE w:val="0"/>
        <w:autoSpaceDN w:val="0"/>
        <w:adjustRightInd w:val="0"/>
        <w:spacing w:line="276" w:lineRule="auto"/>
        <w:ind w:firstLine="720"/>
        <w:jc w:val="both"/>
        <w:rPr>
          <w:rFonts w:ascii="Times New Roman" w:hAnsi="Times New Roman" w:cs="Times New Roman"/>
          <w:sz w:val="28"/>
          <w:szCs w:val="28"/>
        </w:rPr>
      </w:pPr>
    </w:p>
    <w:p w:rsidR="0053422D" w:rsidRPr="00F378BD" w:rsidRDefault="0053422D" w:rsidP="005F7E5E">
      <w:pPr>
        <w:suppressAutoHyphens/>
        <w:spacing w:line="276" w:lineRule="auto"/>
        <w:ind w:firstLine="709"/>
        <w:jc w:val="center"/>
        <w:rPr>
          <w:rFonts w:ascii="Times New Roman" w:hAnsi="Times New Roman" w:cs="Times New Roman"/>
          <w:b/>
          <w:bCs/>
          <w:sz w:val="28"/>
          <w:szCs w:val="28"/>
        </w:rPr>
      </w:pPr>
      <w:r w:rsidRPr="00F378BD">
        <w:rPr>
          <w:rFonts w:ascii="Times New Roman" w:hAnsi="Times New Roman" w:cs="Times New Roman"/>
          <w:b/>
          <w:bCs/>
          <w:sz w:val="28"/>
          <w:szCs w:val="28"/>
        </w:rPr>
        <w:t>5.3 Рабочая программа воспитания</w:t>
      </w:r>
    </w:p>
    <w:p w:rsidR="0053422D" w:rsidRPr="00F378BD" w:rsidRDefault="0053422D" w:rsidP="00C41EE1">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5.3.1. Цели и задачи воспитания обучающихся при освоении ими образовательной программы:</w:t>
      </w:r>
    </w:p>
    <w:p w:rsidR="0053422D" w:rsidRPr="00F378BD" w:rsidRDefault="0053422D" w:rsidP="00C41EE1">
      <w:pPr>
        <w:suppressAutoHyphens/>
        <w:spacing w:line="276" w:lineRule="auto"/>
        <w:ind w:firstLine="709"/>
        <w:jc w:val="both"/>
        <w:rPr>
          <w:rFonts w:ascii="Times New Roman" w:hAnsi="Times New Roman" w:cs="Times New Roman"/>
          <w:sz w:val="28"/>
          <w:szCs w:val="28"/>
        </w:rPr>
      </w:pPr>
      <w:bookmarkStart w:id="9" w:name="_Hlk75277507"/>
      <w:r w:rsidRPr="00F378BD">
        <w:rPr>
          <w:rFonts w:ascii="Times New Roman" w:hAnsi="Times New Roman" w:cs="Times New Roman"/>
          <w:sz w:val="28"/>
          <w:szCs w:val="28"/>
        </w:rPr>
        <w:t xml:space="preserve">Цель рабочей программы воспитания – </w:t>
      </w:r>
      <w:r w:rsidRPr="00F378BD">
        <w:rPr>
          <w:rFonts w:ascii="Times New Roman" w:hAnsi="Times New Roman" w:cs="Times New Roman"/>
          <w:bCs/>
          <w:sz w:val="28"/>
          <w:szCs w:val="28"/>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9"/>
    </w:p>
    <w:p w:rsidR="0053422D" w:rsidRPr="00F378BD" w:rsidRDefault="0053422D" w:rsidP="00C41EE1">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 xml:space="preserve">Задачи: </w:t>
      </w:r>
    </w:p>
    <w:p w:rsidR="0053422D" w:rsidRPr="00F378BD" w:rsidRDefault="0053422D" w:rsidP="00C41EE1">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53422D" w:rsidRPr="00F378BD" w:rsidRDefault="0053422D" w:rsidP="00C41EE1">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 организация всех видов деятельности, вовлекающей обучающихся в общественно-ценностные социализирующие отношения;</w:t>
      </w:r>
    </w:p>
    <w:p w:rsidR="0053422D" w:rsidRPr="00F378BD" w:rsidRDefault="0053422D" w:rsidP="00C41EE1">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53422D" w:rsidRPr="00F378BD" w:rsidRDefault="0053422D" w:rsidP="00C41EE1">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 усиление воспитательного воздействия благодаря непрерывности процесса воспитания.</w:t>
      </w:r>
    </w:p>
    <w:p w:rsidR="0053422D" w:rsidRPr="00F378BD" w:rsidRDefault="0053422D" w:rsidP="00C41EE1">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5.3.2. Рабочая программа воспитания представлена в Приложении 3.</w:t>
      </w:r>
    </w:p>
    <w:p w:rsidR="0053422D" w:rsidRPr="00F378BD" w:rsidRDefault="0053422D" w:rsidP="00C41EE1">
      <w:pPr>
        <w:suppressAutoHyphens/>
        <w:spacing w:line="276" w:lineRule="auto"/>
        <w:ind w:firstLine="709"/>
        <w:jc w:val="both"/>
        <w:rPr>
          <w:rFonts w:ascii="Times New Roman" w:hAnsi="Times New Roman" w:cs="Times New Roman"/>
          <w:sz w:val="28"/>
          <w:szCs w:val="28"/>
        </w:rPr>
      </w:pPr>
    </w:p>
    <w:p w:rsidR="0053422D" w:rsidRPr="00F378BD" w:rsidRDefault="0053422D" w:rsidP="00C41EE1">
      <w:pPr>
        <w:autoSpaceDE w:val="0"/>
        <w:autoSpaceDN w:val="0"/>
        <w:adjustRightInd w:val="0"/>
        <w:spacing w:line="276" w:lineRule="auto"/>
        <w:jc w:val="both"/>
        <w:rPr>
          <w:rFonts w:ascii="Times New Roman" w:hAnsi="Times New Roman" w:cs="Times New Roman"/>
          <w:sz w:val="28"/>
          <w:szCs w:val="28"/>
        </w:rPr>
      </w:pPr>
    </w:p>
    <w:p w:rsidR="0053422D" w:rsidRPr="00F378BD" w:rsidRDefault="0053422D" w:rsidP="00C41EE1">
      <w:pPr>
        <w:suppressAutoHyphens/>
        <w:spacing w:line="276" w:lineRule="auto"/>
        <w:ind w:firstLine="709"/>
        <w:jc w:val="center"/>
        <w:rPr>
          <w:rFonts w:ascii="Times New Roman" w:hAnsi="Times New Roman" w:cs="Times New Roman"/>
          <w:b/>
          <w:bCs/>
          <w:sz w:val="28"/>
          <w:szCs w:val="28"/>
        </w:rPr>
      </w:pPr>
      <w:r w:rsidRPr="00F378BD">
        <w:rPr>
          <w:rFonts w:ascii="Times New Roman" w:hAnsi="Times New Roman" w:cs="Times New Roman"/>
          <w:b/>
          <w:bCs/>
          <w:sz w:val="28"/>
          <w:szCs w:val="28"/>
        </w:rPr>
        <w:t>5.4. Календарный план воспитательной работы</w:t>
      </w:r>
    </w:p>
    <w:p w:rsidR="0053422D" w:rsidRPr="00F378BD" w:rsidRDefault="0053422D" w:rsidP="00C41EE1">
      <w:pPr>
        <w:suppressAutoHyphens/>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Календарный план воспитательной работы представлен в Приложении 4.</w:t>
      </w:r>
    </w:p>
    <w:p w:rsidR="0053422D" w:rsidRPr="00F378BD" w:rsidRDefault="0053422D" w:rsidP="00C41EE1">
      <w:pPr>
        <w:suppressAutoHyphens/>
        <w:spacing w:line="276" w:lineRule="auto"/>
        <w:jc w:val="both"/>
        <w:rPr>
          <w:rFonts w:ascii="Times New Roman" w:hAnsi="Times New Roman" w:cs="Times New Roman"/>
          <w:sz w:val="28"/>
          <w:szCs w:val="28"/>
        </w:rPr>
      </w:pPr>
    </w:p>
    <w:p w:rsidR="0053422D" w:rsidRPr="00F378BD" w:rsidRDefault="0053422D" w:rsidP="00C41EE1">
      <w:pPr>
        <w:keepNext/>
        <w:spacing w:before="240" w:after="60" w:line="276" w:lineRule="auto"/>
        <w:jc w:val="center"/>
        <w:outlineLvl w:val="0"/>
        <w:rPr>
          <w:rFonts w:ascii="Times New Roman" w:hAnsi="Times New Roman" w:cs="Times New Roman"/>
          <w:b/>
          <w:bCs/>
          <w:kern w:val="32"/>
          <w:sz w:val="28"/>
          <w:szCs w:val="28"/>
        </w:rPr>
      </w:pPr>
      <w:bookmarkStart w:id="10" w:name="_Toc277515247"/>
      <w:r w:rsidRPr="00F378BD">
        <w:rPr>
          <w:rFonts w:ascii="Times New Roman" w:hAnsi="Times New Roman" w:cs="Times New Roman"/>
          <w:b/>
          <w:bCs/>
          <w:kern w:val="32"/>
          <w:sz w:val="28"/>
          <w:szCs w:val="28"/>
        </w:rPr>
        <w:lastRenderedPageBreak/>
        <w:t>5.5 Аннотации к примерным программам учебных дисциплин, практик, МДК</w:t>
      </w:r>
      <w:bookmarkEnd w:id="10"/>
    </w:p>
    <w:p w:rsidR="0053422D" w:rsidRPr="00F378BD" w:rsidRDefault="0053422D"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Аннотации представлены к примерным программам учебных дисциплин, практик и МДК базовой части ФГОС CПО. Аннотации позволяют получить представление о структуре и содержании самих примерных программ (Приложение 3).</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p>
    <w:p w:rsidR="00E17F94" w:rsidRPr="00F378BD" w:rsidRDefault="0053422D" w:rsidP="00C41EE1">
      <w:pPr>
        <w:keepNext/>
        <w:spacing w:before="240" w:after="60" w:line="276" w:lineRule="auto"/>
        <w:jc w:val="center"/>
        <w:outlineLvl w:val="0"/>
        <w:rPr>
          <w:rFonts w:ascii="Times New Roman" w:hAnsi="Times New Roman" w:cs="Times New Roman"/>
          <w:b/>
          <w:bCs/>
          <w:kern w:val="32"/>
          <w:sz w:val="28"/>
          <w:szCs w:val="28"/>
        </w:rPr>
      </w:pPr>
      <w:bookmarkStart w:id="11" w:name="_Toc277515248"/>
      <w:r w:rsidRPr="00F378BD">
        <w:rPr>
          <w:rFonts w:ascii="Times New Roman" w:hAnsi="Times New Roman" w:cs="Times New Roman"/>
          <w:b/>
          <w:bCs/>
          <w:kern w:val="32"/>
          <w:sz w:val="28"/>
          <w:szCs w:val="28"/>
        </w:rPr>
        <w:t>6</w:t>
      </w:r>
      <w:r w:rsidR="00E17F94" w:rsidRPr="00F378BD">
        <w:rPr>
          <w:rFonts w:ascii="Times New Roman" w:hAnsi="Times New Roman" w:cs="Times New Roman"/>
          <w:b/>
          <w:bCs/>
          <w:kern w:val="32"/>
          <w:sz w:val="28"/>
          <w:szCs w:val="28"/>
        </w:rPr>
        <w:t xml:space="preserve">. Ресурсное обеспечение  </w:t>
      </w:r>
      <w:bookmarkEnd w:id="11"/>
      <w:r w:rsidRPr="00F378BD">
        <w:rPr>
          <w:rFonts w:ascii="Times New Roman" w:hAnsi="Times New Roman" w:cs="Times New Roman"/>
          <w:b/>
          <w:bCs/>
          <w:kern w:val="32"/>
          <w:sz w:val="28"/>
          <w:szCs w:val="28"/>
        </w:rPr>
        <w:t>ППССЗ</w:t>
      </w:r>
    </w:p>
    <w:p w:rsidR="00EE2C0A" w:rsidRPr="00F378BD" w:rsidRDefault="00EE2C0A" w:rsidP="00C41EE1">
      <w:pPr>
        <w:pStyle w:val="1"/>
        <w:spacing w:before="0" w:line="276" w:lineRule="auto"/>
        <w:ind w:right="984" w:firstLine="709"/>
        <w:jc w:val="center"/>
        <w:rPr>
          <w:rFonts w:ascii="Times New Roman" w:hAnsi="Times New Roman"/>
          <w:color w:val="auto"/>
        </w:rPr>
      </w:pPr>
      <w:bookmarkStart w:id="12" w:name="_Toc524961670"/>
      <w:r w:rsidRPr="00F378BD">
        <w:rPr>
          <w:rFonts w:ascii="Times New Roman" w:hAnsi="Times New Roman"/>
          <w:color w:val="auto"/>
        </w:rPr>
        <w:t>6.1. Учебно-методическое обеспечение ППССЗ</w:t>
      </w:r>
      <w:bookmarkEnd w:id="12"/>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Основная профессиональная образовательная программа должна обеспечиваться учебно-методической документацией и материалами по всем дисциплинам, междисциплинарным курсам, видам практик. </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В</w:t>
      </w:r>
      <w:r w:rsidRPr="00F378BD">
        <w:rPr>
          <w:rFonts w:ascii="Times New Roman" w:hAnsi="Times New Roman" w:cs="Times New Roman"/>
          <w:iCs/>
          <w:sz w:val="28"/>
          <w:szCs w:val="28"/>
        </w:rPr>
        <w:t xml:space="preserve">неаудиторная работа обучающихся должна сопровождаться методическим обеспечением и обоснованием времени, затрачиваемого на ее выполнение. </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Реализация основной профессиональной образовательной программы должна обеспечиваться доступом каждого обучающегося к базам данных и библиотечным фондам, формируемым по полному перечню дисциплин, междисциплинарных курсов основной профессиональной образовательной программы. Во время самостоятельной подготовки обучающиеся должны быть обеспечены доступом к сети Интернет. Каждый обучающийся должен быть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Библиотечный фонд должен быть укомплектован печатными и/или электронными изданиями основной и дополнительной учебной литературы по дисциплинам всех циклов, изданными за последние 5 лет,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ОПОП.</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Библиотечный фонд помимо учебной литературы должен включать официальные, справочно-библиографические и периодические издания в расчете 1–2 экземпляра на каждые 100 обучающихся.</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Каждому обучающемуся должен быть обеспечен доступ к комплектам библиотечного фонда, состоящим не менее чем из 5 наименований отечественных </w:t>
      </w:r>
      <w:r w:rsidRPr="00F378BD">
        <w:rPr>
          <w:rFonts w:ascii="Times New Roman" w:hAnsi="Times New Roman" w:cs="Times New Roman"/>
          <w:sz w:val="28"/>
          <w:szCs w:val="28"/>
        </w:rPr>
        <w:lastRenderedPageBreak/>
        <w:t>журналов.</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 учреждениями и организациями культуры, а также доступ к современным профессиональным базам данных и информационным ресурсам сети Интернет.</w:t>
      </w:r>
    </w:p>
    <w:p w:rsidR="00E17F94" w:rsidRPr="00F378BD" w:rsidRDefault="00E17F94" w:rsidP="00C41EE1">
      <w:pPr>
        <w:tabs>
          <w:tab w:val="left" w:pos="5220"/>
        </w:tabs>
        <w:spacing w:line="276" w:lineRule="auto"/>
        <w:ind w:firstLineChars="325" w:firstLine="910"/>
        <w:jc w:val="both"/>
        <w:rPr>
          <w:rFonts w:ascii="Times New Roman" w:hAnsi="Times New Roman" w:cs="Times New Roman"/>
          <w:sz w:val="28"/>
        </w:rPr>
      </w:pPr>
      <w:r w:rsidRPr="00F378BD">
        <w:rPr>
          <w:rFonts w:ascii="Times New Roman" w:hAnsi="Times New Roman" w:cs="Times New Roman"/>
          <w:sz w:val="28"/>
          <w:szCs w:val="28"/>
        </w:rPr>
        <w:t xml:space="preserve">Образовательное учреждение должно располагать материально-технической базой, </w:t>
      </w:r>
      <w:r w:rsidRPr="00F378BD">
        <w:rPr>
          <w:rFonts w:ascii="Times New Roman" w:hAnsi="Times New Roman" w:cs="Times New Roman"/>
          <w:sz w:val="28"/>
        </w:rPr>
        <w:t xml:space="preserve">обеспечивающей проведение всех видов аудиторных и практических занятий, </w:t>
      </w:r>
      <w:r w:rsidRPr="00F378BD">
        <w:rPr>
          <w:rFonts w:ascii="Times New Roman" w:hAnsi="Times New Roman" w:cs="Times New Roman"/>
          <w:sz w:val="28"/>
          <w:szCs w:val="28"/>
        </w:rPr>
        <w:t>творческой работы обучающихся</w:t>
      </w:r>
      <w:r w:rsidRPr="00F378BD">
        <w:rPr>
          <w:rFonts w:ascii="Times New Roman" w:hAnsi="Times New Roman" w:cs="Times New Roman"/>
          <w:sz w:val="28"/>
        </w:rPr>
        <w:t xml:space="preserve">, учебной практики, предусмотренных учебным планом образовательного учреждения. Материально-техническая база должна соответствовать действующим санитарным и противопожарным нормам. </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При выполнении обучающимися практических занятий в качестве обязательного компонента необходимо включать практические задания с использованием персональных компьютеров.</w:t>
      </w:r>
    </w:p>
    <w:p w:rsidR="004509A1" w:rsidRPr="00F378BD" w:rsidRDefault="004509A1" w:rsidP="00C41EE1">
      <w:pPr>
        <w:autoSpaceDE w:val="0"/>
        <w:autoSpaceDN w:val="0"/>
        <w:adjustRightInd w:val="0"/>
        <w:spacing w:line="276" w:lineRule="auto"/>
        <w:ind w:firstLine="720"/>
        <w:jc w:val="both"/>
        <w:rPr>
          <w:rFonts w:ascii="Times New Roman" w:hAnsi="Times New Roman" w:cs="Times New Roman"/>
          <w:sz w:val="28"/>
          <w:szCs w:val="28"/>
        </w:rPr>
      </w:pPr>
    </w:p>
    <w:p w:rsidR="004509A1" w:rsidRPr="00F378BD" w:rsidRDefault="004509A1" w:rsidP="00C41EE1">
      <w:pPr>
        <w:pStyle w:val="1"/>
        <w:spacing w:before="0" w:line="276" w:lineRule="auto"/>
        <w:ind w:right="984" w:firstLine="709"/>
        <w:jc w:val="center"/>
        <w:rPr>
          <w:rFonts w:ascii="Times New Roman" w:hAnsi="Times New Roman"/>
          <w:color w:val="auto"/>
        </w:rPr>
      </w:pPr>
      <w:bookmarkStart w:id="13" w:name="_Toc524961671"/>
      <w:r w:rsidRPr="00F378BD">
        <w:rPr>
          <w:rFonts w:ascii="Times New Roman" w:hAnsi="Times New Roman"/>
          <w:color w:val="auto"/>
        </w:rPr>
        <w:t>6.2. Материально-техническое обеспечение реализации ППССЗ</w:t>
      </w:r>
      <w:bookmarkEnd w:id="13"/>
    </w:p>
    <w:p w:rsidR="004509A1" w:rsidRPr="00F378BD" w:rsidRDefault="004509A1" w:rsidP="00C41EE1">
      <w:pPr>
        <w:spacing w:line="276" w:lineRule="auto"/>
        <w:rPr>
          <w:rFonts w:ascii="Times New Roman" w:hAnsi="Times New Roman" w:cs="Times New Roman"/>
        </w:rPr>
      </w:pPr>
    </w:p>
    <w:p w:rsidR="004509A1" w:rsidRPr="00F378BD" w:rsidRDefault="004509A1" w:rsidP="00C41EE1">
      <w:pPr>
        <w:widowControl/>
        <w:spacing w:after="28" w:line="276" w:lineRule="auto"/>
        <w:ind w:left="-149" w:right="14" w:firstLine="898"/>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Образовательная организация, реализующая </w:t>
      </w:r>
      <w:r w:rsidR="00FF2293">
        <w:rPr>
          <w:rFonts w:ascii="Times New Roman" w:eastAsia="Times New Roman" w:hAnsi="Times New Roman" w:cs="Times New Roman"/>
          <w:sz w:val="28"/>
          <w:szCs w:val="22"/>
          <w:lang w:eastAsia="en-US" w:bidi="ar-SA"/>
        </w:rPr>
        <w:t>ПП</w:t>
      </w:r>
      <w:r w:rsidRPr="00F378BD">
        <w:rPr>
          <w:rFonts w:ascii="Times New Roman" w:eastAsia="Times New Roman" w:hAnsi="Times New Roman" w:cs="Times New Roman"/>
          <w:sz w:val="28"/>
          <w:szCs w:val="22"/>
          <w:lang w:eastAsia="en-US" w:bidi="ar-SA"/>
        </w:rPr>
        <w:t xml:space="preserve">ССЗ, должна располагать </w:t>
      </w:r>
      <w:r w:rsidRPr="00F378BD">
        <w:rPr>
          <w:rFonts w:ascii="Times New Roman" w:eastAsia="Times New Roman" w:hAnsi="Times New Roman" w:cs="Times New Roman"/>
          <w:noProof/>
          <w:sz w:val="28"/>
          <w:szCs w:val="22"/>
          <w:lang w:bidi="ar-SA"/>
        </w:rPr>
        <w:drawing>
          <wp:inline distT="0" distB="0" distL="0" distR="0">
            <wp:extent cx="9525" cy="9525"/>
            <wp:effectExtent l="19050" t="0" r="9525" b="0"/>
            <wp:docPr id="81" name="Picture 8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1"/>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78BD">
        <w:rPr>
          <w:rFonts w:ascii="Times New Roman" w:eastAsia="Times New Roman" w:hAnsi="Times New Roman" w:cs="Times New Roman"/>
          <w:sz w:val="28"/>
          <w:szCs w:val="22"/>
          <w:lang w:eastAsia="en-US" w:bidi="ar-SA"/>
        </w:rPr>
        <w:t xml:space="preserve"> материально-технической базой, обеспечивающей проведение всех видов практических занятий, дисциплинарной, междисциплинарной и модульной подготовки, учебной практики, предусмотренных учебным планом образовательной организации. Материально-техническая база должна соответствовать действующим санитарным и противопожарным нормам.</w:t>
      </w:r>
    </w:p>
    <w:p w:rsidR="004509A1" w:rsidRPr="00F378BD" w:rsidRDefault="004509A1" w:rsidP="00C41EE1">
      <w:pPr>
        <w:widowControl/>
        <w:spacing w:after="28" w:line="276" w:lineRule="auto"/>
        <w:ind w:left="-149" w:right="14" w:firstLine="898"/>
        <w:jc w:val="both"/>
        <w:rPr>
          <w:rFonts w:ascii="Times New Roman" w:eastAsia="Times New Roman" w:hAnsi="Times New Roman" w:cs="Times New Roman"/>
          <w:sz w:val="28"/>
          <w:szCs w:val="22"/>
          <w:lang w:eastAsia="en-US" w:bidi="ar-SA"/>
        </w:rPr>
      </w:pPr>
    </w:p>
    <w:p w:rsidR="004509A1" w:rsidRPr="00F378BD" w:rsidRDefault="004509A1" w:rsidP="004D6F6E">
      <w:pPr>
        <w:widowControl/>
        <w:tabs>
          <w:tab w:val="left" w:pos="8931"/>
          <w:tab w:val="left" w:pos="9923"/>
        </w:tabs>
        <w:spacing w:after="613" w:line="276" w:lineRule="auto"/>
        <w:jc w:val="center"/>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Перечень кабинетов, лабораторий, мастерских и других помещений</w:t>
      </w:r>
    </w:p>
    <w:p w:rsidR="004509A1" w:rsidRPr="00F378BD" w:rsidRDefault="004509A1" w:rsidP="004D6F6E">
      <w:pPr>
        <w:widowControl/>
        <w:tabs>
          <w:tab w:val="left" w:pos="8931"/>
          <w:tab w:val="left" w:pos="9923"/>
        </w:tabs>
        <w:spacing w:line="276" w:lineRule="auto"/>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Кабинеты:</w:t>
      </w:r>
    </w:p>
    <w:p w:rsidR="004509A1" w:rsidRDefault="004509A1" w:rsidP="004D6F6E">
      <w:pPr>
        <w:widowControl/>
        <w:tabs>
          <w:tab w:val="left" w:pos="8931"/>
          <w:tab w:val="left" w:pos="9923"/>
        </w:tabs>
        <w:spacing w:line="276" w:lineRule="auto"/>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anchor distT="0" distB="0" distL="114300" distR="114300" simplePos="0" relativeHeight="251660288" behindDoc="0" locked="0" layoutInCell="1" allowOverlap="0">
            <wp:simplePos x="0" y="0"/>
            <wp:positionH relativeFrom="page">
              <wp:posOffset>7342505</wp:posOffset>
            </wp:positionH>
            <wp:positionV relativeFrom="page">
              <wp:posOffset>2463800</wp:posOffset>
            </wp:positionV>
            <wp:extent cx="12065" cy="6350"/>
            <wp:effectExtent l="635" t="0" r="0" b="0"/>
            <wp:wrapSquare wrapText="bothSides"/>
            <wp:docPr id="27" name="Picture 8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2"/>
                    <pic:cNvPicPr>
                      <a:picLocks noChangeAspect="1" noChangeArrowheads="1"/>
                    </pic:cNvPicPr>
                  </pic:nvPicPr>
                  <pic:blipFill>
                    <a:blip r:embed="rId17" cstate="print"/>
                    <a:srcRect/>
                    <a:stretch>
                      <a:fillRect/>
                    </a:stretch>
                  </pic:blipFill>
                  <pic:spPr bwMode="auto">
                    <a:xfrm>
                      <a:off x="0" y="0"/>
                      <a:ext cx="12065" cy="635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noProof/>
          <w:sz w:val="28"/>
          <w:szCs w:val="22"/>
          <w:lang w:bidi="ar-SA"/>
        </w:rPr>
        <w:drawing>
          <wp:anchor distT="0" distB="0" distL="114300" distR="114300" simplePos="0" relativeHeight="251661312" behindDoc="0" locked="0" layoutInCell="1" allowOverlap="0">
            <wp:simplePos x="0" y="0"/>
            <wp:positionH relativeFrom="page">
              <wp:posOffset>7251065</wp:posOffset>
            </wp:positionH>
            <wp:positionV relativeFrom="page">
              <wp:posOffset>2466340</wp:posOffset>
            </wp:positionV>
            <wp:extent cx="3175" cy="6350"/>
            <wp:effectExtent l="0" t="0" r="0" b="0"/>
            <wp:wrapSquare wrapText="bothSides"/>
            <wp:docPr id="26" name="Picture 8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3"/>
                    <pic:cNvPicPr>
                      <a:picLocks noChangeAspect="1" noChangeArrowheads="1"/>
                    </pic:cNvPicPr>
                  </pic:nvPicPr>
                  <pic:blipFill>
                    <a:blip r:embed="rId18"/>
                    <a:srcRect/>
                    <a:stretch>
                      <a:fillRect/>
                    </a:stretch>
                  </pic:blipFill>
                  <pic:spPr bwMode="auto">
                    <a:xfrm>
                      <a:off x="0" y="0"/>
                      <a:ext cx="3175" cy="635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noProof/>
          <w:sz w:val="28"/>
          <w:szCs w:val="22"/>
          <w:lang w:bidi="ar-SA"/>
        </w:rPr>
        <w:drawing>
          <wp:anchor distT="0" distB="0" distL="114300" distR="114300" simplePos="0" relativeHeight="251662336" behindDoc="0" locked="0" layoutInCell="1" allowOverlap="0">
            <wp:simplePos x="0" y="0"/>
            <wp:positionH relativeFrom="page">
              <wp:posOffset>7281545</wp:posOffset>
            </wp:positionH>
            <wp:positionV relativeFrom="page">
              <wp:posOffset>2466340</wp:posOffset>
            </wp:positionV>
            <wp:extent cx="3175" cy="6350"/>
            <wp:effectExtent l="0" t="0" r="0" b="0"/>
            <wp:wrapSquare wrapText="bothSides"/>
            <wp:docPr id="25" name="Picture 8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4"/>
                    <pic:cNvPicPr>
                      <a:picLocks noChangeAspect="1" noChangeArrowheads="1"/>
                    </pic:cNvPicPr>
                  </pic:nvPicPr>
                  <pic:blipFill>
                    <a:blip r:embed="rId18"/>
                    <a:srcRect/>
                    <a:stretch>
                      <a:fillRect/>
                    </a:stretch>
                  </pic:blipFill>
                  <pic:spPr bwMode="auto">
                    <a:xfrm>
                      <a:off x="0" y="0"/>
                      <a:ext cx="3175" cy="635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noProof/>
          <w:sz w:val="28"/>
          <w:szCs w:val="22"/>
          <w:lang w:bidi="ar-SA"/>
        </w:rPr>
        <w:drawing>
          <wp:anchor distT="0" distB="0" distL="114300" distR="114300" simplePos="0" relativeHeight="251663360" behindDoc="0" locked="0" layoutInCell="1" allowOverlap="0">
            <wp:simplePos x="0" y="0"/>
            <wp:positionH relativeFrom="page">
              <wp:posOffset>7308850</wp:posOffset>
            </wp:positionH>
            <wp:positionV relativeFrom="page">
              <wp:posOffset>2466340</wp:posOffset>
            </wp:positionV>
            <wp:extent cx="3175" cy="6350"/>
            <wp:effectExtent l="0" t="0" r="0" b="0"/>
            <wp:wrapSquare wrapText="bothSides"/>
            <wp:docPr id="24" name="Picture 8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5"/>
                    <pic:cNvPicPr>
                      <a:picLocks noChangeAspect="1" noChangeArrowheads="1"/>
                    </pic:cNvPicPr>
                  </pic:nvPicPr>
                  <pic:blipFill>
                    <a:blip r:embed="rId18"/>
                    <a:srcRect/>
                    <a:stretch>
                      <a:fillRect/>
                    </a:stretch>
                  </pic:blipFill>
                  <pic:spPr bwMode="auto">
                    <a:xfrm>
                      <a:off x="0" y="0"/>
                      <a:ext cx="3175" cy="635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sz w:val="28"/>
          <w:szCs w:val="22"/>
          <w:lang w:eastAsia="en-US" w:bidi="ar-SA"/>
        </w:rPr>
        <w:t xml:space="preserve">русского языка и литературы; математики и информатики; иностранного языка; истории, географии и обществознания; </w:t>
      </w:r>
      <w:r w:rsidRPr="00F378BD">
        <w:rPr>
          <w:rFonts w:ascii="Times New Roman" w:eastAsia="Times New Roman" w:hAnsi="Times New Roman" w:cs="Times New Roman"/>
          <w:noProof/>
          <w:sz w:val="28"/>
          <w:szCs w:val="22"/>
          <w:lang w:bidi="ar-SA"/>
        </w:rPr>
        <w:drawing>
          <wp:inline distT="0" distB="0" distL="0" distR="0">
            <wp:extent cx="9525" cy="9525"/>
            <wp:effectExtent l="19050" t="0" r="9525" b="0"/>
            <wp:docPr id="276" name="Picture 8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6"/>
                    <pic:cNvPicPr>
                      <a:picLocks noChangeAspect="1" noChangeArrowheads="1"/>
                    </pic:cNvPicPr>
                  </pic:nvPicPr>
                  <pic:blipFill>
                    <a:blip r:embed="rId19"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78BD">
        <w:rPr>
          <w:rFonts w:ascii="Times New Roman" w:eastAsia="Times New Roman" w:hAnsi="Times New Roman" w:cs="Times New Roman"/>
          <w:sz w:val="28"/>
          <w:szCs w:val="22"/>
          <w:lang w:eastAsia="en-US" w:bidi="ar-SA"/>
        </w:rPr>
        <w:t>гуманитарных и социально-экономических дисциплин; мировой художественной культуры; музыкально-теоретических дисциплин; музыкальной литературы.</w:t>
      </w:r>
    </w:p>
    <w:p w:rsidR="004B39CA" w:rsidRPr="00F378BD" w:rsidRDefault="004B39CA" w:rsidP="004D6F6E">
      <w:pPr>
        <w:widowControl/>
        <w:tabs>
          <w:tab w:val="left" w:pos="8931"/>
          <w:tab w:val="left" w:pos="9923"/>
        </w:tabs>
        <w:spacing w:line="276" w:lineRule="auto"/>
        <w:jc w:val="both"/>
        <w:rPr>
          <w:rFonts w:ascii="Times New Roman" w:eastAsia="Times New Roman" w:hAnsi="Times New Roman" w:cs="Times New Roman"/>
          <w:sz w:val="28"/>
          <w:szCs w:val="22"/>
          <w:lang w:eastAsia="en-US" w:bidi="ar-SA"/>
        </w:rPr>
      </w:pPr>
    </w:p>
    <w:p w:rsidR="004509A1" w:rsidRPr="00F378BD" w:rsidRDefault="004509A1" w:rsidP="004D6F6E">
      <w:pPr>
        <w:widowControl/>
        <w:tabs>
          <w:tab w:val="left" w:pos="8931"/>
          <w:tab w:val="left" w:pos="9923"/>
        </w:tabs>
        <w:spacing w:line="276" w:lineRule="auto"/>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Учебные классы:</w:t>
      </w:r>
    </w:p>
    <w:p w:rsidR="004509A1" w:rsidRDefault="004509A1" w:rsidP="004D6F6E">
      <w:pPr>
        <w:widowControl/>
        <w:tabs>
          <w:tab w:val="left" w:pos="8931"/>
          <w:tab w:val="left" w:pos="9923"/>
        </w:tabs>
        <w:spacing w:line="276" w:lineRule="auto"/>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для групповых и индивидуальных занятий; для занятий по междисциплинарному курсу «Сольное камерное и оперное исполнительство» со специализированным </w:t>
      </w:r>
      <w:r w:rsidRPr="00F378BD">
        <w:rPr>
          <w:rFonts w:ascii="Times New Roman" w:eastAsia="Times New Roman" w:hAnsi="Times New Roman" w:cs="Times New Roman"/>
          <w:sz w:val="28"/>
          <w:szCs w:val="22"/>
          <w:lang w:eastAsia="en-US" w:bidi="ar-SA"/>
        </w:rPr>
        <w:lastRenderedPageBreak/>
        <w:t>оборудованием; для занятий по междисциплинарному курсу «Ансамблевое камерное и оперное исполнительство со специализированным оборудованием».</w:t>
      </w:r>
    </w:p>
    <w:p w:rsidR="004B39CA" w:rsidRPr="00F378BD" w:rsidRDefault="004B39CA" w:rsidP="004D6F6E">
      <w:pPr>
        <w:widowControl/>
        <w:tabs>
          <w:tab w:val="left" w:pos="8931"/>
          <w:tab w:val="left" w:pos="9923"/>
        </w:tabs>
        <w:spacing w:line="276" w:lineRule="auto"/>
        <w:rPr>
          <w:rFonts w:ascii="Times New Roman" w:eastAsia="Times New Roman" w:hAnsi="Times New Roman" w:cs="Times New Roman"/>
          <w:sz w:val="28"/>
          <w:szCs w:val="22"/>
          <w:lang w:eastAsia="en-US" w:bidi="ar-SA"/>
        </w:rPr>
      </w:pPr>
    </w:p>
    <w:p w:rsidR="004B39CA" w:rsidRDefault="004509A1" w:rsidP="004D6F6E">
      <w:pPr>
        <w:widowControl/>
        <w:tabs>
          <w:tab w:val="left" w:pos="8931"/>
          <w:tab w:val="left" w:pos="9923"/>
        </w:tabs>
        <w:spacing w:line="276" w:lineRule="auto"/>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Спортивный комплекс:</w:t>
      </w:r>
      <w:r w:rsidR="004D6F6E">
        <w:rPr>
          <w:rFonts w:ascii="Times New Roman" w:eastAsia="Times New Roman" w:hAnsi="Times New Roman" w:cs="Times New Roman"/>
          <w:sz w:val="28"/>
          <w:szCs w:val="22"/>
          <w:lang w:eastAsia="en-US" w:bidi="ar-SA"/>
        </w:rPr>
        <w:t xml:space="preserve"> </w:t>
      </w:r>
      <w:r w:rsidRPr="00F378BD">
        <w:rPr>
          <w:rFonts w:ascii="Times New Roman" w:eastAsia="Times New Roman" w:hAnsi="Times New Roman" w:cs="Times New Roman"/>
          <w:sz w:val="28"/>
          <w:szCs w:val="22"/>
          <w:lang w:eastAsia="en-US" w:bidi="ar-SA"/>
        </w:rPr>
        <w:t>спортивный зал</w:t>
      </w:r>
      <w:r w:rsidR="009A4813">
        <w:rPr>
          <w:rFonts w:ascii="Times New Roman" w:eastAsia="Times New Roman" w:hAnsi="Times New Roman" w:cs="Times New Roman"/>
          <w:sz w:val="28"/>
          <w:szCs w:val="22"/>
          <w:lang w:eastAsia="en-US" w:bidi="ar-SA"/>
        </w:rPr>
        <w:t>.</w:t>
      </w:r>
    </w:p>
    <w:p w:rsidR="009A4813" w:rsidRPr="00F378BD" w:rsidRDefault="009A4813" w:rsidP="004D6F6E">
      <w:pPr>
        <w:widowControl/>
        <w:tabs>
          <w:tab w:val="left" w:pos="8931"/>
          <w:tab w:val="left" w:pos="9923"/>
        </w:tabs>
        <w:spacing w:line="276" w:lineRule="auto"/>
        <w:jc w:val="both"/>
        <w:rPr>
          <w:rFonts w:ascii="Times New Roman" w:eastAsia="Times New Roman" w:hAnsi="Times New Roman" w:cs="Times New Roman"/>
          <w:sz w:val="28"/>
          <w:szCs w:val="22"/>
          <w:lang w:eastAsia="en-US" w:bidi="ar-SA"/>
        </w:rPr>
      </w:pPr>
    </w:p>
    <w:p w:rsidR="004509A1" w:rsidRDefault="004509A1" w:rsidP="00376530">
      <w:pPr>
        <w:widowControl/>
        <w:tabs>
          <w:tab w:val="left" w:pos="8931"/>
          <w:tab w:val="left" w:pos="9923"/>
        </w:tabs>
        <w:spacing w:line="276" w:lineRule="auto"/>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Залы:</w:t>
      </w:r>
      <w:r w:rsidR="00376530">
        <w:rPr>
          <w:rFonts w:ascii="Times New Roman" w:eastAsia="Times New Roman" w:hAnsi="Times New Roman" w:cs="Times New Roman"/>
          <w:sz w:val="28"/>
          <w:szCs w:val="22"/>
          <w:lang w:eastAsia="en-US" w:bidi="ar-SA"/>
        </w:rPr>
        <w:t xml:space="preserve"> </w:t>
      </w:r>
      <w:r w:rsidRPr="00F378BD">
        <w:rPr>
          <w:rFonts w:ascii="Times New Roman" w:eastAsia="Times New Roman" w:hAnsi="Times New Roman" w:cs="Times New Roman"/>
          <w:sz w:val="28"/>
          <w:szCs w:val="22"/>
          <w:lang w:eastAsia="en-US" w:bidi="ar-SA"/>
        </w:rPr>
        <w:t>концертный зал от 100 посадочных мест с концертными роялями, пультами и звукотехническим оборудованием; малый концертный зал от 30 посадочных мест с концертными роялями, пультами и звукотехническим оборудованием; библиотека, читальный зал с выходом в сеть Интернет; помещения для работы со специализированными материалами (фонотека, видеотека, фильмотека, просмотровый видеозал), соответствующие профилю подготовки.</w:t>
      </w:r>
    </w:p>
    <w:p w:rsidR="004B39CA" w:rsidRPr="00F378BD" w:rsidRDefault="004B39CA" w:rsidP="00C41EE1">
      <w:pPr>
        <w:widowControl/>
        <w:spacing w:line="276" w:lineRule="auto"/>
        <w:ind w:left="14" w:right="14" w:firstLine="705"/>
        <w:jc w:val="both"/>
        <w:rPr>
          <w:rFonts w:ascii="Times New Roman" w:eastAsia="Times New Roman" w:hAnsi="Times New Roman" w:cs="Times New Roman"/>
          <w:sz w:val="28"/>
          <w:szCs w:val="22"/>
          <w:lang w:eastAsia="en-US" w:bidi="ar-SA"/>
        </w:rPr>
      </w:pPr>
    </w:p>
    <w:p w:rsidR="004509A1" w:rsidRPr="00F378BD" w:rsidRDefault="004509A1" w:rsidP="00376530">
      <w:pPr>
        <w:widowControl/>
        <w:tabs>
          <w:tab w:val="center" w:pos="3300"/>
          <w:tab w:val="center" w:pos="6715"/>
        </w:tabs>
        <w:spacing w:line="276" w:lineRule="auto"/>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ab/>
        <w:t>Реализ</w:t>
      </w:r>
      <w:r w:rsidR="004D6F6E">
        <w:rPr>
          <w:rFonts w:ascii="Times New Roman" w:eastAsia="Times New Roman" w:hAnsi="Times New Roman" w:cs="Times New Roman"/>
          <w:sz w:val="28"/>
          <w:szCs w:val="22"/>
          <w:lang w:eastAsia="en-US" w:bidi="ar-SA"/>
        </w:rPr>
        <w:t>ация ППССЗ должна обеспечивать: в</w:t>
      </w:r>
      <w:r w:rsidRPr="00F378BD">
        <w:rPr>
          <w:rFonts w:ascii="Times New Roman" w:eastAsia="Times New Roman" w:hAnsi="Times New Roman" w:cs="Times New Roman"/>
          <w:sz w:val="28"/>
          <w:szCs w:val="22"/>
          <w:lang w:eastAsia="en-US" w:bidi="ar-SA"/>
        </w:rPr>
        <w:t>ыполнение обучающимися практических занятий, включая как обязательный компонент практические задания с использованием персональных компьютеров; освоение обучающимися профессиональных модулей в условиях созданной соответствующей образовательной среды в образовательной организации или в организациях в зависимости от вида деятельности.</w:t>
      </w:r>
    </w:p>
    <w:p w:rsidR="004509A1" w:rsidRPr="00F378BD" w:rsidRDefault="004509A1"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anchor distT="0" distB="0" distL="114300" distR="114300" simplePos="0" relativeHeight="251664384" behindDoc="0" locked="0" layoutInCell="1" allowOverlap="0">
            <wp:simplePos x="0" y="0"/>
            <wp:positionH relativeFrom="page">
              <wp:posOffset>3700145</wp:posOffset>
            </wp:positionH>
            <wp:positionV relativeFrom="page">
              <wp:posOffset>545465</wp:posOffset>
            </wp:positionV>
            <wp:extent cx="24130" cy="33655"/>
            <wp:effectExtent l="19050" t="0" r="0" b="0"/>
            <wp:wrapTopAndBottom/>
            <wp:docPr id="23" name="Picture 8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1"/>
                    <pic:cNvPicPr>
                      <a:picLocks noChangeAspect="1" noChangeArrowheads="1"/>
                    </pic:cNvPicPr>
                  </pic:nvPicPr>
                  <pic:blipFill>
                    <a:blip r:embed="rId20" cstate="print"/>
                    <a:srcRect/>
                    <a:stretch>
                      <a:fillRect/>
                    </a:stretch>
                  </pic:blipFill>
                  <pic:spPr bwMode="auto">
                    <a:xfrm>
                      <a:off x="0" y="0"/>
                      <a:ext cx="24130" cy="33655"/>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sz w:val="28"/>
          <w:szCs w:val="22"/>
          <w:lang w:eastAsia="en-US" w:bidi="ar-SA"/>
        </w:rPr>
        <w:t xml:space="preserve">Для проведения занятий по дисциплине «Музыкальная информатика» образовательная организация должна располагать специальной аудиторией, оборудованной персональными компьютерами, </w:t>
      </w:r>
      <w:r w:rsidR="004B39CA">
        <w:rPr>
          <w:rFonts w:ascii="Times New Roman" w:eastAsia="Times New Roman" w:hAnsi="Times New Roman" w:cs="Times New Roman"/>
          <w:sz w:val="28"/>
          <w:szCs w:val="22"/>
          <w:lang w:val="en-US" w:eastAsia="en-US" w:bidi="ar-SA"/>
        </w:rPr>
        <w:t>MIDI</w:t>
      </w:r>
      <w:r w:rsidR="004B39CA" w:rsidRPr="004B39CA">
        <w:rPr>
          <w:rFonts w:ascii="Times New Roman" w:eastAsia="Times New Roman" w:hAnsi="Times New Roman" w:cs="Times New Roman"/>
          <w:sz w:val="28"/>
          <w:szCs w:val="22"/>
          <w:lang w:eastAsia="en-US" w:bidi="ar-SA"/>
        </w:rPr>
        <w:t>-</w:t>
      </w:r>
      <w:r w:rsidRPr="00F378BD">
        <w:rPr>
          <w:rFonts w:ascii="Times New Roman" w:eastAsia="Times New Roman" w:hAnsi="Times New Roman" w:cs="Times New Roman"/>
          <w:sz w:val="28"/>
          <w:szCs w:val="22"/>
          <w:lang w:eastAsia="en-US" w:bidi="ar-SA"/>
        </w:rPr>
        <w:t>клавиатурами и соответствующим программным обеспечением.</w:t>
      </w:r>
    </w:p>
    <w:p w:rsidR="004509A1" w:rsidRPr="00F378BD" w:rsidRDefault="004509A1"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При использовании электронных изданий образовательная организация должна обеспечить каждого обучающегося рабочим местом в компьютерном классе в соответствии с объемом изучаемых дисциплин.</w:t>
      </w:r>
    </w:p>
    <w:p w:rsidR="004509A1" w:rsidRPr="00F378BD" w:rsidRDefault="004509A1"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Образовательная организация должна быть обеспечена необходимым комплектом лицензионного программного обеспечения.</w:t>
      </w:r>
    </w:p>
    <w:p w:rsidR="004509A1" w:rsidRPr="00F378BD" w:rsidRDefault="004509A1" w:rsidP="00C41EE1">
      <w:pPr>
        <w:widowControl/>
        <w:spacing w:after="4" w:line="276" w:lineRule="auto"/>
        <w:ind w:left="77"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В образовательной организации должны быть обеспечены условия для содержания, обслуживания и ремонта музыкальных инструментов.</w:t>
      </w:r>
    </w:p>
    <w:p w:rsidR="004509A1" w:rsidRPr="00F378BD" w:rsidRDefault="004509A1" w:rsidP="00C41EE1">
      <w:pPr>
        <w:widowControl/>
        <w:spacing w:after="4" w:line="276" w:lineRule="auto"/>
        <w:ind w:left="86" w:right="14" w:firstLine="29"/>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inline distT="0" distB="0" distL="0" distR="0">
            <wp:extent cx="9525" cy="9525"/>
            <wp:effectExtent l="19050" t="0" r="9525" b="0"/>
            <wp:docPr id="280" name="Picture 8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3"/>
                    <pic:cNvPicPr>
                      <a:picLocks noChangeAspect="1" noChangeArrowheads="1"/>
                    </pic:cNvPicPr>
                  </pic:nvPicPr>
                  <pic:blipFill>
                    <a:blip r:embed="rId21"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78BD">
        <w:rPr>
          <w:rFonts w:ascii="Times New Roman" w:eastAsia="Times New Roman" w:hAnsi="Times New Roman" w:cs="Times New Roman"/>
          <w:sz w:val="28"/>
          <w:szCs w:val="22"/>
          <w:lang w:eastAsia="en-US" w:bidi="ar-SA"/>
        </w:rPr>
        <w:t xml:space="preserve"> 7.21. Реализация ППССЗ осуществляется образовательной организацией на государственном языке Российской Федерации.</w:t>
      </w:r>
    </w:p>
    <w:p w:rsidR="00E17F94" w:rsidRPr="00F378BD" w:rsidRDefault="004B39CA" w:rsidP="00C41EE1">
      <w:pPr>
        <w:widowControl/>
        <w:spacing w:after="311" w:line="276" w:lineRule="auto"/>
        <w:ind w:left="82" w:right="14" w:firstLine="705"/>
        <w:jc w:val="both"/>
        <w:rPr>
          <w:rFonts w:ascii="Times New Roman" w:eastAsia="Times New Roman" w:hAnsi="Times New Roman" w:cs="Times New Roman"/>
          <w:sz w:val="28"/>
          <w:szCs w:val="22"/>
          <w:lang w:eastAsia="en-US" w:bidi="ar-SA"/>
        </w:rPr>
      </w:pPr>
      <w:r>
        <w:rPr>
          <w:rFonts w:ascii="Times New Roman" w:eastAsia="Times New Roman" w:hAnsi="Times New Roman" w:cs="Times New Roman"/>
          <w:sz w:val="28"/>
          <w:szCs w:val="22"/>
          <w:lang w:eastAsia="en-US" w:bidi="ar-SA"/>
        </w:rPr>
        <w:t>Реализация ПП</w:t>
      </w:r>
      <w:r w:rsidR="004509A1" w:rsidRPr="00F378BD">
        <w:rPr>
          <w:rFonts w:ascii="Times New Roman" w:eastAsia="Times New Roman" w:hAnsi="Times New Roman" w:cs="Times New Roman"/>
          <w:sz w:val="28"/>
          <w:szCs w:val="22"/>
          <w:lang w:eastAsia="en-US" w:bidi="ar-SA"/>
        </w:rPr>
        <w:t>ССЗ образовательной организацией, расположенной на территории республики Российской Федерации, может осуществляться на государственном языке республики Российской Федерации в соответствии с законодательством республик Рос</w:t>
      </w:r>
      <w:r>
        <w:rPr>
          <w:rFonts w:ascii="Times New Roman" w:eastAsia="Times New Roman" w:hAnsi="Times New Roman" w:cs="Times New Roman"/>
          <w:sz w:val="28"/>
          <w:szCs w:val="22"/>
          <w:lang w:eastAsia="en-US" w:bidi="ar-SA"/>
        </w:rPr>
        <w:t>сийской Федерации. Реализация ПП</w:t>
      </w:r>
      <w:r w:rsidR="004509A1" w:rsidRPr="00F378BD">
        <w:rPr>
          <w:rFonts w:ascii="Times New Roman" w:eastAsia="Times New Roman" w:hAnsi="Times New Roman" w:cs="Times New Roman"/>
          <w:sz w:val="28"/>
          <w:szCs w:val="22"/>
          <w:lang w:eastAsia="en-US" w:bidi="ar-SA"/>
        </w:rPr>
        <w:t xml:space="preserve">ССЗ образовательной организацией на государственном языке республики </w:t>
      </w:r>
      <w:r w:rsidR="004509A1" w:rsidRPr="00F378BD">
        <w:rPr>
          <w:rFonts w:ascii="Times New Roman" w:eastAsia="Times New Roman" w:hAnsi="Times New Roman" w:cs="Times New Roman"/>
          <w:sz w:val="28"/>
          <w:szCs w:val="22"/>
          <w:lang w:eastAsia="en-US" w:bidi="ar-SA"/>
        </w:rPr>
        <w:lastRenderedPageBreak/>
        <w:t>Российской Федерации не должна осуществляться в ущерб государственному языку Российской Федерации.</w:t>
      </w:r>
      <w:bookmarkStart w:id="14" w:name="_Toc277515249"/>
    </w:p>
    <w:p w:rsidR="004509A1" w:rsidRPr="00F378BD" w:rsidRDefault="004509A1" w:rsidP="00C41EE1">
      <w:pPr>
        <w:keepNext/>
        <w:spacing w:line="276" w:lineRule="auto"/>
        <w:jc w:val="center"/>
        <w:outlineLvl w:val="0"/>
        <w:rPr>
          <w:rFonts w:ascii="Times New Roman" w:hAnsi="Times New Roman" w:cs="Times New Roman"/>
          <w:b/>
          <w:bCs/>
          <w:kern w:val="32"/>
          <w:sz w:val="28"/>
          <w:szCs w:val="28"/>
        </w:rPr>
      </w:pPr>
      <w:r w:rsidRPr="00F378BD">
        <w:rPr>
          <w:rFonts w:ascii="Times New Roman" w:hAnsi="Times New Roman" w:cs="Times New Roman"/>
          <w:b/>
          <w:bCs/>
          <w:kern w:val="32"/>
          <w:sz w:val="28"/>
          <w:szCs w:val="28"/>
        </w:rPr>
        <w:t>7</w:t>
      </w:r>
      <w:r w:rsidR="00E17F94" w:rsidRPr="00F378BD">
        <w:rPr>
          <w:rFonts w:ascii="Times New Roman" w:hAnsi="Times New Roman" w:cs="Times New Roman"/>
          <w:b/>
          <w:bCs/>
          <w:kern w:val="32"/>
          <w:sz w:val="28"/>
          <w:szCs w:val="28"/>
        </w:rPr>
        <w:t xml:space="preserve">. Требования к условиям реализации </w:t>
      </w:r>
      <w:bookmarkEnd w:id="14"/>
      <w:r w:rsidR="004B39CA">
        <w:rPr>
          <w:rFonts w:ascii="Times New Roman" w:hAnsi="Times New Roman" w:cs="Times New Roman"/>
          <w:b/>
          <w:bCs/>
          <w:kern w:val="32"/>
          <w:sz w:val="28"/>
          <w:szCs w:val="28"/>
        </w:rPr>
        <w:t>ППССЗ</w:t>
      </w:r>
    </w:p>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Срок получения СПО по ППССЗ углубленной подготовки в очной форме обучения составляет 199 недель, в том числе:</w:t>
      </w:r>
    </w:p>
    <w:tbl>
      <w:tblPr>
        <w:tblW w:w="10176" w:type="dxa"/>
        <w:tblInd w:w="65" w:type="dxa"/>
        <w:tblCellMar>
          <w:top w:w="53" w:type="dxa"/>
          <w:left w:w="131" w:type="dxa"/>
          <w:right w:w="118" w:type="dxa"/>
        </w:tblCellMar>
        <w:tblLook w:val="04A0"/>
      </w:tblPr>
      <w:tblGrid>
        <w:gridCol w:w="8170"/>
        <w:gridCol w:w="2006"/>
      </w:tblGrid>
      <w:tr w:rsidR="002D2CB5" w:rsidRPr="00F378BD" w:rsidTr="002D2CB5">
        <w:trPr>
          <w:trHeight w:val="326"/>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left="10"/>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Общеобразовательный учебный цикл</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right="10"/>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39 нед.</w:t>
            </w:r>
          </w:p>
        </w:tc>
      </w:tr>
      <w:tr w:rsidR="002D2CB5" w:rsidRPr="00F378BD" w:rsidTr="002D2CB5">
        <w:trPr>
          <w:trHeight w:val="33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left="10"/>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Обучение по учебным циклам, в том числе учебная практика</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right="10"/>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104 нед.</w:t>
            </w:r>
          </w:p>
        </w:tc>
      </w:tr>
      <w:tr w:rsidR="002D2CB5" w:rsidRPr="00F378BD" w:rsidTr="002D2CB5">
        <w:trPr>
          <w:trHeight w:val="45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Производственная практика (по профилю специальности)</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right="5"/>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5 нед.</w:t>
            </w:r>
          </w:p>
        </w:tc>
      </w:tr>
      <w:tr w:rsidR="002D2CB5" w:rsidRPr="00F378BD" w:rsidTr="002D2CB5">
        <w:trPr>
          <w:trHeight w:val="326"/>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left="5"/>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Производственная практика преддипломная</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right="5"/>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1 нед.</w:t>
            </w:r>
          </w:p>
        </w:tc>
      </w:tr>
      <w:tr w:rsidR="002D2CB5" w:rsidRPr="00F378BD" w:rsidTr="002D2CB5">
        <w:trPr>
          <w:trHeight w:val="33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left="5"/>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Промежуточная аттестация</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right="10"/>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13 нед.</w:t>
            </w:r>
          </w:p>
        </w:tc>
      </w:tr>
      <w:tr w:rsidR="002D2CB5" w:rsidRPr="00F378BD" w:rsidTr="002D2CB5">
        <w:trPr>
          <w:trHeight w:val="33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left="5"/>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Государственная итоговая аттестация</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right="5"/>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4 нед.</w:t>
            </w:r>
          </w:p>
        </w:tc>
      </w:tr>
      <w:tr w:rsidR="002D2CB5" w:rsidRPr="00F378BD" w:rsidTr="002D2CB5">
        <w:trPr>
          <w:trHeight w:val="33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left="5"/>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Каникулы</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right="5"/>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33 нед.</w:t>
            </w:r>
          </w:p>
        </w:tc>
      </w:tr>
      <w:tr w:rsidR="002D2CB5" w:rsidRPr="00F378BD" w:rsidTr="002D2CB5">
        <w:trPr>
          <w:trHeight w:val="33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left="5"/>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Итого</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199 нед.</w:t>
            </w:r>
          </w:p>
        </w:tc>
      </w:tr>
      <w:tr w:rsidR="002D2CB5" w:rsidRPr="00F378BD" w:rsidTr="002D2CB5">
        <w:trPr>
          <w:trHeight w:val="33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ind w:left="5"/>
              <w:rPr>
                <w:rFonts w:ascii="Times New Roman" w:eastAsia="Times New Roman" w:hAnsi="Times New Roman" w:cs="Times New Roman"/>
                <w:lang w:eastAsia="en-US" w:bidi="ar-SA"/>
              </w:rPr>
            </w:pP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2D2CB5" w:rsidRPr="00F378BD" w:rsidRDefault="002D2CB5" w:rsidP="00C41EE1">
            <w:pPr>
              <w:widowControl/>
              <w:spacing w:line="276" w:lineRule="auto"/>
              <w:jc w:val="right"/>
              <w:rPr>
                <w:rFonts w:ascii="Times New Roman" w:eastAsia="Times New Roman" w:hAnsi="Times New Roman" w:cs="Times New Roman"/>
                <w:lang w:val="en-US" w:eastAsia="en-US" w:bidi="ar-SA"/>
              </w:rPr>
            </w:pPr>
          </w:p>
        </w:tc>
      </w:tr>
    </w:tbl>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7.1. Образовательная организация самостоятельно разрабатывает и утверждает ППССЗ в соответствии с ФГОС СПО и с учетом соответствующей примерной</w:t>
      </w:r>
    </w:p>
    <w:p w:rsidR="002D2CB5" w:rsidRPr="00F378BD" w:rsidRDefault="002D2CB5" w:rsidP="00C41EE1">
      <w:pPr>
        <w:widowControl/>
        <w:spacing w:after="51" w:line="276" w:lineRule="auto"/>
        <w:ind w:left="72"/>
        <w:rPr>
          <w:rFonts w:ascii="Times New Roman" w:eastAsia="Times New Roman" w:hAnsi="Times New Roman" w:cs="Times New Roman"/>
          <w:sz w:val="28"/>
          <w:szCs w:val="28"/>
          <w:lang w:eastAsia="en-US" w:bidi="ar-SA"/>
        </w:rPr>
      </w:pPr>
      <w:r w:rsidRPr="00F378BD">
        <w:rPr>
          <w:rFonts w:ascii="Times New Roman" w:eastAsia="Times New Roman" w:hAnsi="Times New Roman" w:cs="Times New Roman"/>
          <w:sz w:val="28"/>
          <w:szCs w:val="28"/>
          <w:lang w:eastAsia="en-US" w:bidi="ar-SA"/>
        </w:rPr>
        <w:t>ППССЗ.</w:t>
      </w:r>
    </w:p>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Перед началом разработки ППССЗ образовательная организация должна </w:t>
      </w:r>
      <w:r w:rsidRPr="00F378BD">
        <w:rPr>
          <w:rFonts w:ascii="Times New Roman" w:eastAsia="Times New Roman" w:hAnsi="Times New Roman" w:cs="Times New Roman"/>
          <w:noProof/>
          <w:sz w:val="28"/>
          <w:szCs w:val="22"/>
          <w:lang w:bidi="ar-SA"/>
        </w:rPr>
        <w:drawing>
          <wp:inline distT="0" distB="0" distL="0" distR="0">
            <wp:extent cx="9525" cy="9525"/>
            <wp:effectExtent l="19050" t="0" r="9525" b="0"/>
            <wp:docPr id="427" name="Picture 6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10"/>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78BD">
        <w:rPr>
          <w:rFonts w:ascii="Times New Roman" w:eastAsia="Times New Roman" w:hAnsi="Times New Roman" w:cs="Times New Roman"/>
          <w:sz w:val="28"/>
          <w:szCs w:val="22"/>
          <w:lang w:eastAsia="en-US" w:bidi="ar-SA"/>
        </w:rPr>
        <w:t>определить ее специфику с учетом направленности на удовлетворение потребностей рынка труда и работодателей, конкретизировать конечные результаты обучения в виде компетенций, умений и знаний, приобретаемого практического опыта.</w:t>
      </w:r>
    </w:p>
    <w:p w:rsidR="002D2CB5" w:rsidRPr="00F378BD" w:rsidRDefault="002D2CB5" w:rsidP="00C41EE1">
      <w:pPr>
        <w:widowControl/>
        <w:spacing w:after="4" w:line="276" w:lineRule="auto"/>
        <w:ind w:left="77"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Конкретные виды деятельности, к которым готовится обучающийся, должны соответствовать присваиваемой квалификации, определять содержание образовательной программы, разрабатываемой образовательной организацией совместно с заинтересованными работодателями.</w:t>
      </w:r>
    </w:p>
    <w:p w:rsidR="00C41EE1" w:rsidRDefault="00C41EE1" w:rsidP="00C41EE1">
      <w:pPr>
        <w:widowControl/>
        <w:spacing w:after="144" w:line="276" w:lineRule="auto"/>
        <w:ind w:left="768" w:right="14"/>
        <w:jc w:val="both"/>
        <w:rPr>
          <w:rFonts w:ascii="Times New Roman" w:eastAsia="Times New Roman" w:hAnsi="Times New Roman" w:cs="Times New Roman"/>
          <w:sz w:val="28"/>
          <w:szCs w:val="22"/>
          <w:lang w:eastAsia="en-US" w:bidi="ar-SA"/>
        </w:rPr>
      </w:pPr>
    </w:p>
    <w:p w:rsidR="002D2CB5" w:rsidRPr="00F378BD" w:rsidRDefault="002D2CB5" w:rsidP="00C41EE1">
      <w:pPr>
        <w:widowControl/>
        <w:spacing w:after="144" w:line="276" w:lineRule="auto"/>
        <w:ind w:left="768"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При формировании ППССЗ образовательная орган</w:t>
      </w:r>
      <w:r w:rsidR="004D6F6E">
        <w:rPr>
          <w:rFonts w:ascii="Times New Roman" w:eastAsia="Times New Roman" w:hAnsi="Times New Roman" w:cs="Times New Roman"/>
          <w:sz w:val="28"/>
          <w:szCs w:val="22"/>
          <w:lang w:eastAsia="en-US" w:bidi="ar-SA"/>
        </w:rPr>
        <w:t>изация</w:t>
      </w:r>
      <w:r w:rsidRPr="00F378BD">
        <w:rPr>
          <w:rFonts w:ascii="Times New Roman" w:eastAsia="Times New Roman" w:hAnsi="Times New Roman" w:cs="Times New Roman"/>
          <w:sz w:val="28"/>
          <w:szCs w:val="22"/>
          <w:lang w:eastAsia="en-US" w:bidi="ar-SA"/>
        </w:rPr>
        <w:t>:</w:t>
      </w:r>
    </w:p>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anchor distT="0" distB="0" distL="114300" distR="114300" simplePos="0" relativeHeight="251666432" behindDoc="0" locked="0" layoutInCell="1" allowOverlap="0">
            <wp:simplePos x="0" y="0"/>
            <wp:positionH relativeFrom="page">
              <wp:posOffset>7223760</wp:posOffset>
            </wp:positionH>
            <wp:positionV relativeFrom="page">
              <wp:posOffset>7186295</wp:posOffset>
            </wp:positionV>
            <wp:extent cx="3175" cy="3175"/>
            <wp:effectExtent l="0" t="0" r="0" b="0"/>
            <wp:wrapSquare wrapText="bothSides"/>
            <wp:docPr id="32" name="Picture 6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02"/>
                    <pic:cNvPicPr>
                      <a:picLocks noChangeAspect="1" noChangeArrowheads="1"/>
                    </pic:cNvPicPr>
                  </pic:nvPicPr>
                  <pic:blipFill>
                    <a:blip r:embed="rId23"/>
                    <a:srcRect/>
                    <a:stretch>
                      <a:fillRect/>
                    </a:stretch>
                  </pic:blipFill>
                  <pic:spPr bwMode="auto">
                    <a:xfrm>
                      <a:off x="0" y="0"/>
                      <a:ext cx="3175" cy="3175"/>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sz w:val="28"/>
          <w:szCs w:val="22"/>
          <w:lang w:eastAsia="en-US" w:bidi="ar-SA"/>
        </w:rPr>
        <w:t xml:space="preserve">имеет право использовать объем времени, отведенный на вариативную часть учебных циклов ППССЗ, увеличивая при этом объем времени, отведенный на дисциплины и модули обязательной части, на практики, и (или) вводя новые дисциплины и модули в соответствии с потребностями работодателей и </w:t>
      </w:r>
      <w:r w:rsidRPr="00F378BD">
        <w:rPr>
          <w:rFonts w:ascii="Times New Roman" w:eastAsia="Times New Roman" w:hAnsi="Times New Roman" w:cs="Times New Roman"/>
          <w:sz w:val="28"/>
          <w:szCs w:val="22"/>
          <w:lang w:eastAsia="en-US" w:bidi="ar-SA"/>
        </w:rPr>
        <w:lastRenderedPageBreak/>
        <w:t xml:space="preserve">спецификой деятельности образовательной организации; обязана ежегодно обновлять ППССЗ с учетом запросов работодателей, особенностей развития региона, культуры, науки, экономики, техники, технологий и социальной сферы в рамках, установленных настоящим ФГОС СПО; </w:t>
      </w:r>
      <w:r w:rsidRPr="00F378BD">
        <w:rPr>
          <w:rFonts w:ascii="Times New Roman" w:eastAsia="Times New Roman" w:hAnsi="Times New Roman" w:cs="Times New Roman"/>
          <w:noProof/>
          <w:sz w:val="28"/>
          <w:szCs w:val="22"/>
          <w:lang w:bidi="ar-SA"/>
        </w:rPr>
        <w:drawing>
          <wp:inline distT="0" distB="0" distL="0" distR="0">
            <wp:extent cx="9525" cy="9525"/>
            <wp:effectExtent l="19050" t="0" r="9525" b="0"/>
            <wp:docPr id="428" name="Picture 6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01"/>
                    <pic:cNvPicPr>
                      <a:picLocks noChangeAspect="1" noChangeArrowheads="1"/>
                    </pic:cNvPicPr>
                  </pic:nvPicPr>
                  <pic:blipFill>
                    <a:blip r:embed="rId24"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78BD">
        <w:rPr>
          <w:rFonts w:ascii="Times New Roman" w:eastAsia="Times New Roman" w:hAnsi="Times New Roman" w:cs="Times New Roman"/>
          <w:sz w:val="28"/>
          <w:szCs w:val="22"/>
          <w:lang w:eastAsia="en-US" w:bidi="ar-SA"/>
        </w:rPr>
        <w:t>обязана в рабочих учебных программах всех дисциплин, междисциплинарных курсов и профессиональных модулей четко формулировать требования к результатам их освоения: компетенциям, приобретаемому практическому опыту, знаниям и умениям; обязана обеспечивать эффективную самостоятельную работу обучающихся в сочетании с совершенствованием управления ею со стороны преподавателей; обязана обеспечить обучающимся возможность участвовать в формировании индивидуальной образовательной программы; обязана сформировать социокультурную среду, создавать условия, необходимые для всестороннего развития и социализации личности, сохранения здоровья обучающихся, способствовать развитию воспитательного компонента образовательного процесса, включая развитие студенческого самоуправления, участие обучающихся в работе творческих коллективов, общественных организаций, спортивных и творческих клубов; должна предусматривать, в целях реализации компетентностного подхода, использование в образовательном процессе активных и интерактивных форм проведения занятий (деловых и ролевых игр, разбора конкретных ситуаций, психологических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w:t>
      </w:r>
    </w:p>
    <w:p w:rsidR="002D2CB5" w:rsidRPr="00F378BD" w:rsidRDefault="002D2CB5" w:rsidP="00C41EE1">
      <w:pPr>
        <w:widowControl/>
        <w:spacing w:after="4" w:line="276" w:lineRule="auto"/>
        <w:ind w:left="96"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7.2. При реализации ППССЗ обучающиеся имеют академические права и обязанности в соответствии Федеральным законом от 29 декабря 2012 г. № 273-ФЗ</w:t>
      </w:r>
    </w:p>
    <w:p w:rsidR="002D2CB5" w:rsidRPr="00F378BD" w:rsidRDefault="002D2CB5" w:rsidP="00C41EE1">
      <w:pPr>
        <w:widowControl/>
        <w:spacing w:line="276" w:lineRule="auto"/>
        <w:ind w:left="96"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«Об образовании в Российской Федерации»</w:t>
      </w:r>
    </w:p>
    <w:p w:rsidR="002D2CB5" w:rsidRPr="00F378BD" w:rsidRDefault="002D2CB5" w:rsidP="00C41EE1">
      <w:pPr>
        <w:widowControl/>
        <w:spacing w:line="276" w:lineRule="auto"/>
        <w:ind w:left="91"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7.3. Максимальный объем учебной нагрузки обучающегося составляет 54 академических часа в неделю, включая все виды аудиторной и внеаудиторной учебной нагрузки.</w:t>
      </w:r>
    </w:p>
    <w:p w:rsidR="002D2CB5" w:rsidRPr="00F378BD" w:rsidRDefault="002D2CB5" w:rsidP="00C41EE1">
      <w:pPr>
        <w:widowControl/>
        <w:spacing w:after="4" w:line="276" w:lineRule="auto"/>
        <w:ind w:left="101"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7.4. Максимальный объем аудиторной учебной нагрузки в очной форме обучения составляет 36 академических часов в неделю.</w:t>
      </w:r>
    </w:p>
    <w:p w:rsidR="002D2CB5" w:rsidRPr="00F378BD" w:rsidRDefault="002D2CB5" w:rsidP="00C41EE1">
      <w:pPr>
        <w:widowControl/>
        <w:spacing w:after="28" w:line="276" w:lineRule="auto"/>
        <w:ind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7.5. Общая продолжительность каникул в учебном году должна составлять 8-11 недель, в том числе не менее 2-х недель в зимний период.</w:t>
      </w:r>
    </w:p>
    <w:p w:rsidR="002D2CB5" w:rsidRPr="00F378BD" w:rsidRDefault="002D2CB5" w:rsidP="00C41EE1">
      <w:pPr>
        <w:widowControl/>
        <w:spacing w:after="33" w:line="276" w:lineRule="auto"/>
        <w:ind w:left="115"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7.6. Дисциплина «Физическая культура» предусматривает еженедельно 2 часа обязательных аудиторных занятий и 2 часа самостоятельной работы (за счет различных форм внеаудиторных занятий в спортивных клубах, секциях).</w:t>
      </w:r>
    </w:p>
    <w:p w:rsidR="002D2CB5" w:rsidRPr="00F378BD" w:rsidRDefault="002D2CB5" w:rsidP="00C41EE1">
      <w:pPr>
        <w:widowControl/>
        <w:spacing w:after="4" w:line="276" w:lineRule="auto"/>
        <w:ind w:left="120"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lastRenderedPageBreak/>
        <w:t>7.7. Образовательная организация имеет право для подгрупп девушек использовать часть учебного времени дисциплины «Безопасность</w:t>
      </w:r>
    </w:p>
    <w:p w:rsidR="002D2CB5" w:rsidRPr="00F378BD" w:rsidRDefault="002D2CB5" w:rsidP="00C41EE1">
      <w:pPr>
        <w:widowControl/>
        <w:spacing w:after="61" w:line="276" w:lineRule="auto"/>
        <w:ind w:left="125" w:right="14" w:hanging="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жизнедеятельности» (48 часов), отведенного на изучение основ военной службы, на освоение основ медицинских знаний.</w:t>
      </w:r>
    </w:p>
    <w:p w:rsidR="002D2CB5" w:rsidRPr="00F378BD" w:rsidRDefault="002D2CB5" w:rsidP="00C41EE1">
      <w:pPr>
        <w:widowControl/>
        <w:spacing w:after="86" w:line="276" w:lineRule="auto"/>
        <w:ind w:left="115"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anchor distT="0" distB="0" distL="114300" distR="114300" simplePos="0" relativeHeight="251667456" behindDoc="0" locked="0" layoutInCell="1" allowOverlap="0">
            <wp:simplePos x="0" y="0"/>
            <wp:positionH relativeFrom="page">
              <wp:posOffset>643255</wp:posOffset>
            </wp:positionH>
            <wp:positionV relativeFrom="page">
              <wp:posOffset>5500370</wp:posOffset>
            </wp:positionV>
            <wp:extent cx="6350" cy="6350"/>
            <wp:effectExtent l="0" t="0" r="0" b="0"/>
            <wp:wrapSquare wrapText="bothSides"/>
            <wp:docPr id="33" name="Picture 7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96"/>
                    <pic:cNvPicPr>
                      <a:picLocks noChangeAspect="1" noChangeArrowheads="1"/>
                    </pic:cNvPicPr>
                  </pic:nvPicPr>
                  <pic:blipFill>
                    <a:blip r:embed="rId25" cstate="print"/>
                    <a:srcRect/>
                    <a:stretch>
                      <a:fillRect/>
                    </a:stretch>
                  </pic:blipFill>
                  <pic:spPr bwMode="auto">
                    <a:xfrm>
                      <a:off x="0" y="0"/>
                      <a:ext cx="6350" cy="635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sz w:val="28"/>
          <w:szCs w:val="22"/>
          <w:lang w:eastAsia="en-US" w:bidi="ar-SA"/>
        </w:rPr>
        <w:t>7.8. Консультации для обучающихся по очной форме обучения предусматриваются образовательной организацией из расчета 4 часа на одного обучающегося на каждый учебный год, в том числе в период реализации образовательной программы среднего общего образования. Формы проведения консультаций (групповые, индивидуальные, письменные, устные) определяются образовательной организацией.</w:t>
      </w:r>
    </w:p>
    <w:p w:rsidR="002D2CB5" w:rsidRPr="00F378BD" w:rsidRDefault="002D2CB5" w:rsidP="00C41EE1">
      <w:pPr>
        <w:widowControl/>
        <w:spacing w:line="276" w:lineRule="auto"/>
        <w:ind w:left="826"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7.9. В период обучения с юношами проводятся учебные сборы</w:t>
      </w:r>
      <w:r w:rsidRPr="00F378BD">
        <w:rPr>
          <w:rFonts w:ascii="Times New Roman" w:eastAsia="Times New Roman" w:hAnsi="Times New Roman" w:cs="Times New Roman"/>
          <w:noProof/>
          <w:sz w:val="28"/>
          <w:szCs w:val="22"/>
          <w:lang w:bidi="ar-SA"/>
        </w:rPr>
        <w:drawing>
          <wp:inline distT="0" distB="0" distL="0" distR="0">
            <wp:extent cx="28575" cy="28575"/>
            <wp:effectExtent l="19050" t="0" r="9525" b="0"/>
            <wp:docPr id="429" name="Picture 7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97"/>
                    <pic:cNvPicPr>
                      <a:picLocks noChangeAspect="1" noChangeArrowheads="1"/>
                    </pic:cNvPicPr>
                  </pic:nvPicPr>
                  <pic:blipFill>
                    <a:blip r:embed="rId26"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p>
    <w:p w:rsidR="00C41EE1" w:rsidRDefault="00C41EE1" w:rsidP="00C41EE1">
      <w:pPr>
        <w:widowControl/>
        <w:spacing w:line="276" w:lineRule="auto"/>
        <w:ind w:left="14" w:right="14" w:firstLine="705"/>
        <w:jc w:val="both"/>
        <w:rPr>
          <w:rFonts w:ascii="Times New Roman" w:eastAsia="Times New Roman" w:hAnsi="Times New Roman" w:cs="Times New Roman"/>
          <w:sz w:val="28"/>
          <w:szCs w:val="22"/>
          <w:lang w:eastAsia="en-US" w:bidi="ar-SA"/>
        </w:rPr>
      </w:pPr>
      <w:r>
        <w:rPr>
          <w:rFonts w:ascii="Times New Roman" w:eastAsia="Times New Roman" w:hAnsi="Times New Roman" w:cs="Times New Roman"/>
          <w:sz w:val="28"/>
          <w:szCs w:val="22"/>
          <w:lang w:eastAsia="en-US" w:bidi="ar-SA"/>
        </w:rPr>
        <w:t xml:space="preserve"> </w:t>
      </w:r>
      <w:r w:rsidR="005A474A" w:rsidRPr="00F378BD">
        <w:rPr>
          <w:rFonts w:ascii="Times New Roman" w:eastAsia="Times New Roman" w:hAnsi="Times New Roman" w:cs="Times New Roman"/>
          <w:sz w:val="28"/>
          <w:szCs w:val="22"/>
          <w:lang w:eastAsia="en-US" w:bidi="ar-SA"/>
        </w:rPr>
        <w:t xml:space="preserve">7.10. Прием на ППССЗ по специальности 53.02.04 Вокальное искусство осуществляется при условии владения поступающими объемом знаний и умений в соответствии </w:t>
      </w:r>
      <w:r w:rsidR="004D627B" w:rsidRPr="00F378BD">
        <w:rPr>
          <w:rFonts w:ascii="Times New Roman" w:eastAsia="Times New Roman" w:hAnsi="Times New Roman" w:cs="Times New Roman"/>
          <w:sz w:val="28"/>
          <w:szCs w:val="22"/>
          <w:lang w:eastAsia="en-US" w:bidi="ar-SA"/>
        </w:rPr>
        <w:t>с требованиями к выпускникам детских школ искусств.</w:t>
      </w:r>
      <w:r w:rsidR="004D627B" w:rsidRPr="00F378BD">
        <w:rPr>
          <w:rFonts w:ascii="Times New Roman" w:eastAsia="Times New Roman" w:hAnsi="Times New Roman" w:cs="Times New Roman"/>
          <w:sz w:val="28"/>
          <w:szCs w:val="22"/>
          <w:lang w:eastAsia="en-US" w:bidi="ar-SA"/>
        </w:rPr>
        <w:br/>
        <w:t xml:space="preserve">          </w:t>
      </w:r>
      <w:r w:rsidR="002D2CB5" w:rsidRPr="00F378BD">
        <w:rPr>
          <w:rFonts w:ascii="Times New Roman" w:eastAsia="Times New Roman" w:hAnsi="Times New Roman" w:cs="Times New Roman"/>
          <w:sz w:val="28"/>
          <w:szCs w:val="22"/>
          <w:lang w:eastAsia="en-US" w:bidi="ar-SA"/>
        </w:rPr>
        <w:t>7.11. При разработке ППССЗ образовательная организация имеет право ежегодно определять объем времени по дисциплинам и профессиональным модулям ППССЗ в зависимости от содержания наиболее востребованных видов профессиональной деятельности, определяемых потребностями работодателей. Объем времени, отведенный на изучение дисциплины, не может быть менее 32 часов.</w:t>
      </w:r>
      <w:r w:rsidR="004D627B" w:rsidRPr="00F378BD">
        <w:rPr>
          <w:rFonts w:ascii="Times New Roman" w:eastAsia="Times New Roman" w:hAnsi="Times New Roman" w:cs="Times New Roman"/>
          <w:sz w:val="28"/>
          <w:szCs w:val="22"/>
          <w:lang w:eastAsia="en-US" w:bidi="ar-SA"/>
        </w:rPr>
        <w:t xml:space="preserve"> </w:t>
      </w:r>
      <w:r w:rsidR="004D627B" w:rsidRPr="00F378BD">
        <w:rPr>
          <w:rFonts w:ascii="Times New Roman" w:eastAsia="Times New Roman" w:hAnsi="Times New Roman" w:cs="Times New Roman"/>
          <w:sz w:val="28"/>
          <w:szCs w:val="22"/>
          <w:lang w:eastAsia="en-US" w:bidi="ar-SA"/>
        </w:rPr>
        <w:br/>
        <w:t xml:space="preserve">         </w:t>
      </w:r>
      <w:r w:rsidR="002D2CB5" w:rsidRPr="00F378BD">
        <w:rPr>
          <w:rFonts w:ascii="Times New Roman" w:eastAsia="Times New Roman" w:hAnsi="Times New Roman" w:cs="Times New Roman"/>
          <w:sz w:val="28"/>
          <w:szCs w:val="22"/>
          <w:lang w:eastAsia="en-US" w:bidi="ar-SA"/>
        </w:rPr>
        <w:t>7.12. Образовательная организация должна обеспечивать подготовку специалистов на базе учебного хора. При необходимости, учебные коллективы могут доукомплектовываться приглашенными артистами, но не более, чем на 20 процентов.</w:t>
      </w:r>
      <w:r w:rsidR="004D627B" w:rsidRPr="00F378BD">
        <w:rPr>
          <w:rFonts w:ascii="Times New Roman" w:eastAsia="Times New Roman" w:hAnsi="Times New Roman" w:cs="Times New Roman"/>
          <w:sz w:val="28"/>
          <w:szCs w:val="22"/>
          <w:lang w:eastAsia="en-US" w:bidi="ar-SA"/>
        </w:rPr>
        <w:br/>
        <w:t xml:space="preserve">        </w:t>
      </w:r>
      <w:r w:rsidR="002D2CB5" w:rsidRPr="00F378BD">
        <w:rPr>
          <w:rFonts w:ascii="Times New Roman" w:eastAsia="Times New Roman" w:hAnsi="Times New Roman" w:cs="Times New Roman"/>
          <w:sz w:val="28"/>
          <w:szCs w:val="22"/>
          <w:lang w:eastAsia="en-US" w:bidi="ar-SA"/>
        </w:rPr>
        <w:t>7.13. При реализации ППССЗ необходимо планировать работу концертмейстеров из расчета 100 процентов количества времени, предусмотренного учебным планом на аудиторные занятия по междисциплинарным курсам профессиональных модулей, требующим сопровождения концертмейстера.</w:t>
      </w:r>
      <w:r w:rsidR="004D627B" w:rsidRPr="00F378BD">
        <w:rPr>
          <w:rFonts w:ascii="Times New Roman" w:eastAsia="Times New Roman" w:hAnsi="Times New Roman" w:cs="Times New Roman"/>
          <w:sz w:val="28"/>
          <w:szCs w:val="22"/>
          <w:lang w:eastAsia="en-US" w:bidi="ar-SA"/>
        </w:rPr>
        <w:t xml:space="preserve"> </w:t>
      </w:r>
      <w:r w:rsidR="002D2CB5" w:rsidRPr="00F378BD">
        <w:rPr>
          <w:rFonts w:ascii="Times New Roman" w:eastAsia="Times New Roman" w:hAnsi="Times New Roman" w:cs="Times New Roman"/>
          <w:sz w:val="28"/>
          <w:szCs w:val="22"/>
          <w:lang w:eastAsia="en-US" w:bidi="ar-SA"/>
        </w:rPr>
        <w:t>На виды учебной практики, требующие сопровождения концертмейстера, не Обходимо планировать работу концертмейстеров с учетом сложившейся традиции и методической целесообразности.</w:t>
      </w:r>
      <w:r w:rsidR="004D627B" w:rsidRPr="00F378BD">
        <w:rPr>
          <w:rFonts w:ascii="Times New Roman" w:eastAsia="Times New Roman" w:hAnsi="Times New Roman" w:cs="Times New Roman"/>
          <w:sz w:val="28"/>
          <w:szCs w:val="22"/>
          <w:lang w:eastAsia="en-US" w:bidi="ar-SA"/>
        </w:rPr>
        <w:br/>
        <w:t xml:space="preserve">       </w:t>
      </w:r>
      <w:r w:rsidR="002D2CB5" w:rsidRPr="00F378BD">
        <w:rPr>
          <w:rFonts w:ascii="Times New Roman" w:eastAsia="Times New Roman" w:hAnsi="Times New Roman" w:cs="Times New Roman"/>
          <w:sz w:val="28"/>
          <w:szCs w:val="22"/>
          <w:lang w:eastAsia="en-US" w:bidi="ar-SA"/>
        </w:rPr>
        <w:t>7.14. Занятия по дисциплинам обязательной и вариативной частей профессионального учебного цикла проводятся в форме групповых, мелкогрупповых и индивидуальных занятий.</w:t>
      </w:r>
    </w:p>
    <w:p w:rsidR="00256FAE" w:rsidRPr="00256FAE" w:rsidRDefault="00256FAE" w:rsidP="00C41EE1">
      <w:pPr>
        <w:widowControl/>
        <w:spacing w:line="276" w:lineRule="auto"/>
        <w:ind w:left="284" w:right="14"/>
        <w:jc w:val="both"/>
        <w:rPr>
          <w:rFonts w:ascii="Times New Roman" w:eastAsia="Times New Roman" w:hAnsi="Times New Roman" w:cs="Times New Roman"/>
          <w:sz w:val="28"/>
          <w:szCs w:val="22"/>
          <w:lang w:eastAsia="en-US" w:bidi="ar-SA"/>
        </w:rPr>
      </w:pPr>
      <w:r w:rsidRPr="00256FAE">
        <w:rPr>
          <w:rFonts w:ascii="Times New Roman" w:eastAsia="Times New Roman" w:hAnsi="Times New Roman" w:cs="Times New Roman"/>
          <w:sz w:val="28"/>
          <w:szCs w:val="22"/>
          <w:lang w:eastAsia="en-US" w:bidi="ar-SA"/>
        </w:rPr>
        <w:lastRenderedPageBreak/>
        <w:t>Организация приема осуществляется при услов</w:t>
      </w:r>
      <w:r w:rsidR="00C41EE1">
        <w:rPr>
          <w:rFonts w:ascii="Times New Roman" w:eastAsia="Times New Roman" w:hAnsi="Times New Roman" w:cs="Times New Roman"/>
          <w:sz w:val="28"/>
          <w:szCs w:val="22"/>
          <w:lang w:eastAsia="en-US" w:bidi="ar-SA"/>
        </w:rPr>
        <w:t xml:space="preserve">ии формирования групп следующим </w:t>
      </w:r>
      <w:r w:rsidRPr="00256FAE">
        <w:rPr>
          <w:rFonts w:ascii="Times New Roman" w:eastAsia="Times New Roman" w:hAnsi="Times New Roman" w:cs="Times New Roman"/>
          <w:sz w:val="28"/>
          <w:szCs w:val="22"/>
          <w:lang w:eastAsia="en-US" w:bidi="ar-SA"/>
        </w:rPr>
        <w:t>образом:</w:t>
      </w:r>
    </w:p>
    <w:p w:rsidR="005A474A" w:rsidRPr="00F378BD" w:rsidRDefault="00256FAE" w:rsidP="00C41EE1">
      <w:pPr>
        <w:widowControl/>
        <w:spacing w:after="26" w:line="276" w:lineRule="auto"/>
        <w:ind w:left="14" w:right="144" w:firstLine="705"/>
        <w:jc w:val="both"/>
        <w:rPr>
          <w:rFonts w:ascii="Times New Roman" w:eastAsia="Times New Roman" w:hAnsi="Times New Roman" w:cs="Times New Roman"/>
          <w:sz w:val="28"/>
          <w:szCs w:val="22"/>
          <w:lang w:eastAsia="en-US" w:bidi="ar-SA"/>
        </w:rPr>
      </w:pPr>
      <w:r w:rsidRPr="00256FAE">
        <w:rPr>
          <w:rFonts w:ascii="Times New Roman" w:eastAsia="Times New Roman" w:hAnsi="Times New Roman" w:cs="Times New Roman"/>
          <w:sz w:val="28"/>
          <w:szCs w:val="22"/>
          <w:lang w:eastAsia="en-US" w:bidi="ar-SA"/>
        </w:rPr>
        <w:t>групповые занятия — не более 25 человек из обучающихся данного курса одной или, при необходимости, нескольких специальностей; мелкогрупповые занятия по дисциплине «Музыкальная литература</w:t>
      </w:r>
      <w:r>
        <w:rPr>
          <w:rFonts w:ascii="Times New Roman" w:eastAsia="Times New Roman" w:hAnsi="Times New Roman" w:cs="Times New Roman"/>
          <w:sz w:val="28"/>
          <w:szCs w:val="22"/>
          <w:lang w:eastAsia="en-US" w:bidi="ar-SA"/>
        </w:rPr>
        <w:t xml:space="preserve"> </w:t>
      </w:r>
      <w:r w:rsidRPr="00256FAE">
        <w:rPr>
          <w:rFonts w:ascii="Times New Roman" w:eastAsia="Times New Roman" w:hAnsi="Times New Roman" w:cs="Times New Roman"/>
          <w:sz w:val="28"/>
          <w:szCs w:val="22"/>
          <w:lang w:eastAsia="en-US" w:bidi="ar-SA"/>
        </w:rPr>
        <w:t>(зарубежная и отечест</w:t>
      </w:r>
      <w:r w:rsidR="00C41EE1">
        <w:rPr>
          <w:rFonts w:ascii="Times New Roman" w:eastAsia="Times New Roman" w:hAnsi="Times New Roman" w:cs="Times New Roman"/>
          <w:sz w:val="28"/>
          <w:szCs w:val="22"/>
          <w:lang w:eastAsia="en-US" w:bidi="ar-SA"/>
        </w:rPr>
        <w:t>венная)» — не более 15 человек;</w:t>
      </w:r>
      <w:r w:rsidR="00C41EE1" w:rsidRPr="00F378BD">
        <w:rPr>
          <w:rFonts w:ascii="Times New Roman" w:eastAsia="Times New Roman" w:hAnsi="Times New Roman" w:cs="Times New Roman"/>
          <w:sz w:val="28"/>
          <w:szCs w:val="22"/>
          <w:lang w:eastAsia="en-US" w:bidi="ar-SA"/>
        </w:rPr>
        <w:t xml:space="preserve"> </w:t>
      </w:r>
      <w:r w:rsidR="002D2CB5" w:rsidRPr="00F378BD">
        <w:rPr>
          <w:rFonts w:ascii="Times New Roman" w:eastAsia="Times New Roman" w:hAnsi="Times New Roman" w:cs="Times New Roman"/>
          <w:sz w:val="28"/>
          <w:szCs w:val="22"/>
          <w:lang w:eastAsia="en-US" w:bidi="ar-SA"/>
        </w:rPr>
        <w:t>7.15. Обучающиеся, поступившие на базе среднего общего образования,</w:t>
      </w:r>
    </w:p>
    <w:p w:rsidR="002D2CB5" w:rsidRPr="00F378BD" w:rsidRDefault="002D2CB5" w:rsidP="00C41EE1">
      <w:pPr>
        <w:widowControl/>
        <w:spacing w:line="276" w:lineRule="auto"/>
        <w:ind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имеют право на перезачет соответствующих общеобразовательных дисциплин.</w:t>
      </w:r>
    </w:p>
    <w:p w:rsidR="002D2CB5" w:rsidRPr="00F378BD" w:rsidRDefault="002D2CB5" w:rsidP="00C41EE1">
      <w:pPr>
        <w:widowControl/>
        <w:spacing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7.16. Практика является обязательным разделом ППССЗ. Она представляет собой вид учебной деятельности, направленной на формирование, закрепление,</w:t>
      </w:r>
    </w:p>
    <w:p w:rsidR="002D2CB5" w:rsidRPr="00F378BD" w:rsidRDefault="002D2CB5" w:rsidP="00C41EE1">
      <w:pPr>
        <w:widowControl/>
        <w:spacing w:after="4" w:line="276" w:lineRule="auto"/>
        <w:ind w:left="28" w:right="14" w:hanging="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развитие практических навыков и компетенции в процессе выполнения определенных видов работ, связанных с будущей профессиональной деятельностью. Производственная практика состоит из двух этапов: практики по профилю специальности и преддипломной практики.</w:t>
      </w:r>
    </w:p>
    <w:p w:rsidR="002D2CB5" w:rsidRPr="00F378BD" w:rsidRDefault="002D2CB5" w:rsidP="00C41EE1">
      <w:pPr>
        <w:widowControl/>
        <w:spacing w:after="67"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 и могут</w:t>
      </w:r>
    </w:p>
    <w:p w:rsidR="002D2CB5" w:rsidRPr="00F378BD" w:rsidRDefault="002D2CB5" w:rsidP="00C41EE1">
      <w:pPr>
        <w:widowControl/>
        <w:spacing w:after="46" w:line="276" w:lineRule="auto"/>
        <w:ind w:left="14"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anchor distT="0" distB="0" distL="114300" distR="114300" simplePos="0" relativeHeight="251668480" behindDoc="0" locked="0" layoutInCell="1" allowOverlap="0">
            <wp:simplePos x="0" y="0"/>
            <wp:positionH relativeFrom="page">
              <wp:posOffset>514985</wp:posOffset>
            </wp:positionH>
            <wp:positionV relativeFrom="page">
              <wp:posOffset>4926965</wp:posOffset>
            </wp:positionV>
            <wp:extent cx="6350" cy="8890"/>
            <wp:effectExtent l="0" t="0" r="0" b="0"/>
            <wp:wrapSquare wrapText="bothSides"/>
            <wp:docPr id="34" name="Picture 7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32"/>
                    <pic:cNvPicPr>
                      <a:picLocks noChangeAspect="1" noChangeArrowheads="1"/>
                    </pic:cNvPicPr>
                  </pic:nvPicPr>
                  <pic:blipFill>
                    <a:blip r:embed="rId27" cstate="print"/>
                    <a:srcRect/>
                    <a:stretch>
                      <a:fillRect/>
                    </a:stretch>
                  </pic:blipFill>
                  <pic:spPr bwMode="auto">
                    <a:xfrm>
                      <a:off x="0" y="0"/>
                      <a:ext cx="6350" cy="889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sz w:val="28"/>
          <w:szCs w:val="22"/>
          <w:lang w:eastAsia="en-US" w:bidi="ar-SA"/>
        </w:rPr>
        <w:t>реализовываться как концентрированно в несколько периодов, так и рассредоточено, чередуясь с теоретическими заняти</w:t>
      </w:r>
      <w:r w:rsidR="005A474A" w:rsidRPr="00F378BD">
        <w:rPr>
          <w:rFonts w:ascii="Times New Roman" w:eastAsia="Times New Roman" w:hAnsi="Times New Roman" w:cs="Times New Roman"/>
          <w:sz w:val="28"/>
          <w:szCs w:val="22"/>
          <w:lang w:eastAsia="en-US" w:bidi="ar-SA"/>
        </w:rPr>
        <w:t>ями в рамках профессиональных мо</w:t>
      </w:r>
      <w:r w:rsidRPr="00F378BD">
        <w:rPr>
          <w:rFonts w:ascii="Times New Roman" w:eastAsia="Times New Roman" w:hAnsi="Times New Roman" w:cs="Times New Roman"/>
          <w:sz w:val="28"/>
          <w:szCs w:val="22"/>
          <w:lang w:eastAsia="en-US" w:bidi="ar-SA"/>
        </w:rPr>
        <w:t>дулей.</w:t>
      </w:r>
    </w:p>
    <w:p w:rsidR="002D2CB5" w:rsidRPr="00F378BD" w:rsidRDefault="002D2CB5" w:rsidP="00C41EE1">
      <w:pPr>
        <w:widowControl/>
        <w:spacing w:line="276" w:lineRule="auto"/>
        <w:ind w:left="734"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Цели и задачи, программы и формы отчетности определяются</w:t>
      </w:r>
    </w:p>
    <w:p w:rsidR="002D2CB5" w:rsidRPr="00F378BD" w:rsidRDefault="002D2CB5" w:rsidP="00C41EE1">
      <w:pPr>
        <w:widowControl/>
        <w:spacing w:line="276" w:lineRule="auto"/>
        <w:ind w:left="14"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образовательной организацией по каждому виду практики.</w:t>
      </w:r>
    </w:p>
    <w:p w:rsidR="002D2CB5" w:rsidRPr="00F378BD" w:rsidRDefault="002D2CB5" w:rsidP="00C41EE1">
      <w:pPr>
        <w:widowControl/>
        <w:spacing w:line="276" w:lineRule="auto"/>
        <w:ind w:left="739"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Учебная практика проводится рассредоточено по всему периоду обучения в</w:t>
      </w:r>
    </w:p>
    <w:p w:rsidR="002D2CB5" w:rsidRPr="00F378BD" w:rsidRDefault="002D2CB5" w:rsidP="00C41EE1">
      <w:pPr>
        <w:widowControl/>
        <w:tabs>
          <w:tab w:val="center" w:pos="2719"/>
          <w:tab w:val="center" w:pos="5400"/>
          <w:tab w:val="center" w:pos="7294"/>
          <w:tab w:val="right" w:pos="10330"/>
        </w:tabs>
        <w:spacing w:line="276" w:lineRule="auto"/>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форме</w:t>
      </w:r>
      <w:r w:rsidRPr="00F378BD">
        <w:rPr>
          <w:rFonts w:ascii="Times New Roman" w:eastAsia="Times New Roman" w:hAnsi="Times New Roman" w:cs="Times New Roman"/>
          <w:sz w:val="28"/>
          <w:szCs w:val="22"/>
          <w:lang w:eastAsia="en-US" w:bidi="ar-SA"/>
        </w:rPr>
        <w:tab/>
        <w:t>учебно-практических</w:t>
      </w:r>
      <w:r w:rsidRPr="00F378BD">
        <w:rPr>
          <w:rFonts w:ascii="Times New Roman" w:eastAsia="Times New Roman" w:hAnsi="Times New Roman" w:cs="Times New Roman"/>
          <w:sz w:val="28"/>
          <w:szCs w:val="22"/>
          <w:lang w:eastAsia="en-US" w:bidi="ar-SA"/>
        </w:rPr>
        <w:tab/>
        <w:t>аудиторных</w:t>
      </w:r>
      <w:r w:rsidRPr="00F378BD">
        <w:rPr>
          <w:rFonts w:ascii="Times New Roman" w:eastAsia="Times New Roman" w:hAnsi="Times New Roman" w:cs="Times New Roman"/>
          <w:sz w:val="28"/>
          <w:szCs w:val="22"/>
          <w:lang w:eastAsia="en-US" w:bidi="ar-SA"/>
        </w:rPr>
        <w:tab/>
        <w:t>занятий,</w:t>
      </w:r>
      <w:r w:rsidRPr="00F378BD">
        <w:rPr>
          <w:rFonts w:ascii="Times New Roman" w:eastAsia="Times New Roman" w:hAnsi="Times New Roman" w:cs="Times New Roman"/>
          <w:sz w:val="28"/>
          <w:szCs w:val="22"/>
          <w:lang w:eastAsia="en-US" w:bidi="ar-SA"/>
        </w:rPr>
        <w:tab/>
        <w:t>дополняющих</w:t>
      </w:r>
    </w:p>
    <w:p w:rsidR="002D2CB5" w:rsidRPr="00F378BD" w:rsidRDefault="002D2CB5" w:rsidP="00C41EE1">
      <w:pPr>
        <w:widowControl/>
        <w:spacing w:line="276" w:lineRule="auto"/>
        <w:ind w:left="14"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междисциплинарные курсы </w:t>
      </w:r>
      <w:r w:rsidRPr="00F378BD">
        <w:rPr>
          <w:rFonts w:ascii="Times New Roman" w:eastAsia="Times New Roman" w:hAnsi="Times New Roman" w:cs="Times New Roman"/>
          <w:noProof/>
          <w:sz w:val="28"/>
          <w:szCs w:val="22"/>
          <w:lang w:bidi="ar-SA"/>
        </w:rPr>
        <w:drawing>
          <wp:inline distT="0" distB="0" distL="0" distR="0">
            <wp:extent cx="19050" cy="28575"/>
            <wp:effectExtent l="19050" t="0" r="0" b="0"/>
            <wp:docPr id="432" name="Picture 7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33"/>
                    <pic:cNvPicPr>
                      <a:picLocks noChangeAspect="1" noChangeArrowheads="1"/>
                    </pic:cNvPicPr>
                  </pic:nvPicPr>
                  <pic:blipFill>
                    <a:blip r:embed="rId28"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p>
    <w:p w:rsidR="002D2CB5" w:rsidRPr="00F378BD" w:rsidRDefault="002D2CB5" w:rsidP="00C41EE1">
      <w:pPr>
        <w:widowControl/>
        <w:spacing w:line="276" w:lineRule="auto"/>
        <w:ind w:left="739"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Производственная практика включает в себя исполнительскую и</w:t>
      </w:r>
    </w:p>
    <w:p w:rsidR="002D2CB5" w:rsidRPr="00F378BD" w:rsidRDefault="002D2CB5" w:rsidP="00C41EE1">
      <w:pPr>
        <w:widowControl/>
        <w:spacing w:line="276" w:lineRule="auto"/>
        <w:ind w:left="14"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педагогическую практики:</w:t>
      </w:r>
    </w:p>
    <w:p w:rsidR="002D2CB5" w:rsidRPr="00F378BD" w:rsidRDefault="002D2CB5" w:rsidP="00C41EE1">
      <w:pPr>
        <w:widowControl/>
        <w:spacing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исполнительская практика проводится концентрированно и (или) рассредоточено в течение всего периода обучения и представляет собой самостоятельную работу обучающихся по подготовке концертных выступлений;</w:t>
      </w:r>
    </w:p>
    <w:p w:rsidR="002D2CB5" w:rsidRPr="00F378BD" w:rsidRDefault="002D2CB5" w:rsidP="00C41EE1">
      <w:pPr>
        <w:widowControl/>
        <w:spacing w:after="10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педагогическая практика проводится рассредоточено по всему периоду обучения в виде ознакомления с методикой обучения игре на инструменте.</w:t>
      </w:r>
    </w:p>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Базами педагогической практики должны быть образовательные организации дополнительного образования детей (детские школы искусств по </w:t>
      </w:r>
      <w:r w:rsidRPr="00F378BD">
        <w:rPr>
          <w:rFonts w:ascii="Times New Roman" w:eastAsia="Times New Roman" w:hAnsi="Times New Roman" w:cs="Times New Roman"/>
          <w:sz w:val="28"/>
          <w:szCs w:val="22"/>
          <w:lang w:eastAsia="en-US" w:bidi="ar-SA"/>
        </w:rPr>
        <w:lastRenderedPageBreak/>
        <w:t>видам искусств), общеобразовательные организации, профессиональные образовательные организации.</w:t>
      </w:r>
    </w:p>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Преддипломная практика проводится в течение </w:t>
      </w:r>
      <w:r w:rsidRPr="00F378BD">
        <w:rPr>
          <w:rFonts w:ascii="Times New Roman" w:eastAsia="Times New Roman" w:hAnsi="Times New Roman" w:cs="Times New Roman"/>
          <w:sz w:val="28"/>
          <w:szCs w:val="22"/>
          <w:lang w:val="en-US" w:eastAsia="en-US" w:bidi="ar-SA"/>
        </w:rPr>
        <w:t>VII</w:t>
      </w:r>
      <w:r w:rsidRPr="00F378BD">
        <w:rPr>
          <w:rFonts w:ascii="Times New Roman" w:eastAsia="Times New Roman" w:hAnsi="Times New Roman" w:cs="Times New Roman"/>
          <w:sz w:val="28"/>
          <w:szCs w:val="22"/>
          <w:lang w:eastAsia="en-US" w:bidi="ar-SA"/>
        </w:rPr>
        <w:t xml:space="preserve"> - </w:t>
      </w:r>
      <w:r w:rsidRPr="00F378BD">
        <w:rPr>
          <w:rFonts w:ascii="Times New Roman" w:eastAsia="Times New Roman" w:hAnsi="Times New Roman" w:cs="Times New Roman"/>
          <w:sz w:val="28"/>
          <w:szCs w:val="22"/>
          <w:lang w:val="en-US" w:eastAsia="en-US" w:bidi="ar-SA"/>
        </w:rPr>
        <w:t>VIII</w:t>
      </w:r>
      <w:r w:rsidRPr="00F378BD">
        <w:rPr>
          <w:rFonts w:ascii="Times New Roman" w:eastAsia="Times New Roman" w:hAnsi="Times New Roman" w:cs="Times New Roman"/>
          <w:sz w:val="28"/>
          <w:szCs w:val="22"/>
          <w:lang w:eastAsia="en-US" w:bidi="ar-SA"/>
        </w:rPr>
        <w:t xml:space="preserve"> семестров под руководством преподавателя. В преддипломную практику входят практические занятия по дисциплинам, обеспечивающим подготовку к государственной итоговой аттестации.</w:t>
      </w:r>
    </w:p>
    <w:p w:rsidR="002D2CB5" w:rsidRPr="00F378BD" w:rsidRDefault="002D2CB5" w:rsidP="00C41EE1">
      <w:pPr>
        <w:widowControl/>
        <w:spacing w:after="4" w:line="276" w:lineRule="auto"/>
        <w:ind w:left="14" w:right="14" w:firstLine="542"/>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7.17. Реализация ППССЗ по специальности должна обеспечиваться педагогическими кадрами, имеющими высшее образование, соответствующее профилю преподаваемой дисциплины (модуля). Доля преподавателей, имеющих высшее образование, должна составлять не менее 95 процентов в общем числе преподавателей, обеспечивающих образовательный процесс по данной основной образовательной программе.</w:t>
      </w:r>
    </w:p>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З года.</w:t>
      </w:r>
    </w:p>
    <w:p w:rsidR="002D2CB5" w:rsidRPr="00F378BD" w:rsidRDefault="002D2CB5" w:rsidP="00C41EE1">
      <w:pPr>
        <w:widowControl/>
        <w:spacing w:after="35"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До 10 процентов от общего числа преподавателей, имеющих высшее образование, может быть заменено преподавателями, имеющими СПО и государственные почетные звания в соответствующей профессиональной сфере, или специалистами, имеющими СПО и стаж практической работы в соответствующей профессиональной сфере более 10 последних лет.</w:t>
      </w:r>
    </w:p>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7.18. ППССЗ должна обеспечиваться учебно-методической документацией по всем дисциплинам, междисциплинарным курсам и профессиональным модулям </w:t>
      </w:r>
      <w:r w:rsidR="004B39CA">
        <w:rPr>
          <w:rFonts w:ascii="Times New Roman" w:eastAsia="Times New Roman" w:hAnsi="Times New Roman" w:cs="Times New Roman"/>
          <w:sz w:val="28"/>
          <w:szCs w:val="22"/>
          <w:lang w:eastAsia="en-US" w:bidi="ar-SA"/>
        </w:rPr>
        <w:t>ППССЗ</w:t>
      </w:r>
      <w:r w:rsidRPr="00F378BD">
        <w:rPr>
          <w:rFonts w:ascii="Times New Roman" w:eastAsia="Times New Roman" w:hAnsi="Times New Roman" w:cs="Times New Roman"/>
          <w:sz w:val="28"/>
          <w:szCs w:val="22"/>
          <w:lang w:eastAsia="en-US" w:bidi="ar-SA"/>
        </w:rPr>
        <w:t>.</w:t>
      </w:r>
    </w:p>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Внеаудиторная работа должна сопровождаться методическим обеспечением и обоснованием расчета времени, затрачиваемого на ее выполнение.</w:t>
      </w:r>
    </w:p>
    <w:p w:rsidR="002D2CB5" w:rsidRPr="00F378BD" w:rsidRDefault="002D2CB5" w:rsidP="00C41EE1">
      <w:pPr>
        <w:widowControl/>
        <w:spacing w:after="28"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Реализация ППССЗ должна обеспечиваться доступом каждого обучающегося к базам данных и библиотечным фондам, формируемым по полном</w:t>
      </w:r>
      <w:r w:rsidR="00FF2293">
        <w:rPr>
          <w:rFonts w:ascii="Times New Roman" w:eastAsia="Times New Roman" w:hAnsi="Times New Roman" w:cs="Times New Roman"/>
          <w:sz w:val="28"/>
          <w:szCs w:val="22"/>
          <w:lang w:eastAsia="en-US" w:bidi="ar-SA"/>
        </w:rPr>
        <w:t>у перечню дисциплин (модулей) ПП</w:t>
      </w:r>
      <w:r w:rsidRPr="00F378BD">
        <w:rPr>
          <w:rFonts w:ascii="Times New Roman" w:eastAsia="Times New Roman" w:hAnsi="Times New Roman" w:cs="Times New Roman"/>
          <w:sz w:val="28"/>
          <w:szCs w:val="22"/>
          <w:lang w:eastAsia="en-US" w:bidi="ar-SA"/>
        </w:rPr>
        <w:t>ССЗ. Во время самостоятельной подготовки обучающиеся должны быть обеспечены доступом к сети Интернет.</w:t>
      </w:r>
    </w:p>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Каждый обучающийся должен быть обеспечен не менее чем одним учебным печатным и (или) электронным изданием по каждой дисциплине профессионального учебного цикла и одним учебно-методическим печатным и </w:t>
      </w:r>
      <w:r w:rsidRPr="00F378BD">
        <w:rPr>
          <w:rFonts w:ascii="Times New Roman" w:eastAsia="Times New Roman" w:hAnsi="Times New Roman" w:cs="Times New Roman"/>
          <w:sz w:val="28"/>
          <w:szCs w:val="22"/>
          <w:lang w:eastAsia="en-US" w:bidi="ar-SA"/>
        </w:rPr>
        <w:lastRenderedPageBreak/>
        <w:t>(или) электронным изданием по каждому междисциплинарному курсу (включая электронные базы периодических изданий).</w:t>
      </w:r>
    </w:p>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Библиотечный фонд должен быть укомплектован печатными и (или) электронными изданиями основной и дополнительной учебной литературы по дисциплинам всех учебных циклов, изданными за последние 5 лет,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w:t>
      </w:r>
      <w:r w:rsidR="00FF2293">
        <w:rPr>
          <w:rFonts w:ascii="Times New Roman" w:eastAsia="Times New Roman" w:hAnsi="Times New Roman" w:cs="Times New Roman"/>
          <w:sz w:val="28"/>
          <w:szCs w:val="22"/>
          <w:lang w:eastAsia="en-US" w:bidi="ar-SA"/>
        </w:rPr>
        <w:t>ПП</w:t>
      </w:r>
      <w:r w:rsidRPr="00F378BD">
        <w:rPr>
          <w:rFonts w:ascii="Times New Roman" w:eastAsia="Times New Roman" w:hAnsi="Times New Roman" w:cs="Times New Roman"/>
          <w:sz w:val="28"/>
          <w:szCs w:val="22"/>
          <w:lang w:eastAsia="en-US" w:bidi="ar-SA"/>
        </w:rPr>
        <w:t>ССЗ.</w:t>
      </w:r>
    </w:p>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anchor distT="0" distB="0" distL="114300" distR="114300" simplePos="0" relativeHeight="251669504" behindDoc="0" locked="0" layoutInCell="1" allowOverlap="0">
            <wp:simplePos x="0" y="0"/>
            <wp:positionH relativeFrom="page">
              <wp:posOffset>7275830</wp:posOffset>
            </wp:positionH>
            <wp:positionV relativeFrom="page">
              <wp:posOffset>8811260</wp:posOffset>
            </wp:positionV>
            <wp:extent cx="6350" cy="6350"/>
            <wp:effectExtent l="0" t="0" r="0" b="0"/>
            <wp:wrapSquare wrapText="bothSides"/>
            <wp:docPr id="35" name="Picture 7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29"/>
                    <pic:cNvPicPr>
                      <a:picLocks noChangeAspect="1" noChangeArrowheads="1"/>
                    </pic:cNvPicPr>
                  </pic:nvPicPr>
                  <pic:blipFill>
                    <a:blip r:embed="rId29" cstate="print"/>
                    <a:srcRect/>
                    <a:stretch>
                      <a:fillRect/>
                    </a:stretch>
                  </pic:blipFill>
                  <pic:spPr bwMode="auto">
                    <a:xfrm>
                      <a:off x="0" y="0"/>
                      <a:ext cx="6350" cy="635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noProof/>
          <w:sz w:val="28"/>
          <w:szCs w:val="22"/>
          <w:lang w:bidi="ar-SA"/>
        </w:rPr>
        <w:drawing>
          <wp:anchor distT="0" distB="0" distL="114300" distR="114300" simplePos="0" relativeHeight="251670528" behindDoc="0" locked="0" layoutInCell="1" allowOverlap="0">
            <wp:simplePos x="0" y="0"/>
            <wp:positionH relativeFrom="page">
              <wp:posOffset>621665</wp:posOffset>
            </wp:positionH>
            <wp:positionV relativeFrom="page">
              <wp:posOffset>9085580</wp:posOffset>
            </wp:positionV>
            <wp:extent cx="6350" cy="3175"/>
            <wp:effectExtent l="0" t="0" r="0" b="0"/>
            <wp:wrapSquare wrapText="bothSides"/>
            <wp:docPr id="36" name="Picture 7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30"/>
                    <pic:cNvPicPr>
                      <a:picLocks noChangeAspect="1" noChangeArrowheads="1"/>
                    </pic:cNvPicPr>
                  </pic:nvPicPr>
                  <pic:blipFill>
                    <a:blip r:embed="rId30"/>
                    <a:srcRect/>
                    <a:stretch>
                      <a:fillRect/>
                    </a:stretch>
                  </pic:blipFill>
                  <pic:spPr bwMode="auto">
                    <a:xfrm>
                      <a:off x="0" y="0"/>
                      <a:ext cx="6350" cy="3175"/>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sz w:val="28"/>
          <w:szCs w:val="22"/>
          <w:lang w:eastAsia="en-US" w:bidi="ar-SA"/>
        </w:rPr>
        <w:t>Библиотечный фонд помимо учебной литературы должен включать официальные, справочно-библиографические и периодические издания в расчете 1—2 экземпляра на каждых 100 обучающихся.</w:t>
      </w:r>
    </w:p>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Каждому обучающемуся должен быть обеспечен доступ к комплектам библиотечного фонда, состоящим не менее чем из 5 наименований российских журналов.</w:t>
      </w:r>
    </w:p>
    <w:p w:rsidR="002D2CB5" w:rsidRPr="00F378BD" w:rsidRDefault="002D2CB5" w:rsidP="00C41EE1">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Образовательная организация должна предоставить обучающимся возможность оперативного обмена информацией с российскими образовательными организациями, иными организациями и доступ к современным профессиональным базам данных и информационным ресурсам сети Интернет.</w:t>
      </w:r>
    </w:p>
    <w:p w:rsidR="002D2CB5" w:rsidRPr="00F378BD" w:rsidRDefault="00FF2293" w:rsidP="00C41EE1">
      <w:pPr>
        <w:widowControl/>
        <w:spacing w:after="29" w:line="276" w:lineRule="auto"/>
        <w:ind w:left="14" w:right="14" w:firstLine="705"/>
        <w:jc w:val="both"/>
        <w:rPr>
          <w:rFonts w:ascii="Times New Roman" w:eastAsia="Times New Roman" w:hAnsi="Times New Roman" w:cs="Times New Roman"/>
          <w:sz w:val="28"/>
          <w:szCs w:val="22"/>
          <w:lang w:eastAsia="en-US" w:bidi="ar-SA"/>
        </w:rPr>
      </w:pPr>
      <w:r>
        <w:rPr>
          <w:rFonts w:ascii="Times New Roman" w:eastAsia="Times New Roman" w:hAnsi="Times New Roman" w:cs="Times New Roman"/>
          <w:sz w:val="28"/>
          <w:szCs w:val="22"/>
          <w:lang w:eastAsia="en-US" w:bidi="ar-SA"/>
        </w:rPr>
        <w:t>7.19. Прием на обучение по ПП</w:t>
      </w:r>
      <w:r w:rsidR="002D2CB5" w:rsidRPr="00F378BD">
        <w:rPr>
          <w:rFonts w:ascii="Times New Roman" w:eastAsia="Times New Roman" w:hAnsi="Times New Roman" w:cs="Times New Roman"/>
          <w:sz w:val="28"/>
          <w:szCs w:val="22"/>
          <w:lang w:eastAsia="en-US" w:bidi="ar-SA"/>
        </w:rPr>
        <w:t>ССЗ за счет бюджетных ассигнований федерального бюджета, бюджетов субъектов Российской Федерации и местных бюджетов является общедоступным, если иное не предусмотрено частью 4 статьи 68 Федерального закона от 29 декабря 2012 г. № 273-ФЗ «Об образовании в Российской Федерации». Финансирование реализации ППССЗ должно осуществляться в объеме не ниже установленных государственных нормативных затрат на оказание государственной услуги в сфере образования для данного уровня.</w:t>
      </w:r>
    </w:p>
    <w:p w:rsidR="00E17F94" w:rsidRPr="00F378BD" w:rsidRDefault="00E17F94" w:rsidP="00C41EE1">
      <w:pPr>
        <w:keepNext/>
        <w:spacing w:line="276" w:lineRule="auto"/>
        <w:outlineLvl w:val="0"/>
        <w:rPr>
          <w:rFonts w:ascii="Times New Roman" w:hAnsi="Times New Roman" w:cs="Times New Roman"/>
          <w:sz w:val="28"/>
          <w:szCs w:val="28"/>
        </w:rPr>
      </w:pPr>
    </w:p>
    <w:p w:rsidR="00E17F94" w:rsidRPr="00F378BD" w:rsidRDefault="002D2CB5" w:rsidP="00C41EE1">
      <w:pPr>
        <w:keepNext/>
        <w:spacing w:line="276" w:lineRule="auto"/>
        <w:jc w:val="center"/>
        <w:outlineLvl w:val="0"/>
        <w:rPr>
          <w:rFonts w:ascii="Times New Roman" w:hAnsi="Times New Roman" w:cs="Times New Roman"/>
          <w:b/>
          <w:bCs/>
          <w:kern w:val="32"/>
          <w:sz w:val="28"/>
          <w:szCs w:val="28"/>
        </w:rPr>
      </w:pPr>
      <w:bookmarkStart w:id="15" w:name="_Toc277515250"/>
      <w:r w:rsidRPr="00F378BD">
        <w:rPr>
          <w:rFonts w:ascii="Times New Roman" w:hAnsi="Times New Roman" w:cs="Times New Roman"/>
          <w:b/>
          <w:bCs/>
          <w:kern w:val="32"/>
          <w:sz w:val="28"/>
          <w:szCs w:val="28"/>
        </w:rPr>
        <w:t>7.2</w:t>
      </w:r>
      <w:r w:rsidR="00E17F94" w:rsidRPr="00F378BD">
        <w:rPr>
          <w:rFonts w:ascii="Times New Roman" w:hAnsi="Times New Roman" w:cs="Times New Roman"/>
          <w:b/>
          <w:bCs/>
          <w:kern w:val="32"/>
          <w:sz w:val="28"/>
          <w:szCs w:val="28"/>
        </w:rPr>
        <w:t xml:space="preserve"> Требования к вступительным испытаниям абитуриентов</w:t>
      </w:r>
      <w:bookmarkEnd w:id="15"/>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Прием на  основную профессиональную программу по специальности </w:t>
      </w:r>
      <w:r w:rsidR="002D2CB5" w:rsidRPr="00F378BD">
        <w:rPr>
          <w:rFonts w:ascii="Times New Roman" w:hAnsi="Times New Roman" w:cs="Times New Roman"/>
          <w:sz w:val="28"/>
          <w:szCs w:val="28"/>
        </w:rPr>
        <w:t>53.02.04</w:t>
      </w:r>
      <w:r w:rsidR="002D2CB5" w:rsidRPr="00F378BD">
        <w:rPr>
          <w:rFonts w:ascii="Times New Roman" w:hAnsi="Times New Roman" w:cs="Times New Roman"/>
        </w:rPr>
        <w:t xml:space="preserve"> </w:t>
      </w:r>
      <w:r w:rsidR="002D2CB5" w:rsidRPr="00F378BD">
        <w:rPr>
          <w:rFonts w:ascii="Times New Roman" w:hAnsi="Times New Roman" w:cs="Times New Roman"/>
          <w:sz w:val="28"/>
          <w:szCs w:val="28"/>
        </w:rPr>
        <w:t>«</w:t>
      </w:r>
      <w:r w:rsidRPr="00F378BD">
        <w:rPr>
          <w:rFonts w:ascii="Times New Roman" w:hAnsi="Times New Roman" w:cs="Times New Roman"/>
          <w:sz w:val="28"/>
          <w:szCs w:val="28"/>
        </w:rPr>
        <w:t>Вокальное искусство</w:t>
      </w:r>
      <w:r w:rsidR="002D2CB5" w:rsidRPr="00F378BD">
        <w:rPr>
          <w:rFonts w:ascii="Times New Roman" w:hAnsi="Times New Roman" w:cs="Times New Roman"/>
          <w:sz w:val="28"/>
          <w:szCs w:val="28"/>
        </w:rPr>
        <w:t>»</w:t>
      </w:r>
      <w:r w:rsidRPr="00F378BD">
        <w:rPr>
          <w:rFonts w:ascii="Times New Roman" w:hAnsi="Times New Roman" w:cs="Times New Roman"/>
          <w:sz w:val="28"/>
          <w:szCs w:val="28"/>
        </w:rPr>
        <w:t xml:space="preserve"> осуществляется при наличии  у абитуриента документа об основном общем образовании или документа об образовании более высокого уровня (среднем (полном) общем образовании, среднем профессиональном образовании или высшем профессиональном образовании). При приеме абитуриентов на подготовку по данной образовательной программе образовательное учреждение проводит вступительные испытания творческой </w:t>
      </w:r>
      <w:r w:rsidRPr="00F378BD">
        <w:rPr>
          <w:rFonts w:ascii="Times New Roman" w:hAnsi="Times New Roman" w:cs="Times New Roman"/>
          <w:sz w:val="28"/>
          <w:szCs w:val="28"/>
        </w:rPr>
        <w:lastRenderedPageBreak/>
        <w:t xml:space="preserve">профессиональной направленности. </w:t>
      </w:r>
    </w:p>
    <w:p w:rsidR="00E17F94" w:rsidRPr="00F378BD" w:rsidRDefault="00E17F94" w:rsidP="00C41EE1">
      <w:pPr>
        <w:spacing w:line="276" w:lineRule="auto"/>
        <w:ind w:firstLine="720"/>
        <w:jc w:val="both"/>
        <w:rPr>
          <w:rFonts w:ascii="Times New Roman" w:hAnsi="Times New Roman" w:cs="Times New Roman"/>
          <w:sz w:val="28"/>
        </w:rPr>
      </w:pPr>
      <w:r w:rsidRPr="00F378BD">
        <w:rPr>
          <w:rFonts w:ascii="Times New Roman" w:hAnsi="Times New Roman" w:cs="Times New Roman"/>
          <w:sz w:val="28"/>
        </w:rPr>
        <w:t>Перечень вступительных испытаний творческой направленности включает задания, позволяющие определить уровень подготовленности абитуриента в области сольного пения и музыкально-теоретической области.</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rPr>
      </w:pPr>
      <w:r w:rsidRPr="00F378BD">
        <w:rPr>
          <w:rFonts w:ascii="Times New Roman" w:hAnsi="Times New Roman" w:cs="Times New Roman"/>
          <w:sz w:val="28"/>
        </w:rPr>
        <w:t xml:space="preserve">Прием на ОПОП по специальности </w:t>
      </w:r>
      <w:r w:rsidR="00F378BD" w:rsidRPr="00F378BD">
        <w:rPr>
          <w:rFonts w:ascii="Times New Roman" w:hAnsi="Times New Roman" w:cs="Times New Roman"/>
          <w:sz w:val="28"/>
          <w:szCs w:val="28"/>
        </w:rPr>
        <w:t>53.02.04</w:t>
      </w:r>
      <w:r w:rsidR="00F378BD" w:rsidRPr="00F378BD">
        <w:rPr>
          <w:rFonts w:ascii="Times New Roman" w:hAnsi="Times New Roman" w:cs="Times New Roman"/>
        </w:rPr>
        <w:t xml:space="preserve"> </w:t>
      </w:r>
      <w:r w:rsidR="00F378BD" w:rsidRPr="00F378BD">
        <w:rPr>
          <w:rFonts w:ascii="Times New Roman" w:hAnsi="Times New Roman" w:cs="Times New Roman"/>
          <w:sz w:val="28"/>
          <w:szCs w:val="28"/>
        </w:rPr>
        <w:t xml:space="preserve">«Вокальное искусство» </w:t>
      </w:r>
      <w:r w:rsidRPr="00F378BD">
        <w:rPr>
          <w:rFonts w:ascii="Times New Roman" w:hAnsi="Times New Roman" w:cs="Times New Roman"/>
          <w:sz w:val="28"/>
        </w:rPr>
        <w:t>осуществляется при условии владения абитуриентом объемом знаний и умений в соответствии с требованиями к выпускникам детских школ искусств, детских музыкальных школ.</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При приеме на данную специальность учебное заведение проводит следующие вступительные испытания творческой направленности:</w:t>
      </w:r>
    </w:p>
    <w:p w:rsidR="00E17F94" w:rsidRPr="00F378BD" w:rsidRDefault="00E17F94" w:rsidP="00C41EE1">
      <w:pPr>
        <w:numPr>
          <w:ilvl w:val="0"/>
          <w:numId w:val="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исполнение сольной программы;</w:t>
      </w:r>
    </w:p>
    <w:p w:rsidR="00E17F94" w:rsidRPr="00F378BD" w:rsidRDefault="00E17F94" w:rsidP="00C41EE1">
      <w:pPr>
        <w:numPr>
          <w:ilvl w:val="0"/>
          <w:numId w:val="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проверка музыкальных  данных;</w:t>
      </w:r>
    </w:p>
    <w:p w:rsidR="00E17F94" w:rsidRPr="00F378BD" w:rsidRDefault="00E17F94" w:rsidP="00C41EE1">
      <w:pPr>
        <w:numPr>
          <w:ilvl w:val="0"/>
          <w:numId w:val="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проведение собеседования.</w:t>
      </w:r>
    </w:p>
    <w:p w:rsidR="00E17F94" w:rsidRPr="00F378BD" w:rsidRDefault="00E17F94" w:rsidP="00C41EE1">
      <w:pPr>
        <w:spacing w:line="276" w:lineRule="auto"/>
        <w:jc w:val="both"/>
        <w:rPr>
          <w:rFonts w:ascii="Times New Roman" w:hAnsi="Times New Roman" w:cs="Times New Roman"/>
          <w:b/>
          <w:sz w:val="28"/>
          <w:szCs w:val="28"/>
        </w:rPr>
      </w:pPr>
    </w:p>
    <w:p w:rsidR="00E17F94" w:rsidRPr="00F378BD" w:rsidRDefault="00E17F94" w:rsidP="00C41EE1">
      <w:pPr>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Исполнение сольной программы</w:t>
      </w:r>
    </w:p>
    <w:p w:rsidR="00E17F94" w:rsidRPr="00F378BD" w:rsidRDefault="00E17F94" w:rsidP="00C41EE1">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Рекомендуются к исполнению:</w:t>
      </w:r>
    </w:p>
    <w:p w:rsidR="00E17F94" w:rsidRPr="00F378BD" w:rsidRDefault="00E17F94" w:rsidP="00C41EE1">
      <w:pPr>
        <w:pStyle w:val="a7"/>
        <w:numPr>
          <w:ilvl w:val="0"/>
          <w:numId w:val="15"/>
        </w:numPr>
        <w:spacing w:line="276" w:lineRule="auto"/>
        <w:ind w:left="22" w:hanging="22"/>
        <w:jc w:val="both"/>
        <w:rPr>
          <w:rFonts w:ascii="Times New Roman" w:hAnsi="Times New Roman" w:cs="Times New Roman"/>
          <w:sz w:val="28"/>
          <w:szCs w:val="28"/>
        </w:rPr>
      </w:pPr>
      <w:r w:rsidRPr="00F378BD">
        <w:rPr>
          <w:rFonts w:ascii="Times New Roman" w:hAnsi="Times New Roman" w:cs="Times New Roman"/>
          <w:spacing w:val="-1"/>
          <w:sz w:val="28"/>
          <w:szCs w:val="28"/>
        </w:rPr>
        <w:t>русские народные песни;</w:t>
      </w:r>
    </w:p>
    <w:p w:rsidR="00E17F94" w:rsidRPr="00F378BD" w:rsidRDefault="00E17F94" w:rsidP="00C41EE1">
      <w:pPr>
        <w:pStyle w:val="a7"/>
        <w:numPr>
          <w:ilvl w:val="0"/>
          <w:numId w:val="15"/>
        </w:numPr>
        <w:spacing w:line="276" w:lineRule="auto"/>
        <w:ind w:left="22" w:hanging="22"/>
        <w:jc w:val="both"/>
        <w:rPr>
          <w:rFonts w:ascii="Times New Roman" w:hAnsi="Times New Roman" w:cs="Times New Roman"/>
          <w:sz w:val="28"/>
          <w:szCs w:val="28"/>
        </w:rPr>
      </w:pPr>
      <w:r w:rsidRPr="00F378BD">
        <w:rPr>
          <w:rFonts w:ascii="Times New Roman" w:hAnsi="Times New Roman" w:cs="Times New Roman"/>
          <w:sz w:val="28"/>
          <w:szCs w:val="28"/>
        </w:rPr>
        <w:t>песни и романсы русских композиторов;</w:t>
      </w:r>
    </w:p>
    <w:p w:rsidR="00E17F94" w:rsidRPr="00F378BD" w:rsidRDefault="00E17F94" w:rsidP="00C41EE1">
      <w:pPr>
        <w:pStyle w:val="a7"/>
        <w:numPr>
          <w:ilvl w:val="0"/>
          <w:numId w:val="15"/>
        </w:numPr>
        <w:spacing w:line="276" w:lineRule="auto"/>
        <w:ind w:left="22" w:hanging="22"/>
        <w:jc w:val="both"/>
        <w:rPr>
          <w:rFonts w:ascii="Times New Roman" w:hAnsi="Times New Roman" w:cs="Times New Roman"/>
          <w:sz w:val="28"/>
          <w:szCs w:val="28"/>
        </w:rPr>
      </w:pPr>
      <w:r w:rsidRPr="00F378BD">
        <w:rPr>
          <w:rFonts w:ascii="Times New Roman" w:hAnsi="Times New Roman" w:cs="Times New Roman"/>
          <w:spacing w:val="-1"/>
          <w:sz w:val="28"/>
          <w:szCs w:val="28"/>
        </w:rPr>
        <w:t>старинные классические арии и ариетты;</w:t>
      </w:r>
    </w:p>
    <w:p w:rsidR="00E17F94" w:rsidRPr="00F378BD" w:rsidRDefault="00E17F94" w:rsidP="00C41EE1">
      <w:pPr>
        <w:pStyle w:val="a7"/>
        <w:numPr>
          <w:ilvl w:val="0"/>
          <w:numId w:val="15"/>
        </w:numPr>
        <w:spacing w:line="276" w:lineRule="auto"/>
        <w:ind w:left="22" w:hanging="22"/>
        <w:jc w:val="both"/>
        <w:rPr>
          <w:rFonts w:ascii="Times New Roman" w:hAnsi="Times New Roman" w:cs="Times New Roman"/>
          <w:sz w:val="28"/>
          <w:szCs w:val="28"/>
        </w:rPr>
      </w:pPr>
      <w:r w:rsidRPr="00F378BD">
        <w:rPr>
          <w:rFonts w:ascii="Times New Roman" w:hAnsi="Times New Roman" w:cs="Times New Roman"/>
          <w:spacing w:val="-1"/>
          <w:sz w:val="28"/>
          <w:szCs w:val="28"/>
        </w:rPr>
        <w:t>произведения зарубежных композиторов;</w:t>
      </w:r>
    </w:p>
    <w:p w:rsidR="00E17F94" w:rsidRPr="00F378BD" w:rsidRDefault="00E17F94" w:rsidP="00C41EE1">
      <w:pPr>
        <w:pStyle w:val="a7"/>
        <w:numPr>
          <w:ilvl w:val="0"/>
          <w:numId w:val="15"/>
        </w:numPr>
        <w:spacing w:line="276" w:lineRule="auto"/>
        <w:ind w:left="22" w:hanging="22"/>
        <w:jc w:val="both"/>
        <w:rPr>
          <w:rFonts w:ascii="Times New Roman" w:hAnsi="Times New Roman" w:cs="Times New Roman"/>
          <w:spacing w:val="-3"/>
          <w:sz w:val="28"/>
          <w:szCs w:val="28"/>
        </w:rPr>
      </w:pPr>
      <w:r w:rsidRPr="00F378BD">
        <w:rPr>
          <w:rFonts w:ascii="Times New Roman" w:hAnsi="Times New Roman" w:cs="Times New Roman"/>
          <w:spacing w:val="-3"/>
          <w:sz w:val="28"/>
          <w:szCs w:val="28"/>
        </w:rPr>
        <w:t xml:space="preserve">итальянские и неаполитанские песни. </w:t>
      </w:r>
    </w:p>
    <w:p w:rsidR="00E17F94" w:rsidRPr="00F378BD" w:rsidRDefault="00E17F94" w:rsidP="00C41EE1">
      <w:pPr>
        <w:spacing w:line="276" w:lineRule="auto"/>
        <w:rPr>
          <w:rFonts w:ascii="Times New Roman" w:hAnsi="Times New Roman" w:cs="Times New Roman"/>
          <w:spacing w:val="-3"/>
          <w:sz w:val="28"/>
          <w:szCs w:val="28"/>
        </w:rPr>
      </w:pPr>
    </w:p>
    <w:p w:rsidR="00E17F94" w:rsidRPr="00F378BD" w:rsidRDefault="00E17F94" w:rsidP="00C41EE1">
      <w:pPr>
        <w:spacing w:line="276" w:lineRule="auto"/>
        <w:rPr>
          <w:rFonts w:ascii="Times New Roman" w:hAnsi="Times New Roman" w:cs="Times New Roman"/>
          <w:i/>
          <w:sz w:val="28"/>
          <w:szCs w:val="28"/>
          <w:u w:val="single"/>
        </w:rPr>
      </w:pPr>
      <w:r w:rsidRPr="00F378BD">
        <w:rPr>
          <w:rFonts w:ascii="Times New Roman" w:hAnsi="Times New Roman" w:cs="Times New Roman"/>
          <w:i/>
          <w:sz w:val="28"/>
          <w:szCs w:val="28"/>
          <w:u w:val="single"/>
        </w:rPr>
        <w:t>Примерный уровень сложности  произведений:</w:t>
      </w:r>
    </w:p>
    <w:p w:rsidR="00E17F94" w:rsidRPr="00F378BD" w:rsidRDefault="00E17F94" w:rsidP="00C41EE1">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u w:val="single"/>
        </w:rPr>
        <w:t>Русские народные песни:</w:t>
      </w:r>
      <w:r w:rsidRPr="00F378BD">
        <w:rPr>
          <w:rFonts w:ascii="Times New Roman" w:hAnsi="Times New Roman" w:cs="Times New Roman"/>
          <w:sz w:val="28"/>
          <w:szCs w:val="28"/>
        </w:rPr>
        <w:t xml:space="preserve"> «Ах, ты, душечка», «Волга-реченька», «У зари-то, у зореньки», «Вдоль по улице метелица метет», «Утес», «Из-за острова на стрежень», «Эх, Настасья», «Прялка», «Цвели цветики», «По сеничкамДуняшенька гуляла», «Помнишь ли меня, мой свет», «Липа вековая», «Отставала лебедушка», «Потеряла я колечко».</w:t>
      </w:r>
    </w:p>
    <w:p w:rsidR="00E17F94" w:rsidRPr="00F378BD" w:rsidRDefault="00E17F94" w:rsidP="00C41EE1">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u w:val="single"/>
        </w:rPr>
        <w:t>Романсы и песни русских композиторов:</w:t>
      </w:r>
      <w:r w:rsidRPr="00F378BD">
        <w:rPr>
          <w:rFonts w:ascii="Times New Roman" w:hAnsi="Times New Roman" w:cs="Times New Roman"/>
          <w:sz w:val="28"/>
          <w:szCs w:val="28"/>
        </w:rPr>
        <w:t>А.Варламов «Красный сарафан»; А.Алябьев «Я вижу образ твой»; Л.Гурилев «Домик-крошечка»; А.Даргомыжский «Мне грустно», «Я Вас любил», «Юноша и дева».</w:t>
      </w:r>
    </w:p>
    <w:p w:rsidR="00E17F94" w:rsidRPr="00F378BD" w:rsidRDefault="00E17F94" w:rsidP="00C41EE1">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u w:val="single"/>
        </w:rPr>
        <w:t>Старинные классические арии и ариетты:</w:t>
      </w:r>
      <w:r w:rsidRPr="00F378BD">
        <w:rPr>
          <w:rFonts w:ascii="Times New Roman" w:hAnsi="Times New Roman" w:cs="Times New Roman"/>
          <w:sz w:val="28"/>
          <w:szCs w:val="28"/>
        </w:rPr>
        <w:t xml:space="preserve">У.Джордано «Саго </w:t>
      </w:r>
      <w:r w:rsidRPr="00F378BD">
        <w:rPr>
          <w:rFonts w:ascii="Times New Roman" w:hAnsi="Times New Roman" w:cs="Times New Roman"/>
          <w:sz w:val="28"/>
          <w:szCs w:val="28"/>
          <w:lang w:val="en-US"/>
        </w:rPr>
        <w:t>miob</w:t>
      </w:r>
      <w:r w:rsidRPr="00F378BD">
        <w:rPr>
          <w:rFonts w:ascii="Times New Roman" w:hAnsi="Times New Roman" w:cs="Times New Roman"/>
          <w:sz w:val="28"/>
          <w:szCs w:val="28"/>
        </w:rPr>
        <w:t xml:space="preserve">еп», </w:t>
      </w:r>
      <w:r w:rsidRPr="00F378BD">
        <w:rPr>
          <w:rFonts w:ascii="Times New Roman" w:hAnsi="Times New Roman" w:cs="Times New Roman"/>
          <w:spacing w:val="-5"/>
          <w:sz w:val="28"/>
          <w:szCs w:val="28"/>
        </w:rPr>
        <w:t>Д.Кариссими «</w:t>
      </w:r>
      <w:r w:rsidRPr="00F378BD">
        <w:rPr>
          <w:rFonts w:ascii="Times New Roman" w:hAnsi="Times New Roman" w:cs="Times New Roman"/>
          <w:spacing w:val="-5"/>
          <w:sz w:val="28"/>
          <w:szCs w:val="28"/>
          <w:lang w:val="en-US"/>
        </w:rPr>
        <w:t>Vittoria</w:t>
      </w:r>
      <w:r w:rsidRPr="00F378BD">
        <w:rPr>
          <w:rFonts w:ascii="Times New Roman" w:hAnsi="Times New Roman" w:cs="Times New Roman"/>
          <w:spacing w:val="-5"/>
          <w:sz w:val="28"/>
          <w:szCs w:val="28"/>
        </w:rPr>
        <w:t xml:space="preserve">, </w:t>
      </w:r>
      <w:r w:rsidRPr="00F378BD">
        <w:rPr>
          <w:rFonts w:ascii="Times New Roman" w:hAnsi="Times New Roman" w:cs="Times New Roman"/>
          <w:spacing w:val="-5"/>
          <w:sz w:val="28"/>
          <w:szCs w:val="28"/>
          <w:lang w:val="en-US"/>
        </w:rPr>
        <w:t>vittoria</w:t>
      </w:r>
      <w:r w:rsidRPr="00F378BD">
        <w:rPr>
          <w:rFonts w:ascii="Times New Roman" w:hAnsi="Times New Roman" w:cs="Times New Roman"/>
          <w:spacing w:val="-5"/>
          <w:sz w:val="28"/>
          <w:szCs w:val="28"/>
        </w:rPr>
        <w:t>», А. Кальдара «8е</w:t>
      </w:r>
      <w:r w:rsidRPr="00F378BD">
        <w:rPr>
          <w:rFonts w:ascii="Times New Roman" w:hAnsi="Times New Roman" w:cs="Times New Roman"/>
          <w:spacing w:val="-5"/>
          <w:sz w:val="28"/>
          <w:szCs w:val="28"/>
          <w:lang w:val="en-US"/>
        </w:rPr>
        <w:t>b</w:t>
      </w:r>
      <w:r w:rsidRPr="00F378BD">
        <w:rPr>
          <w:rFonts w:ascii="Times New Roman" w:hAnsi="Times New Roman" w:cs="Times New Roman"/>
          <w:spacing w:val="-5"/>
          <w:sz w:val="28"/>
          <w:szCs w:val="28"/>
        </w:rPr>
        <w:t xml:space="preserve">еп, </w:t>
      </w:r>
      <w:r w:rsidRPr="00F378BD">
        <w:rPr>
          <w:rFonts w:ascii="Times New Roman" w:hAnsi="Times New Roman" w:cs="Times New Roman"/>
          <w:spacing w:val="-5"/>
          <w:sz w:val="28"/>
          <w:szCs w:val="28"/>
          <w:lang w:val="en-US"/>
        </w:rPr>
        <w:t>crudele</w:t>
      </w:r>
      <w:r w:rsidRPr="00F378BD">
        <w:rPr>
          <w:rFonts w:ascii="Times New Roman" w:hAnsi="Times New Roman" w:cs="Times New Roman"/>
          <w:spacing w:val="-5"/>
          <w:sz w:val="28"/>
          <w:szCs w:val="28"/>
        </w:rPr>
        <w:t>», «8е1</w:t>
      </w:r>
      <w:r w:rsidRPr="00F378BD">
        <w:rPr>
          <w:rFonts w:ascii="Times New Roman" w:hAnsi="Times New Roman" w:cs="Times New Roman"/>
          <w:spacing w:val="-5"/>
          <w:sz w:val="28"/>
          <w:szCs w:val="28"/>
          <w:lang w:val="en-US"/>
        </w:rPr>
        <w:t>v</w:t>
      </w:r>
      <w:r w:rsidRPr="00F378BD">
        <w:rPr>
          <w:rFonts w:ascii="Times New Roman" w:hAnsi="Times New Roman" w:cs="Times New Roman"/>
          <w:spacing w:val="-5"/>
          <w:sz w:val="28"/>
          <w:szCs w:val="28"/>
        </w:rPr>
        <w:t xml:space="preserve">е </w:t>
      </w:r>
      <w:r w:rsidRPr="00F378BD">
        <w:rPr>
          <w:rFonts w:ascii="Times New Roman" w:hAnsi="Times New Roman" w:cs="Times New Roman"/>
          <w:spacing w:val="-5"/>
          <w:sz w:val="28"/>
          <w:szCs w:val="28"/>
          <w:lang w:val="en-US"/>
        </w:rPr>
        <w:t>amiche</w:t>
      </w:r>
      <w:r w:rsidRPr="00F378BD">
        <w:rPr>
          <w:rFonts w:ascii="Times New Roman" w:hAnsi="Times New Roman" w:cs="Times New Roman"/>
          <w:spacing w:val="-5"/>
          <w:sz w:val="28"/>
          <w:szCs w:val="28"/>
        </w:rPr>
        <w:t>», «А1</w:t>
      </w:r>
      <w:r w:rsidRPr="00F378BD">
        <w:rPr>
          <w:rFonts w:ascii="Times New Roman" w:hAnsi="Times New Roman" w:cs="Times New Roman"/>
          <w:spacing w:val="-5"/>
          <w:sz w:val="28"/>
          <w:szCs w:val="28"/>
          <w:lang w:val="en-US"/>
        </w:rPr>
        <w:t>m</w:t>
      </w:r>
      <w:r w:rsidRPr="00F378BD">
        <w:rPr>
          <w:rFonts w:ascii="Times New Roman" w:hAnsi="Times New Roman" w:cs="Times New Roman"/>
          <w:spacing w:val="-5"/>
          <w:sz w:val="28"/>
          <w:szCs w:val="28"/>
        </w:rPr>
        <w:t xml:space="preserve">а </w:t>
      </w:r>
      <w:r w:rsidRPr="00F378BD">
        <w:rPr>
          <w:rFonts w:ascii="Times New Roman" w:hAnsi="Times New Roman" w:cs="Times New Roman"/>
          <w:spacing w:val="-5"/>
          <w:sz w:val="28"/>
          <w:szCs w:val="28"/>
          <w:lang w:val="en-US"/>
        </w:rPr>
        <w:t>d</w:t>
      </w:r>
      <w:r w:rsidRPr="00F378BD">
        <w:rPr>
          <w:rFonts w:ascii="Times New Roman" w:hAnsi="Times New Roman" w:cs="Times New Roman"/>
          <w:spacing w:val="-5"/>
          <w:sz w:val="28"/>
          <w:szCs w:val="28"/>
        </w:rPr>
        <w:t xml:space="preserve">е1 </w:t>
      </w:r>
      <w:r w:rsidRPr="00F378BD">
        <w:rPr>
          <w:rFonts w:ascii="Times New Roman" w:hAnsi="Times New Roman" w:cs="Times New Roman"/>
          <w:sz w:val="28"/>
          <w:szCs w:val="28"/>
        </w:rPr>
        <w:t xml:space="preserve">соге». Г.Перселл Ария «Нагк, </w:t>
      </w:r>
      <w:r w:rsidRPr="00F378BD">
        <w:rPr>
          <w:rFonts w:ascii="Times New Roman" w:hAnsi="Times New Roman" w:cs="Times New Roman"/>
          <w:sz w:val="28"/>
          <w:szCs w:val="28"/>
          <w:lang w:val="en-US"/>
        </w:rPr>
        <w:t>h</w:t>
      </w:r>
      <w:r w:rsidRPr="00F378BD">
        <w:rPr>
          <w:rFonts w:ascii="Times New Roman" w:hAnsi="Times New Roman" w:cs="Times New Roman"/>
          <w:sz w:val="28"/>
          <w:szCs w:val="28"/>
        </w:rPr>
        <w:t>агк» из оперы «Королева фей». Г.Ф.Гендель Ария Роделинды из оперы «Роделинда», ария Альмирены из оперы «Ринальдо». А.Вивальди Ариетта "</w:t>
      </w:r>
      <w:r w:rsidRPr="00F378BD">
        <w:rPr>
          <w:rFonts w:ascii="Times New Roman" w:hAnsi="Times New Roman" w:cs="Times New Roman"/>
          <w:sz w:val="28"/>
          <w:szCs w:val="28"/>
          <w:lang w:val="en-US"/>
        </w:rPr>
        <w:t>Vi</w:t>
      </w:r>
      <w:r w:rsidRPr="00F378BD">
        <w:rPr>
          <w:rFonts w:ascii="Times New Roman" w:hAnsi="Times New Roman" w:cs="Times New Roman"/>
          <w:sz w:val="28"/>
          <w:szCs w:val="28"/>
        </w:rPr>
        <w:t>е</w:t>
      </w:r>
      <w:r w:rsidRPr="00F378BD">
        <w:rPr>
          <w:rFonts w:ascii="Times New Roman" w:hAnsi="Times New Roman" w:cs="Times New Roman"/>
          <w:sz w:val="28"/>
          <w:szCs w:val="28"/>
          <w:lang w:val="en-US"/>
        </w:rPr>
        <w:t>ni</w:t>
      </w:r>
      <w:r w:rsidRPr="00F378BD">
        <w:rPr>
          <w:rFonts w:ascii="Times New Roman" w:hAnsi="Times New Roman" w:cs="Times New Roman"/>
          <w:sz w:val="28"/>
          <w:szCs w:val="28"/>
        </w:rPr>
        <w:t xml:space="preserve">? </w:t>
      </w:r>
      <w:r w:rsidRPr="00F378BD">
        <w:rPr>
          <w:rFonts w:ascii="Times New Roman" w:hAnsi="Times New Roman" w:cs="Times New Roman"/>
          <w:sz w:val="28"/>
          <w:szCs w:val="28"/>
          <w:lang w:val="en-US"/>
        </w:rPr>
        <w:t>Vi</w:t>
      </w:r>
      <w:r w:rsidRPr="00F378BD">
        <w:rPr>
          <w:rFonts w:ascii="Times New Roman" w:hAnsi="Times New Roman" w:cs="Times New Roman"/>
          <w:sz w:val="28"/>
          <w:szCs w:val="28"/>
        </w:rPr>
        <w:t>е</w:t>
      </w:r>
      <w:r w:rsidRPr="00F378BD">
        <w:rPr>
          <w:rFonts w:ascii="Times New Roman" w:hAnsi="Times New Roman" w:cs="Times New Roman"/>
          <w:sz w:val="28"/>
          <w:szCs w:val="28"/>
          <w:lang w:val="en-US"/>
        </w:rPr>
        <w:t>ni</w:t>
      </w:r>
      <w:r w:rsidRPr="00F378BD">
        <w:rPr>
          <w:rFonts w:ascii="Times New Roman" w:hAnsi="Times New Roman" w:cs="Times New Roman"/>
          <w:sz w:val="28"/>
          <w:szCs w:val="28"/>
        </w:rPr>
        <w:t>?",Ф.Дуранте Ариетта "</w:t>
      </w:r>
      <w:r w:rsidRPr="00F378BD">
        <w:rPr>
          <w:rFonts w:ascii="Times New Roman" w:hAnsi="Times New Roman" w:cs="Times New Roman"/>
          <w:sz w:val="28"/>
          <w:szCs w:val="28"/>
          <w:lang w:val="en-US"/>
        </w:rPr>
        <w:t>Danza</w:t>
      </w:r>
      <w:r w:rsidRPr="00F378BD">
        <w:rPr>
          <w:rFonts w:ascii="Times New Roman" w:hAnsi="Times New Roman" w:cs="Times New Roman"/>
          <w:sz w:val="28"/>
          <w:szCs w:val="28"/>
        </w:rPr>
        <w:t xml:space="preserve">, </w:t>
      </w:r>
      <w:r w:rsidRPr="00F378BD">
        <w:rPr>
          <w:rFonts w:ascii="Times New Roman" w:hAnsi="Times New Roman" w:cs="Times New Roman"/>
          <w:sz w:val="28"/>
          <w:szCs w:val="28"/>
          <w:lang w:val="en-US"/>
        </w:rPr>
        <w:t>danza</w:t>
      </w:r>
      <w:r w:rsidRPr="00F378BD">
        <w:rPr>
          <w:rFonts w:ascii="Times New Roman" w:hAnsi="Times New Roman" w:cs="Times New Roman"/>
          <w:sz w:val="28"/>
          <w:szCs w:val="28"/>
        </w:rPr>
        <w:t>".</w:t>
      </w:r>
    </w:p>
    <w:p w:rsidR="00E17F94" w:rsidRPr="00F378BD" w:rsidRDefault="00E17F94" w:rsidP="00C41EE1">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u w:val="single"/>
        </w:rPr>
        <w:lastRenderedPageBreak/>
        <w:t>Произведения зарубежных компози</w:t>
      </w:r>
      <w:r w:rsidRPr="00F378BD">
        <w:rPr>
          <w:rFonts w:ascii="Times New Roman" w:hAnsi="Times New Roman" w:cs="Times New Roman"/>
          <w:sz w:val="28"/>
          <w:szCs w:val="28"/>
        </w:rPr>
        <w:t>торов: В.А.Моцарт Ария Папагено из оперы «Волшебная флейта», ария Барбарины из оперы «Свадьба Фигаро»; Л.Бетховен Песня «Сурок»; Э.Григ «К родине».</w:t>
      </w:r>
    </w:p>
    <w:p w:rsidR="00E17F94" w:rsidRPr="00F378BD" w:rsidRDefault="00E17F94" w:rsidP="00C41EE1">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u w:val="single"/>
        </w:rPr>
        <w:t>Итальянские и неаполитанские песни:</w:t>
      </w:r>
      <w:r w:rsidRPr="00F378BD">
        <w:rPr>
          <w:rFonts w:ascii="Times New Roman" w:hAnsi="Times New Roman" w:cs="Times New Roman"/>
          <w:sz w:val="28"/>
          <w:szCs w:val="28"/>
        </w:rPr>
        <w:t xml:space="preserve">Э.Д.Капуа, слова Капуро «О </w:t>
      </w:r>
      <w:r w:rsidRPr="00F378BD">
        <w:rPr>
          <w:rFonts w:ascii="Times New Roman" w:hAnsi="Times New Roman" w:cs="Times New Roman"/>
          <w:sz w:val="28"/>
          <w:szCs w:val="28"/>
          <w:lang w:val="en-US"/>
        </w:rPr>
        <w:t>s</w:t>
      </w:r>
      <w:r w:rsidRPr="00F378BD">
        <w:rPr>
          <w:rFonts w:ascii="Times New Roman" w:hAnsi="Times New Roman" w:cs="Times New Roman"/>
          <w:sz w:val="28"/>
          <w:szCs w:val="28"/>
        </w:rPr>
        <w:t xml:space="preserve">о1е </w:t>
      </w:r>
      <w:r w:rsidRPr="00F378BD">
        <w:rPr>
          <w:rFonts w:ascii="Times New Roman" w:hAnsi="Times New Roman" w:cs="Times New Roman"/>
          <w:sz w:val="28"/>
          <w:szCs w:val="28"/>
          <w:lang w:val="en-US"/>
        </w:rPr>
        <w:t>mio</w:t>
      </w:r>
      <w:r w:rsidRPr="00F378BD">
        <w:rPr>
          <w:rFonts w:ascii="Times New Roman" w:hAnsi="Times New Roman" w:cs="Times New Roman"/>
          <w:sz w:val="28"/>
          <w:szCs w:val="28"/>
        </w:rPr>
        <w:t xml:space="preserve">»; </w:t>
      </w:r>
      <w:r w:rsidRPr="00F378BD">
        <w:rPr>
          <w:rFonts w:ascii="Times New Roman" w:hAnsi="Times New Roman" w:cs="Times New Roman"/>
          <w:spacing w:val="-2"/>
          <w:sz w:val="28"/>
          <w:szCs w:val="28"/>
        </w:rPr>
        <w:t xml:space="preserve">Ч.А.Биксио «Мама»; Ч.А.Биксио «Тогпа»; музыка В.Кьяра, слова А.Дженизе </w:t>
      </w:r>
      <w:r w:rsidR="00F378BD">
        <w:rPr>
          <w:rFonts w:ascii="Times New Roman" w:hAnsi="Times New Roman" w:cs="Times New Roman"/>
          <w:spacing w:val="-2"/>
          <w:sz w:val="28"/>
          <w:szCs w:val="28"/>
        </w:rPr>
        <w:t>«Ве</w:t>
      </w:r>
      <w:r w:rsidR="00F378BD">
        <w:rPr>
          <w:rFonts w:ascii="Times New Roman" w:hAnsi="Times New Roman" w:cs="Times New Roman"/>
          <w:spacing w:val="-2"/>
          <w:sz w:val="28"/>
          <w:szCs w:val="28"/>
          <w:lang w:val="en-US"/>
        </w:rPr>
        <w:t>ll</w:t>
      </w:r>
      <w:r w:rsidRPr="00F378BD">
        <w:rPr>
          <w:rFonts w:ascii="Times New Roman" w:hAnsi="Times New Roman" w:cs="Times New Roman"/>
          <w:spacing w:val="-2"/>
          <w:sz w:val="28"/>
          <w:szCs w:val="28"/>
        </w:rPr>
        <w:t xml:space="preserve">а </w:t>
      </w:r>
      <w:r w:rsidRPr="00F378BD">
        <w:rPr>
          <w:rFonts w:ascii="Times New Roman" w:hAnsi="Times New Roman" w:cs="Times New Roman"/>
          <w:sz w:val="28"/>
          <w:szCs w:val="28"/>
          <w:lang w:val="en-US"/>
        </w:rPr>
        <w:t>spagnola</w:t>
      </w:r>
      <w:r w:rsidRPr="00F378BD">
        <w:rPr>
          <w:rFonts w:ascii="Times New Roman" w:hAnsi="Times New Roman" w:cs="Times New Roman"/>
          <w:sz w:val="28"/>
          <w:szCs w:val="28"/>
        </w:rPr>
        <w:t>»; неаполитанская народная песня «</w:t>
      </w:r>
      <w:r w:rsidRPr="00F378BD">
        <w:rPr>
          <w:rFonts w:ascii="Times New Roman" w:hAnsi="Times New Roman" w:cs="Times New Roman"/>
          <w:sz w:val="28"/>
          <w:szCs w:val="28"/>
          <w:lang w:val="en-US"/>
        </w:rPr>
        <w:t>S</w:t>
      </w:r>
      <w:r w:rsidR="00F378BD">
        <w:rPr>
          <w:rFonts w:ascii="Times New Roman" w:hAnsi="Times New Roman" w:cs="Times New Roman"/>
          <w:sz w:val="28"/>
          <w:szCs w:val="28"/>
        </w:rPr>
        <w:t>а</w:t>
      </w:r>
      <w:r w:rsidR="00F378BD">
        <w:rPr>
          <w:rFonts w:ascii="Times New Roman" w:hAnsi="Times New Roman" w:cs="Times New Roman"/>
          <w:sz w:val="28"/>
          <w:szCs w:val="28"/>
          <w:lang w:val="en-US"/>
        </w:rPr>
        <w:t>n</w:t>
      </w:r>
      <w:r w:rsidRPr="00F378BD">
        <w:rPr>
          <w:rFonts w:ascii="Times New Roman" w:hAnsi="Times New Roman" w:cs="Times New Roman"/>
          <w:sz w:val="28"/>
          <w:szCs w:val="28"/>
          <w:lang w:val="en-US"/>
        </w:rPr>
        <w:t>t</w:t>
      </w:r>
      <w:r w:rsidRPr="00F378BD">
        <w:rPr>
          <w:rFonts w:ascii="Times New Roman" w:hAnsi="Times New Roman" w:cs="Times New Roman"/>
          <w:sz w:val="28"/>
          <w:szCs w:val="28"/>
        </w:rPr>
        <w:t xml:space="preserve">а </w:t>
      </w:r>
      <w:r w:rsidRPr="00F378BD">
        <w:rPr>
          <w:rFonts w:ascii="Times New Roman" w:hAnsi="Times New Roman" w:cs="Times New Roman"/>
          <w:sz w:val="28"/>
          <w:szCs w:val="28"/>
          <w:lang w:val="en-US"/>
        </w:rPr>
        <w:t>Lucia</w:t>
      </w:r>
      <w:r w:rsidRPr="00F378BD">
        <w:rPr>
          <w:rFonts w:ascii="Times New Roman" w:hAnsi="Times New Roman" w:cs="Times New Roman"/>
          <w:sz w:val="28"/>
          <w:szCs w:val="28"/>
        </w:rPr>
        <w:t>».</w:t>
      </w:r>
    </w:p>
    <w:p w:rsidR="00E17F94" w:rsidRPr="00F378BD" w:rsidRDefault="00E17F94" w:rsidP="00C41EE1">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 xml:space="preserve">Для показа вступительных программ абитуриентам предоставляется концертмейстер. Абитуриент должен иметь при себе ноты исполняемых произведений. </w:t>
      </w:r>
    </w:p>
    <w:p w:rsidR="00E17F94" w:rsidRPr="00F378BD" w:rsidRDefault="00E17F94" w:rsidP="00C41EE1">
      <w:pPr>
        <w:spacing w:line="276" w:lineRule="auto"/>
        <w:jc w:val="both"/>
        <w:rPr>
          <w:rFonts w:ascii="Times New Roman" w:hAnsi="Times New Roman" w:cs="Times New Roman"/>
          <w:sz w:val="28"/>
          <w:szCs w:val="28"/>
        </w:rPr>
      </w:pPr>
    </w:p>
    <w:p w:rsidR="00E17F94" w:rsidRPr="00F378BD" w:rsidRDefault="00E17F94" w:rsidP="00C41EE1">
      <w:pPr>
        <w:spacing w:line="276" w:lineRule="auto"/>
        <w:rPr>
          <w:rFonts w:ascii="Times New Roman" w:hAnsi="Times New Roman" w:cs="Times New Roman"/>
          <w:b/>
          <w:sz w:val="28"/>
          <w:szCs w:val="28"/>
        </w:rPr>
      </w:pPr>
      <w:r w:rsidRPr="00F378BD">
        <w:rPr>
          <w:rFonts w:ascii="Times New Roman" w:hAnsi="Times New Roman" w:cs="Times New Roman"/>
          <w:b/>
          <w:sz w:val="28"/>
          <w:szCs w:val="28"/>
        </w:rPr>
        <w:t>Проверка музыкальных данных</w:t>
      </w:r>
    </w:p>
    <w:p w:rsidR="00E17F94" w:rsidRPr="00F378BD" w:rsidRDefault="00E17F94" w:rsidP="00C41EE1">
      <w:pPr>
        <w:widowControl/>
        <w:numPr>
          <w:ilvl w:val="0"/>
          <w:numId w:val="8"/>
        </w:numPr>
        <w:tabs>
          <w:tab w:val="left" w:pos="900"/>
        </w:tabs>
        <w:spacing w:line="276" w:lineRule="auto"/>
        <w:ind w:left="0" w:firstLine="720"/>
        <w:rPr>
          <w:rFonts w:ascii="Times New Roman" w:hAnsi="Times New Roman" w:cs="Times New Roman"/>
          <w:sz w:val="28"/>
          <w:szCs w:val="28"/>
        </w:rPr>
      </w:pPr>
      <w:r w:rsidRPr="00F378BD">
        <w:rPr>
          <w:rFonts w:ascii="Times New Roman" w:hAnsi="Times New Roman" w:cs="Times New Roman"/>
          <w:sz w:val="28"/>
          <w:szCs w:val="28"/>
        </w:rPr>
        <w:t>спеть отдельно взятый на фортепиано звук;</w:t>
      </w:r>
    </w:p>
    <w:p w:rsidR="00E17F94" w:rsidRPr="00F378BD" w:rsidRDefault="00E17F94" w:rsidP="00C41EE1">
      <w:pPr>
        <w:widowControl/>
        <w:numPr>
          <w:ilvl w:val="0"/>
          <w:numId w:val="8"/>
        </w:numPr>
        <w:tabs>
          <w:tab w:val="left" w:pos="900"/>
        </w:tabs>
        <w:spacing w:line="276" w:lineRule="auto"/>
        <w:ind w:left="0" w:firstLine="720"/>
        <w:rPr>
          <w:rFonts w:ascii="Times New Roman" w:hAnsi="Times New Roman" w:cs="Times New Roman"/>
          <w:sz w:val="28"/>
          <w:szCs w:val="28"/>
        </w:rPr>
      </w:pPr>
      <w:r w:rsidRPr="00F378BD">
        <w:rPr>
          <w:rFonts w:ascii="Times New Roman" w:hAnsi="Times New Roman" w:cs="Times New Roman"/>
          <w:sz w:val="28"/>
          <w:szCs w:val="28"/>
        </w:rPr>
        <w:t>определить ладовое наклонение мелодии (мажор, минор) по ее звучанию;</w:t>
      </w:r>
    </w:p>
    <w:p w:rsidR="00E17F94" w:rsidRPr="00F378BD" w:rsidRDefault="00E17F94" w:rsidP="00C41EE1">
      <w:pPr>
        <w:widowControl/>
        <w:numPr>
          <w:ilvl w:val="0"/>
          <w:numId w:val="8"/>
        </w:numPr>
        <w:tabs>
          <w:tab w:val="left" w:pos="900"/>
        </w:tabs>
        <w:spacing w:line="276" w:lineRule="auto"/>
        <w:ind w:left="0" w:firstLine="720"/>
        <w:rPr>
          <w:rFonts w:ascii="Times New Roman" w:hAnsi="Times New Roman" w:cs="Times New Roman"/>
          <w:sz w:val="28"/>
          <w:szCs w:val="28"/>
        </w:rPr>
      </w:pPr>
      <w:r w:rsidRPr="00F378BD">
        <w:rPr>
          <w:rFonts w:ascii="Times New Roman" w:hAnsi="Times New Roman" w:cs="Times New Roman"/>
          <w:sz w:val="28"/>
          <w:szCs w:val="28"/>
        </w:rPr>
        <w:t>точно повторить голосом сыгранную экзаменатором музыкальную фразу;</w:t>
      </w:r>
    </w:p>
    <w:p w:rsidR="00E17F94" w:rsidRPr="00F378BD" w:rsidRDefault="00E17F94" w:rsidP="00C41EE1">
      <w:pPr>
        <w:widowControl/>
        <w:numPr>
          <w:ilvl w:val="0"/>
          <w:numId w:val="8"/>
        </w:numPr>
        <w:tabs>
          <w:tab w:val="left" w:pos="900"/>
        </w:tabs>
        <w:spacing w:line="276" w:lineRule="auto"/>
        <w:ind w:left="0" w:firstLine="720"/>
        <w:jc w:val="both"/>
        <w:rPr>
          <w:rFonts w:ascii="Times New Roman" w:hAnsi="Times New Roman" w:cs="Times New Roman"/>
          <w:sz w:val="28"/>
          <w:szCs w:val="28"/>
        </w:rPr>
      </w:pPr>
      <w:r w:rsidRPr="00F378BD">
        <w:rPr>
          <w:rFonts w:ascii="Times New Roman" w:hAnsi="Times New Roman" w:cs="Times New Roman"/>
          <w:sz w:val="28"/>
          <w:szCs w:val="28"/>
        </w:rPr>
        <w:t>определить количество звуков в созвучии (интервал, аккорд), и воспроизвести звуки голосом последовательно сверху вниз или снизу вверх;</w:t>
      </w:r>
    </w:p>
    <w:p w:rsidR="00E17F94" w:rsidRPr="00F378BD" w:rsidRDefault="00E17F94" w:rsidP="00C41EE1">
      <w:pPr>
        <w:widowControl/>
        <w:numPr>
          <w:ilvl w:val="0"/>
          <w:numId w:val="8"/>
        </w:numPr>
        <w:tabs>
          <w:tab w:val="left" w:pos="900"/>
        </w:tabs>
        <w:spacing w:line="276" w:lineRule="auto"/>
        <w:ind w:left="0" w:firstLine="720"/>
        <w:jc w:val="both"/>
        <w:rPr>
          <w:rFonts w:ascii="Times New Roman" w:hAnsi="Times New Roman" w:cs="Times New Roman"/>
          <w:sz w:val="28"/>
          <w:szCs w:val="28"/>
        </w:rPr>
      </w:pPr>
      <w:r w:rsidRPr="00F378BD">
        <w:rPr>
          <w:rFonts w:ascii="Times New Roman" w:hAnsi="Times New Roman" w:cs="Times New Roman"/>
          <w:sz w:val="28"/>
          <w:szCs w:val="28"/>
        </w:rPr>
        <w:t>воспроизвести ритмический рисунок сыгранного экзаменатором музыкального отрывка (не более периода);</w:t>
      </w:r>
    </w:p>
    <w:p w:rsidR="00E17F94" w:rsidRPr="00F378BD" w:rsidRDefault="00E17F94" w:rsidP="00C41EE1">
      <w:pPr>
        <w:tabs>
          <w:tab w:val="left" w:pos="900"/>
        </w:tabs>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и/или</w:t>
      </w:r>
    </w:p>
    <w:p w:rsidR="00E17F94" w:rsidRPr="00F378BD" w:rsidRDefault="00E17F94" w:rsidP="00C41EE1">
      <w:pPr>
        <w:widowControl/>
        <w:numPr>
          <w:ilvl w:val="0"/>
          <w:numId w:val="9"/>
        </w:numPr>
        <w:tabs>
          <w:tab w:val="left" w:pos="900"/>
        </w:tabs>
        <w:spacing w:line="276" w:lineRule="auto"/>
        <w:ind w:left="0" w:firstLine="720"/>
        <w:jc w:val="both"/>
        <w:rPr>
          <w:rFonts w:ascii="Times New Roman" w:hAnsi="Times New Roman" w:cs="Times New Roman"/>
          <w:sz w:val="28"/>
          <w:szCs w:val="28"/>
        </w:rPr>
      </w:pPr>
      <w:r w:rsidRPr="00F378BD">
        <w:rPr>
          <w:rFonts w:ascii="Times New Roman" w:hAnsi="Times New Roman" w:cs="Times New Roman"/>
          <w:sz w:val="28"/>
          <w:szCs w:val="28"/>
        </w:rPr>
        <w:t>интонировать натуральную мажорную гамму и три вида минорной гаммы в тональностях до трех знаков при ключе;</w:t>
      </w:r>
    </w:p>
    <w:p w:rsidR="00E17F94" w:rsidRPr="00F378BD" w:rsidRDefault="00E17F94" w:rsidP="00C41EE1">
      <w:pPr>
        <w:widowControl/>
        <w:numPr>
          <w:ilvl w:val="0"/>
          <w:numId w:val="9"/>
        </w:numPr>
        <w:tabs>
          <w:tab w:val="left" w:pos="900"/>
        </w:tabs>
        <w:spacing w:line="276" w:lineRule="auto"/>
        <w:ind w:left="0" w:firstLine="720"/>
        <w:jc w:val="both"/>
        <w:rPr>
          <w:rFonts w:ascii="Times New Roman" w:hAnsi="Times New Roman" w:cs="Times New Roman"/>
          <w:sz w:val="28"/>
          <w:szCs w:val="28"/>
        </w:rPr>
      </w:pPr>
      <w:r w:rsidRPr="00F378BD">
        <w:rPr>
          <w:rFonts w:ascii="Times New Roman" w:hAnsi="Times New Roman" w:cs="Times New Roman"/>
          <w:sz w:val="28"/>
          <w:szCs w:val="28"/>
        </w:rPr>
        <w:t>определить на слух интервал или аккорд и воспроизвести его голосом с названием звуков (нижний или верхний звук созвучия известен);</w:t>
      </w:r>
    </w:p>
    <w:p w:rsidR="00E17F94" w:rsidRPr="00F378BD" w:rsidRDefault="00E17F94" w:rsidP="00C41EE1">
      <w:pPr>
        <w:widowControl/>
        <w:numPr>
          <w:ilvl w:val="0"/>
          <w:numId w:val="9"/>
        </w:numPr>
        <w:tabs>
          <w:tab w:val="left" w:pos="900"/>
        </w:tabs>
        <w:spacing w:line="276" w:lineRule="auto"/>
        <w:ind w:left="0" w:firstLine="720"/>
        <w:jc w:val="both"/>
        <w:rPr>
          <w:rFonts w:ascii="Times New Roman" w:hAnsi="Times New Roman" w:cs="Times New Roman"/>
          <w:sz w:val="28"/>
          <w:szCs w:val="28"/>
        </w:rPr>
      </w:pPr>
      <w:r w:rsidRPr="00F378BD">
        <w:rPr>
          <w:rFonts w:ascii="Times New Roman" w:hAnsi="Times New Roman" w:cs="Times New Roman"/>
          <w:sz w:val="28"/>
          <w:szCs w:val="28"/>
        </w:rPr>
        <w:t>сольфеджировать знакомую мелодию (в пределах периода);</w:t>
      </w:r>
    </w:p>
    <w:p w:rsidR="00E17F94" w:rsidRPr="00F378BD" w:rsidRDefault="00E17F94" w:rsidP="00C41EE1">
      <w:pPr>
        <w:widowControl/>
        <w:numPr>
          <w:ilvl w:val="0"/>
          <w:numId w:val="9"/>
        </w:numPr>
        <w:tabs>
          <w:tab w:val="left" w:pos="900"/>
        </w:tabs>
        <w:spacing w:line="276" w:lineRule="auto"/>
        <w:ind w:left="0" w:firstLine="720"/>
        <w:jc w:val="both"/>
        <w:rPr>
          <w:rFonts w:ascii="Times New Roman" w:hAnsi="Times New Roman" w:cs="Times New Roman"/>
          <w:sz w:val="28"/>
          <w:szCs w:val="28"/>
        </w:rPr>
      </w:pPr>
      <w:r w:rsidRPr="00F378BD">
        <w:rPr>
          <w:rFonts w:ascii="Times New Roman" w:hAnsi="Times New Roman" w:cs="Times New Roman"/>
          <w:sz w:val="28"/>
          <w:szCs w:val="28"/>
        </w:rPr>
        <w:t>петь с листа с дирижированием одноголосный музыкальный пример (например, Фридкин «Чтение с листа на уроках сольфеджио» - начальные номера).</w:t>
      </w:r>
    </w:p>
    <w:p w:rsidR="00E17F94" w:rsidRPr="00F378BD" w:rsidRDefault="00E17F94" w:rsidP="00C41EE1">
      <w:pPr>
        <w:spacing w:line="276" w:lineRule="auto"/>
        <w:jc w:val="both"/>
        <w:rPr>
          <w:rFonts w:ascii="Times New Roman" w:hAnsi="Times New Roman" w:cs="Times New Roman"/>
          <w:spacing w:val="-1"/>
          <w:sz w:val="28"/>
          <w:szCs w:val="28"/>
        </w:rPr>
      </w:pPr>
    </w:p>
    <w:p w:rsidR="00E17F94" w:rsidRPr="00F378BD" w:rsidRDefault="00E17F94" w:rsidP="00C41EE1">
      <w:pPr>
        <w:spacing w:line="276" w:lineRule="auto"/>
        <w:ind w:firstLine="708"/>
        <w:jc w:val="both"/>
        <w:rPr>
          <w:rFonts w:ascii="Times New Roman" w:hAnsi="Times New Roman" w:cs="Times New Roman"/>
          <w:b/>
          <w:spacing w:val="-1"/>
          <w:sz w:val="28"/>
          <w:szCs w:val="28"/>
        </w:rPr>
      </w:pPr>
      <w:r w:rsidRPr="00F378BD">
        <w:rPr>
          <w:rFonts w:ascii="Times New Roman" w:hAnsi="Times New Roman" w:cs="Times New Roman"/>
          <w:b/>
          <w:spacing w:val="-1"/>
          <w:sz w:val="28"/>
          <w:szCs w:val="28"/>
        </w:rPr>
        <w:t>Проведение собеседования</w:t>
      </w:r>
    </w:p>
    <w:p w:rsidR="00E17F94" w:rsidRPr="00F378BD" w:rsidRDefault="00E17F94" w:rsidP="00C41EE1">
      <w:pPr>
        <w:spacing w:line="276" w:lineRule="auto"/>
        <w:jc w:val="both"/>
        <w:rPr>
          <w:rFonts w:ascii="Times New Roman" w:hAnsi="Times New Roman" w:cs="Times New Roman"/>
          <w:sz w:val="28"/>
          <w:szCs w:val="28"/>
        </w:rPr>
      </w:pPr>
      <w:r w:rsidRPr="00F378BD">
        <w:rPr>
          <w:rFonts w:ascii="Times New Roman" w:hAnsi="Times New Roman" w:cs="Times New Roman"/>
          <w:spacing w:val="-1"/>
          <w:sz w:val="28"/>
          <w:szCs w:val="28"/>
        </w:rPr>
        <w:tab/>
        <w:t xml:space="preserve">Собеседование выявляет общий культурный уровень абитуриента, его эрудицию </w:t>
      </w:r>
      <w:r w:rsidRPr="00F378BD">
        <w:rPr>
          <w:rFonts w:ascii="Times New Roman" w:hAnsi="Times New Roman" w:cs="Times New Roman"/>
          <w:sz w:val="28"/>
          <w:szCs w:val="28"/>
        </w:rPr>
        <w:t>в области смежных видов искусства.</w:t>
      </w:r>
    </w:p>
    <w:p w:rsidR="00E17F94" w:rsidRPr="00F378BD" w:rsidRDefault="00E17F94" w:rsidP="00C41EE1">
      <w:pPr>
        <w:spacing w:line="276" w:lineRule="auto"/>
        <w:jc w:val="both"/>
        <w:rPr>
          <w:rFonts w:ascii="Times New Roman" w:hAnsi="Times New Roman" w:cs="Times New Roman"/>
          <w:sz w:val="28"/>
          <w:szCs w:val="28"/>
        </w:rPr>
      </w:pPr>
    </w:p>
    <w:p w:rsidR="00E17F94" w:rsidRPr="00FF2293" w:rsidRDefault="00461F9F" w:rsidP="00FF2293">
      <w:pPr>
        <w:pStyle w:val="1"/>
        <w:spacing w:before="0" w:line="276" w:lineRule="auto"/>
        <w:ind w:right="984" w:firstLine="709"/>
        <w:jc w:val="center"/>
        <w:rPr>
          <w:rFonts w:ascii="Times New Roman" w:hAnsi="Times New Roman"/>
          <w:color w:val="auto"/>
        </w:rPr>
      </w:pPr>
      <w:bookmarkStart w:id="16" w:name="bookmark14"/>
      <w:bookmarkStart w:id="17" w:name="_Toc524961674"/>
      <w:r w:rsidRPr="004862EC">
        <w:rPr>
          <w:rFonts w:ascii="Times New Roman" w:hAnsi="Times New Roman"/>
          <w:color w:val="auto"/>
        </w:rPr>
        <w:t>7.3 Образовательные технологии, применяемые в колледже</w:t>
      </w:r>
      <w:bookmarkEnd w:id="16"/>
      <w:bookmarkEnd w:id="17"/>
    </w:p>
    <w:p w:rsidR="00256FAE" w:rsidRPr="0051112B" w:rsidRDefault="0051112B" w:rsidP="0051112B">
      <w:pPr>
        <w:pStyle w:val="20"/>
        <w:shd w:val="clear" w:color="auto" w:fill="auto"/>
        <w:spacing w:line="276" w:lineRule="auto"/>
        <w:ind w:right="984" w:firstLine="0"/>
        <w:jc w:val="both"/>
      </w:pPr>
      <w:bookmarkStart w:id="18" w:name="bookmark15"/>
      <w:r w:rsidRPr="004862EC">
        <w:t>Методы организации и реализации образовательного процесса</w:t>
      </w:r>
      <w:bookmarkEnd w:id="18"/>
      <w:r>
        <w:t>:</w:t>
      </w:r>
    </w:p>
    <w:p w:rsidR="00E17F94" w:rsidRPr="00F378BD" w:rsidRDefault="00E17F94" w:rsidP="00C41EE1">
      <w:pPr>
        <w:autoSpaceDE w:val="0"/>
        <w:autoSpaceDN w:val="0"/>
        <w:adjustRightInd w:val="0"/>
        <w:spacing w:line="276" w:lineRule="auto"/>
        <w:jc w:val="both"/>
        <w:rPr>
          <w:rFonts w:ascii="Times New Roman" w:hAnsi="Times New Roman" w:cs="Times New Roman"/>
          <w:i/>
          <w:sz w:val="28"/>
          <w:szCs w:val="28"/>
        </w:rPr>
      </w:pPr>
      <w:r w:rsidRPr="00F378BD">
        <w:rPr>
          <w:rFonts w:ascii="Times New Roman" w:hAnsi="Times New Roman" w:cs="Times New Roman"/>
          <w:i/>
          <w:sz w:val="28"/>
          <w:szCs w:val="28"/>
        </w:rPr>
        <w:t>а) методы, направленные на теоретическую подготовку:</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лекция;</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lastRenderedPageBreak/>
        <w:t>семинар;</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практические занятия (индивидуальные и групповые, в том числе мелкогрупповые занятия по исполнительским дисциплинам и дисциплинам в области теории и истории музыки);</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самостоятельная работа студентов;</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коллоквиум;</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консультация;</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различные межсеместровые формы контроля теоретических знаний;</w:t>
      </w:r>
    </w:p>
    <w:p w:rsidR="00E17F94" w:rsidRPr="00F378BD" w:rsidRDefault="00E17F94" w:rsidP="00C41EE1">
      <w:pPr>
        <w:autoSpaceDE w:val="0"/>
        <w:autoSpaceDN w:val="0"/>
        <w:adjustRightInd w:val="0"/>
        <w:spacing w:line="276" w:lineRule="auto"/>
        <w:jc w:val="both"/>
        <w:rPr>
          <w:rFonts w:ascii="Times New Roman" w:hAnsi="Times New Roman" w:cs="Times New Roman"/>
          <w:i/>
          <w:sz w:val="28"/>
          <w:szCs w:val="28"/>
        </w:rPr>
      </w:pPr>
      <w:r w:rsidRPr="00F378BD">
        <w:rPr>
          <w:rFonts w:ascii="Times New Roman" w:hAnsi="Times New Roman" w:cs="Times New Roman"/>
          <w:i/>
          <w:sz w:val="28"/>
          <w:szCs w:val="28"/>
        </w:rPr>
        <w:t xml:space="preserve">б) методы, направленные на практическую подготовку: </w:t>
      </w:r>
    </w:p>
    <w:p w:rsidR="00E17F94" w:rsidRPr="00F378BD" w:rsidRDefault="00E17F94" w:rsidP="00C41EE1">
      <w:pPr>
        <w:autoSpaceDE w:val="0"/>
        <w:autoSpaceDN w:val="0"/>
        <w:adjustRightInd w:val="0"/>
        <w:spacing w:line="276" w:lineRule="auto"/>
        <w:ind w:firstLine="540"/>
        <w:jc w:val="both"/>
        <w:rPr>
          <w:rFonts w:ascii="Times New Roman" w:hAnsi="Times New Roman" w:cs="Times New Roman"/>
          <w:sz w:val="28"/>
          <w:szCs w:val="28"/>
        </w:rPr>
      </w:pPr>
      <w:r w:rsidRPr="00F378BD">
        <w:rPr>
          <w:rFonts w:ascii="Times New Roman" w:hAnsi="Times New Roman" w:cs="Times New Roman"/>
          <w:sz w:val="28"/>
          <w:szCs w:val="28"/>
        </w:rPr>
        <w:t>индивидуальные и групповые, в том числе мелкогрупповые занятия по исполнительским дисциплинам;</w:t>
      </w:r>
    </w:p>
    <w:p w:rsidR="00E17F94" w:rsidRPr="00F378BD" w:rsidRDefault="00E17F94" w:rsidP="00C41EE1">
      <w:pPr>
        <w:autoSpaceDE w:val="0"/>
        <w:autoSpaceDN w:val="0"/>
        <w:adjustRightInd w:val="0"/>
        <w:spacing w:line="276" w:lineRule="auto"/>
        <w:ind w:firstLine="567"/>
        <w:rPr>
          <w:rFonts w:ascii="Times New Roman" w:hAnsi="Times New Roman" w:cs="Times New Roman"/>
          <w:sz w:val="28"/>
          <w:szCs w:val="28"/>
        </w:rPr>
      </w:pPr>
      <w:r w:rsidRPr="00F378BD">
        <w:rPr>
          <w:rFonts w:ascii="Times New Roman" w:hAnsi="Times New Roman" w:cs="Times New Roman"/>
          <w:sz w:val="28"/>
          <w:szCs w:val="28"/>
        </w:rPr>
        <w:t>мастер-классы преподавателей и приглашенных специалистов;</w:t>
      </w:r>
    </w:p>
    <w:p w:rsidR="00E17F94" w:rsidRPr="00F378BD" w:rsidRDefault="00E17F94" w:rsidP="00C41EE1">
      <w:pPr>
        <w:autoSpaceDE w:val="0"/>
        <w:autoSpaceDN w:val="0"/>
        <w:adjustRightInd w:val="0"/>
        <w:spacing w:line="276" w:lineRule="auto"/>
        <w:ind w:firstLine="567"/>
        <w:rPr>
          <w:rFonts w:ascii="Times New Roman" w:hAnsi="Times New Roman" w:cs="Times New Roman"/>
          <w:sz w:val="28"/>
          <w:szCs w:val="28"/>
        </w:rPr>
      </w:pPr>
      <w:r w:rsidRPr="00F378BD">
        <w:rPr>
          <w:rFonts w:ascii="Times New Roman" w:hAnsi="Times New Roman" w:cs="Times New Roman"/>
          <w:sz w:val="28"/>
          <w:szCs w:val="28"/>
        </w:rPr>
        <w:t>академические концерты;</w:t>
      </w:r>
    </w:p>
    <w:p w:rsidR="00E17F94" w:rsidRPr="00F378BD" w:rsidRDefault="00E17F94" w:rsidP="00C41EE1">
      <w:pPr>
        <w:autoSpaceDE w:val="0"/>
        <w:autoSpaceDN w:val="0"/>
        <w:adjustRightInd w:val="0"/>
        <w:spacing w:line="276" w:lineRule="auto"/>
        <w:ind w:firstLine="567"/>
        <w:rPr>
          <w:rFonts w:ascii="Times New Roman" w:hAnsi="Times New Roman" w:cs="Times New Roman"/>
          <w:sz w:val="28"/>
          <w:szCs w:val="28"/>
        </w:rPr>
      </w:pPr>
      <w:r w:rsidRPr="00F378BD">
        <w:rPr>
          <w:rFonts w:ascii="Times New Roman" w:hAnsi="Times New Roman" w:cs="Times New Roman"/>
          <w:sz w:val="28"/>
          <w:szCs w:val="28"/>
        </w:rPr>
        <w:t xml:space="preserve">учебная практика; </w:t>
      </w:r>
    </w:p>
    <w:p w:rsidR="00E17F94" w:rsidRPr="00F378BD" w:rsidRDefault="00E17F94" w:rsidP="00C41EE1">
      <w:pPr>
        <w:autoSpaceDE w:val="0"/>
        <w:autoSpaceDN w:val="0"/>
        <w:adjustRightInd w:val="0"/>
        <w:spacing w:line="276" w:lineRule="auto"/>
        <w:ind w:firstLine="567"/>
        <w:rPr>
          <w:rFonts w:ascii="Times New Roman" w:hAnsi="Times New Roman" w:cs="Times New Roman"/>
          <w:sz w:val="28"/>
          <w:szCs w:val="28"/>
        </w:rPr>
      </w:pPr>
      <w:r w:rsidRPr="00F378BD">
        <w:rPr>
          <w:rFonts w:ascii="Times New Roman" w:hAnsi="Times New Roman" w:cs="Times New Roman"/>
          <w:sz w:val="28"/>
          <w:szCs w:val="28"/>
        </w:rPr>
        <w:t>реферат;</w:t>
      </w:r>
    </w:p>
    <w:p w:rsidR="00E17F94" w:rsidRPr="00F378BD" w:rsidRDefault="00E17F94" w:rsidP="00C41EE1">
      <w:pPr>
        <w:autoSpaceDE w:val="0"/>
        <w:autoSpaceDN w:val="0"/>
        <w:adjustRightInd w:val="0"/>
        <w:spacing w:line="276" w:lineRule="auto"/>
        <w:ind w:firstLine="567"/>
        <w:rPr>
          <w:rFonts w:ascii="Times New Roman" w:hAnsi="Times New Roman" w:cs="Times New Roman"/>
          <w:sz w:val="28"/>
          <w:szCs w:val="28"/>
        </w:rPr>
      </w:pPr>
      <w:r w:rsidRPr="00F378BD">
        <w:rPr>
          <w:rFonts w:ascii="Times New Roman" w:hAnsi="Times New Roman" w:cs="Times New Roman"/>
          <w:sz w:val="28"/>
          <w:szCs w:val="28"/>
        </w:rPr>
        <w:t>выпускная квалификационная работа.</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Учебное заведение обязано планировать работу концертмейстеров из расчета 100% количества времени, предусмотренного учебным планом на аудиторные занятия по междисциплинарным курсам профессиональных модулей, требующим сопровождения концертмейстера.</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На виды учебной практики, требующие сопровождения концертмейстера, необходимо планировать работу концертмейстеров с учетом сложившейся традиции и методической целесообразности, но не менее 50% от объема времени, отведенного на изучение данного вида практики.</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Занятия по дисциплинам обязательной и вариативной частей профессионального цикла проводятся в форме групповых, мелкогрупповых и индивидуальных занятий:</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групповые занятия – не более 25 человек из студентов данного курса одной или, при необходимости, нескольких специальностей;</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по дисциплинам «Музыкальная литература», «Народная музыкальная культура» – не более 15 человек;</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мелкогрупповые занятия – от 2-х до 8-ми человек;</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индивидуальные занятия – 1 человек.</w:t>
      </w:r>
    </w:p>
    <w:p w:rsidR="00E17F94" w:rsidRPr="00F378BD" w:rsidRDefault="00E17F94" w:rsidP="0051112B">
      <w:pPr>
        <w:autoSpaceDE w:val="0"/>
        <w:autoSpaceDN w:val="0"/>
        <w:adjustRightInd w:val="0"/>
        <w:spacing w:line="276" w:lineRule="auto"/>
        <w:rPr>
          <w:rFonts w:ascii="Times New Roman" w:hAnsi="Times New Roman" w:cs="Times New Roman"/>
          <w:sz w:val="28"/>
          <w:szCs w:val="28"/>
        </w:rPr>
      </w:pPr>
    </w:p>
    <w:p w:rsidR="00E17F94" w:rsidRPr="00F378BD" w:rsidRDefault="00E17F94" w:rsidP="0051112B">
      <w:pPr>
        <w:autoSpaceDE w:val="0"/>
        <w:autoSpaceDN w:val="0"/>
        <w:adjustRightInd w:val="0"/>
        <w:spacing w:line="276" w:lineRule="auto"/>
        <w:rPr>
          <w:rFonts w:ascii="Times New Roman" w:hAnsi="Times New Roman" w:cs="Times New Roman"/>
          <w:sz w:val="28"/>
          <w:szCs w:val="28"/>
        </w:rPr>
      </w:pPr>
    </w:p>
    <w:p w:rsidR="0051112B" w:rsidRPr="008918B8" w:rsidRDefault="0051112B" w:rsidP="0051112B">
      <w:pPr>
        <w:pStyle w:val="20"/>
        <w:shd w:val="clear" w:color="auto" w:fill="auto"/>
        <w:spacing w:line="276" w:lineRule="auto"/>
        <w:ind w:right="984" w:firstLine="709"/>
        <w:rPr>
          <w:b/>
        </w:rPr>
      </w:pPr>
      <w:r w:rsidRPr="008918B8">
        <w:rPr>
          <w:b/>
        </w:rPr>
        <w:t xml:space="preserve">7.4 Методы организации и реализации образовательного </w:t>
      </w:r>
      <w:r w:rsidRPr="008918B8">
        <w:rPr>
          <w:b/>
        </w:rPr>
        <w:lastRenderedPageBreak/>
        <w:t>процесса, направленные на обеспечение теоретической и практической подготовки</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b/>
          <w:sz w:val="28"/>
          <w:szCs w:val="28"/>
        </w:rPr>
        <w:tab/>
        <w:t>Лекция.</w:t>
      </w:r>
      <w:r w:rsidRPr="00F378BD">
        <w:rPr>
          <w:rFonts w:ascii="Times New Roman" w:hAnsi="Times New Roman" w:cs="Times New Roman"/>
          <w:sz w:val="28"/>
          <w:szCs w:val="28"/>
        </w:rPr>
        <w:t xml:space="preserve"> Рекомендуется использовать различные типы лекций: вводную, мотивационную (способствующую проявлению интереса к осваиваемой дисциплине), подготовительную (готовящую студента к более сложному материалу), интегрирующую (дающую общий теоретический анализ предшествующего материала), установочную (направляющую студентов к источникам информации для дальнейшей самостоятельной работы), междисциплинарную.</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Содержание и структура лекционного материала должны быть направлены на формирование у студента соответствующих компетенций и соответствовать выбранным преподавателем методам контроля.</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iCs/>
          <w:sz w:val="28"/>
          <w:szCs w:val="28"/>
        </w:rPr>
        <w:t>О</w:t>
      </w:r>
      <w:r w:rsidRPr="00F378BD">
        <w:rPr>
          <w:rFonts w:ascii="Times New Roman" w:hAnsi="Times New Roman" w:cs="Times New Roman"/>
          <w:sz w:val="28"/>
          <w:szCs w:val="28"/>
        </w:rPr>
        <w:t xml:space="preserve">сновными активными формами обучения профессиональным компетенциям являются: </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b/>
          <w:sz w:val="28"/>
          <w:szCs w:val="28"/>
        </w:rPr>
      </w:pPr>
      <w:r w:rsidRPr="00F378BD">
        <w:rPr>
          <w:rFonts w:ascii="Times New Roman" w:hAnsi="Times New Roman" w:cs="Times New Roman"/>
          <w:b/>
          <w:sz w:val="28"/>
          <w:szCs w:val="28"/>
        </w:rPr>
        <w:t>Практические занятия.</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Индивидуальные, мелкогрупповые и групповые занятия, которые проводятся по дисциплинам учебного плана. К практическим занятиям также относятся репетиции и творческие выступления обучающихся. В рамках творческих выступлений обучающихся должны быть предусмотрены встречи с представителями учреждений культуры (филармоний, театров, концертных организаций и т.д.), учреждений дополнительного образования детей, общеобразовательных учреждений, средств массовой информации. </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b/>
          <w:sz w:val="28"/>
          <w:szCs w:val="28"/>
        </w:rPr>
      </w:pPr>
      <w:r w:rsidRPr="00F378BD">
        <w:rPr>
          <w:rFonts w:ascii="Times New Roman" w:hAnsi="Times New Roman" w:cs="Times New Roman"/>
          <w:b/>
          <w:sz w:val="28"/>
          <w:szCs w:val="28"/>
        </w:rPr>
        <w:t>Семинар.</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iCs/>
          <w:sz w:val="28"/>
          <w:szCs w:val="28"/>
        </w:rPr>
      </w:pPr>
      <w:r w:rsidRPr="00F378BD">
        <w:rPr>
          <w:rFonts w:ascii="Times New Roman" w:hAnsi="Times New Roman" w:cs="Times New Roman"/>
          <w:sz w:val="28"/>
          <w:szCs w:val="28"/>
        </w:rPr>
        <w:t>Этот метод обучения должен проходить в различных диалогических формах – дискуссий, деловых и ролевых игр, разборов конкретных ситуаций, психологических и иных тренингов, обсуждения результатов студенческих работ (докладов, сообщений).</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К участию в семинарах могут привлекаться ведущие </w:t>
      </w:r>
      <w:r w:rsidRPr="00F378BD">
        <w:rPr>
          <w:rFonts w:ascii="Times New Roman" w:hAnsi="Times New Roman" w:cs="Times New Roman"/>
          <w:iCs/>
          <w:sz w:val="28"/>
          <w:szCs w:val="28"/>
        </w:rPr>
        <w:t>деятели искусства и культуры,</w:t>
      </w:r>
      <w:r w:rsidRPr="00F378BD">
        <w:rPr>
          <w:rFonts w:ascii="Times New Roman" w:hAnsi="Times New Roman" w:cs="Times New Roman"/>
          <w:sz w:val="28"/>
          <w:szCs w:val="28"/>
        </w:rPr>
        <w:t xml:space="preserve"> специалисты-практики. </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b/>
          <w:sz w:val="28"/>
          <w:szCs w:val="28"/>
        </w:rPr>
      </w:pPr>
      <w:r w:rsidRPr="00F378BD">
        <w:rPr>
          <w:rFonts w:ascii="Times New Roman" w:hAnsi="Times New Roman" w:cs="Times New Roman"/>
          <w:b/>
          <w:sz w:val="28"/>
          <w:szCs w:val="28"/>
        </w:rPr>
        <w:t>Самостоятельная работа студентов.</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Самостоятельная работа представляет собой обязательную часть основной профессиональной образовательной программы (выражаемую в часах), выполняемую студентом внеаудиторных занятий в соответствии с заданиями преподавателя. Результат самостоятельной работы контролируется преподавателем. Самостоятельная работа может выполняться студентом в репетиционных аудиториях, читальном зале библиотеки, компьютерных классах, </w:t>
      </w:r>
      <w:r w:rsidRPr="00F378BD">
        <w:rPr>
          <w:rFonts w:ascii="Times New Roman" w:hAnsi="Times New Roman" w:cs="Times New Roman"/>
          <w:sz w:val="28"/>
          <w:szCs w:val="28"/>
        </w:rPr>
        <w:lastRenderedPageBreak/>
        <w:t xml:space="preserve">а также в домашних условиях. </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Самостоятельная работа студентов должна подкрепляться учебно-методическим и информационным обеспечением, включающим учебники, учебно-методические пособия, конспекты лекций, а также аудио и видео материалами. </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b/>
          <w:sz w:val="28"/>
          <w:szCs w:val="28"/>
        </w:rPr>
      </w:pPr>
      <w:r w:rsidRPr="00F378BD">
        <w:rPr>
          <w:rFonts w:ascii="Times New Roman" w:hAnsi="Times New Roman" w:cs="Times New Roman"/>
          <w:b/>
          <w:sz w:val="28"/>
          <w:szCs w:val="28"/>
        </w:rPr>
        <w:t xml:space="preserve">Реферат. </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Форма практической самостоятельной работы студента, позволяющая ему критически освоить один из разделов учебной программы дисциплины или междисциплинарного курса. Рекомендуемый план реферата: 1) тема, предмет (объект) и цель работы; 2) метод проведения работы; 3) результаты работы; 4) выводы (оценки, предложения), принятые и отвергнутые гипотезы; 5) области применения, 6) библиография. В течение семестра рекомендуется выполнять не более одного реферата. </w:t>
      </w:r>
    </w:p>
    <w:p w:rsidR="00E17F94" w:rsidRPr="00F378BD" w:rsidRDefault="00E17F94" w:rsidP="00C41EE1">
      <w:pPr>
        <w:autoSpaceDE w:val="0"/>
        <w:autoSpaceDN w:val="0"/>
        <w:adjustRightInd w:val="0"/>
        <w:spacing w:line="276" w:lineRule="auto"/>
        <w:rPr>
          <w:rFonts w:ascii="Times New Roman" w:hAnsi="Times New Roman" w:cs="Times New Roman"/>
          <w:bCs/>
          <w:iCs/>
          <w:sz w:val="28"/>
          <w:szCs w:val="28"/>
        </w:rPr>
      </w:pPr>
    </w:p>
    <w:p w:rsidR="00E17F94" w:rsidRPr="00F378BD" w:rsidRDefault="0051112B" w:rsidP="00C41EE1">
      <w:pPr>
        <w:autoSpaceDE w:val="0"/>
        <w:autoSpaceDN w:val="0"/>
        <w:adjustRightInd w:val="0"/>
        <w:spacing w:line="276" w:lineRule="auto"/>
        <w:jc w:val="center"/>
        <w:rPr>
          <w:rFonts w:ascii="Times New Roman" w:hAnsi="Times New Roman" w:cs="Times New Roman"/>
          <w:b/>
          <w:sz w:val="28"/>
          <w:szCs w:val="28"/>
        </w:rPr>
      </w:pPr>
      <w:r>
        <w:rPr>
          <w:rFonts w:ascii="Times New Roman" w:hAnsi="Times New Roman" w:cs="Times New Roman"/>
          <w:b/>
          <w:sz w:val="28"/>
          <w:szCs w:val="28"/>
        </w:rPr>
        <w:t>7.5</w:t>
      </w:r>
      <w:r w:rsidR="00E17F94" w:rsidRPr="00F378BD">
        <w:rPr>
          <w:rFonts w:ascii="Times New Roman" w:hAnsi="Times New Roman" w:cs="Times New Roman"/>
          <w:b/>
          <w:sz w:val="28"/>
          <w:szCs w:val="28"/>
        </w:rPr>
        <w:t xml:space="preserve"> Требования к организации практики обучающихся</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Практика является обязательным разделом ОПОП.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и защиту выпускной квалификационной работы. </w:t>
      </w:r>
    </w:p>
    <w:p w:rsidR="00E17F94" w:rsidRPr="00F378BD" w:rsidRDefault="00E17F94" w:rsidP="00C41EE1">
      <w:pPr>
        <w:spacing w:line="276" w:lineRule="auto"/>
        <w:ind w:firstLine="720"/>
        <w:jc w:val="both"/>
        <w:rPr>
          <w:rFonts w:ascii="Times New Roman" w:hAnsi="Times New Roman" w:cs="Times New Roman"/>
          <w:sz w:val="28"/>
        </w:rPr>
      </w:pPr>
      <w:r w:rsidRPr="00F378BD">
        <w:rPr>
          <w:rFonts w:ascii="Times New Roman" w:hAnsi="Times New Roman" w:cs="Times New Roman"/>
          <w:sz w:val="28"/>
        </w:rPr>
        <w:t>При реализации ОПОП СПО предусматриваются следующие виды практик: учебная и производственная.</w:t>
      </w:r>
    </w:p>
    <w:p w:rsidR="00E17F94" w:rsidRPr="00F378BD" w:rsidRDefault="00E17F94" w:rsidP="00C41EE1">
      <w:pPr>
        <w:tabs>
          <w:tab w:val="num" w:pos="1080"/>
        </w:tabs>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Цели и задачи, программы и формы отчетности по каждому  виду  практики определяются образовательным учреждением самостоятельно.</w:t>
      </w:r>
    </w:p>
    <w:p w:rsidR="00E17F94" w:rsidRPr="00F378BD" w:rsidRDefault="00E17F94" w:rsidP="00C41EE1">
      <w:pPr>
        <w:autoSpaceDE w:val="0"/>
        <w:autoSpaceDN w:val="0"/>
        <w:adjustRightInd w:val="0"/>
        <w:spacing w:line="276" w:lineRule="auto"/>
        <w:jc w:val="center"/>
        <w:rPr>
          <w:rFonts w:ascii="Times New Roman" w:hAnsi="Times New Roman" w:cs="Times New Roman"/>
          <w:b/>
          <w:sz w:val="28"/>
          <w:szCs w:val="28"/>
        </w:rPr>
      </w:pPr>
    </w:p>
    <w:p w:rsidR="00E17F94" w:rsidRPr="00F378BD" w:rsidRDefault="00E17F94" w:rsidP="00C41EE1">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 xml:space="preserve">Учебная практика </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Учебная практика проводится рассредоточено по всему периоду обучения (суммарно – 19 недель) в форме учебно-практических </w:t>
      </w:r>
      <w:r w:rsidRPr="00F378BD">
        <w:rPr>
          <w:rFonts w:ascii="Times New Roman" w:hAnsi="Times New Roman" w:cs="Times New Roman"/>
          <w:b/>
          <w:sz w:val="28"/>
          <w:szCs w:val="28"/>
        </w:rPr>
        <w:t>аудиторных</w:t>
      </w:r>
      <w:r w:rsidRPr="00F378BD">
        <w:rPr>
          <w:rFonts w:ascii="Times New Roman" w:hAnsi="Times New Roman" w:cs="Times New Roman"/>
          <w:sz w:val="28"/>
          <w:szCs w:val="28"/>
        </w:rPr>
        <w:t xml:space="preserve"> занятий под руководством преподавателей и дополняет междисциплинарные курсы профессиональных модулей. </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Реализация учебной практики осуществляется следующим образом: </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УП.01. Сценическая речь</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УП.02. Сценическая подготовка</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УП.03. Сценическое движение</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УП.04. Мастерство актера</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УП.05. Хоровое исполнительство</w:t>
      </w:r>
    </w:p>
    <w:p w:rsidR="00E17F94" w:rsidRPr="00F378BD" w:rsidRDefault="00E17F94" w:rsidP="00C41EE1">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УП.06. Методика преподавания вокальных дисциплин (в том числе </w:t>
      </w:r>
      <w:r w:rsidRPr="00F378BD">
        <w:rPr>
          <w:rFonts w:ascii="Times New Roman" w:hAnsi="Times New Roman" w:cs="Times New Roman"/>
          <w:sz w:val="28"/>
          <w:szCs w:val="28"/>
        </w:rPr>
        <w:lastRenderedPageBreak/>
        <w:t>педагогическая работа).</w:t>
      </w:r>
    </w:p>
    <w:p w:rsidR="00E17F94" w:rsidRPr="00F378BD" w:rsidRDefault="00E17F94" w:rsidP="00C41EE1">
      <w:pPr>
        <w:autoSpaceDE w:val="0"/>
        <w:autoSpaceDN w:val="0"/>
        <w:adjustRightInd w:val="0"/>
        <w:spacing w:line="276" w:lineRule="auto"/>
        <w:ind w:firstLine="540"/>
        <w:jc w:val="both"/>
        <w:rPr>
          <w:rFonts w:ascii="Times New Roman" w:hAnsi="Times New Roman" w:cs="Times New Roman"/>
          <w:spacing w:val="-3"/>
          <w:sz w:val="28"/>
          <w:szCs w:val="28"/>
        </w:rPr>
      </w:pPr>
      <w:r w:rsidRPr="00F378BD">
        <w:rPr>
          <w:rFonts w:ascii="Times New Roman" w:hAnsi="Times New Roman" w:cs="Times New Roman"/>
          <w:sz w:val="28"/>
          <w:szCs w:val="28"/>
        </w:rPr>
        <w:t xml:space="preserve">Учебная практика по педагогической работе проводится </w:t>
      </w:r>
      <w:r w:rsidRPr="00F378BD">
        <w:rPr>
          <w:rFonts w:ascii="Times New Roman" w:hAnsi="Times New Roman" w:cs="Times New Roman"/>
          <w:spacing w:val="-3"/>
          <w:sz w:val="28"/>
          <w:szCs w:val="28"/>
        </w:rPr>
        <w:t xml:space="preserve">в активной форме и представляет собой </w:t>
      </w:r>
      <w:r w:rsidRPr="00F378BD">
        <w:rPr>
          <w:rFonts w:ascii="Times New Roman" w:hAnsi="Times New Roman" w:cs="Times New Roman"/>
          <w:sz w:val="28"/>
          <w:szCs w:val="28"/>
        </w:rPr>
        <w:t xml:space="preserve">занятия студента с практикуемым (учащимся </w:t>
      </w:r>
      <w:r w:rsidRPr="00F378BD">
        <w:rPr>
          <w:rFonts w:ascii="Times New Roman" w:hAnsi="Times New Roman" w:cs="Times New Roman"/>
          <w:spacing w:val="-3"/>
          <w:sz w:val="28"/>
          <w:szCs w:val="28"/>
        </w:rPr>
        <w:t>детской музыкальной школы, детской школы искусств</w:t>
      </w:r>
      <w:r w:rsidRPr="00F378BD">
        <w:rPr>
          <w:rFonts w:ascii="Times New Roman" w:hAnsi="Times New Roman" w:cs="Times New Roman"/>
          <w:sz w:val="28"/>
          <w:szCs w:val="28"/>
        </w:rPr>
        <w:t xml:space="preserve">, других учреждений дополнительного образования детей или обучающимся в секторе педагогической практики </w:t>
      </w:r>
      <w:r w:rsidRPr="00F378BD">
        <w:rPr>
          <w:rFonts w:ascii="Times New Roman" w:hAnsi="Times New Roman" w:cs="Times New Roman"/>
          <w:spacing w:val="-3"/>
          <w:sz w:val="28"/>
          <w:szCs w:val="28"/>
        </w:rPr>
        <w:t xml:space="preserve">по профильным образовательным программам) под руководством преподавателя. Результатом педагогической работы студента является открытый урок с практикуемым, по итогам которого проводится широкое обсуждение проведенного занятия. </w:t>
      </w:r>
    </w:p>
    <w:p w:rsidR="00E17F94" w:rsidRPr="00F378BD" w:rsidRDefault="00E17F94" w:rsidP="00C41EE1">
      <w:pPr>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Учебная практика по педагогической работе может проходить как под руководством преподавателя учебного заведения, в котором обучается студент, так и под руководством преподавателя </w:t>
      </w:r>
      <w:r w:rsidRPr="00F378BD">
        <w:rPr>
          <w:rFonts w:ascii="Times New Roman" w:hAnsi="Times New Roman" w:cs="Times New Roman"/>
          <w:spacing w:val="-3"/>
          <w:sz w:val="28"/>
          <w:szCs w:val="28"/>
        </w:rPr>
        <w:t>детской музыкальной школы, детской школы искусств</w:t>
      </w:r>
      <w:r w:rsidRPr="00F378BD">
        <w:rPr>
          <w:rFonts w:ascii="Times New Roman" w:hAnsi="Times New Roman" w:cs="Times New Roman"/>
          <w:sz w:val="28"/>
          <w:szCs w:val="28"/>
        </w:rPr>
        <w:t xml:space="preserve">, других учреждений дополнительного образования детей. В случае прохождения студентом данной учебной практики под руководством преподавателя другого образовательного учреждения, с данным преподавателем заключается договор на соответствующий вид и объем работ. </w:t>
      </w:r>
    </w:p>
    <w:p w:rsidR="00E17F94" w:rsidRPr="00F378BD" w:rsidRDefault="00E17F94" w:rsidP="00C41EE1">
      <w:pPr>
        <w:spacing w:line="276" w:lineRule="auto"/>
        <w:ind w:firstLine="561"/>
        <w:jc w:val="both"/>
        <w:rPr>
          <w:rFonts w:ascii="Times New Roman" w:hAnsi="Times New Roman" w:cs="Times New Roman"/>
          <w:sz w:val="28"/>
          <w:szCs w:val="28"/>
        </w:rPr>
      </w:pPr>
      <w:r w:rsidRPr="00F378BD">
        <w:rPr>
          <w:rFonts w:ascii="Times New Roman" w:hAnsi="Times New Roman" w:cs="Times New Roman"/>
          <w:sz w:val="28"/>
          <w:szCs w:val="28"/>
        </w:rPr>
        <w:t xml:space="preserve">При прохождении студентом учебной практики по педагогической работе в другом образовательном учреждении учебное заведение, в котором обучается студент, должно заключить договор о сотрудничестве с данным образовательным учреждением, в котором среди прочих необходимо обозначить условия по предоставлению учебных аудиторий для проведения занятий студента с практикуемым. </w:t>
      </w:r>
    </w:p>
    <w:p w:rsidR="00E17F94" w:rsidRPr="00F378BD" w:rsidRDefault="00E17F94" w:rsidP="00C41EE1">
      <w:pPr>
        <w:spacing w:line="276" w:lineRule="auto"/>
        <w:ind w:firstLine="561"/>
        <w:jc w:val="both"/>
        <w:rPr>
          <w:rFonts w:ascii="Times New Roman" w:hAnsi="Times New Roman" w:cs="Times New Roman"/>
          <w:sz w:val="28"/>
          <w:szCs w:val="28"/>
        </w:rPr>
      </w:pPr>
    </w:p>
    <w:p w:rsidR="00E17F94" w:rsidRPr="00F378BD" w:rsidRDefault="00E17F94" w:rsidP="00C41EE1">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 xml:space="preserve">Производственная практика </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Производственная практика проводится рассредоточено по всему периоду обучения (6 недель). Производственная практика состоит из двух этапов: </w:t>
      </w:r>
    </w:p>
    <w:p w:rsidR="00E17F94" w:rsidRPr="00F378BD" w:rsidRDefault="00E17F94" w:rsidP="00C41EE1">
      <w:pPr>
        <w:numPr>
          <w:ilvl w:val="0"/>
          <w:numId w:val="4"/>
        </w:numPr>
        <w:tabs>
          <w:tab w:val="clear" w:pos="1080"/>
          <w:tab w:val="num" w:pos="0"/>
          <w:tab w:val="num" w:pos="900"/>
        </w:tabs>
        <w:autoSpaceDE w:val="0"/>
        <w:autoSpaceDN w:val="0"/>
        <w:adjustRightInd w:val="0"/>
        <w:spacing w:line="276" w:lineRule="auto"/>
        <w:ind w:left="900"/>
        <w:jc w:val="both"/>
        <w:rPr>
          <w:rFonts w:ascii="Times New Roman" w:hAnsi="Times New Roman" w:cs="Times New Roman"/>
          <w:sz w:val="28"/>
          <w:szCs w:val="28"/>
        </w:rPr>
      </w:pPr>
      <w:r w:rsidRPr="00F378BD">
        <w:rPr>
          <w:rFonts w:ascii="Times New Roman" w:hAnsi="Times New Roman" w:cs="Times New Roman"/>
          <w:sz w:val="28"/>
          <w:szCs w:val="28"/>
        </w:rPr>
        <w:t>производственная практика (по профилю специальности) – 4 нед.;  производственная практика (педагогическая) – 1 нед.;</w:t>
      </w:r>
    </w:p>
    <w:p w:rsidR="00E17F94" w:rsidRPr="00F378BD" w:rsidRDefault="00E17F94" w:rsidP="00C41EE1">
      <w:pPr>
        <w:numPr>
          <w:ilvl w:val="0"/>
          <w:numId w:val="4"/>
        </w:numPr>
        <w:tabs>
          <w:tab w:val="clear" w:pos="1080"/>
          <w:tab w:val="num" w:pos="0"/>
          <w:tab w:val="num" w:pos="900"/>
        </w:tabs>
        <w:autoSpaceDE w:val="0"/>
        <w:autoSpaceDN w:val="0"/>
        <w:adjustRightInd w:val="0"/>
        <w:spacing w:line="276" w:lineRule="auto"/>
        <w:ind w:left="900"/>
        <w:jc w:val="both"/>
        <w:rPr>
          <w:rFonts w:ascii="Times New Roman" w:hAnsi="Times New Roman" w:cs="Times New Roman"/>
          <w:sz w:val="28"/>
          <w:szCs w:val="28"/>
        </w:rPr>
      </w:pPr>
      <w:r w:rsidRPr="00F378BD">
        <w:rPr>
          <w:rFonts w:ascii="Times New Roman" w:hAnsi="Times New Roman" w:cs="Times New Roman"/>
          <w:sz w:val="28"/>
          <w:szCs w:val="28"/>
        </w:rPr>
        <w:t xml:space="preserve">производственная практика (преддипломная) – 1 нед. </w:t>
      </w:r>
    </w:p>
    <w:p w:rsidR="00E17F94" w:rsidRPr="00F378BD" w:rsidRDefault="00E17F94" w:rsidP="00C41EE1">
      <w:pPr>
        <w:tabs>
          <w:tab w:val="num" w:pos="1080"/>
        </w:tabs>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Производственная практика (по профилю специальности) исполнительская проводится рассредоточено в течение всего периода обучения (суммарно – 5 недель) и представляет собой самостоятельную работу студентов (подготовка к концертным выступлениям, выступления на конкурсах, фестивалях, участие в концертных программах, в том числе проводимых учебным заведением). </w:t>
      </w:r>
    </w:p>
    <w:p w:rsidR="00E17F94" w:rsidRPr="00F378BD" w:rsidRDefault="00E17F94" w:rsidP="00C41EE1">
      <w:pPr>
        <w:tabs>
          <w:tab w:val="num" w:pos="1080"/>
        </w:tabs>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Производственная практика (педагогическая) проводится рассредоточено в течение всего периода обучения в пассивной форме в виде ознакомления с </w:t>
      </w:r>
      <w:r w:rsidRPr="00F378BD">
        <w:rPr>
          <w:rFonts w:ascii="Times New Roman" w:hAnsi="Times New Roman" w:cs="Times New Roman"/>
          <w:sz w:val="28"/>
          <w:szCs w:val="28"/>
        </w:rPr>
        <w:lastRenderedPageBreak/>
        <w:t>методикой обучения пению. Базами производственной практики (педагогической) должны быть детские школы искусств, детские музыкальные школы, другие образовательные учреждения дополнительного образования детей, общеобразовательные учреждения. Отношения с данными образовательными учреждениями должны оформляться  договором.</w:t>
      </w:r>
    </w:p>
    <w:p w:rsidR="00E17F94" w:rsidRPr="00F378BD" w:rsidRDefault="00E17F94" w:rsidP="00C41EE1">
      <w:pPr>
        <w:tabs>
          <w:tab w:val="num" w:pos="1080"/>
        </w:tabs>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Производственная практика (преддипломная) проводится рассредоточено в течение VII – VIII семестров под руководством преподавателя. Производственная практика (преддипломная) включает практические занятия по дисциплинам, обеспечивающим подготовку к государственной (итоговой) аттестации.</w:t>
      </w:r>
    </w:p>
    <w:p w:rsidR="00E17F94" w:rsidRPr="00F378BD" w:rsidRDefault="00E17F94" w:rsidP="00C41EE1">
      <w:pPr>
        <w:tabs>
          <w:tab w:val="num" w:pos="1080"/>
        </w:tabs>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Цели и задачи, программы и формы отчетности по каждому этапу производственной практики определяются образовательным учреждением самостоятельно.</w:t>
      </w:r>
    </w:p>
    <w:p w:rsidR="00E17F94" w:rsidRPr="00F378BD" w:rsidRDefault="0051112B" w:rsidP="00C41EE1">
      <w:pPr>
        <w:keepNext/>
        <w:spacing w:before="240" w:after="60" w:line="276" w:lineRule="auto"/>
        <w:jc w:val="center"/>
        <w:outlineLvl w:val="0"/>
        <w:rPr>
          <w:rFonts w:ascii="Times New Roman" w:hAnsi="Times New Roman" w:cs="Times New Roman"/>
          <w:b/>
          <w:bCs/>
          <w:kern w:val="32"/>
          <w:sz w:val="28"/>
          <w:szCs w:val="28"/>
        </w:rPr>
      </w:pPr>
      <w:bookmarkStart w:id="19" w:name="_Toc277258282"/>
      <w:bookmarkStart w:id="20" w:name="_Toc277515252"/>
      <w:r>
        <w:rPr>
          <w:rFonts w:ascii="Times New Roman" w:hAnsi="Times New Roman" w:cs="Times New Roman"/>
          <w:b/>
          <w:bCs/>
          <w:kern w:val="32"/>
          <w:sz w:val="28"/>
          <w:szCs w:val="28"/>
        </w:rPr>
        <w:t>7.6</w:t>
      </w:r>
      <w:r w:rsidR="00E17F94" w:rsidRPr="00F378BD">
        <w:rPr>
          <w:rFonts w:ascii="Times New Roman" w:hAnsi="Times New Roman" w:cs="Times New Roman"/>
          <w:b/>
          <w:bCs/>
          <w:kern w:val="32"/>
          <w:sz w:val="28"/>
          <w:szCs w:val="28"/>
        </w:rPr>
        <w:t xml:space="preserve"> Требования к кадровому обеспечению</w:t>
      </w:r>
      <w:bookmarkEnd w:id="19"/>
      <w:bookmarkEnd w:id="20"/>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Реализация основной профессиональной образовательной программы должна обеспечиваться педагогическими кадрами, имеющими высшее профессиональное образование, соответствующее профилю преподаваемой дисциплины,</w:t>
      </w:r>
      <w:r w:rsidR="0051112B">
        <w:rPr>
          <w:rFonts w:ascii="Times New Roman" w:hAnsi="Times New Roman" w:cs="Times New Roman"/>
          <w:sz w:val="28"/>
          <w:szCs w:val="28"/>
        </w:rPr>
        <w:t xml:space="preserve"> </w:t>
      </w:r>
      <w:r w:rsidRPr="00F378BD">
        <w:rPr>
          <w:rFonts w:ascii="Times New Roman" w:hAnsi="Times New Roman" w:cs="Times New Roman"/>
          <w:sz w:val="28"/>
          <w:szCs w:val="28"/>
        </w:rPr>
        <w:t>междисциплинарных курсов</w:t>
      </w:r>
      <w:r w:rsidRPr="00F378BD">
        <w:rPr>
          <w:rFonts w:ascii="Times New Roman" w:hAnsi="Times New Roman" w:cs="Times New Roman"/>
          <w:b/>
          <w:sz w:val="28"/>
          <w:szCs w:val="28"/>
        </w:rPr>
        <w:t>.</w:t>
      </w:r>
      <w:r w:rsidRPr="00F378BD">
        <w:rPr>
          <w:rFonts w:ascii="Times New Roman" w:hAnsi="Times New Roman" w:cs="Times New Roman"/>
          <w:sz w:val="28"/>
          <w:szCs w:val="28"/>
        </w:rPr>
        <w:t xml:space="preserve"> Доля преподавателей, имеющих высшее профессиональное образование, должна составлять не менее 95% в общем числе преподавателей, обеспечивающих образовательный процесс по данной основной профессиональной образовательной программе.</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Наличие опыта работы в организациях и учреждениях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должны проходить стажировку в профильных организациях и учреждениях не реже 1 раза в 5 лет. К профильным организациям и учреждениям относятся учреждения культуры (филармонии, театры, концертные организации, творческие коллективы), а также образовательные учреждения среднего и высшего профессионального образования, реализующие образовательные программы в области музыкально-инструментального искусства.</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Российской Федерации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lastRenderedPageBreak/>
        <w:t>Преподаватели учебного заведения должны регулярно осуществлять художественно-творческую и методическую работу, не менее одного раза в пять лет проходить повышение квалификации.</w:t>
      </w:r>
    </w:p>
    <w:p w:rsidR="00E17F94" w:rsidRPr="00F378BD" w:rsidRDefault="00E17F94" w:rsidP="00C41EE1">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 xml:space="preserve">К методической работе преподавателей наряду с разработкой учебно-методических пособий, написанием и подготовкой к изданию учебников, могут приравниваться следующие формы художественно-творческой деятельности, которые публично представлены, опубликованы, или имеются в виде аудио- и видеозаписи: </w:t>
      </w:r>
    </w:p>
    <w:p w:rsidR="00E17F94" w:rsidRPr="00F378BD" w:rsidRDefault="00E17F94" w:rsidP="00C41EE1">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новая сольная концертная программа музыканта-исполнителя;</w:t>
      </w:r>
    </w:p>
    <w:p w:rsidR="00E17F94" w:rsidRPr="00F378BD" w:rsidRDefault="00E17F94" w:rsidP="00C41EE1">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участие в качестве артиста хора или ансамбля в новой концертной программе хора или ансамбля;</w:t>
      </w:r>
    </w:p>
    <w:p w:rsidR="00E17F94" w:rsidRPr="00F378BD" w:rsidRDefault="00E17F94" w:rsidP="00C41EE1">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создание произведения музыкального искусства;</w:t>
      </w:r>
    </w:p>
    <w:p w:rsidR="00E17F94" w:rsidRPr="00F378BD" w:rsidRDefault="00E17F94" w:rsidP="00C41EE1">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создание переложений, аранжировок и других форм обработки музыкальных произведений.</w:t>
      </w:r>
    </w:p>
    <w:p w:rsidR="00E17F94" w:rsidRPr="00F378BD" w:rsidRDefault="00E17F94" w:rsidP="00C41EE1">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Оценку художественно-творческой деятельности преподавателей осуществляет художественный совет учебного заведения (при наличии), либо Совет учебного заведения. Результаты оценки художественно-творческой деятельности преподавателей утверждаются руководителем учебного заведения.</w:t>
      </w:r>
    </w:p>
    <w:p w:rsidR="00E17F94" w:rsidRPr="00F378BD" w:rsidRDefault="00E17F94" w:rsidP="00C41EE1">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К формам повышения квалификации преподавателей могут относиться:</w:t>
      </w:r>
    </w:p>
    <w:p w:rsidR="00E17F94" w:rsidRPr="00F378BD" w:rsidRDefault="00E17F94" w:rsidP="00C41EE1">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 xml:space="preserve">присуждение государственной премии; </w:t>
      </w:r>
    </w:p>
    <w:p w:rsidR="00E17F94" w:rsidRPr="00F378BD" w:rsidRDefault="00E17F94" w:rsidP="00C41EE1">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присвоение почетного звания;</w:t>
      </w:r>
    </w:p>
    <w:p w:rsidR="00E17F94" w:rsidRPr="00F378BD" w:rsidRDefault="00E17F94" w:rsidP="00C41EE1">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присуждение ученой степени;</w:t>
      </w:r>
    </w:p>
    <w:p w:rsidR="00E17F94" w:rsidRPr="00F378BD" w:rsidRDefault="00E17F94" w:rsidP="00C41EE1">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присвоение ученого звания;</w:t>
      </w:r>
    </w:p>
    <w:p w:rsidR="00E17F94" w:rsidRPr="00F378BD" w:rsidRDefault="00E17F94" w:rsidP="00C41EE1">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получение звания лауреата международного или всероссийского конкурса.</w:t>
      </w:r>
      <w:bookmarkStart w:id="21" w:name="_Toc277515253"/>
    </w:p>
    <w:p w:rsidR="00E17F94" w:rsidRPr="00F378BD" w:rsidRDefault="00E17F94" w:rsidP="00C41EE1">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p>
    <w:bookmarkEnd w:id="21"/>
    <w:p w:rsidR="00E17F94" w:rsidRPr="00F378BD" w:rsidRDefault="0051112B" w:rsidP="00C41EE1">
      <w:pPr>
        <w:keepNext/>
        <w:spacing w:line="276" w:lineRule="auto"/>
        <w:jc w:val="center"/>
        <w:outlineLvl w:val="0"/>
        <w:rPr>
          <w:rFonts w:ascii="Times New Roman" w:hAnsi="Times New Roman" w:cs="Times New Roman"/>
          <w:b/>
          <w:bCs/>
          <w:kern w:val="32"/>
          <w:sz w:val="28"/>
          <w:szCs w:val="28"/>
        </w:rPr>
      </w:pPr>
      <w:r>
        <w:rPr>
          <w:rFonts w:ascii="Times New Roman" w:hAnsi="Times New Roman" w:cs="Times New Roman"/>
          <w:b/>
          <w:bCs/>
          <w:kern w:val="32"/>
          <w:sz w:val="28"/>
          <w:szCs w:val="28"/>
        </w:rPr>
        <w:t xml:space="preserve">8. </w:t>
      </w:r>
      <w:r w:rsidRPr="0051112B">
        <w:rPr>
          <w:rFonts w:ascii="Times New Roman" w:hAnsi="Times New Roman" w:cs="Times New Roman"/>
          <w:b/>
          <w:sz w:val="28"/>
          <w:szCs w:val="28"/>
        </w:rPr>
        <w:t>Оценка качества освоения ППССЗ</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Оценка качества освоения </w:t>
      </w:r>
      <w:r w:rsidR="0051112B">
        <w:rPr>
          <w:rFonts w:ascii="Times New Roman" w:hAnsi="Times New Roman" w:cs="Times New Roman"/>
          <w:sz w:val="28"/>
          <w:szCs w:val="28"/>
        </w:rPr>
        <w:t xml:space="preserve">ППССЗ </w:t>
      </w:r>
      <w:r w:rsidRPr="00F378BD">
        <w:rPr>
          <w:rFonts w:ascii="Times New Roman" w:hAnsi="Times New Roman" w:cs="Times New Roman"/>
          <w:sz w:val="28"/>
          <w:szCs w:val="28"/>
        </w:rPr>
        <w:t>должна включать текущий контроль успеваемости, промежуточную аттестацию обучающихся и государственную (итоговую) аттестацию выпускников.</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Оценка качества подготовки обучающихся и выпускников осуществляется по двум основным направлениям:</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оценка уровня освоения дисциплин, МДК, видов практик;</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оценка компетенций обучающихся.</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Для юношей предусматривается оценка результатов освоения основ военной службы.</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В качестве средств текущего контроля успеваемости используются </w:t>
      </w:r>
      <w:r w:rsidRPr="00F378BD">
        <w:rPr>
          <w:rFonts w:ascii="Times New Roman" w:hAnsi="Times New Roman" w:cs="Times New Roman"/>
          <w:sz w:val="28"/>
          <w:szCs w:val="28"/>
        </w:rPr>
        <w:lastRenderedPageBreak/>
        <w:t xml:space="preserve">контрольные работы, устные опросы, письменные работы, тестирование, академические концерты, прослушивания, технические зачеты. В качестве средств  промежуточного контроля используются зачёты и экзамены, которые также могут проходить в форме технических зачетов, академических концертов, исполнения концертных программ и пр. Учебным заведением должны быть разработаны критерии оценок промежуточной аттестации и текущего контроля успеваемости обучающихся. </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разрабатываются и утверждаются учебным заведением. </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bCs/>
          <w:sz w:val="28"/>
          <w:szCs w:val="28"/>
        </w:rPr>
      </w:pPr>
      <w:r w:rsidRPr="00F378BD">
        <w:rPr>
          <w:rFonts w:ascii="Times New Roman" w:hAnsi="Times New Roman" w:cs="Times New Roman"/>
          <w:bCs/>
          <w:sz w:val="28"/>
          <w:szCs w:val="28"/>
        </w:rPr>
        <w:t xml:space="preserve">Фонды оценочных средств должны быть полными и адекватными отображениями требований ФГОС СПО по данной специальности, соответствовать целям и задачам ОПОП и её учебному плану. Они призваны обеспечивать оценку качества общих и профессиональных компетенций, приобретаемых выпускником. </w:t>
      </w:r>
    </w:p>
    <w:p w:rsidR="00E17F94" w:rsidRPr="00F378BD" w:rsidRDefault="00E17F94" w:rsidP="00C41EE1">
      <w:pPr>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При разработке оценочных средств  для контроля качества изучения дисциплин, междисциплинарных курсов и практик должны учитываться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Оценки должны быть выставлены по каждой дисциплине общеобразовательного, общего гуманитарного и социально-экономического циклов, за исключением дисциплины «Физическая культура», по каждой общепрофессиональной дисциплине, а также по каждому междисциплинарному курсу. Оценки по разделам междисциплинарных курсов (дисциплинам, входящим в  состав междисциплинарного курса) могут выставляться по решению Совета учебного заведения на основании учебного плана, утвержденного директором учебного заведения.</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ОПОП СПО, утвержденного федеральным органом </w:t>
      </w:r>
      <w:r w:rsidRPr="00F378BD">
        <w:rPr>
          <w:rFonts w:ascii="Times New Roman" w:hAnsi="Times New Roman" w:cs="Times New Roman"/>
          <w:sz w:val="28"/>
          <w:szCs w:val="28"/>
        </w:rPr>
        <w:lastRenderedPageBreak/>
        <w:t xml:space="preserve">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Государственная (итоговая) аттестация включает:</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 xml:space="preserve">выпускную квалификационную работу </w:t>
      </w:r>
      <w:r w:rsidRPr="00F378BD">
        <w:rPr>
          <w:rFonts w:ascii="Times New Roman" w:hAnsi="Times New Roman" w:cs="Times New Roman"/>
          <w:b/>
          <w:sz w:val="28"/>
          <w:szCs w:val="28"/>
        </w:rPr>
        <w:t>«Исполнение сольной программы»;</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 xml:space="preserve">государственный экзамен </w:t>
      </w:r>
      <w:r w:rsidRPr="00F378BD">
        <w:rPr>
          <w:rFonts w:ascii="Times New Roman" w:hAnsi="Times New Roman" w:cs="Times New Roman"/>
          <w:b/>
          <w:sz w:val="28"/>
          <w:szCs w:val="28"/>
        </w:rPr>
        <w:t>«Ансамблевое камерное и оперное исполнительство»</w:t>
      </w:r>
      <w:r w:rsidRPr="00F378BD">
        <w:rPr>
          <w:rFonts w:ascii="Times New Roman" w:hAnsi="Times New Roman" w:cs="Times New Roman"/>
          <w:sz w:val="28"/>
          <w:szCs w:val="28"/>
        </w:rPr>
        <w:t xml:space="preserve"> по междисциплинарному курсу «Ансамблевое камерное и оперное исполнительство»; </w:t>
      </w:r>
    </w:p>
    <w:p w:rsidR="00E17F94" w:rsidRPr="00F378BD" w:rsidRDefault="00E17F94" w:rsidP="00C41EE1">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 xml:space="preserve">государственный экзамен </w:t>
      </w:r>
      <w:r w:rsidRPr="00F378BD">
        <w:rPr>
          <w:rFonts w:ascii="Times New Roman" w:hAnsi="Times New Roman" w:cs="Times New Roman"/>
          <w:b/>
          <w:sz w:val="28"/>
          <w:szCs w:val="28"/>
        </w:rPr>
        <w:t>«Педагогическая подготовка»</w:t>
      </w:r>
      <w:r w:rsidRPr="00F378BD">
        <w:rPr>
          <w:rFonts w:ascii="Times New Roman" w:hAnsi="Times New Roman" w:cs="Times New Roman"/>
          <w:sz w:val="28"/>
          <w:szCs w:val="28"/>
        </w:rPr>
        <w:t xml:space="preserve"> по междисциплинарным курсам «Педагогические основы преподавания творческих дисциплин», «Учебно-методическое обеспечение учебного процесса».</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Тематика выпускной квалификационной работы «Исполнение сольной программы» должна соответствовать содержанию ПМ.01., МДК 01.01.</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iCs/>
          <w:sz w:val="28"/>
          <w:szCs w:val="28"/>
        </w:rPr>
      </w:pPr>
      <w:r w:rsidRPr="00F378BD">
        <w:rPr>
          <w:rFonts w:ascii="Times New Roman" w:hAnsi="Times New Roman" w:cs="Times New Roman"/>
          <w:sz w:val="28"/>
          <w:szCs w:val="28"/>
        </w:rPr>
        <w:t xml:space="preserve">Репертуар выпускной квалификационной работы выпускника не позднее, чем за 4 месяца до начала государственной (итоговой) аттестации, должен быть обсужден в соответствующем структурном подразделении учебного заведения (отделе или предметно-цикловой комиссии) и утвержден Советом учебного заведения. Репертуар </w:t>
      </w:r>
      <w:r w:rsidRPr="00F378BD">
        <w:rPr>
          <w:rFonts w:ascii="Times New Roman" w:hAnsi="Times New Roman" w:cs="Times New Roman"/>
          <w:iCs/>
          <w:sz w:val="28"/>
          <w:szCs w:val="28"/>
        </w:rPr>
        <w:t>сольной программы должен включать произведения различных жанров и стилей.</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iCs/>
          <w:sz w:val="28"/>
          <w:szCs w:val="28"/>
        </w:rPr>
        <w:t xml:space="preserve">Каждый вид государственной (итоговой) аттестации </w:t>
      </w:r>
      <w:r w:rsidRPr="00F378BD">
        <w:rPr>
          <w:rFonts w:ascii="Times New Roman" w:hAnsi="Times New Roman" w:cs="Times New Roman"/>
          <w:sz w:val="28"/>
          <w:szCs w:val="28"/>
        </w:rPr>
        <w:t xml:space="preserve">заканчивается оценкой, временной интервал между разделами </w:t>
      </w:r>
      <w:r w:rsidRPr="00F378BD">
        <w:rPr>
          <w:rFonts w:ascii="Times New Roman" w:hAnsi="Times New Roman" w:cs="Times New Roman"/>
          <w:iCs/>
          <w:sz w:val="28"/>
          <w:szCs w:val="28"/>
        </w:rPr>
        <w:t>государственной (итоговой) аттестации</w:t>
      </w:r>
      <w:r w:rsidRPr="00F378BD">
        <w:rPr>
          <w:rFonts w:ascii="Times New Roman" w:hAnsi="Times New Roman" w:cs="Times New Roman"/>
          <w:sz w:val="28"/>
          <w:szCs w:val="28"/>
        </w:rPr>
        <w:t xml:space="preserve"> должен быть не менее 3-х дней.</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Требования к государственным экзаменам определяются учебным заведением.</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Государственный экзамен «Педагогическая подготовка» по междисциплинарным курсам «Педагогические основы преподавания творческих дисциплин», «Учебно-методическое обеспечение учебного процесса  может включать: ответы на вопросы (билеты), выполнение тестовых заданий по вопросам методики и педагогики, теории, истории и практики музыкального искусства, в том числе вокального исполнительства. </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Учебным заведением должны быть разработаны критерии оценок государственной (итоговой) аттестации.</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При прохождении государственной (итоговой) аттестации выпускник должен продемонстрировать:</w:t>
      </w:r>
    </w:p>
    <w:p w:rsidR="00E17F94" w:rsidRPr="00F378BD" w:rsidRDefault="00E17F94" w:rsidP="00C41EE1">
      <w:pPr>
        <w:numPr>
          <w:ilvl w:val="0"/>
          <w:numId w:val="5"/>
        </w:numPr>
        <w:tabs>
          <w:tab w:val="num" w:pos="0"/>
          <w:tab w:val="left" w:pos="1260"/>
        </w:tabs>
        <w:autoSpaceDE w:val="0"/>
        <w:autoSpaceDN w:val="0"/>
        <w:adjustRightInd w:val="0"/>
        <w:spacing w:line="276" w:lineRule="auto"/>
        <w:ind w:left="0" w:firstLine="900"/>
        <w:jc w:val="both"/>
        <w:rPr>
          <w:rFonts w:ascii="Times New Roman" w:hAnsi="Times New Roman" w:cs="Times New Roman"/>
          <w:sz w:val="28"/>
          <w:szCs w:val="28"/>
        </w:rPr>
      </w:pPr>
      <w:r w:rsidRPr="00F378BD">
        <w:rPr>
          <w:rFonts w:ascii="Times New Roman" w:hAnsi="Times New Roman" w:cs="Times New Roman"/>
          <w:b/>
          <w:sz w:val="28"/>
          <w:szCs w:val="28"/>
        </w:rPr>
        <w:t>владение</w:t>
      </w:r>
      <w:r w:rsidRPr="00F378BD">
        <w:rPr>
          <w:rFonts w:ascii="Times New Roman" w:hAnsi="Times New Roman" w:cs="Times New Roman"/>
          <w:sz w:val="28"/>
          <w:szCs w:val="28"/>
        </w:rPr>
        <w:t xml:space="preserve"> (или практический опыт владения) достаточным набором художественно-выразительных исполнительских средств для осуществления </w:t>
      </w:r>
      <w:r w:rsidRPr="00F378BD">
        <w:rPr>
          <w:rFonts w:ascii="Times New Roman" w:hAnsi="Times New Roman" w:cs="Times New Roman"/>
          <w:sz w:val="28"/>
          <w:szCs w:val="28"/>
        </w:rPr>
        <w:lastRenderedPageBreak/>
        <w:t>профессиональной деятельности в качестве артиста-вокалиста;</w:t>
      </w:r>
      <w:r w:rsidR="0051112B">
        <w:rPr>
          <w:rFonts w:ascii="Times New Roman" w:hAnsi="Times New Roman" w:cs="Times New Roman"/>
          <w:sz w:val="28"/>
          <w:szCs w:val="28"/>
        </w:rPr>
        <w:t xml:space="preserve"> </w:t>
      </w:r>
      <w:r w:rsidRPr="00F378BD">
        <w:rPr>
          <w:rFonts w:ascii="Times New Roman" w:hAnsi="Times New Roman" w:cs="Times New Roman"/>
          <w:sz w:val="28"/>
          <w:szCs w:val="28"/>
        </w:rPr>
        <w:t>спецификой ансамблевого исполнительства;</w:t>
      </w:r>
      <w:r w:rsidR="0051112B">
        <w:rPr>
          <w:rFonts w:ascii="Times New Roman" w:hAnsi="Times New Roman" w:cs="Times New Roman"/>
          <w:sz w:val="28"/>
          <w:szCs w:val="28"/>
        </w:rPr>
        <w:t xml:space="preserve"> </w:t>
      </w:r>
      <w:r w:rsidRPr="00F378BD">
        <w:rPr>
          <w:rFonts w:ascii="Times New Roman" w:hAnsi="Times New Roman" w:cs="Times New Roman"/>
          <w:sz w:val="28"/>
          <w:szCs w:val="28"/>
        </w:rPr>
        <w:t xml:space="preserve">сценическим артистизмом. </w:t>
      </w:r>
    </w:p>
    <w:p w:rsidR="00E17F94" w:rsidRPr="00F378BD" w:rsidRDefault="0051112B" w:rsidP="00C41EE1">
      <w:pPr>
        <w:numPr>
          <w:ilvl w:val="0"/>
          <w:numId w:val="5"/>
        </w:numPr>
        <w:tabs>
          <w:tab w:val="clear" w:pos="1440"/>
          <w:tab w:val="num" w:pos="0"/>
          <w:tab w:val="num" w:pos="1260"/>
        </w:tabs>
        <w:autoSpaceDE w:val="0"/>
        <w:autoSpaceDN w:val="0"/>
        <w:adjustRightInd w:val="0"/>
        <w:spacing w:line="276" w:lineRule="auto"/>
        <w:ind w:left="0" w:firstLine="900"/>
        <w:jc w:val="both"/>
        <w:rPr>
          <w:rFonts w:ascii="Times New Roman" w:hAnsi="Times New Roman" w:cs="Times New Roman"/>
          <w:sz w:val="28"/>
          <w:szCs w:val="28"/>
        </w:rPr>
      </w:pPr>
      <w:r w:rsidRPr="00F378BD">
        <w:rPr>
          <w:rFonts w:ascii="Times New Roman" w:hAnsi="Times New Roman" w:cs="Times New Roman"/>
          <w:b/>
          <w:sz w:val="28"/>
          <w:szCs w:val="28"/>
        </w:rPr>
        <w:t>У</w:t>
      </w:r>
      <w:r w:rsidR="00E17F94" w:rsidRPr="00F378BD">
        <w:rPr>
          <w:rFonts w:ascii="Times New Roman" w:hAnsi="Times New Roman" w:cs="Times New Roman"/>
          <w:b/>
          <w:sz w:val="28"/>
          <w:szCs w:val="28"/>
        </w:rPr>
        <w:t>мение</w:t>
      </w:r>
      <w:r>
        <w:rPr>
          <w:rFonts w:ascii="Times New Roman" w:hAnsi="Times New Roman" w:cs="Times New Roman"/>
          <w:b/>
          <w:sz w:val="28"/>
          <w:szCs w:val="28"/>
        </w:rPr>
        <w:t xml:space="preserve"> </w:t>
      </w:r>
      <w:r w:rsidR="00E17F94" w:rsidRPr="00F378BD">
        <w:rPr>
          <w:rFonts w:ascii="Times New Roman" w:hAnsi="Times New Roman" w:cs="Times New Roman"/>
          <w:bCs/>
          <w:sz w:val="28"/>
          <w:szCs w:val="28"/>
        </w:rPr>
        <w:t>создавать интерпретацию исполняемого музыкального произведения разных стилей и жанров, в том числе  и для ансамблевых составов</w:t>
      </w:r>
      <w:r w:rsidR="00E17F94" w:rsidRPr="00F378BD">
        <w:rPr>
          <w:rFonts w:ascii="Times New Roman" w:hAnsi="Times New Roman" w:cs="Times New Roman"/>
          <w:sz w:val="28"/>
          <w:szCs w:val="28"/>
        </w:rPr>
        <w:t>;</w:t>
      </w:r>
      <w:r>
        <w:rPr>
          <w:rFonts w:ascii="Times New Roman" w:hAnsi="Times New Roman" w:cs="Times New Roman"/>
          <w:sz w:val="28"/>
          <w:szCs w:val="28"/>
        </w:rPr>
        <w:t xml:space="preserve"> </w:t>
      </w:r>
      <w:r w:rsidR="00E17F94" w:rsidRPr="00F378BD">
        <w:rPr>
          <w:rFonts w:ascii="Times New Roman" w:hAnsi="Times New Roman" w:cs="Times New Roman"/>
          <w:sz w:val="28"/>
          <w:szCs w:val="28"/>
        </w:rPr>
        <w:t>согласовывать исполнительские намерения и находить совместные исполнительские решения в ансамбле.</w:t>
      </w:r>
    </w:p>
    <w:p w:rsidR="00E17F94" w:rsidRPr="00F378BD" w:rsidRDefault="00E17F94" w:rsidP="00C41EE1">
      <w:pPr>
        <w:numPr>
          <w:ilvl w:val="0"/>
          <w:numId w:val="5"/>
        </w:numPr>
        <w:tabs>
          <w:tab w:val="clear" w:pos="1440"/>
          <w:tab w:val="num" w:pos="0"/>
          <w:tab w:val="num" w:pos="1260"/>
        </w:tabs>
        <w:autoSpaceDE w:val="0"/>
        <w:autoSpaceDN w:val="0"/>
        <w:adjustRightInd w:val="0"/>
        <w:spacing w:line="276" w:lineRule="auto"/>
        <w:ind w:left="0" w:firstLine="900"/>
        <w:jc w:val="both"/>
        <w:rPr>
          <w:rFonts w:ascii="Times New Roman" w:hAnsi="Times New Roman" w:cs="Times New Roman"/>
          <w:sz w:val="28"/>
          <w:szCs w:val="28"/>
        </w:rPr>
      </w:pPr>
      <w:r w:rsidRPr="00F378BD">
        <w:rPr>
          <w:rFonts w:ascii="Times New Roman" w:hAnsi="Times New Roman" w:cs="Times New Roman"/>
          <w:b/>
          <w:sz w:val="28"/>
          <w:szCs w:val="28"/>
        </w:rPr>
        <w:t>знание</w:t>
      </w:r>
      <w:r w:rsidRPr="00F378BD">
        <w:rPr>
          <w:rFonts w:ascii="Times New Roman" w:hAnsi="Times New Roman" w:cs="Times New Roman"/>
          <w:sz w:val="28"/>
          <w:szCs w:val="28"/>
        </w:rPr>
        <w:t xml:space="preserve"> сольного репертуара, включающего произведения зарубежных и отечественных композиторов разных исторических периодов (от периодов барокко и классицизма до конца </w:t>
      </w:r>
      <w:r w:rsidR="0051112B">
        <w:rPr>
          <w:rFonts w:ascii="Times New Roman" w:hAnsi="Times New Roman" w:cs="Times New Roman"/>
          <w:sz w:val="28"/>
          <w:szCs w:val="28"/>
          <w:lang w:val="en-US"/>
        </w:rPr>
        <w:t>XX</w:t>
      </w:r>
      <w:r w:rsidRPr="00F378BD">
        <w:rPr>
          <w:rFonts w:ascii="Times New Roman" w:hAnsi="Times New Roman" w:cs="Times New Roman"/>
          <w:sz w:val="28"/>
          <w:szCs w:val="28"/>
        </w:rPr>
        <w:t xml:space="preserve"> века), стилей и жанров, репертуара для различных ансамблей. </w:t>
      </w:r>
    </w:p>
    <w:p w:rsidR="00E17F94" w:rsidRPr="00F378BD" w:rsidRDefault="00E17F94" w:rsidP="00C41EE1">
      <w:pPr>
        <w:autoSpaceDE w:val="0"/>
        <w:autoSpaceDN w:val="0"/>
        <w:adjustRightInd w:val="0"/>
        <w:spacing w:line="276" w:lineRule="auto"/>
        <w:jc w:val="both"/>
        <w:rPr>
          <w:rFonts w:ascii="Times New Roman" w:hAnsi="Times New Roman" w:cs="Times New Roman"/>
          <w:b/>
          <w:sz w:val="28"/>
          <w:szCs w:val="28"/>
        </w:rPr>
      </w:pPr>
      <w:r w:rsidRPr="00F378BD">
        <w:rPr>
          <w:rFonts w:ascii="Times New Roman" w:hAnsi="Times New Roman" w:cs="Times New Roman"/>
          <w:b/>
          <w:sz w:val="28"/>
          <w:szCs w:val="28"/>
        </w:rPr>
        <w:tab/>
      </w:r>
    </w:p>
    <w:p w:rsidR="00E17F94" w:rsidRPr="00F378BD" w:rsidRDefault="00E17F94" w:rsidP="00C41EE1">
      <w:pPr>
        <w:autoSpaceDE w:val="0"/>
        <w:autoSpaceDN w:val="0"/>
        <w:adjustRightInd w:val="0"/>
        <w:spacing w:line="276" w:lineRule="auto"/>
        <w:jc w:val="both"/>
        <w:rPr>
          <w:rFonts w:ascii="Times New Roman" w:hAnsi="Times New Roman" w:cs="Times New Roman"/>
          <w:b/>
          <w:sz w:val="28"/>
          <w:szCs w:val="28"/>
        </w:rPr>
      </w:pPr>
      <w:r w:rsidRPr="00F378BD">
        <w:rPr>
          <w:rFonts w:ascii="Times New Roman" w:hAnsi="Times New Roman" w:cs="Times New Roman"/>
          <w:b/>
          <w:sz w:val="28"/>
          <w:szCs w:val="28"/>
        </w:rPr>
        <w:tab/>
        <w:t>В области педагогических основ преподавания творческих дисциплин, учебно-методического обеспечения учебного процесса выпускник должен продемонстрировать:</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b/>
          <w:sz w:val="28"/>
          <w:szCs w:val="28"/>
        </w:rPr>
        <w:tab/>
        <w:t>умение</w:t>
      </w:r>
      <w:r w:rsidRPr="00F378BD">
        <w:rPr>
          <w:rFonts w:ascii="Times New Roman" w:hAnsi="Times New Roman" w:cs="Times New Roman"/>
          <w:sz w:val="28"/>
          <w:szCs w:val="28"/>
        </w:rPr>
        <w:t xml:space="preserve">: </w:t>
      </w:r>
    </w:p>
    <w:p w:rsidR="00E17F94" w:rsidRPr="00F378BD" w:rsidRDefault="00E17F94" w:rsidP="00C41EE1">
      <w:pPr>
        <w:numPr>
          <w:ilvl w:val="0"/>
          <w:numId w:val="6"/>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делать педагогический анализ ситуации в исполнительском  классе;</w:t>
      </w:r>
    </w:p>
    <w:p w:rsidR="00E17F94" w:rsidRPr="00F378BD" w:rsidRDefault="00E17F94" w:rsidP="00C41EE1">
      <w:pPr>
        <w:numPr>
          <w:ilvl w:val="0"/>
          <w:numId w:val="6"/>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использовать теоретические знания в области психологии общения в педагогической деятельности;</w:t>
      </w:r>
    </w:p>
    <w:p w:rsidR="00E17F94" w:rsidRPr="00F378BD" w:rsidRDefault="00E17F94" w:rsidP="00C41EE1">
      <w:pPr>
        <w:numPr>
          <w:ilvl w:val="0"/>
          <w:numId w:val="6"/>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пользоваться специальной литературой;</w:t>
      </w:r>
    </w:p>
    <w:p w:rsidR="00E17F94" w:rsidRPr="00F378BD" w:rsidRDefault="00E17F94" w:rsidP="00C41EE1">
      <w:pPr>
        <w:numPr>
          <w:ilvl w:val="0"/>
          <w:numId w:val="6"/>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подбирать репертуар с учетом индивидуальных особенностей ученика;</w:t>
      </w:r>
    </w:p>
    <w:p w:rsidR="00E17F94" w:rsidRPr="00F378BD" w:rsidRDefault="00E17F94" w:rsidP="00C41EE1">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b/>
          <w:sz w:val="28"/>
          <w:szCs w:val="28"/>
        </w:rPr>
        <w:t>знание</w:t>
      </w:r>
      <w:r w:rsidRPr="00F378BD">
        <w:rPr>
          <w:rFonts w:ascii="Times New Roman" w:hAnsi="Times New Roman" w:cs="Times New Roman"/>
          <w:sz w:val="28"/>
          <w:szCs w:val="28"/>
        </w:rPr>
        <w:t xml:space="preserve">: </w:t>
      </w:r>
    </w:p>
    <w:p w:rsidR="00E17F94" w:rsidRPr="00F378BD" w:rsidRDefault="00E17F94" w:rsidP="00C41EE1">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основ теории воспитания и образования;</w:t>
      </w:r>
    </w:p>
    <w:p w:rsidR="00E17F94" w:rsidRPr="00F378BD" w:rsidRDefault="00E17F94" w:rsidP="00C41EE1">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психолого-педагогических особенностей работы с детьми школьного возраста;</w:t>
      </w:r>
    </w:p>
    <w:p w:rsidR="00E17F94" w:rsidRPr="00F378BD" w:rsidRDefault="00E17F94" w:rsidP="00C41EE1">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требований к личности педагога;</w:t>
      </w:r>
    </w:p>
    <w:p w:rsidR="00E17F94" w:rsidRPr="00F378BD" w:rsidRDefault="00E17F94" w:rsidP="00C41EE1">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основных исторических этапов развития музыкального образования в России и за рубежом;</w:t>
      </w:r>
    </w:p>
    <w:p w:rsidR="00E17F94" w:rsidRPr="00F378BD" w:rsidRDefault="00E17F94" w:rsidP="00C41EE1">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 xml:space="preserve"> основных положений законодательных и нормативных актов в области образования, непосредственно связанных с деятельностью образовательных учреждений дополнительного образования детей, среднего профессионального образования, прав и обязанностей обучающихся и педагогических кадров;</w:t>
      </w:r>
    </w:p>
    <w:p w:rsidR="00E17F94" w:rsidRPr="00F378BD" w:rsidRDefault="00E17F94" w:rsidP="00C41EE1">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 xml:space="preserve">творческих и педагогических вокальных  исполнительских школ; </w:t>
      </w:r>
    </w:p>
    <w:p w:rsidR="00E17F94" w:rsidRPr="00F378BD" w:rsidRDefault="00E17F94" w:rsidP="00C41EE1">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современных методик обучения пению;</w:t>
      </w:r>
    </w:p>
    <w:p w:rsidR="00E17F94" w:rsidRPr="00F378BD" w:rsidRDefault="00E17F94" w:rsidP="00C41EE1">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педагогического репертуара детских музыкальных школ  и детских школ искусств;</w:t>
      </w:r>
    </w:p>
    <w:p w:rsidR="00E17F94" w:rsidRPr="00376530" w:rsidRDefault="00E17F94" w:rsidP="00376530">
      <w:pPr>
        <w:numPr>
          <w:ilvl w:val="0"/>
          <w:numId w:val="7"/>
        </w:numPr>
        <w:tabs>
          <w:tab w:val="clear" w:pos="1149"/>
          <w:tab w:val="num" w:pos="0"/>
          <w:tab w:val="left" w:pos="1260"/>
        </w:tabs>
        <w:autoSpaceDE w:val="0"/>
        <w:autoSpaceDN w:val="0"/>
        <w:adjustRightInd w:val="0"/>
        <w:spacing w:line="276" w:lineRule="auto"/>
        <w:ind w:left="0" w:firstLine="840"/>
        <w:rPr>
          <w:rFonts w:ascii="Times New Roman" w:hAnsi="Times New Roman" w:cs="Times New Roman"/>
          <w:sz w:val="28"/>
          <w:szCs w:val="28"/>
        </w:rPr>
      </w:pPr>
      <w:r w:rsidRPr="00F378BD">
        <w:rPr>
          <w:rFonts w:ascii="Times New Roman" w:hAnsi="Times New Roman" w:cs="Times New Roman"/>
          <w:sz w:val="28"/>
          <w:szCs w:val="28"/>
        </w:rPr>
        <w:t>профессиональной</w:t>
      </w:r>
      <w:r w:rsidR="00376530">
        <w:rPr>
          <w:rFonts w:ascii="Times New Roman" w:hAnsi="Times New Roman" w:cs="Times New Roman"/>
          <w:sz w:val="28"/>
          <w:szCs w:val="28"/>
        </w:rPr>
        <w:t xml:space="preserve"> терминологии</w:t>
      </w:r>
    </w:p>
    <w:sectPr w:rsidR="00E17F94" w:rsidRPr="00376530" w:rsidSect="003F5E0F">
      <w:headerReference w:type="even" r:id="rId31"/>
      <w:headerReference w:type="default" r:id="rId32"/>
      <w:footerReference w:type="even" r:id="rId33"/>
      <w:headerReference w:type="first" r:id="rId34"/>
      <w:footerReference w:type="first" r:id="rId35"/>
      <w:pgSz w:w="12242" w:h="15842" w:code="1"/>
      <w:pgMar w:top="1134" w:right="1043" w:bottom="1134" w:left="1276" w:header="22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0C49" w:rsidRDefault="00290C49" w:rsidP="00E17F94">
      <w:r>
        <w:separator/>
      </w:r>
    </w:p>
  </w:endnote>
  <w:endnote w:type="continuationSeparator" w:id="1">
    <w:p w:rsidR="00290C49" w:rsidRDefault="00290C49" w:rsidP="00E17F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ucida Grande CY">
    <w:altName w:val="Courier New"/>
    <w:charset w:val="59"/>
    <w:family w:val="auto"/>
    <w:pitch w:val="variable"/>
    <w:sig w:usb0="010200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10" w:rsidRDefault="00906D10">
    <w:pPr>
      <w:spacing w:line="259" w:lineRule="auto"/>
      <w:ind w:left="77"/>
    </w:pPr>
    <w:r>
      <w:rPr>
        <w:sz w:val="16"/>
      </w:rPr>
      <w:t>ФГОС СПО-06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735594"/>
      <w:docPartObj>
        <w:docPartGallery w:val="Page Numbers (Bottom of Page)"/>
        <w:docPartUnique/>
      </w:docPartObj>
    </w:sdtPr>
    <w:sdtContent>
      <w:p w:rsidR="00906D10" w:rsidRDefault="000447EB">
        <w:pPr>
          <w:pStyle w:val="ab"/>
          <w:jc w:val="center"/>
        </w:pPr>
        <w:fldSimple w:instr=" PAGE   \* MERGEFORMAT ">
          <w:r w:rsidR="00795212">
            <w:rPr>
              <w:noProof/>
            </w:rPr>
            <w:t>1</w:t>
          </w:r>
        </w:fldSimple>
      </w:p>
    </w:sdtContent>
  </w:sdt>
  <w:p w:rsidR="00906D10" w:rsidRDefault="00906D1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0C49" w:rsidRDefault="00290C49" w:rsidP="00E17F94">
      <w:r>
        <w:separator/>
      </w:r>
    </w:p>
  </w:footnote>
  <w:footnote w:type="continuationSeparator" w:id="1">
    <w:p w:rsidR="00290C49" w:rsidRDefault="00290C49" w:rsidP="00E17F94">
      <w:r>
        <w:continuationSeparator/>
      </w:r>
    </w:p>
  </w:footnote>
  <w:footnote w:id="2">
    <w:p w:rsidR="00906D10" w:rsidRPr="00C55D2A" w:rsidRDefault="00906D10" w:rsidP="00E17F94">
      <w:pPr>
        <w:pStyle w:val="a4"/>
        <w:jc w:val="both"/>
        <w:rPr>
          <w:rFonts w:ascii="Times New Roman" w:hAnsi="Times New Roman"/>
        </w:rPr>
      </w:pPr>
      <w:r w:rsidRPr="000F6A4A">
        <w:rPr>
          <w:rStyle w:val="a6"/>
          <w:rFonts w:ascii="Times New Roman" w:hAnsi="Times New Roman"/>
          <w:sz w:val="24"/>
          <w:szCs w:val="24"/>
        </w:rPr>
        <w:footnoteRef/>
      </w:r>
      <w:r w:rsidRPr="00C55D2A">
        <w:rPr>
          <w:rFonts w:ascii="Times New Roman" w:hAnsi="Times New Roman"/>
        </w:rPr>
        <w:t>Общая трудоемкость – максимальная учебная нагрузка включает часы: обязательных учебных занятий, практики, самостоятельной работы, в том числе часы, необходимые для реализации федерального государственного образовательного стандарта среднего (полного) общего образования в пределах основной профессиональной образовательной программы среднего профессионального образования с учетом профиля получаемого профессионального образования</w:t>
      </w:r>
      <w:r>
        <w:rPr>
          <w:rFonts w:ascii="Times New Roman" w:hAnsi="Times New Roman"/>
        </w:rPr>
        <w:t>.</w:t>
      </w:r>
    </w:p>
    <w:p w:rsidR="00906D10" w:rsidRDefault="00906D10" w:rsidP="00E17F94">
      <w:pPr>
        <w:pStyle w:val="a4"/>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10" w:rsidRDefault="000447EB">
    <w:pPr>
      <w:spacing w:line="259" w:lineRule="auto"/>
      <w:ind w:right="86"/>
      <w:jc w:val="center"/>
    </w:pPr>
    <w:fldSimple w:instr=" PAGE   \* MERGEFORMAT ">
      <w:r w:rsidR="00906D10" w:rsidRPr="00092644">
        <w:rPr>
          <w:noProof/>
          <w:sz w:val="26"/>
        </w:rPr>
        <w:t>54</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10" w:rsidRDefault="00906D10">
    <w:pPr>
      <w:spacing w:line="259" w:lineRule="auto"/>
      <w:ind w:right="86"/>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10" w:rsidRDefault="00906D10">
    <w:pPr>
      <w:spacing w:line="259" w:lineRule="auto"/>
      <w:ind w:right="8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D4719"/>
    <w:multiLevelType w:val="hybridMultilevel"/>
    <w:tmpl w:val="8A5EDA46"/>
    <w:lvl w:ilvl="0" w:tplc="636E0E34">
      <w:start w:val="7"/>
      <w:numFmt w:val="decimal"/>
      <w:lvlText w:val="%1"/>
      <w:lvlJc w:val="left"/>
      <w:pPr>
        <w:ind w:left="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DD40042">
      <w:start w:val="1"/>
      <w:numFmt w:val="lowerLetter"/>
      <w:lvlText w:val="%2"/>
      <w:lvlJc w:val="left"/>
      <w:pPr>
        <w:ind w:left="11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65447A4">
      <w:start w:val="1"/>
      <w:numFmt w:val="lowerRoman"/>
      <w:lvlText w:val="%3"/>
      <w:lvlJc w:val="left"/>
      <w:pPr>
        <w:ind w:left="18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3BC320C">
      <w:start w:val="1"/>
      <w:numFmt w:val="decimal"/>
      <w:lvlText w:val="%4"/>
      <w:lvlJc w:val="left"/>
      <w:pPr>
        <w:ind w:left="256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78CCEEA">
      <w:start w:val="1"/>
      <w:numFmt w:val="lowerLetter"/>
      <w:lvlText w:val="%5"/>
      <w:lvlJc w:val="left"/>
      <w:pPr>
        <w:ind w:left="3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12C328C">
      <w:start w:val="1"/>
      <w:numFmt w:val="lowerRoman"/>
      <w:lvlText w:val="%6"/>
      <w:lvlJc w:val="left"/>
      <w:pPr>
        <w:ind w:left="400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2BEDDEE">
      <w:start w:val="1"/>
      <w:numFmt w:val="decimal"/>
      <w:lvlText w:val="%7"/>
      <w:lvlJc w:val="left"/>
      <w:pPr>
        <w:ind w:left="47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70EB590">
      <w:start w:val="1"/>
      <w:numFmt w:val="lowerLetter"/>
      <w:lvlText w:val="%8"/>
      <w:lvlJc w:val="left"/>
      <w:pPr>
        <w:ind w:left="54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758DB7E">
      <w:start w:val="1"/>
      <w:numFmt w:val="lowerRoman"/>
      <w:lvlText w:val="%9"/>
      <w:lvlJc w:val="left"/>
      <w:pPr>
        <w:ind w:left="616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
    <w:nsid w:val="05704C3D"/>
    <w:multiLevelType w:val="multilevel"/>
    <w:tmpl w:val="F608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8C4A90"/>
    <w:multiLevelType w:val="hybridMultilevel"/>
    <w:tmpl w:val="864EF70C"/>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6F11D0C"/>
    <w:multiLevelType w:val="hybridMultilevel"/>
    <w:tmpl w:val="BFAA760A"/>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4">
    <w:nsid w:val="31A36FA2"/>
    <w:multiLevelType w:val="hybridMultilevel"/>
    <w:tmpl w:val="4A52B928"/>
    <w:lvl w:ilvl="0" w:tplc="0419000F">
      <w:start w:val="1"/>
      <w:numFmt w:val="decimal"/>
      <w:lvlText w:val="%1."/>
      <w:lvlJc w:val="left"/>
      <w:pPr>
        <w:ind w:left="720" w:hanging="360"/>
      </w:pPr>
      <w:rPr>
        <w:rFonts w:hint="default"/>
      </w:rPr>
    </w:lvl>
    <w:lvl w:ilvl="1" w:tplc="C3E6C50E">
      <w:numFmt w:val="bullet"/>
      <w:lvlText w:val=""/>
      <w:lvlJc w:val="left"/>
      <w:pPr>
        <w:ind w:left="1440" w:hanging="360"/>
      </w:pPr>
      <w:rPr>
        <w:rFonts w:ascii="Symbol" w:eastAsia="Calibri"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6B3D09"/>
    <w:multiLevelType w:val="hybridMultilevel"/>
    <w:tmpl w:val="5DC824B0"/>
    <w:lvl w:ilvl="0" w:tplc="FFFFFFFF">
      <w:start w:val="1"/>
      <w:numFmt w:val="bullet"/>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hint="default"/>
      </w:rPr>
    </w:lvl>
    <w:lvl w:ilvl="2" w:tplc="FFFFFFFF" w:tentative="1">
      <w:start w:val="1"/>
      <w:numFmt w:val="bullet"/>
      <w:lvlText w:val=""/>
      <w:lvlJc w:val="left"/>
      <w:pPr>
        <w:tabs>
          <w:tab w:val="num" w:pos="2171"/>
        </w:tabs>
        <w:ind w:left="2171" w:hanging="360"/>
      </w:pPr>
      <w:rPr>
        <w:rFonts w:ascii="Wingdings" w:hAnsi="Wingdings" w:hint="default"/>
      </w:rPr>
    </w:lvl>
    <w:lvl w:ilvl="3" w:tplc="FFFFFFFF" w:tentative="1">
      <w:start w:val="1"/>
      <w:numFmt w:val="bullet"/>
      <w:lvlText w:val=""/>
      <w:lvlJc w:val="left"/>
      <w:pPr>
        <w:tabs>
          <w:tab w:val="num" w:pos="2891"/>
        </w:tabs>
        <w:ind w:left="2891" w:hanging="360"/>
      </w:pPr>
      <w:rPr>
        <w:rFonts w:ascii="Symbol" w:hAnsi="Symbol" w:hint="default"/>
      </w:rPr>
    </w:lvl>
    <w:lvl w:ilvl="4" w:tplc="FFFFFFFF" w:tentative="1">
      <w:start w:val="1"/>
      <w:numFmt w:val="bullet"/>
      <w:lvlText w:val="o"/>
      <w:lvlJc w:val="left"/>
      <w:pPr>
        <w:tabs>
          <w:tab w:val="num" w:pos="3611"/>
        </w:tabs>
        <w:ind w:left="3611" w:hanging="360"/>
      </w:pPr>
      <w:rPr>
        <w:rFonts w:ascii="Courier New" w:hAnsi="Courier New" w:hint="default"/>
      </w:rPr>
    </w:lvl>
    <w:lvl w:ilvl="5" w:tplc="FFFFFFFF" w:tentative="1">
      <w:start w:val="1"/>
      <w:numFmt w:val="bullet"/>
      <w:lvlText w:val=""/>
      <w:lvlJc w:val="left"/>
      <w:pPr>
        <w:tabs>
          <w:tab w:val="num" w:pos="4331"/>
        </w:tabs>
        <w:ind w:left="4331" w:hanging="360"/>
      </w:pPr>
      <w:rPr>
        <w:rFonts w:ascii="Wingdings" w:hAnsi="Wingdings" w:hint="default"/>
      </w:rPr>
    </w:lvl>
    <w:lvl w:ilvl="6" w:tplc="FFFFFFFF" w:tentative="1">
      <w:start w:val="1"/>
      <w:numFmt w:val="bullet"/>
      <w:lvlText w:val=""/>
      <w:lvlJc w:val="left"/>
      <w:pPr>
        <w:tabs>
          <w:tab w:val="num" w:pos="5051"/>
        </w:tabs>
        <w:ind w:left="5051" w:hanging="360"/>
      </w:pPr>
      <w:rPr>
        <w:rFonts w:ascii="Symbol" w:hAnsi="Symbol" w:hint="default"/>
      </w:rPr>
    </w:lvl>
    <w:lvl w:ilvl="7" w:tplc="FFFFFFFF" w:tentative="1">
      <w:start w:val="1"/>
      <w:numFmt w:val="bullet"/>
      <w:lvlText w:val="o"/>
      <w:lvlJc w:val="left"/>
      <w:pPr>
        <w:tabs>
          <w:tab w:val="num" w:pos="5771"/>
        </w:tabs>
        <w:ind w:left="5771" w:hanging="360"/>
      </w:pPr>
      <w:rPr>
        <w:rFonts w:ascii="Courier New" w:hAnsi="Courier New" w:hint="default"/>
      </w:rPr>
    </w:lvl>
    <w:lvl w:ilvl="8" w:tplc="FFFFFFFF" w:tentative="1">
      <w:start w:val="1"/>
      <w:numFmt w:val="bullet"/>
      <w:lvlText w:val=""/>
      <w:lvlJc w:val="left"/>
      <w:pPr>
        <w:tabs>
          <w:tab w:val="num" w:pos="6491"/>
        </w:tabs>
        <w:ind w:left="6491" w:hanging="360"/>
      </w:pPr>
      <w:rPr>
        <w:rFonts w:ascii="Wingdings" w:hAnsi="Wingdings" w:hint="default"/>
      </w:rPr>
    </w:lvl>
  </w:abstractNum>
  <w:abstractNum w:abstractNumId="6">
    <w:nsid w:val="3F9F6F7C"/>
    <w:multiLevelType w:val="hybridMultilevel"/>
    <w:tmpl w:val="42C87016"/>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9910BB4"/>
    <w:multiLevelType w:val="hybridMultilevel"/>
    <w:tmpl w:val="763A159E"/>
    <w:lvl w:ilvl="0" w:tplc="DC5072C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DDB2142"/>
    <w:multiLevelType w:val="hybridMultilevel"/>
    <w:tmpl w:val="2B04831C"/>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55473AB5"/>
    <w:multiLevelType w:val="hybridMultilevel"/>
    <w:tmpl w:val="FDF66102"/>
    <w:lvl w:ilvl="0" w:tplc="DC507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ED56A9B"/>
    <w:multiLevelType w:val="hybridMultilevel"/>
    <w:tmpl w:val="2E9098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65402566"/>
    <w:multiLevelType w:val="hybridMultilevel"/>
    <w:tmpl w:val="A510E150"/>
    <w:lvl w:ilvl="0" w:tplc="DD882BA2">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69232C9E"/>
    <w:multiLevelType w:val="hybridMultilevel"/>
    <w:tmpl w:val="CB1EC9D8"/>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13">
    <w:nsid w:val="70C75223"/>
    <w:multiLevelType w:val="multilevel"/>
    <w:tmpl w:val="AE882B0E"/>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5220"/>
        </w:tabs>
        <w:ind w:left="5220"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4">
    <w:nsid w:val="73D15CEC"/>
    <w:multiLevelType w:val="hybridMultilevel"/>
    <w:tmpl w:val="0660F5F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759C2871"/>
    <w:multiLevelType w:val="hybridMultilevel"/>
    <w:tmpl w:val="4B6012D2"/>
    <w:lvl w:ilvl="0" w:tplc="0419000F">
      <w:start w:val="1"/>
      <w:numFmt w:val="decimal"/>
      <w:lvlText w:val="%1."/>
      <w:lvlJc w:val="left"/>
      <w:pPr>
        <w:ind w:left="720" w:hanging="360"/>
      </w:pPr>
      <w:rPr>
        <w:rFonts w:hint="default"/>
      </w:rPr>
    </w:lvl>
    <w:lvl w:ilvl="1" w:tplc="33A83622">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3"/>
  </w:num>
  <w:num w:numId="3">
    <w:abstractNumId w:val="6"/>
  </w:num>
  <w:num w:numId="4">
    <w:abstractNumId w:val="14"/>
  </w:num>
  <w:num w:numId="5">
    <w:abstractNumId w:val="11"/>
  </w:num>
  <w:num w:numId="6">
    <w:abstractNumId w:val="3"/>
  </w:num>
  <w:num w:numId="7">
    <w:abstractNumId w:val="12"/>
  </w:num>
  <w:num w:numId="8">
    <w:abstractNumId w:val="8"/>
  </w:num>
  <w:num w:numId="9">
    <w:abstractNumId w:val="2"/>
  </w:num>
  <w:num w:numId="10">
    <w:abstractNumId w:val="4"/>
  </w:num>
  <w:num w:numId="11">
    <w:abstractNumId w:val="1"/>
  </w:num>
  <w:num w:numId="12">
    <w:abstractNumId w:val="15"/>
  </w:num>
  <w:num w:numId="13">
    <w:abstractNumId w:val="9"/>
  </w:num>
  <w:num w:numId="14">
    <w:abstractNumId w:val="10"/>
  </w:num>
  <w:num w:numId="15">
    <w:abstractNumId w:val="7"/>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17F94"/>
    <w:rsid w:val="0001358F"/>
    <w:rsid w:val="000447EB"/>
    <w:rsid w:val="000B7444"/>
    <w:rsid w:val="00221D74"/>
    <w:rsid w:val="00231AFE"/>
    <w:rsid w:val="00232956"/>
    <w:rsid w:val="00256FAE"/>
    <w:rsid w:val="00267A98"/>
    <w:rsid w:val="00290C49"/>
    <w:rsid w:val="002D0D1D"/>
    <w:rsid w:val="002D2CB5"/>
    <w:rsid w:val="002E73E9"/>
    <w:rsid w:val="00351B53"/>
    <w:rsid w:val="00376530"/>
    <w:rsid w:val="00384923"/>
    <w:rsid w:val="003C1ACD"/>
    <w:rsid w:val="003E5ECB"/>
    <w:rsid w:val="003F5E0F"/>
    <w:rsid w:val="00405231"/>
    <w:rsid w:val="004509A1"/>
    <w:rsid w:val="00455DC5"/>
    <w:rsid w:val="004570CB"/>
    <w:rsid w:val="00461F9F"/>
    <w:rsid w:val="00463941"/>
    <w:rsid w:val="004B39CA"/>
    <w:rsid w:val="004D3EBC"/>
    <w:rsid w:val="004D627B"/>
    <w:rsid w:val="004D6F6E"/>
    <w:rsid w:val="0051112B"/>
    <w:rsid w:val="00532E59"/>
    <w:rsid w:val="0053422D"/>
    <w:rsid w:val="005750B2"/>
    <w:rsid w:val="005A474A"/>
    <w:rsid w:val="005F7E5E"/>
    <w:rsid w:val="00655970"/>
    <w:rsid w:val="00795212"/>
    <w:rsid w:val="007B2AEA"/>
    <w:rsid w:val="00852FDC"/>
    <w:rsid w:val="00870B26"/>
    <w:rsid w:val="00906D10"/>
    <w:rsid w:val="00920475"/>
    <w:rsid w:val="009A1099"/>
    <w:rsid w:val="009A4813"/>
    <w:rsid w:val="009E3F8E"/>
    <w:rsid w:val="00A84FD7"/>
    <w:rsid w:val="00AE088B"/>
    <w:rsid w:val="00B34C61"/>
    <w:rsid w:val="00B5508B"/>
    <w:rsid w:val="00BD7230"/>
    <w:rsid w:val="00C174B5"/>
    <w:rsid w:val="00C26044"/>
    <w:rsid w:val="00C41EE1"/>
    <w:rsid w:val="00C66792"/>
    <w:rsid w:val="00D30316"/>
    <w:rsid w:val="00D52DC7"/>
    <w:rsid w:val="00DA1E91"/>
    <w:rsid w:val="00E17F94"/>
    <w:rsid w:val="00EE2C0A"/>
    <w:rsid w:val="00F3774E"/>
    <w:rsid w:val="00F378BD"/>
    <w:rsid w:val="00F55EA2"/>
    <w:rsid w:val="00FB4771"/>
    <w:rsid w:val="00FB4D23"/>
    <w:rsid w:val="00FF22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HAnsi"/>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56FAE"/>
    <w:pPr>
      <w:widowControl w:val="0"/>
      <w:spacing w:line="240" w:lineRule="auto"/>
      <w:jc w:val="left"/>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uiPriority w:val="9"/>
    <w:qFormat/>
    <w:rsid w:val="00EE2C0A"/>
    <w:pPr>
      <w:keepNext/>
      <w:keepLines/>
      <w:spacing w:before="48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E17F94"/>
    <w:rPr>
      <w:rFonts w:eastAsia="Times New Roman"/>
      <w:shd w:val="clear" w:color="auto" w:fill="FFFFFF"/>
    </w:rPr>
  </w:style>
  <w:style w:type="character" w:customStyle="1" w:styleId="6">
    <w:name w:val="Основной текст (6) + Не курсив"/>
    <w:basedOn w:val="a0"/>
    <w:rsid w:val="00E17F9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sid w:val="00E17F94"/>
    <w:rPr>
      <w:rFonts w:eastAsia="Times New Roman"/>
      <w:sz w:val="16"/>
      <w:szCs w:val="16"/>
      <w:shd w:val="clear" w:color="auto" w:fill="FFFFFF"/>
    </w:rPr>
  </w:style>
  <w:style w:type="paragraph" w:customStyle="1" w:styleId="20">
    <w:name w:val="Основной текст (2)"/>
    <w:basedOn w:val="a"/>
    <w:link w:val="2"/>
    <w:rsid w:val="00E17F94"/>
    <w:pPr>
      <w:shd w:val="clear" w:color="auto" w:fill="FFFFFF"/>
      <w:spacing w:line="322" w:lineRule="exact"/>
      <w:ind w:hanging="460"/>
      <w:jc w:val="center"/>
    </w:pPr>
    <w:rPr>
      <w:rFonts w:ascii="Times New Roman" w:eastAsia="Times New Roman" w:hAnsi="Times New Roman" w:cstheme="minorHAnsi"/>
      <w:color w:val="auto"/>
      <w:sz w:val="28"/>
      <w:szCs w:val="22"/>
      <w:lang w:eastAsia="en-US" w:bidi="ar-SA"/>
    </w:rPr>
  </w:style>
  <w:style w:type="paragraph" w:customStyle="1" w:styleId="70">
    <w:name w:val="Основной текст (7)"/>
    <w:basedOn w:val="a"/>
    <w:link w:val="7"/>
    <w:rsid w:val="00E17F94"/>
    <w:pPr>
      <w:shd w:val="clear" w:color="auto" w:fill="FFFFFF"/>
      <w:spacing w:before="60" w:after="60" w:line="0" w:lineRule="atLeast"/>
    </w:pPr>
    <w:rPr>
      <w:rFonts w:ascii="Times New Roman" w:eastAsia="Times New Roman" w:hAnsi="Times New Roman" w:cstheme="minorHAnsi"/>
      <w:color w:val="auto"/>
      <w:sz w:val="16"/>
      <w:szCs w:val="16"/>
      <w:lang w:eastAsia="en-US" w:bidi="ar-SA"/>
    </w:rPr>
  </w:style>
  <w:style w:type="paragraph" w:styleId="a3">
    <w:name w:val="No Spacing"/>
    <w:uiPriority w:val="1"/>
    <w:qFormat/>
    <w:rsid w:val="00E17F94"/>
    <w:pPr>
      <w:spacing w:line="240" w:lineRule="auto"/>
      <w:jc w:val="left"/>
    </w:pPr>
    <w:rPr>
      <w:rFonts w:eastAsia="Times New Roman" w:cs="Times New Roman"/>
      <w:sz w:val="22"/>
      <w:lang w:eastAsia="ru-RU"/>
    </w:rPr>
  </w:style>
  <w:style w:type="paragraph" w:styleId="a4">
    <w:name w:val="footnote text"/>
    <w:basedOn w:val="a"/>
    <w:link w:val="a5"/>
    <w:semiHidden/>
    <w:rsid w:val="00E17F94"/>
    <w:pPr>
      <w:widowControl/>
    </w:pPr>
    <w:rPr>
      <w:rFonts w:ascii="Lucida Grande CY" w:eastAsia="Times New Roman" w:hAnsi="Lucida Grande CY" w:cs="Times New Roman"/>
      <w:color w:val="auto"/>
      <w:sz w:val="20"/>
      <w:szCs w:val="20"/>
      <w:lang w:eastAsia="en-US" w:bidi="ar-SA"/>
    </w:rPr>
  </w:style>
  <w:style w:type="character" w:customStyle="1" w:styleId="a5">
    <w:name w:val="Текст сноски Знак"/>
    <w:basedOn w:val="a0"/>
    <w:link w:val="a4"/>
    <w:semiHidden/>
    <w:rsid w:val="00E17F94"/>
    <w:rPr>
      <w:rFonts w:ascii="Lucida Grande CY" w:eastAsia="Times New Roman" w:hAnsi="Lucida Grande CY" w:cs="Times New Roman"/>
      <w:sz w:val="20"/>
      <w:szCs w:val="20"/>
    </w:rPr>
  </w:style>
  <w:style w:type="character" w:styleId="a6">
    <w:name w:val="footnote reference"/>
    <w:semiHidden/>
    <w:rsid w:val="00E17F94"/>
    <w:rPr>
      <w:rFonts w:cs="Times New Roman"/>
      <w:vertAlign w:val="superscript"/>
    </w:rPr>
  </w:style>
  <w:style w:type="paragraph" w:styleId="a7">
    <w:name w:val="List Paragraph"/>
    <w:basedOn w:val="a"/>
    <w:uiPriority w:val="34"/>
    <w:qFormat/>
    <w:rsid w:val="00FB4D23"/>
    <w:pPr>
      <w:ind w:left="720"/>
      <w:contextualSpacing/>
    </w:pPr>
  </w:style>
  <w:style w:type="character" w:styleId="a8">
    <w:name w:val="Hyperlink"/>
    <w:basedOn w:val="a0"/>
    <w:uiPriority w:val="99"/>
    <w:rsid w:val="009E3F8E"/>
    <w:rPr>
      <w:color w:val="0066CC"/>
      <w:u w:val="single"/>
    </w:rPr>
  </w:style>
  <w:style w:type="character" w:customStyle="1" w:styleId="4">
    <w:name w:val="Основной текст (4)_"/>
    <w:basedOn w:val="a0"/>
    <w:link w:val="40"/>
    <w:rsid w:val="009E3F8E"/>
    <w:rPr>
      <w:rFonts w:eastAsia="Times New Roman" w:cs="Times New Roman"/>
      <w:shd w:val="clear" w:color="auto" w:fill="FFFFFF"/>
    </w:rPr>
  </w:style>
  <w:style w:type="character" w:customStyle="1" w:styleId="11">
    <w:name w:val="Оглавление 1 Знак"/>
    <w:basedOn w:val="a0"/>
    <w:link w:val="12"/>
    <w:uiPriority w:val="39"/>
    <w:rsid w:val="00F55EA2"/>
    <w:rPr>
      <w:rFonts w:eastAsia="Times New Roman" w:cs="Times New Roman"/>
      <w:b/>
      <w:noProof/>
      <w:sz w:val="24"/>
      <w:szCs w:val="24"/>
      <w:shd w:val="clear" w:color="auto" w:fill="FFFFFF"/>
      <w:lang w:bidi="ru-RU"/>
    </w:rPr>
  </w:style>
  <w:style w:type="paragraph" w:customStyle="1" w:styleId="40">
    <w:name w:val="Основной текст (4)"/>
    <w:basedOn w:val="a"/>
    <w:link w:val="4"/>
    <w:rsid w:val="009E3F8E"/>
    <w:pPr>
      <w:shd w:val="clear" w:color="auto" w:fill="FFFFFF"/>
      <w:spacing w:after="360" w:line="0" w:lineRule="atLeast"/>
      <w:jc w:val="center"/>
    </w:pPr>
    <w:rPr>
      <w:rFonts w:ascii="Times New Roman" w:eastAsia="Times New Roman" w:hAnsi="Times New Roman" w:cs="Times New Roman"/>
      <w:color w:val="auto"/>
      <w:sz w:val="28"/>
      <w:szCs w:val="22"/>
      <w:lang w:eastAsia="en-US" w:bidi="ar-SA"/>
    </w:rPr>
  </w:style>
  <w:style w:type="paragraph" w:styleId="12">
    <w:name w:val="toc 1"/>
    <w:basedOn w:val="a"/>
    <w:link w:val="11"/>
    <w:autoRedefine/>
    <w:uiPriority w:val="39"/>
    <w:rsid w:val="00F55EA2"/>
    <w:pPr>
      <w:shd w:val="clear" w:color="auto" w:fill="FFFFFF"/>
      <w:tabs>
        <w:tab w:val="left" w:pos="9915"/>
      </w:tabs>
      <w:spacing w:line="360" w:lineRule="auto"/>
      <w:ind w:right="701"/>
      <w:jc w:val="both"/>
    </w:pPr>
    <w:rPr>
      <w:rFonts w:ascii="Times New Roman" w:eastAsia="Times New Roman" w:hAnsi="Times New Roman" w:cs="Times New Roman"/>
      <w:b/>
      <w:noProof/>
      <w:color w:val="auto"/>
      <w:lang w:eastAsia="en-US"/>
    </w:rPr>
  </w:style>
  <w:style w:type="paragraph" w:styleId="21">
    <w:name w:val="List 2"/>
    <w:basedOn w:val="a"/>
    <w:rsid w:val="00DA1E91"/>
    <w:pPr>
      <w:widowControl/>
      <w:ind w:left="566" w:hanging="283"/>
    </w:pPr>
    <w:rPr>
      <w:rFonts w:ascii="Arial" w:eastAsia="Times New Roman" w:hAnsi="Arial" w:cs="Arial"/>
      <w:color w:val="auto"/>
      <w:szCs w:val="28"/>
      <w:lang w:bidi="ar-SA"/>
    </w:rPr>
  </w:style>
  <w:style w:type="character" w:customStyle="1" w:styleId="10">
    <w:name w:val="Заголовок 1 Знак"/>
    <w:basedOn w:val="a0"/>
    <w:link w:val="1"/>
    <w:uiPriority w:val="9"/>
    <w:rsid w:val="00EE2C0A"/>
    <w:rPr>
      <w:rFonts w:ascii="Cambria" w:eastAsia="Times New Roman" w:hAnsi="Cambria" w:cs="Times New Roman"/>
      <w:b/>
      <w:bCs/>
      <w:color w:val="365F91"/>
      <w:szCs w:val="28"/>
      <w:lang w:eastAsia="ru-RU" w:bidi="ru-RU"/>
    </w:rPr>
  </w:style>
  <w:style w:type="paragraph" w:styleId="a9">
    <w:name w:val="Balloon Text"/>
    <w:basedOn w:val="a"/>
    <w:link w:val="aa"/>
    <w:uiPriority w:val="99"/>
    <w:semiHidden/>
    <w:unhideWhenUsed/>
    <w:rsid w:val="004509A1"/>
    <w:rPr>
      <w:rFonts w:ascii="Tahoma" w:hAnsi="Tahoma" w:cs="Tahoma"/>
      <w:sz w:val="16"/>
      <w:szCs w:val="16"/>
    </w:rPr>
  </w:style>
  <w:style w:type="character" w:customStyle="1" w:styleId="aa">
    <w:name w:val="Текст выноски Знак"/>
    <w:basedOn w:val="a0"/>
    <w:link w:val="a9"/>
    <w:uiPriority w:val="99"/>
    <w:semiHidden/>
    <w:rsid w:val="004509A1"/>
    <w:rPr>
      <w:rFonts w:ascii="Tahoma" w:eastAsia="Arial Unicode MS" w:hAnsi="Tahoma" w:cs="Tahoma"/>
      <w:color w:val="000000"/>
      <w:sz w:val="16"/>
      <w:szCs w:val="16"/>
      <w:lang w:eastAsia="ru-RU" w:bidi="ru-RU"/>
    </w:rPr>
  </w:style>
  <w:style w:type="paragraph" w:customStyle="1" w:styleId="footnotedescription">
    <w:name w:val="footnote description"/>
    <w:next w:val="a"/>
    <w:link w:val="footnotedescriptionChar"/>
    <w:hidden/>
    <w:rsid w:val="002D2CB5"/>
    <w:pPr>
      <w:spacing w:line="243" w:lineRule="auto"/>
      <w:ind w:left="70" w:right="31" w:firstLine="5"/>
    </w:pPr>
    <w:rPr>
      <w:rFonts w:eastAsia="Times New Roman" w:cs="Times New Roman"/>
      <w:color w:val="000000"/>
      <w:sz w:val="24"/>
      <w:lang w:val="en-US"/>
    </w:rPr>
  </w:style>
  <w:style w:type="character" w:customStyle="1" w:styleId="footnotedescriptionChar">
    <w:name w:val="footnote description Char"/>
    <w:link w:val="footnotedescription"/>
    <w:rsid w:val="002D2CB5"/>
    <w:rPr>
      <w:rFonts w:eastAsia="Times New Roman" w:cs="Times New Roman"/>
      <w:color w:val="000000"/>
      <w:sz w:val="24"/>
      <w:lang w:val="en-US"/>
    </w:rPr>
  </w:style>
  <w:style w:type="character" w:customStyle="1" w:styleId="footnotemark">
    <w:name w:val="footnote mark"/>
    <w:hidden/>
    <w:rsid w:val="002D2CB5"/>
    <w:rPr>
      <w:rFonts w:ascii="Times New Roman" w:eastAsia="Times New Roman" w:hAnsi="Times New Roman" w:cs="Times New Roman"/>
      <w:color w:val="000000"/>
      <w:sz w:val="24"/>
      <w:vertAlign w:val="superscript"/>
    </w:rPr>
  </w:style>
  <w:style w:type="paragraph" w:styleId="ab">
    <w:name w:val="footer"/>
    <w:basedOn w:val="a"/>
    <w:link w:val="ac"/>
    <w:uiPriority w:val="99"/>
    <w:unhideWhenUsed/>
    <w:rsid w:val="005A474A"/>
    <w:pPr>
      <w:tabs>
        <w:tab w:val="center" w:pos="4677"/>
        <w:tab w:val="right" w:pos="9355"/>
      </w:tabs>
    </w:pPr>
  </w:style>
  <w:style w:type="character" w:customStyle="1" w:styleId="ac">
    <w:name w:val="Нижний колонтитул Знак"/>
    <w:basedOn w:val="a0"/>
    <w:link w:val="ab"/>
    <w:uiPriority w:val="99"/>
    <w:rsid w:val="005A474A"/>
    <w:rPr>
      <w:rFonts w:ascii="Arial Unicode MS" w:eastAsia="Arial Unicode MS" w:hAnsi="Arial Unicode MS" w:cs="Arial Unicode MS"/>
      <w:color w:val="000000"/>
      <w:sz w:val="24"/>
      <w:szCs w:val="24"/>
      <w:lang w:eastAsia="ru-RU" w:bidi="ru-RU"/>
    </w:rPr>
  </w:style>
  <w:style w:type="character" w:customStyle="1" w:styleId="22">
    <w:name w:val="Основной текст (2) + Курсив"/>
    <w:basedOn w:val="2"/>
    <w:rsid w:val="00461F9F"/>
    <w:rPr>
      <w:rFonts w:ascii="Times New Roman" w:hAnsi="Times New Roman" w:cs="Times New Roman"/>
      <w:i/>
      <w:iCs/>
      <w:color w:val="000000"/>
      <w:spacing w:val="0"/>
      <w:w w:val="100"/>
      <w:position w:val="0"/>
      <w:sz w:val="28"/>
      <w:szCs w:val="28"/>
      <w:lang w:val="ru-RU" w:eastAsia="ru-RU" w:bidi="ru-RU"/>
    </w:rPr>
  </w:style>
  <w:style w:type="character" w:customStyle="1" w:styleId="8">
    <w:name w:val="Основной текст (8)_"/>
    <w:basedOn w:val="a0"/>
    <w:link w:val="80"/>
    <w:rsid w:val="00461F9F"/>
    <w:rPr>
      <w:rFonts w:eastAsia="Times New Roman" w:cs="Times New Roman"/>
      <w:i/>
      <w:iCs/>
      <w:szCs w:val="28"/>
      <w:shd w:val="clear" w:color="auto" w:fill="FFFFFF"/>
    </w:rPr>
  </w:style>
  <w:style w:type="character" w:customStyle="1" w:styleId="81">
    <w:name w:val="Основной текст (8) + Не курсив"/>
    <w:basedOn w:val="8"/>
    <w:rsid w:val="00461F9F"/>
    <w:rPr>
      <w:color w:val="000000"/>
      <w:spacing w:val="0"/>
      <w:w w:val="100"/>
      <w:position w:val="0"/>
      <w:lang w:val="ru-RU" w:eastAsia="ru-RU" w:bidi="ru-RU"/>
    </w:rPr>
  </w:style>
  <w:style w:type="paragraph" w:customStyle="1" w:styleId="80">
    <w:name w:val="Основной текст (8)"/>
    <w:basedOn w:val="a"/>
    <w:link w:val="8"/>
    <w:rsid w:val="00461F9F"/>
    <w:pPr>
      <w:shd w:val="clear" w:color="auto" w:fill="FFFFFF"/>
      <w:spacing w:line="485" w:lineRule="exact"/>
      <w:jc w:val="both"/>
    </w:pPr>
    <w:rPr>
      <w:rFonts w:ascii="Times New Roman" w:eastAsia="Times New Roman" w:hAnsi="Times New Roman" w:cs="Times New Roman"/>
      <w:i/>
      <w:iCs/>
      <w:color w:val="auto"/>
      <w:sz w:val="28"/>
      <w:szCs w:val="28"/>
      <w:lang w:eastAsia="en-US" w:bidi="ar-SA"/>
    </w:rPr>
  </w:style>
  <w:style w:type="paragraph" w:styleId="ad">
    <w:name w:val="header"/>
    <w:basedOn w:val="a"/>
    <w:link w:val="ae"/>
    <w:uiPriority w:val="99"/>
    <w:unhideWhenUsed/>
    <w:rsid w:val="004D6F6E"/>
    <w:pPr>
      <w:widowControl/>
      <w:tabs>
        <w:tab w:val="center" w:pos="4680"/>
        <w:tab w:val="right" w:pos="9360"/>
      </w:tabs>
    </w:pPr>
    <w:rPr>
      <w:rFonts w:asciiTheme="minorHAnsi" w:eastAsiaTheme="minorEastAsia" w:hAnsiTheme="minorHAnsi" w:cstheme="minorBidi"/>
      <w:color w:val="auto"/>
      <w:sz w:val="22"/>
      <w:szCs w:val="22"/>
      <w:lang w:eastAsia="en-US" w:bidi="ar-SA"/>
    </w:rPr>
  </w:style>
  <w:style w:type="character" w:customStyle="1" w:styleId="ae">
    <w:name w:val="Верхний колонтитул Знак"/>
    <w:basedOn w:val="a0"/>
    <w:link w:val="ad"/>
    <w:uiPriority w:val="99"/>
    <w:rsid w:val="004D6F6E"/>
    <w:rPr>
      <w:rFonts w:asciiTheme="minorHAnsi" w:eastAsiaTheme="minorEastAsia" w:hAnsiTheme="minorHAnsi" w:cstheme="minorBidi"/>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1.nubex.ru/s14250-b5a/f491_09/2015-02-06%20%D0%9F%D0%BE%D0%BB%D0%BE%D0%B6%D0%B5%D0%BD%D0%B8%D0%B5%20%D0%BE%D0%B1%20%D0%B0%D1%81%D1%81%20%D1%87%D0%BB%D0%B5%D0%BD%D1%81%D1%82%D0%B2%D0%B5%20(1).pdf"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r1.nubex.ru/s14250-b5a/f490_42/%D0%A0%D0%B0%D1%81%D0%BF%D0%BE%D1%80%D1%8F%D0%B6%D0%B5%D0%BD%D0%B8%D0%B5%20%D0%9F%D1%80%D0%B0%D0%B2%D0%B8%D1%82%D0%B5%D0%BB%D1%8C%D1%81%D1%82%D0%B2%D0%B0%20%D0%A0%D0%BE%D1%81%D1%81%D0%B8%D0%B9%D1%81%D0%BA%D0%BE%D0%B9%20%D0%A4%D0%B5%D0%B4%D0%B5%D1%80%D0%B0%D1%86%D0%B8%D0%B8%20%D0%BE%D1%82%2003.03.2015%20%D0%B3.%20%E2%84%96349-%D1%80.pd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1.nubex.ru/s14250-b5a/f607_77/Perechen_porucheniy.pdf" TargetMode="External"/><Relationship Id="rId24" Type="http://schemas.openxmlformats.org/officeDocument/2006/relationships/image" Target="media/image11.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1.nubex.ru/s14250-b5a/f493_70/%D0%9F%D1%80%D0%B8%D0%BA%D0%B0%D0%B7%20%D0%BF%D0%BE%20%D0%BF%D0%B5%D1%80%D0%B5%D1%87%D0%BD%D1%8E%20%D0%BA%D0%BE%D0%BC%D0%BF%D0%B5%D1%82%D0%B5%D0%BD%D1%86%D0%B8%CC%86%2011.09.2019.pdf"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s://r1.nubex.ru/s14250-b5a/f487_68/%D0%A0%D0%B0%D1%81%D0%BF%D0%BE%D1%80%D1%8F%D0%B6%D0%B5%D0%BD%D0%B8%D0%B5%20No1987-%D1%80%20%D0%BE%D1%82%2008.10.2014%20(1).pdf" TargetMode="Externa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1.nubex.ru/s14250-b5a/f492_7e/%D0%9D%D0%BE%D1%80%D0%BC%D0%B0%D1%82%D0%B8%D0%B2%D0%BD%D1%8B%D0%B5%20%D0%BF%D1%80%D0%B0%D0%B2%D0%BE%D0%B2%D1%8B%D0%B5%20%D0%B0%D0%BA%D1%82%D1%8B.pdf"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9FB61-1D59-4C5D-8880-A0159C788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36</Pages>
  <Words>9731</Words>
  <Characters>55469</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dc:creator>
  <cp:lastModifiedBy>PK-2</cp:lastModifiedBy>
  <cp:revision>12</cp:revision>
  <cp:lastPrinted>2023-02-05T14:49:00Z</cp:lastPrinted>
  <dcterms:created xsi:type="dcterms:W3CDTF">2022-05-25T11:22:00Z</dcterms:created>
  <dcterms:modified xsi:type="dcterms:W3CDTF">2023-02-08T08:38:00Z</dcterms:modified>
</cp:coreProperties>
</file>