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6" w:rsidRDefault="007919A6" w:rsidP="007919A6">
      <w:pPr>
        <w:shd w:val="clear" w:color="auto" w:fill="FFFFFF"/>
        <w:spacing w:before="821"/>
        <w:ind w:left="912"/>
        <w:rPr>
          <w:b/>
          <w:bCs/>
          <w:color w:val="323232"/>
          <w:spacing w:val="46"/>
          <w:w w:val="143"/>
        </w:rPr>
      </w:pPr>
    </w:p>
    <w:p w:rsidR="001B45AF" w:rsidRDefault="001B45AF" w:rsidP="00AB0489">
      <w:pPr>
        <w:widowControl/>
        <w:autoSpaceDE/>
        <w:autoSpaceDN/>
        <w:adjustRightInd/>
      </w:pPr>
    </w:p>
    <w:p w:rsidR="001B45AF" w:rsidRDefault="001B45AF" w:rsidP="00AB0489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Титул лист полож о конфликт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лист полож о конфликтной комисси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89" w:rsidRPr="00ED31C5" w:rsidRDefault="00DB6F38" w:rsidP="00AB0489">
      <w:pPr>
        <w:widowControl/>
        <w:autoSpaceDE/>
        <w:autoSpaceDN/>
        <w:adjustRightInd/>
      </w:pPr>
      <w:r>
        <w:lastRenderedPageBreak/>
        <w:t>3</w:t>
      </w:r>
      <w:r w:rsidR="00223D62" w:rsidRPr="00F7263B">
        <w:t>.</w:t>
      </w:r>
      <w:r w:rsidR="00A6279A">
        <w:t>1.</w:t>
      </w:r>
      <w:r w:rsidR="00223D62" w:rsidRPr="00F7263B">
        <w:t>2.  </w:t>
      </w:r>
      <w:r w:rsidR="005A0FA3">
        <w:t>Коллегиально п</w:t>
      </w:r>
      <w:r w:rsidR="00223D62" w:rsidRPr="00F7263B">
        <w:t>ринимать  решение  по  каждому  спорному  вопросу,  относящемуся  к  компетенции  конфликтной  комиссии</w:t>
      </w:r>
      <w:r w:rsidR="003135EA">
        <w:t xml:space="preserve"> в течение 10 рабочих дней, с момента поступления заявления (если срок ответа не оговорен дополнительно заявителем)</w:t>
      </w:r>
      <w:r w:rsidR="00223D62" w:rsidRPr="00F7263B">
        <w:t>.</w:t>
      </w:r>
      <w:r w:rsidR="00AB0489">
        <w:t xml:space="preserve"> О</w:t>
      </w:r>
      <w:r w:rsidR="00AB0489" w:rsidRPr="00ED31C5">
        <w:t>бжалование принятого решения возможно в</w:t>
      </w:r>
      <w:r w:rsidR="00AB0489">
        <w:t xml:space="preserve"> </w:t>
      </w:r>
      <w:r w:rsidR="00AB0489" w:rsidRPr="00ED31C5">
        <w:t>Комитет о</w:t>
      </w:r>
      <w:r w:rsidR="00AB0489">
        <w:t>бразования Новгородской области.</w:t>
      </w:r>
    </w:p>
    <w:p w:rsidR="00223D62" w:rsidRPr="00F7263B" w:rsidRDefault="00DB6F38" w:rsidP="00223D62">
      <w:pPr>
        <w:jc w:val="both"/>
      </w:pPr>
      <w:r>
        <w:t>3</w:t>
      </w:r>
      <w:r w:rsidR="00223D62" w:rsidRPr="00F7263B">
        <w:t>.</w:t>
      </w:r>
      <w:r w:rsidR="00A6279A">
        <w:t>1.</w:t>
      </w:r>
      <w:r w:rsidR="00223D62" w:rsidRPr="00F7263B">
        <w:t>3.  </w:t>
      </w:r>
      <w:r w:rsidR="003135EA">
        <w:t>Да</w:t>
      </w:r>
      <w:r w:rsidR="007A4AE4">
        <w:t>вать рекомендации П</w:t>
      </w:r>
      <w:r w:rsidR="00223D62" w:rsidRPr="00F7263B">
        <w:t>редметн</w:t>
      </w:r>
      <w:r w:rsidR="007A4AE4">
        <w:t xml:space="preserve">о-цикловой </w:t>
      </w:r>
      <w:r w:rsidR="00223D62" w:rsidRPr="00F7263B">
        <w:t>комисси</w:t>
      </w:r>
      <w:r w:rsidR="003135EA">
        <w:t>и</w:t>
      </w:r>
      <w:r w:rsidR="00223D62" w:rsidRPr="00F7263B">
        <w:t xml:space="preserve"> </w:t>
      </w:r>
      <w:r w:rsidR="003135EA">
        <w:t xml:space="preserve">по рассмотрению </w:t>
      </w:r>
      <w:r w:rsidR="00223D62" w:rsidRPr="00F7263B">
        <w:t>вопрос</w:t>
      </w:r>
      <w:r w:rsidR="003135EA">
        <w:t>ов, относящихся к компетенции ее деятельности.</w:t>
      </w:r>
    </w:p>
    <w:p w:rsidR="00223D62" w:rsidRPr="00F7263B" w:rsidRDefault="00DB6F38" w:rsidP="00223D62">
      <w:pPr>
        <w:jc w:val="both"/>
      </w:pPr>
      <w:r>
        <w:t>3</w:t>
      </w:r>
      <w:r w:rsidR="00223D62" w:rsidRPr="00F7263B">
        <w:t>.4.  Запрашивать</w:t>
      </w:r>
      <w:r w:rsidR="00AB0489">
        <w:t xml:space="preserve"> у заявителей и руководства Колледжа</w:t>
      </w:r>
      <w:r w:rsidR="00223D62" w:rsidRPr="00F7263B">
        <w:t>  дополнительную  документацию,  материалы  для  самостоятельного  изучения  вопроса.</w:t>
      </w:r>
    </w:p>
    <w:p w:rsidR="00223D62" w:rsidRPr="00F7263B" w:rsidRDefault="00DB6F38" w:rsidP="00223D62">
      <w:pPr>
        <w:jc w:val="both"/>
      </w:pPr>
      <w:r>
        <w:t>3</w:t>
      </w:r>
      <w:r w:rsidR="00223D62" w:rsidRPr="00F7263B">
        <w:t>.5.  </w:t>
      </w:r>
      <w:r w:rsidR="00AB0489">
        <w:t>П</w:t>
      </w:r>
      <w:r w:rsidR="00223D62" w:rsidRPr="00F7263B">
        <w:t>риостанавливать  или  отменять  ранее  принятое  решение</w:t>
      </w:r>
      <w:r w:rsidR="00AB0489">
        <w:t>,</w:t>
      </w:r>
      <w:r w:rsidR="00223D62" w:rsidRPr="00F7263B">
        <w:t>  на  основании  проведенного  изучения</w:t>
      </w:r>
      <w:r w:rsidR="00AB0489">
        <w:t xml:space="preserve"> обстоятельств дела,</w:t>
      </w:r>
      <w:r w:rsidR="00223D62" w:rsidRPr="00F7263B">
        <w:t>  при  согласии  конфликтующих  сторон.</w:t>
      </w:r>
    </w:p>
    <w:p w:rsidR="00223D62" w:rsidRDefault="00DB6F38" w:rsidP="00223D62">
      <w:pPr>
        <w:jc w:val="both"/>
      </w:pPr>
      <w:r>
        <w:t>3</w:t>
      </w:r>
      <w:r w:rsidR="00223D62" w:rsidRPr="00F7263B">
        <w:t xml:space="preserve">.6.  Вносить  предложения  по  изменению  локальных  актов  </w:t>
      </w:r>
      <w:r w:rsidR="00AB0489">
        <w:t>Колледжа с целью</w:t>
      </w:r>
      <w:r w:rsidR="0081111C">
        <w:t xml:space="preserve"> совершенствования </w:t>
      </w:r>
      <w:r w:rsidR="00AB0489">
        <w:t xml:space="preserve"> </w:t>
      </w:r>
      <w:r w:rsidR="0081111C">
        <w:t xml:space="preserve">и </w:t>
      </w:r>
      <w:r w:rsidR="00AB0489">
        <w:t xml:space="preserve">демократизации </w:t>
      </w:r>
      <w:r w:rsidR="0081111C">
        <w:t xml:space="preserve">основ управления в </w:t>
      </w:r>
      <w:r w:rsidR="00AB0489">
        <w:t>Коллед</w:t>
      </w:r>
      <w:r w:rsidR="0081111C">
        <w:t>же</w:t>
      </w:r>
      <w:r w:rsidR="005A0FA3">
        <w:t>,</w:t>
      </w:r>
      <w:r w:rsidR="0081111C">
        <w:t xml:space="preserve"> расширения прав обучающихся</w:t>
      </w:r>
      <w:r w:rsidR="00223D62" w:rsidRPr="00F7263B">
        <w:t>.</w:t>
      </w:r>
    </w:p>
    <w:p w:rsidR="0081111C" w:rsidRDefault="0081111C" w:rsidP="00223D62">
      <w:pPr>
        <w:jc w:val="both"/>
      </w:pPr>
    </w:p>
    <w:p w:rsidR="005A0FA3" w:rsidRDefault="0081111C" w:rsidP="0081111C">
      <w:r>
        <w:rPr>
          <w:b/>
          <w:bCs/>
          <w:caps/>
        </w:rPr>
        <w:t xml:space="preserve">                          </w:t>
      </w:r>
      <w:r>
        <w:rPr>
          <w:b/>
          <w:bCs/>
          <w:caps/>
          <w:lang w:val="en-US"/>
        </w:rPr>
        <w:t>iV</w:t>
      </w:r>
      <w:r w:rsidRPr="00F7263B">
        <w:rPr>
          <w:b/>
          <w:bCs/>
          <w:caps/>
        </w:rPr>
        <w:t>.</w:t>
      </w:r>
      <w:r w:rsidRPr="00F7263B">
        <w:rPr>
          <w:b/>
          <w:bCs/>
          <w:caps/>
          <w:lang w:val="en-US"/>
        </w:rPr>
        <w:t> </w:t>
      </w:r>
      <w:r w:rsidR="00862963">
        <w:rPr>
          <w:b/>
          <w:bCs/>
          <w:caps/>
        </w:rPr>
        <w:t>О</w:t>
      </w:r>
      <w:r w:rsidRPr="00862963">
        <w:rPr>
          <w:b/>
          <w:sz w:val="22"/>
          <w:szCs w:val="22"/>
        </w:rPr>
        <w:t>бязанности   членов   конфликтной   комиссии</w:t>
      </w:r>
      <w:r w:rsidRPr="00862963">
        <w:rPr>
          <w:b/>
          <w:sz w:val="22"/>
          <w:szCs w:val="22"/>
        </w:rPr>
        <w:br/>
        <w:t> </w:t>
      </w:r>
      <w:r w:rsidRPr="00862963">
        <w:rPr>
          <w:b/>
          <w:sz w:val="22"/>
          <w:szCs w:val="22"/>
        </w:rPr>
        <w:br/>
      </w:r>
      <w:r w:rsidR="005A0FA3">
        <w:t>4</w:t>
      </w:r>
      <w:r w:rsidR="005A0FA3" w:rsidRPr="003536D1">
        <w:t>.1. Члены Конфликтной комиссии</w:t>
      </w:r>
      <w:r w:rsidR="005A0FA3">
        <w:t xml:space="preserve"> обязаны:</w:t>
      </w:r>
    </w:p>
    <w:p w:rsidR="0081111C" w:rsidRPr="00F7263B" w:rsidRDefault="00DB6F38" w:rsidP="0081111C">
      <w:r>
        <w:t>4</w:t>
      </w:r>
      <w:r w:rsidR="0081111C" w:rsidRPr="00F7263B">
        <w:t>.1.</w:t>
      </w:r>
      <w:r w:rsidR="005A0FA3">
        <w:t xml:space="preserve">1. </w:t>
      </w:r>
      <w:r w:rsidR="0081111C" w:rsidRPr="00F7263B">
        <w:t>Присутствовать  на  всех  заседаниях  комиссии  и  принимать  участие  в  рассмотрении  поданных  заявлений.</w:t>
      </w:r>
    </w:p>
    <w:p w:rsidR="0081111C" w:rsidRPr="00F7263B" w:rsidRDefault="00DB6F38" w:rsidP="0081111C">
      <w:pPr>
        <w:jc w:val="both"/>
      </w:pPr>
      <w:r>
        <w:t>4</w:t>
      </w:r>
      <w:r w:rsidR="0081111C" w:rsidRPr="00F7263B">
        <w:t>.</w:t>
      </w:r>
      <w:r w:rsidR="005A0FA3">
        <w:t>1.</w:t>
      </w:r>
      <w:r w:rsidR="0081111C" w:rsidRPr="00F7263B">
        <w:t>2. </w:t>
      </w:r>
      <w:r w:rsidR="004870DB">
        <w:t>П</w:t>
      </w:r>
      <w:r w:rsidR="0081111C" w:rsidRPr="00F7263B">
        <w:t>ринимать</w:t>
      </w:r>
      <w:r w:rsidR="000922A2">
        <w:t xml:space="preserve"> участие в  </w:t>
      </w:r>
      <w:r w:rsidR="0081111C" w:rsidRPr="00F7263B">
        <w:t>открыт</w:t>
      </w:r>
      <w:r w:rsidR="000922A2">
        <w:t>о</w:t>
      </w:r>
      <w:r w:rsidR="0081111C" w:rsidRPr="00F7263B">
        <w:t>м  голосовани</w:t>
      </w:r>
      <w:r w:rsidR="000922A2">
        <w:t xml:space="preserve">и по </w:t>
      </w:r>
      <w:r w:rsidR="000922A2" w:rsidRPr="00F7263B">
        <w:t>заявленному  вопросу </w:t>
      </w:r>
      <w:r w:rsidR="0081111C" w:rsidRPr="00F7263B">
        <w:t>  (решение  считается  принятым,  если  за  него  проголосовало  большинство  членов  комиссии  при  присутствии  не  менее  двух  третей  ее  членов).</w:t>
      </w:r>
    </w:p>
    <w:p w:rsidR="00DB6F38" w:rsidRDefault="00DB6F38" w:rsidP="00BB0D49">
      <w:r>
        <w:t>4</w:t>
      </w:r>
      <w:r w:rsidR="0081111C" w:rsidRPr="00F7263B">
        <w:t>.3. </w:t>
      </w:r>
      <w:r w:rsidR="00BB0D49">
        <w:t>Своевременно</w:t>
      </w:r>
      <w:r w:rsidR="004870DB">
        <w:t>, в соответствие с регламентом, установленным пунктом 3.1.2,</w:t>
      </w:r>
      <w:r w:rsidR="00BB0D49">
        <w:t xml:space="preserve"> </w:t>
      </w:r>
      <w:r w:rsidR="00BB0D49" w:rsidRPr="00F7263B">
        <w:t>принимать  решение  по  сути  поданного  заявления,  если  не  оговорены  дополнительные </w:t>
      </w:r>
      <w:r w:rsidR="00BB0D49">
        <w:t>ср</w:t>
      </w:r>
      <w:r w:rsidR="00BB0D49" w:rsidRPr="00F7263B">
        <w:t>оки</w:t>
      </w:r>
      <w:r w:rsidR="00BB0D49">
        <w:t xml:space="preserve"> е</w:t>
      </w:r>
      <w:r w:rsidR="00BB0D49" w:rsidRPr="00F7263B">
        <w:t>го</w:t>
      </w:r>
      <w:r w:rsidR="00BB0D49">
        <w:t xml:space="preserve"> </w:t>
      </w:r>
      <w:r w:rsidR="00BB0D49" w:rsidRPr="00F7263B">
        <w:t>рассмотрения.</w:t>
      </w:r>
      <w:r w:rsidR="00BB0D49" w:rsidRPr="00F7263B">
        <w:br/>
      </w:r>
      <w:r w:rsidR="00BB0D49">
        <w:t xml:space="preserve"> </w:t>
      </w:r>
      <w:r>
        <w:t>4</w:t>
      </w:r>
      <w:r w:rsidR="0081111C" w:rsidRPr="00F7263B">
        <w:t>.4. </w:t>
      </w:r>
      <w:r w:rsidR="00BB0D49">
        <w:t>Д</w:t>
      </w:r>
      <w:r w:rsidR="0081111C" w:rsidRPr="00F7263B">
        <w:t>авать обоснованные ответы заявителям в письменной форме.</w:t>
      </w:r>
    </w:p>
    <w:p w:rsidR="00DB6F38" w:rsidRDefault="00DB6F38" w:rsidP="00BB0D49"/>
    <w:p w:rsidR="000A0F6D" w:rsidRDefault="00DB6F38" w:rsidP="00BB0D49">
      <w:r>
        <w:rPr>
          <w:b/>
          <w:bCs/>
          <w:caps/>
        </w:rPr>
        <w:t xml:space="preserve">                       </w:t>
      </w:r>
      <w:r>
        <w:rPr>
          <w:b/>
          <w:bCs/>
          <w:caps/>
          <w:lang w:val="en-US"/>
        </w:rPr>
        <w:t>V</w:t>
      </w:r>
      <w:r w:rsidRPr="00F7263B">
        <w:rPr>
          <w:b/>
          <w:bCs/>
          <w:caps/>
        </w:rPr>
        <w:t>.</w:t>
      </w:r>
      <w:r>
        <w:rPr>
          <w:b/>
          <w:bCs/>
          <w:caps/>
        </w:rPr>
        <w:t xml:space="preserve"> О</w:t>
      </w:r>
      <w:r w:rsidRPr="00DB6F38">
        <w:rPr>
          <w:b/>
          <w:sz w:val="22"/>
          <w:szCs w:val="22"/>
        </w:rPr>
        <w:t>рганизация  деятельности  конфликтной   комиссии</w:t>
      </w:r>
      <w:r w:rsidRPr="00DB6F38">
        <w:rPr>
          <w:b/>
          <w:sz w:val="22"/>
          <w:szCs w:val="22"/>
        </w:rPr>
        <w:br/>
        <w:t> </w:t>
      </w:r>
      <w:r w:rsidRPr="00DB6F38">
        <w:rPr>
          <w:b/>
          <w:sz w:val="22"/>
          <w:szCs w:val="22"/>
        </w:rPr>
        <w:br/>
      </w:r>
      <w:r>
        <w:t>5</w:t>
      </w:r>
      <w:r w:rsidRPr="00F7263B">
        <w:t>.1. Работу  конфликтной  комиссии  организует  председатель  комиссии.</w:t>
      </w:r>
      <w:r w:rsidRPr="00F7263B">
        <w:br/>
      </w:r>
      <w:r>
        <w:t>5</w:t>
      </w:r>
      <w:r w:rsidRPr="00F7263B">
        <w:t>.2. Председатель  комиссии:</w:t>
      </w:r>
      <w:r w:rsidRPr="00F7263B">
        <w:br/>
        <w:t>-  принимает  заявления  от  участников  образовательного  процесса;</w:t>
      </w:r>
      <w:r w:rsidRPr="00F7263B">
        <w:br/>
        <w:t xml:space="preserve">-  в  течение  </w:t>
      </w:r>
      <w:r>
        <w:t>10</w:t>
      </w:r>
      <w:r w:rsidRPr="00F7263B">
        <w:t>-</w:t>
      </w:r>
      <w:r>
        <w:t>ти рабочих</w:t>
      </w:r>
      <w:r w:rsidRPr="00F7263B">
        <w:t>  дней  организует  проведение  заседания  комиссии  для  рассмотрения  спорного  вопроса;</w:t>
      </w:r>
      <w:r w:rsidRPr="00F7263B">
        <w:br/>
        <w:t>- информирует  конфликтующие  стороны  о  решении  конфликтной  комиссии.</w:t>
      </w:r>
      <w:r w:rsidRPr="00F7263B">
        <w:br/>
      </w:r>
      <w:r>
        <w:t>5</w:t>
      </w:r>
      <w:r w:rsidRPr="00F7263B">
        <w:t>.3.</w:t>
      </w:r>
      <w:r w:rsidR="00D9182D">
        <w:t xml:space="preserve"> </w:t>
      </w:r>
      <w:r w:rsidRPr="00F7263B">
        <w:t>Принятое  конфликтной  комиссией  решение  оформляется  протоколом  заседания  и  предоставляется  заявителю  (Приложение  №2).</w:t>
      </w:r>
      <w:r w:rsidRPr="00F7263B">
        <w:br/>
      </w:r>
      <w:r>
        <w:t>5</w:t>
      </w:r>
      <w:r w:rsidRPr="00F7263B">
        <w:t>.4. Протоколы  заседаний  конфликтной  комиссии  сдаются  вместе  с  отчетом  за  учебный  год  педагогическому  совету  и  хранятся  в  документах  совета  три  года.</w:t>
      </w:r>
    </w:p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0A0F6D" w:rsidRDefault="000A0F6D" w:rsidP="00BB0D49"/>
    <w:p w:rsidR="00ED4078" w:rsidRDefault="00ED4078" w:rsidP="000A0F6D">
      <w:pPr>
        <w:jc w:val="right"/>
      </w:pPr>
    </w:p>
    <w:p w:rsidR="00ED4078" w:rsidRDefault="00ED4078" w:rsidP="000A0F6D">
      <w:pPr>
        <w:jc w:val="right"/>
      </w:pPr>
    </w:p>
    <w:p w:rsidR="00ED4078" w:rsidRDefault="00ED4078" w:rsidP="000A0F6D">
      <w:pPr>
        <w:jc w:val="right"/>
      </w:pPr>
    </w:p>
    <w:p w:rsidR="000A0F6D" w:rsidRPr="00F7263B" w:rsidRDefault="000A0F6D" w:rsidP="000A0F6D">
      <w:pPr>
        <w:jc w:val="right"/>
      </w:pPr>
      <w:r w:rsidRPr="00F7263B">
        <w:t>Приложение  №1 </w:t>
      </w:r>
    </w:p>
    <w:p w:rsidR="000A0F6D" w:rsidRPr="00F7263B" w:rsidRDefault="000A0F6D" w:rsidP="000A0F6D">
      <w:pPr>
        <w:jc w:val="right"/>
      </w:pPr>
      <w:r w:rsidRPr="00F7263B">
        <w:t>к  Положению  о  конфликтной  комиссии</w:t>
      </w:r>
    </w:p>
    <w:p w:rsidR="000A0F6D" w:rsidRPr="00F7263B" w:rsidRDefault="000A0F6D" w:rsidP="000A0F6D"/>
    <w:p w:rsidR="000A0F6D" w:rsidRDefault="000A0F6D" w:rsidP="000A0F6D">
      <w:pPr>
        <w:jc w:val="center"/>
      </w:pPr>
      <w:r w:rsidRPr="000A0F6D">
        <w:rPr>
          <w:bCs/>
        </w:rPr>
        <w:t xml:space="preserve">                                                                                                         (Образец  заявления</w:t>
      </w:r>
      <w:r>
        <w:rPr>
          <w:bCs/>
        </w:rPr>
        <w:t>)</w:t>
      </w:r>
      <w:r w:rsidRPr="00F7263B">
        <w:t> </w:t>
      </w:r>
      <w:r w:rsidRPr="00F7263B">
        <w:br/>
        <w:t> </w:t>
      </w:r>
      <w:r w:rsidRPr="00F7263B">
        <w:br/>
        <w:t> </w:t>
      </w:r>
      <w:r w:rsidRPr="00F7263B">
        <w:br/>
      </w:r>
      <w:r>
        <w:t xml:space="preserve">                                                                                                         </w:t>
      </w:r>
      <w:r w:rsidRPr="00F7263B">
        <w:t xml:space="preserve">Председателю  конфликтной  комиссии  </w:t>
      </w:r>
    </w:p>
    <w:p w:rsidR="000A0F6D" w:rsidRDefault="000A0F6D" w:rsidP="000A0F6D">
      <w:pPr>
        <w:shd w:val="clear" w:color="auto" w:fill="FFFFFF"/>
        <w:spacing w:before="317"/>
      </w:pPr>
      <w:r>
        <w:t xml:space="preserve">                                                                                                         </w:t>
      </w:r>
      <w:r w:rsidRPr="000A0F6D">
        <w:t>ГОУ СПО  «Новгородский областной колледж</w:t>
      </w:r>
    </w:p>
    <w:p w:rsidR="000A0F6D" w:rsidRPr="000A0F6D" w:rsidRDefault="000A0F6D" w:rsidP="000A0F6D">
      <w:pPr>
        <w:shd w:val="clear" w:color="auto" w:fill="FFFFFF"/>
        <w:spacing w:before="317"/>
      </w:pPr>
      <w:r>
        <w:t xml:space="preserve">                                                                                                        </w:t>
      </w:r>
      <w:r w:rsidRPr="000A0F6D">
        <w:t xml:space="preserve"> искусств им. С.В. Рахманинова»</w:t>
      </w:r>
    </w:p>
    <w:p w:rsidR="000A0F6D" w:rsidRDefault="000A0F6D" w:rsidP="000A0F6D">
      <w:r>
        <w:t xml:space="preserve">                                                                                                        </w:t>
      </w:r>
    </w:p>
    <w:p w:rsidR="000A0F6D" w:rsidRDefault="000A0F6D" w:rsidP="000A0F6D">
      <w:pPr>
        <w:jc w:val="center"/>
        <w:rPr>
          <w:b/>
          <w:bCs/>
        </w:rPr>
      </w:pPr>
      <w:r>
        <w:t xml:space="preserve">                                                                                                   от ____________________________________</w:t>
      </w:r>
      <w:r w:rsidRPr="00F7263B">
        <w:t> </w:t>
      </w:r>
      <w:r w:rsidRPr="00F7263B">
        <w:br/>
        <w:t> </w:t>
      </w:r>
      <w:r>
        <w:t xml:space="preserve">                                                                                                      (Ф.И.О)</w:t>
      </w:r>
      <w:r w:rsidRPr="00F7263B">
        <w:br/>
      </w:r>
    </w:p>
    <w:p w:rsidR="000A0F6D" w:rsidRDefault="000A0F6D" w:rsidP="000A0F6D">
      <w:pPr>
        <w:jc w:val="center"/>
      </w:pPr>
      <w:r w:rsidRPr="000A0F6D">
        <w:rPr>
          <w:b/>
          <w:bCs/>
          <w:sz w:val="22"/>
          <w:szCs w:val="22"/>
        </w:rPr>
        <w:t>З А Я В Л Е Н И Е</w:t>
      </w:r>
      <w:r w:rsidRPr="000A0F6D">
        <w:rPr>
          <w:sz w:val="22"/>
          <w:szCs w:val="22"/>
        </w:rPr>
        <w:br/>
      </w:r>
      <w:r>
        <w:t> </w:t>
      </w:r>
    </w:p>
    <w:p w:rsidR="003B3D4B" w:rsidRDefault="003B3D4B" w:rsidP="000A0F6D"/>
    <w:p w:rsidR="003B3D4B" w:rsidRDefault="000A0F6D" w:rsidP="000A0F6D">
      <w:r w:rsidRPr="00F7263B">
        <w:t>Прошу</w:t>
      </w:r>
      <w:r w:rsidR="003B3D4B">
        <w:t>_________________________________________________________________________________</w:t>
      </w:r>
    </w:p>
    <w:p w:rsidR="003B3D4B" w:rsidRDefault="003B3D4B" w:rsidP="000A0F6D"/>
    <w:p w:rsidR="003B3D4B" w:rsidRDefault="003B3D4B" w:rsidP="000A0F6D">
      <w:r>
        <w:t>_______________________________________________________________________________________</w:t>
      </w:r>
    </w:p>
    <w:p w:rsidR="003B3D4B" w:rsidRDefault="003B3D4B" w:rsidP="000A0F6D"/>
    <w:p w:rsidR="003B3D4B" w:rsidRDefault="003B3D4B" w:rsidP="000A0F6D">
      <w:r>
        <w:t>_______________________________________________________________________________________</w:t>
      </w:r>
    </w:p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3B3D4B" w:rsidRDefault="003B3D4B" w:rsidP="000A0F6D"/>
    <w:p w:rsidR="008936CB" w:rsidRDefault="000A0F6D" w:rsidP="000A0F6D">
      <w:r w:rsidRPr="00F7263B">
        <w:t> </w:t>
      </w:r>
      <w:r w:rsidRPr="00F7263B">
        <w:br/>
      </w:r>
    </w:p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8936CB" w:rsidRDefault="008936CB" w:rsidP="000A0F6D"/>
    <w:p w:rsidR="000A0F6D" w:rsidRPr="00F7263B" w:rsidRDefault="000A0F6D" w:rsidP="000A0F6D">
      <w:pPr>
        <w:rPr>
          <w:sz w:val="24"/>
          <w:szCs w:val="24"/>
        </w:rPr>
      </w:pPr>
      <w:r w:rsidRPr="00F7263B">
        <w:t>_____________________                                       </w:t>
      </w:r>
      <w:r w:rsidR="003B3D4B">
        <w:t xml:space="preserve">           </w:t>
      </w:r>
      <w:r w:rsidRPr="00F7263B">
        <w:t>   ________________________</w:t>
      </w:r>
      <w:r w:rsidR="003B3D4B">
        <w:t>/__________________/</w:t>
      </w:r>
      <w:r w:rsidRPr="00F7263B">
        <w:br/>
        <w:t>            Число                                                                  </w:t>
      </w:r>
      <w:r w:rsidR="003B3D4B">
        <w:t xml:space="preserve">                       </w:t>
      </w:r>
      <w:r w:rsidRPr="00F7263B">
        <w:t xml:space="preserve">   Подпись</w:t>
      </w:r>
      <w:r w:rsidR="003B3D4B">
        <w:t xml:space="preserve">                         Ф.И.О.</w:t>
      </w:r>
      <w:r w:rsidRPr="00F7263B">
        <w:br/>
      </w:r>
    </w:p>
    <w:p w:rsidR="000A0F6D" w:rsidRPr="00F7263B" w:rsidRDefault="000A0F6D" w:rsidP="000A0F6D">
      <w:pPr>
        <w:rPr>
          <w:sz w:val="24"/>
          <w:szCs w:val="24"/>
        </w:rPr>
      </w:pPr>
      <w:r w:rsidRPr="00F7263B">
        <w:br/>
      </w:r>
    </w:p>
    <w:p w:rsidR="000A0F6D" w:rsidRPr="00F7263B" w:rsidRDefault="000A0F6D" w:rsidP="000A0F6D">
      <w:r w:rsidRPr="00F7263B">
        <w:br/>
        <w:t> </w:t>
      </w:r>
    </w:p>
    <w:p w:rsidR="000A0F6D" w:rsidRDefault="000A0F6D" w:rsidP="000A0F6D">
      <w:pPr>
        <w:jc w:val="right"/>
      </w:pPr>
    </w:p>
    <w:p w:rsidR="000A0F6D" w:rsidRDefault="000A0F6D" w:rsidP="000A0F6D">
      <w:pPr>
        <w:jc w:val="right"/>
      </w:pPr>
    </w:p>
    <w:p w:rsidR="000A0F6D" w:rsidRDefault="000A0F6D" w:rsidP="000A0F6D">
      <w:pPr>
        <w:jc w:val="right"/>
      </w:pPr>
    </w:p>
    <w:p w:rsidR="000A0F6D" w:rsidRDefault="000A0F6D" w:rsidP="000A0F6D">
      <w:pPr>
        <w:jc w:val="right"/>
      </w:pPr>
    </w:p>
    <w:p w:rsidR="000A0F6D" w:rsidRDefault="000A0F6D" w:rsidP="000A0F6D">
      <w:pPr>
        <w:jc w:val="right"/>
      </w:pPr>
    </w:p>
    <w:p w:rsidR="000A0F6D" w:rsidRDefault="000A0F6D" w:rsidP="000A0F6D">
      <w:pPr>
        <w:jc w:val="right"/>
      </w:pPr>
    </w:p>
    <w:p w:rsidR="000A0F6D" w:rsidRDefault="000A0F6D" w:rsidP="000A0F6D">
      <w:pPr>
        <w:jc w:val="right"/>
      </w:pPr>
    </w:p>
    <w:p w:rsidR="001D7E00" w:rsidRPr="00F7263B" w:rsidRDefault="001D7E00" w:rsidP="001D7E00">
      <w:pPr>
        <w:jc w:val="right"/>
      </w:pPr>
      <w:r w:rsidRPr="00F7263B">
        <w:t>Приложение  №2 </w:t>
      </w:r>
    </w:p>
    <w:p w:rsidR="001D7E00" w:rsidRPr="00F7263B" w:rsidRDefault="001D7E00" w:rsidP="001D7E00">
      <w:pPr>
        <w:jc w:val="right"/>
      </w:pPr>
      <w:r w:rsidRPr="00F7263B">
        <w:t>к  Положению  о  конфликтной  комиссии</w:t>
      </w:r>
    </w:p>
    <w:p w:rsidR="001D7E00" w:rsidRPr="00F7263B" w:rsidRDefault="001D7E00" w:rsidP="001D7E00">
      <w:pPr>
        <w:jc w:val="right"/>
        <w:rPr>
          <w:sz w:val="24"/>
          <w:szCs w:val="24"/>
        </w:rPr>
      </w:pPr>
    </w:p>
    <w:p w:rsidR="001D7E00" w:rsidRPr="00F7263B" w:rsidRDefault="001D7E00" w:rsidP="001D7E00">
      <w:r w:rsidRPr="00F7263B">
        <w:t>   </w:t>
      </w:r>
    </w:p>
    <w:p w:rsidR="001D7E00" w:rsidRDefault="001D7E00" w:rsidP="001D7E00">
      <w:pPr>
        <w:jc w:val="center"/>
        <w:rPr>
          <w:b/>
          <w:bCs/>
        </w:rPr>
      </w:pPr>
      <w:r w:rsidRPr="00F7263B">
        <w:rPr>
          <w:b/>
          <w:bCs/>
        </w:rPr>
        <w:t>Решение  конфликтной  комиссии</w:t>
      </w:r>
    </w:p>
    <w:p w:rsidR="001D7E00" w:rsidRDefault="001D7E00" w:rsidP="001D7E00">
      <w:pPr>
        <w:jc w:val="center"/>
        <w:rPr>
          <w:b/>
          <w:bCs/>
        </w:rPr>
      </w:pPr>
    </w:p>
    <w:p w:rsidR="001D7E00" w:rsidRPr="000A0F6D" w:rsidRDefault="001D7E00" w:rsidP="001D7E00">
      <w:r>
        <w:t>К</w:t>
      </w:r>
      <w:r w:rsidRPr="00F7263B">
        <w:t>онфликтн</w:t>
      </w:r>
      <w:r>
        <w:t xml:space="preserve">ая  комиссия </w:t>
      </w:r>
      <w:r w:rsidRPr="000A0F6D">
        <w:t>ГОУ СПО  «Новгородский областной колледж</w:t>
      </w:r>
      <w:r>
        <w:t xml:space="preserve"> </w:t>
      </w:r>
      <w:r w:rsidRPr="000A0F6D">
        <w:t>искусств им. С.В. Рахманинова»</w:t>
      </w:r>
      <w:r>
        <w:t xml:space="preserve"> в составе: ___________________________   рассмотрев заявление</w:t>
      </w:r>
      <w:r w:rsidR="00EC7C0A">
        <w:t xml:space="preserve"> </w:t>
      </w:r>
      <w:r>
        <w:t xml:space="preserve">_________________________(Ф.И.О.) </w:t>
      </w:r>
    </w:p>
    <w:p w:rsidR="001D7E00" w:rsidRPr="00F7263B" w:rsidRDefault="001D7E00" w:rsidP="001D7E00">
      <w:pPr>
        <w:jc w:val="center"/>
      </w:pPr>
    </w:p>
    <w:p w:rsidR="001D7E00" w:rsidRDefault="001D7E00" w:rsidP="001D7E00">
      <w:pPr>
        <w:jc w:val="center"/>
        <w:rPr>
          <w:bCs/>
        </w:rPr>
      </w:pPr>
      <w:r w:rsidRPr="001D7E00">
        <w:rPr>
          <w:bCs/>
        </w:rPr>
        <w:t>по вопросу</w:t>
      </w:r>
      <w:r>
        <w:rPr>
          <w:bCs/>
        </w:rPr>
        <w:t>____________________________________________________________________________________</w:t>
      </w:r>
    </w:p>
    <w:p w:rsidR="001D7E00" w:rsidRDefault="001D7E00" w:rsidP="001D7E00">
      <w:pPr>
        <w:jc w:val="center"/>
        <w:rPr>
          <w:bCs/>
        </w:rPr>
      </w:pPr>
    </w:p>
    <w:p w:rsidR="001D7E00" w:rsidRPr="001D7E00" w:rsidRDefault="001D7E00" w:rsidP="001D7E00">
      <w:pPr>
        <w:jc w:val="center"/>
        <w:rPr>
          <w:bCs/>
        </w:rPr>
      </w:pPr>
      <w:r>
        <w:rPr>
          <w:bCs/>
        </w:rPr>
        <w:t>_____________________________________________________________________________________________</w:t>
      </w:r>
    </w:p>
    <w:p w:rsidR="001D7E00" w:rsidRDefault="001D7E00" w:rsidP="001D7E00">
      <w:pPr>
        <w:jc w:val="center"/>
        <w:rPr>
          <w:b/>
          <w:bCs/>
        </w:rPr>
      </w:pPr>
    </w:p>
    <w:p w:rsidR="001D7E00" w:rsidRDefault="001D7E00" w:rsidP="001D7E00">
      <w:pPr>
        <w:rPr>
          <w:bCs/>
        </w:rPr>
      </w:pPr>
      <w:r w:rsidRPr="001D7E00">
        <w:rPr>
          <w:bCs/>
        </w:rPr>
        <w:t>Изучив обстоятельства</w:t>
      </w:r>
      <w:r>
        <w:rPr>
          <w:bCs/>
        </w:rPr>
        <w:t xml:space="preserve"> </w:t>
      </w:r>
      <w:r w:rsidRPr="001D7E00">
        <w:rPr>
          <w:bCs/>
        </w:rPr>
        <w:t>дела и заслуша</w:t>
      </w:r>
      <w:r>
        <w:rPr>
          <w:bCs/>
        </w:rPr>
        <w:t>в________________________________________________</w:t>
      </w:r>
      <w:r w:rsidRPr="001D7E00">
        <w:rPr>
          <w:bCs/>
        </w:rPr>
        <w:t xml:space="preserve"> </w:t>
      </w:r>
    </w:p>
    <w:p w:rsidR="001D7E00" w:rsidRDefault="001D7E00" w:rsidP="001D7E00">
      <w:pPr>
        <w:rPr>
          <w:bCs/>
        </w:rPr>
      </w:pPr>
    </w:p>
    <w:p w:rsidR="001D7E00" w:rsidRDefault="001D7E00" w:rsidP="001D7E00">
      <w:r>
        <w:rPr>
          <w:bCs/>
        </w:rPr>
        <w:t xml:space="preserve">Конфликтная </w:t>
      </w:r>
      <w:r w:rsidRPr="00F7263B">
        <w:t>комиссия  пришла  к  выводу</w:t>
      </w:r>
      <w:r>
        <w:t>_______________________________________________</w:t>
      </w:r>
    </w:p>
    <w:p w:rsidR="001D7E00" w:rsidRDefault="001D7E00" w:rsidP="001D7E00"/>
    <w:p w:rsidR="00EC7C0A" w:rsidRDefault="001D7E00" w:rsidP="001D7E00">
      <w:r>
        <w:rPr>
          <w:bCs/>
        </w:rPr>
        <w:t xml:space="preserve">Конфликтная </w:t>
      </w:r>
      <w:r w:rsidRPr="00F7263B">
        <w:t>комиссия</w:t>
      </w:r>
      <w:r>
        <w:t xml:space="preserve"> </w:t>
      </w:r>
      <w:r w:rsidR="00EC7C0A">
        <w:t>решила:</w:t>
      </w:r>
    </w:p>
    <w:p w:rsidR="001D7E00" w:rsidRPr="00EC7C0A" w:rsidRDefault="00EC7C0A" w:rsidP="00EC7C0A">
      <w:pPr>
        <w:pStyle w:val="a5"/>
        <w:numPr>
          <w:ilvl w:val="0"/>
          <w:numId w:val="6"/>
        </w:numPr>
        <w:rPr>
          <w:bCs/>
        </w:rPr>
      </w:pPr>
      <w:r>
        <w:t>____________________________________________________________</w:t>
      </w:r>
    </w:p>
    <w:p w:rsidR="00EC7C0A" w:rsidRPr="00EC7C0A" w:rsidRDefault="00EC7C0A" w:rsidP="00EC7C0A">
      <w:pPr>
        <w:pStyle w:val="a5"/>
        <w:numPr>
          <w:ilvl w:val="0"/>
          <w:numId w:val="6"/>
        </w:numPr>
        <w:rPr>
          <w:bCs/>
        </w:rPr>
      </w:pPr>
      <w:r>
        <w:t>____________________________________________________________</w:t>
      </w:r>
    </w:p>
    <w:p w:rsidR="00EC7C0A" w:rsidRPr="00EC7C0A" w:rsidRDefault="00EC7C0A" w:rsidP="00EC7C0A">
      <w:pPr>
        <w:pStyle w:val="a5"/>
        <w:numPr>
          <w:ilvl w:val="0"/>
          <w:numId w:val="6"/>
        </w:numPr>
        <w:rPr>
          <w:bCs/>
        </w:rPr>
      </w:pPr>
      <w:r>
        <w:t>____________________________________________________________</w:t>
      </w:r>
    </w:p>
    <w:p w:rsidR="00EC7C0A" w:rsidRDefault="00EC7C0A" w:rsidP="00EC7C0A">
      <w:pPr>
        <w:rPr>
          <w:bCs/>
        </w:rPr>
      </w:pPr>
    </w:p>
    <w:p w:rsidR="00EC7C0A" w:rsidRDefault="00EC7C0A" w:rsidP="00EC7C0A">
      <w:pPr>
        <w:rPr>
          <w:bCs/>
        </w:rPr>
      </w:pPr>
      <w:r>
        <w:rPr>
          <w:bCs/>
        </w:rPr>
        <w:t>Голосовало «ЗА»__________________</w:t>
      </w:r>
    </w:p>
    <w:p w:rsidR="00EC7C0A" w:rsidRDefault="00EC7C0A" w:rsidP="00EC7C0A">
      <w:pPr>
        <w:rPr>
          <w:bCs/>
        </w:rPr>
      </w:pPr>
      <w:r>
        <w:rPr>
          <w:bCs/>
        </w:rPr>
        <w:t xml:space="preserve">                     «Против»______________</w:t>
      </w:r>
    </w:p>
    <w:p w:rsidR="00EC7C0A" w:rsidRDefault="00EC7C0A" w:rsidP="00EC7C0A">
      <w:pPr>
        <w:rPr>
          <w:bCs/>
        </w:rPr>
      </w:pPr>
    </w:p>
    <w:p w:rsidR="00EC7C0A" w:rsidRDefault="00EC7C0A" w:rsidP="00EC7C0A">
      <w:pPr>
        <w:rPr>
          <w:bCs/>
        </w:rPr>
      </w:pPr>
      <w:r>
        <w:rPr>
          <w:bCs/>
        </w:rPr>
        <w:t>Председатель комиссии: ____________________/______________/</w:t>
      </w:r>
    </w:p>
    <w:p w:rsidR="00EC7C0A" w:rsidRDefault="00EC7C0A" w:rsidP="00EC7C0A">
      <w:pPr>
        <w:rPr>
          <w:bCs/>
        </w:rPr>
      </w:pPr>
      <w:r>
        <w:rPr>
          <w:bCs/>
        </w:rPr>
        <w:t>Члены комиссии: _________________________/______________/</w:t>
      </w:r>
    </w:p>
    <w:p w:rsidR="00EC7C0A" w:rsidRDefault="00EC7C0A" w:rsidP="00EC7C0A">
      <w:pPr>
        <w:rPr>
          <w:bCs/>
        </w:rPr>
      </w:pPr>
      <w:r>
        <w:rPr>
          <w:bCs/>
        </w:rPr>
        <w:t xml:space="preserve">                               ________________________/______________/</w:t>
      </w:r>
    </w:p>
    <w:p w:rsidR="00EC7C0A" w:rsidRDefault="00EC7C0A" w:rsidP="00EC7C0A">
      <w:pPr>
        <w:rPr>
          <w:bCs/>
        </w:rPr>
      </w:pPr>
      <w:r>
        <w:rPr>
          <w:bCs/>
        </w:rPr>
        <w:t xml:space="preserve">                               _______________________/______________/      </w:t>
      </w:r>
    </w:p>
    <w:p w:rsidR="00EC7C0A" w:rsidRDefault="00EC7C0A" w:rsidP="00EC7C0A">
      <w:pPr>
        <w:rPr>
          <w:bCs/>
        </w:rPr>
      </w:pPr>
    </w:p>
    <w:p w:rsidR="00EC7C0A" w:rsidRDefault="00EC7C0A" w:rsidP="00EC7C0A">
      <w:pPr>
        <w:rPr>
          <w:bCs/>
        </w:rPr>
      </w:pPr>
    </w:p>
    <w:tbl>
      <w:tblPr>
        <w:tblW w:w="790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4570"/>
      </w:tblGrid>
      <w:tr w:rsidR="001D7E00" w:rsidRPr="003310E5" w:rsidTr="00EC7C0A">
        <w:tc>
          <w:tcPr>
            <w:tcW w:w="3337" w:type="dxa"/>
            <w:vAlign w:val="center"/>
            <w:hideMark/>
          </w:tcPr>
          <w:p w:rsidR="001D7E00" w:rsidRDefault="00EC7C0A" w:rsidP="00DB4AE8">
            <w:r>
              <w:rPr>
                <w:bCs/>
              </w:rPr>
              <w:t>«___»___________________20_____г.</w:t>
            </w:r>
          </w:p>
          <w:p w:rsidR="001D7E00" w:rsidRDefault="001D7E00" w:rsidP="00DB4AE8"/>
          <w:p w:rsidR="001D7E00" w:rsidRDefault="001D7E00" w:rsidP="00DB4AE8"/>
          <w:p w:rsidR="001D7E00" w:rsidRDefault="001D7E00" w:rsidP="00DB4AE8"/>
          <w:p w:rsidR="001D7E00" w:rsidRDefault="001D7E00" w:rsidP="00DB4AE8"/>
          <w:p w:rsidR="001D7E00" w:rsidRDefault="001D7E00" w:rsidP="00DB4AE8"/>
          <w:p w:rsidR="001D7E00" w:rsidRPr="003310E5" w:rsidRDefault="001D7E00" w:rsidP="00DB4A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Default="001D7E00" w:rsidP="00DB4AE8">
            <w:pPr>
              <w:jc w:val="right"/>
            </w:pPr>
          </w:p>
          <w:p w:rsidR="001D7E00" w:rsidRPr="003310E5" w:rsidRDefault="001D7E00" w:rsidP="00DB4AE8">
            <w:pPr>
              <w:jc w:val="right"/>
              <w:rPr>
                <w:sz w:val="24"/>
                <w:szCs w:val="24"/>
              </w:rPr>
            </w:pPr>
          </w:p>
        </w:tc>
      </w:tr>
    </w:tbl>
    <w:p w:rsidR="000A0F6D" w:rsidRDefault="000A0F6D" w:rsidP="00D9182D">
      <w:pPr>
        <w:jc w:val="right"/>
      </w:pPr>
    </w:p>
    <w:sectPr w:rsidR="000A0F6D" w:rsidSect="002B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91F"/>
    <w:multiLevelType w:val="hybridMultilevel"/>
    <w:tmpl w:val="18F82B90"/>
    <w:lvl w:ilvl="0" w:tplc="359648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85B29"/>
    <w:multiLevelType w:val="multilevel"/>
    <w:tmpl w:val="DF1612A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69A53BE8"/>
    <w:multiLevelType w:val="hybridMultilevel"/>
    <w:tmpl w:val="686A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868F8"/>
    <w:multiLevelType w:val="hybridMultilevel"/>
    <w:tmpl w:val="7A349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92526"/>
    <w:multiLevelType w:val="multilevel"/>
    <w:tmpl w:val="D546575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7F1776AD"/>
    <w:multiLevelType w:val="multilevel"/>
    <w:tmpl w:val="3796DC2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9A6"/>
    <w:rsid w:val="000922A2"/>
    <w:rsid w:val="000A0F6D"/>
    <w:rsid w:val="000F6E4C"/>
    <w:rsid w:val="001B45AF"/>
    <w:rsid w:val="001D7E00"/>
    <w:rsid w:val="00223D62"/>
    <w:rsid w:val="002B7111"/>
    <w:rsid w:val="00301856"/>
    <w:rsid w:val="003135EA"/>
    <w:rsid w:val="003536D1"/>
    <w:rsid w:val="00381736"/>
    <w:rsid w:val="003B3D4B"/>
    <w:rsid w:val="004870DB"/>
    <w:rsid w:val="004A4431"/>
    <w:rsid w:val="005546CD"/>
    <w:rsid w:val="005A0FA3"/>
    <w:rsid w:val="005F7406"/>
    <w:rsid w:val="007919A6"/>
    <w:rsid w:val="007A4AE4"/>
    <w:rsid w:val="007B5A98"/>
    <w:rsid w:val="0081111C"/>
    <w:rsid w:val="00862963"/>
    <w:rsid w:val="008936CB"/>
    <w:rsid w:val="008A0412"/>
    <w:rsid w:val="0099202F"/>
    <w:rsid w:val="009C5029"/>
    <w:rsid w:val="009F6BB8"/>
    <w:rsid w:val="00A6279A"/>
    <w:rsid w:val="00AB0489"/>
    <w:rsid w:val="00BB0D49"/>
    <w:rsid w:val="00C82A48"/>
    <w:rsid w:val="00D6463B"/>
    <w:rsid w:val="00D9182D"/>
    <w:rsid w:val="00DB6F38"/>
    <w:rsid w:val="00DC29B0"/>
    <w:rsid w:val="00EC7C0A"/>
    <w:rsid w:val="00ED31C5"/>
    <w:rsid w:val="00ED4078"/>
    <w:rsid w:val="00F47F2F"/>
    <w:rsid w:val="00F7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9A6"/>
    <w:pPr>
      <w:widowControl/>
      <w:autoSpaceDE/>
      <w:autoSpaceDN/>
      <w:adjustRightInd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919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11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55F4-B9A0-448E-9A64-DFBEE025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design2</cp:lastModifiedBy>
  <cp:revision>18</cp:revision>
  <dcterms:created xsi:type="dcterms:W3CDTF">2014-03-11T11:57:00Z</dcterms:created>
  <dcterms:modified xsi:type="dcterms:W3CDTF">2018-08-23T06:58:00Z</dcterms:modified>
</cp:coreProperties>
</file>