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A4" w:rsidRPr="00630085" w:rsidRDefault="00503FAD" w:rsidP="00A95E6A">
      <w:pPr>
        <w:pStyle w:val="20"/>
        <w:shd w:val="clear" w:color="auto" w:fill="auto"/>
        <w:tabs>
          <w:tab w:val="left" w:pos="0"/>
        </w:tabs>
        <w:spacing w:line="360" w:lineRule="auto"/>
        <w:ind w:right="701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9A261AF" wp14:editId="158A5D01">
            <wp:simplePos x="0" y="0"/>
            <wp:positionH relativeFrom="column">
              <wp:posOffset>-970337</wp:posOffset>
            </wp:positionH>
            <wp:positionV relativeFrom="paragraph">
              <wp:posOffset>-124460</wp:posOffset>
            </wp:positionV>
            <wp:extent cx="7411720" cy="66084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6" t="23221" r="50449" b="14265"/>
                    <a:stretch/>
                  </pic:blipFill>
                  <pic:spPr bwMode="auto">
                    <a:xfrm>
                      <a:off x="0" y="0"/>
                      <a:ext cx="7411720" cy="660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A4" w:rsidRPr="00630085">
        <w:t xml:space="preserve">ГБПОУ «Новгородский областной колледж искусств им. </w:t>
      </w:r>
      <w:proofErr w:type="spellStart"/>
      <w:r w:rsidR="00D63FA4" w:rsidRPr="00630085">
        <w:t>С.В.Рахманинова</w:t>
      </w:r>
      <w:proofErr w:type="spellEnd"/>
      <w:r w:rsidR="00D63FA4" w:rsidRPr="00630085">
        <w:t>»</w:t>
      </w:r>
    </w:p>
    <w:p w:rsidR="00D63FA4" w:rsidRPr="00630085" w:rsidRDefault="00D63FA4" w:rsidP="00D63FA4">
      <w:pPr>
        <w:pStyle w:val="20"/>
        <w:shd w:val="clear" w:color="auto" w:fill="auto"/>
        <w:tabs>
          <w:tab w:val="left" w:pos="0"/>
        </w:tabs>
        <w:spacing w:line="360" w:lineRule="auto"/>
        <w:ind w:right="701"/>
        <w:jc w:val="both"/>
      </w:pPr>
    </w:p>
    <w:p w:rsidR="00D63FA4" w:rsidRPr="00630085" w:rsidRDefault="00FF6742" w:rsidP="00D63FA4">
      <w:pPr>
        <w:spacing w:line="360" w:lineRule="auto"/>
        <w:ind w:left="380" w:right="70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674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819E605" wp14:editId="449A2C4D">
            <wp:simplePos x="0" y="0"/>
            <wp:positionH relativeFrom="column">
              <wp:posOffset>3441007</wp:posOffset>
            </wp:positionH>
            <wp:positionV relativeFrom="paragraph">
              <wp:posOffset>-211282</wp:posOffset>
            </wp:positionV>
            <wp:extent cx="2363932" cy="1925782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22" cy="193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FA4" w:rsidRPr="006300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УТВЕРЖДАЮ </w:t>
      </w:r>
    </w:p>
    <w:p w:rsidR="00D63FA4" w:rsidRPr="00630085" w:rsidRDefault="00D63FA4" w:rsidP="00D63FA4">
      <w:pPr>
        <w:spacing w:line="360" w:lineRule="auto"/>
        <w:ind w:left="380" w:right="70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085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колледжа</w:t>
      </w:r>
    </w:p>
    <w:p w:rsidR="00D63FA4" w:rsidRPr="00630085" w:rsidRDefault="00D40F0F" w:rsidP="00D40F0F">
      <w:pPr>
        <w:tabs>
          <w:tab w:val="left" w:pos="1632"/>
        </w:tabs>
        <w:spacing w:line="360" w:lineRule="auto"/>
        <w:ind w:right="70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 </w:t>
      </w:r>
      <w:proofErr w:type="spellStart"/>
      <w:r w:rsidR="00D63FA4" w:rsidRPr="00630085">
        <w:rPr>
          <w:rFonts w:ascii="Times New Roman" w:eastAsia="Times New Roman" w:hAnsi="Times New Roman" w:cs="Times New Roman"/>
          <w:color w:val="auto"/>
          <w:sz w:val="28"/>
          <w:szCs w:val="28"/>
        </w:rPr>
        <w:t>В.И.Гладилина</w:t>
      </w:r>
      <w:proofErr w:type="spellEnd"/>
    </w:p>
    <w:p w:rsidR="00D63FA4" w:rsidRDefault="00D63FA4" w:rsidP="00D63FA4">
      <w:pPr>
        <w:spacing w:line="360" w:lineRule="auto"/>
        <w:ind w:left="-7797" w:right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085">
        <w:rPr>
          <w:rFonts w:ascii="Times New Roman" w:eastAsia="Times New Roman" w:hAnsi="Times New Roman" w:cs="Times New Roman"/>
          <w:color w:val="auto"/>
          <w:sz w:val="28"/>
          <w:szCs w:val="28"/>
        </w:rPr>
        <w:t>«____»____________2018__г.</w:t>
      </w:r>
    </w:p>
    <w:p w:rsidR="00FF6742" w:rsidRDefault="00FF6742" w:rsidP="00D63FA4">
      <w:pPr>
        <w:spacing w:line="360" w:lineRule="auto"/>
        <w:ind w:left="-7797" w:right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6742" w:rsidRPr="00630085" w:rsidRDefault="00FF6742" w:rsidP="00D63FA4">
      <w:pPr>
        <w:spacing w:line="360" w:lineRule="auto"/>
        <w:ind w:left="-7797" w:right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9"/>
      </w:tblGrid>
      <w:tr w:rsidR="00D63FA4" w:rsidRPr="00630085" w:rsidTr="00A423B7">
        <w:trPr>
          <w:jc w:val="center"/>
        </w:trPr>
        <w:tc>
          <w:tcPr>
            <w:tcW w:w="10179" w:type="dxa"/>
          </w:tcPr>
          <w:p w:rsidR="00D63FA4" w:rsidRPr="00630085" w:rsidRDefault="00D63FA4" w:rsidP="00A423B7">
            <w:pPr>
              <w:pStyle w:val="a3"/>
              <w:spacing w:line="360" w:lineRule="auto"/>
              <w:ind w:right="701"/>
              <w:jc w:val="center"/>
              <w:rPr>
                <w:b/>
                <w:sz w:val="28"/>
                <w:szCs w:val="28"/>
              </w:rPr>
            </w:pPr>
            <w:r w:rsidRPr="00630085">
              <w:rPr>
                <w:b/>
                <w:sz w:val="28"/>
                <w:szCs w:val="28"/>
              </w:rPr>
              <w:t>ПРОГРАММА ПОДГОТОВКИ СПЕЦИАЛИСТОВ СРЕДНЕГО ЗВЕНА</w:t>
            </w:r>
          </w:p>
        </w:tc>
      </w:tr>
      <w:tr w:rsidR="00D63FA4" w:rsidRPr="00630085" w:rsidTr="00A423B7">
        <w:trPr>
          <w:jc w:val="center"/>
        </w:trPr>
        <w:tc>
          <w:tcPr>
            <w:tcW w:w="10179" w:type="dxa"/>
          </w:tcPr>
          <w:p w:rsidR="00AA57F2" w:rsidRPr="00D40F0F" w:rsidRDefault="00B076B9" w:rsidP="002018DC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B5A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Специальность </w:t>
            </w:r>
            <w:r w:rsidR="00B70F6C" w:rsidRPr="006B5A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53.02.02 -</w:t>
            </w:r>
            <w:r w:rsidR="00B70F6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70F6C" w:rsidRPr="006B5A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Музыкальное искусство эстрады </w:t>
            </w:r>
            <w:r w:rsidR="00B70F6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видам)</w:t>
            </w:r>
          </w:p>
        </w:tc>
      </w:tr>
      <w:tr w:rsidR="00B70F6C" w:rsidRPr="00630085" w:rsidTr="00A423B7">
        <w:trPr>
          <w:jc w:val="center"/>
        </w:trPr>
        <w:tc>
          <w:tcPr>
            <w:tcW w:w="10179" w:type="dxa"/>
          </w:tcPr>
          <w:p w:rsidR="00B70F6C" w:rsidRPr="00B70F6C" w:rsidRDefault="00B70F6C" w:rsidP="002018DC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B5A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Вид: инструменты эстрадного оркестра</w:t>
            </w:r>
          </w:p>
        </w:tc>
      </w:tr>
      <w:tr w:rsidR="00D63FA4" w:rsidRPr="00630085" w:rsidTr="00A423B7">
        <w:trPr>
          <w:jc w:val="center"/>
        </w:trPr>
        <w:tc>
          <w:tcPr>
            <w:tcW w:w="10179" w:type="dxa"/>
          </w:tcPr>
          <w:p w:rsidR="00D63FA4" w:rsidRPr="00D40F0F" w:rsidRDefault="00B70F6C" w:rsidP="002018DC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Квалификация:</w:t>
            </w:r>
            <w:r w:rsidRPr="006B5A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артист, преподаватель, руководитель эстрадного коллектива</w:t>
            </w:r>
          </w:p>
        </w:tc>
      </w:tr>
      <w:tr w:rsidR="00D63FA4" w:rsidRPr="00630085" w:rsidTr="00A423B7">
        <w:trPr>
          <w:jc w:val="center"/>
        </w:trPr>
        <w:tc>
          <w:tcPr>
            <w:tcW w:w="10179" w:type="dxa"/>
          </w:tcPr>
          <w:p w:rsidR="00D63FA4" w:rsidRPr="00630085" w:rsidRDefault="00B076B9" w:rsidP="00B70F6C">
            <w:pPr>
              <w:pStyle w:val="20"/>
              <w:shd w:val="clear" w:color="auto" w:fill="auto"/>
              <w:spacing w:line="360" w:lineRule="auto"/>
              <w:ind w:right="701" w:firstLine="0"/>
            </w:pPr>
            <w:r>
              <w:rPr>
                <w:bdr w:val="none" w:sz="0" w:space="0" w:color="auto" w:frame="1"/>
                <w:shd w:val="clear" w:color="auto" w:fill="FFFFFF"/>
              </w:rPr>
              <w:t>Форма обучения: очная</w:t>
            </w:r>
          </w:p>
        </w:tc>
      </w:tr>
      <w:tr w:rsidR="00D63FA4" w:rsidRPr="00630085" w:rsidTr="00A423B7">
        <w:trPr>
          <w:jc w:val="center"/>
        </w:trPr>
        <w:tc>
          <w:tcPr>
            <w:tcW w:w="10179" w:type="dxa"/>
          </w:tcPr>
          <w:p w:rsidR="00D63FA4" w:rsidRPr="00630085" w:rsidRDefault="00D63FA4" w:rsidP="00A423B7">
            <w:pPr>
              <w:pStyle w:val="a3"/>
              <w:spacing w:line="360" w:lineRule="auto"/>
              <w:ind w:right="701"/>
              <w:jc w:val="center"/>
              <w:rPr>
                <w:rStyle w:val="6"/>
                <w:i w:val="0"/>
                <w:iCs w:val="0"/>
              </w:rPr>
            </w:pPr>
            <w:r w:rsidRPr="00630085">
              <w:rPr>
                <w:rStyle w:val="6"/>
                <w:i w:val="0"/>
                <w:iCs w:val="0"/>
              </w:rPr>
              <w:t>Срок обучения:</w:t>
            </w:r>
          </w:p>
          <w:p w:rsidR="00D63FA4" w:rsidRPr="00630085" w:rsidRDefault="00D63FA4" w:rsidP="00A423B7">
            <w:pPr>
              <w:pStyle w:val="a3"/>
              <w:spacing w:line="360" w:lineRule="auto"/>
              <w:ind w:right="701"/>
              <w:jc w:val="center"/>
              <w:rPr>
                <w:sz w:val="28"/>
                <w:szCs w:val="28"/>
              </w:rPr>
            </w:pPr>
            <w:r w:rsidRPr="00630085">
              <w:rPr>
                <w:sz w:val="28"/>
                <w:szCs w:val="28"/>
              </w:rPr>
              <w:t>3 года 10 месяцев на базе основного общего образования</w:t>
            </w:r>
          </w:p>
        </w:tc>
      </w:tr>
      <w:tr w:rsidR="00D63FA4" w:rsidRPr="00630085" w:rsidTr="00A423B7">
        <w:trPr>
          <w:jc w:val="center"/>
        </w:trPr>
        <w:tc>
          <w:tcPr>
            <w:tcW w:w="10179" w:type="dxa"/>
          </w:tcPr>
          <w:p w:rsidR="00D63FA4" w:rsidRPr="00630085" w:rsidRDefault="00D63FA4" w:rsidP="00A423B7">
            <w:pPr>
              <w:pStyle w:val="a3"/>
              <w:spacing w:line="360" w:lineRule="auto"/>
              <w:ind w:right="701"/>
              <w:jc w:val="center"/>
              <w:rPr>
                <w:rStyle w:val="6"/>
                <w:i w:val="0"/>
                <w:iCs w:val="0"/>
              </w:rPr>
            </w:pPr>
            <w:r w:rsidRPr="00630085">
              <w:rPr>
                <w:rStyle w:val="6"/>
                <w:i w:val="0"/>
                <w:iCs w:val="0"/>
              </w:rPr>
              <w:t>углубленной подготовки</w:t>
            </w:r>
          </w:p>
        </w:tc>
      </w:tr>
    </w:tbl>
    <w:p w:rsidR="00D63FA4" w:rsidRPr="00630085" w:rsidRDefault="00D63FA4" w:rsidP="00D63FA4">
      <w:pPr>
        <w:pStyle w:val="20"/>
        <w:shd w:val="clear" w:color="auto" w:fill="auto"/>
        <w:spacing w:line="360" w:lineRule="auto"/>
        <w:ind w:right="701"/>
        <w:jc w:val="both"/>
      </w:pPr>
    </w:p>
    <w:p w:rsidR="00D63FA4" w:rsidRPr="00A95E6A" w:rsidRDefault="00D63FA4" w:rsidP="00D63FA4">
      <w:pPr>
        <w:pStyle w:val="20"/>
        <w:shd w:val="clear" w:color="auto" w:fill="auto"/>
        <w:spacing w:line="360" w:lineRule="auto"/>
        <w:ind w:right="701"/>
        <w:jc w:val="right"/>
        <w:rPr>
          <w:sz w:val="18"/>
          <w:szCs w:val="18"/>
        </w:rPr>
      </w:pPr>
      <w:proofErr w:type="gramStart"/>
      <w:r w:rsidRPr="00A95E6A">
        <w:rPr>
          <w:sz w:val="18"/>
          <w:szCs w:val="18"/>
        </w:rPr>
        <w:t>Принята</w:t>
      </w:r>
      <w:proofErr w:type="gramEnd"/>
      <w:r w:rsidRPr="00A95E6A">
        <w:rPr>
          <w:sz w:val="18"/>
          <w:szCs w:val="18"/>
        </w:rPr>
        <w:t xml:space="preserve"> на заседании</w:t>
      </w:r>
    </w:p>
    <w:p w:rsidR="00D63FA4" w:rsidRPr="00A95E6A" w:rsidRDefault="00D63FA4" w:rsidP="00D63FA4">
      <w:pPr>
        <w:pStyle w:val="20"/>
        <w:shd w:val="clear" w:color="auto" w:fill="auto"/>
        <w:spacing w:line="360" w:lineRule="auto"/>
        <w:ind w:right="701"/>
        <w:jc w:val="right"/>
        <w:rPr>
          <w:sz w:val="18"/>
          <w:szCs w:val="18"/>
        </w:rPr>
      </w:pPr>
      <w:r w:rsidRPr="00A95E6A">
        <w:rPr>
          <w:sz w:val="18"/>
          <w:szCs w:val="18"/>
        </w:rPr>
        <w:t>предметной (цикловой) комиссии</w:t>
      </w:r>
    </w:p>
    <w:p w:rsidR="00D63FA4" w:rsidRPr="00A95E6A" w:rsidRDefault="00D63FA4" w:rsidP="00D63FA4">
      <w:pPr>
        <w:spacing w:line="360" w:lineRule="auto"/>
        <w:ind w:right="701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A95E6A">
        <w:rPr>
          <w:rFonts w:ascii="Times New Roman" w:eastAsia="Times New Roman" w:hAnsi="Times New Roman" w:cs="Times New Roman"/>
          <w:color w:val="auto"/>
          <w:sz w:val="18"/>
          <w:szCs w:val="18"/>
        </w:rPr>
        <w:t>Протокол №_1_</w:t>
      </w:r>
      <w:r w:rsidRPr="00A95E6A">
        <w:rPr>
          <w:rFonts w:ascii="Times New Roman" w:eastAsia="Lucida Sans Unicode" w:hAnsi="Times New Roman" w:cs="Times New Roman"/>
          <w:b/>
          <w:bCs/>
          <w:i/>
          <w:iCs/>
          <w:color w:val="auto"/>
          <w:spacing w:val="20"/>
          <w:sz w:val="18"/>
          <w:szCs w:val="18"/>
        </w:rPr>
        <w:t xml:space="preserve"> </w:t>
      </w:r>
      <w:r w:rsidRPr="00A95E6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от __29.08.2018__</w:t>
      </w:r>
    </w:p>
    <w:p w:rsidR="00D63FA4" w:rsidRPr="00A95E6A" w:rsidRDefault="00503FAD" w:rsidP="00D63FA4">
      <w:pPr>
        <w:pStyle w:val="20"/>
        <w:shd w:val="clear" w:color="auto" w:fill="auto"/>
        <w:spacing w:line="360" w:lineRule="auto"/>
        <w:ind w:left="460" w:right="701"/>
        <w:jc w:val="right"/>
        <w:rPr>
          <w:sz w:val="18"/>
          <w:szCs w:val="18"/>
        </w:rPr>
      </w:pPr>
      <w:r w:rsidRPr="00A95E6A">
        <w:rPr>
          <w:sz w:val="18"/>
          <w:szCs w:val="18"/>
        </w:rPr>
        <w:t xml:space="preserve"> </w:t>
      </w:r>
      <w:r w:rsidR="00D63FA4" w:rsidRPr="00A95E6A">
        <w:rPr>
          <w:sz w:val="18"/>
          <w:szCs w:val="18"/>
        </w:rPr>
        <w:t xml:space="preserve">Председатель </w:t>
      </w:r>
      <w:proofErr w:type="gramStart"/>
      <w:r w:rsidR="00D63FA4" w:rsidRPr="00A95E6A">
        <w:rPr>
          <w:sz w:val="18"/>
          <w:szCs w:val="18"/>
        </w:rPr>
        <w:t>предметной</w:t>
      </w:r>
      <w:proofErr w:type="gramEnd"/>
    </w:p>
    <w:p w:rsidR="00D63FA4" w:rsidRPr="00A95E6A" w:rsidRDefault="00D63FA4" w:rsidP="00D63FA4">
      <w:pPr>
        <w:pStyle w:val="20"/>
        <w:shd w:val="clear" w:color="auto" w:fill="auto"/>
        <w:spacing w:line="360" w:lineRule="auto"/>
        <w:ind w:right="701"/>
        <w:jc w:val="right"/>
        <w:rPr>
          <w:sz w:val="18"/>
          <w:szCs w:val="18"/>
        </w:rPr>
      </w:pPr>
      <w:r w:rsidRPr="00A95E6A">
        <w:rPr>
          <w:sz w:val="18"/>
          <w:szCs w:val="18"/>
        </w:rPr>
        <w:t>(цикловой) комиссии:</w:t>
      </w:r>
    </w:p>
    <w:p w:rsidR="00D63FA4" w:rsidRPr="00A95E6A" w:rsidRDefault="00D63FA4" w:rsidP="00D63FA4">
      <w:pPr>
        <w:pStyle w:val="20"/>
        <w:shd w:val="clear" w:color="auto" w:fill="auto"/>
        <w:spacing w:line="360" w:lineRule="auto"/>
        <w:ind w:right="701"/>
        <w:jc w:val="right"/>
        <w:rPr>
          <w:sz w:val="18"/>
          <w:szCs w:val="18"/>
        </w:rPr>
      </w:pPr>
      <w:r w:rsidRPr="00A95E6A">
        <w:rPr>
          <w:sz w:val="18"/>
          <w:szCs w:val="18"/>
        </w:rPr>
        <w:t>__________</w:t>
      </w:r>
      <w:r w:rsidR="009E3907" w:rsidRPr="00A95E6A">
        <w:rPr>
          <w:sz w:val="18"/>
          <w:szCs w:val="18"/>
        </w:rPr>
        <w:t xml:space="preserve"> </w:t>
      </w:r>
      <w:r w:rsidR="00B70F6C" w:rsidRPr="00A95E6A">
        <w:rPr>
          <w:sz w:val="18"/>
          <w:szCs w:val="18"/>
        </w:rPr>
        <w:t>Румянцева С. А</w:t>
      </w:r>
      <w:r w:rsidR="00B076B9" w:rsidRPr="00A95E6A">
        <w:rPr>
          <w:sz w:val="18"/>
          <w:szCs w:val="18"/>
        </w:rPr>
        <w:t>.</w:t>
      </w:r>
    </w:p>
    <w:p w:rsidR="00D63FA4" w:rsidRPr="00A95E6A" w:rsidRDefault="00D63FA4" w:rsidP="00D63FA4">
      <w:pPr>
        <w:spacing w:line="360" w:lineRule="auto"/>
        <w:ind w:right="701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A95E6A">
        <w:rPr>
          <w:rFonts w:ascii="Times New Roman" w:hAnsi="Times New Roman" w:cs="Times New Roman"/>
          <w:color w:val="auto"/>
          <w:sz w:val="18"/>
          <w:szCs w:val="18"/>
        </w:rPr>
        <w:t>(подпись)        (расшифровка подписи)</w:t>
      </w:r>
    </w:p>
    <w:p w:rsidR="00D63FA4" w:rsidRPr="00A95E6A" w:rsidRDefault="00D63FA4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18"/>
          <w:szCs w:val="18"/>
        </w:rPr>
      </w:pPr>
      <w:r w:rsidRPr="00A95E6A">
        <w:rPr>
          <w:sz w:val="18"/>
          <w:szCs w:val="18"/>
        </w:rPr>
        <w:t xml:space="preserve">                     «_29_»___08___2018__г.</w:t>
      </w:r>
    </w:p>
    <w:p w:rsidR="00493CA4" w:rsidRPr="00630085" w:rsidRDefault="00493CA4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943636" w:rsidRDefault="0094363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sz w:val="28"/>
          <w:szCs w:val="28"/>
        </w:rPr>
        <w:br w:type="page"/>
      </w:r>
    </w:p>
    <w:p w:rsidR="00D40F0F" w:rsidRDefault="00A95E6A" w:rsidP="00D63FA4">
      <w:pPr>
        <w:pStyle w:val="a3"/>
        <w:spacing w:line="360" w:lineRule="auto"/>
        <w:ind w:right="701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88D8074" wp14:editId="1785C68C">
            <wp:simplePos x="0" y="0"/>
            <wp:positionH relativeFrom="column">
              <wp:posOffset>-419158</wp:posOffset>
            </wp:positionH>
            <wp:positionV relativeFrom="paragraph">
              <wp:posOffset>-238760</wp:posOffset>
            </wp:positionV>
            <wp:extent cx="6821460" cy="6553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7" t="23236" r="8333" b="8249"/>
                    <a:stretch/>
                  </pic:blipFill>
                  <pic:spPr bwMode="auto">
                    <a:xfrm>
                      <a:off x="0" y="0"/>
                      <a:ext cx="6821460" cy="655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A4" w:rsidRPr="00630085">
        <w:rPr>
          <w:sz w:val="28"/>
          <w:szCs w:val="28"/>
        </w:rPr>
        <w:t xml:space="preserve">ППССЗ </w:t>
      </w:r>
      <w:proofErr w:type="gramStart"/>
      <w:r w:rsidR="00D63FA4" w:rsidRPr="00630085">
        <w:rPr>
          <w:sz w:val="28"/>
          <w:szCs w:val="28"/>
        </w:rPr>
        <w:t>составлена</w:t>
      </w:r>
      <w:proofErr w:type="gramEnd"/>
      <w:r w:rsidR="00D63FA4" w:rsidRPr="00630085">
        <w:rPr>
          <w:sz w:val="28"/>
          <w:szCs w:val="28"/>
        </w:rPr>
        <w:t xml:space="preserve"> в соответствии с Федеральным Государственным Образовательным стандартом СПО по специальности </w:t>
      </w:r>
      <w:r w:rsidR="00D40F0F" w:rsidRPr="006B5AF7">
        <w:rPr>
          <w:sz w:val="28"/>
          <w:szCs w:val="28"/>
          <w:bdr w:val="none" w:sz="0" w:space="0" w:color="auto" w:frame="1"/>
          <w:shd w:val="clear" w:color="auto" w:fill="FFFFFF"/>
        </w:rPr>
        <w:t xml:space="preserve">53.02.02 - </w:t>
      </w:r>
      <w:r w:rsidR="00D40F0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0F0F" w:rsidRPr="006B5AF7">
        <w:rPr>
          <w:sz w:val="28"/>
          <w:szCs w:val="28"/>
          <w:bdr w:val="none" w:sz="0" w:space="0" w:color="auto" w:frame="1"/>
          <w:shd w:val="clear" w:color="auto" w:fill="FFFFFF"/>
        </w:rPr>
        <w:t xml:space="preserve">Музыкальное искусство эстрады </w:t>
      </w:r>
      <w:r w:rsidR="00D40F0F">
        <w:rPr>
          <w:sz w:val="28"/>
          <w:szCs w:val="28"/>
          <w:bdr w:val="none" w:sz="0" w:space="0" w:color="auto" w:frame="1"/>
          <w:shd w:val="clear" w:color="auto" w:fill="FFFFFF"/>
        </w:rPr>
        <w:t>(по видам)</w:t>
      </w:r>
    </w:p>
    <w:p w:rsidR="00B70F6C" w:rsidRDefault="00B70F6C" w:rsidP="00D63FA4">
      <w:pPr>
        <w:pStyle w:val="a3"/>
        <w:spacing w:line="360" w:lineRule="auto"/>
        <w:ind w:right="701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6B5AF7">
        <w:rPr>
          <w:sz w:val="28"/>
          <w:szCs w:val="28"/>
          <w:bdr w:val="none" w:sz="0" w:space="0" w:color="auto" w:frame="1"/>
          <w:shd w:val="clear" w:color="auto" w:fill="FFFFFF"/>
        </w:rPr>
        <w:t>Вид: инструменты эстрадного оркестра</w:t>
      </w:r>
    </w:p>
    <w:p w:rsidR="00D63FA4" w:rsidRPr="00630085" w:rsidRDefault="00D63FA4" w:rsidP="00D63FA4">
      <w:pPr>
        <w:pStyle w:val="a3"/>
        <w:spacing w:line="360" w:lineRule="auto"/>
        <w:ind w:right="701"/>
        <w:jc w:val="both"/>
        <w:rPr>
          <w:sz w:val="28"/>
          <w:szCs w:val="28"/>
          <w:bdr w:val="none" w:sz="0" w:space="0" w:color="auto" w:frame="1"/>
        </w:rPr>
      </w:pPr>
      <w:r w:rsidRPr="00630085">
        <w:rPr>
          <w:sz w:val="28"/>
          <w:szCs w:val="28"/>
          <w:bdr w:val="none" w:sz="0" w:space="0" w:color="auto" w:frame="1"/>
          <w:shd w:val="clear" w:color="auto" w:fill="FFFFFF"/>
        </w:rPr>
        <w:t>Форма обучения: очная</w:t>
      </w:r>
      <w:r w:rsidR="00B70F6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30085">
        <w:rPr>
          <w:rStyle w:val="6"/>
          <w:i w:val="0"/>
          <w:iCs w:val="0"/>
        </w:rPr>
        <w:t>углубленной подготовки</w:t>
      </w: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right="701" w:firstLine="0"/>
        <w:jc w:val="both"/>
      </w:pP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left="20" w:right="701"/>
        <w:jc w:val="both"/>
      </w:pP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left="20" w:right="701"/>
        <w:jc w:val="right"/>
      </w:pPr>
      <w:r w:rsidRPr="00630085">
        <w:t xml:space="preserve">Заместитель директора по </w:t>
      </w:r>
      <w:proofErr w:type="gramStart"/>
      <w:r w:rsidRPr="00630085">
        <w:t>учебной</w:t>
      </w:r>
      <w:proofErr w:type="gramEnd"/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left="20" w:right="701"/>
        <w:jc w:val="right"/>
      </w:pPr>
      <w:r w:rsidRPr="00630085">
        <w:t xml:space="preserve"> и организационно-методической работе:</w:t>
      </w: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left="20" w:right="701"/>
        <w:jc w:val="right"/>
      </w:pPr>
    </w:p>
    <w:tbl>
      <w:tblPr>
        <w:tblW w:w="0" w:type="auto"/>
        <w:tblInd w:w="5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3134"/>
      </w:tblGrid>
      <w:tr w:rsidR="00D63FA4" w:rsidRPr="00630085" w:rsidTr="009E3907">
        <w:tc>
          <w:tcPr>
            <w:tcW w:w="1710" w:type="dxa"/>
            <w:shd w:val="clear" w:color="auto" w:fill="auto"/>
          </w:tcPr>
          <w:p w:rsidR="00D63FA4" w:rsidRPr="00630085" w:rsidRDefault="00D63FA4" w:rsidP="00A423B7">
            <w:pPr>
              <w:pStyle w:val="20"/>
              <w:shd w:val="clear" w:color="auto" w:fill="auto"/>
              <w:spacing w:line="360" w:lineRule="auto"/>
              <w:ind w:right="701"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D63FA4" w:rsidRPr="00630085" w:rsidRDefault="00D63FA4" w:rsidP="00A423B7">
            <w:pPr>
              <w:pStyle w:val="20"/>
              <w:shd w:val="clear" w:color="auto" w:fill="auto"/>
              <w:spacing w:line="360" w:lineRule="auto"/>
              <w:ind w:left="759" w:right="701"/>
              <w:jc w:val="both"/>
            </w:pPr>
            <w:r w:rsidRPr="00630085">
              <w:t>Петров И.П.</w:t>
            </w:r>
          </w:p>
        </w:tc>
      </w:tr>
      <w:tr w:rsidR="00D63FA4" w:rsidRPr="00630085" w:rsidTr="009E3907">
        <w:tc>
          <w:tcPr>
            <w:tcW w:w="1710" w:type="dxa"/>
            <w:shd w:val="clear" w:color="auto" w:fill="auto"/>
          </w:tcPr>
          <w:p w:rsidR="00D63FA4" w:rsidRPr="00630085" w:rsidRDefault="00D63FA4" w:rsidP="00A423B7">
            <w:pPr>
              <w:pStyle w:val="20"/>
              <w:shd w:val="clear" w:color="auto" w:fill="auto"/>
              <w:spacing w:line="360" w:lineRule="auto"/>
              <w:ind w:left="468" w:right="701"/>
              <w:jc w:val="both"/>
              <w:rPr>
                <w:sz w:val="18"/>
                <w:szCs w:val="18"/>
              </w:rPr>
            </w:pPr>
            <w:r w:rsidRPr="00630085">
              <w:rPr>
                <w:sz w:val="18"/>
                <w:szCs w:val="18"/>
              </w:rPr>
              <w:t>(подпись)</w:t>
            </w:r>
          </w:p>
        </w:tc>
        <w:tc>
          <w:tcPr>
            <w:tcW w:w="3134" w:type="dxa"/>
            <w:shd w:val="clear" w:color="auto" w:fill="auto"/>
          </w:tcPr>
          <w:p w:rsidR="00D63FA4" w:rsidRPr="00630085" w:rsidRDefault="00D63FA4" w:rsidP="00A423B7">
            <w:pPr>
              <w:pStyle w:val="20"/>
              <w:shd w:val="clear" w:color="auto" w:fill="auto"/>
              <w:spacing w:line="360" w:lineRule="auto"/>
              <w:ind w:left="475" w:right="701"/>
              <w:jc w:val="both"/>
              <w:rPr>
                <w:sz w:val="18"/>
                <w:szCs w:val="18"/>
              </w:rPr>
            </w:pPr>
            <w:r w:rsidRPr="0063008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63FA4" w:rsidRDefault="00D63FA4" w:rsidP="00D63FA4">
      <w:pPr>
        <w:pStyle w:val="20"/>
        <w:shd w:val="clear" w:color="auto" w:fill="auto"/>
        <w:spacing w:line="360" w:lineRule="auto"/>
        <w:ind w:left="20" w:right="701"/>
        <w:jc w:val="both"/>
      </w:pPr>
    </w:p>
    <w:p w:rsidR="00D40F0F" w:rsidRDefault="00D40F0F" w:rsidP="00D63FA4">
      <w:pPr>
        <w:pStyle w:val="20"/>
        <w:shd w:val="clear" w:color="auto" w:fill="auto"/>
        <w:spacing w:line="360" w:lineRule="auto"/>
        <w:ind w:left="20" w:right="701"/>
        <w:jc w:val="both"/>
      </w:pPr>
    </w:p>
    <w:p w:rsidR="00B70F6C" w:rsidRDefault="00B70F6C" w:rsidP="00D63FA4">
      <w:pPr>
        <w:pStyle w:val="20"/>
        <w:shd w:val="clear" w:color="auto" w:fill="auto"/>
        <w:spacing w:line="360" w:lineRule="auto"/>
        <w:ind w:left="20" w:right="701"/>
        <w:jc w:val="both"/>
      </w:pPr>
    </w:p>
    <w:p w:rsidR="00B70F6C" w:rsidRDefault="00B70F6C" w:rsidP="00B70F6C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70F6C" w:rsidRDefault="00B70F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9B1467" w:rsidRPr="007A5A63" w:rsidRDefault="009B1467" w:rsidP="009B1467">
      <w:pPr>
        <w:jc w:val="center"/>
        <w:rPr>
          <w:rFonts w:ascii="Times New Roman" w:hAnsi="Times New Roman"/>
          <w:b/>
          <w:sz w:val="52"/>
          <w:szCs w:val="52"/>
        </w:rPr>
      </w:pPr>
    </w:p>
    <w:p w:rsidR="009B1467" w:rsidRPr="007A5A63" w:rsidRDefault="009B1467" w:rsidP="009B1467">
      <w:pPr>
        <w:pStyle w:val="10"/>
        <w:rPr>
          <w:sz w:val="28"/>
          <w:szCs w:val="28"/>
        </w:rPr>
      </w:pPr>
      <w:bookmarkStart w:id="0" w:name="_Toc277515241"/>
      <w:r w:rsidRPr="007A5A63">
        <w:rPr>
          <w:sz w:val="28"/>
          <w:szCs w:val="28"/>
        </w:rPr>
        <w:t>1. Общие положения</w:t>
      </w:r>
      <w:bookmarkEnd w:id="0"/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numPr>
          <w:ilvl w:val="1"/>
          <w:numId w:val="1"/>
        </w:numPr>
        <w:tabs>
          <w:tab w:val="clear" w:pos="5220"/>
          <w:tab w:val="num" w:pos="0"/>
          <w:tab w:val="num" w:pos="567"/>
        </w:tabs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="00C518A0">
        <w:rPr>
          <w:rFonts w:ascii="Times New Roman" w:eastAsia="Times New Roman" w:hAnsi="Times New Roman"/>
          <w:sz w:val="28"/>
          <w:szCs w:val="28"/>
        </w:rPr>
        <w:t>ППССЗ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по специальности</w:t>
      </w:r>
      <w:r w:rsidR="00DD381C">
        <w:rPr>
          <w:rFonts w:ascii="Times New Roman" w:eastAsia="Times New Roman" w:hAnsi="Times New Roman"/>
          <w:sz w:val="28"/>
          <w:szCs w:val="28"/>
        </w:rPr>
        <w:t xml:space="preserve"> </w:t>
      </w:r>
      <w:r w:rsidR="00C518A0" w:rsidRPr="006B5A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53.02.02 </w:t>
      </w:r>
      <w:r w:rsidR="00C518A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Музыкальное искусство эстрады (по видам) 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сформирован</w:t>
      </w:r>
      <w:r w:rsidR="000D71BF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</w:t>
      </w:r>
      <w:r w:rsidRPr="007A5A63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(ФГОС СПО) по специальности </w:t>
      </w:r>
      <w:r w:rsidR="00BB3221">
        <w:rPr>
          <w:rFonts w:ascii="Times New Roman" w:eastAsia="Times New Roman" w:hAnsi="Times New Roman"/>
          <w:sz w:val="28"/>
          <w:szCs w:val="28"/>
        </w:rPr>
        <w:t xml:space="preserve">53.02.02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Музыкальное искусство эстрады </w:t>
      </w:r>
      <w:r w:rsidR="009B3939">
        <w:rPr>
          <w:rFonts w:ascii="Times New Roman" w:eastAsia="Times New Roman" w:hAnsi="Times New Roman"/>
          <w:sz w:val="28"/>
          <w:szCs w:val="28"/>
        </w:rPr>
        <w:t>(п</w:t>
      </w:r>
      <w:r w:rsidRPr="007A5A63">
        <w:rPr>
          <w:rFonts w:ascii="Times New Roman" w:eastAsia="Times New Roman" w:hAnsi="Times New Roman"/>
          <w:sz w:val="28"/>
          <w:szCs w:val="28"/>
        </w:rPr>
        <w:t>о видам)</w:t>
      </w:r>
      <w:r w:rsidR="009B393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B82D9A">
        <w:rPr>
          <w:rFonts w:ascii="Times New Roman" w:eastAsia="Times New Roman" w:hAnsi="Times New Roman"/>
          <w:sz w:val="28"/>
          <w:szCs w:val="28"/>
        </w:rPr>
        <w:t>(</w:t>
      </w:r>
      <w:r w:rsidR="009B3939">
        <w:rPr>
          <w:rFonts w:ascii="Times New Roman" w:eastAsia="Times New Roman" w:hAnsi="Times New Roman"/>
          <w:sz w:val="28"/>
          <w:szCs w:val="28"/>
        </w:rPr>
        <w:t>Вид:</w:t>
      </w:r>
      <w:proofErr w:type="gramEnd"/>
      <w:r w:rsidR="009B393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B3939">
        <w:rPr>
          <w:rFonts w:ascii="Times New Roman" w:eastAsia="Times New Roman" w:hAnsi="Times New Roman"/>
          <w:sz w:val="28"/>
          <w:szCs w:val="28"/>
        </w:rPr>
        <w:t>Инструменты эстрадного оркестра</w:t>
      </w:r>
      <w:r w:rsidR="00B82D9A">
        <w:rPr>
          <w:rFonts w:ascii="Times New Roman" w:eastAsia="Times New Roman" w:hAnsi="Times New Roman"/>
          <w:sz w:val="28"/>
          <w:szCs w:val="28"/>
        </w:rPr>
        <w:t>)</w:t>
      </w:r>
      <w:r w:rsidR="009B39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в части:</w:t>
      </w:r>
      <w:proofErr w:type="gramEnd"/>
    </w:p>
    <w:p w:rsidR="009B1467" w:rsidRPr="007A5A63" w:rsidRDefault="009B1467" w:rsidP="009B146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компетентностно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>-квалификационной характеристики выпускника;</w:t>
      </w:r>
    </w:p>
    <w:p w:rsidR="009B1467" w:rsidRPr="007A5A63" w:rsidRDefault="009B1467" w:rsidP="009B146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9B1467" w:rsidRPr="007A5A63" w:rsidRDefault="009B1467" w:rsidP="009B146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ресурсного обеспечения реализации </w:t>
      </w:r>
      <w:r w:rsidRPr="007A5A63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программы;</w:t>
      </w:r>
    </w:p>
    <w:p w:rsidR="009B1467" w:rsidRPr="007A5A63" w:rsidRDefault="009B1467" w:rsidP="009B146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государственной (итоговой) аттестации выпускников.</w:t>
      </w:r>
      <w:bookmarkStart w:id="1" w:name="_GoBack"/>
      <w:bookmarkEnd w:id="1"/>
    </w:p>
    <w:p w:rsidR="000D71BF" w:rsidRDefault="000D71BF" w:rsidP="000D71BF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ППССЗ в части реализации профессионального модуля «Педагогическая деятельность» ориентируется </w:t>
      </w:r>
      <w:r w:rsidR="002E484F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2E484F" w:rsidRPr="002E484F">
        <w:rPr>
          <w:rFonts w:ascii="Times New Roman" w:eastAsia="Times New Roman" w:hAnsi="Times New Roman"/>
          <w:sz w:val="28"/>
          <w:szCs w:val="28"/>
        </w:rPr>
        <w:t>международны</w:t>
      </w:r>
      <w:r w:rsidR="002E484F">
        <w:rPr>
          <w:rFonts w:ascii="Times New Roman" w:eastAsia="Times New Roman" w:hAnsi="Times New Roman"/>
          <w:sz w:val="28"/>
          <w:szCs w:val="28"/>
        </w:rPr>
        <w:t>е</w:t>
      </w:r>
      <w:r w:rsidR="002E484F" w:rsidRPr="002E484F">
        <w:rPr>
          <w:rFonts w:ascii="Times New Roman" w:eastAsia="Times New Roman" w:hAnsi="Times New Roman"/>
          <w:sz w:val="28"/>
          <w:szCs w:val="28"/>
        </w:rPr>
        <w:t xml:space="preserve"> стандарт</w:t>
      </w:r>
      <w:r w:rsidR="002E484F">
        <w:rPr>
          <w:rFonts w:ascii="Times New Roman" w:eastAsia="Times New Roman" w:hAnsi="Times New Roman"/>
          <w:sz w:val="28"/>
          <w:szCs w:val="28"/>
        </w:rPr>
        <w:t>ы</w:t>
      </w:r>
      <w:r w:rsidR="002E484F" w:rsidRPr="002E48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E484F" w:rsidRPr="002E484F">
        <w:rPr>
          <w:rFonts w:ascii="Times New Roman" w:eastAsia="Times New Roman" w:hAnsi="Times New Roman"/>
          <w:sz w:val="28"/>
          <w:szCs w:val="28"/>
        </w:rPr>
        <w:t>WorldSkills</w:t>
      </w:r>
      <w:proofErr w:type="spellEnd"/>
      <w:r w:rsidR="002E484F" w:rsidRPr="002E484F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="002E484F" w:rsidRPr="002E484F">
        <w:rPr>
          <w:rFonts w:ascii="Times New Roman" w:eastAsia="Times New Roman" w:hAnsi="Times New Roman"/>
          <w:sz w:val="28"/>
          <w:szCs w:val="28"/>
        </w:rPr>
        <w:t>Russia</w:t>
      </w:r>
      <w:proofErr w:type="spellEnd"/>
      <w:r w:rsidR="002E484F" w:rsidRPr="002E484F">
        <w:rPr>
          <w:rFonts w:ascii="Times New Roman" w:eastAsia="Times New Roman" w:hAnsi="Times New Roman"/>
          <w:sz w:val="28"/>
          <w:szCs w:val="28"/>
        </w:rPr>
        <w:t xml:space="preserve"> (WSR)</w:t>
      </w:r>
      <w:r w:rsidR="002E484F">
        <w:rPr>
          <w:rFonts w:ascii="Times New Roman" w:eastAsia="Times New Roman" w:hAnsi="Times New Roman"/>
          <w:sz w:val="28"/>
          <w:szCs w:val="28"/>
        </w:rPr>
        <w:t xml:space="preserve"> по компетенции «Преподавание музыки в школе» а именно:</w:t>
      </w:r>
    </w:p>
    <w:p w:rsidR="000D71BF" w:rsidRPr="002E484F" w:rsidRDefault="000D71BF" w:rsidP="002E484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2E484F">
        <w:rPr>
          <w:rFonts w:ascii="Times New Roman" w:eastAsia="Times New Roman" w:hAnsi="Times New Roman"/>
          <w:sz w:val="28"/>
          <w:szCs w:val="28"/>
        </w:rPr>
        <w:t xml:space="preserve">на материально-техническое обеспечение, соответствующее </w:t>
      </w:r>
      <w:r w:rsidR="002E484F" w:rsidRPr="002E484F">
        <w:rPr>
          <w:rFonts w:ascii="Times New Roman" w:eastAsia="Times New Roman" w:hAnsi="Times New Roman"/>
          <w:sz w:val="28"/>
          <w:szCs w:val="28"/>
        </w:rPr>
        <w:t>WSR</w:t>
      </w:r>
    </w:p>
    <w:p w:rsidR="000D71BF" w:rsidRPr="002E484F" w:rsidRDefault="002E484F" w:rsidP="002E484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2E484F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0D71BF" w:rsidRPr="002E48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484F">
        <w:rPr>
          <w:rFonts w:ascii="Times New Roman" w:eastAsia="Times New Roman" w:hAnsi="Times New Roman"/>
          <w:sz w:val="28"/>
          <w:szCs w:val="28"/>
        </w:rPr>
        <w:t xml:space="preserve">конкурсные задания </w:t>
      </w:r>
      <w:r w:rsidR="000D71BF" w:rsidRPr="002E484F">
        <w:rPr>
          <w:rFonts w:ascii="Times New Roman" w:eastAsia="Times New Roman" w:hAnsi="Times New Roman"/>
          <w:sz w:val="28"/>
          <w:szCs w:val="28"/>
        </w:rPr>
        <w:t>национальных чемпионатов по компетенциям WSR;</w:t>
      </w:r>
    </w:p>
    <w:p w:rsidR="000D71BF" w:rsidRPr="002E484F" w:rsidRDefault="000D71BF" w:rsidP="002E484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2E484F">
        <w:rPr>
          <w:rFonts w:ascii="Times New Roman" w:eastAsia="Times New Roman" w:hAnsi="Times New Roman"/>
          <w:sz w:val="28"/>
          <w:szCs w:val="28"/>
        </w:rPr>
        <w:t xml:space="preserve">соответствие системы оценивания принципам </w:t>
      </w:r>
      <w:r w:rsidR="002E484F" w:rsidRPr="002E484F">
        <w:rPr>
          <w:rFonts w:ascii="Times New Roman" w:eastAsia="Times New Roman" w:hAnsi="Times New Roman"/>
          <w:sz w:val="28"/>
          <w:szCs w:val="28"/>
        </w:rPr>
        <w:t>WSR</w:t>
      </w:r>
      <w:r w:rsidRPr="002E484F">
        <w:rPr>
          <w:rFonts w:ascii="Times New Roman" w:eastAsia="Times New Roman" w:hAnsi="Times New Roman"/>
          <w:sz w:val="28"/>
          <w:szCs w:val="28"/>
        </w:rPr>
        <w:t>.</w:t>
      </w:r>
    </w:p>
    <w:p w:rsidR="000D71BF" w:rsidRDefault="000D71BF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1.2. Цель разработки </w:t>
      </w:r>
      <w:r w:rsidR="00C518A0" w:rsidRPr="00C518A0">
        <w:rPr>
          <w:rFonts w:ascii="Times New Roman" w:eastAsia="Times New Roman" w:hAnsi="Times New Roman"/>
          <w:b/>
          <w:sz w:val="28"/>
          <w:szCs w:val="28"/>
        </w:rPr>
        <w:t>ППССЗ</w:t>
      </w:r>
      <w:r w:rsidR="00C518A0"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по специальности </w:t>
      </w: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070214 Музыкальное искусство эстрады (по видам)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Целью разработки примерной основной образовательной программы является методическое обеспечение реализации ФГОС СПО по данной специальности, а также создание рекомендаций учебным заведениям для разработки основной образовательной программы по специальности 070214 Музыкальное искусство эстрады (по видам).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" w:name="а1"/>
      <w:bookmarkEnd w:id="2"/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1.3. Характеристика </w:t>
      </w:r>
      <w:r w:rsidR="00DD381C">
        <w:rPr>
          <w:rFonts w:ascii="Times New Roman" w:eastAsia="Times New Roman" w:hAnsi="Times New Roman"/>
          <w:b/>
          <w:sz w:val="28"/>
          <w:szCs w:val="28"/>
        </w:rPr>
        <w:t>ППССЗ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по специальности 070214 Музыкальное искусство эстрады (по видам)</w:t>
      </w:r>
    </w:p>
    <w:p w:rsidR="009B1467" w:rsidRPr="007A5A63" w:rsidRDefault="009B1467" w:rsidP="009B1467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 Российской Федерации по данной специальности реализуется основная профессиональная образовательная программа среднего профессионального образования (</w:t>
      </w:r>
      <w:r w:rsidR="00C518A0">
        <w:rPr>
          <w:rFonts w:ascii="Times New Roman" w:eastAsia="Times New Roman" w:hAnsi="Times New Roman"/>
          <w:sz w:val="28"/>
          <w:szCs w:val="28"/>
        </w:rPr>
        <w:t>ППССЗ</w:t>
      </w:r>
      <w:r w:rsidRPr="007A5A63">
        <w:rPr>
          <w:rFonts w:ascii="Times New Roman" w:eastAsia="Times New Roman" w:hAnsi="Times New Roman"/>
          <w:sz w:val="28"/>
          <w:szCs w:val="28"/>
        </w:rPr>
        <w:t>) углубленной подготовки, освоение которой позволяет лицу, успешно прошедшему итоговую аттестацию, получить квалификации, соответствующие виду, включенному в основную образовательную программу.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Нормативный срок, обща</w:t>
      </w:r>
      <w:r>
        <w:rPr>
          <w:rFonts w:ascii="Times New Roman" w:eastAsia="Times New Roman" w:hAnsi="Times New Roman"/>
          <w:sz w:val="28"/>
          <w:szCs w:val="28"/>
        </w:rPr>
        <w:t>я трудоемкость освоения основной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профессиональной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образовательной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(в часах) для очной формы обучения и соответствующие квалификации приведены в таблице 1: </w:t>
      </w: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Сроки, трудоемкость освоения ОПОП и квалификации выпускников</w:t>
      </w: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по видам ОПОП</w:t>
      </w:r>
    </w:p>
    <w:p w:rsidR="009B1467" w:rsidRPr="007A5A63" w:rsidRDefault="009B1467" w:rsidP="009B1467">
      <w:pPr>
        <w:autoSpaceDE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Таблица 1</w:t>
      </w:r>
    </w:p>
    <w:p w:rsidR="009B1467" w:rsidRPr="007A5A63" w:rsidRDefault="009B1467" w:rsidP="009B1467">
      <w:pPr>
        <w:autoSpaceDE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2119"/>
        <w:gridCol w:w="1791"/>
        <w:gridCol w:w="1850"/>
      </w:tblGrid>
      <w:tr w:rsidR="009B1467" w:rsidRPr="007A5A63" w:rsidTr="00420C9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Наименование</w:t>
            </w:r>
          </w:p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ОПОП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Квалификации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 xml:space="preserve">Нормативный </w:t>
            </w:r>
          </w:p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срок освоения ОПОП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Трудоемкость</w:t>
            </w:r>
          </w:p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(в часах)</w:t>
            </w:r>
            <w:r w:rsidRPr="007A5A63">
              <w:rPr>
                <w:rStyle w:val="a5"/>
                <w:rFonts w:ascii="Times New Roman" w:hAnsi="Times New Roman"/>
                <w:b/>
              </w:rPr>
              <w:footnoteReference w:id="1"/>
            </w:r>
          </w:p>
        </w:tc>
      </w:tr>
      <w:tr w:rsidR="009B1467" w:rsidRPr="007A5A63" w:rsidTr="00420C9C">
        <w:trPr>
          <w:trHeight w:val="90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Код в соответствии</w:t>
            </w:r>
          </w:p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с принятой классификацией ОПОП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  <w:r w:rsidRPr="007A5A63">
              <w:rPr>
                <w:rFonts w:ascii="Times New Roman" w:hAnsi="Times New Roman"/>
                <w:b/>
              </w:rPr>
              <w:t>Наименование</w:t>
            </w:r>
          </w:p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67" w:rsidRPr="007A5A63" w:rsidRDefault="009B1467" w:rsidP="00420C9C">
            <w:pPr>
              <w:autoSpaceDE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BB3221" w:rsidRPr="007A5A63" w:rsidTr="002051A6">
        <w:trPr>
          <w:trHeight w:val="1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21" w:rsidRPr="007A5A63" w:rsidRDefault="00BB3221" w:rsidP="00420C9C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7A5A63">
              <w:rPr>
                <w:rFonts w:ascii="Times New Roman" w:eastAsia="Times New Roman" w:hAnsi="Times New Roman"/>
              </w:rPr>
              <w:t>Инструменты эстрадного оркестра</w:t>
            </w:r>
          </w:p>
          <w:p w:rsidR="00BB3221" w:rsidRPr="007A5A63" w:rsidRDefault="00BB3221" w:rsidP="00420C9C">
            <w:pPr>
              <w:autoSpaceDE w:val="0"/>
              <w:adjustRightInd w:val="0"/>
              <w:rPr>
                <w:rFonts w:ascii="Times New Roman" w:eastAsia="Times New Roman" w:hAnsi="Times New Roman"/>
              </w:rPr>
            </w:pPr>
          </w:p>
          <w:p w:rsidR="00BB3221" w:rsidRPr="007A5A63" w:rsidRDefault="00BB3221" w:rsidP="00420C9C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21" w:rsidRPr="007A5A63" w:rsidRDefault="00BB3221" w:rsidP="00BB3221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7A5A6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3.02.02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21" w:rsidRPr="007A5A63" w:rsidRDefault="00BB3221" w:rsidP="00420C9C">
            <w:pPr>
              <w:autoSpaceDE w:val="0"/>
              <w:adjustRightInd w:val="0"/>
              <w:rPr>
                <w:rFonts w:ascii="Times New Roman" w:eastAsia="Times New Roman" w:hAnsi="Times New Roman"/>
              </w:rPr>
            </w:pPr>
            <w:r w:rsidRPr="007A5A63">
              <w:rPr>
                <w:rFonts w:ascii="Times New Roman" w:eastAsia="Times New Roman" w:hAnsi="Times New Roman"/>
              </w:rPr>
              <w:t>Артист, преподаватель,</w:t>
            </w:r>
          </w:p>
          <w:p w:rsidR="00BB3221" w:rsidRPr="007A5A63" w:rsidRDefault="00BB3221" w:rsidP="00420C9C">
            <w:pPr>
              <w:autoSpaceDE w:val="0"/>
              <w:adjustRightInd w:val="0"/>
              <w:rPr>
                <w:rFonts w:ascii="Times New Roman" w:eastAsia="Times New Roman" w:hAnsi="Times New Roman"/>
              </w:rPr>
            </w:pPr>
            <w:r w:rsidRPr="007A5A63">
              <w:rPr>
                <w:rFonts w:ascii="Times New Roman" w:eastAsia="Times New Roman" w:hAnsi="Times New Roman"/>
              </w:rPr>
              <w:t xml:space="preserve">руководитель эстрадного коллектива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21" w:rsidRPr="007A5A63" w:rsidRDefault="00BB3221" w:rsidP="00420C9C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7A5A63">
              <w:rPr>
                <w:rFonts w:ascii="Times New Roman" w:hAnsi="Times New Roman"/>
              </w:rPr>
              <w:t xml:space="preserve">3 года </w:t>
            </w:r>
          </w:p>
          <w:p w:rsidR="00BB3221" w:rsidRPr="007A5A63" w:rsidRDefault="00BB3221" w:rsidP="00420C9C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7A5A63">
              <w:rPr>
                <w:rFonts w:ascii="Times New Roman" w:hAnsi="Times New Roman"/>
              </w:rPr>
              <w:t xml:space="preserve"> 10 месяцев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21" w:rsidRPr="007A5A63" w:rsidRDefault="00BB3221" w:rsidP="00420C9C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7A5A63">
              <w:rPr>
                <w:rFonts w:ascii="Times New Roman" w:hAnsi="Times New Roman"/>
              </w:rPr>
              <w:t>7722</w:t>
            </w:r>
          </w:p>
        </w:tc>
      </w:tr>
    </w:tbl>
    <w:p w:rsidR="009B1467" w:rsidRPr="007A5A63" w:rsidRDefault="009B1467" w:rsidP="009B1467">
      <w:pPr>
        <w:autoSpaceDE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При приеме на ОПОП учебное заведение проводит вступительные испытания творческой направленности.</w:t>
      </w:r>
    </w:p>
    <w:p w:rsidR="009B1467" w:rsidRPr="007A5A63" w:rsidRDefault="009B1467" w:rsidP="009B1467">
      <w:pPr>
        <w:pStyle w:val="10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3" w:name="_Toc277515242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2. Характеристика профессиональной деятельности выпускников</w:t>
      </w:r>
      <w:bookmarkEnd w:id="3"/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Областью профессиональной деятельности выпускников являются: музыкальное исполнительство (инструментальное и вокальное); образование музыкальное в детских школах искусств, детских музыкальных школах,  других учреждениях дополнительного образования, общеобразовательных учреждениях, учреждениях СПО;  руководство творческими музыкальным коллективом.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9B1467" w:rsidRPr="007A5A63" w:rsidRDefault="009B1467" w:rsidP="009B1467">
      <w:pPr>
        <w:autoSpaceDE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lastRenderedPageBreak/>
        <w:t>Объектами профессиональной деятельности выпускников являются:</w:t>
      </w:r>
    </w:p>
    <w:p w:rsidR="009B1467" w:rsidRPr="007A5A63" w:rsidRDefault="009B1467" w:rsidP="009B1467">
      <w:pPr>
        <w:autoSpaceDE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музыкальные произведения разных эпох и стилей;</w:t>
      </w:r>
    </w:p>
    <w:p w:rsidR="009B1467" w:rsidRPr="007A5A63" w:rsidRDefault="009B1467" w:rsidP="009B1467">
      <w:pPr>
        <w:autoSpaceDE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музыкальные инструменты;</w:t>
      </w:r>
    </w:p>
    <w:p w:rsidR="009B1467" w:rsidRPr="007A5A63" w:rsidRDefault="009B1467" w:rsidP="009B1467">
      <w:pPr>
        <w:autoSpaceDE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творческие коллективы – ансамбли, оркестры (профессиональные и любительские);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детские школы искусств, детские музыкальные школы и другие учреждения дополнительного образования детей, общеобразовательные учреждения, учреждения СПО;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образовательные программы, реализуемые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концертные организации, звукозаписывающие студии;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слушатели и зрители концертных залов;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центры культуры, клубы и дома народного художественного творчества, другие учреждения культуры.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9B1467" w:rsidRPr="007A5A63" w:rsidRDefault="009B1467" w:rsidP="009B1467">
      <w:pPr>
        <w:autoSpaceDE w:val="0"/>
        <w:adjustRightInd w:val="0"/>
        <w:ind w:firstLine="1134"/>
        <w:jc w:val="both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bookmarkStart w:id="4" w:name="_Toc277515243"/>
      <w:r w:rsidRPr="007A5A63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 </w:t>
      </w: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7A5A63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3. Требования к результатам освоения ОПОП</w:t>
      </w:r>
      <w:bookmarkEnd w:id="4"/>
    </w:p>
    <w:p w:rsidR="009B1467" w:rsidRPr="007A5A63" w:rsidRDefault="009B1467" w:rsidP="009B1467">
      <w:pPr>
        <w:pStyle w:val="12"/>
        <w:ind w:firstLine="720"/>
        <w:jc w:val="both"/>
        <w:rPr>
          <w:iCs/>
          <w:sz w:val="28"/>
          <w:szCs w:val="28"/>
        </w:rPr>
      </w:pPr>
      <w:r w:rsidRPr="007A5A63">
        <w:rPr>
          <w:iCs/>
          <w:sz w:val="28"/>
          <w:szCs w:val="28"/>
        </w:rPr>
        <w:t xml:space="preserve">Артист, преподаватель, руководитель эстрадного коллектива должен </w:t>
      </w:r>
      <w:r w:rsidRPr="007A5A63">
        <w:rPr>
          <w:sz w:val="28"/>
          <w:szCs w:val="28"/>
        </w:rPr>
        <w:t xml:space="preserve">обладать </w:t>
      </w:r>
      <w:r w:rsidRPr="007A5A63">
        <w:rPr>
          <w:b/>
          <w:sz w:val="28"/>
          <w:szCs w:val="28"/>
        </w:rPr>
        <w:t xml:space="preserve">общими компетенциями, </w:t>
      </w:r>
      <w:r w:rsidRPr="007A5A63">
        <w:rPr>
          <w:iCs/>
          <w:sz w:val="28"/>
          <w:szCs w:val="28"/>
        </w:rPr>
        <w:t xml:space="preserve"> включающими в себя способность: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2.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4.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5.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Использовать информационно-коммуникационные технологии для </w:t>
      </w:r>
      <w:r w:rsidRPr="007A5A63">
        <w:rPr>
          <w:rFonts w:ascii="Times New Roman" w:eastAsia="Times New Roman" w:hAnsi="Times New Roman"/>
          <w:sz w:val="28"/>
          <w:szCs w:val="28"/>
        </w:rPr>
        <w:lastRenderedPageBreak/>
        <w:t>совершенствования профессиональной деятельности.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6.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Работать в коллективе, эффективно общаться с коллегами, руководством.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7.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8.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9.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10. Исполнять воинскую обязанность, в том числе с применением полученных профессиональных знаний (для юношей).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11.</w:t>
      </w:r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7A5A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A5A63">
        <w:rPr>
          <w:rFonts w:ascii="Times New Roman" w:eastAsia="Times New Roman" w:hAnsi="Times New Roman"/>
          <w:sz w:val="28"/>
          <w:szCs w:val="28"/>
        </w:rPr>
        <w:t>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iCs/>
          <w:sz w:val="28"/>
          <w:szCs w:val="28"/>
        </w:rPr>
        <w:t xml:space="preserve">Артист, преподаватель, руководитель эстрадного коллектива должен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обладать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профессиональными компетенциями</w:t>
      </w:r>
      <w:r w:rsidRPr="007A5A63">
        <w:rPr>
          <w:rFonts w:ascii="Times New Roman" w:eastAsia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Музыкально-исполнительская деятельность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7A5A63">
        <w:rPr>
          <w:rFonts w:ascii="Times New Roman" w:eastAsia="Calibri" w:hAnsi="Times New Roman"/>
          <w:sz w:val="28"/>
          <w:szCs w:val="28"/>
        </w:rPr>
        <w:t>эстрадно</w:t>
      </w:r>
      <w:proofErr w:type="spellEnd"/>
      <w:r w:rsidRPr="007A5A63">
        <w:rPr>
          <w:rFonts w:ascii="Times New Roman" w:eastAsia="Calibri" w:hAnsi="Times New Roman"/>
          <w:sz w:val="28"/>
          <w:szCs w:val="28"/>
        </w:rPr>
        <w:t xml:space="preserve">-джазовой музыкальной литературы в соответствии с программными требованиями. 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7A5A63">
        <w:rPr>
          <w:rFonts w:ascii="Times New Roman" w:eastAsia="Calibri" w:hAnsi="Times New Roman"/>
          <w:sz w:val="28"/>
          <w:szCs w:val="28"/>
        </w:rPr>
        <w:t>интерпретаторских</w:t>
      </w:r>
      <w:proofErr w:type="spellEnd"/>
      <w:r w:rsidRPr="007A5A63">
        <w:rPr>
          <w:rFonts w:ascii="Times New Roman" w:eastAsia="Calibri" w:hAnsi="Times New Roman"/>
          <w:sz w:val="28"/>
          <w:szCs w:val="28"/>
        </w:rPr>
        <w:t xml:space="preserve"> решений. 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 1.7. Овладевать культурой устной и письменной речи, профессиональ</w:t>
      </w:r>
      <w:r w:rsidRPr="007A5A63">
        <w:rPr>
          <w:rFonts w:ascii="Times New Roman" w:eastAsia="Calibri" w:hAnsi="Times New Roman"/>
          <w:sz w:val="28"/>
          <w:szCs w:val="28"/>
        </w:rPr>
        <w:softHyphen/>
        <w:t xml:space="preserve">ной терминологией. 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lastRenderedPageBreak/>
        <w:t>Педагогическая деятельность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 2.3. Осваивать основной учебно-педагогический репертуар.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 2.4. Планировать развитие профессиональных умений обучающихся.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 2.5.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 2.6. Применять классические и современные методы преподавания.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sz w:val="28"/>
          <w:szCs w:val="28"/>
        </w:rPr>
        <w:t>Организационно-управленческая деятельность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 xml:space="preserve">ПК 3.1. Исполнять обязанности руководителя эстрадного, </w:t>
      </w:r>
      <w:proofErr w:type="spellStart"/>
      <w:r w:rsidRPr="007A5A63">
        <w:rPr>
          <w:rFonts w:ascii="Times New Roman" w:eastAsia="Calibri" w:hAnsi="Times New Roman"/>
          <w:sz w:val="28"/>
          <w:szCs w:val="28"/>
        </w:rPr>
        <w:t>эстрадно</w:t>
      </w:r>
      <w:proofErr w:type="spellEnd"/>
      <w:r w:rsidRPr="007A5A63">
        <w:rPr>
          <w:rFonts w:ascii="Times New Roman" w:eastAsia="Calibri" w:hAnsi="Times New Roman"/>
          <w:sz w:val="28"/>
          <w:szCs w:val="28"/>
        </w:rPr>
        <w:t xml:space="preserve">-джазового творческого коллектива. 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>ПК 3.3. Применять базовые знания современной оркестровки и аранжировки.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A5A63">
        <w:rPr>
          <w:rFonts w:ascii="Times New Roman" w:eastAsia="Calibri" w:hAnsi="Times New Roman"/>
          <w:sz w:val="28"/>
          <w:szCs w:val="28"/>
        </w:rPr>
        <w:t xml:space="preserve">ПК 3.4. Использовать знания методов руководства эстрадным, </w:t>
      </w:r>
      <w:proofErr w:type="spellStart"/>
      <w:r w:rsidRPr="007A5A63">
        <w:rPr>
          <w:rFonts w:ascii="Times New Roman" w:eastAsia="Calibri" w:hAnsi="Times New Roman"/>
          <w:sz w:val="28"/>
          <w:szCs w:val="28"/>
        </w:rPr>
        <w:t>эстрадно</w:t>
      </w:r>
      <w:proofErr w:type="spellEnd"/>
      <w:r w:rsidRPr="007A5A63">
        <w:rPr>
          <w:rFonts w:ascii="Times New Roman" w:eastAsia="Calibri" w:hAnsi="Times New Roman"/>
          <w:sz w:val="28"/>
          <w:szCs w:val="28"/>
        </w:rPr>
        <w:t>-джазовым коллективом и основных принципов организации его деятельности.</w:t>
      </w:r>
    </w:p>
    <w:p w:rsidR="009B1467" w:rsidRPr="007A5A63" w:rsidRDefault="009B1467" w:rsidP="009B1467">
      <w:pPr>
        <w:pStyle w:val="10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5" w:name="_Toc277515244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4. Документы, определяющие содержание и организацию образовательного процесса</w:t>
      </w:r>
      <w:bookmarkEnd w:id="5"/>
    </w:p>
    <w:p w:rsidR="009B1467" w:rsidRPr="007A5A63" w:rsidRDefault="009B1467" w:rsidP="009B1467">
      <w:pPr>
        <w:pStyle w:val="10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6" w:name="_Toc277515245"/>
      <w:bookmarkStart w:id="7" w:name="_Toc263683819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4.1. Календарный учебный график</w:t>
      </w:r>
      <w:bookmarkEnd w:id="6"/>
      <w:bookmarkEnd w:id="7"/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Календарный учебный график должен соответствовать положениям ФГОС СПО и содержанию учебного плана в части соблюдения продолжительности семестров, промежуточных аттестаций (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>-экзаменационных сессий), практик, каникулярного времени (Приложение 1).</w:t>
      </w:r>
    </w:p>
    <w:p w:rsidR="009B1467" w:rsidRPr="007A5A63" w:rsidRDefault="009B1467" w:rsidP="009B1467">
      <w:pPr>
        <w:pStyle w:val="10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8" w:name="_Toc277515246"/>
      <w:bookmarkStart w:id="9" w:name="_Toc263683820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4.2. Примерный учебный план</w:t>
      </w:r>
      <w:bookmarkEnd w:id="8"/>
      <w:bookmarkEnd w:id="9"/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Примерный 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 При формировании учебным заведением «Вариативной части» учебного плана необходимо руководствоваться целями и задачами настоящего ФГОС СПО, компетенциями выпускника, указанными 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ФГОС</w:t>
      </w:r>
      <w:r>
        <w:rPr>
          <w:rFonts w:ascii="Times New Roman" w:eastAsia="Times New Roman" w:hAnsi="Times New Roman"/>
          <w:sz w:val="28"/>
          <w:szCs w:val="28"/>
        </w:rPr>
        <w:t xml:space="preserve"> СПО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B1467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Формирование учебным заведением цикла «Вариативная часть» и </w:t>
      </w:r>
      <w:r w:rsidRPr="007A5A63">
        <w:rPr>
          <w:rFonts w:ascii="Times New Roman" w:eastAsia="Times New Roman" w:hAnsi="Times New Roman"/>
          <w:sz w:val="28"/>
          <w:szCs w:val="28"/>
        </w:rPr>
        <w:lastRenderedPageBreak/>
        <w:t>введение в разделы практики аудиторных занятий должно основываться на исторических традициях в подготовке профессиональных кадров в области музыкального искусства, а также р</w:t>
      </w:r>
      <w:r w:rsidRPr="007A5A63">
        <w:rPr>
          <w:rFonts w:ascii="Times New Roman" w:hAnsi="Times New Roman"/>
          <w:sz w:val="28"/>
          <w:szCs w:val="28"/>
        </w:rPr>
        <w:t xml:space="preserve">асширении компетенций выпускника, связанных с потребностями рынка труда и запросами обучающихся. При этом учебное заведение должен учитывать имеющиеся финансовые ресурсы, предусмотренные на оплату труда преподавательского состава </w:t>
      </w:r>
      <w:r w:rsidRPr="007A5A63">
        <w:rPr>
          <w:rFonts w:ascii="Times New Roman" w:eastAsia="Times New Roman" w:hAnsi="Times New Roman"/>
          <w:sz w:val="28"/>
          <w:szCs w:val="28"/>
        </w:rPr>
        <w:t>(Приложение 2).</w:t>
      </w:r>
    </w:p>
    <w:p w:rsidR="009B1467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pStyle w:val="1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10" w:name="_Toc277515247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4.3. Аннотации к примерным программам учебных дисциплин, практик, МДК</w:t>
      </w:r>
      <w:bookmarkEnd w:id="10"/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Аннотации представлены к примерным программам учебных дисциплин, практик и МДК базовой части ФГОС 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C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>ПО. Аннотации позволяют получить представление о структуре и содержании самих примерных программ (Приложение 3).</w:t>
      </w:r>
    </w:p>
    <w:p w:rsidR="009B1467" w:rsidRPr="007A5A63" w:rsidRDefault="009B1467" w:rsidP="009B1467">
      <w:pPr>
        <w:pStyle w:val="10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11" w:name="_Toc277515248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5. Ресурсное обеспечение основной </w:t>
      </w:r>
      <w:bookmarkEnd w:id="11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профессиональной образовательной программы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Основная профессиональная образовательная программа должна обеспечиваться учебно-методической документацией и материалами по всем дисциплинам, междисциплинарным курсам, видам практик. 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</w:t>
      </w:r>
      <w:r w:rsidRPr="007A5A63">
        <w:rPr>
          <w:rFonts w:ascii="Times New Roman" w:eastAsia="Times New Roman" w:hAnsi="Times New Roman"/>
          <w:iCs/>
          <w:sz w:val="28"/>
          <w:szCs w:val="28"/>
        </w:rPr>
        <w:t xml:space="preserve">неаудиторная работа </w:t>
      </w:r>
      <w:proofErr w:type="gramStart"/>
      <w:r w:rsidRPr="007A5A63">
        <w:rPr>
          <w:rFonts w:ascii="Times New Roman" w:eastAsia="Times New Roman" w:hAnsi="Times New Roman"/>
          <w:iCs/>
          <w:sz w:val="28"/>
          <w:szCs w:val="28"/>
        </w:rPr>
        <w:t>обучающихся</w:t>
      </w:r>
      <w:proofErr w:type="gramEnd"/>
      <w:r w:rsidRPr="007A5A63">
        <w:rPr>
          <w:rFonts w:ascii="Times New Roman" w:eastAsia="Times New Roman" w:hAnsi="Times New Roman"/>
          <w:iCs/>
          <w:sz w:val="28"/>
          <w:szCs w:val="28"/>
        </w:rPr>
        <w:t xml:space="preserve"> должна сопровождаться методическим обеспечением и обоснованием времени, затрачиваемого на ее выполнение. 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должна обеспечиваться доступом каждого обучающегося к базам данных и библиотечным фондам, формируемым по полному перечню дисциплин, междисциплинарных курсов видов основной профессиональной образовательной программы. Во время самостоятельной 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подготовки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обучающиеся должны быть обеспечены доступом к сети Интернет. 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ПООП, ауди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видеофондами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A5A63">
        <w:rPr>
          <w:rFonts w:ascii="Times New Roman" w:eastAsia="Times New Roman" w:hAnsi="Times New Roman"/>
          <w:sz w:val="28"/>
          <w:szCs w:val="28"/>
        </w:rPr>
        <w:lastRenderedPageBreak/>
        <w:t>мультимедийными материалами.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Библиотечный фонд помимо учебной литературы должен включать издания дополнительной литературы – официальные, справочно-библиографические и периодические, в расчете 1–2 экземпляра на каждых 100 человек обучающихся.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5 наименований отечественных журналов.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9B1467" w:rsidRPr="007A5A63" w:rsidRDefault="009B1467" w:rsidP="009B1467">
      <w:pPr>
        <w:tabs>
          <w:tab w:val="left" w:pos="5220"/>
        </w:tabs>
        <w:ind w:firstLineChars="325" w:firstLine="910"/>
        <w:jc w:val="both"/>
        <w:rPr>
          <w:rFonts w:ascii="Times New Roman" w:hAnsi="Times New Roman"/>
          <w:sz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Образовательное учреждение должно располагать материально-технической базой, </w:t>
      </w:r>
      <w:r w:rsidRPr="007A5A63">
        <w:rPr>
          <w:rFonts w:ascii="Times New Roman" w:hAnsi="Times New Roman"/>
          <w:sz w:val="28"/>
        </w:rPr>
        <w:t xml:space="preserve">обеспечивающей проведение всех видов практических занятий, </w:t>
      </w:r>
      <w:r w:rsidRPr="007A5A63">
        <w:rPr>
          <w:rFonts w:ascii="Times New Roman" w:eastAsia="Times New Roman" w:hAnsi="Times New Roman"/>
          <w:sz w:val="28"/>
          <w:szCs w:val="28"/>
        </w:rPr>
        <w:t>практической, творческой работы обучающихся</w:t>
      </w:r>
      <w:r w:rsidRPr="007A5A63">
        <w:rPr>
          <w:rFonts w:ascii="Times New Roman" w:hAnsi="Times New Roman"/>
          <w:sz w:val="28"/>
        </w:rPr>
        <w:t xml:space="preserve">, учебной практики, предусмотренных учебным планом образовательного учреждения. Материально-техническая база должна соответствовать действующим санитарным и противопожарным нормам. 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При выполнении 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практических заданий необходимо  по возможности включать практические задания с использованием персональных компьютеров.</w:t>
      </w:r>
    </w:p>
    <w:p w:rsidR="009B1467" w:rsidRPr="007A5A63" w:rsidRDefault="009B1467" w:rsidP="009B1467">
      <w:pPr>
        <w:autoSpaceDE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A5A63">
        <w:rPr>
          <w:rFonts w:ascii="Times New Roman" w:hAnsi="Times New Roman"/>
          <w:bCs/>
          <w:sz w:val="28"/>
          <w:szCs w:val="28"/>
        </w:rPr>
        <w:tab/>
        <w:t>Минимально необходимый для реализации ОПОП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>кабинеты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русского языка и литературы;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математики и информатики;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истории, географии и обществознания;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гуманитарных и социально-экономических дисциплин;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иностранного языка;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информатики (компьютерный класс) с выходом в Интернет;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музыкально-теоретических дисциплин;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музыкальной литературы.</w:t>
      </w:r>
    </w:p>
    <w:p w:rsidR="009B1467" w:rsidRPr="007A5A63" w:rsidRDefault="009B1467" w:rsidP="009B1467">
      <w:pPr>
        <w:autoSpaceDE w:val="0"/>
        <w:adjustRightInd w:val="0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учебные классы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для индивидуальных занятий;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для групповых занятий;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для проведения оркестровых и ансамблевых занятий;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для занятий по междисциплинарному курсу «Танец, сценическое движение», 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оснащенные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специализированным оборудованием;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залы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lastRenderedPageBreak/>
        <w:tab/>
        <w:t>спортивный зал;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концертный зал с концертным роялем, пультами и звукозаписывающим оборудованием;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библиотека, читальный зал с выходом в сеть Интернет; 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помещения для работы со специализированными материалами и их хранения </w:t>
      </w:r>
      <w:r w:rsidRPr="007A5A63">
        <w:rPr>
          <w:rFonts w:ascii="Times New Roman" w:hAnsi="Times New Roman"/>
          <w:bCs/>
          <w:sz w:val="28"/>
          <w:szCs w:val="28"/>
        </w:rPr>
        <w:t>(фонотека, видеотека)</w:t>
      </w:r>
      <w:r w:rsidRPr="007A5A63">
        <w:rPr>
          <w:rFonts w:ascii="Times New Roman" w:eastAsia="Times New Roman" w:hAnsi="Times New Roman"/>
          <w:sz w:val="28"/>
          <w:szCs w:val="28"/>
        </w:rPr>
        <w:t>.</w:t>
      </w:r>
    </w:p>
    <w:p w:rsidR="009B1467" w:rsidRPr="007A5A63" w:rsidRDefault="009B1467" w:rsidP="009B1467">
      <w:pPr>
        <w:tabs>
          <w:tab w:val="left" w:pos="5400"/>
        </w:tabs>
        <w:ind w:firstLine="720"/>
        <w:jc w:val="both"/>
        <w:rPr>
          <w:rFonts w:ascii="Times New Roman" w:hAnsi="Times New Roman"/>
          <w:sz w:val="28"/>
        </w:rPr>
      </w:pPr>
      <w:r w:rsidRPr="007A5A63">
        <w:rPr>
          <w:rFonts w:ascii="Times New Roman" w:hAnsi="Times New Roman"/>
          <w:sz w:val="28"/>
        </w:rPr>
        <w:t xml:space="preserve">Для проведения занятий по дисциплине «Музыкальная информатика», междисциплинарному курсу «Инструментовка и аранжировка музыкальных произведений, компьютерная аранжировка» среднее специальное учебное заведение должно располагать специальной аудиторией, оборудованной персональными компьютерами, </w:t>
      </w:r>
      <w:r w:rsidRPr="007A5A63">
        <w:rPr>
          <w:rFonts w:ascii="Times New Roman" w:hAnsi="Times New Roman"/>
          <w:sz w:val="28"/>
          <w:lang w:val="en-US"/>
        </w:rPr>
        <w:t>MIDI</w:t>
      </w:r>
      <w:r w:rsidRPr="007A5A63">
        <w:rPr>
          <w:rFonts w:ascii="Times New Roman" w:hAnsi="Times New Roman"/>
          <w:sz w:val="28"/>
        </w:rPr>
        <w:t xml:space="preserve">-клавиатурами и соответствующим программным обеспечением, секвенсором и клавишным контроллером. 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Образовательное учреждение должно быть оснащено необходимым комплектом лицензионного программного обеспечения.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В образовательном учреждении должны быть обеспечены условия для содержания, </w:t>
      </w:r>
      <w:r w:rsidRPr="007A5A63">
        <w:rPr>
          <w:rFonts w:ascii="Times New Roman" w:hAnsi="Times New Roman"/>
          <w:sz w:val="28"/>
          <w:szCs w:val="28"/>
        </w:rPr>
        <w:t>своевременного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обслуживания и ремонта всех музыкальных инструментов, </w:t>
      </w:r>
      <w:r w:rsidRPr="007A5A63">
        <w:rPr>
          <w:rFonts w:ascii="Times New Roman" w:hAnsi="Times New Roman"/>
          <w:sz w:val="28"/>
          <w:szCs w:val="28"/>
        </w:rPr>
        <w:t>находящихся на его балансе.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1467" w:rsidRPr="007A5A63" w:rsidRDefault="009B1467" w:rsidP="009B1467">
      <w:pPr>
        <w:pStyle w:val="1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12" w:name="_Toc277515249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6. Требования к условиям реализации ОПОП</w:t>
      </w:r>
      <w:bookmarkEnd w:id="12"/>
    </w:p>
    <w:p w:rsidR="009B1467" w:rsidRPr="007A5A63" w:rsidRDefault="009B1467" w:rsidP="009B1467">
      <w:pPr>
        <w:pStyle w:val="1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13" w:name="_Toc277515250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6.1. Требования к вступительным испытаниям абитуриентов</w:t>
      </w:r>
      <w:bookmarkEnd w:id="13"/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Прием на</w:t>
      </w:r>
      <w:r w:rsidRPr="007A5A63">
        <w:rPr>
          <w:rFonts w:ascii="Times New Roman" w:hAnsi="Times New Roman"/>
          <w:sz w:val="28"/>
          <w:szCs w:val="28"/>
        </w:rPr>
        <w:t xml:space="preserve"> основную профессиональную образовательную программу по специальности </w:t>
      </w:r>
      <w:r w:rsidRPr="007A5A63">
        <w:rPr>
          <w:rFonts w:ascii="Times New Roman" w:eastAsia="Times New Roman" w:hAnsi="Times New Roman"/>
          <w:sz w:val="28"/>
          <w:szCs w:val="28"/>
        </w:rPr>
        <w:t>070214 Музыкальное искусство эстрады (по видам) осуществляется при налич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ии у а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>битуриента документа об общем среднем образовании или документа об образовании более высокого уровня (среднем (полном) общем образовании, среднем профессиональном образовании или высшем профессиональном образовании).</w:t>
      </w:r>
      <w:r w:rsidRPr="007A5A63">
        <w:rPr>
          <w:rFonts w:ascii="Times New Roman" w:hAnsi="Times New Roman"/>
          <w:sz w:val="28"/>
          <w:szCs w:val="28"/>
        </w:rPr>
        <w:t xml:space="preserve">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</w:t>
      </w:r>
      <w:r w:rsidRPr="007A5A63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7A5A63">
        <w:rPr>
          <w:rFonts w:ascii="Times New Roman" w:hAnsi="Times New Roman"/>
          <w:sz w:val="28"/>
          <w:szCs w:val="28"/>
        </w:rPr>
        <w:t xml:space="preserve">. </w:t>
      </w:r>
    </w:p>
    <w:p w:rsidR="009B1467" w:rsidRPr="007A5A63" w:rsidRDefault="009B1467" w:rsidP="009B1467">
      <w:pPr>
        <w:ind w:firstLine="720"/>
        <w:jc w:val="both"/>
        <w:rPr>
          <w:rFonts w:ascii="Times New Roman" w:eastAsia="Times New Roman" w:hAnsi="Times New Roman"/>
          <w:sz w:val="28"/>
        </w:rPr>
      </w:pPr>
      <w:r w:rsidRPr="007A5A63">
        <w:rPr>
          <w:rFonts w:ascii="Times New Roman" w:hAnsi="Times New Roman"/>
          <w:sz w:val="28"/>
        </w:rPr>
        <w:t xml:space="preserve">Перечень вступительных испытаний творческой направленности </w:t>
      </w:r>
      <w:r w:rsidRPr="007A5A63">
        <w:rPr>
          <w:rFonts w:ascii="Times New Roman" w:hAnsi="Times New Roman"/>
          <w:sz w:val="28"/>
        </w:rPr>
        <w:lastRenderedPageBreak/>
        <w:t>включает задания, позволяющие определить уровень подготовленности абитуриента в области исполнительства на инструменте, сольного пения и музыкально-теоретической области.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Прием на </w:t>
      </w:r>
      <w:r w:rsidRPr="007A5A63">
        <w:rPr>
          <w:rFonts w:ascii="Times New Roman" w:hAnsi="Times New Roman"/>
          <w:sz w:val="28"/>
          <w:szCs w:val="28"/>
        </w:rPr>
        <w:t xml:space="preserve">основную профессиональную образовательную программу по специальности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070214 Музыкальное искусство эстрады (по видам) осуществляется при условии владения абитуриентом объемом знаний и умений в соответствии с требованиями к выпускникам </w:t>
      </w:r>
      <w:r w:rsidRPr="007A5A63">
        <w:rPr>
          <w:rFonts w:ascii="Times New Roman" w:hAnsi="Times New Roman"/>
          <w:sz w:val="28"/>
          <w:szCs w:val="28"/>
        </w:rPr>
        <w:t>детских школ искусств, детских музыкальных школ.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 приеме учебное заведение проводит следующие вступительные испытания творческой направленности:</w:t>
      </w:r>
    </w:p>
    <w:p w:rsidR="009B1467" w:rsidRPr="007A5A63" w:rsidRDefault="009B1467" w:rsidP="009B14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исполнение сольной программы, </w:t>
      </w:r>
    </w:p>
    <w:p w:rsidR="009B1467" w:rsidRPr="007A5A63" w:rsidRDefault="009B1467" w:rsidP="009B14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письменный диктант (по виду «Инструменты эстрадного оркестра»),</w:t>
      </w:r>
    </w:p>
    <w:p w:rsidR="009B1467" w:rsidRPr="007A5A63" w:rsidRDefault="009B1467" w:rsidP="009B14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устный опрос по предметам «Сольфеджио» и «Музыкальная грамота» (по видам «Инструменты эстрадного оркестра» и «Эстрадное пение»).</w:t>
      </w:r>
    </w:p>
    <w:p w:rsidR="009B1467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Примерный уровень требований вступительных испытаний творческой направленности по виду </w:t>
      </w: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«Инструменты эстрадного оркестра»</w:t>
      </w: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Фортепиано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Исполнение сольной программы.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Поступающий должен исполнить:</w:t>
      </w:r>
    </w:p>
    <w:p w:rsidR="009B1467" w:rsidRPr="007A5A63" w:rsidRDefault="009B1467" w:rsidP="009B146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полифоническое произведение;</w:t>
      </w:r>
    </w:p>
    <w:p w:rsidR="009B1467" w:rsidRPr="007A5A63" w:rsidRDefault="009B1467" w:rsidP="009B146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два инструктивных этюда на разные виды техники;</w:t>
      </w:r>
    </w:p>
    <w:p w:rsidR="009B1467" w:rsidRPr="007A5A63" w:rsidRDefault="009B1467" w:rsidP="009B146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произведение крупной формы;</w:t>
      </w:r>
    </w:p>
    <w:p w:rsidR="009B1467" w:rsidRPr="007A5A63" w:rsidRDefault="009B1467" w:rsidP="009B146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две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эстрадно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>-джазовые пьесы.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Опрос по предметам «Сольфеджио» и «Музыкальная грамота» (устно и письменно)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Поступающий должен:</w:t>
      </w:r>
    </w:p>
    <w:p w:rsidR="009B1467" w:rsidRPr="007A5A63" w:rsidRDefault="009B1467" w:rsidP="009B1467">
      <w:pPr>
        <w:widowControl/>
        <w:numPr>
          <w:ilvl w:val="0"/>
          <w:numId w:val="9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написать одноголосный диктант объемом 8-10 тактов в размерах 2/4, 3/4 и 4/4 в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свингованном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ритме. 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Диктант может содержать элементы трех видов мажора, минора и блюзового лада, несложные виды хроматизма, скачки на неустойчивые ступени, триоли, простые виды синкоп (например: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В.Копелевич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– «Музыкальные диктанты. Эстрада и джаз» №№ 18, 21.);</w:t>
      </w:r>
    </w:p>
    <w:p w:rsidR="009B1467" w:rsidRPr="007A5A63" w:rsidRDefault="009B1467" w:rsidP="009B1467">
      <w:pPr>
        <w:widowControl/>
        <w:numPr>
          <w:ilvl w:val="0"/>
          <w:numId w:val="9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спеть с листа одноголосную мелодию, содержащую вышеуказанные интонационные и ритмические трудности (например: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М.Серебрянный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lastRenderedPageBreak/>
        <w:t>«Сольфеджио на ритмоинтонационной основе современной музыки» ч.2 №№ 9, 10.);</w:t>
      </w:r>
      <w:proofErr w:type="gramEnd"/>
    </w:p>
    <w:p w:rsidR="009B1467" w:rsidRPr="007A5A63" w:rsidRDefault="009B1467" w:rsidP="009B1467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96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исполнить интонационные упражнения;</w:t>
      </w:r>
    </w:p>
    <w:p w:rsidR="009B1467" w:rsidRPr="007A5A63" w:rsidRDefault="009B1467" w:rsidP="009B1467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96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сделать слуховой анализ: пение гамм натурального и гармонического мажора, трех видов минора; пение и слушание диатонических и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альтерированных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ступеней, интервалов, аккордов с разрешением в тональности; интервальных и аккордовых последовательностей (4–6); пение и определение на слух интервалов и аккордов вне тональности (в том числе всех септаккордов в основном виде);</w:t>
      </w:r>
    </w:p>
    <w:p w:rsidR="009B1467" w:rsidRPr="007A5A63" w:rsidRDefault="009B1467" w:rsidP="009B1467">
      <w:pPr>
        <w:widowControl/>
        <w:numPr>
          <w:ilvl w:val="0"/>
          <w:numId w:val="9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ответить на теоретические вопросы по предметам «Сольфеджио»  и «Музыкальная грамота», предусматривающие знание квинтового круга тональностей, правописания хроматической гаммы, понятия энгармонизма, тонального родства, музыкального синтаксиса и знание терминологии.</w:t>
      </w: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Гитара, бас-гитара</w:t>
      </w:r>
    </w:p>
    <w:p w:rsidR="009B1467" w:rsidRPr="007A5A63" w:rsidRDefault="009B1467" w:rsidP="009B1467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sz w:val="28"/>
          <w:szCs w:val="28"/>
        </w:rPr>
        <w:t>Исполнение сольной программы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Поступающий должен исполнить:</w:t>
      </w:r>
    </w:p>
    <w:p w:rsidR="009B1467" w:rsidRPr="007A5A63" w:rsidRDefault="009B1467" w:rsidP="009B146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ГИТАРА:</w:t>
      </w:r>
    </w:p>
    <w:p w:rsidR="009B1467" w:rsidRPr="007A5A63" w:rsidRDefault="009B1467" w:rsidP="009B1467">
      <w:pPr>
        <w:widowControl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гаммы до 4-х ключевых знаков;</w:t>
      </w:r>
    </w:p>
    <w:p w:rsidR="009B1467" w:rsidRPr="007A5A63" w:rsidRDefault="009B1467" w:rsidP="009B1467">
      <w:pPr>
        <w:widowControl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2-3 этюда на разные виды техники (акустическая и электрогитара);</w:t>
      </w:r>
    </w:p>
    <w:p w:rsidR="009B1467" w:rsidRPr="007A5A63" w:rsidRDefault="009B1467" w:rsidP="009B1467">
      <w:pPr>
        <w:widowControl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произведение крупной формы – часть сонаты или концерта (по выбору поступающего) на акустической гитаре или электрогитаре;</w:t>
      </w:r>
    </w:p>
    <w:p w:rsidR="009B1467" w:rsidRPr="007A5A63" w:rsidRDefault="009B1467" w:rsidP="009B1467">
      <w:pPr>
        <w:widowControl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два разнохарактерных произведений в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эстрадно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>-джазовом стиле.</w:t>
      </w:r>
    </w:p>
    <w:p w:rsidR="009B1467" w:rsidRPr="007A5A63" w:rsidRDefault="009B1467" w:rsidP="009B1467">
      <w:pPr>
        <w:tabs>
          <w:tab w:val="left" w:pos="108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БАС-ГИТАРА:</w:t>
      </w:r>
    </w:p>
    <w:p w:rsidR="009B1467" w:rsidRPr="007A5A63" w:rsidRDefault="009B1467" w:rsidP="009B1467">
      <w:pPr>
        <w:widowControl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гаммы 2-х октавные до 4-х ключевых знаков;</w:t>
      </w:r>
    </w:p>
    <w:p w:rsidR="009B1467" w:rsidRPr="007A5A63" w:rsidRDefault="009B1467" w:rsidP="009B1467">
      <w:pPr>
        <w:widowControl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один-два этюда.</w:t>
      </w:r>
    </w:p>
    <w:p w:rsidR="009B1467" w:rsidRPr="007A5A63" w:rsidRDefault="009B1467" w:rsidP="009B1467">
      <w:pPr>
        <w:widowControl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произведение крупной формы (2  части сонаты или концерта);</w:t>
      </w:r>
    </w:p>
    <w:p w:rsidR="009B1467" w:rsidRPr="007A5A63" w:rsidRDefault="009B1467" w:rsidP="009B1467">
      <w:pPr>
        <w:widowControl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две джазовые пьесы.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  <w:t>Опрос по предметам «Сольфеджио» и «Музыкальная грамота» (устно и письменно)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Поступающий должен:</w:t>
      </w:r>
    </w:p>
    <w:p w:rsidR="009B1467" w:rsidRPr="007A5A63" w:rsidRDefault="009B1467" w:rsidP="009B1467">
      <w:pPr>
        <w:widowControl/>
        <w:numPr>
          <w:ilvl w:val="0"/>
          <w:numId w:val="12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написать одноголосный диктант объемом в 8-10 тактов в размерах 2/4, 3/4, 4/4 в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свингованном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ритме. 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Диктант может содержать элементы трех видов мажора, минора и блюзового лада, несложные виды хроматизма, скачки на неустойчивые ступени, триоли, простые виды синкоп (например: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В.Копелевич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- «Музыкальные диктанты. Эстрада и джаз» №№ 18,21);</w:t>
      </w:r>
    </w:p>
    <w:p w:rsidR="009B1467" w:rsidRPr="007A5A63" w:rsidRDefault="009B1467" w:rsidP="009B1467">
      <w:pPr>
        <w:widowControl/>
        <w:numPr>
          <w:ilvl w:val="0"/>
          <w:numId w:val="12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спеть с листа одноголосную мелодию, содержащую вышеуказанные интонационные и ритмические трудности (например: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М.Серебрянный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«Сольфеджио на ритмоинтонационной основе современной музыки» ч.2 №№9,10.);</w:t>
      </w:r>
      <w:proofErr w:type="gramEnd"/>
    </w:p>
    <w:p w:rsidR="009B1467" w:rsidRPr="007A5A63" w:rsidRDefault="009B1467" w:rsidP="009B1467">
      <w:pPr>
        <w:widowControl/>
        <w:numPr>
          <w:ilvl w:val="0"/>
          <w:numId w:val="12"/>
        </w:numPr>
        <w:tabs>
          <w:tab w:val="clear" w:pos="720"/>
          <w:tab w:val="num" w:pos="0"/>
          <w:tab w:val="left" w:pos="96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lastRenderedPageBreak/>
        <w:t>исполнить слуховые и интонационные упражнения в ладу и вне лада в объеме предпрофессиональной образовательной программы, реализуемой в детских школах искусств, детских музыкальных школах, в том числе пение и определение на слух ступеней, интервалов, аккордов с разрешением, интервальных аккордовых последовательностей, а также всех септаккордов в основном виде вне тональности;</w:t>
      </w:r>
    </w:p>
    <w:p w:rsidR="009B1467" w:rsidRPr="007A5A63" w:rsidRDefault="009B1467" w:rsidP="009B1467">
      <w:pPr>
        <w:widowControl/>
        <w:numPr>
          <w:ilvl w:val="0"/>
          <w:numId w:val="12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ответить на теоретические вопросы по музыкальной грамоте, предусматривающие знание квинтового круга тональностей, правописание хроматической гаммы, энгармонизма, тонального родства, сведений из области музыкального синтаксиса и терминологии.</w:t>
      </w:r>
    </w:p>
    <w:p w:rsidR="009B1467" w:rsidRPr="007A5A63" w:rsidRDefault="009B1467" w:rsidP="009B146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Духовые инструменты</w:t>
      </w:r>
    </w:p>
    <w:p w:rsidR="009B1467" w:rsidRPr="007A5A63" w:rsidRDefault="009B1467" w:rsidP="009B1467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sz w:val="28"/>
          <w:szCs w:val="28"/>
        </w:rPr>
        <w:tab/>
        <w:t>Исполнение сольной программы.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Поступающий должен исполнить:</w:t>
      </w:r>
    </w:p>
    <w:p w:rsidR="009B1467" w:rsidRPr="007A5A63" w:rsidRDefault="009B1467" w:rsidP="009B1467">
      <w:pPr>
        <w:widowControl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гаммы до 3-х ключевых знаков;</w:t>
      </w:r>
    </w:p>
    <w:p w:rsidR="009B1467" w:rsidRPr="007A5A63" w:rsidRDefault="009B1467" w:rsidP="009B1467">
      <w:pPr>
        <w:widowControl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два этюда;</w:t>
      </w:r>
    </w:p>
    <w:p w:rsidR="009B1467" w:rsidRPr="007A5A63" w:rsidRDefault="009B1467" w:rsidP="009B1467">
      <w:pPr>
        <w:widowControl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произведение крупной формы (2-х частей сонаты или концерта);</w:t>
      </w:r>
    </w:p>
    <w:p w:rsidR="009B1467" w:rsidRPr="007A5A63" w:rsidRDefault="009B1467" w:rsidP="009B1467">
      <w:pPr>
        <w:widowControl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два разнохарактерных произведений в джазовом стиле.</w:t>
      </w:r>
    </w:p>
    <w:p w:rsidR="009B1467" w:rsidRPr="007A5A63" w:rsidRDefault="009B1467" w:rsidP="009B146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Опрос по предметам «Сольфеджио» и «Музыкальная грамота» (устно и письменно)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Поступающий должен:</w:t>
      </w:r>
    </w:p>
    <w:p w:rsidR="009B1467" w:rsidRPr="007A5A63" w:rsidRDefault="009B1467" w:rsidP="009B1467">
      <w:pPr>
        <w:widowControl/>
        <w:numPr>
          <w:ilvl w:val="0"/>
          <w:numId w:val="14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написать одноголосный диктант объемом 8–10 тактов в размерах 2/4, 3/4 и 4/4 в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свингованном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ритме. 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Диктант может содержать элементы трех видов мажора, минора и блюзового лада, несложные виды хроматизма, скачки на неустойчивые ступени, триоли, простые виды синкоп (например: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В.Копелевич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– «Музыкальные диктанты. Эстрада и джаз» №№ 18, 21.);</w:t>
      </w:r>
    </w:p>
    <w:p w:rsidR="009B1467" w:rsidRPr="007A5A63" w:rsidRDefault="009B1467" w:rsidP="009B1467">
      <w:pPr>
        <w:widowControl/>
        <w:numPr>
          <w:ilvl w:val="0"/>
          <w:numId w:val="14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спеть с листа одноголосную мелодию, содержащую вышеуказанные интонационные и ритмические трудности (например: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М.Серебрянный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«Сольфеджио на ритмоинтонационной основе современной музыки» ч.2 №№ 9, 10.);</w:t>
      </w:r>
      <w:proofErr w:type="gramEnd"/>
    </w:p>
    <w:p w:rsidR="009B1467" w:rsidRPr="007A5A63" w:rsidRDefault="009B1467" w:rsidP="009B1467">
      <w:pPr>
        <w:widowControl/>
        <w:numPr>
          <w:ilvl w:val="0"/>
          <w:numId w:val="14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сделать слуховой анализ и исполнить интонационные упражнения в объеме программы ДМШ, включая тритоны и характерные интервалы с разрешением в тональностях до 3-х знаков, Д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7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>, с обращениями и разрешением, VII 7;</w:t>
      </w:r>
    </w:p>
    <w:p w:rsidR="009B1467" w:rsidRPr="007A5A63" w:rsidRDefault="009B1467" w:rsidP="009B1467">
      <w:pPr>
        <w:widowControl/>
        <w:numPr>
          <w:ilvl w:val="0"/>
          <w:numId w:val="14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ответить на вопросы по музыкальной грамоте предполагающие проверку уровня теоретических знаний, в том числе квинтового круга тональностей, понятия энгармонизма, построения интервалов и аккордов, сведений из области музыкального синтаксиса в объеме предпрофессиональной образовательной программы, реализуемой в детских школах искусств, детских музыкальных школах.</w:t>
      </w:r>
    </w:p>
    <w:p w:rsidR="009B1467" w:rsidRPr="007A5A63" w:rsidRDefault="009B1467" w:rsidP="009B1467">
      <w:pPr>
        <w:tabs>
          <w:tab w:val="left" w:pos="96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Ударные инструменты</w:t>
      </w:r>
    </w:p>
    <w:p w:rsidR="009B1467" w:rsidRPr="007A5A63" w:rsidRDefault="009B1467" w:rsidP="009B1467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sz w:val="28"/>
          <w:szCs w:val="28"/>
        </w:rPr>
        <w:t>Исполнение сольной программы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Поступающий должен исполнить:</w:t>
      </w:r>
    </w:p>
    <w:p w:rsidR="009B1467" w:rsidRPr="007A5A63" w:rsidRDefault="009B1467" w:rsidP="009B1467">
      <w:pPr>
        <w:widowControl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на малом барабане этюд, состоящий из разнообразных барабанных элементов (роллы,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раффы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, форшлаги,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парадидлы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и т.д.);</w:t>
      </w:r>
    </w:p>
    <w:p w:rsidR="009B1467" w:rsidRPr="007A5A63" w:rsidRDefault="009B1467" w:rsidP="009B1467">
      <w:pPr>
        <w:widowControl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на ударной установке один-два этюда или сольных эпизода в разных стилях (джаз,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фанк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>, рок и т.д.);</w:t>
      </w:r>
    </w:p>
    <w:p w:rsidR="009B1467" w:rsidRPr="007A5A63" w:rsidRDefault="009B1467" w:rsidP="009B1467">
      <w:pPr>
        <w:widowControl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одну-две пьесы на ударной установке под фонограмму (минус один) или с составом музыкантов.</w:t>
      </w:r>
    </w:p>
    <w:p w:rsidR="009B1467" w:rsidRPr="007A5A63" w:rsidRDefault="009B1467" w:rsidP="009B1467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Опрос по предметам «Сольфеджио» и «Музыкальная грамота» (устно и письменно)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Поступающий должен:</w:t>
      </w:r>
    </w:p>
    <w:p w:rsidR="009B1467" w:rsidRPr="007A5A63" w:rsidRDefault="009B1467" w:rsidP="009B1467">
      <w:pPr>
        <w:widowControl/>
        <w:numPr>
          <w:ilvl w:val="0"/>
          <w:numId w:val="16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написать одноголосный диктант объемом 8–10 тактов в размерах 2/4, 3/4 и 4/4 в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свингованном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ритме. 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Диктант может содержать элементы трех видов мажора, минора и блюзового лада, несложные виды хроматизма, скачки на неустойчивые ступени, триоли, простые виды синкоп (например: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В.Копелевич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– «Музыкальные диктанты. Эстрада и джаз» №№ 18, 21.);</w:t>
      </w:r>
    </w:p>
    <w:p w:rsidR="009B1467" w:rsidRPr="007A5A63" w:rsidRDefault="009B1467" w:rsidP="009B1467">
      <w:pPr>
        <w:widowControl/>
        <w:numPr>
          <w:ilvl w:val="0"/>
          <w:numId w:val="16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спеть с листа одноголосную мелодию, содержащую вышеуказанные интонационные и ритмические трудности (например: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М.Серебрянный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«Сольфеджио на ритмоинтонационной основе современной музыки» ч.2 №№ 9, 10.);</w:t>
      </w:r>
      <w:proofErr w:type="gramEnd"/>
    </w:p>
    <w:p w:rsidR="009B1467" w:rsidRPr="007A5A63" w:rsidRDefault="009B1467" w:rsidP="009B1467">
      <w:pPr>
        <w:widowControl/>
        <w:numPr>
          <w:ilvl w:val="0"/>
          <w:numId w:val="16"/>
        </w:numPr>
        <w:tabs>
          <w:tab w:val="clear" w:pos="720"/>
          <w:tab w:val="num" w:pos="0"/>
          <w:tab w:val="left" w:pos="96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сделать слуховой анализ и исполнить интонационные упражнения в объеме предпрофессиональной образовательной программы, реализуемой в детских школах искусств, детских музыкальных школах, включая тритоны и характерные интервалы с разрешением в тональностях до 3-х знаков, Д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7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>, с обращениями и разрешением, VII 7;</w:t>
      </w:r>
    </w:p>
    <w:p w:rsidR="009B1467" w:rsidRPr="007A5A63" w:rsidRDefault="009B1467" w:rsidP="009B1467">
      <w:pPr>
        <w:widowControl/>
        <w:numPr>
          <w:ilvl w:val="0"/>
          <w:numId w:val="16"/>
        </w:numPr>
        <w:tabs>
          <w:tab w:val="clear" w:pos="720"/>
          <w:tab w:val="num" w:pos="0"/>
          <w:tab w:val="left" w:pos="96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ответить на вопросы по музыкальной грамоте предполагающие проверку уровня теоретических знаний, в том числе квинтового круга тональностей, понятия энгармонизма, построения интервалов и аккордов, сведений из области музыкального синтаксиса в объеме предпрофессиональной образовательной программы, реализуемой в детских школах искусств, детских музыкальных школах.</w:t>
      </w: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Примерный уровень требований вступительных испытаний творческой направленности по виду «Эстрадное пение»</w:t>
      </w: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1467" w:rsidRPr="007A5A63" w:rsidRDefault="009B1467" w:rsidP="009B1467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>Исполнение сольной программы.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Поступающий должен исполнить:</w:t>
      </w:r>
    </w:p>
    <w:p w:rsidR="009B1467" w:rsidRPr="007A5A63" w:rsidRDefault="009B1467" w:rsidP="009B1467">
      <w:pPr>
        <w:widowControl/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lastRenderedPageBreak/>
        <w:t xml:space="preserve">два произведения в эстрадном жанре (рекомендуется для исполнения – отечественная или зарубежная эстрадная песня, произведение в стиле рок, джаз,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эстрадно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-камерная миниатюра, романс в современной обработке); </w:t>
      </w:r>
    </w:p>
    <w:p w:rsidR="009B1467" w:rsidRPr="007A5A63" w:rsidRDefault="009B1467" w:rsidP="009B1467">
      <w:pPr>
        <w:widowControl/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прочесть стихотворение, басню или отрывок из прозы.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Опрос по предметам «Сольфеджио» и «Музыкальная грамота» (устно)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Поступающий должен продемонстрировать наличие мелодического и гармонического слуха, развитой музыкальной памяти, чувства ритма, умение импровизировать:</w:t>
      </w:r>
    </w:p>
    <w:p w:rsidR="009B1467" w:rsidRPr="007A5A63" w:rsidRDefault="009B1467" w:rsidP="009B1467">
      <w:pPr>
        <w:numPr>
          <w:ilvl w:val="0"/>
          <w:numId w:val="21"/>
        </w:numPr>
        <w:tabs>
          <w:tab w:val="clear" w:pos="2146"/>
        </w:tabs>
        <w:autoSpaceDE w:val="0"/>
        <w:autoSpaceDN w:val="0"/>
        <w:adjustRightInd w:val="0"/>
        <w:ind w:left="960" w:hanging="24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повторить сыгранную мелодию;</w:t>
      </w:r>
    </w:p>
    <w:p w:rsidR="009B1467" w:rsidRPr="007A5A63" w:rsidRDefault="009B1467" w:rsidP="009B1467">
      <w:pPr>
        <w:numPr>
          <w:ilvl w:val="0"/>
          <w:numId w:val="21"/>
        </w:numPr>
        <w:tabs>
          <w:tab w:val="clear" w:pos="2146"/>
        </w:tabs>
        <w:autoSpaceDE w:val="0"/>
        <w:autoSpaceDN w:val="0"/>
        <w:adjustRightInd w:val="0"/>
        <w:ind w:left="960" w:hanging="24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определить на слух</w:t>
      </w:r>
    </w:p>
    <w:p w:rsidR="009B1467" w:rsidRPr="007A5A63" w:rsidRDefault="009B1467" w:rsidP="009B1467">
      <w:pPr>
        <w:widowControl/>
        <w:numPr>
          <w:ilvl w:val="1"/>
          <w:numId w:val="21"/>
        </w:numPr>
        <w:tabs>
          <w:tab w:val="clear" w:pos="2183"/>
          <w:tab w:val="num" w:pos="0"/>
          <w:tab w:val="left" w:pos="1200"/>
        </w:tabs>
        <w:ind w:left="0" w:firstLine="96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интервалы от звука (чистые, большие, малые);</w:t>
      </w:r>
    </w:p>
    <w:p w:rsidR="009B1467" w:rsidRPr="007A5A63" w:rsidRDefault="009B1467" w:rsidP="009B1467">
      <w:pPr>
        <w:widowControl/>
        <w:numPr>
          <w:ilvl w:val="1"/>
          <w:numId w:val="21"/>
        </w:numPr>
        <w:tabs>
          <w:tab w:val="clear" w:pos="2183"/>
          <w:tab w:val="num" w:pos="0"/>
          <w:tab w:val="left" w:pos="1200"/>
        </w:tabs>
        <w:ind w:left="0" w:firstLine="96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тритоны, характерные интервалы (ум.7 и ув.2);</w:t>
      </w:r>
    </w:p>
    <w:p w:rsidR="009B1467" w:rsidRPr="007A5A63" w:rsidRDefault="009B1467" w:rsidP="009B1467">
      <w:pPr>
        <w:widowControl/>
        <w:numPr>
          <w:ilvl w:val="1"/>
          <w:numId w:val="21"/>
        </w:numPr>
        <w:tabs>
          <w:tab w:val="clear" w:pos="2183"/>
          <w:tab w:val="num" w:pos="0"/>
          <w:tab w:val="left" w:pos="1200"/>
        </w:tabs>
        <w:ind w:left="0" w:firstLine="96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трезвучия (мажорные, минорные и их обращения; увеличенное, уменьшенное);</w:t>
      </w:r>
    </w:p>
    <w:p w:rsidR="009B1467" w:rsidRPr="007A5A63" w:rsidRDefault="009B1467" w:rsidP="009B1467">
      <w:pPr>
        <w:widowControl/>
        <w:numPr>
          <w:ilvl w:val="1"/>
          <w:numId w:val="21"/>
        </w:numPr>
        <w:tabs>
          <w:tab w:val="clear" w:pos="2183"/>
          <w:tab w:val="num" w:pos="0"/>
          <w:tab w:val="left" w:pos="1200"/>
        </w:tabs>
        <w:ind w:left="0" w:firstLine="9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доминантсептаккорд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и его обращения с разрешением;</w:t>
      </w:r>
    </w:p>
    <w:p w:rsidR="009B1467" w:rsidRPr="007A5A63" w:rsidRDefault="009B1467" w:rsidP="009B1467">
      <w:pPr>
        <w:widowControl/>
        <w:numPr>
          <w:ilvl w:val="1"/>
          <w:numId w:val="21"/>
        </w:numPr>
        <w:tabs>
          <w:tab w:val="clear" w:pos="2183"/>
          <w:tab w:val="num" w:pos="0"/>
          <w:tab w:val="left" w:pos="1200"/>
        </w:tabs>
        <w:ind w:left="0" w:firstLine="96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2-4 интервала или аккорда в тональности;</w:t>
      </w:r>
    </w:p>
    <w:p w:rsidR="009B1467" w:rsidRPr="007A5A63" w:rsidRDefault="009B1467" w:rsidP="009B1467">
      <w:pPr>
        <w:widowControl/>
        <w:numPr>
          <w:ilvl w:val="0"/>
          <w:numId w:val="22"/>
        </w:numPr>
        <w:tabs>
          <w:tab w:val="clear" w:pos="2149"/>
          <w:tab w:val="num" w:pos="0"/>
          <w:tab w:val="left" w:pos="96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спеть несложный номер с тактированием (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дирижированием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>);</w:t>
      </w:r>
    </w:p>
    <w:p w:rsidR="009B1467" w:rsidRPr="007A5A63" w:rsidRDefault="009B1467" w:rsidP="009B1467">
      <w:pPr>
        <w:widowControl/>
        <w:numPr>
          <w:ilvl w:val="0"/>
          <w:numId w:val="22"/>
        </w:numPr>
        <w:tabs>
          <w:tab w:val="clear" w:pos="2149"/>
          <w:tab w:val="num" w:pos="0"/>
          <w:tab w:val="left" w:pos="96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спеть мажорную и минорную гамму (натурального, гармонического и мелодического видов);</w:t>
      </w:r>
    </w:p>
    <w:p w:rsidR="009B1467" w:rsidRPr="007A5A63" w:rsidRDefault="009B1467" w:rsidP="009B1467">
      <w:pPr>
        <w:widowControl/>
        <w:numPr>
          <w:ilvl w:val="0"/>
          <w:numId w:val="22"/>
        </w:numPr>
        <w:tabs>
          <w:tab w:val="clear" w:pos="2149"/>
          <w:tab w:val="num" w:pos="0"/>
          <w:tab w:val="left" w:pos="96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ответить на вопросы по музыкальной грамоте, связанные с понятиями тональности и ключевых знаков в тональностях, видов мажора и минора, интервалов и аккордов.</w:t>
      </w:r>
    </w:p>
    <w:p w:rsidR="009B1467" w:rsidRPr="007A5A63" w:rsidRDefault="009B1467" w:rsidP="009B1467">
      <w:pPr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pStyle w:val="1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14" w:name="_Toc277515251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6.2. Рекомендации по использованию образовательных технологий</w:t>
      </w:r>
      <w:bookmarkEnd w:id="14"/>
    </w:p>
    <w:p w:rsidR="009B1467" w:rsidRPr="007A5A63" w:rsidRDefault="009B1467" w:rsidP="009B1467">
      <w:pPr>
        <w:rPr>
          <w:lang w:bidi="en-US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6.2.1. Методы и средства организации и реализации </w:t>
      </w: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>образовательного процесса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5A63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</w:t>
      </w:r>
      <w:r w:rsidRPr="007A5A63">
        <w:rPr>
          <w:rFonts w:ascii="Times New Roman" w:eastAsia="Times New Roman" w:hAnsi="Times New Roman"/>
          <w:sz w:val="28"/>
          <w:szCs w:val="28"/>
        </w:rPr>
        <w:t>екция;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семинар;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коллоквиум;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различные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межсеместровые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формы контроля теоретических знаний;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5A63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индивидуальные и групповые, в том числе мелкогрупповые занятия по </w:t>
      </w:r>
      <w:r w:rsidRPr="007A5A63">
        <w:rPr>
          <w:rFonts w:ascii="Times New Roman" w:eastAsia="Times New Roman" w:hAnsi="Times New Roman"/>
          <w:sz w:val="28"/>
          <w:szCs w:val="28"/>
        </w:rPr>
        <w:lastRenderedPageBreak/>
        <w:t>исполнительским дисциплинам;</w:t>
      </w:r>
    </w:p>
    <w:p w:rsidR="009B1467" w:rsidRDefault="009B1467" w:rsidP="009B1467">
      <w:pPr>
        <w:autoSpaceDE w:val="0"/>
        <w:adjustRightInd w:val="0"/>
        <w:ind w:left="60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мастер-классы преподавателей и приглашенных специалистов;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7A5A63">
        <w:rPr>
          <w:rFonts w:ascii="Times New Roman" w:eastAsia="Times New Roman" w:hAnsi="Times New Roman"/>
          <w:sz w:val="28"/>
          <w:szCs w:val="28"/>
        </w:rPr>
        <w:t>прослушивания, концерты;</w:t>
      </w:r>
    </w:p>
    <w:p w:rsidR="009B1467" w:rsidRPr="007A5A63" w:rsidRDefault="009B1467" w:rsidP="009B1467">
      <w:pPr>
        <w:autoSpaceDE w:val="0"/>
        <w:adjustRightInd w:val="0"/>
        <w:ind w:firstLine="60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учебная практика; </w:t>
      </w:r>
    </w:p>
    <w:p w:rsidR="009B1467" w:rsidRPr="007A5A63" w:rsidRDefault="009B1467" w:rsidP="009B1467">
      <w:pPr>
        <w:autoSpaceDE w:val="0"/>
        <w:adjustRightInd w:val="0"/>
        <w:ind w:firstLine="6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курсовая работа, </w:t>
      </w:r>
      <w:r w:rsidRPr="007A5A63">
        <w:rPr>
          <w:rFonts w:ascii="Times New Roman" w:eastAsia="Times New Roman" w:hAnsi="Times New Roman"/>
          <w:sz w:val="28"/>
          <w:szCs w:val="28"/>
        </w:rPr>
        <w:t>реферат;</w:t>
      </w:r>
    </w:p>
    <w:p w:rsidR="009B1467" w:rsidRPr="007A5A63" w:rsidRDefault="009B1467" w:rsidP="009B1467">
      <w:pPr>
        <w:autoSpaceDE w:val="0"/>
        <w:adjustRightInd w:val="0"/>
        <w:ind w:firstLine="60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При реализации учебным заведением ОПОП по виду «Инструменты эстрадного оркестра» необходимо обеспечивать подготовку специалистов на базе учебных творческих коллективов – оркестров (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биг-бэндов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) сформированных 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обучающихся по данной образовательной программе. При необходимости, учебные творческие коллективы могут доукомплектовываться приглашенными артистами, но не более чем на 20%.</w:t>
      </w:r>
    </w:p>
    <w:p w:rsidR="009B1467" w:rsidRPr="007A5A63" w:rsidRDefault="009B1467" w:rsidP="009B146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Учебное заведение обязано планировать работу концертмейстеров:</w:t>
      </w:r>
    </w:p>
    <w:p w:rsidR="009B1467" w:rsidRPr="007A5A63" w:rsidRDefault="009B1467" w:rsidP="009B14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из расчета 100% количества времени, предусмотренного учебным планом на аудиторные занятия по междисциплинарным курсам, требующим сопровождения концертмейстера: «Специальный инструмент (по видам инструментов)», «</w:t>
      </w:r>
      <w:proofErr w:type="spellStart"/>
      <w:r w:rsidRPr="007A5A63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7A5A63">
        <w:rPr>
          <w:rFonts w:ascii="Times New Roman" w:hAnsi="Times New Roman"/>
          <w:sz w:val="28"/>
          <w:szCs w:val="28"/>
        </w:rPr>
        <w:t>, чтение партитур и работа с оркестром», «Сольное пение», «Ансамблевое исполнительство» (по виду Эстрадное пение), «Танец и сценическое движение»;</w:t>
      </w:r>
    </w:p>
    <w:p w:rsidR="009B1467" w:rsidRPr="007A5A63" w:rsidRDefault="009B1467" w:rsidP="009B1467">
      <w:pPr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из расчета 50% количества времени, предусмотренного учебным планом на аудиторные занятия по междисциплинарному курсу «Работа с вокальным ансамблем, творческим коллективом, постановка концертных номеров»;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50% от объема времени, отведенного на изучение данного вида практики.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При приеме абитуриентов необходимо учитывать условие комплектования обучающихся в группы:</w:t>
      </w:r>
    </w:p>
    <w:p w:rsidR="009B1467" w:rsidRPr="007A5A63" w:rsidRDefault="009B1467" w:rsidP="009B14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групповые занятия – не более 25 человек из студентов данного курса одной или, при необходимости, нескольких специальностей; </w:t>
      </w:r>
    </w:p>
    <w:p w:rsidR="009B1467" w:rsidRPr="007A5A63" w:rsidRDefault="009B1467" w:rsidP="009B14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групповые занятия – не более 15 человек;</w:t>
      </w:r>
    </w:p>
    <w:p w:rsidR="009B1467" w:rsidRPr="007A5A63" w:rsidRDefault="009B1467" w:rsidP="009B14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мелкогрупповые занятия – 6-8 человек;</w:t>
      </w:r>
    </w:p>
    <w:p w:rsidR="009B1467" w:rsidRPr="007A5A63" w:rsidRDefault="009B1467" w:rsidP="009B14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занятия по ансамблю – 2-4 человека;</w:t>
      </w:r>
    </w:p>
    <w:p w:rsidR="009B1467" w:rsidRPr="007A5A63" w:rsidRDefault="009B1467" w:rsidP="009B14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индивидуальные занятия – 1 человек.</w:t>
      </w:r>
    </w:p>
    <w:p w:rsidR="009B1467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A5A6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6.2.2. </w:t>
      </w:r>
      <w:r w:rsidRPr="007A5A63">
        <w:rPr>
          <w:rFonts w:ascii="Times New Roman" w:hAnsi="Times New Roman"/>
          <w:b/>
          <w:bCs/>
          <w:iCs/>
          <w:sz w:val="28"/>
          <w:szCs w:val="28"/>
        </w:rPr>
        <w:t xml:space="preserve">Рекомендации по использованию методов организации </w:t>
      </w: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bCs/>
          <w:iCs/>
          <w:sz w:val="28"/>
          <w:szCs w:val="28"/>
        </w:rPr>
        <w:t xml:space="preserve">и реализации образовательного процесса, </w:t>
      </w:r>
      <w:proofErr w:type="gramStart"/>
      <w:r w:rsidRPr="007A5A63">
        <w:rPr>
          <w:rFonts w:ascii="Times New Roman" w:hAnsi="Times New Roman"/>
          <w:b/>
          <w:bCs/>
          <w:iCs/>
          <w:sz w:val="28"/>
          <w:szCs w:val="28"/>
        </w:rPr>
        <w:t>направленных</w:t>
      </w:r>
      <w:proofErr w:type="gramEnd"/>
      <w:r w:rsidRPr="007A5A63">
        <w:rPr>
          <w:rFonts w:ascii="Times New Roman" w:hAnsi="Times New Roman"/>
          <w:b/>
          <w:bCs/>
          <w:iCs/>
          <w:sz w:val="28"/>
          <w:szCs w:val="28"/>
        </w:rPr>
        <w:t xml:space="preserve"> на обеспечение теоретической и практической  подготовки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D03F2B">
        <w:rPr>
          <w:rFonts w:ascii="Times New Roman" w:eastAsia="Times New Roman" w:hAnsi="Times New Roman"/>
          <w:b/>
          <w:sz w:val="28"/>
          <w:szCs w:val="28"/>
        </w:rPr>
        <w:t>Лекция.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Рекомендуется использовать различные типы лекций: вводную, </w:t>
      </w:r>
      <w:r w:rsidRPr="007A5A63">
        <w:rPr>
          <w:rFonts w:ascii="Times New Roman" w:eastAsia="Times New Roman" w:hAnsi="Times New Roman"/>
          <w:sz w:val="28"/>
          <w:szCs w:val="28"/>
        </w:rPr>
        <w:lastRenderedPageBreak/>
        <w:t>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(направляющую студентов к источникам информации для дальнейшей самостоятельной работы), междисциплинарную.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iCs/>
          <w:sz w:val="28"/>
          <w:szCs w:val="28"/>
        </w:rPr>
        <w:t>О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Практические занятия. </w:t>
      </w:r>
      <w:r w:rsidRPr="007A5A63">
        <w:rPr>
          <w:rFonts w:ascii="Times New Roman" w:eastAsia="Times New Roman" w:hAnsi="Times New Roman"/>
          <w:sz w:val="28"/>
          <w:szCs w:val="28"/>
        </w:rPr>
        <w:t>Это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</w:t>
      </w:r>
      <w:r w:rsidRPr="007A5A63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К участию в семинарах могут привлекаться ведущие </w:t>
      </w:r>
      <w:r w:rsidRPr="007A5A63">
        <w:rPr>
          <w:rFonts w:ascii="Times New Roman" w:eastAsia="Times New Roman" w:hAnsi="Times New Roman"/>
          <w:iCs/>
          <w:sz w:val="28"/>
          <w:szCs w:val="28"/>
        </w:rPr>
        <w:t>деятели искусства и культуры,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специалисты-практики. 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5A63">
        <w:rPr>
          <w:rFonts w:ascii="Times New Roman" w:hAnsi="Times New Roman"/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</w:t>
      </w:r>
      <w:proofErr w:type="gramStart"/>
      <w:r w:rsidRPr="007A5A63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A63">
        <w:rPr>
          <w:rFonts w:ascii="Times New Roman" w:hAnsi="Times New Roman"/>
          <w:sz w:val="28"/>
          <w:szCs w:val="28"/>
        </w:rPr>
        <w:t>аудиторных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занятий в соответствии с заданиями преподавателя.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материалами.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Реферат.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Форма практической самостоятельной работы студента, позволяющая ему критически освоить </w:t>
      </w:r>
      <w:r w:rsidRPr="00CF0E18">
        <w:rPr>
          <w:rFonts w:ascii="Times New Roman" w:eastAsia="Times New Roman" w:hAnsi="Times New Roman"/>
          <w:sz w:val="28"/>
          <w:szCs w:val="28"/>
        </w:rPr>
        <w:t xml:space="preserve">один из разделов учебной программы </w:t>
      </w:r>
      <w:r w:rsidRPr="00CF0E18">
        <w:rPr>
          <w:rFonts w:ascii="Times New Roman" w:hAnsi="Times New Roman"/>
          <w:sz w:val="28"/>
        </w:rPr>
        <w:t>дисциплины или междисциплинарного курса</w:t>
      </w:r>
      <w:r w:rsidRPr="00CF0E1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 В течение семестра </w:t>
      </w:r>
      <w:r w:rsidRPr="007A5A63">
        <w:rPr>
          <w:rFonts w:ascii="Times New Roman" w:eastAsia="Times New Roman" w:hAnsi="Times New Roman"/>
          <w:sz w:val="28"/>
          <w:szCs w:val="28"/>
        </w:rPr>
        <w:lastRenderedPageBreak/>
        <w:t xml:space="preserve">рекомендуется выполнять не более одного реферата. 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6.2.3. Требования к организации практики </w:t>
      </w:r>
      <w:proofErr w:type="gramStart"/>
      <w:r w:rsidRPr="007A5A63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обеспечивающих подготовку и защиту выпускной квалификационной работы. </w:t>
      </w:r>
    </w:p>
    <w:p w:rsidR="009B1467" w:rsidRDefault="009B1467" w:rsidP="009B146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реализации ОПОП СПО предусматриваются следующие виды практик: учебная и производственная.</w:t>
      </w:r>
    </w:p>
    <w:p w:rsidR="009B1467" w:rsidRPr="00ED21F5" w:rsidRDefault="009B1467" w:rsidP="009B1467">
      <w:pPr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Цели и задачи, программы и формы отчетности по каждому  виду  практики определяются образовательным учреждением самостоятельно.</w:t>
      </w: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Учебная практика 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Учебная практика проводится рассредоточено по всему периоду обучения (суммарно – 19 недель) в форме учебно-практических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аудиторных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занятий под руководством преподавателей и дополняет междисциплинарные курсы профессиональных модулей.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Реализация учебной практики осуществляется следующим образом: 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по виду «Инструменты эстрадного оркестра»: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УП.01. Ансамблевое исполнительство;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УП.02. Оркестровый класс;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УП.03. Работа с эстрадным оркестром;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УП.04. Педагогическая работа; 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по виду «Эстрадное пение»: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УП.01. Ансамблевое исполнительство;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УП.02. Основы сценической речи;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УП.03. Мастерство актера;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УП04. Танец, сценическое движение;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УП.05. Постановка концертных номеров;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УП.06.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Репетиционно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>-практическая подготовка;</w:t>
      </w:r>
    </w:p>
    <w:p w:rsidR="009B1467" w:rsidRPr="007A5A63" w:rsidRDefault="009B1467" w:rsidP="009B1467">
      <w:pPr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УП.07. Педагогическая работа.</w:t>
      </w:r>
    </w:p>
    <w:p w:rsidR="009B1467" w:rsidRPr="007A5A63" w:rsidRDefault="009B1467" w:rsidP="009B1467">
      <w:pPr>
        <w:autoSpaceDE w:val="0"/>
        <w:adjustRightInd w:val="0"/>
        <w:ind w:firstLine="540"/>
        <w:jc w:val="both"/>
        <w:rPr>
          <w:rFonts w:ascii="Times New Roman" w:hAnsi="Times New Roman"/>
          <w:spacing w:val="-3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Учебная практика по педагогической работе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проводится </w:t>
      </w:r>
      <w:r w:rsidRPr="007A5A63">
        <w:rPr>
          <w:rFonts w:ascii="Times New Roman" w:hAnsi="Times New Roman"/>
          <w:spacing w:val="-3"/>
          <w:sz w:val="28"/>
          <w:szCs w:val="28"/>
        </w:rPr>
        <w:t xml:space="preserve">в активной форме и представляет собой </w:t>
      </w:r>
      <w:r w:rsidRPr="007A5A63">
        <w:rPr>
          <w:rFonts w:ascii="Times New Roman" w:hAnsi="Times New Roman"/>
          <w:sz w:val="28"/>
          <w:szCs w:val="28"/>
        </w:rPr>
        <w:t xml:space="preserve">занятия студента с практикуемым (учащимся </w:t>
      </w:r>
      <w:r w:rsidRPr="007A5A63">
        <w:rPr>
          <w:rFonts w:ascii="Times New Roman" w:hAnsi="Times New Roman"/>
          <w:spacing w:val="-3"/>
          <w:sz w:val="28"/>
          <w:szCs w:val="28"/>
        </w:rPr>
        <w:t>детской музыкальной школы, детской школы искусств</w:t>
      </w:r>
      <w:r w:rsidRPr="007A5A63">
        <w:rPr>
          <w:rFonts w:ascii="Times New Roman" w:hAnsi="Times New Roman"/>
          <w:sz w:val="28"/>
          <w:szCs w:val="28"/>
        </w:rPr>
        <w:t xml:space="preserve">, других учреждений дополнительного образования детей или обучающимся в секторе педагогической практики </w:t>
      </w:r>
      <w:r w:rsidRPr="007A5A63">
        <w:rPr>
          <w:rFonts w:ascii="Times New Roman" w:hAnsi="Times New Roman"/>
          <w:spacing w:val="-3"/>
          <w:sz w:val="28"/>
          <w:szCs w:val="28"/>
        </w:rPr>
        <w:t xml:space="preserve">по предпрофессиональным образовательным программам) под руководством преподавателя. </w:t>
      </w:r>
      <w:proofErr w:type="gramStart"/>
      <w:r w:rsidRPr="007A5A63">
        <w:rPr>
          <w:rFonts w:ascii="Times New Roman" w:hAnsi="Times New Roman"/>
          <w:spacing w:val="-3"/>
          <w:sz w:val="28"/>
          <w:szCs w:val="28"/>
        </w:rPr>
        <w:t xml:space="preserve">Результатом педагогической работы студента является открытый урок с практикуемым, по итогам которого проводится широкое обсуждение проведенного занятия. </w:t>
      </w:r>
      <w:proofErr w:type="gramEnd"/>
    </w:p>
    <w:p w:rsidR="009B1467" w:rsidRPr="007A5A63" w:rsidRDefault="009B1467" w:rsidP="009B14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Учебная практика по педагогической работе может проходить как под руководством преподавателя учебного заведения, в котором обучается студент, </w:t>
      </w:r>
      <w:r w:rsidRPr="007A5A63">
        <w:rPr>
          <w:rFonts w:ascii="Times New Roman" w:hAnsi="Times New Roman"/>
          <w:sz w:val="28"/>
          <w:szCs w:val="28"/>
        </w:rPr>
        <w:lastRenderedPageBreak/>
        <w:t xml:space="preserve">так и под руководством преподавателя </w:t>
      </w:r>
      <w:r w:rsidRPr="007A5A63">
        <w:rPr>
          <w:rFonts w:ascii="Times New Roman" w:hAnsi="Times New Roman"/>
          <w:spacing w:val="-3"/>
          <w:sz w:val="28"/>
          <w:szCs w:val="28"/>
        </w:rPr>
        <w:t>детской музыкальной школы, детской школы искусств</w:t>
      </w:r>
      <w:r w:rsidRPr="007A5A63">
        <w:rPr>
          <w:rFonts w:ascii="Times New Roman" w:hAnsi="Times New Roman"/>
          <w:sz w:val="28"/>
          <w:szCs w:val="28"/>
        </w:rPr>
        <w:t xml:space="preserve">, других учреждений дополнительного образования детей. В случае прохождения студентом данной учебной практики 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 </w:t>
      </w:r>
    </w:p>
    <w:p w:rsidR="009B1467" w:rsidRPr="007A5A63" w:rsidRDefault="009B1467" w:rsidP="009B1467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При прохождении студентом учебной практики по педагогической работе в другом образовательном учреждении учебное заведение, в котором обучается студент, должно заключить договор о сотрудничестве с данным образовательным учреждением,  в котором среди прочих необходимо обозначить условия по предоставлению учебных аудиторий для проведения занятий студента </w:t>
      </w:r>
      <w:proofErr w:type="gramStart"/>
      <w:r w:rsidRPr="007A5A63">
        <w:rPr>
          <w:rFonts w:ascii="Times New Roman" w:hAnsi="Times New Roman"/>
          <w:sz w:val="28"/>
          <w:szCs w:val="28"/>
        </w:rPr>
        <w:t>с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практикуемым. </w:t>
      </w:r>
    </w:p>
    <w:p w:rsidR="009B1467" w:rsidRPr="007A5A63" w:rsidRDefault="009B1467" w:rsidP="009B1467">
      <w:pPr>
        <w:ind w:firstLine="561"/>
        <w:jc w:val="both"/>
        <w:rPr>
          <w:rFonts w:ascii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Производственная практика 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Производственная практика проводится рассредоточено по всему периоду обучения (6 недель). Производственная практика состоит из двух </w:t>
      </w:r>
      <w:r w:rsidRPr="007A5A63">
        <w:rPr>
          <w:rFonts w:ascii="Times New Roman" w:hAnsi="Times New Roman"/>
          <w:sz w:val="28"/>
          <w:szCs w:val="28"/>
        </w:rPr>
        <w:t xml:space="preserve">этапов: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B1467" w:rsidRPr="007A5A63" w:rsidRDefault="009B1467" w:rsidP="009B1467">
      <w:pPr>
        <w:numPr>
          <w:ilvl w:val="0"/>
          <w:numId w:val="5"/>
        </w:numPr>
        <w:tabs>
          <w:tab w:val="clear" w:pos="1080"/>
          <w:tab w:val="num" w:pos="840"/>
        </w:tabs>
        <w:autoSpaceDE w:val="0"/>
        <w:autoSpaceDN w:val="0"/>
        <w:adjustRightInd w:val="0"/>
        <w:ind w:left="840" w:hanging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производственная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практика </w:t>
      </w:r>
      <w:r>
        <w:rPr>
          <w:rFonts w:ascii="Times New Roman" w:eastAsia="Times New Roman" w:hAnsi="Times New Roman"/>
          <w:sz w:val="28"/>
          <w:szCs w:val="28"/>
        </w:rPr>
        <w:t xml:space="preserve">(по профилю специальности)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– 4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нед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.;  </w:t>
      </w:r>
      <w:r>
        <w:rPr>
          <w:rFonts w:ascii="Times New Roman" w:eastAsia="Times New Roman" w:hAnsi="Times New Roman"/>
          <w:sz w:val="28"/>
          <w:szCs w:val="28"/>
        </w:rPr>
        <w:t>производственная практика (</w:t>
      </w:r>
      <w:r w:rsidRPr="007A5A63">
        <w:rPr>
          <w:rFonts w:ascii="Times New Roman" w:eastAsia="Times New Roman" w:hAnsi="Times New Roman"/>
          <w:sz w:val="28"/>
          <w:szCs w:val="28"/>
        </w:rPr>
        <w:t>педагогическая</w:t>
      </w:r>
      <w:r>
        <w:rPr>
          <w:rFonts w:ascii="Times New Roman" w:eastAsia="Times New Roman" w:hAnsi="Times New Roman"/>
          <w:sz w:val="28"/>
          <w:szCs w:val="28"/>
        </w:rPr>
        <w:t xml:space="preserve">) – 1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 w:rsidRPr="007A5A63">
        <w:rPr>
          <w:rFonts w:ascii="Times New Roman" w:eastAsia="Times New Roman" w:hAnsi="Times New Roman"/>
          <w:sz w:val="28"/>
          <w:szCs w:val="28"/>
        </w:rPr>
        <w:t>;</w:t>
      </w:r>
    </w:p>
    <w:p w:rsidR="009B1467" w:rsidRPr="007A5A63" w:rsidRDefault="009B1467" w:rsidP="009B1467">
      <w:pPr>
        <w:numPr>
          <w:ilvl w:val="0"/>
          <w:numId w:val="5"/>
        </w:numPr>
        <w:tabs>
          <w:tab w:val="clear" w:pos="1080"/>
          <w:tab w:val="num" w:pos="0"/>
          <w:tab w:val="num" w:pos="840"/>
        </w:tabs>
        <w:autoSpaceDE w:val="0"/>
        <w:autoSpaceDN w:val="0"/>
        <w:adjustRightInd w:val="0"/>
        <w:ind w:left="0" w:firstLine="6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производственная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практика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7A5A63">
        <w:rPr>
          <w:rFonts w:ascii="Times New Roman" w:eastAsia="Times New Roman" w:hAnsi="Times New Roman"/>
          <w:sz w:val="28"/>
          <w:szCs w:val="28"/>
        </w:rPr>
        <w:t>преддипломная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– 1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нед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B1467" w:rsidRPr="007A5A63" w:rsidRDefault="009B1467" w:rsidP="009B1467">
      <w:pPr>
        <w:tabs>
          <w:tab w:val="num" w:pos="720"/>
        </w:tabs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Производственная практика (по профилю специальности) 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сполнительская проводится рассредоточено в течение третьего и четвертого годов  обучения (суммарно – 4 недели) и представляет собой самостоятельную работу студентов, направленную на подготовку и осуществление концертных выступлений на конкурсах, фестивалях, участие в концертных программах, в том числе проводимых учебным заведением. </w:t>
      </w:r>
    </w:p>
    <w:p w:rsidR="009B1467" w:rsidRPr="007A5A63" w:rsidRDefault="009B1467" w:rsidP="009B1467">
      <w:pPr>
        <w:tabs>
          <w:tab w:val="num" w:pos="72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7A5A63">
        <w:rPr>
          <w:rFonts w:ascii="Times New Roman" w:hAnsi="Times New Roman"/>
          <w:sz w:val="28"/>
          <w:szCs w:val="28"/>
        </w:rPr>
        <w:t xml:space="preserve">практика </w:t>
      </w:r>
      <w:r>
        <w:rPr>
          <w:rFonts w:ascii="Times New Roman" w:hAnsi="Times New Roman"/>
          <w:sz w:val="28"/>
          <w:szCs w:val="28"/>
        </w:rPr>
        <w:t>(п</w:t>
      </w:r>
      <w:r w:rsidRPr="007A5A63">
        <w:rPr>
          <w:rFonts w:ascii="Times New Roman" w:hAnsi="Times New Roman"/>
          <w:sz w:val="28"/>
          <w:szCs w:val="28"/>
        </w:rPr>
        <w:t>едагогическая</w:t>
      </w:r>
      <w:r>
        <w:rPr>
          <w:rFonts w:ascii="Times New Roman" w:hAnsi="Times New Roman"/>
          <w:sz w:val="28"/>
          <w:szCs w:val="28"/>
        </w:rPr>
        <w:t>)</w:t>
      </w:r>
      <w:r w:rsidRPr="007A5A63">
        <w:rPr>
          <w:rFonts w:ascii="Times New Roman" w:hAnsi="Times New Roman"/>
          <w:sz w:val="28"/>
          <w:szCs w:val="28"/>
        </w:rPr>
        <w:t xml:space="preserve"> проводится рассредоточено в течение третьего и четвертого года обучения (суммарно – 1 неделя) в пассивной форме в виде ознакомления с методикой обучения игре на инструменте или вокалу в классах опытных преподавателей.  Базами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7A5A63"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>(</w:t>
      </w:r>
      <w:r w:rsidRPr="007A5A63">
        <w:rPr>
          <w:rFonts w:ascii="Times New Roman" w:hAnsi="Times New Roman"/>
          <w:sz w:val="28"/>
          <w:szCs w:val="28"/>
        </w:rPr>
        <w:t>педагогической</w:t>
      </w:r>
      <w:r>
        <w:rPr>
          <w:rFonts w:ascii="Times New Roman" w:hAnsi="Times New Roman"/>
          <w:sz w:val="28"/>
          <w:szCs w:val="28"/>
        </w:rPr>
        <w:t>)</w:t>
      </w:r>
      <w:r w:rsidRPr="007A5A63">
        <w:rPr>
          <w:rFonts w:ascii="Times New Roman" w:hAnsi="Times New Roman"/>
          <w:sz w:val="28"/>
          <w:szCs w:val="28"/>
        </w:rPr>
        <w:t xml:space="preserve"> должны быть детские школы искусств, детские музыкальные школы, другие образовательные учреждения дополнительного образования детей, общеобразовательные учреждения. Отношения с данными образовательными учреждениями должны оформляться  договором.</w:t>
      </w:r>
    </w:p>
    <w:p w:rsidR="009B1467" w:rsidRPr="007A5A63" w:rsidRDefault="009B1467" w:rsidP="009B1467">
      <w:pPr>
        <w:tabs>
          <w:tab w:val="num" w:pos="72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7A5A63">
        <w:rPr>
          <w:rFonts w:ascii="Times New Roman" w:hAnsi="Times New Roman"/>
          <w:sz w:val="28"/>
          <w:szCs w:val="28"/>
        </w:rPr>
        <w:t xml:space="preserve">практика </w:t>
      </w:r>
      <w:r>
        <w:rPr>
          <w:rFonts w:ascii="Times New Roman" w:hAnsi="Times New Roman"/>
          <w:sz w:val="28"/>
          <w:szCs w:val="28"/>
        </w:rPr>
        <w:t>(п</w:t>
      </w:r>
      <w:r w:rsidRPr="007A5A63">
        <w:rPr>
          <w:rFonts w:ascii="Times New Roman" w:hAnsi="Times New Roman"/>
          <w:sz w:val="28"/>
          <w:szCs w:val="28"/>
        </w:rPr>
        <w:t>реддипломная</w:t>
      </w:r>
      <w:r>
        <w:rPr>
          <w:rFonts w:ascii="Times New Roman" w:hAnsi="Times New Roman"/>
          <w:sz w:val="28"/>
          <w:szCs w:val="28"/>
        </w:rPr>
        <w:t>)</w:t>
      </w:r>
      <w:r w:rsidRPr="007A5A63">
        <w:rPr>
          <w:rFonts w:ascii="Times New Roman" w:hAnsi="Times New Roman"/>
          <w:sz w:val="28"/>
          <w:szCs w:val="28"/>
        </w:rPr>
        <w:t xml:space="preserve"> проводится рассредоточено в течение VIII семестра под руководством преподавателя. </w:t>
      </w: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7A5A63">
        <w:rPr>
          <w:rFonts w:ascii="Times New Roman" w:hAnsi="Times New Roman"/>
          <w:sz w:val="28"/>
          <w:szCs w:val="28"/>
        </w:rPr>
        <w:t xml:space="preserve">практика </w:t>
      </w:r>
      <w:r>
        <w:rPr>
          <w:rFonts w:ascii="Times New Roman" w:hAnsi="Times New Roman"/>
          <w:sz w:val="28"/>
          <w:szCs w:val="28"/>
        </w:rPr>
        <w:t>(п</w:t>
      </w:r>
      <w:r w:rsidRPr="007A5A63">
        <w:rPr>
          <w:rFonts w:ascii="Times New Roman" w:hAnsi="Times New Roman"/>
          <w:sz w:val="28"/>
          <w:szCs w:val="28"/>
        </w:rPr>
        <w:t>реддипломная</w:t>
      </w:r>
      <w:r>
        <w:rPr>
          <w:rFonts w:ascii="Times New Roman" w:hAnsi="Times New Roman"/>
          <w:sz w:val="28"/>
          <w:szCs w:val="28"/>
        </w:rPr>
        <w:t>) включает</w:t>
      </w:r>
      <w:r w:rsidRPr="007A5A63">
        <w:rPr>
          <w:rFonts w:ascii="Times New Roman" w:hAnsi="Times New Roman"/>
          <w:sz w:val="28"/>
          <w:szCs w:val="28"/>
        </w:rPr>
        <w:t xml:space="preserve"> практические занятия по дисциплинам, обеспечивающим подготовку к государственной (итоговой) аттестации.</w:t>
      </w:r>
    </w:p>
    <w:p w:rsidR="009B1467" w:rsidRPr="007A5A63" w:rsidRDefault="009B1467" w:rsidP="009B1467">
      <w:pPr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9B1467" w:rsidRPr="007A5A63" w:rsidRDefault="009B1467" w:rsidP="009B1467">
      <w:pPr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pStyle w:val="1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15" w:name="_Toc277515252"/>
      <w:bookmarkStart w:id="16" w:name="_Toc277258282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lastRenderedPageBreak/>
        <w:t>6.3. Требования к кадровому обеспечению</w:t>
      </w:r>
      <w:bookmarkEnd w:id="15"/>
      <w:bookmarkEnd w:id="16"/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должна обеспечиваться педагогическими кадрами, имеющими высшее профессиональное образование, соответствующее профилю преподаваемой </w:t>
      </w:r>
      <w:r w:rsidRPr="0086007F">
        <w:rPr>
          <w:rFonts w:ascii="Times New Roman" w:eastAsia="Times New Roman" w:hAnsi="Times New Roman"/>
          <w:sz w:val="28"/>
          <w:szCs w:val="28"/>
        </w:rPr>
        <w:t>дисциплины</w:t>
      </w:r>
      <w:r>
        <w:rPr>
          <w:rFonts w:ascii="Times New Roman" w:eastAsia="Times New Roman" w:hAnsi="Times New Roman"/>
          <w:sz w:val="28"/>
          <w:szCs w:val="28"/>
        </w:rPr>
        <w:t xml:space="preserve"> (модуля)</w:t>
      </w:r>
      <w:r w:rsidRPr="0086007F">
        <w:rPr>
          <w:rFonts w:ascii="Times New Roman" w:eastAsia="Times New Roman" w:hAnsi="Times New Roman"/>
          <w:sz w:val="28"/>
          <w:szCs w:val="28"/>
        </w:rPr>
        <w:t>,</w:t>
      </w:r>
      <w:r w:rsidRPr="0086007F">
        <w:rPr>
          <w:rFonts w:ascii="Times New Roman" w:hAnsi="Times New Roman"/>
          <w:sz w:val="28"/>
          <w:szCs w:val="28"/>
        </w:rPr>
        <w:t xml:space="preserve"> междисциплинарных курсов.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Российской Федерации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Преподаватели учебного заведения должны регулярно осуществлять художественно-творческую и методическую работу.</w:t>
      </w:r>
    </w:p>
    <w:p w:rsidR="009B1467" w:rsidRPr="007A5A63" w:rsidRDefault="009B1467" w:rsidP="009B1467">
      <w:pPr>
        <w:pStyle w:val="a4"/>
        <w:rPr>
          <w:lang w:eastAsia="ru-RU"/>
        </w:rPr>
      </w:pPr>
      <w:r>
        <w:rPr>
          <w:lang w:eastAsia="ru-RU"/>
        </w:rPr>
        <w:tab/>
      </w:r>
      <w:r w:rsidRPr="007A5A63">
        <w:rPr>
          <w:lang w:eastAsia="ru-RU"/>
        </w:rPr>
        <w:t xml:space="preserve">К методической работе преподавателей наряду с разработкой учебно-методических пособий, написанием и подготовкой учебников,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 </w:t>
      </w:r>
    </w:p>
    <w:p w:rsidR="009B1467" w:rsidRPr="007A5A63" w:rsidRDefault="009B1467" w:rsidP="009B1467">
      <w:pPr>
        <w:pStyle w:val="a4"/>
        <w:ind w:firstLine="720"/>
        <w:rPr>
          <w:lang w:eastAsia="ru-RU"/>
        </w:rPr>
      </w:pPr>
      <w:r w:rsidRPr="007A5A63">
        <w:rPr>
          <w:lang w:eastAsia="ru-RU"/>
        </w:rPr>
        <w:t>новая сольная концертная программа музыканта-исполнителя;</w:t>
      </w:r>
    </w:p>
    <w:p w:rsidR="009B1467" w:rsidRPr="007A5A63" w:rsidRDefault="009B1467" w:rsidP="009B1467">
      <w:pPr>
        <w:pStyle w:val="a4"/>
        <w:ind w:firstLine="720"/>
        <w:rPr>
          <w:lang w:eastAsia="ru-RU"/>
        </w:rPr>
      </w:pPr>
      <w:r w:rsidRPr="007A5A63">
        <w:rPr>
          <w:lang w:eastAsia="ru-RU"/>
        </w:rPr>
        <w:t>участие в качестве артиста оркестра или ансамбля в новой концертной программе оркестра или ансамбля;</w:t>
      </w:r>
    </w:p>
    <w:p w:rsidR="009B1467" w:rsidRPr="007A5A63" w:rsidRDefault="009B1467" w:rsidP="009B1467">
      <w:pPr>
        <w:pStyle w:val="a4"/>
        <w:ind w:firstLine="720"/>
        <w:rPr>
          <w:lang w:eastAsia="ru-RU"/>
        </w:rPr>
      </w:pPr>
      <w:r w:rsidRPr="007A5A63">
        <w:rPr>
          <w:lang w:eastAsia="ru-RU"/>
        </w:rPr>
        <w:t>создание произведения музыкального искусства;</w:t>
      </w:r>
    </w:p>
    <w:p w:rsidR="009B1467" w:rsidRPr="007A5A63" w:rsidRDefault="009B1467" w:rsidP="009B1467">
      <w:pPr>
        <w:pStyle w:val="a4"/>
        <w:ind w:firstLine="720"/>
        <w:rPr>
          <w:lang w:eastAsia="ru-RU"/>
        </w:rPr>
      </w:pPr>
      <w:r w:rsidRPr="007A5A63">
        <w:rPr>
          <w:lang w:eastAsia="ru-RU"/>
        </w:rPr>
        <w:t>создание переложений, аранжировок и других форм обработки музыкальных произведений.</w:t>
      </w:r>
    </w:p>
    <w:p w:rsidR="009B1467" w:rsidRPr="007A5A63" w:rsidRDefault="009B1467" w:rsidP="009B1467">
      <w:pPr>
        <w:pStyle w:val="a4"/>
        <w:rPr>
          <w:lang w:eastAsia="ru-RU"/>
        </w:rPr>
      </w:pPr>
      <w:r w:rsidRPr="007A5A63">
        <w:rPr>
          <w:lang w:eastAsia="ru-RU"/>
        </w:rPr>
        <w:tab/>
        <w:t>Оценку художественно-творческой деятельности преподавателей осуществляет художественный совет учебного заведения (при наличии), либо Совет учебного заведения. Результаты оценки художественно-творческой деятельности учитываются при квалификационной аттестации преподавателей.</w:t>
      </w:r>
    </w:p>
    <w:p w:rsidR="009B1467" w:rsidRPr="007A5A63" w:rsidRDefault="009B1467" w:rsidP="009B1467">
      <w:pPr>
        <w:pStyle w:val="a4"/>
        <w:rPr>
          <w:lang w:eastAsia="ru-RU"/>
        </w:rPr>
      </w:pPr>
      <w:r w:rsidRPr="007A5A63">
        <w:rPr>
          <w:lang w:eastAsia="ru-RU"/>
        </w:rPr>
        <w:tab/>
        <w:t>К формам повышения квалификации преподавателей могут относиться:</w:t>
      </w:r>
    </w:p>
    <w:p w:rsidR="009B1467" w:rsidRPr="007A5A63" w:rsidRDefault="009B1467" w:rsidP="009B1467">
      <w:pPr>
        <w:pStyle w:val="a4"/>
        <w:ind w:firstLine="720"/>
        <w:rPr>
          <w:lang w:eastAsia="ru-RU"/>
        </w:rPr>
      </w:pPr>
      <w:r w:rsidRPr="007A5A63">
        <w:rPr>
          <w:lang w:eastAsia="ru-RU"/>
        </w:rPr>
        <w:t xml:space="preserve">присуждение государственной премии; </w:t>
      </w:r>
    </w:p>
    <w:p w:rsidR="009B1467" w:rsidRPr="007A5A63" w:rsidRDefault="009B1467" w:rsidP="009B1467">
      <w:pPr>
        <w:pStyle w:val="a4"/>
        <w:ind w:firstLine="720"/>
        <w:rPr>
          <w:lang w:eastAsia="ru-RU"/>
        </w:rPr>
      </w:pPr>
      <w:r w:rsidRPr="007A5A63">
        <w:rPr>
          <w:lang w:eastAsia="ru-RU"/>
        </w:rPr>
        <w:t>присвоение почетного звания;</w:t>
      </w:r>
    </w:p>
    <w:p w:rsidR="009B1467" w:rsidRPr="007A5A63" w:rsidRDefault="009B1467" w:rsidP="009B1467">
      <w:pPr>
        <w:pStyle w:val="a4"/>
        <w:ind w:firstLine="720"/>
        <w:rPr>
          <w:lang w:eastAsia="ru-RU"/>
        </w:rPr>
      </w:pPr>
      <w:r w:rsidRPr="007A5A63">
        <w:rPr>
          <w:lang w:eastAsia="ru-RU"/>
        </w:rPr>
        <w:t>присуждение ученой степени;</w:t>
      </w:r>
    </w:p>
    <w:p w:rsidR="009B1467" w:rsidRPr="007A5A63" w:rsidRDefault="009B1467" w:rsidP="009B1467">
      <w:pPr>
        <w:pStyle w:val="a4"/>
        <w:ind w:firstLine="720"/>
        <w:rPr>
          <w:lang w:eastAsia="ru-RU"/>
        </w:rPr>
      </w:pPr>
      <w:r w:rsidRPr="007A5A63">
        <w:rPr>
          <w:lang w:eastAsia="ru-RU"/>
        </w:rPr>
        <w:t>присвоение ученого звания;</w:t>
      </w:r>
    </w:p>
    <w:p w:rsidR="009B1467" w:rsidRPr="007A5A63" w:rsidRDefault="009B1467" w:rsidP="009B1467">
      <w:pPr>
        <w:pStyle w:val="a4"/>
        <w:ind w:firstLine="720"/>
        <w:rPr>
          <w:lang w:eastAsia="ru-RU"/>
        </w:rPr>
      </w:pPr>
      <w:r w:rsidRPr="007A5A63">
        <w:rPr>
          <w:lang w:eastAsia="ru-RU"/>
        </w:rPr>
        <w:t>получение звания лауреата международного или всероссийского конкурса.</w:t>
      </w:r>
      <w:bookmarkStart w:id="17" w:name="_Toc277515253"/>
    </w:p>
    <w:p w:rsidR="009B1467" w:rsidRPr="007A5A63" w:rsidRDefault="009B1467" w:rsidP="009B1467">
      <w:pPr>
        <w:pStyle w:val="a4"/>
        <w:rPr>
          <w:lang w:eastAsia="ru-RU"/>
        </w:rPr>
      </w:pPr>
    </w:p>
    <w:bookmarkEnd w:id="17"/>
    <w:p w:rsidR="009B1467" w:rsidRPr="007A5A63" w:rsidRDefault="009B1467" w:rsidP="009B1467">
      <w:pPr>
        <w:pStyle w:val="10"/>
        <w:rPr>
          <w:rFonts w:cs="Arial"/>
          <w:bCs/>
          <w:kern w:val="32"/>
          <w:sz w:val="28"/>
          <w:szCs w:val="28"/>
          <w:lang w:eastAsia="en-US" w:bidi="en-US"/>
        </w:rPr>
      </w:pPr>
      <w:r w:rsidRPr="007A5A63">
        <w:rPr>
          <w:rFonts w:cs="Arial"/>
          <w:bCs/>
          <w:kern w:val="32"/>
          <w:sz w:val="28"/>
          <w:szCs w:val="28"/>
          <w:lang w:eastAsia="en-US" w:bidi="en-US"/>
        </w:rPr>
        <w:lastRenderedPageBreak/>
        <w:t xml:space="preserve">6.4. Требования и рекомендации к организации и учебно-методическому обеспечению текущего контроля успеваемости, </w:t>
      </w:r>
    </w:p>
    <w:p w:rsidR="009B1467" w:rsidRPr="007A5A63" w:rsidRDefault="009B1467" w:rsidP="009B1467">
      <w:pPr>
        <w:pStyle w:val="10"/>
        <w:rPr>
          <w:rFonts w:cs="Arial"/>
          <w:bCs/>
          <w:kern w:val="32"/>
          <w:sz w:val="28"/>
          <w:szCs w:val="28"/>
          <w:lang w:eastAsia="en-US" w:bidi="en-US"/>
        </w:rPr>
      </w:pP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промежуточной и  государственной (итоговой) аттестации, </w:t>
      </w:r>
    </w:p>
    <w:p w:rsidR="009B1467" w:rsidRPr="007A5A63" w:rsidRDefault="009B1467" w:rsidP="009B1467">
      <w:pPr>
        <w:pStyle w:val="10"/>
        <w:rPr>
          <w:rFonts w:cs="Arial"/>
          <w:bCs/>
          <w:kern w:val="32"/>
          <w:sz w:val="28"/>
          <w:szCs w:val="28"/>
          <w:lang w:eastAsia="en-US" w:bidi="en-US"/>
        </w:rPr>
      </w:pPr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разработке соответствующих фондов оценочных средств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Оценка качества освоения ОПОП должна включать текущий контроль успеваемости, промежуточную аттестацию обучающихся и государственную (итоговую) аттестацию выпускников.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оценка компетенций обучающихся.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Для юношей предусматривается оценка результатов освоения основ военной службы.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В качестве средств текущего контроля успеваемости используются контрольные работы, устные опросы, письменные работы, тестирование, концерты, прослушивания, технические зачеты. В качестве сре</w:t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 w:rsidRPr="007A5A63">
        <w:rPr>
          <w:rFonts w:ascii="Times New Roman" w:eastAsia="Times New Roman" w:hAnsi="Times New Roman"/>
          <w:sz w:val="28"/>
          <w:szCs w:val="28"/>
        </w:rPr>
        <w:t xml:space="preserve">омежуточного контроля используются зачёты и экзамены, которые также могут проходить в форме технических зачетов, концертов и пр. Учебным заведением должны быть разработаны критерии оценок промежуточной аттестации и текущего контроля успеваемости обучающихся. 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Для аттестации обучающихся на соответствие их персональных достижений поэтапным требованиям соответствующей ОПОП </w:t>
      </w:r>
      <w:r w:rsidRPr="007A5A63">
        <w:rPr>
          <w:rFonts w:ascii="Times New Roman" w:hAnsi="Times New Roman"/>
          <w:sz w:val="28"/>
          <w:szCs w:val="28"/>
        </w:rPr>
        <w:t xml:space="preserve">(текущая и промежуточная аттестация) создаются фонды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учебным заведением самостоятельно. 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A5A63"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требований ФГОС СПО по данной специальности, соответствовать целям и задачам ОПОП и её учебному плану. Они призваны обеспечивать оценку качества общих и профессиональных компетенций, приобретаемых выпускником. </w:t>
      </w:r>
    </w:p>
    <w:p w:rsidR="009B1467" w:rsidRPr="007A5A63" w:rsidRDefault="009B1467" w:rsidP="009B14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 разработке оценочных сре</w:t>
      </w:r>
      <w:proofErr w:type="gramStart"/>
      <w:r w:rsidRPr="007A5A63">
        <w:rPr>
          <w:rFonts w:ascii="Times New Roman" w:hAnsi="Times New Roman"/>
          <w:sz w:val="28"/>
          <w:szCs w:val="28"/>
        </w:rPr>
        <w:t>дств дл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я контроля качества изучения дисциплин, междисциплинарных курсов и практик должны учитываться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Оценки должны быть выставлены по каждой дисциплине общеобразовательного, общего гуманитарного и социально-экономического циклов, за исключением дисциплины «Физическая культура</w:t>
      </w:r>
      <w:r w:rsidRPr="0086007F">
        <w:rPr>
          <w:rFonts w:ascii="Times New Roman" w:hAnsi="Times New Roman"/>
          <w:sz w:val="28"/>
          <w:szCs w:val="28"/>
        </w:rPr>
        <w:t xml:space="preserve">», </w:t>
      </w:r>
      <w:r w:rsidRPr="0086007F">
        <w:rPr>
          <w:rFonts w:ascii="Times New Roman" w:hAnsi="Times New Roman"/>
          <w:sz w:val="28"/>
        </w:rPr>
        <w:t xml:space="preserve">по каждой </w:t>
      </w:r>
      <w:r w:rsidRPr="0086007F">
        <w:rPr>
          <w:rFonts w:ascii="Times New Roman" w:hAnsi="Times New Roman"/>
          <w:sz w:val="28"/>
        </w:rPr>
        <w:lastRenderedPageBreak/>
        <w:t>общепрофессиональной дисциплине,</w:t>
      </w:r>
      <w:r w:rsidRPr="009A4D01">
        <w:rPr>
          <w:color w:val="FF0000"/>
        </w:rPr>
        <w:t xml:space="preserve"> </w:t>
      </w:r>
      <w:r w:rsidRPr="007A5A63">
        <w:rPr>
          <w:rFonts w:ascii="Times New Roman" w:hAnsi="Times New Roman"/>
          <w:sz w:val="28"/>
          <w:szCs w:val="28"/>
        </w:rPr>
        <w:t xml:space="preserve">а также по  каждому междисциплинарному курсу. </w:t>
      </w:r>
      <w:r w:rsidRPr="007A5A63">
        <w:rPr>
          <w:rFonts w:ascii="Times New Roman" w:eastAsia="Times New Roman" w:hAnsi="Times New Roman"/>
          <w:sz w:val="28"/>
          <w:szCs w:val="28"/>
        </w:rPr>
        <w:t>Оценки по разделам междисциплинарных курсов (дисциплинам, входящим в  состав междисциплинарного курса) могут выставляться по решению Совета учебного заведения на основании учебного плана, утвержденного директором учебного заведения.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</w:t>
      </w:r>
      <w:r>
        <w:rPr>
          <w:rFonts w:ascii="Times New Roman" w:eastAsia="Times New Roman" w:hAnsi="Times New Roman"/>
          <w:sz w:val="28"/>
          <w:szCs w:val="28"/>
        </w:rPr>
        <w:t xml:space="preserve">ОПОП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СПО,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Государственная (итоговая) аттестация включает: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выпускную квалификационную работу </w:t>
      </w:r>
      <w:r w:rsidRPr="007A5A63">
        <w:rPr>
          <w:rFonts w:ascii="Times New Roman" w:hAnsi="Times New Roman"/>
          <w:b/>
          <w:sz w:val="28"/>
          <w:szCs w:val="28"/>
        </w:rPr>
        <w:t>«Исполнение сольной программы»;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государственные экзамены: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по виду «Инструменты эстрадного оркестра»: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«Ансамблевое исполнительство», 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  <w:t>«Управление эстрадным оркестром»,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b/>
          <w:sz w:val="28"/>
          <w:szCs w:val="28"/>
        </w:rPr>
        <w:tab/>
        <w:t>«Педагогическая подготовка»;</w:t>
      </w:r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по виду «Эстрадное пение»: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  <w:t>«Ансамблевое исполнительство»,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  <w:t>«Управление вокальным ансамблем, творческим коллективом»,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  <w:t>«Педагогическая подготовка».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Тематика выпускной квалификационной работы «Исполнение сольной программы» должна соответствовать содержанию ПМ.01, </w:t>
      </w:r>
      <w:r w:rsidRPr="007A5A63">
        <w:rPr>
          <w:rFonts w:ascii="Times New Roman" w:hAnsi="Times New Roman"/>
          <w:sz w:val="28"/>
          <w:szCs w:val="28"/>
        </w:rPr>
        <w:t>МДК 01.01., МДК.01.02. (я правильно поняла?)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Репертуар сольной программы выпускника не позднее, чем за 4 месяца до начала государственной (итоговой) аттестации, должен быть обсужден в соответствующем структурном подразделении учебного заведения (отделе или предметно-цикловой комиссии), и утвержден Советом учебного заведения. Репертуар </w:t>
      </w:r>
      <w:r w:rsidRPr="007A5A63">
        <w:rPr>
          <w:rFonts w:ascii="Times New Roman" w:eastAsia="Times New Roman" w:hAnsi="Times New Roman"/>
          <w:iCs/>
          <w:sz w:val="28"/>
          <w:szCs w:val="28"/>
        </w:rPr>
        <w:t>сольной программы должен охватывать произведения различных жанров и стилей.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iCs/>
          <w:sz w:val="28"/>
          <w:szCs w:val="28"/>
        </w:rPr>
        <w:t xml:space="preserve">Каждый вид государственной (итоговой) аттестации </w:t>
      </w:r>
      <w:r w:rsidRPr="007A5A63">
        <w:rPr>
          <w:rFonts w:ascii="Times New Roman" w:eastAsia="Times New Roman" w:hAnsi="Times New Roman"/>
          <w:sz w:val="28"/>
          <w:szCs w:val="28"/>
        </w:rPr>
        <w:t>заканчивается оценкой.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Временной интервал между разделами </w:t>
      </w:r>
      <w:r w:rsidRPr="007A5A63">
        <w:rPr>
          <w:rFonts w:ascii="Times New Roman" w:eastAsia="Times New Roman" w:hAnsi="Times New Roman"/>
          <w:iCs/>
          <w:sz w:val="28"/>
          <w:szCs w:val="28"/>
        </w:rPr>
        <w:t>государственной (итоговой) аттестации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должен быть не менее 3-х дней.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Требования к государственным экзаменам определяются учебным заведением.</w:t>
      </w:r>
    </w:p>
    <w:p w:rsidR="009B1467" w:rsidRPr="007A5A63" w:rsidRDefault="009B1467" w:rsidP="009B1467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Государственный экзамен  по педагогической подготовке может включать: ответы на вопросы (билеты), выполнение тестовых заданий по </w:t>
      </w:r>
      <w:r w:rsidRPr="007A5A63">
        <w:rPr>
          <w:rFonts w:ascii="Times New Roman" w:eastAsia="Times New Roman" w:hAnsi="Times New Roman"/>
          <w:sz w:val="28"/>
          <w:szCs w:val="28"/>
        </w:rPr>
        <w:lastRenderedPageBreak/>
        <w:t xml:space="preserve">вопросам методики и педагогики, теории, истории и практики музыкального искусства, в том числе музыкального исполнительства. 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Учебным заведением должны быть разработаны критерии оценок государственной (итоговой) аттестации.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  <w:t>При прохождении государственной (итоговой) аттестации выпускник должен продемонстрировать:</w:t>
      </w:r>
    </w:p>
    <w:p w:rsidR="009B1467" w:rsidRPr="007A5A63" w:rsidRDefault="009B1467" w:rsidP="009B1467">
      <w:pPr>
        <w:numPr>
          <w:ilvl w:val="0"/>
          <w:numId w:val="6"/>
        </w:numPr>
        <w:tabs>
          <w:tab w:val="clear" w:pos="1440"/>
          <w:tab w:val="num" w:pos="0"/>
          <w:tab w:val="num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владение </w:t>
      </w:r>
      <w:r w:rsidRPr="007A5A63">
        <w:rPr>
          <w:rFonts w:ascii="Times New Roman" w:eastAsia="Times New Roman" w:hAnsi="Times New Roman"/>
          <w:sz w:val="28"/>
          <w:szCs w:val="28"/>
        </w:rPr>
        <w:t>(или практический опыт владения) достаточным набором художественно-выразительных средств для осуществления  профессиональной деятельности в качестве солиста (инструменталиста или певца), артиста оркестра, ансамбля (инструментального, вокального или смешанного); различными приемами исполнения джазовых и эстрадных композиций, основами импровизации; различными штрихами и другими средствами исполнительской выразительности; спецификой ансамблевого и оркестрового исполнительства; культурой речи, иностранным языком, сценическим артистизмом;</w:t>
      </w:r>
      <w:proofErr w:type="gramEnd"/>
    </w:p>
    <w:p w:rsidR="009B1467" w:rsidRPr="007A5A63" w:rsidRDefault="009B1467" w:rsidP="009B1467">
      <w:pPr>
        <w:numPr>
          <w:ilvl w:val="0"/>
          <w:numId w:val="6"/>
        </w:numPr>
        <w:tabs>
          <w:tab w:val="clear" w:pos="1440"/>
          <w:tab w:val="num" w:pos="0"/>
          <w:tab w:val="num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bCs/>
          <w:sz w:val="28"/>
          <w:szCs w:val="28"/>
        </w:rPr>
        <w:t xml:space="preserve">создавать интерпретацию исполняемого музыкального произведения разных стилей и жанров классической, джазовой и эстрадной музыки, в том числе  и для различных составов; </w:t>
      </w:r>
      <w:r w:rsidRPr="007A5A63">
        <w:rPr>
          <w:rFonts w:ascii="Times New Roman" w:eastAsia="Times New Roman" w:hAnsi="Times New Roman"/>
          <w:sz w:val="28"/>
          <w:szCs w:val="28"/>
        </w:rPr>
        <w:t>использовать специфические джазовые приемы в своей практической деятельности;</w:t>
      </w:r>
      <w:r w:rsidRPr="007A5A63">
        <w:rPr>
          <w:rFonts w:ascii="Times New Roman" w:eastAsia="Times New Roman" w:hAnsi="Times New Roman"/>
          <w:bCs/>
          <w:sz w:val="28"/>
          <w:szCs w:val="28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осуществлять на хорошем художественном и техническом уровне </w:t>
      </w:r>
      <w:r w:rsidRPr="007A5A63">
        <w:rPr>
          <w:rFonts w:ascii="Times New Roman" w:eastAsia="Times New Roman" w:hAnsi="Times New Roman"/>
          <w:bCs/>
          <w:sz w:val="28"/>
          <w:szCs w:val="28"/>
        </w:rPr>
        <w:t xml:space="preserve">музыкально-исполнительскую </w:t>
      </w:r>
      <w:r w:rsidRPr="007A5A63">
        <w:rPr>
          <w:rFonts w:ascii="Times New Roman" w:eastAsia="Times New Roman" w:hAnsi="Times New Roman"/>
          <w:sz w:val="28"/>
          <w:szCs w:val="28"/>
        </w:rPr>
        <w:t>деятельность (соло, в ансамбле), импровизировать на заданную тему (джазовый стандарт) в составе ансамбля, в сольном исполнении;</w:t>
      </w:r>
    </w:p>
    <w:p w:rsidR="009B1467" w:rsidRPr="007A5A63" w:rsidRDefault="009B1467" w:rsidP="009B1467">
      <w:pPr>
        <w:numPr>
          <w:ilvl w:val="0"/>
          <w:numId w:val="6"/>
        </w:numPr>
        <w:tabs>
          <w:tab w:val="clear" w:pos="1440"/>
          <w:tab w:val="num" w:pos="0"/>
          <w:tab w:val="num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5A63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сольного репертуара средней сложности, включающего произведения зарубежных и отечественных композиторов разных исторических периодов, стилей и жанров классической и джазовой музыки, произведения крупных классических форм (сонат, вариаций, концертов), полифонических жанров, виртуозных пьес и этюдов, сольных джазовых произведений, сочинений малых форм, эстрадных и джазовых вокальных произведений, специфических приемов исполнения джазовых сочинений, репертуара для различных видов инструментальных и вокальных ансамблей.</w:t>
      </w:r>
      <w:proofErr w:type="gramEnd"/>
    </w:p>
    <w:p w:rsidR="009B1467" w:rsidRPr="007A5A63" w:rsidRDefault="009B1467" w:rsidP="009B1467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В области педагогических основ преподавания творческих дисциплин, учебно-методического обеспечения учебного процесса продемонстрировать:</w:t>
      </w:r>
    </w:p>
    <w:p w:rsidR="009B1467" w:rsidRPr="007A5A63" w:rsidRDefault="009B1467" w:rsidP="009B1467">
      <w:pPr>
        <w:ind w:firstLine="567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владение:</w:t>
      </w:r>
    </w:p>
    <w:p w:rsidR="009B1467" w:rsidRPr="007A5A63" w:rsidRDefault="009B1467" w:rsidP="009B1467">
      <w:pPr>
        <w:widowControl/>
        <w:numPr>
          <w:ilvl w:val="0"/>
          <w:numId w:val="20"/>
        </w:numPr>
        <w:tabs>
          <w:tab w:val="left" w:pos="840"/>
        </w:tabs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9B1467" w:rsidRPr="007A5A63" w:rsidRDefault="009B1467" w:rsidP="009B1467">
      <w:pPr>
        <w:widowControl/>
        <w:numPr>
          <w:ilvl w:val="0"/>
          <w:numId w:val="20"/>
        </w:numPr>
        <w:tabs>
          <w:tab w:val="left" w:pos="840"/>
        </w:tabs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основным педагогическим репертуаром;</w:t>
      </w:r>
    </w:p>
    <w:p w:rsidR="009B1467" w:rsidRPr="007A5A63" w:rsidRDefault="009B1467" w:rsidP="009B1467">
      <w:pPr>
        <w:widowControl/>
        <w:numPr>
          <w:ilvl w:val="0"/>
          <w:numId w:val="20"/>
        </w:numPr>
        <w:tabs>
          <w:tab w:val="left" w:pos="840"/>
        </w:tabs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lastRenderedPageBreak/>
        <w:t xml:space="preserve">принципами, методами и формами проведения урока в исполнительском классе, методикой подготовки к уроку;  </w:t>
      </w:r>
    </w:p>
    <w:p w:rsidR="009B1467" w:rsidRPr="007A5A63" w:rsidRDefault="009B1467" w:rsidP="009B1467">
      <w:pPr>
        <w:widowControl/>
        <w:numPr>
          <w:ilvl w:val="0"/>
          <w:numId w:val="20"/>
        </w:numPr>
        <w:tabs>
          <w:tab w:val="left" w:pos="840"/>
        </w:tabs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методикой анализа проблемных ситуаций в сфере музыкально-педагогической деятельности и способами их разрешения;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умение:</w:t>
      </w:r>
    </w:p>
    <w:p w:rsidR="009B1467" w:rsidRPr="007A5A63" w:rsidRDefault="009B1467" w:rsidP="009B1467">
      <w:pPr>
        <w:numPr>
          <w:ilvl w:val="0"/>
          <w:numId w:val="7"/>
        </w:numPr>
        <w:tabs>
          <w:tab w:val="clear" w:pos="1149"/>
          <w:tab w:val="num" w:pos="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9B1467" w:rsidRPr="007A5A63" w:rsidRDefault="009B1467" w:rsidP="009B1467">
      <w:pPr>
        <w:numPr>
          <w:ilvl w:val="0"/>
          <w:numId w:val="7"/>
        </w:numPr>
        <w:tabs>
          <w:tab w:val="clear" w:pos="1149"/>
          <w:tab w:val="num" w:pos="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использовать теоретические знания в области психологии общения в педагогической деятельности;</w:t>
      </w:r>
    </w:p>
    <w:p w:rsidR="009B1467" w:rsidRPr="007A5A63" w:rsidRDefault="009B1467" w:rsidP="009B1467">
      <w:pPr>
        <w:numPr>
          <w:ilvl w:val="0"/>
          <w:numId w:val="7"/>
        </w:numPr>
        <w:tabs>
          <w:tab w:val="clear" w:pos="1149"/>
          <w:tab w:val="num" w:pos="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пользоваться специальной литературой;</w:t>
      </w:r>
    </w:p>
    <w:p w:rsidR="009B1467" w:rsidRPr="007A5A63" w:rsidRDefault="009B1467" w:rsidP="009B1467">
      <w:pPr>
        <w:numPr>
          <w:ilvl w:val="0"/>
          <w:numId w:val="7"/>
        </w:numPr>
        <w:tabs>
          <w:tab w:val="clear" w:pos="1149"/>
          <w:tab w:val="num" w:pos="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9B1467" w:rsidRPr="007A5A63" w:rsidRDefault="009B1467" w:rsidP="009B1467">
      <w:pPr>
        <w:autoSpaceDE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знание: </w:t>
      </w:r>
    </w:p>
    <w:p w:rsidR="009B1467" w:rsidRPr="007A5A63" w:rsidRDefault="009B1467" w:rsidP="009B1467">
      <w:pPr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основ теории воспитания и образования;</w:t>
      </w:r>
    </w:p>
    <w:p w:rsidR="009B1467" w:rsidRPr="007A5A63" w:rsidRDefault="009B1467" w:rsidP="009B1467">
      <w:pPr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психолого-педагогических особенностей работы с детьми школьного возраста;</w:t>
      </w:r>
    </w:p>
    <w:p w:rsidR="009B1467" w:rsidRPr="007A5A63" w:rsidRDefault="009B1467" w:rsidP="009B1467">
      <w:pPr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требований к личности педагога;</w:t>
      </w:r>
    </w:p>
    <w:p w:rsidR="009B1467" w:rsidRPr="007A5A63" w:rsidRDefault="009B1467" w:rsidP="009B1467">
      <w:pPr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основных исторических этапов развития музыкального образования в России и за рубежом;</w:t>
      </w:r>
    </w:p>
    <w:p w:rsidR="009B1467" w:rsidRPr="007A5A63" w:rsidRDefault="009B1467" w:rsidP="009B1467">
      <w:pPr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9B1467" w:rsidRPr="007A5A63" w:rsidRDefault="009B1467" w:rsidP="009B1467">
      <w:pPr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творческих и педагогических исполнительских школ; </w:t>
      </w:r>
    </w:p>
    <w:p w:rsidR="009B1467" w:rsidRPr="007A5A63" w:rsidRDefault="009B1467" w:rsidP="009B1467">
      <w:pPr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современных методик обучения игре на инструменте, вокалу;</w:t>
      </w:r>
    </w:p>
    <w:p w:rsidR="009B1467" w:rsidRPr="007A5A63" w:rsidRDefault="009B1467" w:rsidP="009B1467">
      <w:pPr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педагогического репертуара детских музыкальных школ  и детских школ искусств;</w:t>
      </w:r>
    </w:p>
    <w:p w:rsidR="009B1467" w:rsidRPr="007A5A63" w:rsidRDefault="009B1467" w:rsidP="009B1467">
      <w:pPr>
        <w:numPr>
          <w:ilvl w:val="0"/>
          <w:numId w:val="8"/>
        </w:numPr>
        <w:tabs>
          <w:tab w:val="clear" w:pos="1149"/>
          <w:tab w:val="num" w:pos="0"/>
          <w:tab w:val="left" w:pos="840"/>
        </w:tabs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профессиональной терминологии.</w:t>
      </w:r>
    </w:p>
    <w:p w:rsidR="009B1467" w:rsidRPr="007A5A63" w:rsidRDefault="009B1467" w:rsidP="009B1467">
      <w:pPr>
        <w:jc w:val="both"/>
        <w:rPr>
          <w:rFonts w:ascii="Times New Roman" w:hAnsi="Times New Roman"/>
          <w:sz w:val="28"/>
          <w:szCs w:val="28"/>
        </w:rPr>
      </w:pPr>
    </w:p>
    <w:p w:rsidR="009B1467" w:rsidRPr="007A5A63" w:rsidRDefault="009B1467" w:rsidP="009B14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В области организационно-управленческой деятельности продемонстрировать:</w:t>
      </w:r>
    </w:p>
    <w:p w:rsidR="009B1467" w:rsidRPr="007A5A63" w:rsidRDefault="009B1467" w:rsidP="009B1467">
      <w:pPr>
        <w:widowControl/>
        <w:numPr>
          <w:ilvl w:val="0"/>
          <w:numId w:val="19"/>
        </w:numPr>
        <w:tabs>
          <w:tab w:val="left" w:pos="840"/>
        </w:tabs>
        <w:autoSpaceDN w:val="0"/>
        <w:ind w:left="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63">
        <w:rPr>
          <w:rFonts w:ascii="Times New Roman" w:hAnsi="Times New Roman"/>
          <w:b/>
          <w:sz w:val="28"/>
          <w:szCs w:val="28"/>
        </w:rPr>
        <w:t xml:space="preserve">умение: </w:t>
      </w:r>
      <w:r w:rsidRPr="007A5A63">
        <w:rPr>
          <w:rFonts w:ascii="Times New Roman" w:hAnsi="Times New Roman"/>
          <w:sz w:val="28"/>
          <w:szCs w:val="28"/>
        </w:rPr>
        <w:t xml:space="preserve">практически работать с творческим музыкальным коллективом, ставить практические задачи и выполнять их; использовать навыки </w:t>
      </w:r>
      <w:proofErr w:type="spellStart"/>
      <w:r w:rsidRPr="007A5A63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в практической работе; объединять участников коллектива для выполнения поставленных творческих задач; организовать постановку концертных номеров; раскрывать содержание концертного номера в сценической постановке; использовать практические приемы и средства исполнительской выразительности </w:t>
      </w:r>
      <w:proofErr w:type="spellStart"/>
      <w:r w:rsidRPr="007A5A63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7A5A63">
        <w:rPr>
          <w:rFonts w:ascii="Times New Roman" w:hAnsi="Times New Roman"/>
          <w:sz w:val="28"/>
          <w:szCs w:val="28"/>
        </w:rPr>
        <w:t>-джазовых составов для грамотной интерпретации произведения;</w:t>
      </w:r>
      <w:proofErr w:type="gramEnd"/>
    </w:p>
    <w:p w:rsidR="009B1467" w:rsidRPr="007A5A63" w:rsidRDefault="009B1467" w:rsidP="009B1467">
      <w:pPr>
        <w:widowControl/>
        <w:numPr>
          <w:ilvl w:val="0"/>
          <w:numId w:val="18"/>
        </w:numPr>
        <w:tabs>
          <w:tab w:val="left" w:pos="840"/>
        </w:tabs>
        <w:autoSpaceDN w:val="0"/>
        <w:ind w:left="0" w:firstLine="60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A5A63">
        <w:rPr>
          <w:rFonts w:ascii="Times New Roman" w:hAnsi="Times New Roman"/>
          <w:b/>
          <w:sz w:val="28"/>
          <w:szCs w:val="28"/>
        </w:rPr>
        <w:t xml:space="preserve">знание: </w:t>
      </w:r>
      <w:r w:rsidRPr="007A5A63">
        <w:rPr>
          <w:rFonts w:ascii="Times New Roman" w:hAnsi="Times New Roman"/>
          <w:sz w:val="28"/>
          <w:szCs w:val="28"/>
        </w:rPr>
        <w:t xml:space="preserve">принципов организации и руководства эстрадным и </w:t>
      </w:r>
      <w:proofErr w:type="spellStart"/>
      <w:r w:rsidRPr="007A5A63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7A5A63">
        <w:rPr>
          <w:rFonts w:ascii="Times New Roman" w:hAnsi="Times New Roman"/>
          <w:sz w:val="28"/>
          <w:szCs w:val="28"/>
        </w:rPr>
        <w:t>-джазовым коллективом; основного репертуара для различных составов ансамблей и</w:t>
      </w:r>
      <w:r w:rsidRPr="007A5A63">
        <w:rPr>
          <w:rFonts w:ascii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hAnsi="Times New Roman"/>
          <w:sz w:val="28"/>
          <w:szCs w:val="28"/>
        </w:rPr>
        <w:t xml:space="preserve">коллективов </w:t>
      </w:r>
      <w:proofErr w:type="spellStart"/>
      <w:r w:rsidRPr="007A5A63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-джазовой музыки; основ дирижерской </w:t>
      </w:r>
      <w:r w:rsidRPr="007A5A63">
        <w:rPr>
          <w:rFonts w:ascii="Times New Roman" w:hAnsi="Times New Roman"/>
          <w:sz w:val="28"/>
          <w:szCs w:val="28"/>
        </w:rPr>
        <w:lastRenderedPageBreak/>
        <w:t xml:space="preserve">техники; особенностей записи партий в джазовой музыке; технические и выразительные возможности инструментов джазового оркестра и их роль; основ современной оркестровки и аранжировки для </w:t>
      </w:r>
      <w:proofErr w:type="spellStart"/>
      <w:r w:rsidRPr="007A5A63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-джазовых, вокально-инструментальных составов, </w:t>
      </w:r>
      <w:proofErr w:type="spellStart"/>
      <w:r w:rsidRPr="007A5A63">
        <w:rPr>
          <w:rFonts w:ascii="Times New Roman" w:hAnsi="Times New Roman"/>
          <w:sz w:val="28"/>
          <w:szCs w:val="28"/>
        </w:rPr>
        <w:t>биг-бэнда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в различных стилях;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 профессиональной терминологии;</w:t>
      </w:r>
    </w:p>
    <w:p w:rsidR="009B1467" w:rsidRPr="007A5A63" w:rsidRDefault="009B1467" w:rsidP="009B1467">
      <w:pPr>
        <w:widowControl/>
        <w:numPr>
          <w:ilvl w:val="0"/>
          <w:numId w:val="18"/>
        </w:numPr>
        <w:tabs>
          <w:tab w:val="left" w:pos="840"/>
        </w:tabs>
        <w:autoSpaceDN w:val="0"/>
        <w:ind w:left="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63">
        <w:rPr>
          <w:rFonts w:ascii="Times New Roman" w:hAnsi="Times New Roman"/>
          <w:b/>
          <w:sz w:val="28"/>
          <w:szCs w:val="28"/>
        </w:rPr>
        <w:t xml:space="preserve">владение: </w:t>
      </w:r>
      <w:r w:rsidRPr="007A5A63">
        <w:rPr>
          <w:rFonts w:ascii="Times New Roman" w:hAnsi="Times New Roman"/>
          <w:sz w:val="28"/>
          <w:szCs w:val="28"/>
        </w:rPr>
        <w:t xml:space="preserve">навыками работы в качестве руководителя творческого коллектива; основами </w:t>
      </w:r>
      <w:proofErr w:type="spellStart"/>
      <w:r w:rsidRPr="007A5A63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7A5A63">
        <w:rPr>
          <w:rFonts w:ascii="Times New Roman" w:hAnsi="Times New Roman"/>
          <w:sz w:val="28"/>
          <w:szCs w:val="28"/>
        </w:rPr>
        <w:t>; подбора репертуара для различных составов ансамблей, творческих коллективов; навыками создания аранжировок и партитур для различных составов</w:t>
      </w:r>
      <w:r w:rsidRPr="007A5A63">
        <w:rPr>
          <w:rFonts w:ascii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hAnsi="Times New Roman"/>
          <w:sz w:val="28"/>
          <w:szCs w:val="28"/>
        </w:rPr>
        <w:t xml:space="preserve">ансамблей и оркестров; навыками самостоятельной подготовки к публичным выступлениям с творческим </w:t>
      </w:r>
      <w:proofErr w:type="spellStart"/>
      <w:r w:rsidRPr="007A5A63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7A5A63">
        <w:rPr>
          <w:rFonts w:ascii="Times New Roman" w:hAnsi="Times New Roman"/>
          <w:sz w:val="28"/>
          <w:szCs w:val="28"/>
        </w:rPr>
        <w:t>-джазовым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  <w:proofErr w:type="gramEnd"/>
    </w:p>
    <w:p w:rsidR="009B1467" w:rsidRPr="007A5A63" w:rsidRDefault="009B1467" w:rsidP="009B1467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7A5A6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9B1467" w:rsidRPr="007A5A63" w:rsidRDefault="009B1467" w:rsidP="009B1467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9B1467" w:rsidRPr="007A5A63" w:rsidRDefault="009B1467" w:rsidP="009B1467">
      <w:pPr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9B1467" w:rsidRPr="007A5A63" w:rsidRDefault="009B1467" w:rsidP="009B1467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B1467" w:rsidRPr="007A5A63" w:rsidRDefault="009B1467" w:rsidP="009B1467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B1467" w:rsidRPr="007A5A63" w:rsidRDefault="009B1467" w:rsidP="009B1467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9B1467" w:rsidRPr="007A5A63" w:rsidRDefault="009B1467" w:rsidP="009B1467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9B1467" w:rsidRPr="007A5A63" w:rsidRDefault="009B1467" w:rsidP="009B1467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9B1467" w:rsidRPr="007A5A63" w:rsidRDefault="009B1467" w:rsidP="009B1467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9B1467" w:rsidRPr="007A5A63" w:rsidRDefault="009B1467" w:rsidP="009B1467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B1467" w:rsidRPr="007A5A63" w:rsidRDefault="009B1467" w:rsidP="009B1467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B1467" w:rsidRPr="007A5A63" w:rsidRDefault="009B1467" w:rsidP="009B1467">
      <w:pPr>
        <w:autoSpaceDE w:val="0"/>
        <w:adjustRightInd w:val="0"/>
        <w:ind w:firstLine="608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9B1467" w:rsidRPr="007A5A63" w:rsidRDefault="009B1467" w:rsidP="009B1467">
      <w:pPr>
        <w:autoSpaceDE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 не менее 68 часов, время изучения – 7-8 семестры. Форма итогового контроля – зачет. </w:t>
      </w:r>
    </w:p>
    <w:p w:rsidR="00B70F6C" w:rsidRDefault="00B70F6C" w:rsidP="00B70F6C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70F6C" w:rsidRDefault="00B70F6C" w:rsidP="00D63FA4">
      <w:pPr>
        <w:pStyle w:val="20"/>
        <w:shd w:val="clear" w:color="auto" w:fill="auto"/>
        <w:spacing w:line="360" w:lineRule="auto"/>
        <w:ind w:left="20" w:right="701"/>
        <w:jc w:val="both"/>
      </w:pPr>
    </w:p>
    <w:sectPr w:rsidR="00B70F6C" w:rsidSect="009E3907">
      <w:footerReference w:type="default" r:id="rId10"/>
      <w:pgSz w:w="12242" w:h="15842" w:code="1"/>
      <w:pgMar w:top="1134" w:right="851" w:bottom="1134" w:left="1418" w:header="227" w:footer="51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99" w:rsidRDefault="00AB6499" w:rsidP="009B1467">
      <w:r>
        <w:separator/>
      </w:r>
    </w:p>
  </w:endnote>
  <w:endnote w:type="continuationSeparator" w:id="0">
    <w:p w:rsidR="00AB6499" w:rsidRDefault="00AB6499" w:rsidP="009B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923991"/>
      <w:docPartObj>
        <w:docPartGallery w:val="Page Numbers (Bottom of Page)"/>
        <w:docPartUnique/>
      </w:docPartObj>
    </w:sdtPr>
    <w:sdtEndPr/>
    <w:sdtContent>
      <w:p w:rsidR="008434B6" w:rsidRDefault="008434B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D9A">
          <w:rPr>
            <w:noProof/>
          </w:rPr>
          <w:t>3</w:t>
        </w:r>
        <w:r>
          <w:fldChar w:fldCharType="end"/>
        </w:r>
      </w:p>
    </w:sdtContent>
  </w:sdt>
  <w:p w:rsidR="008434B6" w:rsidRDefault="008434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99" w:rsidRDefault="00AB6499" w:rsidP="009B1467">
      <w:r>
        <w:separator/>
      </w:r>
    </w:p>
  </w:footnote>
  <w:footnote w:type="continuationSeparator" w:id="0">
    <w:p w:rsidR="00AB6499" w:rsidRDefault="00AB6499" w:rsidP="009B1467">
      <w:r>
        <w:continuationSeparator/>
      </w:r>
    </w:p>
  </w:footnote>
  <w:footnote w:id="1">
    <w:p w:rsidR="009B1467" w:rsidRPr="00C55D2A" w:rsidRDefault="009B1467" w:rsidP="009B1467">
      <w:pPr>
        <w:pStyle w:val="a6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C55D2A">
        <w:rPr>
          <w:rFonts w:ascii="Times New Roman" w:hAnsi="Times New Roman"/>
        </w:rPr>
        <w:t>Общая трудоемкость – максимальная учебная нагрузка включает часы: обязательных учебных занятий, практики,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  <w:r>
        <w:rPr>
          <w:rFonts w:ascii="Times New Roman" w:hAnsi="Times New Roman"/>
        </w:rPr>
        <w:t>.</w:t>
      </w:r>
    </w:p>
    <w:p w:rsidR="009B1467" w:rsidRDefault="009B1467" w:rsidP="009B1467">
      <w:pPr>
        <w:pStyle w:val="a6"/>
      </w:pPr>
    </w:p>
  </w:footnote>
  <w:footnote w:id="2">
    <w:p w:rsidR="009B1467" w:rsidRPr="008E1449" w:rsidRDefault="009B1467" w:rsidP="009B1467">
      <w:pPr>
        <w:jc w:val="both"/>
        <w:rPr>
          <w:rFonts w:ascii="Times New Roman" w:hAnsi="Times New Roman"/>
          <w:sz w:val="20"/>
          <w:szCs w:val="20"/>
        </w:rPr>
      </w:pPr>
      <w:r w:rsidRPr="008E1449">
        <w:rPr>
          <w:rStyle w:val="a5"/>
          <w:rFonts w:ascii="Times New Roman" w:hAnsi="Times New Roman"/>
        </w:rPr>
        <w:footnoteRef/>
      </w:r>
      <w:r w:rsidRPr="008E144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1449">
        <w:rPr>
          <w:rFonts w:ascii="Times New Roman" w:hAnsi="Times New Roman"/>
          <w:sz w:val="20"/>
          <w:szCs w:val="20"/>
        </w:rPr>
        <w:t xml:space="preserve">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 w:rsidRPr="008E1449">
          <w:rPr>
            <w:rFonts w:ascii="Times New Roman" w:hAnsi="Times New Roman"/>
            <w:sz w:val="20"/>
            <w:szCs w:val="20"/>
          </w:rPr>
          <w:t>2009 г</w:t>
        </w:r>
      </w:smartTag>
      <w:r w:rsidRPr="008E1449">
        <w:rPr>
          <w:rFonts w:ascii="Times New Roman" w:hAnsi="Times New Roman"/>
          <w:sz w:val="20"/>
          <w:szCs w:val="20"/>
        </w:rPr>
        <w:t xml:space="preserve">. </w:t>
      </w:r>
      <w:r w:rsidRPr="008E1449">
        <w:rPr>
          <w:rFonts w:ascii="Times New Roman" w:hAnsi="Times New Roman"/>
          <w:sz w:val="20"/>
          <w:szCs w:val="20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 w:rsidRPr="008E1449">
          <w:rPr>
            <w:rFonts w:ascii="Times New Roman" w:hAnsi="Times New Roman"/>
            <w:sz w:val="20"/>
            <w:szCs w:val="20"/>
          </w:rPr>
          <w:t>2009 г</w:t>
        </w:r>
      </w:smartTag>
      <w:r w:rsidRPr="008E1449">
        <w:rPr>
          <w:rFonts w:ascii="Times New Roman" w:hAnsi="Times New Roman"/>
          <w:sz w:val="20"/>
          <w:szCs w:val="20"/>
        </w:rPr>
        <w:t>., регистрационный № 15129.</w:t>
      </w:r>
      <w:proofErr w:type="gramEnd"/>
      <w:r w:rsidRPr="008E144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1449">
        <w:rPr>
          <w:rFonts w:ascii="Times New Roman" w:hAnsi="Times New Roman"/>
          <w:sz w:val="20"/>
          <w:szCs w:val="20"/>
        </w:rPr>
        <w:t>Бюллетень нормативных актов федеральных органов исполнительной власти, 2009, № 46)</w:t>
      </w:r>
      <w:proofErr w:type="gramEnd"/>
    </w:p>
    <w:p w:rsidR="009B1467" w:rsidRDefault="009B1467" w:rsidP="009B1467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61618"/>
    <w:multiLevelType w:val="hybridMultilevel"/>
    <w:tmpl w:val="EF4A8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657D6"/>
    <w:multiLevelType w:val="hybridMultilevel"/>
    <w:tmpl w:val="3118EFA0"/>
    <w:lvl w:ilvl="0" w:tplc="739CB97E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C40EE24A">
      <w:start w:val="1"/>
      <w:numFmt w:val="none"/>
      <w:lvlText w:val=""/>
      <w:lvlJc w:val="left"/>
      <w:pPr>
        <w:tabs>
          <w:tab w:val="num" w:pos="2183"/>
        </w:tabs>
        <w:ind w:left="2183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9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3D6849"/>
    <w:multiLevelType w:val="hybridMultilevel"/>
    <w:tmpl w:val="E8EA1B6C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072348"/>
    <w:multiLevelType w:val="hybridMultilevel"/>
    <w:tmpl w:val="6E623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0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A4"/>
    <w:rsid w:val="000030E5"/>
    <w:rsid w:val="0001002A"/>
    <w:rsid w:val="00015D87"/>
    <w:rsid w:val="000169BE"/>
    <w:rsid w:val="00017B86"/>
    <w:rsid w:val="00020E6D"/>
    <w:rsid w:val="0002439B"/>
    <w:rsid w:val="0002548D"/>
    <w:rsid w:val="00025A02"/>
    <w:rsid w:val="00026548"/>
    <w:rsid w:val="00037513"/>
    <w:rsid w:val="000419FA"/>
    <w:rsid w:val="00053AD5"/>
    <w:rsid w:val="000651BD"/>
    <w:rsid w:val="0007248E"/>
    <w:rsid w:val="000926B6"/>
    <w:rsid w:val="00096DC3"/>
    <w:rsid w:val="000A1F1A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D71BF"/>
    <w:rsid w:val="000E472D"/>
    <w:rsid w:val="000F022D"/>
    <w:rsid w:val="000F3D53"/>
    <w:rsid w:val="000F5CF5"/>
    <w:rsid w:val="001060D6"/>
    <w:rsid w:val="00113156"/>
    <w:rsid w:val="00116543"/>
    <w:rsid w:val="00123940"/>
    <w:rsid w:val="0013015A"/>
    <w:rsid w:val="00130176"/>
    <w:rsid w:val="001325F7"/>
    <w:rsid w:val="00133606"/>
    <w:rsid w:val="001533DD"/>
    <w:rsid w:val="00161A73"/>
    <w:rsid w:val="00163922"/>
    <w:rsid w:val="001652D7"/>
    <w:rsid w:val="00172752"/>
    <w:rsid w:val="0017598E"/>
    <w:rsid w:val="0017656B"/>
    <w:rsid w:val="00183B56"/>
    <w:rsid w:val="00184B5E"/>
    <w:rsid w:val="00185295"/>
    <w:rsid w:val="001A53A7"/>
    <w:rsid w:val="001B670C"/>
    <w:rsid w:val="001C0EE3"/>
    <w:rsid w:val="001C7D79"/>
    <w:rsid w:val="001F08A1"/>
    <w:rsid w:val="001F4932"/>
    <w:rsid w:val="00200495"/>
    <w:rsid w:val="002016B9"/>
    <w:rsid w:val="002018DC"/>
    <w:rsid w:val="00203917"/>
    <w:rsid w:val="00221F4C"/>
    <w:rsid w:val="00232CB3"/>
    <w:rsid w:val="00236FBF"/>
    <w:rsid w:val="00240726"/>
    <w:rsid w:val="002513D4"/>
    <w:rsid w:val="00253A3A"/>
    <w:rsid w:val="002567D9"/>
    <w:rsid w:val="00257DC9"/>
    <w:rsid w:val="00270231"/>
    <w:rsid w:val="00277902"/>
    <w:rsid w:val="00281F6E"/>
    <w:rsid w:val="0028397A"/>
    <w:rsid w:val="00290EB8"/>
    <w:rsid w:val="002923EB"/>
    <w:rsid w:val="00292494"/>
    <w:rsid w:val="00294627"/>
    <w:rsid w:val="002A7DA8"/>
    <w:rsid w:val="002B2AA7"/>
    <w:rsid w:val="002B578C"/>
    <w:rsid w:val="002C1847"/>
    <w:rsid w:val="002C7DD6"/>
    <w:rsid w:val="002D3994"/>
    <w:rsid w:val="002D4905"/>
    <w:rsid w:val="002D4CEB"/>
    <w:rsid w:val="002D69A1"/>
    <w:rsid w:val="002E484F"/>
    <w:rsid w:val="002F0D5C"/>
    <w:rsid w:val="002F789D"/>
    <w:rsid w:val="00300617"/>
    <w:rsid w:val="00304A0A"/>
    <w:rsid w:val="003174D9"/>
    <w:rsid w:val="00322744"/>
    <w:rsid w:val="0032391A"/>
    <w:rsid w:val="00325320"/>
    <w:rsid w:val="00332458"/>
    <w:rsid w:val="00332F7C"/>
    <w:rsid w:val="00335950"/>
    <w:rsid w:val="00335CA5"/>
    <w:rsid w:val="003511A5"/>
    <w:rsid w:val="003710AD"/>
    <w:rsid w:val="0037447C"/>
    <w:rsid w:val="00375343"/>
    <w:rsid w:val="0038052C"/>
    <w:rsid w:val="00381986"/>
    <w:rsid w:val="003853C7"/>
    <w:rsid w:val="003962BF"/>
    <w:rsid w:val="00396D9E"/>
    <w:rsid w:val="003A1E15"/>
    <w:rsid w:val="003A44C7"/>
    <w:rsid w:val="003A6146"/>
    <w:rsid w:val="003A75A7"/>
    <w:rsid w:val="003B2217"/>
    <w:rsid w:val="003C5B42"/>
    <w:rsid w:val="003D20D5"/>
    <w:rsid w:val="003D2313"/>
    <w:rsid w:val="003E1F21"/>
    <w:rsid w:val="00411389"/>
    <w:rsid w:val="00411949"/>
    <w:rsid w:val="004237EB"/>
    <w:rsid w:val="0042619C"/>
    <w:rsid w:val="00427785"/>
    <w:rsid w:val="00436D18"/>
    <w:rsid w:val="00443BBD"/>
    <w:rsid w:val="004471B3"/>
    <w:rsid w:val="0045040E"/>
    <w:rsid w:val="00456E8D"/>
    <w:rsid w:val="0046556A"/>
    <w:rsid w:val="00467F0D"/>
    <w:rsid w:val="0048091F"/>
    <w:rsid w:val="00485C61"/>
    <w:rsid w:val="00493CA4"/>
    <w:rsid w:val="00493FCE"/>
    <w:rsid w:val="0049731F"/>
    <w:rsid w:val="00497460"/>
    <w:rsid w:val="004A2806"/>
    <w:rsid w:val="004B7F6D"/>
    <w:rsid w:val="004D3ADE"/>
    <w:rsid w:val="004E1D02"/>
    <w:rsid w:val="004E6D9F"/>
    <w:rsid w:val="004F3BFE"/>
    <w:rsid w:val="004F737C"/>
    <w:rsid w:val="00503FAD"/>
    <w:rsid w:val="005041AD"/>
    <w:rsid w:val="00521580"/>
    <w:rsid w:val="0052456C"/>
    <w:rsid w:val="00533423"/>
    <w:rsid w:val="00552D96"/>
    <w:rsid w:val="00554368"/>
    <w:rsid w:val="005554A7"/>
    <w:rsid w:val="005571D9"/>
    <w:rsid w:val="00566ABE"/>
    <w:rsid w:val="00570A01"/>
    <w:rsid w:val="00571401"/>
    <w:rsid w:val="0057508A"/>
    <w:rsid w:val="00583C88"/>
    <w:rsid w:val="005864AD"/>
    <w:rsid w:val="00592B56"/>
    <w:rsid w:val="00597E92"/>
    <w:rsid w:val="005A09FE"/>
    <w:rsid w:val="005A3B19"/>
    <w:rsid w:val="005A4D59"/>
    <w:rsid w:val="005A56A4"/>
    <w:rsid w:val="005B0BD5"/>
    <w:rsid w:val="005D05E8"/>
    <w:rsid w:val="005D0E2C"/>
    <w:rsid w:val="005D6DE5"/>
    <w:rsid w:val="005E1745"/>
    <w:rsid w:val="005F2180"/>
    <w:rsid w:val="0060149D"/>
    <w:rsid w:val="00603400"/>
    <w:rsid w:val="00604F84"/>
    <w:rsid w:val="0060511F"/>
    <w:rsid w:val="0060689A"/>
    <w:rsid w:val="00606C1E"/>
    <w:rsid w:val="00615443"/>
    <w:rsid w:val="00630085"/>
    <w:rsid w:val="006303EB"/>
    <w:rsid w:val="00635729"/>
    <w:rsid w:val="00646633"/>
    <w:rsid w:val="00656BA3"/>
    <w:rsid w:val="006656EF"/>
    <w:rsid w:val="0067085E"/>
    <w:rsid w:val="00671911"/>
    <w:rsid w:val="00672F28"/>
    <w:rsid w:val="006769C9"/>
    <w:rsid w:val="00684DA1"/>
    <w:rsid w:val="00686881"/>
    <w:rsid w:val="006919F0"/>
    <w:rsid w:val="006942C2"/>
    <w:rsid w:val="00697421"/>
    <w:rsid w:val="006A3DB9"/>
    <w:rsid w:val="006B0269"/>
    <w:rsid w:val="006B2CA9"/>
    <w:rsid w:val="006B58D6"/>
    <w:rsid w:val="006F06D3"/>
    <w:rsid w:val="007062C3"/>
    <w:rsid w:val="00712175"/>
    <w:rsid w:val="0071637F"/>
    <w:rsid w:val="007240C0"/>
    <w:rsid w:val="00727AC5"/>
    <w:rsid w:val="00730B2C"/>
    <w:rsid w:val="00732972"/>
    <w:rsid w:val="0074794A"/>
    <w:rsid w:val="007515FA"/>
    <w:rsid w:val="00760E33"/>
    <w:rsid w:val="007613C1"/>
    <w:rsid w:val="007635B0"/>
    <w:rsid w:val="00773295"/>
    <w:rsid w:val="00776A18"/>
    <w:rsid w:val="00776C5F"/>
    <w:rsid w:val="00780C6D"/>
    <w:rsid w:val="00783A53"/>
    <w:rsid w:val="007868FD"/>
    <w:rsid w:val="007900DF"/>
    <w:rsid w:val="007A22BE"/>
    <w:rsid w:val="007A2D06"/>
    <w:rsid w:val="007A6BDC"/>
    <w:rsid w:val="007C2135"/>
    <w:rsid w:val="007D03D1"/>
    <w:rsid w:val="007D56C1"/>
    <w:rsid w:val="007D611A"/>
    <w:rsid w:val="007E0632"/>
    <w:rsid w:val="007E4744"/>
    <w:rsid w:val="007E58D9"/>
    <w:rsid w:val="00801602"/>
    <w:rsid w:val="00814B78"/>
    <w:rsid w:val="00826CC4"/>
    <w:rsid w:val="00830B25"/>
    <w:rsid w:val="008316EB"/>
    <w:rsid w:val="008334D8"/>
    <w:rsid w:val="0084047A"/>
    <w:rsid w:val="008434B6"/>
    <w:rsid w:val="00844209"/>
    <w:rsid w:val="00844BA6"/>
    <w:rsid w:val="00850368"/>
    <w:rsid w:val="00852A10"/>
    <w:rsid w:val="00854991"/>
    <w:rsid w:val="00855D51"/>
    <w:rsid w:val="00860243"/>
    <w:rsid w:val="00875B34"/>
    <w:rsid w:val="00880BBD"/>
    <w:rsid w:val="00894DA1"/>
    <w:rsid w:val="00897A91"/>
    <w:rsid w:val="008A6D86"/>
    <w:rsid w:val="008B0419"/>
    <w:rsid w:val="008B6268"/>
    <w:rsid w:val="008C15D2"/>
    <w:rsid w:val="008C2493"/>
    <w:rsid w:val="008C3051"/>
    <w:rsid w:val="008C5DA2"/>
    <w:rsid w:val="008C7F66"/>
    <w:rsid w:val="008D394B"/>
    <w:rsid w:val="008E00AC"/>
    <w:rsid w:val="008E1873"/>
    <w:rsid w:val="008E782A"/>
    <w:rsid w:val="008F2F3E"/>
    <w:rsid w:val="008F4C3E"/>
    <w:rsid w:val="008F54EF"/>
    <w:rsid w:val="0090394C"/>
    <w:rsid w:val="00905754"/>
    <w:rsid w:val="009071C0"/>
    <w:rsid w:val="009073A2"/>
    <w:rsid w:val="00910C85"/>
    <w:rsid w:val="009159D3"/>
    <w:rsid w:val="00917AD8"/>
    <w:rsid w:val="00922349"/>
    <w:rsid w:val="009225D9"/>
    <w:rsid w:val="009242E7"/>
    <w:rsid w:val="00925E61"/>
    <w:rsid w:val="00930E63"/>
    <w:rsid w:val="00935759"/>
    <w:rsid w:val="009365EA"/>
    <w:rsid w:val="00936C40"/>
    <w:rsid w:val="009406F0"/>
    <w:rsid w:val="00941FF0"/>
    <w:rsid w:val="00942940"/>
    <w:rsid w:val="00943636"/>
    <w:rsid w:val="009448A8"/>
    <w:rsid w:val="0094691E"/>
    <w:rsid w:val="00954409"/>
    <w:rsid w:val="009639B8"/>
    <w:rsid w:val="00963C02"/>
    <w:rsid w:val="00974FE5"/>
    <w:rsid w:val="00980836"/>
    <w:rsid w:val="009A4045"/>
    <w:rsid w:val="009B1467"/>
    <w:rsid w:val="009B3939"/>
    <w:rsid w:val="009B7F1E"/>
    <w:rsid w:val="009D5191"/>
    <w:rsid w:val="009E1180"/>
    <w:rsid w:val="009E36A5"/>
    <w:rsid w:val="009E3907"/>
    <w:rsid w:val="00A033F1"/>
    <w:rsid w:val="00A07E7B"/>
    <w:rsid w:val="00A124D6"/>
    <w:rsid w:val="00A236E6"/>
    <w:rsid w:val="00A40EAE"/>
    <w:rsid w:val="00A47F22"/>
    <w:rsid w:val="00A52822"/>
    <w:rsid w:val="00A5475A"/>
    <w:rsid w:val="00A57C9A"/>
    <w:rsid w:val="00A66E61"/>
    <w:rsid w:val="00A74435"/>
    <w:rsid w:val="00A8744D"/>
    <w:rsid w:val="00A877C2"/>
    <w:rsid w:val="00A9207B"/>
    <w:rsid w:val="00A95E6A"/>
    <w:rsid w:val="00AA0752"/>
    <w:rsid w:val="00AA3CF0"/>
    <w:rsid w:val="00AA57F2"/>
    <w:rsid w:val="00AB0CF4"/>
    <w:rsid w:val="00AB2023"/>
    <w:rsid w:val="00AB6499"/>
    <w:rsid w:val="00AC18B7"/>
    <w:rsid w:val="00AC4C71"/>
    <w:rsid w:val="00AC7659"/>
    <w:rsid w:val="00AD600A"/>
    <w:rsid w:val="00AD7B54"/>
    <w:rsid w:val="00AE387D"/>
    <w:rsid w:val="00AE3DA6"/>
    <w:rsid w:val="00AE4A9C"/>
    <w:rsid w:val="00B00EEA"/>
    <w:rsid w:val="00B0136D"/>
    <w:rsid w:val="00B076B9"/>
    <w:rsid w:val="00B177E6"/>
    <w:rsid w:val="00B224D4"/>
    <w:rsid w:val="00B2491E"/>
    <w:rsid w:val="00B2623E"/>
    <w:rsid w:val="00B31B1F"/>
    <w:rsid w:val="00B3772A"/>
    <w:rsid w:val="00B45ED8"/>
    <w:rsid w:val="00B47B0E"/>
    <w:rsid w:val="00B507F4"/>
    <w:rsid w:val="00B70B83"/>
    <w:rsid w:val="00B70F6C"/>
    <w:rsid w:val="00B72DC2"/>
    <w:rsid w:val="00B74425"/>
    <w:rsid w:val="00B82D9A"/>
    <w:rsid w:val="00B9414B"/>
    <w:rsid w:val="00BA4A9C"/>
    <w:rsid w:val="00BB301B"/>
    <w:rsid w:val="00BB3221"/>
    <w:rsid w:val="00BB3A35"/>
    <w:rsid w:val="00BB4412"/>
    <w:rsid w:val="00BC0ACD"/>
    <w:rsid w:val="00BC55D4"/>
    <w:rsid w:val="00BE355F"/>
    <w:rsid w:val="00C00616"/>
    <w:rsid w:val="00C03B66"/>
    <w:rsid w:val="00C065A0"/>
    <w:rsid w:val="00C25F2C"/>
    <w:rsid w:val="00C3310C"/>
    <w:rsid w:val="00C40B69"/>
    <w:rsid w:val="00C45F96"/>
    <w:rsid w:val="00C518A0"/>
    <w:rsid w:val="00C640EB"/>
    <w:rsid w:val="00C66F12"/>
    <w:rsid w:val="00C83CB9"/>
    <w:rsid w:val="00CA3B7E"/>
    <w:rsid w:val="00CA4C94"/>
    <w:rsid w:val="00CA6102"/>
    <w:rsid w:val="00CA6F33"/>
    <w:rsid w:val="00CB3AF5"/>
    <w:rsid w:val="00CD0A23"/>
    <w:rsid w:val="00CE1E98"/>
    <w:rsid w:val="00CE2755"/>
    <w:rsid w:val="00D00375"/>
    <w:rsid w:val="00D01FA9"/>
    <w:rsid w:val="00D0339C"/>
    <w:rsid w:val="00D07598"/>
    <w:rsid w:val="00D13EB9"/>
    <w:rsid w:val="00D144A3"/>
    <w:rsid w:val="00D14FE2"/>
    <w:rsid w:val="00D1762A"/>
    <w:rsid w:val="00D27C68"/>
    <w:rsid w:val="00D3467B"/>
    <w:rsid w:val="00D34ECA"/>
    <w:rsid w:val="00D37E30"/>
    <w:rsid w:val="00D401A0"/>
    <w:rsid w:val="00D40F0F"/>
    <w:rsid w:val="00D43EEB"/>
    <w:rsid w:val="00D6044D"/>
    <w:rsid w:val="00D62B8B"/>
    <w:rsid w:val="00D63FA4"/>
    <w:rsid w:val="00D72993"/>
    <w:rsid w:val="00D74F8D"/>
    <w:rsid w:val="00D80AB0"/>
    <w:rsid w:val="00D908C5"/>
    <w:rsid w:val="00D954A6"/>
    <w:rsid w:val="00DA262F"/>
    <w:rsid w:val="00DA2864"/>
    <w:rsid w:val="00DA3D7B"/>
    <w:rsid w:val="00DA4E3B"/>
    <w:rsid w:val="00DA5060"/>
    <w:rsid w:val="00DB368B"/>
    <w:rsid w:val="00DC0EA8"/>
    <w:rsid w:val="00DC4E37"/>
    <w:rsid w:val="00DD2E1D"/>
    <w:rsid w:val="00DD381C"/>
    <w:rsid w:val="00DD3847"/>
    <w:rsid w:val="00DD3896"/>
    <w:rsid w:val="00DD5F7F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148DE"/>
    <w:rsid w:val="00E26880"/>
    <w:rsid w:val="00E34D54"/>
    <w:rsid w:val="00E3571D"/>
    <w:rsid w:val="00E35927"/>
    <w:rsid w:val="00E37EBE"/>
    <w:rsid w:val="00E55A6A"/>
    <w:rsid w:val="00E614A2"/>
    <w:rsid w:val="00E7154B"/>
    <w:rsid w:val="00E9293F"/>
    <w:rsid w:val="00EA2335"/>
    <w:rsid w:val="00EA2603"/>
    <w:rsid w:val="00EA3651"/>
    <w:rsid w:val="00EB167C"/>
    <w:rsid w:val="00EC6D69"/>
    <w:rsid w:val="00EE22C5"/>
    <w:rsid w:val="00EE422F"/>
    <w:rsid w:val="00EE6407"/>
    <w:rsid w:val="00F31C28"/>
    <w:rsid w:val="00F454FE"/>
    <w:rsid w:val="00F7415A"/>
    <w:rsid w:val="00F81BD2"/>
    <w:rsid w:val="00F862CC"/>
    <w:rsid w:val="00F9021F"/>
    <w:rsid w:val="00F91CDE"/>
    <w:rsid w:val="00F92D02"/>
    <w:rsid w:val="00F9793B"/>
    <w:rsid w:val="00FA44DB"/>
    <w:rsid w:val="00FB419E"/>
    <w:rsid w:val="00FC1CAA"/>
    <w:rsid w:val="00FC50B4"/>
    <w:rsid w:val="00FC77DC"/>
    <w:rsid w:val="00FE1DCA"/>
    <w:rsid w:val="00FF13E7"/>
    <w:rsid w:val="00FF5EC1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9B1467"/>
    <w:pPr>
      <w:keepNext/>
      <w:widowControl/>
      <w:autoSpaceDN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FA4"/>
    <w:rPr>
      <w:rFonts w:eastAsia="Times New Roman"/>
      <w:shd w:val="clear" w:color="auto" w:fill="FFFFFF"/>
    </w:rPr>
  </w:style>
  <w:style w:type="character" w:customStyle="1" w:styleId="6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1">
    <w:name w:val="Заголовок 1 Знак"/>
    <w:basedOn w:val="a0"/>
    <w:link w:val="10"/>
    <w:rsid w:val="009B1467"/>
    <w:rPr>
      <w:rFonts w:eastAsia="Times New Roman"/>
      <w:b/>
      <w:sz w:val="20"/>
      <w:szCs w:val="20"/>
    </w:rPr>
  </w:style>
  <w:style w:type="paragraph" w:styleId="a4">
    <w:name w:val="Normal (Web)"/>
    <w:aliases w:val="Обычный (Web)"/>
    <w:basedOn w:val="a"/>
    <w:autoRedefine/>
    <w:unhideWhenUsed/>
    <w:qFormat/>
    <w:rsid w:val="009B1467"/>
    <w:pPr>
      <w:widowControl/>
      <w:autoSpaceDN w:val="0"/>
      <w:contextualSpacing/>
      <w:jc w:val="both"/>
    </w:pPr>
    <w:rPr>
      <w:rFonts w:ascii="Times New Roman" w:eastAsia="Lucida Grande CY" w:hAnsi="Times New Roman" w:cs="Times New Roman"/>
      <w:color w:val="auto"/>
      <w:sz w:val="28"/>
      <w:szCs w:val="28"/>
      <w:lang w:eastAsia="en-US" w:bidi="ar-SA"/>
    </w:rPr>
  </w:style>
  <w:style w:type="paragraph" w:customStyle="1" w:styleId="12">
    <w:name w:val="Обычный1"/>
    <w:qFormat/>
    <w:rsid w:val="009B1467"/>
    <w:pPr>
      <w:autoSpaceDN w:val="0"/>
      <w:jc w:val="left"/>
    </w:pPr>
    <w:rPr>
      <w:rFonts w:eastAsia="Times New Roman"/>
      <w:sz w:val="24"/>
      <w:szCs w:val="20"/>
      <w:lang w:eastAsia="ru-RU"/>
    </w:rPr>
  </w:style>
  <w:style w:type="character" w:styleId="a5">
    <w:name w:val="footnote reference"/>
    <w:semiHidden/>
    <w:unhideWhenUsed/>
    <w:rsid w:val="009B1467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9B1467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semiHidden/>
    <w:rsid w:val="009B1467"/>
    <w:rPr>
      <w:rFonts w:ascii="Lucida Grande CY" w:eastAsia="Lucida Grande CY" w:hAnsi="Lucida Grande CY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5E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E6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1">
    <w:name w:val="1 Заголовок для оглавления"/>
    <w:basedOn w:val="10"/>
    <w:rsid w:val="000D71BF"/>
    <w:pPr>
      <w:numPr>
        <w:ilvl w:val="1"/>
        <w:numId w:val="23"/>
      </w:numPr>
      <w:tabs>
        <w:tab w:val="clear" w:pos="1440"/>
        <w:tab w:val="num" w:pos="360"/>
      </w:tabs>
      <w:autoSpaceDE w:val="0"/>
      <w:spacing w:after="120"/>
      <w:ind w:left="0" w:firstLine="0"/>
      <w:jc w:val="left"/>
    </w:pPr>
    <w:rPr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843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34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843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34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9B1467"/>
    <w:pPr>
      <w:keepNext/>
      <w:widowControl/>
      <w:autoSpaceDN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FA4"/>
    <w:rPr>
      <w:rFonts w:eastAsia="Times New Roman"/>
      <w:shd w:val="clear" w:color="auto" w:fill="FFFFFF"/>
    </w:rPr>
  </w:style>
  <w:style w:type="character" w:customStyle="1" w:styleId="6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1">
    <w:name w:val="Заголовок 1 Знак"/>
    <w:basedOn w:val="a0"/>
    <w:link w:val="10"/>
    <w:rsid w:val="009B1467"/>
    <w:rPr>
      <w:rFonts w:eastAsia="Times New Roman"/>
      <w:b/>
      <w:sz w:val="20"/>
      <w:szCs w:val="20"/>
    </w:rPr>
  </w:style>
  <w:style w:type="paragraph" w:styleId="a4">
    <w:name w:val="Normal (Web)"/>
    <w:aliases w:val="Обычный (Web)"/>
    <w:basedOn w:val="a"/>
    <w:autoRedefine/>
    <w:unhideWhenUsed/>
    <w:qFormat/>
    <w:rsid w:val="009B1467"/>
    <w:pPr>
      <w:widowControl/>
      <w:autoSpaceDN w:val="0"/>
      <w:contextualSpacing/>
      <w:jc w:val="both"/>
    </w:pPr>
    <w:rPr>
      <w:rFonts w:ascii="Times New Roman" w:eastAsia="Lucida Grande CY" w:hAnsi="Times New Roman" w:cs="Times New Roman"/>
      <w:color w:val="auto"/>
      <w:sz w:val="28"/>
      <w:szCs w:val="28"/>
      <w:lang w:eastAsia="en-US" w:bidi="ar-SA"/>
    </w:rPr>
  </w:style>
  <w:style w:type="paragraph" w:customStyle="1" w:styleId="12">
    <w:name w:val="Обычный1"/>
    <w:qFormat/>
    <w:rsid w:val="009B1467"/>
    <w:pPr>
      <w:autoSpaceDN w:val="0"/>
      <w:jc w:val="left"/>
    </w:pPr>
    <w:rPr>
      <w:rFonts w:eastAsia="Times New Roman"/>
      <w:sz w:val="24"/>
      <w:szCs w:val="20"/>
      <w:lang w:eastAsia="ru-RU"/>
    </w:rPr>
  </w:style>
  <w:style w:type="character" w:styleId="a5">
    <w:name w:val="footnote reference"/>
    <w:semiHidden/>
    <w:unhideWhenUsed/>
    <w:rsid w:val="009B1467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9B1467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semiHidden/>
    <w:rsid w:val="009B1467"/>
    <w:rPr>
      <w:rFonts w:ascii="Lucida Grande CY" w:eastAsia="Lucida Grande CY" w:hAnsi="Lucida Grande CY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5E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E6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1">
    <w:name w:val="1 Заголовок для оглавления"/>
    <w:basedOn w:val="10"/>
    <w:rsid w:val="000D71BF"/>
    <w:pPr>
      <w:numPr>
        <w:ilvl w:val="1"/>
        <w:numId w:val="23"/>
      </w:numPr>
      <w:tabs>
        <w:tab w:val="clear" w:pos="1440"/>
        <w:tab w:val="num" w:pos="360"/>
      </w:tabs>
      <w:autoSpaceDE w:val="0"/>
      <w:spacing w:after="120"/>
      <w:ind w:left="0" w:firstLine="0"/>
      <w:jc w:val="left"/>
    </w:pPr>
    <w:rPr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843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34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843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34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7118</Words>
  <Characters>40576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dcterms:created xsi:type="dcterms:W3CDTF">2020-07-09T17:16:00Z</dcterms:created>
  <dcterms:modified xsi:type="dcterms:W3CDTF">2020-07-09T17:53:00Z</dcterms:modified>
</cp:coreProperties>
</file>