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F6C" w:rsidRDefault="001E1680" w:rsidP="00ED028E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6pt;height:664.8pt">
            <v:imagedata r:id="rId7" o:title="ППССЗ МИЭ ИЭО  1"/>
          </v:shape>
        </w:pict>
      </w:r>
    </w:p>
    <w:p w:rsidR="009B1467" w:rsidRPr="007A5A63" w:rsidRDefault="001E1680" w:rsidP="009B1467">
      <w:pPr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lastRenderedPageBreak/>
        <w:pict>
          <v:shape id="_x0000_i1026" type="#_x0000_t75" style="width:483.6pt;height:664.8pt">
            <v:imagedata r:id="rId8" o:title="ППССЗ МИЭ ИЭО  2"/>
          </v:shape>
        </w:pict>
      </w:r>
    </w:p>
    <w:p w:rsidR="009B1467" w:rsidRPr="007A5A63" w:rsidRDefault="009B1467" w:rsidP="009B1467">
      <w:pPr>
        <w:pStyle w:val="10"/>
        <w:rPr>
          <w:sz w:val="28"/>
          <w:szCs w:val="28"/>
        </w:rPr>
      </w:pPr>
      <w:bookmarkStart w:id="0" w:name="_Toc277515241"/>
      <w:r w:rsidRPr="007A5A63">
        <w:rPr>
          <w:sz w:val="28"/>
          <w:szCs w:val="28"/>
        </w:rPr>
        <w:lastRenderedPageBreak/>
        <w:t>1. Общие положения</w:t>
      </w:r>
      <w:bookmarkEnd w:id="0"/>
    </w:p>
    <w:p w:rsidR="009B1467" w:rsidRPr="007A5A63" w:rsidRDefault="009B1467" w:rsidP="009B1467">
      <w:pPr>
        <w:autoSpaceDE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9B1467" w:rsidRPr="007A5A63" w:rsidRDefault="009B1467" w:rsidP="009B1467">
      <w:pPr>
        <w:numPr>
          <w:ilvl w:val="1"/>
          <w:numId w:val="1"/>
        </w:numPr>
        <w:tabs>
          <w:tab w:val="clear" w:pos="5220"/>
          <w:tab w:val="num" w:pos="0"/>
          <w:tab w:val="num" w:pos="567"/>
        </w:tabs>
        <w:autoSpaceDE w:val="0"/>
        <w:autoSpaceDN w:val="0"/>
        <w:adjustRightInd w:val="0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A5A63">
        <w:rPr>
          <w:rFonts w:ascii="Times New Roman" w:eastAsia="Times New Roman" w:hAnsi="Times New Roman"/>
          <w:b/>
          <w:sz w:val="28"/>
          <w:szCs w:val="28"/>
        </w:rPr>
        <w:t>Определение</w:t>
      </w:r>
    </w:p>
    <w:p w:rsidR="009B1467" w:rsidRPr="007A5A63" w:rsidRDefault="009B1467" w:rsidP="009B1467">
      <w:pPr>
        <w:autoSpaceDE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ab/>
      </w:r>
      <w:r w:rsidR="00C518A0">
        <w:rPr>
          <w:rFonts w:ascii="Times New Roman" w:eastAsia="Times New Roman" w:hAnsi="Times New Roman"/>
          <w:sz w:val="28"/>
          <w:szCs w:val="28"/>
        </w:rPr>
        <w:t>ППССЗ</w:t>
      </w:r>
      <w:r w:rsidRPr="007A5A63">
        <w:rPr>
          <w:rFonts w:ascii="Times New Roman" w:eastAsia="Times New Roman" w:hAnsi="Times New Roman"/>
          <w:sz w:val="28"/>
          <w:szCs w:val="28"/>
        </w:rPr>
        <w:t xml:space="preserve"> по специальности</w:t>
      </w:r>
      <w:r w:rsidR="00997C81">
        <w:rPr>
          <w:rFonts w:ascii="Times New Roman" w:eastAsia="Times New Roman" w:hAnsi="Times New Roman"/>
          <w:sz w:val="28"/>
          <w:szCs w:val="28"/>
        </w:rPr>
        <w:t xml:space="preserve"> </w:t>
      </w:r>
      <w:r w:rsidR="00C518A0" w:rsidRPr="006B5AF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53.02.02 </w:t>
      </w:r>
      <w:r w:rsidRPr="007A5A63">
        <w:rPr>
          <w:rFonts w:ascii="Times New Roman" w:eastAsia="Times New Roman" w:hAnsi="Times New Roman"/>
          <w:sz w:val="28"/>
          <w:szCs w:val="28"/>
        </w:rPr>
        <w:t>Музыкальное искусство эстрады (по видам) сформирован</w:t>
      </w:r>
      <w:r w:rsidR="000D71BF">
        <w:rPr>
          <w:rFonts w:ascii="Times New Roman" w:eastAsia="Times New Roman" w:hAnsi="Times New Roman"/>
          <w:sz w:val="28"/>
          <w:szCs w:val="28"/>
        </w:rPr>
        <w:t>а</w:t>
      </w:r>
      <w:r w:rsidRPr="007A5A63">
        <w:rPr>
          <w:rFonts w:ascii="Times New Roman" w:eastAsia="Times New Roman" w:hAnsi="Times New Roman"/>
          <w:sz w:val="28"/>
          <w:szCs w:val="28"/>
        </w:rPr>
        <w:t xml:space="preserve"> на основе федерального государственного образовательного стандарта </w:t>
      </w:r>
      <w:r w:rsidRPr="007A5A63">
        <w:rPr>
          <w:rFonts w:ascii="Times New Roman" w:hAnsi="Times New Roman"/>
          <w:sz w:val="28"/>
          <w:szCs w:val="28"/>
        </w:rPr>
        <w:t xml:space="preserve">среднего профессионального образования </w:t>
      </w:r>
      <w:r w:rsidRPr="007A5A63">
        <w:rPr>
          <w:rFonts w:ascii="Times New Roman" w:eastAsia="Times New Roman" w:hAnsi="Times New Roman"/>
          <w:sz w:val="28"/>
          <w:szCs w:val="28"/>
        </w:rPr>
        <w:t xml:space="preserve">(ФГОС СПО) по специальности </w:t>
      </w:r>
      <w:r w:rsidR="00BB3221">
        <w:rPr>
          <w:rFonts w:ascii="Times New Roman" w:eastAsia="Times New Roman" w:hAnsi="Times New Roman"/>
          <w:sz w:val="28"/>
          <w:szCs w:val="28"/>
        </w:rPr>
        <w:t xml:space="preserve">53.02.02 </w:t>
      </w:r>
      <w:r w:rsidRPr="007A5A63">
        <w:rPr>
          <w:rFonts w:ascii="Times New Roman" w:eastAsia="Times New Roman" w:hAnsi="Times New Roman"/>
          <w:sz w:val="28"/>
          <w:szCs w:val="28"/>
        </w:rPr>
        <w:t xml:space="preserve"> Музыкальное искусство эстрады </w:t>
      </w:r>
      <w:r w:rsidR="009B3939">
        <w:rPr>
          <w:rFonts w:ascii="Times New Roman" w:eastAsia="Times New Roman" w:hAnsi="Times New Roman"/>
          <w:sz w:val="28"/>
          <w:szCs w:val="28"/>
        </w:rPr>
        <w:t>(п</w:t>
      </w:r>
      <w:r w:rsidRPr="007A5A63">
        <w:rPr>
          <w:rFonts w:ascii="Times New Roman" w:eastAsia="Times New Roman" w:hAnsi="Times New Roman"/>
          <w:sz w:val="28"/>
          <w:szCs w:val="28"/>
        </w:rPr>
        <w:t>о видам)</w:t>
      </w:r>
      <w:r w:rsidR="009B3939">
        <w:rPr>
          <w:rFonts w:ascii="Times New Roman" w:eastAsia="Times New Roman" w:hAnsi="Times New Roman"/>
          <w:sz w:val="28"/>
          <w:szCs w:val="28"/>
        </w:rPr>
        <w:t xml:space="preserve">. </w:t>
      </w:r>
      <w:r w:rsidR="00B82D9A">
        <w:rPr>
          <w:rFonts w:ascii="Times New Roman" w:eastAsia="Times New Roman" w:hAnsi="Times New Roman"/>
          <w:sz w:val="28"/>
          <w:szCs w:val="28"/>
        </w:rPr>
        <w:t>(</w:t>
      </w:r>
      <w:r w:rsidR="009B3939">
        <w:rPr>
          <w:rFonts w:ascii="Times New Roman" w:eastAsia="Times New Roman" w:hAnsi="Times New Roman"/>
          <w:sz w:val="28"/>
          <w:szCs w:val="28"/>
        </w:rPr>
        <w:t>Вид:Инструменты эстрадного оркестра</w:t>
      </w:r>
      <w:r w:rsidR="00B82D9A">
        <w:rPr>
          <w:rFonts w:ascii="Times New Roman" w:eastAsia="Times New Roman" w:hAnsi="Times New Roman"/>
          <w:sz w:val="28"/>
          <w:szCs w:val="28"/>
        </w:rPr>
        <w:t>)</w:t>
      </w:r>
      <w:r w:rsidRPr="007A5A63">
        <w:rPr>
          <w:rFonts w:ascii="Times New Roman" w:eastAsia="Times New Roman" w:hAnsi="Times New Roman"/>
          <w:sz w:val="28"/>
          <w:szCs w:val="28"/>
        </w:rPr>
        <w:t>в части:</w:t>
      </w:r>
    </w:p>
    <w:p w:rsidR="009B1467" w:rsidRPr="007A5A63" w:rsidRDefault="009B1467" w:rsidP="009B1467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компетентностно-квалификационной характеристики выпускника;</w:t>
      </w:r>
    </w:p>
    <w:p w:rsidR="009B1467" w:rsidRPr="007A5A63" w:rsidRDefault="009B1467" w:rsidP="009B1467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содержания и организации образовательного процесса;</w:t>
      </w:r>
    </w:p>
    <w:p w:rsidR="009B1467" w:rsidRPr="007A5A63" w:rsidRDefault="009B1467" w:rsidP="009B1467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 xml:space="preserve">ресурсного обеспечения реализации </w:t>
      </w:r>
      <w:r w:rsidRPr="007A5A63">
        <w:rPr>
          <w:rFonts w:ascii="Times New Roman" w:hAnsi="Times New Roman"/>
          <w:sz w:val="28"/>
          <w:szCs w:val="28"/>
        </w:rPr>
        <w:t>основной профессиональной образовательной программы;</w:t>
      </w:r>
    </w:p>
    <w:p w:rsidR="009B1467" w:rsidRPr="007A5A63" w:rsidRDefault="009B1467" w:rsidP="009B1467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государственной (итоговой) аттестации выпускников.</w:t>
      </w:r>
      <w:bookmarkStart w:id="1" w:name="_GoBack"/>
      <w:bookmarkEnd w:id="1"/>
    </w:p>
    <w:p w:rsidR="007312E5" w:rsidRDefault="007312E5" w:rsidP="007312E5">
      <w:pPr>
        <w:pStyle w:val="ae"/>
        <w:spacing w:before="48" w:line="276" w:lineRule="auto"/>
        <w:ind w:right="113" w:firstLine="706"/>
      </w:pPr>
      <w:r>
        <w:t>ППССЗ определяет объем и содержание среднего профессионального</w:t>
      </w:r>
      <w:r>
        <w:rPr>
          <w:spacing w:val="1"/>
        </w:rPr>
        <w:t xml:space="preserve"> </w:t>
      </w:r>
      <w:r>
        <w:t>образования по специальности 53.02.02 Музыкальное искусство эстрады по видам «Инструменты эстрадного оркестра»,</w:t>
      </w:r>
      <w:r>
        <w:rPr>
          <w:spacing w:val="1"/>
        </w:rPr>
        <w:t xml:space="preserve"> </w:t>
      </w:r>
      <w:r>
        <w:t>результаты освоения образовательной программы, условия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7312E5" w:rsidRPr="007312E5" w:rsidRDefault="007312E5" w:rsidP="007312E5">
      <w:pPr>
        <w:autoSpaceDE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2E5">
        <w:rPr>
          <w:rFonts w:ascii="Times New Roman" w:hAnsi="Times New Roman" w:cs="Times New Roman"/>
          <w:sz w:val="28"/>
          <w:szCs w:val="28"/>
        </w:rPr>
        <w:t>ППССЗ СПО разработана для реализации образовательной программы</w:t>
      </w:r>
      <w:r w:rsidRPr="007312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12E5">
        <w:rPr>
          <w:rFonts w:ascii="Times New Roman" w:hAnsi="Times New Roman" w:cs="Times New Roman"/>
          <w:sz w:val="28"/>
          <w:szCs w:val="28"/>
        </w:rPr>
        <w:t>на базе основного общего образования, на основе требований федерального</w:t>
      </w:r>
      <w:r w:rsidRPr="007312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12E5">
        <w:rPr>
          <w:rFonts w:ascii="Times New Roman" w:hAnsi="Times New Roman" w:cs="Times New Roman"/>
          <w:sz w:val="28"/>
          <w:szCs w:val="28"/>
        </w:rPr>
        <w:t>государственного образовательного стандарта</w:t>
      </w:r>
      <w:r w:rsidRPr="007312E5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7312E5">
        <w:rPr>
          <w:rFonts w:ascii="Times New Roman" w:hAnsi="Times New Roman" w:cs="Times New Roman"/>
          <w:sz w:val="28"/>
          <w:szCs w:val="28"/>
        </w:rPr>
        <w:t>среднего общего образования</w:t>
      </w:r>
      <w:r w:rsidRPr="007312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12E5">
        <w:rPr>
          <w:rFonts w:ascii="Times New Roman" w:hAnsi="Times New Roman" w:cs="Times New Roman"/>
          <w:sz w:val="28"/>
          <w:szCs w:val="28"/>
        </w:rPr>
        <w:t>и ФГОС</w:t>
      </w:r>
      <w:r w:rsidRPr="007312E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312E5">
        <w:rPr>
          <w:rFonts w:ascii="Times New Roman" w:hAnsi="Times New Roman" w:cs="Times New Roman"/>
          <w:sz w:val="28"/>
          <w:szCs w:val="28"/>
        </w:rPr>
        <w:t>СПО</w:t>
      </w:r>
      <w:r w:rsidRPr="007312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12E5">
        <w:rPr>
          <w:rFonts w:ascii="Times New Roman" w:hAnsi="Times New Roman" w:cs="Times New Roman"/>
          <w:sz w:val="28"/>
          <w:szCs w:val="28"/>
        </w:rPr>
        <w:t>с</w:t>
      </w:r>
      <w:r w:rsidRPr="007312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12E5">
        <w:rPr>
          <w:rFonts w:ascii="Times New Roman" w:hAnsi="Times New Roman" w:cs="Times New Roman"/>
          <w:sz w:val="28"/>
          <w:szCs w:val="28"/>
        </w:rPr>
        <w:t>учетом</w:t>
      </w:r>
      <w:r w:rsidRPr="007312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312E5">
        <w:rPr>
          <w:rFonts w:ascii="Times New Roman" w:hAnsi="Times New Roman" w:cs="Times New Roman"/>
          <w:sz w:val="28"/>
          <w:szCs w:val="28"/>
        </w:rPr>
        <w:t>получаемой специальности.</w:t>
      </w:r>
      <w:r w:rsidRPr="007312E5">
        <w:rPr>
          <w:rFonts w:ascii="Times New Roman" w:eastAsia="Times New Roman" w:hAnsi="Times New Roman" w:cs="Times New Roman"/>
          <w:sz w:val="28"/>
          <w:szCs w:val="28"/>
        </w:rPr>
        <w:t xml:space="preserve"> ППССЗ в части реализации профессионального модуля «Педагогическая деятельность» ориентируется на международные стандарты</w:t>
      </w:r>
      <w:r w:rsidR="008529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12E5">
        <w:rPr>
          <w:rFonts w:ascii="Times New Roman" w:eastAsia="Times New Roman" w:hAnsi="Times New Roman" w:cs="Times New Roman"/>
          <w:sz w:val="28"/>
          <w:szCs w:val="28"/>
        </w:rPr>
        <w:t>WorldSkills Russia (WSR) по компетенции «Преподавание музыки в школе» а именно:</w:t>
      </w:r>
    </w:p>
    <w:p w:rsidR="007312E5" w:rsidRPr="007312E5" w:rsidRDefault="007312E5" w:rsidP="007312E5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7312E5">
        <w:rPr>
          <w:rFonts w:ascii="Times New Roman" w:eastAsia="Times New Roman" w:hAnsi="Times New Roman" w:cs="Times New Roman"/>
          <w:sz w:val="28"/>
          <w:szCs w:val="28"/>
        </w:rPr>
        <w:t>на материально-техническое обеспечение, соответствующее WSR</w:t>
      </w:r>
    </w:p>
    <w:p w:rsidR="007312E5" w:rsidRPr="007312E5" w:rsidRDefault="007312E5" w:rsidP="007312E5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7312E5">
        <w:rPr>
          <w:rFonts w:ascii="Times New Roman" w:eastAsia="Times New Roman" w:hAnsi="Times New Roman" w:cs="Times New Roman"/>
          <w:sz w:val="28"/>
          <w:szCs w:val="28"/>
        </w:rPr>
        <w:t>на конкурсные задания национальных чемпионатов по компетенциям WSR;</w:t>
      </w:r>
    </w:p>
    <w:p w:rsidR="007312E5" w:rsidRPr="007312E5" w:rsidRDefault="007312E5" w:rsidP="007312E5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7312E5">
        <w:rPr>
          <w:rFonts w:ascii="Times New Roman" w:eastAsia="Times New Roman" w:hAnsi="Times New Roman" w:cs="Times New Roman"/>
          <w:sz w:val="28"/>
          <w:szCs w:val="28"/>
        </w:rPr>
        <w:t>соответствие системы оценивания принципам WSR.</w:t>
      </w:r>
    </w:p>
    <w:p w:rsidR="007312E5" w:rsidRDefault="007312E5" w:rsidP="007312E5">
      <w:pPr>
        <w:pStyle w:val="ae"/>
        <w:spacing w:before="2"/>
        <w:ind w:left="0"/>
        <w:rPr>
          <w:sz w:val="32"/>
        </w:rPr>
      </w:pPr>
    </w:p>
    <w:p w:rsidR="007312E5" w:rsidRDefault="007312E5" w:rsidP="007312E5">
      <w:pPr>
        <w:pStyle w:val="af0"/>
        <w:numPr>
          <w:ilvl w:val="1"/>
          <w:numId w:val="24"/>
        </w:numPr>
        <w:tabs>
          <w:tab w:val="left" w:pos="826"/>
        </w:tabs>
        <w:ind w:left="825"/>
        <w:jc w:val="both"/>
        <w:rPr>
          <w:sz w:val="28"/>
        </w:rPr>
      </w:pPr>
      <w:r>
        <w:rPr>
          <w:sz w:val="28"/>
        </w:rPr>
        <w:t>Нормативные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ППССЗ:</w:t>
      </w:r>
    </w:p>
    <w:p w:rsidR="007312E5" w:rsidRDefault="007312E5" w:rsidP="007312E5">
      <w:pPr>
        <w:pStyle w:val="af0"/>
        <w:numPr>
          <w:ilvl w:val="0"/>
          <w:numId w:val="25"/>
        </w:numPr>
        <w:tabs>
          <w:tab w:val="left" w:pos="404"/>
        </w:tabs>
        <w:spacing w:before="249" w:line="276" w:lineRule="auto"/>
        <w:ind w:right="110"/>
        <w:jc w:val="both"/>
        <w:rPr>
          <w:sz w:val="28"/>
        </w:rPr>
      </w:pPr>
      <w:r>
        <w:rPr>
          <w:sz w:val="28"/>
        </w:rPr>
        <w:t>Федеральный закон от 29 декабря 2012 г. № 273-ФЗ «Об образовании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Федерации»;</w:t>
      </w:r>
    </w:p>
    <w:p w:rsidR="007312E5" w:rsidRPr="00F62069" w:rsidRDefault="007312E5" w:rsidP="007312E5">
      <w:pPr>
        <w:pStyle w:val="10"/>
        <w:keepNext w:val="0"/>
        <w:widowControl w:val="0"/>
        <w:numPr>
          <w:ilvl w:val="0"/>
          <w:numId w:val="25"/>
        </w:numPr>
        <w:autoSpaceDE w:val="0"/>
        <w:adjustRightInd w:val="0"/>
        <w:spacing w:before="108" w:after="108" w:line="276" w:lineRule="auto"/>
        <w:jc w:val="left"/>
        <w:rPr>
          <w:b w:val="0"/>
          <w:bCs/>
          <w:sz w:val="28"/>
          <w:szCs w:val="22"/>
          <w:lang w:eastAsia="en-US"/>
        </w:rPr>
      </w:pPr>
      <w:r>
        <w:rPr>
          <w:b w:val="0"/>
          <w:sz w:val="28"/>
          <w:szCs w:val="22"/>
          <w:lang w:eastAsia="en-US"/>
        </w:rPr>
        <w:t xml:space="preserve"> </w:t>
      </w:r>
      <w:hyperlink r:id="rId9" w:history="1">
        <w:r w:rsidRPr="00F62069">
          <w:rPr>
            <w:b w:val="0"/>
            <w:sz w:val="28"/>
            <w:szCs w:val="22"/>
            <w:lang w:eastAsia="en-US"/>
          </w:rPr>
          <w:t xml:space="preserve">Приказ Министерства образования и науки РФ от 27 октября 2014 г. </w:t>
        </w:r>
        <w:r>
          <w:rPr>
            <w:sz w:val="28"/>
          </w:rPr>
          <w:t>№</w:t>
        </w:r>
        <w:r w:rsidRPr="00F62069">
          <w:rPr>
            <w:b w:val="0"/>
            <w:sz w:val="28"/>
            <w:szCs w:val="22"/>
            <w:lang w:eastAsia="en-US"/>
          </w:rPr>
          <w:t>1388 "Об утверждении федерального государственного образовательного стандарта среднего профессионального образ</w:t>
        </w:r>
        <w:r>
          <w:rPr>
            <w:b w:val="0"/>
            <w:sz w:val="28"/>
            <w:szCs w:val="22"/>
            <w:lang w:eastAsia="en-US"/>
          </w:rPr>
          <w:t>ования по специальности 53.02.02</w:t>
        </w:r>
        <w:r w:rsidRPr="00F62069">
          <w:rPr>
            <w:b w:val="0"/>
            <w:sz w:val="28"/>
            <w:szCs w:val="22"/>
            <w:lang w:eastAsia="en-US"/>
          </w:rPr>
          <w:t xml:space="preserve"> </w:t>
        </w:r>
        <w:r>
          <w:rPr>
            <w:b w:val="0"/>
            <w:sz w:val="28"/>
            <w:szCs w:val="22"/>
            <w:lang w:eastAsia="en-US"/>
          </w:rPr>
          <w:t xml:space="preserve">Музыкальное искусство эстрады по видам «Инструменты эстрадного оркестра» </w:t>
        </w:r>
        <w:r w:rsidRPr="00F62069">
          <w:rPr>
            <w:b w:val="0"/>
            <w:sz w:val="28"/>
            <w:szCs w:val="22"/>
            <w:lang w:eastAsia="en-US"/>
          </w:rPr>
          <w:t xml:space="preserve">(с изменениями и дополнениями от </w:t>
        </w:r>
        <w:r w:rsidRPr="00F62069">
          <w:rPr>
            <w:b w:val="0"/>
            <w:sz w:val="28"/>
            <w:szCs w:val="22"/>
            <w:lang w:eastAsia="en-US"/>
          </w:rPr>
          <w:lastRenderedPageBreak/>
          <w:t>17 мая 2021 г.)</w:t>
        </w:r>
      </w:hyperlink>
    </w:p>
    <w:p w:rsidR="007312E5" w:rsidRDefault="007312E5" w:rsidP="007312E5">
      <w:pPr>
        <w:pStyle w:val="af0"/>
        <w:numPr>
          <w:ilvl w:val="0"/>
          <w:numId w:val="25"/>
        </w:numPr>
        <w:tabs>
          <w:tab w:val="left" w:pos="404"/>
        </w:tabs>
        <w:spacing w:before="47" w:line="276" w:lineRule="auto"/>
        <w:ind w:right="106"/>
        <w:jc w:val="both"/>
        <w:rPr>
          <w:sz w:val="28"/>
        </w:rPr>
      </w:pPr>
      <w:r>
        <w:rPr>
          <w:sz w:val="28"/>
        </w:rPr>
        <w:t>Приказ Минобрнауки России от 14 июня 2013 г. № 464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 Министерством юстиции Российской Федерации 30 июля</w:t>
      </w:r>
      <w:r>
        <w:rPr>
          <w:spacing w:val="1"/>
          <w:sz w:val="28"/>
        </w:rPr>
        <w:t xml:space="preserve"> </w:t>
      </w:r>
      <w:r>
        <w:rPr>
          <w:sz w:val="28"/>
        </w:rPr>
        <w:t>2013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29200)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деятельности) редакция от 28.08.2020;</w:t>
      </w:r>
    </w:p>
    <w:p w:rsidR="007312E5" w:rsidRDefault="007312E5" w:rsidP="007312E5">
      <w:pPr>
        <w:pStyle w:val="af0"/>
        <w:numPr>
          <w:ilvl w:val="0"/>
          <w:numId w:val="25"/>
        </w:numPr>
        <w:tabs>
          <w:tab w:val="left" w:pos="404"/>
        </w:tabs>
        <w:spacing w:before="3" w:line="276" w:lineRule="auto"/>
        <w:ind w:right="113"/>
        <w:jc w:val="both"/>
        <w:rPr>
          <w:sz w:val="28"/>
        </w:rPr>
      </w:pPr>
      <w:r>
        <w:rPr>
          <w:sz w:val="28"/>
        </w:rPr>
        <w:t>Приказ Минобрнауки и Минпросвещения России от 05 августа 2020 г. №</w:t>
      </w:r>
      <w:r>
        <w:rPr>
          <w:spacing w:val="1"/>
          <w:sz w:val="28"/>
        </w:rPr>
        <w:t xml:space="preserve"> </w:t>
      </w:r>
      <w:r>
        <w:rPr>
          <w:sz w:val="28"/>
        </w:rPr>
        <w:t>885/390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юстиции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-67"/>
          <w:sz w:val="28"/>
        </w:rPr>
        <w:t xml:space="preserve"> </w:t>
      </w:r>
      <w:r>
        <w:rPr>
          <w:sz w:val="28"/>
        </w:rPr>
        <w:t>регистрационный № 59778);редакция 18.11.2020</w:t>
      </w:r>
    </w:p>
    <w:p w:rsidR="000D71BF" w:rsidRDefault="000D71BF" w:rsidP="009B1467">
      <w:pPr>
        <w:autoSpaceDE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</w:p>
    <w:p w:rsidR="009B1467" w:rsidRDefault="009B1467" w:rsidP="009B1467">
      <w:pPr>
        <w:autoSpaceDE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A5A63">
        <w:rPr>
          <w:rFonts w:ascii="Times New Roman" w:eastAsia="Times New Roman" w:hAnsi="Times New Roman"/>
          <w:b/>
          <w:sz w:val="28"/>
          <w:szCs w:val="28"/>
        </w:rPr>
        <w:t xml:space="preserve">1.2. Цель разработки </w:t>
      </w:r>
      <w:r w:rsidR="00C518A0" w:rsidRPr="00C518A0">
        <w:rPr>
          <w:rFonts w:ascii="Times New Roman" w:eastAsia="Times New Roman" w:hAnsi="Times New Roman"/>
          <w:b/>
          <w:sz w:val="28"/>
          <w:szCs w:val="28"/>
        </w:rPr>
        <w:t>ППССЗ</w:t>
      </w:r>
      <w:r w:rsidR="00175F7C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7A5A63">
        <w:rPr>
          <w:rFonts w:ascii="Times New Roman" w:eastAsia="Times New Roman" w:hAnsi="Times New Roman"/>
          <w:b/>
          <w:sz w:val="28"/>
          <w:szCs w:val="28"/>
        </w:rPr>
        <w:t xml:space="preserve">по специальности </w:t>
      </w:r>
    </w:p>
    <w:p w:rsidR="009B1467" w:rsidRPr="007A5A63" w:rsidRDefault="00175F7C" w:rsidP="009B1467">
      <w:pPr>
        <w:autoSpaceDE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53.02.02</w:t>
      </w:r>
      <w:r w:rsidR="009B1467" w:rsidRPr="007A5A63">
        <w:rPr>
          <w:rFonts w:ascii="Times New Roman" w:eastAsia="Times New Roman" w:hAnsi="Times New Roman"/>
          <w:b/>
          <w:sz w:val="28"/>
          <w:szCs w:val="28"/>
        </w:rPr>
        <w:t xml:space="preserve"> Музыкальное искусство эстрады (по видам)</w:t>
      </w:r>
    </w:p>
    <w:p w:rsidR="009B1467" w:rsidRDefault="009B1467" w:rsidP="009B1467">
      <w:pPr>
        <w:autoSpaceDE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 xml:space="preserve">Целью разработки примерной основной образовательной программы является методическое обеспечение реализации ФГОС СПО по данной специальности, а также создание рекомендаций учебным заведениям для разработки основной образовательной программы по специальности </w:t>
      </w:r>
      <w:hyperlink r:id="rId10" w:history="1">
        <w:r w:rsidR="00177B80" w:rsidRPr="00177B80">
          <w:rPr>
            <w:rFonts w:ascii="Times New Roman" w:hAnsi="Times New Roman" w:cs="Times New Roman"/>
            <w:sz w:val="28"/>
            <w:szCs w:val="28"/>
          </w:rPr>
          <w:t>53.02.02</w:t>
        </w:r>
      </w:hyperlink>
      <w:r w:rsidRPr="00177B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5A63">
        <w:rPr>
          <w:rFonts w:ascii="Times New Roman" w:eastAsia="Times New Roman" w:hAnsi="Times New Roman"/>
          <w:sz w:val="28"/>
          <w:szCs w:val="28"/>
        </w:rPr>
        <w:t>Музыкальн</w:t>
      </w:r>
      <w:r w:rsidR="00177B80">
        <w:rPr>
          <w:rFonts w:ascii="Times New Roman" w:eastAsia="Times New Roman" w:hAnsi="Times New Roman"/>
          <w:sz w:val="28"/>
          <w:szCs w:val="28"/>
        </w:rPr>
        <w:t>ое искусство эстрады по виду «Инструменты эстрадного оркестра»</w:t>
      </w:r>
      <w:r w:rsidRPr="007A5A63">
        <w:rPr>
          <w:rFonts w:ascii="Times New Roman" w:eastAsia="Times New Roman" w:hAnsi="Times New Roman"/>
          <w:sz w:val="28"/>
          <w:szCs w:val="28"/>
        </w:rPr>
        <w:t>.</w:t>
      </w:r>
    </w:p>
    <w:p w:rsidR="00997C81" w:rsidRDefault="00997C81" w:rsidP="00997C81">
      <w:pPr>
        <w:pStyle w:val="ae"/>
        <w:ind w:left="0"/>
        <w:rPr>
          <w:sz w:val="30"/>
        </w:rPr>
      </w:pPr>
    </w:p>
    <w:p w:rsidR="00997C81" w:rsidRPr="00C224EE" w:rsidRDefault="00997C81" w:rsidP="00997C81">
      <w:pPr>
        <w:pStyle w:val="ae"/>
        <w:spacing w:before="1"/>
        <w:ind w:left="0"/>
        <w:jc w:val="center"/>
        <w:rPr>
          <w:b/>
        </w:rPr>
      </w:pPr>
      <w:r w:rsidRPr="00ED4B96">
        <w:rPr>
          <w:b/>
        </w:rPr>
        <w:t>Раздел</w:t>
      </w:r>
      <w:r w:rsidRPr="00C224EE">
        <w:rPr>
          <w:b/>
        </w:rPr>
        <w:t xml:space="preserve"> 2. </w:t>
      </w:r>
      <w:r>
        <w:rPr>
          <w:b/>
        </w:rPr>
        <w:t>ИСПОЛЬЗУЕМЫЕ СОКРАЩЕНИЯ</w:t>
      </w:r>
    </w:p>
    <w:p w:rsidR="00997C81" w:rsidRDefault="00997C81" w:rsidP="00997C81">
      <w:pPr>
        <w:pStyle w:val="ae"/>
        <w:spacing w:before="1"/>
        <w:ind w:left="0"/>
        <w:rPr>
          <w:sz w:val="25"/>
        </w:rPr>
      </w:pPr>
    </w:p>
    <w:p w:rsidR="00997C81" w:rsidRDefault="00997C81" w:rsidP="00997C81">
      <w:pPr>
        <w:pStyle w:val="ae"/>
      </w:pPr>
      <w:r>
        <w:t>СПО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среднее</w:t>
      </w:r>
      <w:r>
        <w:rPr>
          <w:spacing w:val="-6"/>
        </w:rPr>
        <w:t xml:space="preserve"> </w:t>
      </w:r>
      <w:r>
        <w:t>профессиональное</w:t>
      </w:r>
      <w:r>
        <w:rPr>
          <w:spacing w:val="-6"/>
        </w:rPr>
        <w:t xml:space="preserve"> </w:t>
      </w:r>
      <w:r>
        <w:t>образование;</w:t>
      </w:r>
    </w:p>
    <w:p w:rsidR="00997C81" w:rsidRDefault="00997C81" w:rsidP="00997C81">
      <w:pPr>
        <w:pStyle w:val="ae"/>
        <w:spacing w:before="48" w:line="276" w:lineRule="auto"/>
      </w:pPr>
      <w:r>
        <w:t>ФГОС</w:t>
      </w:r>
      <w:r>
        <w:rPr>
          <w:spacing w:val="30"/>
        </w:rPr>
        <w:t xml:space="preserve"> </w:t>
      </w:r>
      <w:r>
        <w:t>СПО</w:t>
      </w:r>
      <w:r>
        <w:rPr>
          <w:spacing w:val="31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Федеральный</w:t>
      </w:r>
      <w:r>
        <w:rPr>
          <w:spacing w:val="27"/>
        </w:rPr>
        <w:t xml:space="preserve"> </w:t>
      </w:r>
      <w:r>
        <w:t>государственный</w:t>
      </w:r>
      <w:r>
        <w:rPr>
          <w:spacing w:val="28"/>
        </w:rPr>
        <w:t xml:space="preserve"> </w:t>
      </w:r>
      <w:r>
        <w:t>образовательный</w:t>
      </w:r>
      <w:r>
        <w:rPr>
          <w:spacing w:val="27"/>
        </w:rPr>
        <w:t xml:space="preserve"> </w:t>
      </w:r>
      <w:r>
        <w:t>стандарт</w:t>
      </w:r>
      <w:r>
        <w:rPr>
          <w:spacing w:val="-67"/>
        </w:rPr>
        <w:t xml:space="preserve"> </w:t>
      </w:r>
      <w:r>
        <w:t>среднего профессионального образования;</w:t>
      </w:r>
    </w:p>
    <w:p w:rsidR="00997C81" w:rsidRDefault="00997C81" w:rsidP="00997C81">
      <w:pPr>
        <w:pStyle w:val="ae"/>
        <w:spacing w:line="278" w:lineRule="auto"/>
        <w:ind w:right="1138"/>
      </w:pPr>
      <w:r>
        <w:t>ППССЗ – программа подготовки специалистов среднего звена;</w:t>
      </w:r>
      <w:r>
        <w:rPr>
          <w:spacing w:val="1"/>
        </w:rPr>
        <w:t xml:space="preserve"> </w:t>
      </w:r>
    </w:p>
    <w:p w:rsidR="00175F7C" w:rsidRDefault="00997C81" w:rsidP="00997C81">
      <w:pPr>
        <w:pStyle w:val="ae"/>
        <w:spacing w:line="276" w:lineRule="auto"/>
        <w:ind w:right="5150"/>
        <w:rPr>
          <w:spacing w:val="-67"/>
        </w:rPr>
      </w:pPr>
      <w:r w:rsidRPr="009A21FD">
        <w:t>ПМ</w:t>
      </w:r>
      <w:r w:rsidRPr="009A21FD">
        <w:rPr>
          <w:spacing w:val="-6"/>
        </w:rPr>
        <w:t xml:space="preserve"> </w:t>
      </w:r>
      <w:r w:rsidRPr="009A21FD">
        <w:t>–</w:t>
      </w:r>
      <w:r w:rsidRPr="009A21FD">
        <w:rPr>
          <w:spacing w:val="-6"/>
        </w:rPr>
        <w:t xml:space="preserve"> </w:t>
      </w:r>
      <w:r w:rsidRPr="009A21FD">
        <w:t>профессиональный</w:t>
      </w:r>
      <w:r w:rsidRPr="009A21FD">
        <w:rPr>
          <w:spacing w:val="-8"/>
        </w:rPr>
        <w:t xml:space="preserve"> </w:t>
      </w:r>
      <w:r w:rsidRPr="009A21FD">
        <w:t>модуль</w:t>
      </w:r>
      <w:r>
        <w:rPr>
          <w:spacing w:val="-67"/>
        </w:rPr>
        <w:t xml:space="preserve"> </w:t>
      </w:r>
    </w:p>
    <w:p w:rsidR="00997C81" w:rsidRDefault="00997C81" w:rsidP="00997C81">
      <w:pPr>
        <w:pStyle w:val="ae"/>
        <w:spacing w:line="276" w:lineRule="auto"/>
        <w:ind w:right="5150"/>
      </w:pPr>
      <w:r>
        <w:t>ОК</w:t>
      </w:r>
      <w:r>
        <w:rPr>
          <w:spacing w:val="2"/>
        </w:rPr>
        <w:t xml:space="preserve"> </w:t>
      </w:r>
      <w:r>
        <w:t>– общие компетенции;</w:t>
      </w:r>
    </w:p>
    <w:p w:rsidR="00997C81" w:rsidRDefault="00997C81" w:rsidP="00997C81">
      <w:pPr>
        <w:pStyle w:val="ae"/>
        <w:spacing w:line="276" w:lineRule="auto"/>
        <w:ind w:right="-49"/>
      </w:pPr>
      <w:r>
        <w:t>ОД - общеобразовательные дисциплины;</w:t>
      </w:r>
    </w:p>
    <w:p w:rsidR="00997C81" w:rsidRDefault="00997C81" w:rsidP="00997C81">
      <w:pPr>
        <w:pStyle w:val="ae"/>
        <w:spacing w:line="321" w:lineRule="exact"/>
      </w:pPr>
      <w:r>
        <w:t>ПК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профессиональные</w:t>
      </w:r>
      <w:r>
        <w:rPr>
          <w:spacing w:val="-7"/>
        </w:rPr>
        <w:t xml:space="preserve"> </w:t>
      </w:r>
      <w:r>
        <w:t>компетенции.</w:t>
      </w:r>
    </w:p>
    <w:p w:rsidR="00997C81" w:rsidRDefault="00997C81" w:rsidP="00997C81">
      <w:pPr>
        <w:pStyle w:val="ae"/>
        <w:ind w:left="0"/>
        <w:rPr>
          <w:sz w:val="30"/>
        </w:rPr>
      </w:pPr>
    </w:p>
    <w:p w:rsidR="00997C81" w:rsidRPr="007A5A63" w:rsidRDefault="00997C81" w:rsidP="009B1467">
      <w:pPr>
        <w:autoSpaceDE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177B80" w:rsidRDefault="00177B80" w:rsidP="00177B80">
      <w:pPr>
        <w:pStyle w:val="Heading1"/>
        <w:spacing w:before="179"/>
        <w:jc w:val="center"/>
      </w:pPr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Характеристика подготовки по специальности</w:t>
      </w:r>
    </w:p>
    <w:p w:rsidR="00177B80" w:rsidRDefault="00177B80" w:rsidP="00177B80">
      <w:pPr>
        <w:pStyle w:val="ae"/>
        <w:spacing w:before="7"/>
        <w:ind w:left="0"/>
        <w:rPr>
          <w:b/>
          <w:sz w:val="24"/>
        </w:rPr>
      </w:pPr>
    </w:p>
    <w:p w:rsidR="00651FE8" w:rsidRPr="00AC10E5" w:rsidRDefault="00651FE8" w:rsidP="00651FE8">
      <w:pPr>
        <w:rPr>
          <w:rFonts w:ascii="Times New Roman" w:hAnsi="Times New Roman" w:cs="Times New Roman"/>
          <w:sz w:val="28"/>
          <w:szCs w:val="28"/>
        </w:rPr>
      </w:pPr>
      <w:bookmarkStart w:id="2" w:name="sub_7"/>
      <w:r w:rsidRPr="00AC10E5">
        <w:rPr>
          <w:rFonts w:ascii="Times New Roman" w:hAnsi="Times New Roman" w:cs="Times New Roman"/>
          <w:sz w:val="28"/>
          <w:szCs w:val="28"/>
        </w:rPr>
        <w:t>3.1. Получение СПО по ППССЗ допускается только в образовательной организации.</w:t>
      </w:r>
      <w:bookmarkEnd w:id="2"/>
    </w:p>
    <w:p w:rsidR="00651FE8" w:rsidRPr="00AC10E5" w:rsidRDefault="00651FE8" w:rsidP="00651FE8">
      <w:pPr>
        <w:rPr>
          <w:rFonts w:ascii="Times New Roman" w:hAnsi="Times New Roman" w:cs="Times New Roman"/>
          <w:sz w:val="28"/>
          <w:szCs w:val="28"/>
        </w:rPr>
      </w:pPr>
      <w:bookmarkStart w:id="3" w:name="sub_9"/>
      <w:r w:rsidRPr="00AC10E5">
        <w:rPr>
          <w:rFonts w:ascii="Times New Roman" w:hAnsi="Times New Roman" w:cs="Times New Roman"/>
          <w:sz w:val="28"/>
          <w:szCs w:val="28"/>
        </w:rPr>
        <w:t xml:space="preserve">3.2. Срок получения СПО по специальности </w:t>
      </w:r>
      <w:hyperlink r:id="rId11" w:history="1">
        <w:r w:rsidRPr="00AC10E5">
          <w:rPr>
            <w:rStyle w:val="af3"/>
            <w:rFonts w:ascii="Times New Roman" w:hAnsi="Times New Roman"/>
            <w:sz w:val="28"/>
            <w:szCs w:val="28"/>
          </w:rPr>
          <w:t>53.02.02</w:t>
        </w:r>
      </w:hyperlink>
      <w:r w:rsidRPr="00AC10E5">
        <w:rPr>
          <w:rFonts w:ascii="Times New Roman" w:hAnsi="Times New Roman" w:cs="Times New Roman"/>
          <w:sz w:val="28"/>
          <w:szCs w:val="28"/>
        </w:rPr>
        <w:t xml:space="preserve"> Музыкальное искусство </w:t>
      </w:r>
      <w:r w:rsidRPr="00AC10E5">
        <w:rPr>
          <w:rFonts w:ascii="Times New Roman" w:hAnsi="Times New Roman" w:cs="Times New Roman"/>
          <w:sz w:val="28"/>
          <w:szCs w:val="28"/>
        </w:rPr>
        <w:lastRenderedPageBreak/>
        <w:t xml:space="preserve">эстрады (по видам) углубленной подготовки в очной форме обучения и присваиваемые квалификации приводятся в </w:t>
      </w:r>
      <w:hyperlink w:anchor="sub_8" w:history="1">
        <w:r w:rsidRPr="00AC10E5">
          <w:rPr>
            <w:rStyle w:val="af3"/>
            <w:rFonts w:ascii="Times New Roman" w:hAnsi="Times New Roman"/>
            <w:sz w:val="28"/>
            <w:szCs w:val="28"/>
          </w:rPr>
          <w:t>Таблице 1</w:t>
        </w:r>
      </w:hyperlink>
      <w:r w:rsidRPr="00AC10E5">
        <w:rPr>
          <w:rFonts w:ascii="Times New Roman" w:hAnsi="Times New Roman" w:cs="Times New Roman"/>
          <w:sz w:val="28"/>
          <w:szCs w:val="28"/>
        </w:rPr>
        <w:t>.</w:t>
      </w:r>
      <w:bookmarkStart w:id="4" w:name="sub_8"/>
      <w:bookmarkEnd w:id="3"/>
    </w:p>
    <w:p w:rsidR="00651FE8" w:rsidRPr="00AC10E5" w:rsidRDefault="00651FE8" w:rsidP="00651FE8">
      <w:pPr>
        <w:rPr>
          <w:rFonts w:ascii="Times New Roman" w:hAnsi="Times New Roman" w:cs="Times New Roman"/>
          <w:sz w:val="28"/>
          <w:szCs w:val="28"/>
        </w:rPr>
      </w:pPr>
    </w:p>
    <w:p w:rsidR="00651FE8" w:rsidRPr="00AC10E5" w:rsidRDefault="00651FE8" w:rsidP="00651FE8">
      <w:pPr>
        <w:rPr>
          <w:rFonts w:ascii="Times New Roman" w:hAnsi="Times New Roman" w:cs="Times New Roman"/>
          <w:sz w:val="28"/>
          <w:szCs w:val="28"/>
        </w:rPr>
      </w:pPr>
      <w:r w:rsidRPr="00AC10E5">
        <w:rPr>
          <w:rStyle w:val="af4"/>
          <w:rFonts w:ascii="Times New Roman" w:hAnsi="Times New Roman" w:cs="Times New Roman"/>
          <w:bCs/>
          <w:sz w:val="28"/>
          <w:szCs w:val="28"/>
        </w:rPr>
        <w:t>Таблица 1</w:t>
      </w:r>
    </w:p>
    <w:bookmarkEnd w:id="4"/>
    <w:p w:rsidR="00651FE8" w:rsidRPr="00AC10E5" w:rsidRDefault="00651FE8" w:rsidP="00651FE8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088"/>
        <w:gridCol w:w="3998"/>
        <w:gridCol w:w="3104"/>
      </w:tblGrid>
      <w:tr w:rsidR="00651FE8" w:rsidRPr="00AC10E5" w:rsidTr="00BA3C47">
        <w:tc>
          <w:tcPr>
            <w:tcW w:w="3088" w:type="dxa"/>
            <w:tcBorders>
              <w:top w:val="single" w:sz="4" w:space="0" w:color="auto"/>
              <w:bottom w:val="nil"/>
              <w:right w:val="nil"/>
            </w:tcBorders>
          </w:tcPr>
          <w:p w:rsidR="00651FE8" w:rsidRPr="00AC10E5" w:rsidRDefault="00651FE8" w:rsidP="00BA3C47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AC10E5">
              <w:rPr>
                <w:rFonts w:ascii="Times New Roman" w:hAnsi="Times New Roman" w:cs="Times New Roman"/>
                <w:sz w:val="28"/>
                <w:szCs w:val="28"/>
              </w:rPr>
              <w:t>Уровень образования, необходимый для приема на обучение по ППССЗ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51FE8" w:rsidRPr="00AC10E5" w:rsidRDefault="00651FE8" w:rsidP="00BA3C47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AC10E5">
              <w:rPr>
                <w:rFonts w:ascii="Times New Roman" w:hAnsi="Times New Roman" w:cs="Times New Roman"/>
                <w:sz w:val="28"/>
                <w:szCs w:val="28"/>
              </w:rPr>
              <w:t>Наименование квалификации углубленной подготовки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651FE8" w:rsidRPr="00AC10E5" w:rsidRDefault="00651FE8" w:rsidP="00651FE8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AC10E5">
              <w:rPr>
                <w:rFonts w:ascii="Times New Roman" w:hAnsi="Times New Roman" w:cs="Times New Roman"/>
                <w:sz w:val="28"/>
                <w:szCs w:val="28"/>
              </w:rPr>
              <w:t>Срок получения СПО по ППССЗ углубленной подготовки в очной форме обучения</w:t>
            </w:r>
          </w:p>
        </w:tc>
      </w:tr>
      <w:tr w:rsidR="00651FE8" w:rsidRPr="00AC10E5" w:rsidTr="00BA3C47">
        <w:tc>
          <w:tcPr>
            <w:tcW w:w="30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51FE8" w:rsidRPr="00AC10E5" w:rsidRDefault="00651FE8" w:rsidP="00BA3C47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AC10E5">
              <w:rPr>
                <w:rFonts w:ascii="Times New Roman" w:hAnsi="Times New Roman" w:cs="Times New Roman"/>
                <w:sz w:val="28"/>
                <w:szCs w:val="28"/>
              </w:rPr>
              <w:t>основное общее образование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51FE8" w:rsidRPr="00AC10E5" w:rsidRDefault="00651FE8" w:rsidP="00BA3C47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AC10E5">
              <w:rPr>
                <w:rFonts w:ascii="Times New Roman" w:hAnsi="Times New Roman" w:cs="Times New Roman"/>
                <w:sz w:val="28"/>
                <w:szCs w:val="28"/>
              </w:rPr>
              <w:t>Артист, преподаватель, руководитель эстрадного коллектива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1FE8" w:rsidRPr="00AC10E5" w:rsidRDefault="00651FE8" w:rsidP="00651FE8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AC10E5">
              <w:rPr>
                <w:rFonts w:ascii="Times New Roman" w:hAnsi="Times New Roman" w:cs="Times New Roman"/>
                <w:sz w:val="28"/>
                <w:szCs w:val="28"/>
              </w:rPr>
              <w:t xml:space="preserve">3 года 10 мес. </w:t>
            </w:r>
          </w:p>
        </w:tc>
      </w:tr>
    </w:tbl>
    <w:p w:rsidR="00651FE8" w:rsidRPr="00AC10E5" w:rsidRDefault="00651FE8" w:rsidP="00177B80">
      <w:pPr>
        <w:rPr>
          <w:rFonts w:ascii="Times New Roman" w:hAnsi="Times New Roman" w:cs="Times New Roman"/>
          <w:sz w:val="28"/>
          <w:szCs w:val="28"/>
        </w:rPr>
      </w:pPr>
    </w:p>
    <w:p w:rsidR="00177B80" w:rsidRPr="00AC10E5" w:rsidRDefault="00651FE8" w:rsidP="00177B80">
      <w:pPr>
        <w:rPr>
          <w:rFonts w:ascii="Times New Roman" w:hAnsi="Times New Roman" w:cs="Times New Roman"/>
          <w:sz w:val="28"/>
          <w:szCs w:val="28"/>
        </w:rPr>
      </w:pPr>
      <w:r w:rsidRPr="00AC10E5">
        <w:rPr>
          <w:rFonts w:ascii="Times New Roman" w:hAnsi="Times New Roman" w:cs="Times New Roman"/>
          <w:sz w:val="28"/>
          <w:szCs w:val="28"/>
        </w:rPr>
        <w:t xml:space="preserve">3.3 </w:t>
      </w:r>
      <w:r w:rsidR="00177B80" w:rsidRPr="00AC10E5">
        <w:rPr>
          <w:rFonts w:ascii="Times New Roman" w:hAnsi="Times New Roman" w:cs="Times New Roman"/>
          <w:sz w:val="28"/>
          <w:szCs w:val="28"/>
        </w:rPr>
        <w:t xml:space="preserve">При приеме на обучение по ППССЗ, требующим у поступающих наличия определенных творческих способностей, проводятся вступительные испытания в порядке, установленном в соответствии с </w:t>
      </w:r>
      <w:hyperlink r:id="rId12" w:history="1">
        <w:r w:rsidR="00177B80" w:rsidRPr="009A21FD">
          <w:rPr>
            <w:rStyle w:val="af3"/>
            <w:rFonts w:ascii="Times New Roman" w:hAnsi="Times New Roman"/>
            <w:color w:val="auto"/>
            <w:sz w:val="28"/>
            <w:szCs w:val="28"/>
          </w:rPr>
          <w:t>Федеральным законом</w:t>
        </w:r>
      </w:hyperlink>
      <w:r w:rsidR="00177B80" w:rsidRPr="009A21FD">
        <w:rPr>
          <w:rFonts w:ascii="Times New Roman" w:hAnsi="Times New Roman" w:cs="Times New Roman"/>
          <w:color w:val="auto"/>
          <w:sz w:val="28"/>
          <w:szCs w:val="28"/>
        </w:rPr>
        <w:t xml:space="preserve"> от</w:t>
      </w:r>
      <w:r w:rsidR="00177B80" w:rsidRPr="00AC10E5">
        <w:rPr>
          <w:rFonts w:ascii="Times New Roman" w:hAnsi="Times New Roman" w:cs="Times New Roman"/>
          <w:sz w:val="28"/>
          <w:szCs w:val="28"/>
        </w:rPr>
        <w:t xml:space="preserve"> 29 декабря 2012 г. N 273-Ф3 "Об образовании в Российской Федерации"</w:t>
      </w:r>
      <w:r w:rsidR="00AC10E5">
        <w:rPr>
          <w:rFonts w:ascii="Times New Roman" w:hAnsi="Times New Roman" w:cs="Times New Roman"/>
          <w:sz w:val="28"/>
          <w:szCs w:val="28"/>
        </w:rPr>
        <w:t>.</w:t>
      </w:r>
    </w:p>
    <w:p w:rsidR="00177B80" w:rsidRPr="00AC10E5" w:rsidRDefault="00177B80" w:rsidP="00177B80">
      <w:pPr>
        <w:rPr>
          <w:rFonts w:ascii="Times New Roman" w:hAnsi="Times New Roman" w:cs="Times New Roman"/>
          <w:sz w:val="28"/>
          <w:szCs w:val="28"/>
        </w:rPr>
      </w:pPr>
      <w:r w:rsidRPr="00AC10E5">
        <w:rPr>
          <w:rFonts w:ascii="Times New Roman" w:hAnsi="Times New Roman" w:cs="Times New Roman"/>
          <w:sz w:val="28"/>
          <w:szCs w:val="28"/>
        </w:rPr>
        <w:t>Перечень вступительных испытаний творческой направленности включает творческие задания, позволяющие определить уровень подготовленности поступающих в области исполнительства на инструменте, сольного пения и музыкально-теоретических знаний.</w:t>
      </w:r>
    </w:p>
    <w:p w:rsidR="00177B80" w:rsidRPr="00AC10E5" w:rsidRDefault="00651FE8" w:rsidP="00177B80">
      <w:pPr>
        <w:rPr>
          <w:rFonts w:ascii="Times New Roman" w:hAnsi="Times New Roman" w:cs="Times New Roman"/>
          <w:sz w:val="28"/>
          <w:szCs w:val="28"/>
        </w:rPr>
      </w:pPr>
      <w:r w:rsidRPr="00AC10E5">
        <w:rPr>
          <w:rFonts w:ascii="Times New Roman" w:hAnsi="Times New Roman" w:cs="Times New Roman"/>
          <w:sz w:val="28"/>
          <w:szCs w:val="28"/>
        </w:rPr>
        <w:t xml:space="preserve">3.4 </w:t>
      </w:r>
      <w:r w:rsidR="00177B80" w:rsidRPr="00AC10E5">
        <w:rPr>
          <w:rFonts w:ascii="Times New Roman" w:hAnsi="Times New Roman" w:cs="Times New Roman"/>
          <w:sz w:val="28"/>
          <w:szCs w:val="28"/>
        </w:rPr>
        <w:t>Сроки получения СПО по ППССЗ для инвалидов и лиц с ограниченными возможностями здоровья увеличиваются - не более чем на 10 месяцев независимо от применяемых образовательных технологий.</w:t>
      </w:r>
    </w:p>
    <w:p w:rsidR="002423F6" w:rsidRPr="007A5A63" w:rsidRDefault="002423F6" w:rsidP="002423F6">
      <w:pPr>
        <w:pStyle w:val="10"/>
        <w:rPr>
          <w:rFonts w:cs="Arial"/>
          <w:bCs/>
          <w:kern w:val="32"/>
          <w:sz w:val="28"/>
          <w:szCs w:val="28"/>
          <w:lang w:eastAsia="en-US" w:bidi="en-US"/>
        </w:rPr>
      </w:pPr>
      <w:r w:rsidRPr="007A5A63">
        <w:rPr>
          <w:rFonts w:cs="Arial"/>
          <w:bCs/>
          <w:kern w:val="32"/>
          <w:sz w:val="28"/>
          <w:szCs w:val="28"/>
          <w:lang w:eastAsia="en-US" w:bidi="en-US"/>
        </w:rPr>
        <w:t>Требования к вступительным испытаниям абитуриентов</w:t>
      </w:r>
    </w:p>
    <w:p w:rsidR="002423F6" w:rsidRPr="007A5A63" w:rsidRDefault="002423F6" w:rsidP="002423F6">
      <w:pPr>
        <w:autoSpaceDE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Прием на</w:t>
      </w:r>
      <w:r w:rsidRPr="007A5A63">
        <w:rPr>
          <w:rFonts w:ascii="Times New Roman" w:hAnsi="Times New Roman"/>
          <w:sz w:val="28"/>
          <w:szCs w:val="28"/>
        </w:rPr>
        <w:t xml:space="preserve"> основную профессиональную образовательную программу по специальности </w:t>
      </w:r>
      <w:r>
        <w:rPr>
          <w:rFonts w:ascii="Times New Roman" w:eastAsia="Times New Roman" w:hAnsi="Times New Roman"/>
          <w:sz w:val="28"/>
          <w:szCs w:val="28"/>
        </w:rPr>
        <w:t>53.02.02</w:t>
      </w:r>
      <w:r w:rsidRPr="007A5A63">
        <w:rPr>
          <w:rFonts w:ascii="Times New Roman" w:eastAsia="Times New Roman" w:hAnsi="Times New Roman"/>
          <w:sz w:val="28"/>
          <w:szCs w:val="28"/>
        </w:rPr>
        <w:t xml:space="preserve"> Музыкальное искусство эстрады (по видам) осуществляется при наличии у абитуриента документа об общем среднем образовании или документа об образовании более высокого уровня (среднем (полном) общем образовании, среднем профессиональном образовании или высшем профессиональном образовании).</w:t>
      </w:r>
      <w:r w:rsidRPr="007A5A63">
        <w:rPr>
          <w:rFonts w:ascii="Times New Roman" w:hAnsi="Times New Roman"/>
          <w:sz w:val="28"/>
          <w:szCs w:val="28"/>
        </w:rPr>
        <w:t xml:space="preserve"> При приеме абитуриентов на подготовку по данной образовательной программе образовательное учреждение проводит вступительные испытания творческой профессиональной направленности</w:t>
      </w:r>
      <w:r w:rsidRPr="007A5A63">
        <w:rPr>
          <w:rFonts w:ascii="Times New Roman" w:hAnsi="Times New Roman"/>
          <w:sz w:val="28"/>
          <w:szCs w:val="28"/>
          <w:vertAlign w:val="superscript"/>
        </w:rPr>
        <w:footnoteReference w:id="2"/>
      </w:r>
      <w:r w:rsidRPr="007A5A63">
        <w:rPr>
          <w:rFonts w:ascii="Times New Roman" w:hAnsi="Times New Roman"/>
          <w:sz w:val="28"/>
          <w:szCs w:val="28"/>
        </w:rPr>
        <w:t xml:space="preserve">. </w:t>
      </w:r>
    </w:p>
    <w:p w:rsidR="002423F6" w:rsidRPr="007A5A63" w:rsidRDefault="002423F6" w:rsidP="002423F6">
      <w:pPr>
        <w:ind w:firstLine="720"/>
        <w:jc w:val="both"/>
        <w:rPr>
          <w:rFonts w:ascii="Times New Roman" w:eastAsia="Times New Roman" w:hAnsi="Times New Roman"/>
          <w:sz w:val="28"/>
        </w:rPr>
      </w:pPr>
      <w:r w:rsidRPr="007A5A63">
        <w:rPr>
          <w:rFonts w:ascii="Times New Roman" w:hAnsi="Times New Roman"/>
          <w:sz w:val="28"/>
        </w:rPr>
        <w:lastRenderedPageBreak/>
        <w:t>Перечень вступительных испытаний творческой направленности включает задания, позволяющие определить уровень подготовленности абитуриента в области исполнительства на инструменте, сольного пения и музыкально-теоретической области.</w:t>
      </w:r>
    </w:p>
    <w:p w:rsidR="002423F6" w:rsidRPr="007A5A63" w:rsidRDefault="002423F6" w:rsidP="002423F6">
      <w:pPr>
        <w:autoSpaceDE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 xml:space="preserve">Прием на </w:t>
      </w:r>
      <w:r w:rsidRPr="007A5A63">
        <w:rPr>
          <w:rFonts w:ascii="Times New Roman" w:hAnsi="Times New Roman"/>
          <w:sz w:val="28"/>
          <w:szCs w:val="28"/>
        </w:rPr>
        <w:t xml:space="preserve">основную профессиональную образовательную программу по специальности </w:t>
      </w:r>
      <w:r>
        <w:rPr>
          <w:rFonts w:ascii="Times New Roman" w:eastAsia="Times New Roman" w:hAnsi="Times New Roman"/>
          <w:sz w:val="28"/>
          <w:szCs w:val="28"/>
        </w:rPr>
        <w:t>53.02.02</w:t>
      </w:r>
      <w:r w:rsidRPr="007A5A63">
        <w:rPr>
          <w:rFonts w:ascii="Times New Roman" w:eastAsia="Times New Roman" w:hAnsi="Times New Roman"/>
          <w:sz w:val="28"/>
          <w:szCs w:val="28"/>
        </w:rPr>
        <w:t xml:space="preserve"> Музыкальное искусство эстрады (по видам) осуществляется при условии владения абитуриентом объемом знаний и умений в соответствии с требованиями к выпускникам </w:t>
      </w:r>
      <w:r w:rsidRPr="007A5A63">
        <w:rPr>
          <w:rFonts w:ascii="Times New Roman" w:hAnsi="Times New Roman"/>
          <w:sz w:val="28"/>
          <w:szCs w:val="28"/>
        </w:rPr>
        <w:t>детских школ искусств, детских музыкальных школ.</w:t>
      </w:r>
    </w:p>
    <w:p w:rsidR="002423F6" w:rsidRPr="007A5A63" w:rsidRDefault="002423F6" w:rsidP="002423F6">
      <w:pPr>
        <w:autoSpaceDE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7A5A63">
        <w:rPr>
          <w:rFonts w:ascii="Times New Roman" w:hAnsi="Times New Roman"/>
          <w:sz w:val="28"/>
          <w:szCs w:val="28"/>
        </w:rPr>
        <w:t>При приеме учебное заведение проводит следующие вступительные испытания творческой направленности:</w:t>
      </w:r>
    </w:p>
    <w:p w:rsidR="002423F6" w:rsidRPr="007A5A63" w:rsidRDefault="002423F6" w:rsidP="002423F6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 xml:space="preserve">исполнение сольной программы, </w:t>
      </w:r>
    </w:p>
    <w:p w:rsidR="002423F6" w:rsidRPr="007A5A63" w:rsidRDefault="002423F6" w:rsidP="002423F6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письменный диктант (по виду «Инструменты эстрадного оркестра»),</w:t>
      </w:r>
    </w:p>
    <w:p w:rsidR="002423F6" w:rsidRPr="007A5A63" w:rsidRDefault="002423F6" w:rsidP="002423F6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устный опрос по предметам «Сольфеджио» и</w:t>
      </w:r>
      <w:r w:rsidR="00746A6C">
        <w:rPr>
          <w:rFonts w:ascii="Times New Roman" w:eastAsia="Times New Roman" w:hAnsi="Times New Roman"/>
          <w:sz w:val="28"/>
          <w:szCs w:val="28"/>
        </w:rPr>
        <w:t xml:space="preserve"> «Музыкальная грамота» (по виду</w:t>
      </w:r>
      <w:r w:rsidRPr="007A5A63">
        <w:rPr>
          <w:rFonts w:ascii="Times New Roman" w:eastAsia="Times New Roman" w:hAnsi="Times New Roman"/>
          <w:sz w:val="28"/>
          <w:szCs w:val="28"/>
        </w:rPr>
        <w:t xml:space="preserve"> «Инструменты эстрадного оркестра» </w:t>
      </w:r>
    </w:p>
    <w:p w:rsidR="002423F6" w:rsidRDefault="002423F6" w:rsidP="002423F6">
      <w:pPr>
        <w:autoSpaceDE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</w:p>
    <w:p w:rsidR="002423F6" w:rsidRDefault="002423F6" w:rsidP="002423F6">
      <w:pPr>
        <w:autoSpaceDE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</w:p>
    <w:p w:rsidR="002423F6" w:rsidRDefault="002423F6" w:rsidP="002423F6">
      <w:pPr>
        <w:autoSpaceDE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</w:p>
    <w:p w:rsidR="002423F6" w:rsidRDefault="002423F6" w:rsidP="002423F6">
      <w:pPr>
        <w:autoSpaceDE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</w:p>
    <w:p w:rsidR="002423F6" w:rsidRPr="007A5A63" w:rsidRDefault="002423F6" w:rsidP="002423F6">
      <w:pPr>
        <w:autoSpaceDE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</w:p>
    <w:p w:rsidR="002423F6" w:rsidRPr="007A5A63" w:rsidRDefault="002423F6" w:rsidP="002423F6">
      <w:pPr>
        <w:autoSpaceDE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A5A63">
        <w:rPr>
          <w:rFonts w:ascii="Times New Roman" w:eastAsia="Times New Roman" w:hAnsi="Times New Roman"/>
          <w:b/>
          <w:sz w:val="28"/>
          <w:szCs w:val="28"/>
        </w:rPr>
        <w:t xml:space="preserve">Примерный уровень требований вступительных испытаний творческой направленности по виду </w:t>
      </w:r>
    </w:p>
    <w:p w:rsidR="002423F6" w:rsidRPr="007A5A63" w:rsidRDefault="002423F6" w:rsidP="002423F6">
      <w:pPr>
        <w:autoSpaceDE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A5A63">
        <w:rPr>
          <w:rFonts w:ascii="Times New Roman" w:eastAsia="Times New Roman" w:hAnsi="Times New Roman"/>
          <w:b/>
          <w:sz w:val="28"/>
          <w:szCs w:val="28"/>
        </w:rPr>
        <w:t>«Инструменты эстрадного оркестра»</w:t>
      </w:r>
    </w:p>
    <w:p w:rsidR="002423F6" w:rsidRPr="007A5A63" w:rsidRDefault="002423F6" w:rsidP="002423F6">
      <w:pPr>
        <w:autoSpaceDE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2423F6" w:rsidRPr="007A5A63" w:rsidRDefault="002423F6" w:rsidP="002423F6">
      <w:pPr>
        <w:autoSpaceDE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A5A63">
        <w:rPr>
          <w:rFonts w:ascii="Times New Roman" w:eastAsia="Times New Roman" w:hAnsi="Times New Roman"/>
          <w:b/>
          <w:sz w:val="28"/>
          <w:szCs w:val="28"/>
        </w:rPr>
        <w:t>Фортепиано</w:t>
      </w:r>
    </w:p>
    <w:p w:rsidR="002423F6" w:rsidRPr="007A5A63" w:rsidRDefault="002423F6" w:rsidP="002423F6">
      <w:pPr>
        <w:autoSpaceDE w:val="0"/>
        <w:adjustRightInd w:val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7A5A63">
        <w:rPr>
          <w:rFonts w:ascii="Times New Roman" w:eastAsia="Times New Roman" w:hAnsi="Times New Roman"/>
          <w:b/>
          <w:sz w:val="28"/>
          <w:szCs w:val="28"/>
        </w:rPr>
        <w:t>Исполнение сольной программы.</w:t>
      </w:r>
    </w:p>
    <w:p w:rsidR="002423F6" w:rsidRPr="007A5A63" w:rsidRDefault="002423F6" w:rsidP="002423F6">
      <w:pPr>
        <w:autoSpaceDE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ab/>
        <w:t>Поступающий должен исполнить:</w:t>
      </w:r>
    </w:p>
    <w:p w:rsidR="002423F6" w:rsidRPr="007A5A63" w:rsidRDefault="002423F6" w:rsidP="002423F6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полифоническое произведение;</w:t>
      </w:r>
    </w:p>
    <w:p w:rsidR="002423F6" w:rsidRPr="007A5A63" w:rsidRDefault="002423F6" w:rsidP="002423F6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два инструктивных этюда на разные виды техники;</w:t>
      </w:r>
    </w:p>
    <w:p w:rsidR="002423F6" w:rsidRPr="007A5A63" w:rsidRDefault="002423F6" w:rsidP="002423F6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произведение крупной формы;</w:t>
      </w:r>
    </w:p>
    <w:p w:rsidR="002423F6" w:rsidRPr="007A5A63" w:rsidRDefault="002423F6" w:rsidP="002423F6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две эстрадно-джазовые пьесы.</w:t>
      </w:r>
    </w:p>
    <w:p w:rsidR="002423F6" w:rsidRPr="007A5A63" w:rsidRDefault="002423F6" w:rsidP="002423F6">
      <w:pPr>
        <w:autoSpaceDE w:val="0"/>
        <w:adjustRightInd w:val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7A5A63">
        <w:rPr>
          <w:rFonts w:ascii="Times New Roman" w:eastAsia="Times New Roman" w:hAnsi="Times New Roman"/>
          <w:b/>
          <w:sz w:val="28"/>
          <w:szCs w:val="28"/>
        </w:rPr>
        <w:t>Опрос по предметам «Сольфеджио» и «Музыкальная грамота» (устно и письменно)</w:t>
      </w:r>
    </w:p>
    <w:p w:rsidR="002423F6" w:rsidRPr="007A5A63" w:rsidRDefault="002423F6" w:rsidP="002423F6">
      <w:pPr>
        <w:autoSpaceDE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ab/>
        <w:t>Поступающий должен:</w:t>
      </w:r>
    </w:p>
    <w:p w:rsidR="002423F6" w:rsidRPr="007A5A63" w:rsidRDefault="002423F6" w:rsidP="002423F6">
      <w:pPr>
        <w:widowControl/>
        <w:numPr>
          <w:ilvl w:val="0"/>
          <w:numId w:val="9"/>
        </w:numPr>
        <w:tabs>
          <w:tab w:val="left" w:pos="960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 xml:space="preserve">написать одноголосный диктант объемом 8-10 тактов в размерах 2/4, 3/4 и 4/4 в свингованном ритме. Диктант может содержать элементы трех видов мажора, минора и блюзового лада, несложные виды хроматизма, скачки на </w:t>
      </w:r>
      <w:r w:rsidRPr="007A5A63">
        <w:rPr>
          <w:rFonts w:ascii="Times New Roman" w:eastAsia="Times New Roman" w:hAnsi="Times New Roman"/>
          <w:sz w:val="28"/>
          <w:szCs w:val="28"/>
        </w:rPr>
        <w:lastRenderedPageBreak/>
        <w:t>неустойчивые ступени, триоли, простые виды синкоп (например:В.Копелевич – «Музыкальные диктанты. Эстрада и джаз» №№ 18, 21.);</w:t>
      </w:r>
    </w:p>
    <w:p w:rsidR="002423F6" w:rsidRPr="007A5A63" w:rsidRDefault="002423F6" w:rsidP="002423F6">
      <w:pPr>
        <w:widowControl/>
        <w:numPr>
          <w:ilvl w:val="0"/>
          <w:numId w:val="9"/>
        </w:numPr>
        <w:tabs>
          <w:tab w:val="left" w:pos="960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спеть с листа одноголосную мелодию, содержащую вышеуказанные интонационные и ритмические трудности (например:М.Серебрянный«Сольфеджио на ритмоинтонационной основе современной музыки» ч.2 №№ 9, 10.);</w:t>
      </w:r>
    </w:p>
    <w:p w:rsidR="002423F6" w:rsidRPr="007A5A63" w:rsidRDefault="002423F6" w:rsidP="002423F6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960"/>
        </w:tabs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исполнить интонационные упражнения;</w:t>
      </w:r>
    </w:p>
    <w:p w:rsidR="002423F6" w:rsidRPr="007A5A63" w:rsidRDefault="002423F6" w:rsidP="002423F6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960"/>
        </w:tabs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сделать слуховой анализ: пение гамм натурального и гармонического мажора, трех видов минора; пение и слушание диатонических и альтерированных ступеней, интервалов, аккордов с разрешением в тональности; интервальных и аккордовых последовательностей (4–6); пение и определение на слух интервалов и аккордов вне тональности (в том числе всех септаккордов в основном виде);</w:t>
      </w:r>
    </w:p>
    <w:p w:rsidR="002423F6" w:rsidRPr="007A5A63" w:rsidRDefault="002423F6" w:rsidP="002423F6">
      <w:pPr>
        <w:widowControl/>
        <w:numPr>
          <w:ilvl w:val="0"/>
          <w:numId w:val="9"/>
        </w:numPr>
        <w:tabs>
          <w:tab w:val="left" w:pos="960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ответить на теоретические вопросы по предметам «Сольфеджио»  и «Музыкальная грамота», предусматривающие знание квинтового круга тональностей, правописания хроматической гаммы, понятия энгармонизма, тонального родства, музыкального синтаксиса и знание терминологии.</w:t>
      </w:r>
    </w:p>
    <w:p w:rsidR="002423F6" w:rsidRPr="007A5A63" w:rsidRDefault="002423F6" w:rsidP="002423F6">
      <w:pPr>
        <w:autoSpaceDE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423F6" w:rsidRPr="007A5A63" w:rsidRDefault="002423F6" w:rsidP="002423F6">
      <w:pPr>
        <w:autoSpaceDE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A5A63">
        <w:rPr>
          <w:rFonts w:ascii="Times New Roman" w:eastAsia="Times New Roman" w:hAnsi="Times New Roman"/>
          <w:b/>
          <w:sz w:val="28"/>
          <w:szCs w:val="28"/>
        </w:rPr>
        <w:t>Гитара, бас-гитара</w:t>
      </w:r>
    </w:p>
    <w:p w:rsidR="002423F6" w:rsidRPr="007A5A63" w:rsidRDefault="002423F6" w:rsidP="002423F6">
      <w:pPr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7A5A63">
        <w:rPr>
          <w:rFonts w:ascii="Times New Roman" w:eastAsia="Times New Roman" w:hAnsi="Times New Roman"/>
          <w:b/>
          <w:bCs/>
          <w:sz w:val="28"/>
          <w:szCs w:val="28"/>
        </w:rPr>
        <w:t>Исполнение сольной программы</w:t>
      </w:r>
    </w:p>
    <w:p w:rsidR="002423F6" w:rsidRPr="007A5A63" w:rsidRDefault="002423F6" w:rsidP="002423F6">
      <w:pPr>
        <w:autoSpaceDE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ab/>
        <w:t>Поступающий должен исполнить:</w:t>
      </w:r>
    </w:p>
    <w:p w:rsidR="002423F6" w:rsidRPr="007A5A63" w:rsidRDefault="002423F6" w:rsidP="002423F6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ГИТАРА:</w:t>
      </w:r>
    </w:p>
    <w:p w:rsidR="002423F6" w:rsidRPr="007A5A63" w:rsidRDefault="002423F6" w:rsidP="002423F6">
      <w:pPr>
        <w:widowControl/>
        <w:numPr>
          <w:ilvl w:val="0"/>
          <w:numId w:val="10"/>
        </w:numPr>
        <w:tabs>
          <w:tab w:val="left" w:pos="1080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гаммы до 4-х ключевых знаков;</w:t>
      </w:r>
    </w:p>
    <w:p w:rsidR="002423F6" w:rsidRPr="007A5A63" w:rsidRDefault="002423F6" w:rsidP="002423F6">
      <w:pPr>
        <w:widowControl/>
        <w:numPr>
          <w:ilvl w:val="0"/>
          <w:numId w:val="10"/>
        </w:numPr>
        <w:tabs>
          <w:tab w:val="left" w:pos="1080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2-3 этюда на разные виды техники (акустическая и электрогитара);</w:t>
      </w:r>
    </w:p>
    <w:p w:rsidR="002423F6" w:rsidRPr="007A5A63" w:rsidRDefault="002423F6" w:rsidP="002423F6">
      <w:pPr>
        <w:widowControl/>
        <w:numPr>
          <w:ilvl w:val="0"/>
          <w:numId w:val="10"/>
        </w:numPr>
        <w:tabs>
          <w:tab w:val="left" w:pos="1080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произведение крупной формы – часть сонаты или концерта (по выбору поступающего) на акустической гитаре или электрогитаре;</w:t>
      </w:r>
    </w:p>
    <w:p w:rsidR="002423F6" w:rsidRPr="007A5A63" w:rsidRDefault="002423F6" w:rsidP="002423F6">
      <w:pPr>
        <w:widowControl/>
        <w:numPr>
          <w:ilvl w:val="0"/>
          <w:numId w:val="10"/>
        </w:numPr>
        <w:tabs>
          <w:tab w:val="left" w:pos="1080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два разнохарактерных произведений в эстрадно-джазовом стиле.</w:t>
      </w:r>
    </w:p>
    <w:p w:rsidR="002423F6" w:rsidRPr="007A5A63" w:rsidRDefault="002423F6" w:rsidP="002423F6">
      <w:pPr>
        <w:tabs>
          <w:tab w:val="left" w:pos="1080"/>
        </w:tabs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БАС-ГИТАРА:</w:t>
      </w:r>
    </w:p>
    <w:p w:rsidR="002423F6" w:rsidRPr="007A5A63" w:rsidRDefault="002423F6" w:rsidP="002423F6">
      <w:pPr>
        <w:widowControl/>
        <w:numPr>
          <w:ilvl w:val="0"/>
          <w:numId w:val="11"/>
        </w:numPr>
        <w:tabs>
          <w:tab w:val="left" w:pos="1080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гаммы 2-х октавные до 4-х ключевых знаков;</w:t>
      </w:r>
    </w:p>
    <w:p w:rsidR="002423F6" w:rsidRPr="007A5A63" w:rsidRDefault="002423F6" w:rsidP="002423F6">
      <w:pPr>
        <w:widowControl/>
        <w:numPr>
          <w:ilvl w:val="0"/>
          <w:numId w:val="11"/>
        </w:numPr>
        <w:tabs>
          <w:tab w:val="left" w:pos="1080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один-два этюда.</w:t>
      </w:r>
    </w:p>
    <w:p w:rsidR="002423F6" w:rsidRPr="007A5A63" w:rsidRDefault="002423F6" w:rsidP="002423F6">
      <w:pPr>
        <w:widowControl/>
        <w:numPr>
          <w:ilvl w:val="0"/>
          <w:numId w:val="11"/>
        </w:numPr>
        <w:tabs>
          <w:tab w:val="left" w:pos="1080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произведение крупной формы (2  части сонаты или концерта);</w:t>
      </w:r>
    </w:p>
    <w:p w:rsidR="002423F6" w:rsidRPr="007A5A63" w:rsidRDefault="002423F6" w:rsidP="002423F6">
      <w:pPr>
        <w:widowControl/>
        <w:numPr>
          <w:ilvl w:val="0"/>
          <w:numId w:val="11"/>
        </w:numPr>
        <w:tabs>
          <w:tab w:val="left" w:pos="1080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две джазовые пьесы.</w:t>
      </w:r>
    </w:p>
    <w:p w:rsidR="002423F6" w:rsidRPr="007A5A63" w:rsidRDefault="002423F6" w:rsidP="002423F6">
      <w:pPr>
        <w:autoSpaceDE w:val="0"/>
        <w:adjustRightInd w:val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7A5A63">
        <w:rPr>
          <w:rFonts w:ascii="Times New Roman" w:eastAsia="Times New Roman" w:hAnsi="Times New Roman"/>
          <w:b/>
          <w:sz w:val="28"/>
          <w:szCs w:val="28"/>
        </w:rPr>
        <w:tab/>
        <w:t>Опрос по предметам «Сольфеджио» и «Музыкальная грамота» (устно и письменно)</w:t>
      </w:r>
    </w:p>
    <w:p w:rsidR="002423F6" w:rsidRPr="007A5A63" w:rsidRDefault="002423F6" w:rsidP="002423F6">
      <w:pPr>
        <w:autoSpaceDE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ab/>
        <w:t>Поступающий должен:</w:t>
      </w:r>
    </w:p>
    <w:p w:rsidR="002423F6" w:rsidRPr="007A5A63" w:rsidRDefault="002423F6" w:rsidP="002423F6">
      <w:pPr>
        <w:widowControl/>
        <w:numPr>
          <w:ilvl w:val="0"/>
          <w:numId w:val="12"/>
        </w:numPr>
        <w:tabs>
          <w:tab w:val="left" w:pos="960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написать одноголосный диктант объемом в 8-10 тактов в размерах 2/4, 3/4, 4/4 в свингованном ритме. Диктант может содержать элементы трех видов мажора, минора и блюзового лада, несложные виды хроматизма, скачки на неустойчивые ступени, триоли, простые виды синкоп (например:В.Копелевич - «Музыкальные диктанты. Эстрада и джаз» №№ 18,21);</w:t>
      </w:r>
    </w:p>
    <w:p w:rsidR="002423F6" w:rsidRPr="007A5A63" w:rsidRDefault="002423F6" w:rsidP="002423F6">
      <w:pPr>
        <w:widowControl/>
        <w:numPr>
          <w:ilvl w:val="0"/>
          <w:numId w:val="12"/>
        </w:numPr>
        <w:tabs>
          <w:tab w:val="left" w:pos="960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lastRenderedPageBreak/>
        <w:t>спеть с листа одноголосную мелодию, содержащую вышеуказанные интонационные и ритмические трудности (например:М.Серебрянный «Сольфеджио на ритмоинтонационной основе современной музыки» ч.2 №№9,10.);</w:t>
      </w:r>
    </w:p>
    <w:p w:rsidR="002423F6" w:rsidRPr="007A5A63" w:rsidRDefault="002423F6" w:rsidP="002423F6">
      <w:pPr>
        <w:widowControl/>
        <w:numPr>
          <w:ilvl w:val="0"/>
          <w:numId w:val="12"/>
        </w:numPr>
        <w:tabs>
          <w:tab w:val="clear" w:pos="720"/>
          <w:tab w:val="num" w:pos="0"/>
          <w:tab w:val="left" w:pos="960"/>
        </w:tabs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исполнить слуховые и интонационные упражнения в ладу и вне лада в объеме предпрофессиональной образовательной программы, реализуемой в детских школах искусств, детских музыкальных школах, в том числе пение и определение на слух ступеней, интервалов, аккордов с разрешением, интервальных аккордовых последовательностей, а также всех септаккордов в основном виде вне тональности;</w:t>
      </w:r>
    </w:p>
    <w:p w:rsidR="002423F6" w:rsidRPr="007A5A63" w:rsidRDefault="002423F6" w:rsidP="002423F6">
      <w:pPr>
        <w:widowControl/>
        <w:numPr>
          <w:ilvl w:val="0"/>
          <w:numId w:val="12"/>
        </w:numPr>
        <w:tabs>
          <w:tab w:val="left" w:pos="960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ответить на теоретические вопросы по музыкальной грамоте, предусматривающие знание квинтового круга тональностей, правописание хроматической гаммы, энгармонизма, тонального родства, сведений из области музыкального синтаксиса и терминологии.</w:t>
      </w:r>
    </w:p>
    <w:p w:rsidR="002423F6" w:rsidRPr="007A5A63" w:rsidRDefault="002423F6" w:rsidP="002423F6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423F6" w:rsidRPr="007A5A63" w:rsidRDefault="002423F6" w:rsidP="002423F6">
      <w:pPr>
        <w:autoSpaceDE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A5A63">
        <w:rPr>
          <w:rFonts w:ascii="Times New Roman" w:eastAsia="Times New Roman" w:hAnsi="Times New Roman"/>
          <w:b/>
          <w:sz w:val="28"/>
          <w:szCs w:val="28"/>
        </w:rPr>
        <w:t>Духовые инструменты</w:t>
      </w:r>
    </w:p>
    <w:p w:rsidR="002423F6" w:rsidRPr="007A5A63" w:rsidRDefault="002423F6" w:rsidP="002423F6">
      <w:pPr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7A5A63">
        <w:rPr>
          <w:rFonts w:ascii="Times New Roman" w:eastAsia="Times New Roman" w:hAnsi="Times New Roman"/>
          <w:b/>
          <w:bCs/>
          <w:sz w:val="28"/>
          <w:szCs w:val="28"/>
        </w:rPr>
        <w:tab/>
        <w:t>Исполнение сольной программы.</w:t>
      </w:r>
    </w:p>
    <w:p w:rsidR="002423F6" w:rsidRPr="007A5A63" w:rsidRDefault="002423F6" w:rsidP="002423F6">
      <w:pPr>
        <w:autoSpaceDE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ab/>
        <w:t>Поступающий должен исполнить:</w:t>
      </w:r>
    </w:p>
    <w:p w:rsidR="002423F6" w:rsidRPr="007A5A63" w:rsidRDefault="002423F6" w:rsidP="002423F6">
      <w:pPr>
        <w:widowControl/>
        <w:numPr>
          <w:ilvl w:val="0"/>
          <w:numId w:val="13"/>
        </w:numPr>
        <w:tabs>
          <w:tab w:val="left" w:pos="1080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гаммы до 3-х ключевых знаков;</w:t>
      </w:r>
    </w:p>
    <w:p w:rsidR="002423F6" w:rsidRPr="007A5A63" w:rsidRDefault="002423F6" w:rsidP="002423F6">
      <w:pPr>
        <w:widowControl/>
        <w:numPr>
          <w:ilvl w:val="0"/>
          <w:numId w:val="13"/>
        </w:numPr>
        <w:tabs>
          <w:tab w:val="left" w:pos="1080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два этюда;</w:t>
      </w:r>
    </w:p>
    <w:p w:rsidR="002423F6" w:rsidRPr="007A5A63" w:rsidRDefault="002423F6" w:rsidP="002423F6">
      <w:pPr>
        <w:widowControl/>
        <w:numPr>
          <w:ilvl w:val="0"/>
          <w:numId w:val="13"/>
        </w:numPr>
        <w:tabs>
          <w:tab w:val="left" w:pos="1080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произведение крупной формы (2-х частей сонаты или концерта);</w:t>
      </w:r>
    </w:p>
    <w:p w:rsidR="002423F6" w:rsidRPr="007A5A63" w:rsidRDefault="002423F6" w:rsidP="002423F6">
      <w:pPr>
        <w:widowControl/>
        <w:numPr>
          <w:ilvl w:val="0"/>
          <w:numId w:val="13"/>
        </w:numPr>
        <w:tabs>
          <w:tab w:val="left" w:pos="1080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два разнохарактерных произведений в джазовом стиле.</w:t>
      </w:r>
    </w:p>
    <w:p w:rsidR="002423F6" w:rsidRPr="007A5A63" w:rsidRDefault="002423F6" w:rsidP="002423F6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2423F6" w:rsidRPr="007A5A63" w:rsidRDefault="002423F6" w:rsidP="002423F6">
      <w:pPr>
        <w:autoSpaceDE w:val="0"/>
        <w:adjustRightInd w:val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7A5A63">
        <w:rPr>
          <w:rFonts w:ascii="Times New Roman" w:eastAsia="Times New Roman" w:hAnsi="Times New Roman"/>
          <w:b/>
          <w:sz w:val="28"/>
          <w:szCs w:val="28"/>
        </w:rPr>
        <w:t>Опрос по предметам «Сольфеджио» и «Музыкальная грамота» (устно и письменно)</w:t>
      </w:r>
    </w:p>
    <w:p w:rsidR="002423F6" w:rsidRPr="007A5A63" w:rsidRDefault="002423F6" w:rsidP="002423F6">
      <w:pPr>
        <w:autoSpaceDE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ab/>
        <w:t>Поступающий должен:</w:t>
      </w:r>
    </w:p>
    <w:p w:rsidR="002423F6" w:rsidRPr="007A5A63" w:rsidRDefault="002423F6" w:rsidP="002423F6">
      <w:pPr>
        <w:widowControl/>
        <w:numPr>
          <w:ilvl w:val="0"/>
          <w:numId w:val="14"/>
        </w:numPr>
        <w:tabs>
          <w:tab w:val="left" w:pos="960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написать одноголосный диктант объемом 8–10 тактов в размерах 2/4, 3/4 и 4/4 в свингованном ритме. Диктант может содержать элементы трех видов мажора, минора и блюзового лада, несложные виды хроматизма, скачки на неустойчивые ступени, триоли, простые виды синкоп (например:В.Копелевич – «Музыкальные диктанты. Эстрада и джаз» №№ 18, 21.);</w:t>
      </w:r>
    </w:p>
    <w:p w:rsidR="002423F6" w:rsidRPr="007A5A63" w:rsidRDefault="002423F6" w:rsidP="002423F6">
      <w:pPr>
        <w:widowControl/>
        <w:numPr>
          <w:ilvl w:val="0"/>
          <w:numId w:val="14"/>
        </w:numPr>
        <w:tabs>
          <w:tab w:val="left" w:pos="960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спеть с листа одноголосную мелодию, содержащую вышеуказанные интонационные и ритмические трудности (например:М.Серебрянный «Сольфеджио на ритмоинтонационной основе современной музыки» ч.2 №№ 9, 10.);</w:t>
      </w:r>
    </w:p>
    <w:p w:rsidR="002423F6" w:rsidRPr="007A5A63" w:rsidRDefault="002423F6" w:rsidP="002423F6">
      <w:pPr>
        <w:widowControl/>
        <w:numPr>
          <w:ilvl w:val="0"/>
          <w:numId w:val="14"/>
        </w:numPr>
        <w:tabs>
          <w:tab w:val="left" w:pos="960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сделать слуховой анализ и исполнить интонационные упражнения в объеме программы ДМШ, включая тритоны и характерные интервалы с разрешением в тональностях до 3-х знаков, Д7, с обращениями и разрешением, VII 7;</w:t>
      </w:r>
    </w:p>
    <w:p w:rsidR="002423F6" w:rsidRPr="007A5A63" w:rsidRDefault="002423F6" w:rsidP="002423F6">
      <w:pPr>
        <w:widowControl/>
        <w:numPr>
          <w:ilvl w:val="0"/>
          <w:numId w:val="14"/>
        </w:numPr>
        <w:tabs>
          <w:tab w:val="left" w:pos="960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 xml:space="preserve">ответить на вопросы по музыкальной грамоте предполагающие проверку уровня теоретических знаний, в том числе квинтового круга </w:t>
      </w:r>
      <w:r w:rsidRPr="007A5A63">
        <w:rPr>
          <w:rFonts w:ascii="Times New Roman" w:eastAsia="Times New Roman" w:hAnsi="Times New Roman"/>
          <w:sz w:val="28"/>
          <w:szCs w:val="28"/>
        </w:rPr>
        <w:lastRenderedPageBreak/>
        <w:t>тональностей, понятия энгармонизма, построения интервалов и аккордов, сведений из области музыкального синтаксиса в объеме предпрофессиональной образовательной программы, реализуемой в детских школах искусств, детских музыкальных школах.</w:t>
      </w:r>
    </w:p>
    <w:p w:rsidR="002423F6" w:rsidRPr="007A5A63" w:rsidRDefault="002423F6" w:rsidP="002423F6">
      <w:pPr>
        <w:tabs>
          <w:tab w:val="left" w:pos="960"/>
        </w:tabs>
        <w:jc w:val="both"/>
        <w:rPr>
          <w:rFonts w:ascii="Times New Roman" w:eastAsia="Times New Roman" w:hAnsi="Times New Roman"/>
          <w:sz w:val="28"/>
          <w:szCs w:val="28"/>
        </w:rPr>
      </w:pPr>
    </w:p>
    <w:p w:rsidR="002423F6" w:rsidRPr="007A5A63" w:rsidRDefault="002423F6" w:rsidP="002423F6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A5A63">
        <w:rPr>
          <w:rFonts w:ascii="Times New Roman" w:eastAsia="Times New Roman" w:hAnsi="Times New Roman"/>
          <w:b/>
          <w:sz w:val="28"/>
          <w:szCs w:val="28"/>
        </w:rPr>
        <w:t>Ударные инструменты</w:t>
      </w:r>
    </w:p>
    <w:p w:rsidR="002423F6" w:rsidRPr="007A5A63" w:rsidRDefault="002423F6" w:rsidP="002423F6">
      <w:pPr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7A5A63">
        <w:rPr>
          <w:rFonts w:ascii="Times New Roman" w:eastAsia="Times New Roman" w:hAnsi="Times New Roman"/>
          <w:b/>
          <w:bCs/>
          <w:sz w:val="28"/>
          <w:szCs w:val="28"/>
        </w:rPr>
        <w:t>Исполнение сольной программы</w:t>
      </w:r>
    </w:p>
    <w:p w:rsidR="002423F6" w:rsidRPr="007A5A63" w:rsidRDefault="002423F6" w:rsidP="002423F6">
      <w:pPr>
        <w:autoSpaceDE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ab/>
        <w:t>Поступающий должен исполнить:</w:t>
      </w:r>
    </w:p>
    <w:p w:rsidR="002423F6" w:rsidRPr="007A5A63" w:rsidRDefault="002423F6" w:rsidP="002423F6">
      <w:pPr>
        <w:widowControl/>
        <w:numPr>
          <w:ilvl w:val="0"/>
          <w:numId w:val="15"/>
        </w:numPr>
        <w:tabs>
          <w:tab w:val="left" w:pos="1080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на малом барабане этюд, состоящий из разнообразных барабанных элементов (роллы, раффы, форшлаги, парадидлы и т.д.);</w:t>
      </w:r>
    </w:p>
    <w:p w:rsidR="002423F6" w:rsidRPr="007A5A63" w:rsidRDefault="002423F6" w:rsidP="002423F6">
      <w:pPr>
        <w:widowControl/>
        <w:numPr>
          <w:ilvl w:val="0"/>
          <w:numId w:val="15"/>
        </w:numPr>
        <w:tabs>
          <w:tab w:val="left" w:pos="1080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на ударной установке один-два этюда или сольных эпизода в разных стилях (джаз, фанк, рок и т.д.);</w:t>
      </w:r>
    </w:p>
    <w:p w:rsidR="002423F6" w:rsidRPr="007A5A63" w:rsidRDefault="002423F6" w:rsidP="002423F6">
      <w:pPr>
        <w:widowControl/>
        <w:numPr>
          <w:ilvl w:val="0"/>
          <w:numId w:val="15"/>
        </w:numPr>
        <w:tabs>
          <w:tab w:val="left" w:pos="1080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одну-две пьесы на ударной установке под фонограмму (минус один) или с составом музыкантов.</w:t>
      </w:r>
    </w:p>
    <w:p w:rsidR="002423F6" w:rsidRPr="007A5A63" w:rsidRDefault="002423F6" w:rsidP="002423F6">
      <w:pPr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423F6" w:rsidRPr="007A5A63" w:rsidRDefault="002423F6" w:rsidP="002423F6">
      <w:pPr>
        <w:autoSpaceDE w:val="0"/>
        <w:adjustRightInd w:val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7A5A63">
        <w:rPr>
          <w:rFonts w:ascii="Times New Roman" w:eastAsia="Times New Roman" w:hAnsi="Times New Roman"/>
          <w:b/>
          <w:sz w:val="28"/>
          <w:szCs w:val="28"/>
        </w:rPr>
        <w:t>Опрос по предметам «Сольфеджио» и «Музыкальная грамота» (устно и письменно)</w:t>
      </w:r>
    </w:p>
    <w:p w:rsidR="002423F6" w:rsidRPr="007A5A63" w:rsidRDefault="002423F6" w:rsidP="002423F6">
      <w:pPr>
        <w:autoSpaceDE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ab/>
        <w:t>Поступающий должен:</w:t>
      </w:r>
    </w:p>
    <w:p w:rsidR="002423F6" w:rsidRPr="007A5A63" w:rsidRDefault="002423F6" w:rsidP="002423F6">
      <w:pPr>
        <w:widowControl/>
        <w:numPr>
          <w:ilvl w:val="0"/>
          <w:numId w:val="16"/>
        </w:numPr>
        <w:tabs>
          <w:tab w:val="left" w:pos="960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написать одноголосный диктант объемом 8–10 тактов в размерах 2/4, 3/4 и 4/4 в свингованном ритме. Диктант может содержать элементы трех видов мажора, минора и блюзового лада, несложные виды хроматизма, скачки на неустойчивые ступени, триоли, простые виды синкоп (например:В.Копелевич – «Музыкальные диктанты. Эстрада и джаз» №№ 18, 21.);</w:t>
      </w:r>
    </w:p>
    <w:p w:rsidR="002423F6" w:rsidRPr="007A5A63" w:rsidRDefault="002423F6" w:rsidP="002423F6">
      <w:pPr>
        <w:widowControl/>
        <w:numPr>
          <w:ilvl w:val="0"/>
          <w:numId w:val="16"/>
        </w:numPr>
        <w:tabs>
          <w:tab w:val="left" w:pos="960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спеть с листа одноголосную мелодию, содержащую вышеуказанные интонационные и ритмические трудности (например:М.Серебрянный «Сольфеджио на ритмоинтонационной основе современной музыки» ч.2 №№ 9, 10.);</w:t>
      </w:r>
    </w:p>
    <w:p w:rsidR="002423F6" w:rsidRPr="007A5A63" w:rsidRDefault="002423F6" w:rsidP="002423F6">
      <w:pPr>
        <w:widowControl/>
        <w:numPr>
          <w:ilvl w:val="0"/>
          <w:numId w:val="16"/>
        </w:numPr>
        <w:tabs>
          <w:tab w:val="clear" w:pos="720"/>
          <w:tab w:val="num" w:pos="0"/>
          <w:tab w:val="left" w:pos="960"/>
        </w:tabs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сделать слуховой анализ и исполнить интонационные упражнения в объеме предпрофессиональной образовательной программы, реализуемой в детских школах искусств, детских музыкальных школах, включая тритоны и характерные интервалы с разрешением в тональностях до 3-х знаков, Д7, с обращениями и разрешением, VII 7;</w:t>
      </w:r>
    </w:p>
    <w:p w:rsidR="002423F6" w:rsidRPr="007A5A63" w:rsidRDefault="002423F6" w:rsidP="002423F6">
      <w:pPr>
        <w:widowControl/>
        <w:numPr>
          <w:ilvl w:val="0"/>
          <w:numId w:val="16"/>
        </w:numPr>
        <w:tabs>
          <w:tab w:val="clear" w:pos="720"/>
          <w:tab w:val="num" w:pos="0"/>
          <w:tab w:val="left" w:pos="960"/>
        </w:tabs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ответить на вопросы по музыкальной грамоте предполагающие проверку уровня теоретических знаний, в том числе квинтового круга тональностей, понятия энгармонизма, построения интервалов и аккордов, сведений из области музыкального синтаксиса в объеме предпрофессиональной образовательной программы, реализуемой в детских школах искусств, детских музыкальных школах.</w:t>
      </w:r>
    </w:p>
    <w:p w:rsidR="002423F6" w:rsidRPr="007A5A63" w:rsidRDefault="002423F6" w:rsidP="002423F6">
      <w:pPr>
        <w:autoSpaceDE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A5A63">
        <w:rPr>
          <w:rFonts w:ascii="Times New Roman" w:eastAsia="Times New Roman" w:hAnsi="Times New Roman"/>
          <w:b/>
          <w:sz w:val="28"/>
          <w:szCs w:val="28"/>
        </w:rPr>
        <w:t>Примерный уровень требований вступительных испытаний творческой направленности по виду «Эстрадное пение»</w:t>
      </w:r>
    </w:p>
    <w:p w:rsidR="002423F6" w:rsidRPr="007A5A63" w:rsidRDefault="002423F6" w:rsidP="002423F6">
      <w:pPr>
        <w:autoSpaceDE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423F6" w:rsidRPr="007A5A63" w:rsidRDefault="002423F6" w:rsidP="002423F6">
      <w:pPr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7A5A63">
        <w:rPr>
          <w:rFonts w:ascii="Times New Roman" w:eastAsia="Times New Roman" w:hAnsi="Times New Roman"/>
          <w:b/>
          <w:bCs/>
          <w:iCs/>
          <w:sz w:val="28"/>
          <w:szCs w:val="28"/>
        </w:rPr>
        <w:lastRenderedPageBreak/>
        <w:t>Исполнение сольной программы.</w:t>
      </w:r>
    </w:p>
    <w:p w:rsidR="002423F6" w:rsidRPr="007A5A63" w:rsidRDefault="002423F6" w:rsidP="002423F6">
      <w:pPr>
        <w:autoSpaceDE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ab/>
        <w:t>Поступающий должен исполнить:</w:t>
      </w:r>
    </w:p>
    <w:p w:rsidR="002423F6" w:rsidRPr="007A5A63" w:rsidRDefault="002423F6" w:rsidP="002423F6">
      <w:pPr>
        <w:widowControl/>
        <w:numPr>
          <w:ilvl w:val="0"/>
          <w:numId w:val="17"/>
        </w:numPr>
        <w:tabs>
          <w:tab w:val="clear" w:pos="720"/>
          <w:tab w:val="num" w:pos="0"/>
          <w:tab w:val="left" w:pos="960"/>
        </w:tabs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 xml:space="preserve">два произведения в эстрадном жанре (рекомендуется для исполнения – отечественная или зарубежная эстрадная песня, произведение в стиле рок, джаз, эстрадно-камерная миниатюра, романс в современной обработке); </w:t>
      </w:r>
    </w:p>
    <w:p w:rsidR="002423F6" w:rsidRPr="007A5A63" w:rsidRDefault="002423F6" w:rsidP="002423F6">
      <w:pPr>
        <w:widowControl/>
        <w:numPr>
          <w:ilvl w:val="0"/>
          <w:numId w:val="17"/>
        </w:numPr>
        <w:tabs>
          <w:tab w:val="clear" w:pos="720"/>
          <w:tab w:val="num" w:pos="0"/>
          <w:tab w:val="left" w:pos="960"/>
        </w:tabs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прочесть стихотворение, басню или отрывок из прозы.</w:t>
      </w:r>
    </w:p>
    <w:p w:rsidR="002423F6" w:rsidRPr="007A5A63" w:rsidRDefault="002423F6" w:rsidP="002423F6">
      <w:pPr>
        <w:autoSpaceDE w:val="0"/>
        <w:adjustRightInd w:val="0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2423F6" w:rsidRPr="007A5A63" w:rsidRDefault="002423F6" w:rsidP="002423F6">
      <w:pPr>
        <w:autoSpaceDE w:val="0"/>
        <w:adjustRightInd w:val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7A5A63">
        <w:rPr>
          <w:rFonts w:ascii="Times New Roman" w:eastAsia="Times New Roman" w:hAnsi="Times New Roman"/>
          <w:b/>
          <w:sz w:val="28"/>
          <w:szCs w:val="28"/>
        </w:rPr>
        <w:t>Опрос по предметам «Сольфеджио» и «Музыкальная грамота» (устно)</w:t>
      </w:r>
    </w:p>
    <w:p w:rsidR="002423F6" w:rsidRPr="007A5A63" w:rsidRDefault="002423F6" w:rsidP="002423F6">
      <w:pPr>
        <w:autoSpaceDE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ab/>
        <w:t>Поступающий должен продемонстрировать наличие мелодического и гармонического слуха, развитой музыкальной памяти, чувства ритма, умение импровизировать:</w:t>
      </w:r>
    </w:p>
    <w:p w:rsidR="002423F6" w:rsidRPr="007A5A63" w:rsidRDefault="002423F6" w:rsidP="002423F6">
      <w:pPr>
        <w:numPr>
          <w:ilvl w:val="0"/>
          <w:numId w:val="21"/>
        </w:numPr>
        <w:tabs>
          <w:tab w:val="clear" w:pos="2146"/>
        </w:tabs>
        <w:autoSpaceDE w:val="0"/>
        <w:autoSpaceDN w:val="0"/>
        <w:adjustRightInd w:val="0"/>
        <w:ind w:left="960" w:hanging="24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повторить сыгранную мелодию;</w:t>
      </w:r>
    </w:p>
    <w:p w:rsidR="002423F6" w:rsidRPr="007A5A63" w:rsidRDefault="002423F6" w:rsidP="002423F6">
      <w:pPr>
        <w:numPr>
          <w:ilvl w:val="0"/>
          <w:numId w:val="21"/>
        </w:numPr>
        <w:tabs>
          <w:tab w:val="clear" w:pos="2146"/>
        </w:tabs>
        <w:autoSpaceDE w:val="0"/>
        <w:autoSpaceDN w:val="0"/>
        <w:adjustRightInd w:val="0"/>
        <w:ind w:left="960" w:hanging="24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определить на слух</w:t>
      </w:r>
    </w:p>
    <w:p w:rsidR="002423F6" w:rsidRPr="007A5A63" w:rsidRDefault="002423F6" w:rsidP="002423F6">
      <w:pPr>
        <w:widowControl/>
        <w:numPr>
          <w:ilvl w:val="1"/>
          <w:numId w:val="21"/>
        </w:numPr>
        <w:tabs>
          <w:tab w:val="clear" w:pos="2183"/>
          <w:tab w:val="num" w:pos="0"/>
          <w:tab w:val="left" w:pos="1200"/>
        </w:tabs>
        <w:ind w:left="0" w:firstLine="96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интервалы от звука (чистые, большие, малые);</w:t>
      </w:r>
    </w:p>
    <w:p w:rsidR="002423F6" w:rsidRPr="007A5A63" w:rsidRDefault="002423F6" w:rsidP="002423F6">
      <w:pPr>
        <w:widowControl/>
        <w:numPr>
          <w:ilvl w:val="1"/>
          <w:numId w:val="21"/>
        </w:numPr>
        <w:tabs>
          <w:tab w:val="clear" w:pos="2183"/>
          <w:tab w:val="num" w:pos="0"/>
          <w:tab w:val="left" w:pos="1200"/>
        </w:tabs>
        <w:ind w:left="0" w:firstLine="96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тритоны, характерные интервалы (ум.7 и ув.2);</w:t>
      </w:r>
    </w:p>
    <w:p w:rsidR="002423F6" w:rsidRPr="007A5A63" w:rsidRDefault="002423F6" w:rsidP="002423F6">
      <w:pPr>
        <w:widowControl/>
        <w:numPr>
          <w:ilvl w:val="1"/>
          <w:numId w:val="21"/>
        </w:numPr>
        <w:tabs>
          <w:tab w:val="clear" w:pos="2183"/>
          <w:tab w:val="num" w:pos="0"/>
          <w:tab w:val="left" w:pos="1200"/>
        </w:tabs>
        <w:ind w:left="0" w:firstLine="96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трезвучия (мажорные, минорные и их обращения; увеличенное, уменьшенное);</w:t>
      </w:r>
    </w:p>
    <w:p w:rsidR="002423F6" w:rsidRPr="007A5A63" w:rsidRDefault="002423F6" w:rsidP="002423F6">
      <w:pPr>
        <w:widowControl/>
        <w:numPr>
          <w:ilvl w:val="1"/>
          <w:numId w:val="21"/>
        </w:numPr>
        <w:tabs>
          <w:tab w:val="clear" w:pos="2183"/>
          <w:tab w:val="num" w:pos="0"/>
          <w:tab w:val="left" w:pos="1200"/>
        </w:tabs>
        <w:ind w:left="0" w:firstLine="96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доминантсептаккорд и его обращения с разрешением;</w:t>
      </w:r>
    </w:p>
    <w:p w:rsidR="002423F6" w:rsidRPr="007A5A63" w:rsidRDefault="002423F6" w:rsidP="002423F6">
      <w:pPr>
        <w:widowControl/>
        <w:numPr>
          <w:ilvl w:val="1"/>
          <w:numId w:val="21"/>
        </w:numPr>
        <w:tabs>
          <w:tab w:val="clear" w:pos="2183"/>
          <w:tab w:val="num" w:pos="0"/>
          <w:tab w:val="left" w:pos="1200"/>
        </w:tabs>
        <w:ind w:left="0" w:firstLine="96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2-4 интервала или аккорда в тональности;</w:t>
      </w:r>
    </w:p>
    <w:p w:rsidR="002423F6" w:rsidRPr="007A5A63" w:rsidRDefault="002423F6" w:rsidP="002423F6">
      <w:pPr>
        <w:widowControl/>
        <w:numPr>
          <w:ilvl w:val="0"/>
          <w:numId w:val="22"/>
        </w:numPr>
        <w:tabs>
          <w:tab w:val="clear" w:pos="2149"/>
          <w:tab w:val="num" w:pos="0"/>
          <w:tab w:val="left" w:pos="960"/>
        </w:tabs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спеть несложный номер с тактированием (дирижированием);</w:t>
      </w:r>
    </w:p>
    <w:p w:rsidR="002423F6" w:rsidRPr="007A5A63" w:rsidRDefault="002423F6" w:rsidP="002423F6">
      <w:pPr>
        <w:widowControl/>
        <w:numPr>
          <w:ilvl w:val="0"/>
          <w:numId w:val="22"/>
        </w:numPr>
        <w:tabs>
          <w:tab w:val="clear" w:pos="2149"/>
          <w:tab w:val="num" w:pos="0"/>
          <w:tab w:val="left" w:pos="960"/>
        </w:tabs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спеть мажорную и минорную гамму (натурального, гармонического и мелодического видов);</w:t>
      </w:r>
    </w:p>
    <w:p w:rsidR="002423F6" w:rsidRPr="007A5A63" w:rsidRDefault="002423F6" w:rsidP="002423F6">
      <w:pPr>
        <w:widowControl/>
        <w:numPr>
          <w:ilvl w:val="0"/>
          <w:numId w:val="22"/>
        </w:numPr>
        <w:tabs>
          <w:tab w:val="clear" w:pos="2149"/>
          <w:tab w:val="num" w:pos="0"/>
          <w:tab w:val="left" w:pos="960"/>
        </w:tabs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7A5A63">
        <w:rPr>
          <w:rFonts w:ascii="Times New Roman" w:eastAsia="Times New Roman" w:hAnsi="Times New Roman"/>
          <w:sz w:val="28"/>
          <w:szCs w:val="28"/>
        </w:rPr>
        <w:t>ответить на вопросы по музыкальной грамоте, связанные с понятиями тональности и ключевых знаков в тональностях, видов мажора и минора, интервалов и аккордов.</w:t>
      </w:r>
    </w:p>
    <w:p w:rsidR="00177B80" w:rsidRDefault="00177B80" w:rsidP="00177B80">
      <w:pPr>
        <w:rPr>
          <w:sz w:val="28"/>
          <w:szCs w:val="28"/>
        </w:rPr>
      </w:pPr>
    </w:p>
    <w:p w:rsidR="00651FE8" w:rsidRDefault="00651FE8" w:rsidP="00651FE8">
      <w:pPr>
        <w:pStyle w:val="Heading1"/>
        <w:spacing w:line="278" w:lineRule="auto"/>
      </w:pPr>
      <w:r>
        <w:t>Раздел</w:t>
      </w:r>
      <w:r>
        <w:rPr>
          <w:spacing w:val="-8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выпускников</w:t>
      </w:r>
    </w:p>
    <w:p w:rsidR="00561B3F" w:rsidRPr="0014150C" w:rsidRDefault="00561B3F" w:rsidP="00561B3F">
      <w:pPr>
        <w:rPr>
          <w:rFonts w:ascii="Times New Roman" w:hAnsi="Times New Roman" w:cs="Times New Roman"/>
          <w:sz w:val="28"/>
          <w:szCs w:val="28"/>
        </w:rPr>
      </w:pPr>
      <w:bookmarkStart w:id="5" w:name="sub_13"/>
      <w:r w:rsidRPr="0014150C">
        <w:rPr>
          <w:rFonts w:ascii="Times New Roman" w:hAnsi="Times New Roman" w:cs="Times New Roman"/>
          <w:sz w:val="28"/>
          <w:szCs w:val="28"/>
        </w:rPr>
        <w:t xml:space="preserve">Области профессиональной деятельности, в которых выпускники, освоившие ППССЗ, могут осуществлять профессиональную деятельность: </w:t>
      </w:r>
    </w:p>
    <w:p w:rsidR="00561B3F" w:rsidRPr="0014150C" w:rsidRDefault="00561B3F" w:rsidP="00561B3F">
      <w:pPr>
        <w:rPr>
          <w:rFonts w:ascii="Times New Roman" w:hAnsi="Times New Roman" w:cs="Times New Roman"/>
          <w:sz w:val="28"/>
          <w:szCs w:val="28"/>
        </w:rPr>
      </w:pPr>
      <w:r w:rsidRPr="0014150C">
        <w:rPr>
          <w:rFonts w:ascii="Times New Roman" w:hAnsi="Times New Roman" w:cs="Times New Roman"/>
          <w:sz w:val="28"/>
          <w:szCs w:val="28"/>
        </w:rPr>
        <w:t>Образование и наука; Культура, искусство. Выпускники могут осуществлять профессиональную деятельность в других областях профессиональной деятельности и (или) сферах профессиональной деятельности при условии соответствия уровня их образования и полученных компетенций требованиям к квалификации работника.</w:t>
      </w:r>
    </w:p>
    <w:p w:rsidR="00651FE8" w:rsidRPr="0014150C" w:rsidRDefault="00651FE8" w:rsidP="00651FE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4150C">
        <w:rPr>
          <w:rFonts w:ascii="Times New Roman" w:hAnsi="Times New Roman" w:cs="Times New Roman"/>
          <w:sz w:val="28"/>
          <w:szCs w:val="28"/>
        </w:rPr>
        <w:t>Объектами профессиональной деятельности выпускников являются:</w:t>
      </w:r>
    </w:p>
    <w:p w:rsidR="00561B3F" w:rsidRPr="0014150C" w:rsidRDefault="00561B3F" w:rsidP="00561B3F">
      <w:pPr>
        <w:rPr>
          <w:rFonts w:ascii="Times New Roman" w:hAnsi="Times New Roman" w:cs="Times New Roman"/>
          <w:sz w:val="28"/>
          <w:szCs w:val="28"/>
        </w:rPr>
      </w:pPr>
      <w:bookmarkStart w:id="6" w:name="sub_17"/>
      <w:bookmarkEnd w:id="5"/>
      <w:r w:rsidRPr="0014150C">
        <w:rPr>
          <w:rFonts w:ascii="Times New Roman" w:hAnsi="Times New Roman" w:cs="Times New Roman"/>
          <w:sz w:val="28"/>
          <w:szCs w:val="28"/>
        </w:rPr>
        <w:t>музыкальное произведение в различных формах его бытования;</w:t>
      </w:r>
    </w:p>
    <w:p w:rsidR="00561B3F" w:rsidRPr="0014150C" w:rsidRDefault="00561B3F" w:rsidP="00561B3F">
      <w:pPr>
        <w:rPr>
          <w:rFonts w:ascii="Times New Roman" w:hAnsi="Times New Roman" w:cs="Times New Roman"/>
          <w:sz w:val="28"/>
          <w:szCs w:val="28"/>
        </w:rPr>
      </w:pPr>
      <w:r w:rsidRPr="0014150C">
        <w:rPr>
          <w:rFonts w:ascii="Times New Roman" w:hAnsi="Times New Roman" w:cs="Times New Roman"/>
          <w:sz w:val="28"/>
          <w:szCs w:val="28"/>
        </w:rPr>
        <w:t>музыкальные инструменты;</w:t>
      </w:r>
    </w:p>
    <w:p w:rsidR="00561B3F" w:rsidRPr="0014150C" w:rsidRDefault="00561B3F" w:rsidP="00561B3F">
      <w:pPr>
        <w:rPr>
          <w:rFonts w:ascii="Times New Roman" w:hAnsi="Times New Roman" w:cs="Times New Roman"/>
          <w:sz w:val="28"/>
          <w:szCs w:val="28"/>
        </w:rPr>
      </w:pPr>
      <w:r w:rsidRPr="0014150C">
        <w:rPr>
          <w:rFonts w:ascii="Times New Roman" w:hAnsi="Times New Roman" w:cs="Times New Roman"/>
          <w:sz w:val="28"/>
          <w:szCs w:val="28"/>
        </w:rPr>
        <w:t>творческие коллективы - ансамбли, оркестры (профессиональные и любительские);</w:t>
      </w:r>
    </w:p>
    <w:p w:rsidR="00561B3F" w:rsidRPr="0014150C" w:rsidRDefault="00561B3F" w:rsidP="00561B3F">
      <w:pPr>
        <w:rPr>
          <w:rFonts w:ascii="Times New Roman" w:hAnsi="Times New Roman" w:cs="Times New Roman"/>
          <w:sz w:val="28"/>
          <w:szCs w:val="28"/>
        </w:rPr>
      </w:pPr>
      <w:r w:rsidRPr="0014150C">
        <w:rPr>
          <w:rFonts w:ascii="Times New Roman" w:hAnsi="Times New Roman" w:cs="Times New Roman"/>
          <w:sz w:val="28"/>
          <w:szCs w:val="28"/>
        </w:rPr>
        <w:t xml:space="preserve">образовательные организации дополнительного образования детей (детские </w:t>
      </w:r>
      <w:r w:rsidRPr="0014150C">
        <w:rPr>
          <w:rFonts w:ascii="Times New Roman" w:hAnsi="Times New Roman" w:cs="Times New Roman"/>
          <w:sz w:val="28"/>
          <w:szCs w:val="28"/>
        </w:rPr>
        <w:lastRenderedPageBreak/>
        <w:t>школы искусств по видам искусств), общеобразовательные организации, профессиональные образовательные организации;</w:t>
      </w:r>
    </w:p>
    <w:p w:rsidR="00561B3F" w:rsidRPr="0014150C" w:rsidRDefault="00561B3F" w:rsidP="00561B3F">
      <w:pPr>
        <w:rPr>
          <w:rFonts w:ascii="Times New Roman" w:hAnsi="Times New Roman" w:cs="Times New Roman"/>
          <w:sz w:val="28"/>
          <w:szCs w:val="28"/>
        </w:rPr>
      </w:pPr>
      <w:r w:rsidRPr="0014150C">
        <w:rPr>
          <w:rFonts w:ascii="Times New Roman" w:hAnsi="Times New Roman" w:cs="Times New Roman"/>
          <w:sz w:val="28"/>
          <w:szCs w:val="28"/>
        </w:rPr>
        <w:t>образовательные программы, реализуемые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организациях;</w:t>
      </w:r>
    </w:p>
    <w:p w:rsidR="00561B3F" w:rsidRPr="0014150C" w:rsidRDefault="00561B3F" w:rsidP="00561B3F">
      <w:pPr>
        <w:rPr>
          <w:rFonts w:ascii="Times New Roman" w:hAnsi="Times New Roman" w:cs="Times New Roman"/>
          <w:sz w:val="28"/>
          <w:szCs w:val="28"/>
        </w:rPr>
      </w:pPr>
      <w:r w:rsidRPr="0014150C">
        <w:rPr>
          <w:rFonts w:ascii="Times New Roman" w:hAnsi="Times New Roman" w:cs="Times New Roman"/>
          <w:sz w:val="28"/>
          <w:szCs w:val="28"/>
        </w:rPr>
        <w:t>концертные организации, звукозаписывающие студии;</w:t>
      </w:r>
    </w:p>
    <w:p w:rsidR="00561B3F" w:rsidRPr="0014150C" w:rsidRDefault="00561B3F" w:rsidP="00561B3F">
      <w:pPr>
        <w:rPr>
          <w:rFonts w:ascii="Times New Roman" w:hAnsi="Times New Roman" w:cs="Times New Roman"/>
          <w:sz w:val="28"/>
          <w:szCs w:val="28"/>
        </w:rPr>
      </w:pPr>
      <w:r w:rsidRPr="0014150C">
        <w:rPr>
          <w:rFonts w:ascii="Times New Roman" w:hAnsi="Times New Roman" w:cs="Times New Roman"/>
          <w:sz w:val="28"/>
          <w:szCs w:val="28"/>
        </w:rPr>
        <w:t>слушатели и зрители концертных залов;</w:t>
      </w:r>
    </w:p>
    <w:p w:rsidR="00561B3F" w:rsidRPr="0014150C" w:rsidRDefault="00561B3F" w:rsidP="00561B3F">
      <w:pPr>
        <w:rPr>
          <w:rFonts w:ascii="Times New Roman" w:hAnsi="Times New Roman" w:cs="Times New Roman"/>
          <w:sz w:val="28"/>
          <w:szCs w:val="28"/>
        </w:rPr>
      </w:pPr>
      <w:r w:rsidRPr="0014150C">
        <w:rPr>
          <w:rFonts w:ascii="Times New Roman" w:hAnsi="Times New Roman" w:cs="Times New Roman"/>
          <w:sz w:val="28"/>
          <w:szCs w:val="28"/>
        </w:rPr>
        <w:t>центры культуры, клубы и дома народного художественного творчества, другие учреждения культуры.</w:t>
      </w:r>
    </w:p>
    <w:p w:rsidR="00651FE8" w:rsidRPr="0014150C" w:rsidRDefault="00651FE8" w:rsidP="00651FE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4150C">
        <w:rPr>
          <w:rFonts w:ascii="Times New Roman" w:hAnsi="Times New Roman" w:cs="Times New Roman"/>
          <w:sz w:val="28"/>
          <w:szCs w:val="28"/>
        </w:rPr>
        <w:t>Артист, преподаватель, руководитель эстрадного коллектива готовится к следующим видам деятельности:</w:t>
      </w:r>
    </w:p>
    <w:bookmarkEnd w:id="6"/>
    <w:p w:rsidR="00651FE8" w:rsidRPr="0014150C" w:rsidRDefault="00651FE8" w:rsidP="00651FE8">
      <w:pPr>
        <w:rPr>
          <w:rFonts w:ascii="Times New Roman" w:hAnsi="Times New Roman" w:cs="Times New Roman"/>
          <w:sz w:val="28"/>
          <w:szCs w:val="28"/>
        </w:rPr>
      </w:pPr>
      <w:r w:rsidRPr="0014150C">
        <w:rPr>
          <w:rFonts w:ascii="Times New Roman" w:hAnsi="Times New Roman" w:cs="Times New Roman"/>
          <w:sz w:val="28"/>
          <w:szCs w:val="28"/>
        </w:rPr>
        <w:t>Музыкально-исполнительская деятельность (в качестве артиста оркестра, ансамбля, концертмейстера, солиста концертных организаций).</w:t>
      </w:r>
    </w:p>
    <w:p w:rsidR="00651FE8" w:rsidRPr="0014150C" w:rsidRDefault="00651FE8" w:rsidP="00651FE8">
      <w:pPr>
        <w:rPr>
          <w:rFonts w:ascii="Times New Roman" w:hAnsi="Times New Roman" w:cs="Times New Roman"/>
          <w:sz w:val="28"/>
          <w:szCs w:val="28"/>
        </w:rPr>
      </w:pPr>
      <w:bookmarkStart w:id="7" w:name="sub_16"/>
      <w:r w:rsidRPr="0014150C">
        <w:rPr>
          <w:rFonts w:ascii="Times New Roman" w:hAnsi="Times New Roman" w:cs="Times New Roman"/>
          <w:sz w:val="28"/>
          <w:szCs w:val="28"/>
        </w:rPr>
        <w:t>Педагогическая деятельность (учебно-методическое обеспечение процесса обучения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организациях).</w:t>
      </w:r>
    </w:p>
    <w:bookmarkEnd w:id="7"/>
    <w:p w:rsidR="00651FE8" w:rsidRPr="0014150C" w:rsidRDefault="00651FE8" w:rsidP="00651FE8">
      <w:pPr>
        <w:rPr>
          <w:rFonts w:ascii="Times New Roman" w:hAnsi="Times New Roman" w:cs="Times New Roman"/>
          <w:sz w:val="28"/>
          <w:szCs w:val="28"/>
        </w:rPr>
      </w:pPr>
      <w:r w:rsidRPr="0014150C">
        <w:rPr>
          <w:rFonts w:ascii="Times New Roman" w:hAnsi="Times New Roman" w:cs="Times New Roman"/>
          <w:sz w:val="28"/>
          <w:szCs w:val="28"/>
        </w:rPr>
        <w:t>Организационно-управленческая деятельность (организация репетиционной работы и концертной деятельности в качестве дирижера коллектива исполнителей).</w:t>
      </w:r>
    </w:p>
    <w:p w:rsidR="00651FE8" w:rsidRPr="0014150C" w:rsidRDefault="00651FE8" w:rsidP="00651FE8">
      <w:pPr>
        <w:rPr>
          <w:rFonts w:ascii="Times New Roman" w:hAnsi="Times New Roman" w:cs="Times New Roman"/>
          <w:sz w:val="28"/>
          <w:szCs w:val="28"/>
        </w:rPr>
      </w:pPr>
    </w:p>
    <w:p w:rsidR="00651FE8" w:rsidRPr="0014150C" w:rsidRDefault="00651FE8" w:rsidP="00651FE8">
      <w:pPr>
        <w:pStyle w:val="ae"/>
        <w:spacing w:before="3"/>
        <w:ind w:left="0"/>
      </w:pPr>
    </w:p>
    <w:p w:rsidR="00651FE8" w:rsidRDefault="00651FE8" w:rsidP="00177B80">
      <w:pPr>
        <w:rPr>
          <w:sz w:val="28"/>
          <w:szCs w:val="28"/>
        </w:rPr>
      </w:pPr>
    </w:p>
    <w:p w:rsidR="00651FE8" w:rsidRPr="004716E2" w:rsidRDefault="004716E2" w:rsidP="004716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6E2">
        <w:rPr>
          <w:rFonts w:ascii="Times New Roman" w:hAnsi="Times New Roman" w:cs="Times New Roman"/>
          <w:b/>
          <w:sz w:val="28"/>
          <w:szCs w:val="28"/>
        </w:rPr>
        <w:t>Раздел 5. Требования к результатам освоения программы подготовки специалистов среднего звена.</w:t>
      </w:r>
    </w:p>
    <w:p w:rsidR="004716E2" w:rsidRPr="004716E2" w:rsidRDefault="004716E2" w:rsidP="00177B80">
      <w:pPr>
        <w:rPr>
          <w:rFonts w:ascii="Times New Roman" w:hAnsi="Times New Roman" w:cs="Times New Roman"/>
          <w:b/>
          <w:sz w:val="28"/>
          <w:szCs w:val="28"/>
        </w:rPr>
      </w:pPr>
    </w:p>
    <w:p w:rsidR="004716E2" w:rsidRPr="004716E2" w:rsidRDefault="004716E2" w:rsidP="004716E2">
      <w:pPr>
        <w:rPr>
          <w:rFonts w:ascii="Times New Roman" w:hAnsi="Times New Roman" w:cs="Times New Roman"/>
          <w:b/>
          <w:sz w:val="28"/>
          <w:szCs w:val="28"/>
        </w:rPr>
      </w:pPr>
      <w:r w:rsidRPr="004716E2">
        <w:rPr>
          <w:rFonts w:ascii="Times New Roman" w:hAnsi="Times New Roman" w:cs="Times New Roman"/>
          <w:b/>
          <w:sz w:val="28"/>
          <w:szCs w:val="28"/>
        </w:rPr>
        <w:t>5.1. Общие компетенции.</w:t>
      </w:r>
    </w:p>
    <w:p w:rsidR="004716E2" w:rsidRPr="004716E2" w:rsidRDefault="004716E2" w:rsidP="004716E2">
      <w:pPr>
        <w:rPr>
          <w:rFonts w:ascii="Times New Roman" w:hAnsi="Times New Roman" w:cs="Times New Roman"/>
          <w:sz w:val="28"/>
          <w:szCs w:val="28"/>
        </w:rPr>
      </w:pPr>
      <w:r w:rsidRPr="004716E2">
        <w:rPr>
          <w:rFonts w:ascii="Times New Roman" w:hAnsi="Times New Roman" w:cs="Times New Roman"/>
          <w:sz w:val="28"/>
          <w:szCs w:val="28"/>
        </w:rPr>
        <w:t xml:space="preserve"> Артист, преподаватель, руководитель эстрадного коллектива должен обладать общими компетенциями, включающими в себя способность:</w:t>
      </w:r>
    </w:p>
    <w:p w:rsidR="004716E2" w:rsidRPr="004716E2" w:rsidRDefault="004716E2" w:rsidP="004716E2">
      <w:pPr>
        <w:rPr>
          <w:rFonts w:ascii="Times New Roman" w:hAnsi="Times New Roman" w:cs="Times New Roman"/>
          <w:sz w:val="28"/>
          <w:szCs w:val="28"/>
        </w:rPr>
      </w:pPr>
      <w:bookmarkStart w:id="8" w:name="sub_72"/>
      <w:r w:rsidRPr="004716E2">
        <w:rPr>
          <w:rFonts w:ascii="Times New Roman" w:hAnsi="Times New Roman" w:cs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4716E2" w:rsidRPr="004716E2" w:rsidRDefault="004716E2" w:rsidP="004716E2">
      <w:pPr>
        <w:rPr>
          <w:rFonts w:ascii="Times New Roman" w:hAnsi="Times New Roman" w:cs="Times New Roman"/>
          <w:sz w:val="28"/>
          <w:szCs w:val="28"/>
        </w:rPr>
      </w:pPr>
      <w:bookmarkStart w:id="9" w:name="sub_73"/>
      <w:bookmarkEnd w:id="8"/>
      <w:r w:rsidRPr="004716E2">
        <w:rPr>
          <w:rFonts w:ascii="Times New Roman" w:hAnsi="Times New Roman" w:cs="Times New Roman"/>
          <w:sz w:val="28"/>
          <w:szCs w:val="28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4716E2" w:rsidRPr="004716E2" w:rsidRDefault="004716E2" w:rsidP="004716E2">
      <w:pPr>
        <w:rPr>
          <w:rFonts w:ascii="Times New Roman" w:hAnsi="Times New Roman" w:cs="Times New Roman"/>
          <w:sz w:val="28"/>
          <w:szCs w:val="28"/>
        </w:rPr>
      </w:pPr>
      <w:bookmarkStart w:id="10" w:name="sub_74"/>
      <w:bookmarkEnd w:id="9"/>
      <w:r w:rsidRPr="004716E2">
        <w:rPr>
          <w:rFonts w:ascii="Times New Roman" w:hAnsi="Times New Roman" w:cs="Times New Roman"/>
          <w:sz w:val="28"/>
          <w:szCs w:val="28"/>
        </w:rPr>
        <w:t>ОК 3. Решать проблемы, оценивать риски и принимать решения в нестандартных ситуациях.</w:t>
      </w:r>
    </w:p>
    <w:p w:rsidR="004716E2" w:rsidRPr="004716E2" w:rsidRDefault="004716E2" w:rsidP="004716E2">
      <w:pPr>
        <w:rPr>
          <w:rFonts w:ascii="Times New Roman" w:hAnsi="Times New Roman" w:cs="Times New Roman"/>
          <w:sz w:val="28"/>
          <w:szCs w:val="28"/>
        </w:rPr>
      </w:pPr>
      <w:bookmarkStart w:id="11" w:name="sub_75"/>
      <w:bookmarkEnd w:id="10"/>
      <w:r w:rsidRPr="004716E2">
        <w:rPr>
          <w:rFonts w:ascii="Times New Roman" w:hAnsi="Times New Roman" w:cs="Times New Roman"/>
          <w:sz w:val="28"/>
          <w:szCs w:val="28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4716E2" w:rsidRPr="004716E2" w:rsidRDefault="004716E2" w:rsidP="004716E2">
      <w:pPr>
        <w:rPr>
          <w:rFonts w:ascii="Times New Roman" w:hAnsi="Times New Roman" w:cs="Times New Roman"/>
          <w:sz w:val="28"/>
          <w:szCs w:val="28"/>
        </w:rPr>
      </w:pPr>
      <w:bookmarkStart w:id="12" w:name="sub_76"/>
      <w:bookmarkEnd w:id="11"/>
      <w:r w:rsidRPr="004716E2">
        <w:rPr>
          <w:rFonts w:ascii="Times New Roman" w:hAnsi="Times New Roman" w:cs="Times New Roman"/>
          <w:sz w:val="28"/>
          <w:szCs w:val="28"/>
        </w:rPr>
        <w:lastRenderedPageBreak/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4716E2" w:rsidRPr="004716E2" w:rsidRDefault="004716E2" w:rsidP="004716E2">
      <w:pPr>
        <w:rPr>
          <w:rFonts w:ascii="Times New Roman" w:hAnsi="Times New Roman" w:cs="Times New Roman"/>
          <w:sz w:val="28"/>
          <w:szCs w:val="28"/>
        </w:rPr>
      </w:pPr>
      <w:bookmarkStart w:id="13" w:name="sub_77"/>
      <w:bookmarkEnd w:id="12"/>
      <w:r w:rsidRPr="004716E2">
        <w:rPr>
          <w:rFonts w:ascii="Times New Roman" w:hAnsi="Times New Roman" w:cs="Times New Roman"/>
          <w:sz w:val="28"/>
          <w:szCs w:val="28"/>
        </w:rPr>
        <w:t>ОК 6. Работать в коллективе, обеспечивать его сплочение, эффективно общаться с коллегами, руководством.</w:t>
      </w:r>
    </w:p>
    <w:p w:rsidR="004716E2" w:rsidRPr="004716E2" w:rsidRDefault="004716E2" w:rsidP="004716E2">
      <w:pPr>
        <w:rPr>
          <w:rFonts w:ascii="Times New Roman" w:hAnsi="Times New Roman" w:cs="Times New Roman"/>
          <w:sz w:val="28"/>
          <w:szCs w:val="28"/>
        </w:rPr>
      </w:pPr>
      <w:bookmarkStart w:id="14" w:name="sub_78"/>
      <w:bookmarkEnd w:id="13"/>
      <w:r w:rsidRPr="004716E2">
        <w:rPr>
          <w:rFonts w:ascii="Times New Roman" w:hAnsi="Times New Roman" w:cs="Times New Roman"/>
          <w:sz w:val="28"/>
          <w:szCs w:val="28"/>
        </w:rPr>
        <w:t>ОК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4716E2" w:rsidRPr="004716E2" w:rsidRDefault="004716E2" w:rsidP="004716E2">
      <w:pPr>
        <w:rPr>
          <w:rFonts w:ascii="Times New Roman" w:hAnsi="Times New Roman" w:cs="Times New Roman"/>
          <w:sz w:val="28"/>
          <w:szCs w:val="28"/>
        </w:rPr>
      </w:pPr>
      <w:bookmarkStart w:id="15" w:name="sub_79"/>
      <w:bookmarkEnd w:id="14"/>
      <w:r w:rsidRPr="004716E2">
        <w:rPr>
          <w:rFonts w:ascii="Times New Roman" w:hAnsi="Times New Roman" w:cs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4716E2" w:rsidRPr="004716E2" w:rsidRDefault="004716E2" w:rsidP="004716E2">
      <w:pPr>
        <w:rPr>
          <w:rFonts w:ascii="Times New Roman" w:hAnsi="Times New Roman" w:cs="Times New Roman"/>
          <w:sz w:val="28"/>
          <w:szCs w:val="28"/>
        </w:rPr>
      </w:pPr>
      <w:bookmarkStart w:id="16" w:name="sub_80"/>
      <w:bookmarkEnd w:id="15"/>
      <w:r w:rsidRPr="004716E2">
        <w:rPr>
          <w:rFonts w:ascii="Times New Roman" w:hAnsi="Times New Roman" w:cs="Times New Roman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4716E2" w:rsidRPr="004716E2" w:rsidRDefault="004716E2" w:rsidP="004716E2">
      <w:pPr>
        <w:rPr>
          <w:rFonts w:ascii="Times New Roman" w:hAnsi="Times New Roman" w:cs="Times New Roman"/>
          <w:sz w:val="28"/>
          <w:szCs w:val="28"/>
        </w:rPr>
      </w:pPr>
      <w:bookmarkStart w:id="17" w:name="sub_81"/>
      <w:bookmarkEnd w:id="16"/>
      <w:r w:rsidRPr="004716E2">
        <w:rPr>
          <w:rFonts w:ascii="Times New Roman" w:hAnsi="Times New Roman" w:cs="Times New Roman"/>
          <w:sz w:val="28"/>
          <w:szCs w:val="28"/>
        </w:rPr>
        <w:t>ОК 10. Использовать в профессиональной деятельности умения и знания, полученные обучающимися в ходе освоения учебных предметов в соответствии с федеральным государственным образовательным стандартом среднего общего образования.</w:t>
      </w:r>
    </w:p>
    <w:p w:rsidR="004716E2" w:rsidRPr="004716E2" w:rsidRDefault="004716E2" w:rsidP="004716E2">
      <w:pPr>
        <w:rPr>
          <w:rFonts w:ascii="Times New Roman" w:hAnsi="Times New Roman" w:cs="Times New Roman"/>
          <w:sz w:val="28"/>
          <w:szCs w:val="28"/>
        </w:rPr>
      </w:pPr>
      <w:bookmarkStart w:id="18" w:name="sub_82"/>
      <w:bookmarkEnd w:id="17"/>
      <w:r w:rsidRPr="004716E2">
        <w:rPr>
          <w:rFonts w:ascii="Times New Roman" w:hAnsi="Times New Roman" w:cs="Times New Roman"/>
          <w:sz w:val="28"/>
          <w:szCs w:val="28"/>
        </w:rPr>
        <w:t>ОК 11.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:rsidR="004716E2" w:rsidRPr="004716E2" w:rsidRDefault="004716E2" w:rsidP="004716E2">
      <w:pPr>
        <w:rPr>
          <w:rFonts w:ascii="Times New Roman" w:hAnsi="Times New Roman" w:cs="Times New Roman"/>
          <w:sz w:val="28"/>
          <w:szCs w:val="28"/>
        </w:rPr>
      </w:pPr>
      <w:bookmarkStart w:id="19" w:name="sub_25012"/>
      <w:bookmarkEnd w:id="18"/>
      <w:r w:rsidRPr="004716E2">
        <w:rPr>
          <w:rFonts w:ascii="Times New Roman" w:hAnsi="Times New Roman" w:cs="Times New Roman"/>
          <w:sz w:val="28"/>
          <w:szCs w:val="28"/>
        </w:rPr>
        <w:t>ОК 12. Использовать знания по финансовой грамотности, планировать предпринимательскую деятельность в профессиональной сфере.</w:t>
      </w:r>
    </w:p>
    <w:p w:rsidR="004716E2" w:rsidRPr="004716E2" w:rsidRDefault="004716E2" w:rsidP="004716E2">
      <w:pPr>
        <w:rPr>
          <w:rFonts w:ascii="Times New Roman" w:hAnsi="Times New Roman" w:cs="Times New Roman"/>
          <w:sz w:val="28"/>
          <w:szCs w:val="28"/>
        </w:rPr>
      </w:pPr>
      <w:bookmarkStart w:id="20" w:name="sub_24"/>
      <w:bookmarkEnd w:id="19"/>
      <w:r w:rsidRPr="004716E2">
        <w:rPr>
          <w:rFonts w:ascii="Times New Roman" w:hAnsi="Times New Roman" w:cs="Times New Roman"/>
          <w:sz w:val="28"/>
          <w:szCs w:val="28"/>
        </w:rPr>
        <w:t>5.2. Артист, преподаватель, руководитель эстрадного коллектива должен обладать профессиональными компетенциями, соответствующими видам деятельности:</w:t>
      </w:r>
    </w:p>
    <w:p w:rsidR="008D7B04" w:rsidRDefault="008D7B04" w:rsidP="004716E2">
      <w:pPr>
        <w:rPr>
          <w:b/>
          <w:sz w:val="28"/>
          <w:szCs w:val="28"/>
        </w:rPr>
      </w:pPr>
      <w:bookmarkStart w:id="21" w:name="sub_21"/>
      <w:bookmarkEnd w:id="20"/>
    </w:p>
    <w:p w:rsidR="004716E2" w:rsidRDefault="004716E2" w:rsidP="004716E2">
      <w:pPr>
        <w:rPr>
          <w:b/>
          <w:sz w:val="28"/>
          <w:szCs w:val="28"/>
        </w:rPr>
      </w:pPr>
      <w:r w:rsidRPr="000A3A2D">
        <w:rPr>
          <w:b/>
          <w:sz w:val="28"/>
          <w:szCs w:val="28"/>
        </w:rPr>
        <w:t>5.2. Профессиональные компетенции (ПК)</w:t>
      </w:r>
    </w:p>
    <w:p w:rsidR="004716E2" w:rsidRPr="004716E2" w:rsidRDefault="004716E2" w:rsidP="004716E2">
      <w:pPr>
        <w:rPr>
          <w:rFonts w:ascii="Times New Roman" w:hAnsi="Times New Roman" w:cs="Times New Roman"/>
          <w:b/>
          <w:sz w:val="28"/>
          <w:szCs w:val="28"/>
        </w:rPr>
      </w:pPr>
      <w:r w:rsidRPr="004716E2">
        <w:rPr>
          <w:rFonts w:ascii="Times New Roman" w:hAnsi="Times New Roman" w:cs="Times New Roman"/>
        </w:rPr>
        <w:t>Артист, преподаватель, руководитель эстрадного коллектива должен обладать профессиональными компетенциями, соответствующими видам деятельности:</w:t>
      </w:r>
    </w:p>
    <w:p w:rsidR="004716E2" w:rsidRDefault="004716E2" w:rsidP="004716E2">
      <w:pPr>
        <w:rPr>
          <w:rFonts w:ascii="Times New Roman" w:hAnsi="Times New Roman" w:cs="Times New Roman"/>
          <w:sz w:val="28"/>
          <w:szCs w:val="28"/>
        </w:rPr>
      </w:pPr>
    </w:p>
    <w:p w:rsidR="004716E2" w:rsidRPr="004716E2" w:rsidRDefault="004716E2" w:rsidP="004716E2">
      <w:pPr>
        <w:rPr>
          <w:rFonts w:ascii="Times New Roman" w:hAnsi="Times New Roman" w:cs="Times New Roman"/>
          <w:sz w:val="28"/>
          <w:szCs w:val="28"/>
        </w:rPr>
      </w:pPr>
      <w:r w:rsidRPr="004716E2">
        <w:rPr>
          <w:rFonts w:ascii="Times New Roman" w:hAnsi="Times New Roman" w:cs="Times New Roman"/>
          <w:b/>
          <w:sz w:val="28"/>
          <w:szCs w:val="28"/>
        </w:rPr>
        <w:t>Музыкально-исполнительская деятельность</w:t>
      </w:r>
      <w:r w:rsidRPr="004716E2">
        <w:rPr>
          <w:rFonts w:ascii="Times New Roman" w:hAnsi="Times New Roman" w:cs="Times New Roman"/>
          <w:sz w:val="28"/>
          <w:szCs w:val="28"/>
        </w:rPr>
        <w:t>.</w:t>
      </w:r>
    </w:p>
    <w:p w:rsidR="004716E2" w:rsidRPr="004716E2" w:rsidRDefault="004716E2" w:rsidP="004716E2">
      <w:pPr>
        <w:rPr>
          <w:rFonts w:ascii="Times New Roman" w:hAnsi="Times New Roman" w:cs="Times New Roman"/>
          <w:sz w:val="28"/>
          <w:szCs w:val="28"/>
        </w:rPr>
      </w:pPr>
      <w:bookmarkStart w:id="22" w:name="sub_83"/>
      <w:bookmarkEnd w:id="21"/>
      <w:r w:rsidRPr="004716E2">
        <w:rPr>
          <w:rFonts w:ascii="Times New Roman" w:hAnsi="Times New Roman" w:cs="Times New Roman"/>
          <w:sz w:val="28"/>
          <w:szCs w:val="28"/>
        </w:rPr>
        <w:t>ПК 1.1. Целостно воспринимать, самостоятельно осваивать и исполнять различные произведения классической, современной и эстрадно-джазовой музыкальной литературы в соответствии с программными требованиями.</w:t>
      </w:r>
    </w:p>
    <w:p w:rsidR="004716E2" w:rsidRPr="004716E2" w:rsidRDefault="004716E2" w:rsidP="004716E2">
      <w:pPr>
        <w:rPr>
          <w:rFonts w:ascii="Times New Roman" w:hAnsi="Times New Roman" w:cs="Times New Roman"/>
          <w:sz w:val="28"/>
          <w:szCs w:val="28"/>
        </w:rPr>
      </w:pPr>
      <w:bookmarkStart w:id="23" w:name="sub_84"/>
      <w:bookmarkEnd w:id="22"/>
      <w:r w:rsidRPr="004716E2">
        <w:rPr>
          <w:rFonts w:ascii="Times New Roman" w:hAnsi="Times New Roman" w:cs="Times New Roman"/>
          <w:sz w:val="28"/>
          <w:szCs w:val="28"/>
        </w:rPr>
        <w:t>ПК 1.2. Осуществлять музыкально-исполнительскую деятельность в составе ансамблевых, оркестровых джазовых коллективов в условиях театрально-концертных организаций.</w:t>
      </w:r>
    </w:p>
    <w:p w:rsidR="004716E2" w:rsidRPr="004716E2" w:rsidRDefault="004716E2" w:rsidP="004716E2">
      <w:pPr>
        <w:rPr>
          <w:rFonts w:ascii="Times New Roman" w:hAnsi="Times New Roman" w:cs="Times New Roman"/>
          <w:sz w:val="28"/>
          <w:szCs w:val="28"/>
        </w:rPr>
      </w:pPr>
      <w:bookmarkStart w:id="24" w:name="sub_85"/>
      <w:bookmarkEnd w:id="23"/>
      <w:r w:rsidRPr="004716E2">
        <w:rPr>
          <w:rFonts w:ascii="Times New Roman" w:hAnsi="Times New Roman" w:cs="Times New Roman"/>
          <w:sz w:val="28"/>
          <w:szCs w:val="28"/>
        </w:rPr>
        <w:t>ПК 1.3. Демонстрировать владение особенностями джазового исполнительства, средствами джазовой импровизации.</w:t>
      </w:r>
    </w:p>
    <w:p w:rsidR="004716E2" w:rsidRPr="004716E2" w:rsidRDefault="004716E2" w:rsidP="004716E2">
      <w:pPr>
        <w:rPr>
          <w:rFonts w:ascii="Times New Roman" w:hAnsi="Times New Roman" w:cs="Times New Roman"/>
          <w:sz w:val="28"/>
          <w:szCs w:val="28"/>
        </w:rPr>
      </w:pPr>
      <w:bookmarkStart w:id="25" w:name="sub_86"/>
      <w:bookmarkEnd w:id="24"/>
      <w:r w:rsidRPr="004716E2">
        <w:rPr>
          <w:rFonts w:ascii="Times New Roman" w:hAnsi="Times New Roman" w:cs="Times New Roman"/>
          <w:sz w:val="28"/>
          <w:szCs w:val="28"/>
        </w:rPr>
        <w:t>ПК 1.4. Применять в исполнительской деятельности технические средства звукозаписи, вести репетиционную работу и запись в условиях студии.</w:t>
      </w:r>
    </w:p>
    <w:p w:rsidR="004716E2" w:rsidRPr="004716E2" w:rsidRDefault="004716E2" w:rsidP="004716E2">
      <w:pPr>
        <w:rPr>
          <w:rFonts w:ascii="Times New Roman" w:hAnsi="Times New Roman" w:cs="Times New Roman"/>
          <w:sz w:val="28"/>
          <w:szCs w:val="28"/>
        </w:rPr>
      </w:pPr>
      <w:bookmarkStart w:id="26" w:name="sub_88"/>
      <w:bookmarkEnd w:id="25"/>
      <w:r w:rsidRPr="004716E2">
        <w:rPr>
          <w:rFonts w:ascii="Times New Roman" w:hAnsi="Times New Roman" w:cs="Times New Roman"/>
          <w:sz w:val="28"/>
          <w:szCs w:val="28"/>
        </w:rPr>
        <w:lastRenderedPageBreak/>
        <w:t>ПК 1.5. Выполнять теоретический и исполнительский анализ музыкальных произведений, применять базовые теоретические знания в процессе поиска интерпретаторских решений.</w:t>
      </w:r>
    </w:p>
    <w:p w:rsidR="004716E2" w:rsidRPr="004716E2" w:rsidRDefault="004716E2" w:rsidP="004716E2">
      <w:pPr>
        <w:rPr>
          <w:rFonts w:ascii="Times New Roman" w:hAnsi="Times New Roman" w:cs="Times New Roman"/>
          <w:sz w:val="28"/>
          <w:szCs w:val="28"/>
        </w:rPr>
      </w:pPr>
      <w:bookmarkStart w:id="27" w:name="sub_87"/>
      <w:bookmarkEnd w:id="26"/>
      <w:r w:rsidRPr="004716E2">
        <w:rPr>
          <w:rFonts w:ascii="Times New Roman" w:hAnsi="Times New Roman" w:cs="Times New Roman"/>
          <w:sz w:val="28"/>
          <w:szCs w:val="28"/>
        </w:rPr>
        <w:t>ПК 1.6. Осваивать сольный, ансамблевый и оркестровый исполнительский репертуар в соответствии с программными требованиями.</w:t>
      </w:r>
    </w:p>
    <w:p w:rsidR="004716E2" w:rsidRPr="004716E2" w:rsidRDefault="004716E2" w:rsidP="004716E2">
      <w:pPr>
        <w:rPr>
          <w:rFonts w:ascii="Times New Roman" w:hAnsi="Times New Roman" w:cs="Times New Roman"/>
          <w:sz w:val="28"/>
          <w:szCs w:val="28"/>
        </w:rPr>
      </w:pPr>
      <w:bookmarkStart w:id="28" w:name="sub_89"/>
      <w:bookmarkEnd w:id="27"/>
      <w:r w:rsidRPr="004716E2">
        <w:rPr>
          <w:rFonts w:ascii="Times New Roman" w:hAnsi="Times New Roman" w:cs="Times New Roman"/>
          <w:sz w:val="28"/>
          <w:szCs w:val="28"/>
        </w:rPr>
        <w:t>ПК 1.7. Овладевать культурой устной и письменной речи, профессиональной терминологией.</w:t>
      </w:r>
    </w:p>
    <w:bookmarkEnd w:id="28"/>
    <w:p w:rsidR="004716E2" w:rsidRDefault="004716E2" w:rsidP="004716E2">
      <w:pPr>
        <w:rPr>
          <w:rFonts w:ascii="Times New Roman" w:hAnsi="Times New Roman" w:cs="Times New Roman"/>
          <w:b/>
          <w:sz w:val="28"/>
          <w:szCs w:val="28"/>
        </w:rPr>
      </w:pPr>
    </w:p>
    <w:p w:rsidR="004716E2" w:rsidRPr="004716E2" w:rsidRDefault="004716E2" w:rsidP="004716E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6E2">
        <w:rPr>
          <w:rFonts w:ascii="Times New Roman" w:hAnsi="Times New Roman" w:cs="Times New Roman"/>
          <w:b/>
          <w:sz w:val="28"/>
          <w:szCs w:val="28"/>
        </w:rPr>
        <w:t>Педагогическая деятельность.</w:t>
      </w:r>
    </w:p>
    <w:p w:rsidR="004716E2" w:rsidRPr="004716E2" w:rsidRDefault="004716E2" w:rsidP="004716E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9" w:name="sub_99"/>
      <w:r w:rsidRPr="004716E2">
        <w:rPr>
          <w:rFonts w:ascii="Times New Roman" w:hAnsi="Times New Roman" w:cs="Times New Roman"/>
          <w:sz w:val="28"/>
          <w:szCs w:val="28"/>
        </w:rPr>
        <w:t>ПК 2.1. Осуществлять педагогическую и учебно-методическую деятельность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организациях.</w:t>
      </w:r>
    </w:p>
    <w:p w:rsidR="004716E2" w:rsidRPr="004716E2" w:rsidRDefault="004716E2" w:rsidP="004716E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0" w:name="sub_98"/>
      <w:bookmarkEnd w:id="29"/>
      <w:r w:rsidRPr="004716E2">
        <w:rPr>
          <w:rFonts w:ascii="Times New Roman" w:hAnsi="Times New Roman" w:cs="Times New Roman"/>
          <w:sz w:val="28"/>
          <w:szCs w:val="28"/>
        </w:rPr>
        <w:t>ПК 2.2. Использовать знания из области психологии и педагогики, специальных и музыкально-теоретических дисциплин в преподавательской деятельности.</w:t>
      </w:r>
    </w:p>
    <w:p w:rsidR="004716E2" w:rsidRPr="004716E2" w:rsidRDefault="004716E2" w:rsidP="004716E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1" w:name="sub_97"/>
      <w:bookmarkEnd w:id="30"/>
      <w:r w:rsidRPr="004716E2">
        <w:rPr>
          <w:rFonts w:ascii="Times New Roman" w:hAnsi="Times New Roman" w:cs="Times New Roman"/>
          <w:sz w:val="28"/>
          <w:szCs w:val="28"/>
        </w:rPr>
        <w:t>ПК 2.3. Анализировать проведенные занятия для установления соответствия содержания, методов и средств поставленным целям и задачам, интерпретировать и использовать в работе полученные результаты для коррекции собственной деятельности.</w:t>
      </w:r>
    </w:p>
    <w:p w:rsidR="004716E2" w:rsidRPr="004716E2" w:rsidRDefault="004716E2" w:rsidP="004716E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2" w:name="sub_96"/>
      <w:bookmarkEnd w:id="31"/>
      <w:r w:rsidRPr="004716E2">
        <w:rPr>
          <w:rFonts w:ascii="Times New Roman" w:hAnsi="Times New Roman" w:cs="Times New Roman"/>
          <w:sz w:val="28"/>
          <w:szCs w:val="28"/>
        </w:rPr>
        <w:t>ПК 2.4. Планировать развитие профессиональных умений обучающихся.</w:t>
      </w:r>
    </w:p>
    <w:p w:rsidR="004716E2" w:rsidRPr="004716E2" w:rsidRDefault="004716E2" w:rsidP="004716E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3" w:name="sub_95"/>
      <w:bookmarkEnd w:id="32"/>
      <w:r w:rsidRPr="004716E2">
        <w:rPr>
          <w:rFonts w:ascii="Times New Roman" w:hAnsi="Times New Roman" w:cs="Times New Roman"/>
          <w:sz w:val="28"/>
          <w:szCs w:val="28"/>
        </w:rPr>
        <w:t>ПК 2.5. Использовать базовые знания и практический опыт по организации и анализу образовательного процесса, методике подготовки и проведения занятия в исполнительском классе.</w:t>
      </w:r>
    </w:p>
    <w:p w:rsidR="004716E2" w:rsidRPr="004716E2" w:rsidRDefault="004716E2" w:rsidP="004716E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4" w:name="sub_94"/>
      <w:bookmarkEnd w:id="33"/>
      <w:r w:rsidRPr="004716E2">
        <w:rPr>
          <w:rFonts w:ascii="Times New Roman" w:hAnsi="Times New Roman" w:cs="Times New Roman"/>
          <w:sz w:val="28"/>
          <w:szCs w:val="28"/>
        </w:rPr>
        <w:t>ПК 2.6. Применять классические и современные методы преподавания.</w:t>
      </w:r>
    </w:p>
    <w:p w:rsidR="004716E2" w:rsidRPr="004716E2" w:rsidRDefault="004716E2" w:rsidP="004716E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5" w:name="sub_2293"/>
      <w:bookmarkEnd w:id="34"/>
      <w:r w:rsidRPr="004716E2">
        <w:rPr>
          <w:rFonts w:ascii="Times New Roman" w:hAnsi="Times New Roman" w:cs="Times New Roman"/>
          <w:sz w:val="28"/>
          <w:szCs w:val="28"/>
        </w:rPr>
        <w:t>ПК 2.7. Планировать развитие профессиональных умений обучающихся. Создавать 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программ.</w:t>
      </w:r>
    </w:p>
    <w:bookmarkEnd w:id="35"/>
    <w:p w:rsidR="004716E2" w:rsidRPr="004716E2" w:rsidRDefault="004716E2" w:rsidP="004716E2">
      <w:pPr>
        <w:jc w:val="both"/>
        <w:rPr>
          <w:rFonts w:ascii="Times New Roman" w:hAnsi="Times New Roman" w:cs="Times New Roman"/>
          <w:sz w:val="28"/>
          <w:szCs w:val="28"/>
        </w:rPr>
      </w:pPr>
      <w:r w:rsidRPr="004716E2">
        <w:rPr>
          <w:rFonts w:ascii="Times New Roman" w:hAnsi="Times New Roman" w:cs="Times New Roman"/>
          <w:sz w:val="28"/>
          <w:szCs w:val="28"/>
        </w:rPr>
        <w:t>ПК 2.8. Осуществлять взаимодействие с родителями (законными представителями) обучающихся, осваивающих основную и дополнительную общеобразовательную программу, при решении задач обучения и воспитания.</w:t>
      </w:r>
    </w:p>
    <w:p w:rsidR="008D7B04" w:rsidRDefault="008D7B04" w:rsidP="004716E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6" w:name="sub_23"/>
    </w:p>
    <w:p w:rsidR="004716E2" w:rsidRPr="004716E2" w:rsidRDefault="004716E2" w:rsidP="004716E2">
      <w:pPr>
        <w:jc w:val="both"/>
        <w:rPr>
          <w:rFonts w:ascii="Times New Roman" w:hAnsi="Times New Roman" w:cs="Times New Roman"/>
          <w:sz w:val="28"/>
          <w:szCs w:val="28"/>
        </w:rPr>
      </w:pPr>
      <w:r w:rsidRPr="008D7B04">
        <w:rPr>
          <w:rFonts w:ascii="Times New Roman" w:hAnsi="Times New Roman" w:cs="Times New Roman"/>
          <w:b/>
          <w:sz w:val="28"/>
          <w:szCs w:val="28"/>
        </w:rPr>
        <w:t xml:space="preserve"> Организационно-управленческая деятельность</w:t>
      </w:r>
      <w:r w:rsidRPr="004716E2">
        <w:rPr>
          <w:rFonts w:ascii="Times New Roman" w:hAnsi="Times New Roman" w:cs="Times New Roman"/>
          <w:sz w:val="28"/>
          <w:szCs w:val="28"/>
        </w:rPr>
        <w:t>.</w:t>
      </w:r>
    </w:p>
    <w:p w:rsidR="004716E2" w:rsidRPr="004716E2" w:rsidRDefault="004716E2" w:rsidP="004716E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7" w:name="sub_93"/>
      <w:bookmarkEnd w:id="36"/>
      <w:r w:rsidRPr="004716E2">
        <w:rPr>
          <w:rFonts w:ascii="Times New Roman" w:hAnsi="Times New Roman" w:cs="Times New Roman"/>
          <w:sz w:val="28"/>
          <w:szCs w:val="28"/>
        </w:rPr>
        <w:t>ПК 3.1. Исполнять обязанности руководителя эстрадно-джазового творческого коллектива.</w:t>
      </w:r>
    </w:p>
    <w:p w:rsidR="004716E2" w:rsidRPr="004716E2" w:rsidRDefault="004716E2" w:rsidP="004716E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8" w:name="sub_92"/>
      <w:bookmarkEnd w:id="37"/>
      <w:r w:rsidRPr="004716E2">
        <w:rPr>
          <w:rFonts w:ascii="Times New Roman" w:hAnsi="Times New Roman" w:cs="Times New Roman"/>
          <w:sz w:val="28"/>
          <w:szCs w:val="28"/>
        </w:rPr>
        <w:t>ПК 3.2. Организовывать репетиционную и концертную работу, планировать и анализировать результаты своей деятельности.</w:t>
      </w:r>
    </w:p>
    <w:p w:rsidR="004716E2" w:rsidRPr="004716E2" w:rsidRDefault="004716E2" w:rsidP="004716E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9" w:name="sub_91"/>
      <w:bookmarkEnd w:id="38"/>
      <w:r w:rsidRPr="004716E2">
        <w:rPr>
          <w:rFonts w:ascii="Times New Roman" w:hAnsi="Times New Roman" w:cs="Times New Roman"/>
          <w:sz w:val="28"/>
          <w:szCs w:val="28"/>
        </w:rPr>
        <w:t>ПК 3.3. Применять базовые знания современной оркестровки и аранжировки.</w:t>
      </w:r>
    </w:p>
    <w:p w:rsidR="004716E2" w:rsidRPr="004716E2" w:rsidRDefault="004716E2" w:rsidP="004716E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40" w:name="sub_90"/>
      <w:bookmarkEnd w:id="39"/>
      <w:r w:rsidRPr="004716E2">
        <w:rPr>
          <w:rFonts w:ascii="Times New Roman" w:hAnsi="Times New Roman" w:cs="Times New Roman"/>
          <w:sz w:val="28"/>
          <w:szCs w:val="28"/>
        </w:rPr>
        <w:t>ПК 3.4. Использовать знания методов руководства эстрадно-джазовым коллективом и основных принципов организации его деятельности.</w:t>
      </w:r>
    </w:p>
    <w:bookmarkEnd w:id="40"/>
    <w:p w:rsidR="004716E2" w:rsidRDefault="004716E2" w:rsidP="004716E2">
      <w:pPr>
        <w:rPr>
          <w:rFonts w:ascii="Times New Roman" w:hAnsi="Times New Roman" w:cs="Times New Roman"/>
          <w:b/>
          <w:sz w:val="28"/>
          <w:szCs w:val="28"/>
        </w:rPr>
      </w:pPr>
    </w:p>
    <w:p w:rsidR="002423F6" w:rsidRPr="004716E2" w:rsidRDefault="002423F6" w:rsidP="004716E2">
      <w:pPr>
        <w:rPr>
          <w:rFonts w:ascii="Times New Roman" w:hAnsi="Times New Roman" w:cs="Times New Roman"/>
          <w:b/>
          <w:sz w:val="28"/>
          <w:szCs w:val="28"/>
        </w:rPr>
      </w:pPr>
    </w:p>
    <w:p w:rsidR="002423F6" w:rsidRDefault="002423F6" w:rsidP="002423F6">
      <w:pPr>
        <w:pStyle w:val="Heading1"/>
      </w:pPr>
      <w:r>
        <w:t>Раздел</w:t>
      </w:r>
      <w:r>
        <w:rPr>
          <w:spacing w:val="-6"/>
        </w:rPr>
        <w:t xml:space="preserve"> </w:t>
      </w:r>
      <w:r>
        <w:t>6.</w:t>
      </w:r>
      <w:r>
        <w:rPr>
          <w:spacing w:val="57"/>
        </w:rPr>
        <w:t xml:space="preserve"> </w:t>
      </w:r>
      <w:bookmarkStart w:id="41" w:name="6.1._Календарный_учебный_график"/>
      <w:bookmarkStart w:id="42" w:name="_bookmark8"/>
      <w:bookmarkStart w:id="43" w:name="6.4._Примерный_календарный_план_воспитат"/>
      <w:bookmarkStart w:id="44" w:name="_bookmark11"/>
      <w:bookmarkEnd w:id="41"/>
      <w:bookmarkEnd w:id="42"/>
      <w:bookmarkEnd w:id="43"/>
      <w:bookmarkEnd w:id="44"/>
      <w:r>
        <w:t>СТРУКТУРА И СОДЕРЖАНИЕ ОСНОВНОЙ ОБРАЗОВАТЕЛЬНОЙ ПРОГРАММЫ</w:t>
      </w:r>
    </w:p>
    <w:p w:rsidR="002423F6" w:rsidRDefault="002423F6" w:rsidP="002423F6">
      <w:pPr>
        <w:pStyle w:val="Heading1"/>
      </w:pPr>
      <w:r>
        <w:t>6.1. Структура основной образовательной программы</w:t>
      </w:r>
    </w:p>
    <w:p w:rsidR="002423F6" w:rsidRPr="00746A6C" w:rsidRDefault="002423F6" w:rsidP="002423F6">
      <w:pPr>
        <w:rPr>
          <w:rFonts w:ascii="Times New Roman" w:hAnsi="Times New Roman" w:cs="Times New Roman"/>
          <w:sz w:val="28"/>
          <w:szCs w:val="28"/>
        </w:rPr>
      </w:pPr>
      <w:r w:rsidRPr="00746A6C">
        <w:rPr>
          <w:rFonts w:ascii="Times New Roman" w:hAnsi="Times New Roman" w:cs="Times New Roman"/>
          <w:sz w:val="28"/>
          <w:szCs w:val="28"/>
        </w:rPr>
        <w:t>ППССЗ предусматривает изучение следующих учебных циклов:</w:t>
      </w:r>
    </w:p>
    <w:p w:rsidR="002423F6" w:rsidRPr="00746A6C" w:rsidRDefault="002423F6" w:rsidP="002423F6">
      <w:pPr>
        <w:rPr>
          <w:rFonts w:ascii="Times New Roman" w:hAnsi="Times New Roman" w:cs="Times New Roman"/>
          <w:sz w:val="28"/>
          <w:szCs w:val="28"/>
        </w:rPr>
      </w:pPr>
      <w:r w:rsidRPr="00746A6C">
        <w:rPr>
          <w:rFonts w:ascii="Times New Roman" w:hAnsi="Times New Roman" w:cs="Times New Roman"/>
          <w:sz w:val="28"/>
          <w:szCs w:val="28"/>
        </w:rPr>
        <w:t>общеобразовательного;</w:t>
      </w:r>
    </w:p>
    <w:p w:rsidR="002423F6" w:rsidRPr="00746A6C" w:rsidRDefault="002423F6" w:rsidP="002423F6">
      <w:pPr>
        <w:rPr>
          <w:rFonts w:ascii="Times New Roman" w:hAnsi="Times New Roman" w:cs="Times New Roman"/>
          <w:sz w:val="28"/>
          <w:szCs w:val="28"/>
        </w:rPr>
      </w:pPr>
      <w:r w:rsidRPr="00746A6C">
        <w:rPr>
          <w:rFonts w:ascii="Times New Roman" w:hAnsi="Times New Roman" w:cs="Times New Roman"/>
          <w:sz w:val="28"/>
          <w:szCs w:val="28"/>
        </w:rPr>
        <w:t>общего гуманитарного и социально-экономического;</w:t>
      </w:r>
    </w:p>
    <w:p w:rsidR="002423F6" w:rsidRPr="00746A6C" w:rsidRDefault="002423F6" w:rsidP="002423F6">
      <w:pPr>
        <w:rPr>
          <w:rFonts w:ascii="Times New Roman" w:hAnsi="Times New Roman" w:cs="Times New Roman"/>
          <w:sz w:val="28"/>
          <w:szCs w:val="28"/>
        </w:rPr>
      </w:pPr>
      <w:r w:rsidRPr="00746A6C">
        <w:rPr>
          <w:rFonts w:ascii="Times New Roman" w:hAnsi="Times New Roman" w:cs="Times New Roman"/>
          <w:sz w:val="28"/>
          <w:szCs w:val="28"/>
        </w:rPr>
        <w:t>профессионального;</w:t>
      </w:r>
    </w:p>
    <w:p w:rsidR="002423F6" w:rsidRPr="00746A6C" w:rsidRDefault="002423F6" w:rsidP="002423F6">
      <w:pPr>
        <w:rPr>
          <w:rFonts w:ascii="Times New Roman" w:hAnsi="Times New Roman" w:cs="Times New Roman"/>
          <w:sz w:val="28"/>
          <w:szCs w:val="28"/>
        </w:rPr>
      </w:pPr>
      <w:r w:rsidRPr="00746A6C">
        <w:rPr>
          <w:rFonts w:ascii="Times New Roman" w:hAnsi="Times New Roman" w:cs="Times New Roman"/>
          <w:sz w:val="28"/>
          <w:szCs w:val="28"/>
        </w:rPr>
        <w:t>и разделов:</w:t>
      </w:r>
    </w:p>
    <w:p w:rsidR="002423F6" w:rsidRPr="00746A6C" w:rsidRDefault="002423F6" w:rsidP="002423F6">
      <w:pPr>
        <w:rPr>
          <w:rFonts w:ascii="Times New Roman" w:hAnsi="Times New Roman" w:cs="Times New Roman"/>
          <w:sz w:val="28"/>
          <w:szCs w:val="28"/>
        </w:rPr>
      </w:pPr>
      <w:r w:rsidRPr="00746A6C">
        <w:rPr>
          <w:rFonts w:ascii="Times New Roman" w:hAnsi="Times New Roman" w:cs="Times New Roman"/>
          <w:sz w:val="28"/>
          <w:szCs w:val="28"/>
        </w:rPr>
        <w:t>учебная практика;</w:t>
      </w:r>
    </w:p>
    <w:p w:rsidR="002423F6" w:rsidRPr="00746A6C" w:rsidRDefault="002423F6" w:rsidP="002423F6">
      <w:pPr>
        <w:rPr>
          <w:rFonts w:ascii="Times New Roman" w:hAnsi="Times New Roman" w:cs="Times New Roman"/>
          <w:sz w:val="28"/>
          <w:szCs w:val="28"/>
        </w:rPr>
      </w:pPr>
      <w:r w:rsidRPr="00746A6C">
        <w:rPr>
          <w:rFonts w:ascii="Times New Roman" w:hAnsi="Times New Roman" w:cs="Times New Roman"/>
          <w:sz w:val="28"/>
          <w:szCs w:val="28"/>
        </w:rPr>
        <w:t>производственная практика (по профилю специальности);</w:t>
      </w:r>
    </w:p>
    <w:p w:rsidR="002423F6" w:rsidRPr="00746A6C" w:rsidRDefault="002423F6" w:rsidP="002423F6">
      <w:pPr>
        <w:rPr>
          <w:rFonts w:ascii="Times New Roman" w:hAnsi="Times New Roman" w:cs="Times New Roman"/>
          <w:sz w:val="28"/>
          <w:szCs w:val="28"/>
        </w:rPr>
      </w:pPr>
      <w:r w:rsidRPr="00746A6C">
        <w:rPr>
          <w:rFonts w:ascii="Times New Roman" w:hAnsi="Times New Roman" w:cs="Times New Roman"/>
          <w:sz w:val="28"/>
          <w:szCs w:val="28"/>
        </w:rPr>
        <w:t>производственная практика (преддипломная);</w:t>
      </w:r>
    </w:p>
    <w:p w:rsidR="002423F6" w:rsidRPr="00746A6C" w:rsidRDefault="002423F6" w:rsidP="002423F6">
      <w:pPr>
        <w:rPr>
          <w:rFonts w:ascii="Times New Roman" w:hAnsi="Times New Roman" w:cs="Times New Roman"/>
          <w:sz w:val="28"/>
          <w:szCs w:val="28"/>
        </w:rPr>
      </w:pPr>
      <w:r w:rsidRPr="00746A6C">
        <w:rPr>
          <w:rFonts w:ascii="Times New Roman" w:hAnsi="Times New Roman" w:cs="Times New Roman"/>
          <w:sz w:val="28"/>
          <w:szCs w:val="28"/>
        </w:rPr>
        <w:t>промежуточная аттестация;</w:t>
      </w:r>
    </w:p>
    <w:p w:rsidR="002423F6" w:rsidRPr="00746A6C" w:rsidRDefault="002423F6" w:rsidP="002423F6">
      <w:pPr>
        <w:rPr>
          <w:rFonts w:ascii="Times New Roman" w:hAnsi="Times New Roman" w:cs="Times New Roman"/>
          <w:sz w:val="28"/>
          <w:szCs w:val="28"/>
        </w:rPr>
      </w:pPr>
      <w:r w:rsidRPr="00746A6C">
        <w:rPr>
          <w:rFonts w:ascii="Times New Roman" w:hAnsi="Times New Roman" w:cs="Times New Roman"/>
          <w:sz w:val="28"/>
          <w:szCs w:val="28"/>
        </w:rPr>
        <w:t>государственная итоговая аттестация.</w:t>
      </w:r>
    </w:p>
    <w:p w:rsidR="002423F6" w:rsidRPr="00746A6C" w:rsidRDefault="002423F6" w:rsidP="002423F6">
      <w:pPr>
        <w:pStyle w:val="Heading1"/>
        <w:ind w:left="0"/>
        <w:rPr>
          <w:b w:val="0"/>
        </w:rPr>
      </w:pPr>
      <w:r w:rsidRPr="00746A6C">
        <w:rPr>
          <w:b w:val="0"/>
        </w:rPr>
        <w:t xml:space="preserve">Структура основной образовательной программы Структура программы подготовки специалиста среднего звена по специальности 53.02.02 «Музыкальное искусство эстрады» по виду «Инструменты эстрадного оркестра» включает общеобразовательную подготовку (федеральный компонент основного и среднего общего образования) и профессиональную подготовку (общий гуманитарный и социально-экономический цикл, и профессиональный цикл). </w:t>
      </w:r>
    </w:p>
    <w:p w:rsidR="00746A6C" w:rsidRDefault="00746A6C" w:rsidP="00746A6C">
      <w:pPr>
        <w:rPr>
          <w:rFonts w:ascii="Times New Roman" w:hAnsi="Times New Roman" w:cs="Times New Roman"/>
          <w:sz w:val="28"/>
          <w:szCs w:val="28"/>
        </w:rPr>
      </w:pPr>
      <w:bookmarkStart w:id="45" w:name="sub_27"/>
    </w:p>
    <w:p w:rsidR="00746A6C" w:rsidRPr="00746A6C" w:rsidRDefault="00746A6C" w:rsidP="00746A6C">
      <w:pPr>
        <w:rPr>
          <w:rFonts w:ascii="Times New Roman" w:hAnsi="Times New Roman" w:cs="Times New Roman"/>
          <w:sz w:val="28"/>
          <w:szCs w:val="28"/>
        </w:rPr>
      </w:pPr>
      <w:r w:rsidRPr="00746A6C">
        <w:rPr>
          <w:rFonts w:ascii="Times New Roman" w:hAnsi="Times New Roman" w:cs="Times New Roman"/>
          <w:sz w:val="28"/>
          <w:szCs w:val="28"/>
        </w:rPr>
        <w:t xml:space="preserve">6.2. Обязательная часть ППССЗ по учебным циклам </w:t>
      </w:r>
      <w:r w:rsidR="00175F7C">
        <w:rPr>
          <w:rFonts w:ascii="Times New Roman" w:hAnsi="Times New Roman" w:cs="Times New Roman"/>
          <w:sz w:val="28"/>
          <w:szCs w:val="28"/>
        </w:rPr>
        <w:t>составляет</w:t>
      </w:r>
      <w:r w:rsidRPr="00746A6C">
        <w:rPr>
          <w:rFonts w:ascii="Times New Roman" w:hAnsi="Times New Roman" w:cs="Times New Roman"/>
          <w:sz w:val="28"/>
          <w:szCs w:val="28"/>
        </w:rPr>
        <w:t xml:space="preserve"> 70 процентов от общего объема времени, отведенного на их освоение. Вариативная часть (30 процентов) дает возможность расширения и (или) углубления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образования. Дисциплины, междисциплинарные курсы и профессиональные модули вариативной части определяются образовательной организацией.</w:t>
      </w:r>
    </w:p>
    <w:bookmarkEnd w:id="45"/>
    <w:p w:rsidR="00746A6C" w:rsidRPr="00746A6C" w:rsidRDefault="00746A6C" w:rsidP="00746A6C">
      <w:pPr>
        <w:rPr>
          <w:rFonts w:ascii="Times New Roman" w:hAnsi="Times New Roman" w:cs="Times New Roman"/>
          <w:sz w:val="28"/>
          <w:szCs w:val="28"/>
        </w:rPr>
      </w:pPr>
      <w:r w:rsidRPr="00746A6C">
        <w:rPr>
          <w:rFonts w:ascii="Times New Roman" w:hAnsi="Times New Roman" w:cs="Times New Roman"/>
          <w:sz w:val="28"/>
          <w:szCs w:val="28"/>
        </w:rPr>
        <w:t xml:space="preserve">Общеобразовательный учебный цикл состоит из учебных </w:t>
      </w:r>
      <w:r w:rsidR="00175F7C">
        <w:rPr>
          <w:rFonts w:ascii="Times New Roman" w:hAnsi="Times New Roman" w:cs="Times New Roman"/>
          <w:sz w:val="28"/>
          <w:szCs w:val="28"/>
        </w:rPr>
        <w:t>предметов</w:t>
      </w:r>
      <w:r w:rsidRPr="00746A6C">
        <w:rPr>
          <w:rFonts w:ascii="Times New Roman" w:hAnsi="Times New Roman" w:cs="Times New Roman"/>
          <w:sz w:val="28"/>
          <w:szCs w:val="28"/>
        </w:rPr>
        <w:t xml:space="preserve"> и профильных учебных дисциплин, реализующих федеральный государственный образовательный стандарт среднего общего образования.</w:t>
      </w:r>
    </w:p>
    <w:p w:rsidR="00746A6C" w:rsidRPr="00746A6C" w:rsidRDefault="00746A6C" w:rsidP="00746A6C">
      <w:pPr>
        <w:rPr>
          <w:rFonts w:ascii="Times New Roman" w:hAnsi="Times New Roman" w:cs="Times New Roman"/>
          <w:sz w:val="28"/>
          <w:szCs w:val="28"/>
        </w:rPr>
      </w:pPr>
      <w:r w:rsidRPr="00746A6C">
        <w:rPr>
          <w:rFonts w:ascii="Times New Roman" w:hAnsi="Times New Roman" w:cs="Times New Roman"/>
          <w:sz w:val="28"/>
          <w:szCs w:val="28"/>
        </w:rPr>
        <w:t>Общий гуманитарный и социально-экономический учебные циклы состоят из дисциплин.</w:t>
      </w:r>
    </w:p>
    <w:p w:rsidR="00746A6C" w:rsidRPr="00746A6C" w:rsidRDefault="00746A6C" w:rsidP="00746A6C">
      <w:pPr>
        <w:rPr>
          <w:rFonts w:ascii="Times New Roman" w:hAnsi="Times New Roman" w:cs="Times New Roman"/>
          <w:sz w:val="28"/>
          <w:szCs w:val="28"/>
        </w:rPr>
      </w:pPr>
      <w:r w:rsidRPr="00746A6C">
        <w:rPr>
          <w:rFonts w:ascii="Times New Roman" w:hAnsi="Times New Roman" w:cs="Times New Roman"/>
          <w:sz w:val="28"/>
          <w:szCs w:val="28"/>
        </w:rPr>
        <w:t xml:space="preserve">Профессиональный учебный цикл состоит из общепрофессиональных дисциплин и профессиональных модулей в соответствии с видами деятельности. В состав профессионального модуля входит один или несколько междисциплинарных курсов. При освоении обучающимися профессиональных модулей проводятся учебная и (или) производственная практика (по профилю </w:t>
      </w:r>
      <w:r w:rsidRPr="00746A6C">
        <w:rPr>
          <w:rFonts w:ascii="Times New Roman" w:hAnsi="Times New Roman" w:cs="Times New Roman"/>
          <w:sz w:val="28"/>
          <w:szCs w:val="28"/>
        </w:rPr>
        <w:lastRenderedPageBreak/>
        <w:t>специальности).</w:t>
      </w:r>
    </w:p>
    <w:p w:rsidR="00746A6C" w:rsidRDefault="00746A6C" w:rsidP="00746A6C">
      <w:pPr>
        <w:rPr>
          <w:rFonts w:ascii="Times New Roman" w:hAnsi="Times New Roman" w:cs="Times New Roman"/>
          <w:sz w:val="28"/>
          <w:szCs w:val="28"/>
        </w:rPr>
      </w:pPr>
      <w:bookmarkStart w:id="46" w:name="sub_28"/>
    </w:p>
    <w:p w:rsidR="00746A6C" w:rsidRPr="00746A6C" w:rsidRDefault="00746A6C" w:rsidP="00746A6C">
      <w:pPr>
        <w:rPr>
          <w:rFonts w:ascii="Times New Roman" w:hAnsi="Times New Roman" w:cs="Times New Roman"/>
          <w:sz w:val="28"/>
          <w:szCs w:val="28"/>
        </w:rPr>
      </w:pPr>
      <w:r w:rsidRPr="00746A6C">
        <w:rPr>
          <w:rFonts w:ascii="Times New Roman" w:hAnsi="Times New Roman" w:cs="Times New Roman"/>
          <w:sz w:val="28"/>
          <w:szCs w:val="28"/>
        </w:rPr>
        <w:t xml:space="preserve">6.3. Обязательная часть общего гуманитарного и социально-экономического учебного цикла ППССЗ углубленной подготовки </w:t>
      </w:r>
      <w:r w:rsidR="00175F7C">
        <w:rPr>
          <w:rFonts w:ascii="Times New Roman" w:hAnsi="Times New Roman" w:cs="Times New Roman"/>
          <w:sz w:val="28"/>
          <w:szCs w:val="28"/>
        </w:rPr>
        <w:t>предусматривает</w:t>
      </w:r>
      <w:r w:rsidRPr="00746A6C">
        <w:rPr>
          <w:rFonts w:ascii="Times New Roman" w:hAnsi="Times New Roman" w:cs="Times New Roman"/>
          <w:sz w:val="28"/>
          <w:szCs w:val="28"/>
        </w:rPr>
        <w:t xml:space="preserve"> изучение следующих обязательных дисциплин - "Основы философии", "История", "Психология общения", "Иностранный язык", "Физическая культура".</w:t>
      </w:r>
    </w:p>
    <w:bookmarkEnd w:id="46"/>
    <w:p w:rsidR="00F84884" w:rsidRDefault="00F84884" w:rsidP="00746A6C">
      <w:pPr>
        <w:rPr>
          <w:rFonts w:ascii="Times New Roman" w:hAnsi="Times New Roman" w:cs="Times New Roman"/>
          <w:sz w:val="28"/>
          <w:szCs w:val="28"/>
        </w:rPr>
      </w:pPr>
    </w:p>
    <w:p w:rsidR="00746A6C" w:rsidRPr="00ED028E" w:rsidRDefault="00746A6C" w:rsidP="00746A6C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746A6C">
        <w:rPr>
          <w:rFonts w:ascii="Times New Roman" w:hAnsi="Times New Roman" w:cs="Times New Roman"/>
          <w:sz w:val="28"/>
          <w:szCs w:val="28"/>
        </w:rPr>
        <w:t xml:space="preserve">Обязательная часть профессионального учебного цикла ППССЗ углубленной подготовки </w:t>
      </w:r>
      <w:r w:rsidR="00175F7C">
        <w:rPr>
          <w:rFonts w:ascii="Times New Roman" w:hAnsi="Times New Roman" w:cs="Times New Roman"/>
          <w:sz w:val="28"/>
          <w:szCs w:val="28"/>
        </w:rPr>
        <w:t>предусматривает</w:t>
      </w:r>
      <w:r w:rsidRPr="00746A6C">
        <w:rPr>
          <w:rFonts w:ascii="Times New Roman" w:hAnsi="Times New Roman" w:cs="Times New Roman"/>
          <w:sz w:val="28"/>
          <w:szCs w:val="28"/>
        </w:rPr>
        <w:t xml:space="preserve"> изучение дисциплины "Безопасность жизнедеятельности". Объем часов на дисциплину "Безопасность жизнедеятельности</w:t>
      </w:r>
      <w:r w:rsidRPr="00ED028E">
        <w:rPr>
          <w:rFonts w:ascii="Times New Roman" w:hAnsi="Times New Roman" w:cs="Times New Roman"/>
          <w:color w:val="auto"/>
          <w:sz w:val="28"/>
          <w:szCs w:val="28"/>
        </w:rPr>
        <w:t xml:space="preserve">" составляет 68 часов, из них на освоение основ военной </w:t>
      </w:r>
    </w:p>
    <w:p w:rsidR="00746A6C" w:rsidRPr="00ED028E" w:rsidRDefault="00746A6C" w:rsidP="00746A6C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ED028E">
        <w:rPr>
          <w:rFonts w:ascii="Times New Roman" w:hAnsi="Times New Roman" w:cs="Times New Roman"/>
          <w:color w:val="auto"/>
          <w:sz w:val="28"/>
          <w:szCs w:val="28"/>
        </w:rPr>
        <w:t>службы - 48 часов.</w:t>
      </w:r>
    </w:p>
    <w:p w:rsidR="00746A6C" w:rsidRDefault="00746A6C" w:rsidP="00746A6C">
      <w:pPr>
        <w:rPr>
          <w:rFonts w:ascii="Times New Roman" w:hAnsi="Times New Roman" w:cs="Times New Roman"/>
          <w:sz w:val="28"/>
          <w:szCs w:val="28"/>
        </w:rPr>
      </w:pPr>
    </w:p>
    <w:p w:rsidR="00746A6C" w:rsidRPr="00746A6C" w:rsidRDefault="00746A6C" w:rsidP="00746A6C">
      <w:pPr>
        <w:rPr>
          <w:rFonts w:ascii="Times New Roman" w:hAnsi="Times New Roman" w:cs="Times New Roman"/>
          <w:sz w:val="28"/>
          <w:szCs w:val="28"/>
        </w:rPr>
      </w:pPr>
      <w:r w:rsidRPr="00746A6C">
        <w:rPr>
          <w:rFonts w:ascii="Times New Roman" w:hAnsi="Times New Roman" w:cs="Times New Roman"/>
          <w:sz w:val="28"/>
          <w:szCs w:val="28"/>
        </w:rPr>
        <w:t>6.4. Образовательной организацией при определении структуры ППССЗ и трудоемкости ее освоения может применяться система зачетных единиц, при этом одна зачетная единица соответствует 36 академическим часам.</w:t>
      </w:r>
    </w:p>
    <w:p w:rsidR="00746A6C" w:rsidRDefault="00746A6C" w:rsidP="00746A6C"/>
    <w:p w:rsidR="00794940" w:rsidRPr="00ED028E" w:rsidRDefault="00794940" w:rsidP="00794940">
      <w:pPr>
        <w:autoSpaceDE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D028E">
        <w:rPr>
          <w:rFonts w:ascii="Times New Roman" w:eastAsia="Times New Roman" w:hAnsi="Times New Roman"/>
          <w:b/>
          <w:sz w:val="28"/>
          <w:szCs w:val="28"/>
        </w:rPr>
        <w:t xml:space="preserve">Учебная практика </w:t>
      </w:r>
    </w:p>
    <w:p w:rsidR="00794940" w:rsidRPr="00ED028E" w:rsidRDefault="00794940" w:rsidP="00794940">
      <w:pPr>
        <w:autoSpaceDE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D028E">
        <w:rPr>
          <w:rFonts w:ascii="Times New Roman" w:eastAsia="Times New Roman" w:hAnsi="Times New Roman"/>
          <w:sz w:val="28"/>
          <w:szCs w:val="28"/>
        </w:rPr>
        <w:t xml:space="preserve">Учебная практика проводится рассредоточено по всему периоду обучения (суммарно – 19 недель) в форме учебно-практических </w:t>
      </w:r>
      <w:r w:rsidRPr="00ED028E">
        <w:rPr>
          <w:rFonts w:ascii="Times New Roman" w:eastAsia="Times New Roman" w:hAnsi="Times New Roman"/>
          <w:b/>
          <w:sz w:val="28"/>
          <w:szCs w:val="28"/>
        </w:rPr>
        <w:t>аудиторных</w:t>
      </w:r>
      <w:r w:rsidRPr="00ED028E">
        <w:rPr>
          <w:rFonts w:ascii="Times New Roman" w:eastAsia="Times New Roman" w:hAnsi="Times New Roman"/>
          <w:sz w:val="28"/>
          <w:szCs w:val="28"/>
        </w:rPr>
        <w:t xml:space="preserve"> занятий под руководством преподавателей и дополняет междисциплинарные курсы профессиональных модулей.</w:t>
      </w:r>
    </w:p>
    <w:p w:rsidR="00794940" w:rsidRPr="00ED028E" w:rsidRDefault="00794940" w:rsidP="00794940">
      <w:pPr>
        <w:autoSpaceDE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D028E">
        <w:rPr>
          <w:rFonts w:ascii="Times New Roman" w:hAnsi="Times New Roman"/>
          <w:sz w:val="28"/>
          <w:szCs w:val="28"/>
        </w:rPr>
        <w:tab/>
        <w:t xml:space="preserve">Реализация учебной практики осуществляется следующим образом: </w:t>
      </w:r>
    </w:p>
    <w:p w:rsidR="00794940" w:rsidRPr="00ED028E" w:rsidRDefault="00794940" w:rsidP="00794940">
      <w:pPr>
        <w:autoSpaceDE w:val="0"/>
        <w:adjustRightInd w:val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ED028E">
        <w:rPr>
          <w:rFonts w:ascii="Times New Roman" w:eastAsia="Times New Roman" w:hAnsi="Times New Roman"/>
          <w:b/>
          <w:sz w:val="28"/>
          <w:szCs w:val="28"/>
        </w:rPr>
        <w:t>по виду «Инструменты эстрадного оркестра»:</w:t>
      </w:r>
    </w:p>
    <w:p w:rsidR="00794940" w:rsidRPr="00ED028E" w:rsidRDefault="00794940" w:rsidP="00794940">
      <w:pPr>
        <w:autoSpaceDE w:val="0"/>
        <w:adjustRightInd w:val="0"/>
        <w:rPr>
          <w:rFonts w:ascii="Times New Roman" w:eastAsia="Times New Roman" w:hAnsi="Times New Roman"/>
          <w:sz w:val="28"/>
          <w:szCs w:val="28"/>
        </w:rPr>
      </w:pPr>
      <w:r w:rsidRPr="00ED028E">
        <w:rPr>
          <w:rFonts w:ascii="Times New Roman" w:eastAsia="Times New Roman" w:hAnsi="Times New Roman"/>
          <w:sz w:val="28"/>
          <w:szCs w:val="28"/>
        </w:rPr>
        <w:t>УП.01. Ансамблевое исполнительство;</w:t>
      </w:r>
    </w:p>
    <w:p w:rsidR="00794940" w:rsidRPr="00ED028E" w:rsidRDefault="00794940" w:rsidP="00794940">
      <w:pPr>
        <w:autoSpaceDE w:val="0"/>
        <w:adjustRightInd w:val="0"/>
        <w:rPr>
          <w:rFonts w:ascii="Times New Roman" w:eastAsia="Times New Roman" w:hAnsi="Times New Roman"/>
          <w:sz w:val="28"/>
          <w:szCs w:val="28"/>
        </w:rPr>
      </w:pPr>
      <w:r w:rsidRPr="00ED028E">
        <w:rPr>
          <w:rFonts w:ascii="Times New Roman" w:eastAsia="Times New Roman" w:hAnsi="Times New Roman"/>
          <w:sz w:val="28"/>
          <w:szCs w:val="28"/>
        </w:rPr>
        <w:t>УП.02. Оркестровый класс;</w:t>
      </w:r>
    </w:p>
    <w:p w:rsidR="00794940" w:rsidRPr="00ED028E" w:rsidRDefault="00794940" w:rsidP="00794940">
      <w:pPr>
        <w:autoSpaceDE w:val="0"/>
        <w:adjustRightInd w:val="0"/>
        <w:rPr>
          <w:rFonts w:ascii="Times New Roman" w:eastAsia="Times New Roman" w:hAnsi="Times New Roman"/>
          <w:sz w:val="28"/>
          <w:szCs w:val="28"/>
        </w:rPr>
      </w:pPr>
      <w:r w:rsidRPr="00ED028E">
        <w:rPr>
          <w:rFonts w:ascii="Times New Roman" w:eastAsia="Times New Roman" w:hAnsi="Times New Roman"/>
          <w:sz w:val="28"/>
          <w:szCs w:val="28"/>
        </w:rPr>
        <w:t>УП.03. Работа с эстрадным оркестром;</w:t>
      </w:r>
    </w:p>
    <w:p w:rsidR="00794940" w:rsidRPr="00ED028E" w:rsidRDefault="00794940" w:rsidP="00794940">
      <w:pPr>
        <w:autoSpaceDE w:val="0"/>
        <w:adjustRightInd w:val="0"/>
        <w:rPr>
          <w:rFonts w:ascii="Times New Roman" w:eastAsia="Times New Roman" w:hAnsi="Times New Roman"/>
          <w:sz w:val="28"/>
          <w:szCs w:val="28"/>
        </w:rPr>
      </w:pPr>
      <w:r w:rsidRPr="00ED028E">
        <w:rPr>
          <w:rFonts w:ascii="Times New Roman" w:eastAsia="Times New Roman" w:hAnsi="Times New Roman"/>
          <w:sz w:val="28"/>
          <w:szCs w:val="28"/>
        </w:rPr>
        <w:t xml:space="preserve">УП.04. Педагогическая работа; </w:t>
      </w:r>
    </w:p>
    <w:p w:rsidR="00794940" w:rsidRPr="00ED028E" w:rsidRDefault="00794940" w:rsidP="00794940">
      <w:pPr>
        <w:autoSpaceDE w:val="0"/>
        <w:adjustRightInd w:val="0"/>
        <w:ind w:firstLine="540"/>
        <w:jc w:val="both"/>
        <w:rPr>
          <w:rFonts w:ascii="Times New Roman" w:hAnsi="Times New Roman"/>
          <w:spacing w:val="-3"/>
          <w:sz w:val="28"/>
          <w:szCs w:val="28"/>
        </w:rPr>
      </w:pPr>
      <w:r w:rsidRPr="00ED028E">
        <w:rPr>
          <w:rFonts w:ascii="Times New Roman" w:eastAsia="Times New Roman" w:hAnsi="Times New Roman"/>
          <w:sz w:val="28"/>
          <w:szCs w:val="28"/>
        </w:rPr>
        <w:tab/>
      </w:r>
      <w:r w:rsidRPr="00ED028E">
        <w:rPr>
          <w:rFonts w:ascii="Times New Roman" w:hAnsi="Times New Roman"/>
          <w:sz w:val="28"/>
          <w:szCs w:val="28"/>
        </w:rPr>
        <w:t xml:space="preserve">Учебная практика по педагогической работе </w:t>
      </w:r>
      <w:r w:rsidRPr="00ED028E">
        <w:rPr>
          <w:rFonts w:ascii="Times New Roman" w:eastAsia="Times New Roman" w:hAnsi="Times New Roman"/>
          <w:sz w:val="28"/>
          <w:szCs w:val="28"/>
        </w:rPr>
        <w:t xml:space="preserve">проводится </w:t>
      </w:r>
      <w:r w:rsidRPr="00ED028E">
        <w:rPr>
          <w:rFonts w:ascii="Times New Roman" w:hAnsi="Times New Roman"/>
          <w:spacing w:val="-3"/>
          <w:sz w:val="28"/>
          <w:szCs w:val="28"/>
        </w:rPr>
        <w:t xml:space="preserve">в активной форме и представляет собой </w:t>
      </w:r>
      <w:r w:rsidRPr="00ED028E">
        <w:rPr>
          <w:rFonts w:ascii="Times New Roman" w:hAnsi="Times New Roman"/>
          <w:sz w:val="28"/>
          <w:szCs w:val="28"/>
        </w:rPr>
        <w:t xml:space="preserve">занятия студента с практикуемым (учащимся </w:t>
      </w:r>
      <w:r w:rsidRPr="00ED028E">
        <w:rPr>
          <w:rFonts w:ascii="Times New Roman" w:hAnsi="Times New Roman"/>
          <w:spacing w:val="-3"/>
          <w:sz w:val="28"/>
          <w:szCs w:val="28"/>
        </w:rPr>
        <w:t>детской музыкальной школы, детской школы искусств</w:t>
      </w:r>
      <w:r w:rsidRPr="00ED028E">
        <w:rPr>
          <w:rFonts w:ascii="Times New Roman" w:hAnsi="Times New Roman"/>
          <w:sz w:val="28"/>
          <w:szCs w:val="28"/>
        </w:rPr>
        <w:t xml:space="preserve">, других учреждений дополнительного образования детей или обучающимся в секторе педагогической практики </w:t>
      </w:r>
      <w:r w:rsidRPr="00ED028E">
        <w:rPr>
          <w:rFonts w:ascii="Times New Roman" w:hAnsi="Times New Roman"/>
          <w:spacing w:val="-3"/>
          <w:sz w:val="28"/>
          <w:szCs w:val="28"/>
        </w:rPr>
        <w:t xml:space="preserve">по предпрофессиональным образовательным программам) под руководством преподавателя. Результатом педагогической работы студента является открытый урок с практикуемым, по итогам которого проводится широкое обсуждение проведенного занятия. </w:t>
      </w:r>
    </w:p>
    <w:p w:rsidR="00794940" w:rsidRPr="00ED028E" w:rsidRDefault="00794940" w:rsidP="00794940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ED028E">
        <w:rPr>
          <w:rFonts w:ascii="Times New Roman" w:hAnsi="Times New Roman"/>
          <w:sz w:val="28"/>
          <w:szCs w:val="28"/>
        </w:rPr>
        <w:t xml:space="preserve">Учебная практика по педагогической работе может проходить как под руководством преподавателя учебного заведения, в котором обучается студент, так и под руководством преподавателя </w:t>
      </w:r>
      <w:r w:rsidRPr="00ED028E">
        <w:rPr>
          <w:rFonts w:ascii="Times New Roman" w:hAnsi="Times New Roman"/>
          <w:spacing w:val="-3"/>
          <w:sz w:val="28"/>
          <w:szCs w:val="28"/>
        </w:rPr>
        <w:t>детской музыкальной школы, детской школы искусств</w:t>
      </w:r>
      <w:r w:rsidRPr="00ED028E">
        <w:rPr>
          <w:rFonts w:ascii="Times New Roman" w:hAnsi="Times New Roman"/>
          <w:sz w:val="28"/>
          <w:szCs w:val="28"/>
        </w:rPr>
        <w:t xml:space="preserve">, других учреждений дополнительного образования детей. В случае прохождения студентом данной учебной практики под руководством </w:t>
      </w:r>
      <w:r w:rsidRPr="00ED028E">
        <w:rPr>
          <w:rFonts w:ascii="Times New Roman" w:hAnsi="Times New Roman"/>
          <w:sz w:val="28"/>
          <w:szCs w:val="28"/>
        </w:rPr>
        <w:lastRenderedPageBreak/>
        <w:t xml:space="preserve">преподавателя другого образовательного учреждения, с данным преподавателем заключается договор на соответствующий вид и объем работ. </w:t>
      </w:r>
    </w:p>
    <w:p w:rsidR="00794940" w:rsidRPr="00ED028E" w:rsidRDefault="00794940" w:rsidP="00794940">
      <w:pPr>
        <w:ind w:firstLine="561"/>
        <w:jc w:val="both"/>
        <w:rPr>
          <w:rFonts w:ascii="Times New Roman" w:hAnsi="Times New Roman"/>
          <w:sz w:val="28"/>
          <w:szCs w:val="28"/>
        </w:rPr>
      </w:pPr>
      <w:r w:rsidRPr="00ED028E">
        <w:rPr>
          <w:rFonts w:ascii="Times New Roman" w:hAnsi="Times New Roman"/>
          <w:sz w:val="28"/>
          <w:szCs w:val="28"/>
        </w:rPr>
        <w:t xml:space="preserve">При прохождении студентом учебной практики по педагогической работе в другом образовательном учреждении учебное заведение, в котором обучается студент, должно заключить договор о сотрудничестве с данным образовательным учреждением,  в котором среди прочих необходимо обозначить условия по предоставлению учебных аудиторий для проведения занятий студента с практикуемым. </w:t>
      </w:r>
    </w:p>
    <w:p w:rsidR="00794940" w:rsidRPr="00794940" w:rsidRDefault="00794940" w:rsidP="00794940">
      <w:pPr>
        <w:ind w:firstLine="561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794940" w:rsidRPr="00ED028E" w:rsidRDefault="00794940" w:rsidP="00794940">
      <w:pPr>
        <w:autoSpaceDE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D028E">
        <w:rPr>
          <w:rFonts w:ascii="Times New Roman" w:eastAsia="Times New Roman" w:hAnsi="Times New Roman"/>
          <w:b/>
          <w:sz w:val="28"/>
          <w:szCs w:val="28"/>
        </w:rPr>
        <w:t xml:space="preserve">Производственная практика </w:t>
      </w:r>
    </w:p>
    <w:p w:rsidR="00794940" w:rsidRPr="00ED028E" w:rsidRDefault="00794940" w:rsidP="00794940">
      <w:pPr>
        <w:autoSpaceDE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ED028E">
        <w:rPr>
          <w:rFonts w:ascii="Times New Roman" w:eastAsia="Times New Roman" w:hAnsi="Times New Roman"/>
          <w:sz w:val="28"/>
          <w:szCs w:val="28"/>
        </w:rPr>
        <w:tab/>
        <w:t xml:space="preserve">Производственная практика проводится рассредоточено по всему периоду обучения (6 недель). Производственная практика состоит из двух </w:t>
      </w:r>
      <w:r w:rsidRPr="00ED028E">
        <w:rPr>
          <w:rFonts w:ascii="Times New Roman" w:hAnsi="Times New Roman"/>
          <w:sz w:val="28"/>
          <w:szCs w:val="28"/>
        </w:rPr>
        <w:t xml:space="preserve">этапов: </w:t>
      </w:r>
    </w:p>
    <w:p w:rsidR="00794940" w:rsidRPr="00ED028E" w:rsidRDefault="00794940" w:rsidP="00794940">
      <w:pPr>
        <w:numPr>
          <w:ilvl w:val="0"/>
          <w:numId w:val="5"/>
        </w:numPr>
        <w:tabs>
          <w:tab w:val="clear" w:pos="1080"/>
          <w:tab w:val="num" w:pos="840"/>
        </w:tabs>
        <w:autoSpaceDE w:val="0"/>
        <w:autoSpaceDN w:val="0"/>
        <w:adjustRightInd w:val="0"/>
        <w:ind w:left="840" w:hanging="240"/>
        <w:jc w:val="both"/>
        <w:rPr>
          <w:rFonts w:ascii="Times New Roman" w:eastAsia="Times New Roman" w:hAnsi="Times New Roman"/>
          <w:sz w:val="28"/>
          <w:szCs w:val="28"/>
        </w:rPr>
      </w:pPr>
      <w:r w:rsidRPr="00ED028E">
        <w:rPr>
          <w:rFonts w:ascii="Times New Roman" w:eastAsia="Times New Roman" w:hAnsi="Times New Roman"/>
          <w:sz w:val="28"/>
          <w:szCs w:val="28"/>
        </w:rPr>
        <w:t>производственная практика (по профилю специальности) – 4 нед.;  производственная практика (педагогическая) – 1 нед.;</w:t>
      </w:r>
    </w:p>
    <w:p w:rsidR="00794940" w:rsidRPr="00ED028E" w:rsidRDefault="00794940" w:rsidP="00794940">
      <w:pPr>
        <w:numPr>
          <w:ilvl w:val="0"/>
          <w:numId w:val="5"/>
        </w:numPr>
        <w:tabs>
          <w:tab w:val="clear" w:pos="1080"/>
          <w:tab w:val="num" w:pos="0"/>
          <w:tab w:val="num" w:pos="840"/>
        </w:tabs>
        <w:autoSpaceDE w:val="0"/>
        <w:autoSpaceDN w:val="0"/>
        <w:adjustRightInd w:val="0"/>
        <w:ind w:left="0" w:firstLine="600"/>
        <w:jc w:val="both"/>
        <w:rPr>
          <w:rFonts w:ascii="Times New Roman" w:eastAsia="Times New Roman" w:hAnsi="Times New Roman"/>
          <w:sz w:val="28"/>
          <w:szCs w:val="28"/>
        </w:rPr>
      </w:pPr>
      <w:r w:rsidRPr="00ED028E">
        <w:rPr>
          <w:rFonts w:ascii="Times New Roman" w:eastAsia="Times New Roman" w:hAnsi="Times New Roman"/>
          <w:sz w:val="28"/>
          <w:szCs w:val="28"/>
        </w:rPr>
        <w:t xml:space="preserve">производственная практика (преддипломная) – 1 нед. </w:t>
      </w:r>
    </w:p>
    <w:p w:rsidR="00794940" w:rsidRPr="00ED028E" w:rsidRDefault="00794940" w:rsidP="00794940">
      <w:pPr>
        <w:tabs>
          <w:tab w:val="num" w:pos="720"/>
        </w:tabs>
        <w:autoSpaceDE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D028E">
        <w:rPr>
          <w:rFonts w:ascii="Times New Roman" w:eastAsia="Times New Roman" w:hAnsi="Times New Roman"/>
          <w:sz w:val="28"/>
          <w:szCs w:val="28"/>
        </w:rPr>
        <w:tab/>
        <w:t xml:space="preserve">Производственная практика (по профилю специальности) исполнительская проводится рассредоточено в течение третьего и четвертого годов  обучения (суммарно – 4 недели) и представляет собой самостоятельную работу студентов, направленную на подготовку и осуществление концертных выступлений на конкурсах, фестивалях, участие в концертных программах, в том числе проводимых учебным заведением. </w:t>
      </w:r>
    </w:p>
    <w:p w:rsidR="00794940" w:rsidRPr="00ED028E" w:rsidRDefault="00794940" w:rsidP="00794940">
      <w:pPr>
        <w:tabs>
          <w:tab w:val="num" w:pos="720"/>
        </w:tabs>
        <w:autoSpaceDE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ED028E">
        <w:rPr>
          <w:rFonts w:ascii="Times New Roman" w:hAnsi="Times New Roman"/>
          <w:sz w:val="28"/>
          <w:szCs w:val="28"/>
        </w:rPr>
        <w:tab/>
        <w:t>Производственная практика (педагогическая) проводится рассредоточено в течение третьего и четвертого года обучения (суммарно – 1 неделя) в пассивной форме в виде ознакомления с методикой обучения игре на инструменте или вокалу в классах опытных преподавателей.  Базами производственной практики (педагогической) должны быть детские школы искусств, детские музыкальные школы, другие образовательные учреждения дополнительного образования детей, общеобразовательные учреждения. Отношения с данными образовательными учреждениями должны оформляться  договором.</w:t>
      </w:r>
    </w:p>
    <w:p w:rsidR="00794940" w:rsidRPr="00ED028E" w:rsidRDefault="00794940" w:rsidP="00794940">
      <w:pPr>
        <w:tabs>
          <w:tab w:val="num" w:pos="720"/>
        </w:tabs>
        <w:autoSpaceDE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ED028E">
        <w:rPr>
          <w:rFonts w:ascii="Times New Roman" w:hAnsi="Times New Roman"/>
          <w:sz w:val="28"/>
          <w:szCs w:val="28"/>
        </w:rPr>
        <w:tab/>
        <w:t>Производственная практика (преддипломная) проводится рассредоточено в течение VIII семестра под руководством преподавателя. Производственная практика (преддипломная) включает практические занятия по дисциплинам, обеспечивающим подготовку к государственной (итоговой) аттестации.</w:t>
      </w:r>
    </w:p>
    <w:p w:rsidR="00794940" w:rsidRPr="00ED028E" w:rsidRDefault="00794940" w:rsidP="00794940">
      <w:pPr>
        <w:tabs>
          <w:tab w:val="num" w:pos="1080"/>
        </w:tabs>
        <w:autoSpaceDE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ED028E">
        <w:rPr>
          <w:rFonts w:ascii="Times New Roman" w:hAnsi="Times New Roman"/>
          <w:sz w:val="28"/>
          <w:szCs w:val="28"/>
        </w:rPr>
        <w:t>Цели и задачи, программы и формы отчетности по каждому этапу производственной практики определяются образовательным учреждением самостоятельно.</w:t>
      </w:r>
    </w:p>
    <w:p w:rsidR="00F8001B" w:rsidRPr="00ED028E" w:rsidRDefault="00F8001B" w:rsidP="00177B80">
      <w:pPr>
        <w:rPr>
          <w:rFonts w:ascii="Times New Roman" w:hAnsi="Times New Roman" w:cs="Times New Roman"/>
          <w:b/>
          <w:sz w:val="28"/>
          <w:szCs w:val="28"/>
        </w:rPr>
      </w:pPr>
    </w:p>
    <w:p w:rsidR="00F8001B" w:rsidRPr="00ED028E" w:rsidRDefault="00F8001B" w:rsidP="00177B80">
      <w:pPr>
        <w:rPr>
          <w:rFonts w:ascii="Times New Roman" w:hAnsi="Times New Roman" w:cs="Times New Roman"/>
          <w:b/>
          <w:sz w:val="28"/>
          <w:szCs w:val="28"/>
        </w:rPr>
      </w:pPr>
    </w:p>
    <w:p w:rsidR="00F8001B" w:rsidRPr="00ED028E" w:rsidRDefault="00F8001B" w:rsidP="00177B80">
      <w:pPr>
        <w:rPr>
          <w:rFonts w:ascii="Times New Roman" w:hAnsi="Times New Roman" w:cs="Times New Roman"/>
          <w:b/>
          <w:sz w:val="28"/>
          <w:szCs w:val="28"/>
        </w:rPr>
      </w:pPr>
    </w:p>
    <w:p w:rsidR="00794940" w:rsidRPr="00ED028E" w:rsidRDefault="00794940" w:rsidP="00794940">
      <w:pPr>
        <w:autoSpaceDE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D028E">
        <w:rPr>
          <w:rFonts w:ascii="Times New Roman" w:eastAsia="Times New Roman" w:hAnsi="Times New Roman"/>
          <w:sz w:val="28"/>
          <w:szCs w:val="28"/>
        </w:rPr>
        <w:tab/>
        <w:t>Государственная (итоговая) аттестация включает:</w:t>
      </w:r>
    </w:p>
    <w:p w:rsidR="00794940" w:rsidRPr="00ED028E" w:rsidRDefault="00794940" w:rsidP="00794940">
      <w:pPr>
        <w:autoSpaceDE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D028E">
        <w:rPr>
          <w:rFonts w:ascii="Times New Roman" w:hAnsi="Times New Roman"/>
          <w:sz w:val="28"/>
          <w:szCs w:val="28"/>
        </w:rPr>
        <w:lastRenderedPageBreak/>
        <w:tab/>
        <w:t xml:space="preserve">выпускную квалификационную работу </w:t>
      </w:r>
      <w:r w:rsidRPr="00ED028E">
        <w:rPr>
          <w:rFonts w:ascii="Times New Roman" w:hAnsi="Times New Roman"/>
          <w:b/>
          <w:sz w:val="28"/>
          <w:szCs w:val="28"/>
        </w:rPr>
        <w:t>«Исполнение сольной программы»;</w:t>
      </w:r>
    </w:p>
    <w:p w:rsidR="00794940" w:rsidRPr="00ED028E" w:rsidRDefault="00794940" w:rsidP="00794940">
      <w:pPr>
        <w:autoSpaceDE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D028E">
        <w:rPr>
          <w:rFonts w:ascii="Times New Roman" w:eastAsia="Times New Roman" w:hAnsi="Times New Roman"/>
          <w:sz w:val="28"/>
          <w:szCs w:val="28"/>
        </w:rPr>
        <w:tab/>
        <w:t>государственные экзамены:</w:t>
      </w:r>
    </w:p>
    <w:p w:rsidR="00794940" w:rsidRPr="00ED028E" w:rsidRDefault="00794940" w:rsidP="00794940">
      <w:pPr>
        <w:autoSpaceDE w:val="0"/>
        <w:adjustRightInd w:val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ED028E">
        <w:rPr>
          <w:rFonts w:ascii="Times New Roman" w:eastAsia="Times New Roman" w:hAnsi="Times New Roman"/>
          <w:b/>
          <w:sz w:val="28"/>
          <w:szCs w:val="28"/>
        </w:rPr>
        <w:t xml:space="preserve"> по виду «Инструменты эстрадного оркестра»:</w:t>
      </w:r>
    </w:p>
    <w:p w:rsidR="00794940" w:rsidRPr="00ED028E" w:rsidRDefault="00794940" w:rsidP="00794940">
      <w:pPr>
        <w:autoSpaceDE w:val="0"/>
        <w:adjustRightInd w:val="0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ED028E">
        <w:rPr>
          <w:rFonts w:ascii="Times New Roman" w:eastAsia="Times New Roman" w:hAnsi="Times New Roman"/>
          <w:sz w:val="28"/>
          <w:szCs w:val="28"/>
        </w:rPr>
        <w:tab/>
      </w:r>
      <w:r w:rsidRPr="00ED028E">
        <w:rPr>
          <w:rFonts w:ascii="Times New Roman" w:eastAsia="Times New Roman" w:hAnsi="Times New Roman"/>
          <w:b/>
          <w:sz w:val="28"/>
          <w:szCs w:val="28"/>
        </w:rPr>
        <w:t xml:space="preserve">«Ансамблевое исполнительство», </w:t>
      </w:r>
    </w:p>
    <w:p w:rsidR="00794940" w:rsidRPr="00ED028E" w:rsidRDefault="00794940" w:rsidP="00794940">
      <w:pPr>
        <w:autoSpaceDE w:val="0"/>
        <w:adjustRightInd w:val="0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ED028E">
        <w:rPr>
          <w:rFonts w:ascii="Times New Roman" w:eastAsia="Times New Roman" w:hAnsi="Times New Roman"/>
          <w:b/>
          <w:sz w:val="28"/>
          <w:szCs w:val="28"/>
        </w:rPr>
        <w:tab/>
        <w:t>«Управление эстрадным оркестром»,</w:t>
      </w:r>
    </w:p>
    <w:p w:rsidR="00794940" w:rsidRPr="00ED028E" w:rsidRDefault="00794940" w:rsidP="00794940">
      <w:pPr>
        <w:autoSpaceDE w:val="0"/>
        <w:adjustRightInd w:val="0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ED028E">
        <w:rPr>
          <w:rFonts w:ascii="Times New Roman" w:eastAsia="Times New Roman" w:hAnsi="Times New Roman"/>
          <w:b/>
          <w:sz w:val="28"/>
          <w:szCs w:val="28"/>
        </w:rPr>
        <w:tab/>
        <w:t>«Педагогическая подготовка»;</w:t>
      </w:r>
    </w:p>
    <w:p w:rsidR="00794940" w:rsidRPr="00ED028E" w:rsidRDefault="00794940" w:rsidP="00794940">
      <w:pPr>
        <w:tabs>
          <w:tab w:val="left" w:pos="1666"/>
        </w:tabs>
        <w:spacing w:before="1"/>
        <w:ind w:right="228"/>
        <w:rPr>
          <w:rFonts w:ascii="Times New Roman" w:hAnsi="Times New Roman"/>
          <w:sz w:val="28"/>
          <w:szCs w:val="28"/>
        </w:rPr>
      </w:pPr>
      <w:r w:rsidRPr="00ED028E">
        <w:rPr>
          <w:rFonts w:ascii="Times New Roman" w:hAnsi="Times New Roman"/>
          <w:sz w:val="28"/>
          <w:szCs w:val="28"/>
        </w:rPr>
        <w:t xml:space="preserve">6.5. Инклюзивное обучение лиц с ограниченными возможностями здоровья и инвалидов при реализации ООП обеспечивается возможностью реализации индивидуального учебного плана и индивидуального графика обучения, изучением специализированных адаптационных дисциплин за счет дисциплин части, формируемой участниками образовательных отношений. </w:t>
      </w:r>
      <w:bookmarkStart w:id="47" w:name="Раздел_7._Условия_реализации_образовател"/>
      <w:bookmarkStart w:id="48" w:name="_bookmark12"/>
      <w:bookmarkEnd w:id="47"/>
      <w:bookmarkEnd w:id="48"/>
    </w:p>
    <w:p w:rsidR="004738A2" w:rsidRDefault="004738A2" w:rsidP="004738A2">
      <w:pPr>
        <w:tabs>
          <w:tab w:val="left" w:pos="1666"/>
        </w:tabs>
        <w:spacing w:before="1"/>
        <w:ind w:right="228"/>
        <w:rPr>
          <w:b/>
          <w:sz w:val="28"/>
          <w:szCs w:val="28"/>
        </w:rPr>
      </w:pPr>
    </w:p>
    <w:p w:rsidR="004738A2" w:rsidRPr="004738A2" w:rsidRDefault="004738A2" w:rsidP="004738A2">
      <w:pPr>
        <w:tabs>
          <w:tab w:val="left" w:pos="1666"/>
        </w:tabs>
        <w:spacing w:before="1"/>
        <w:ind w:right="22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38A2">
        <w:rPr>
          <w:rFonts w:ascii="Times New Roman" w:hAnsi="Times New Roman" w:cs="Times New Roman"/>
          <w:b/>
          <w:sz w:val="28"/>
          <w:szCs w:val="28"/>
        </w:rPr>
        <w:t>Раздел</w:t>
      </w:r>
      <w:r w:rsidRPr="004738A2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4738A2">
        <w:rPr>
          <w:rFonts w:ascii="Times New Roman" w:hAnsi="Times New Roman" w:cs="Times New Roman"/>
          <w:b/>
          <w:sz w:val="28"/>
          <w:szCs w:val="28"/>
        </w:rPr>
        <w:t>7.</w:t>
      </w:r>
      <w:r w:rsidRPr="004738A2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4738A2">
        <w:rPr>
          <w:rFonts w:ascii="Times New Roman" w:hAnsi="Times New Roman" w:cs="Times New Roman"/>
          <w:b/>
          <w:sz w:val="28"/>
          <w:szCs w:val="28"/>
        </w:rPr>
        <w:t>Условия</w:t>
      </w:r>
      <w:r w:rsidRPr="004738A2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4738A2">
        <w:rPr>
          <w:rFonts w:ascii="Times New Roman" w:hAnsi="Times New Roman" w:cs="Times New Roman"/>
          <w:b/>
          <w:sz w:val="28"/>
          <w:szCs w:val="28"/>
        </w:rPr>
        <w:t>реализации</w:t>
      </w:r>
      <w:r w:rsidRPr="004738A2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4738A2">
        <w:rPr>
          <w:rFonts w:ascii="Times New Roman" w:hAnsi="Times New Roman" w:cs="Times New Roman"/>
          <w:b/>
          <w:sz w:val="28"/>
          <w:szCs w:val="28"/>
        </w:rPr>
        <w:t>программы подготовки специалистов среднего звена</w:t>
      </w:r>
      <w:r w:rsidR="00ED02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2D8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738A2" w:rsidRPr="004738A2" w:rsidRDefault="004738A2" w:rsidP="004738A2">
      <w:pPr>
        <w:pStyle w:val="ae"/>
        <w:spacing w:line="276" w:lineRule="auto"/>
        <w:ind w:right="118" w:firstLine="706"/>
        <w:jc w:val="both"/>
      </w:pPr>
      <w:bookmarkStart w:id="49" w:name="7.1._Требования_к_материально-техническо"/>
      <w:bookmarkStart w:id="50" w:name="_bookmark13"/>
      <w:bookmarkStart w:id="51" w:name="7.2._Требования_к_организации_практики"/>
      <w:bookmarkStart w:id="52" w:name="_bookmark14"/>
      <w:bookmarkEnd w:id="49"/>
      <w:bookmarkEnd w:id="50"/>
      <w:bookmarkEnd w:id="51"/>
      <w:bookmarkEnd w:id="52"/>
      <w:r w:rsidRPr="004738A2">
        <w:rPr>
          <w:b/>
        </w:rPr>
        <w:t xml:space="preserve">7.1. Организация практики </w:t>
      </w:r>
    </w:p>
    <w:p w:rsidR="004738A2" w:rsidRPr="004738A2" w:rsidRDefault="004738A2" w:rsidP="004738A2">
      <w:pPr>
        <w:pStyle w:val="ae"/>
        <w:spacing w:line="276" w:lineRule="auto"/>
        <w:ind w:right="118" w:firstLine="706"/>
        <w:jc w:val="both"/>
      </w:pPr>
    </w:p>
    <w:p w:rsidR="004738A2" w:rsidRPr="004738A2" w:rsidRDefault="004738A2" w:rsidP="004738A2">
      <w:pPr>
        <w:jc w:val="both"/>
        <w:rPr>
          <w:rFonts w:ascii="Times New Roman" w:hAnsi="Times New Roman" w:cs="Times New Roman"/>
          <w:sz w:val="28"/>
          <w:szCs w:val="28"/>
        </w:rPr>
      </w:pPr>
      <w:r w:rsidRPr="004738A2">
        <w:rPr>
          <w:rFonts w:ascii="Times New Roman" w:hAnsi="Times New Roman" w:cs="Times New Roman"/>
          <w:sz w:val="28"/>
          <w:szCs w:val="28"/>
        </w:rPr>
        <w:t>Практика является обязательным разделом ППССЗ. Она представляет собой вид учебной деятельности, направленной на формирование, закрепление, развитие практических навыков и компетенции в процессе выполнения определенных видов работ, связанных с будущей профессиональной деятельностью. При реализации ППССЗ предусматриваются следующие виды практик: учебная и производственная.</w:t>
      </w:r>
    </w:p>
    <w:p w:rsidR="004738A2" w:rsidRPr="004738A2" w:rsidRDefault="004738A2" w:rsidP="004738A2">
      <w:pPr>
        <w:jc w:val="both"/>
        <w:rPr>
          <w:rFonts w:ascii="Times New Roman" w:hAnsi="Times New Roman" w:cs="Times New Roman"/>
          <w:sz w:val="28"/>
          <w:szCs w:val="28"/>
        </w:rPr>
      </w:pPr>
      <w:r w:rsidRPr="004738A2">
        <w:rPr>
          <w:rFonts w:ascii="Times New Roman" w:hAnsi="Times New Roman" w:cs="Times New Roman"/>
          <w:sz w:val="28"/>
          <w:szCs w:val="28"/>
        </w:rPr>
        <w:t>Производственная практика состоит из двух этапов: практики по профилю специальности и преддипломной практики.</w:t>
      </w:r>
    </w:p>
    <w:p w:rsidR="004738A2" w:rsidRPr="004738A2" w:rsidRDefault="004738A2" w:rsidP="004738A2">
      <w:pPr>
        <w:jc w:val="both"/>
        <w:rPr>
          <w:rFonts w:ascii="Times New Roman" w:hAnsi="Times New Roman" w:cs="Times New Roman"/>
          <w:sz w:val="28"/>
          <w:szCs w:val="28"/>
        </w:rPr>
      </w:pPr>
      <w:r w:rsidRPr="004738A2">
        <w:rPr>
          <w:rFonts w:ascii="Times New Roman" w:hAnsi="Times New Roman" w:cs="Times New Roman"/>
          <w:sz w:val="28"/>
          <w:szCs w:val="28"/>
        </w:rPr>
        <w:t>Учебная практика и производственная практика (по профилю специальности) проводятся образовательной организацией при освоении обучающимися профессиональных компетенций в рамках профессиональных модулей и могут реализовываться как концентрированно в несколько периодов, так и рассредоточено, чередуясь с теоретическими занятиями в рамках профессиональных модулей.</w:t>
      </w:r>
    </w:p>
    <w:p w:rsidR="004738A2" w:rsidRPr="004738A2" w:rsidRDefault="004738A2" w:rsidP="004738A2">
      <w:pPr>
        <w:jc w:val="both"/>
        <w:rPr>
          <w:rFonts w:ascii="Times New Roman" w:hAnsi="Times New Roman" w:cs="Times New Roman"/>
          <w:sz w:val="28"/>
          <w:szCs w:val="28"/>
        </w:rPr>
      </w:pPr>
      <w:r w:rsidRPr="004738A2">
        <w:rPr>
          <w:rFonts w:ascii="Times New Roman" w:hAnsi="Times New Roman" w:cs="Times New Roman"/>
          <w:sz w:val="28"/>
          <w:szCs w:val="28"/>
        </w:rPr>
        <w:t>Цели и задачи, программы и формы отчетности определяются образовательной организацией по каждому виду практики.</w:t>
      </w:r>
    </w:p>
    <w:p w:rsidR="004738A2" w:rsidRPr="004738A2" w:rsidRDefault="004738A2" w:rsidP="004738A2">
      <w:pPr>
        <w:jc w:val="both"/>
        <w:rPr>
          <w:rFonts w:ascii="Times New Roman" w:hAnsi="Times New Roman" w:cs="Times New Roman"/>
          <w:sz w:val="28"/>
          <w:szCs w:val="28"/>
        </w:rPr>
      </w:pPr>
      <w:r w:rsidRPr="004738A2">
        <w:rPr>
          <w:rFonts w:ascii="Times New Roman" w:hAnsi="Times New Roman" w:cs="Times New Roman"/>
          <w:sz w:val="28"/>
          <w:szCs w:val="28"/>
        </w:rPr>
        <w:t>Учебная практика проводится рассредоточено по всему периоду обучения в форме аудиторных занятий, дополняющих междисциплинарные курсы профессиональных модулей (по видам).</w:t>
      </w:r>
    </w:p>
    <w:p w:rsidR="004738A2" w:rsidRPr="004738A2" w:rsidRDefault="004738A2" w:rsidP="004738A2">
      <w:pPr>
        <w:jc w:val="both"/>
        <w:rPr>
          <w:rFonts w:ascii="Times New Roman" w:hAnsi="Times New Roman" w:cs="Times New Roman"/>
          <w:sz w:val="28"/>
          <w:szCs w:val="28"/>
        </w:rPr>
      </w:pPr>
      <w:r w:rsidRPr="004738A2">
        <w:rPr>
          <w:rFonts w:ascii="Times New Roman" w:hAnsi="Times New Roman" w:cs="Times New Roman"/>
          <w:sz w:val="28"/>
          <w:szCs w:val="28"/>
        </w:rPr>
        <w:t>Профессиональная практика включает в себя исполнительскую и педагогическую практики:</w:t>
      </w:r>
    </w:p>
    <w:p w:rsidR="004738A2" w:rsidRPr="004738A2" w:rsidRDefault="004738A2" w:rsidP="004738A2">
      <w:pPr>
        <w:jc w:val="both"/>
        <w:rPr>
          <w:rFonts w:ascii="Times New Roman" w:hAnsi="Times New Roman" w:cs="Times New Roman"/>
          <w:sz w:val="28"/>
          <w:szCs w:val="28"/>
        </w:rPr>
      </w:pPr>
      <w:r w:rsidRPr="004738A2">
        <w:rPr>
          <w:rFonts w:ascii="Times New Roman" w:hAnsi="Times New Roman" w:cs="Times New Roman"/>
          <w:sz w:val="28"/>
          <w:szCs w:val="28"/>
        </w:rPr>
        <w:t xml:space="preserve">исполнительская практика проводится под руководством преподавателя рассредоточено в течение третьего и четвертого годов обучения и представляет </w:t>
      </w:r>
      <w:r w:rsidRPr="004738A2">
        <w:rPr>
          <w:rFonts w:ascii="Times New Roman" w:hAnsi="Times New Roman" w:cs="Times New Roman"/>
          <w:sz w:val="28"/>
          <w:szCs w:val="28"/>
        </w:rPr>
        <w:lastRenderedPageBreak/>
        <w:t>собой подготовку и осуществление концертных выступлений студентов на различных концертных площадках;</w:t>
      </w:r>
    </w:p>
    <w:p w:rsidR="004738A2" w:rsidRPr="004738A2" w:rsidRDefault="004738A2" w:rsidP="004738A2">
      <w:pPr>
        <w:jc w:val="both"/>
        <w:rPr>
          <w:rFonts w:ascii="Times New Roman" w:hAnsi="Times New Roman" w:cs="Times New Roman"/>
          <w:sz w:val="28"/>
          <w:szCs w:val="28"/>
        </w:rPr>
      </w:pPr>
      <w:r w:rsidRPr="004738A2">
        <w:rPr>
          <w:rFonts w:ascii="Times New Roman" w:hAnsi="Times New Roman" w:cs="Times New Roman"/>
          <w:sz w:val="28"/>
          <w:szCs w:val="28"/>
        </w:rPr>
        <w:t>педагогическая практика проводится рассредоточенно в течение третьего и четвертого года обучения в форме наблюдательной практики.</w:t>
      </w:r>
    </w:p>
    <w:p w:rsidR="004738A2" w:rsidRPr="004738A2" w:rsidRDefault="004738A2" w:rsidP="004738A2">
      <w:pPr>
        <w:jc w:val="both"/>
        <w:rPr>
          <w:rFonts w:ascii="Times New Roman" w:hAnsi="Times New Roman" w:cs="Times New Roman"/>
          <w:sz w:val="28"/>
          <w:szCs w:val="28"/>
        </w:rPr>
      </w:pPr>
      <w:r w:rsidRPr="004738A2">
        <w:rPr>
          <w:rFonts w:ascii="Times New Roman" w:hAnsi="Times New Roman" w:cs="Times New Roman"/>
          <w:sz w:val="28"/>
          <w:szCs w:val="28"/>
        </w:rPr>
        <w:t>Базами педагогической практики должны быть образовательные организации дополнительного образования детей (детские школы искусств по видам искусств), общеобразовательные организации, профессиональные образовательные организации.</w:t>
      </w:r>
    </w:p>
    <w:p w:rsidR="004738A2" w:rsidRPr="004738A2" w:rsidRDefault="004738A2" w:rsidP="004738A2">
      <w:pPr>
        <w:jc w:val="both"/>
        <w:rPr>
          <w:rFonts w:ascii="Times New Roman" w:hAnsi="Times New Roman" w:cs="Times New Roman"/>
          <w:sz w:val="28"/>
          <w:szCs w:val="28"/>
        </w:rPr>
      </w:pPr>
      <w:r w:rsidRPr="004738A2">
        <w:rPr>
          <w:rFonts w:ascii="Times New Roman" w:hAnsi="Times New Roman" w:cs="Times New Roman"/>
          <w:sz w:val="28"/>
          <w:szCs w:val="28"/>
        </w:rPr>
        <w:t>Преддипломная практика проводится рассредоточенно в течение VII - VIII семестров под руководством преподавателя. В преддипломную практику входят практические занятия по дисциплинам, обеспечивающим подготовку к итоговой государственной аттестации.</w:t>
      </w:r>
    </w:p>
    <w:p w:rsidR="00794940" w:rsidRPr="004738A2" w:rsidRDefault="00794940" w:rsidP="004738A2">
      <w:pPr>
        <w:autoSpaceDE w:val="0"/>
        <w:adjustRightInd w:val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001B" w:rsidRPr="004738A2" w:rsidRDefault="00F8001B" w:rsidP="004738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001B" w:rsidRDefault="00F8001B" w:rsidP="00177B80">
      <w:pPr>
        <w:rPr>
          <w:rFonts w:ascii="Times New Roman" w:hAnsi="Times New Roman" w:cs="Times New Roman"/>
          <w:b/>
          <w:sz w:val="28"/>
          <w:szCs w:val="28"/>
        </w:rPr>
      </w:pPr>
    </w:p>
    <w:p w:rsidR="00F8001B" w:rsidRDefault="00F8001B" w:rsidP="00177B80">
      <w:pPr>
        <w:rPr>
          <w:rFonts w:ascii="Times New Roman" w:hAnsi="Times New Roman" w:cs="Times New Roman"/>
          <w:b/>
          <w:sz w:val="28"/>
          <w:szCs w:val="28"/>
        </w:rPr>
      </w:pP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>7.</w:t>
      </w:r>
      <w:r w:rsidR="00A37EB6">
        <w:rPr>
          <w:rFonts w:ascii="Times New Roman" w:hAnsi="Times New Roman" w:cs="Times New Roman"/>
          <w:sz w:val="28"/>
          <w:szCs w:val="28"/>
        </w:rPr>
        <w:t>18 ПО ФГОС</w:t>
      </w:r>
      <w:r w:rsidRPr="00BA5C58">
        <w:rPr>
          <w:rFonts w:ascii="Times New Roman" w:hAnsi="Times New Roman" w:cs="Times New Roman"/>
          <w:sz w:val="28"/>
          <w:szCs w:val="28"/>
        </w:rPr>
        <w:t xml:space="preserve"> Реализация ППССЗ должна обеспечиваться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учебного цикла.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>Доля преподавателей, имеющих высшее образование, должна составлять не менее 95 процентов в общем числе преподавателей, обеспечивающих образовательный процесс по ППССЗ. Преподаватели профессионального учебного цикла должны иметь базовое образование, соответствующее профилю преподаваемой дисциплины.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>До 10 процентов от общего числа преподавателей, которые должны иметь высшее профессиональное образование, может быть заменено преподавателями, имеющими среднее профессиональное образование и государственные почетные звания в соответствующей профессиональной сфере, или специалистами, имеющими среднее профессиональное образование и стаж практической работы в соответствующей профессиональной сфере более 10 последних лет.</w:t>
      </w:r>
    </w:p>
    <w:p w:rsidR="00F8001B" w:rsidRPr="00BA5C58" w:rsidRDefault="00F8001B" w:rsidP="00BA5C5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38A2" w:rsidRPr="00BA5C58" w:rsidRDefault="004738A2" w:rsidP="00BA5C5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 xml:space="preserve"> 7.3 Библиотечный фонд образовательной организации должен быть укомплектован печатными и (или) электронными учебными изданиями (включая учебники и учебные пособия) по каждой дисциплине, модулю из </w:t>
      </w:r>
      <w:r w:rsidRPr="00BA5C58">
        <w:rPr>
          <w:rFonts w:ascii="Times New Roman" w:hAnsi="Times New Roman" w:cs="Times New Roman"/>
          <w:sz w:val="28"/>
          <w:szCs w:val="28"/>
        </w:rPr>
        <w:lastRenderedPageBreak/>
        <w:t>расчета одно печатное и (или) электронное учебное издание по каждой дисциплине, модулю на одного обучающегося.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>Образовательная организация использует учебники, учебные пособия, а также издания музыкальных произведений, сборники и хрестоматии, партитуры, клавиры оперных, хоровых и оркестровых произведений, предусмотренные примерной ППССЗ.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>В случае наличия электронной информационно-образовательной среды допускается замена печатного библиотечного фонда с предоставлением права одновременного доступа не менее 25 процентов обучающихся к цифровой (электронной) библиотеке.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>Обучающиеся инвалиды и лица с ограниченными возможностями здоровья должны быть обеспечены печатными и (или) электронными учебными изданиями, адаптированными при необходимости для обучения указанных обучающихся.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 xml:space="preserve">7.4 Прием на обучение по ППССЗ за счет бюджетных ассигнований федерального бюджета, бюджетов субъектов Российской Федерации и местных бюджетов является общедоступным, если иное не предусмотрено </w:t>
      </w:r>
      <w:hyperlink r:id="rId13" w:history="1">
        <w:r w:rsidRPr="00BA5C58">
          <w:rPr>
            <w:rStyle w:val="af3"/>
            <w:rFonts w:ascii="Times New Roman" w:hAnsi="Times New Roman"/>
            <w:sz w:val="28"/>
            <w:szCs w:val="28"/>
          </w:rPr>
          <w:t>частью 4 статьи 68</w:t>
        </w:r>
      </w:hyperlink>
      <w:r w:rsidRPr="00BA5C58">
        <w:rPr>
          <w:rFonts w:ascii="Times New Roman" w:hAnsi="Times New Roman" w:cs="Times New Roman"/>
          <w:sz w:val="28"/>
          <w:szCs w:val="28"/>
        </w:rPr>
        <w:t xml:space="preserve"> Федерального закона от 29 декабря 2012 г. N 273-ФЗ "Об образовании в Российской Федерации"</w:t>
      </w:r>
      <w:hyperlink w:anchor="sub_888" w:history="1">
        <w:r w:rsidRPr="00BA5C58">
          <w:rPr>
            <w:rStyle w:val="af3"/>
            <w:rFonts w:ascii="Times New Roman" w:hAnsi="Times New Roman"/>
            <w:sz w:val="28"/>
            <w:szCs w:val="28"/>
          </w:rPr>
          <w:t>*(9)</w:t>
        </w:r>
      </w:hyperlink>
      <w:r w:rsidRPr="00BA5C58">
        <w:rPr>
          <w:rFonts w:ascii="Times New Roman" w:hAnsi="Times New Roman" w:cs="Times New Roman"/>
          <w:sz w:val="28"/>
          <w:szCs w:val="28"/>
        </w:rPr>
        <w:t>. Финансирование реализации ППССЗ должно осуществляться в объеме не ниже установленных государственных нормативных затрат на оказание государственной услуги в сфере образования для данного уровня.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>7.5</w:t>
      </w:r>
      <w:r w:rsidRPr="00BA5C58">
        <w:rPr>
          <w:rFonts w:ascii="Times New Roman" w:hAnsi="Times New Roman" w:cs="Times New Roman"/>
          <w:b/>
          <w:sz w:val="28"/>
          <w:szCs w:val="28"/>
        </w:rPr>
        <w:t xml:space="preserve"> Материально-техническое</w:t>
      </w:r>
      <w:r w:rsidRPr="00BA5C58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BA5C58">
        <w:rPr>
          <w:rFonts w:ascii="Times New Roman" w:hAnsi="Times New Roman" w:cs="Times New Roman"/>
          <w:b/>
          <w:sz w:val="28"/>
          <w:szCs w:val="28"/>
        </w:rPr>
        <w:t>обеспечение</w:t>
      </w:r>
      <w:r w:rsidRPr="00BA5C58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BA5C58">
        <w:rPr>
          <w:rFonts w:ascii="Times New Roman" w:hAnsi="Times New Roman" w:cs="Times New Roman"/>
          <w:b/>
          <w:sz w:val="28"/>
          <w:szCs w:val="28"/>
        </w:rPr>
        <w:t>образовательной</w:t>
      </w:r>
      <w:r w:rsidRPr="00BA5C58">
        <w:rPr>
          <w:rFonts w:ascii="Times New Roman" w:hAnsi="Times New Roman" w:cs="Times New Roman"/>
          <w:b/>
          <w:spacing w:val="-67"/>
          <w:sz w:val="28"/>
          <w:szCs w:val="28"/>
        </w:rPr>
        <w:t xml:space="preserve"> </w:t>
      </w:r>
      <w:r w:rsidRPr="00BA5C58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 xml:space="preserve"> Образовательная организация, реализующая ППССЗ по специальности СПО, должна располагать материально-технической базой, обеспечивающей проведение всех видов практических занятий, дисциплинарной и модульной подготовки, учебной практики, предусмотренных учебным планом образовательной организации. Материально-техническая база должна соответствовать действующим санитарным и противопожарным нормам.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8A2" w:rsidRPr="00BA5C58" w:rsidRDefault="004738A2" w:rsidP="00BA5C58">
      <w:pPr>
        <w:pStyle w:val="10"/>
        <w:jc w:val="both"/>
        <w:rPr>
          <w:sz w:val="28"/>
          <w:szCs w:val="28"/>
        </w:rPr>
      </w:pPr>
      <w:bookmarkStart w:id="53" w:name="sub_53"/>
      <w:r w:rsidRPr="00BA5C58">
        <w:rPr>
          <w:sz w:val="28"/>
          <w:szCs w:val="28"/>
        </w:rPr>
        <w:t>Перечень кабинетов, лабораторий, мастерских и других помещений</w:t>
      </w:r>
    </w:p>
    <w:bookmarkEnd w:id="53"/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Style w:val="af4"/>
          <w:rFonts w:ascii="Times New Roman" w:hAnsi="Times New Roman" w:cs="Times New Roman"/>
          <w:bCs/>
          <w:sz w:val="28"/>
          <w:szCs w:val="28"/>
        </w:rPr>
        <w:t>Кабинеты: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>русского языка и литературы;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>математики и информатики;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>истории, географии и обществознания;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>гуманитарных и социально-экономических дисциплин;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>иностранного языка;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>информатики (компьютерный класс) с выходом в Интернет;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lastRenderedPageBreak/>
        <w:t>музыкально-теоретических дисциплин;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>музыкальной литературы.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Style w:val="af4"/>
          <w:rFonts w:ascii="Times New Roman" w:hAnsi="Times New Roman" w:cs="Times New Roman"/>
          <w:bCs/>
          <w:sz w:val="28"/>
          <w:szCs w:val="28"/>
        </w:rPr>
        <w:t>Учебные классы: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>для индивидуальных занятий;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>для групповых занятий;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>для мелкогрупповых занятий;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>для проведения оркестровых и ансамблевых занятий;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>для занятий по междисциплинарному курсу "Оркестровый класс, инструментоведение" со специализированным оборудованием;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>для занятий по междисциплинарному курсу "Танец, сценическое движение".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Style w:val="af4"/>
          <w:rFonts w:ascii="Times New Roman" w:hAnsi="Times New Roman" w:cs="Times New Roman"/>
          <w:bCs/>
          <w:sz w:val="28"/>
          <w:szCs w:val="28"/>
        </w:rPr>
        <w:t>Спортивный комплекс: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>спортивный зал;</w:t>
      </w:r>
    </w:p>
    <w:p w:rsidR="004738A2" w:rsidRPr="00BA5C58" w:rsidRDefault="004738A2" w:rsidP="00BA5C58">
      <w:pPr>
        <w:pStyle w:val="af6"/>
        <w:rPr>
          <w:rFonts w:ascii="Times New Roman" w:hAnsi="Times New Roman" w:cs="Times New Roman"/>
          <w:sz w:val="28"/>
          <w:szCs w:val="28"/>
          <w:shd w:val="clear" w:color="auto" w:fill="F0F0F0"/>
        </w:rPr>
      </w:pP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Style w:val="af4"/>
          <w:rFonts w:ascii="Times New Roman" w:hAnsi="Times New Roman" w:cs="Times New Roman"/>
          <w:bCs/>
          <w:sz w:val="28"/>
          <w:szCs w:val="28"/>
        </w:rPr>
        <w:t>Залы: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>концертный зал с концертным роялем, пультами и звукозаписывающим оборудованием;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>библиотека, читальный зал с выходом в сеть Интернет, помещения для работы со специализированными материалами (фонотека, видеотека).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 xml:space="preserve">Реализация ППССЗ </w:t>
      </w:r>
      <w:r w:rsidR="00C02D8A">
        <w:rPr>
          <w:rFonts w:ascii="Times New Roman" w:hAnsi="Times New Roman" w:cs="Times New Roman"/>
          <w:sz w:val="28"/>
          <w:szCs w:val="28"/>
        </w:rPr>
        <w:t>обеспечивает</w:t>
      </w:r>
      <w:r w:rsidRPr="00BA5C58">
        <w:rPr>
          <w:rFonts w:ascii="Times New Roman" w:hAnsi="Times New Roman" w:cs="Times New Roman"/>
          <w:sz w:val="28"/>
          <w:szCs w:val="28"/>
        </w:rPr>
        <w:t>: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>выполнение обучающимися практических занятий, включая как обязательный компонент практические задания с использованием персональных компьютеров;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>освоение обучающимися профессиональных модулей в условиях созданной соответствующей образовательной среды в образовательной организацией</w:t>
      </w:r>
      <w:hyperlink r:id="rId14" w:history="1">
        <w:r w:rsidRPr="00BA5C58">
          <w:rPr>
            <w:rStyle w:val="af3"/>
            <w:rFonts w:ascii="Times New Roman" w:hAnsi="Times New Roman"/>
            <w:sz w:val="28"/>
            <w:szCs w:val="28"/>
            <w:shd w:val="clear" w:color="auto" w:fill="F0F0F0"/>
          </w:rPr>
          <w:t>#</w:t>
        </w:r>
      </w:hyperlink>
      <w:r w:rsidRPr="00BA5C58">
        <w:rPr>
          <w:rFonts w:ascii="Times New Roman" w:hAnsi="Times New Roman" w:cs="Times New Roman"/>
          <w:sz w:val="28"/>
          <w:szCs w:val="28"/>
        </w:rPr>
        <w:t xml:space="preserve"> или в организациях в зависимости от вида деятельности.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>Реализация ППССЗ должна обеспечивать минимально необходимый для реализации ППССЗ перечень учебных аудиторий, специализированных кабинетов и материально-технического обеспечения, включающий в себя: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>учебные аудитории для групповых и индивидуальных занятий, укомплектованные инструментами (фортепиано), микшерским пультом со встроенным ревербератором, двумя активными акустическими системами на подставках, CD-проигрывателем, двумя микрофонами (для занятий по вокалу), аудитории для занятий на электрогитаре, басгитаре и синтезаторе (дополнительно) - комбо-усилителями, аудитории для занятий по ансамблю (дополнительно) - ударной установкой;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>комплект оркестровых духовых и ударных инструментов, пульты;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 xml:space="preserve">для проведения занятий по дисциплине "Музыкальная информатика", междисциплинарному курсу "Инструментовка и аранжировка музыкальных произведений, компьютерная аранжировка" образовательная организация должна располагать специальной аудиторией, оборудованной персональными компьютерами, MIDI-клавиатурами и соответствующим программным </w:t>
      </w:r>
      <w:r w:rsidRPr="00BA5C58">
        <w:rPr>
          <w:rFonts w:ascii="Times New Roman" w:hAnsi="Times New Roman" w:cs="Times New Roman"/>
          <w:sz w:val="28"/>
          <w:szCs w:val="28"/>
        </w:rPr>
        <w:lastRenderedPageBreak/>
        <w:t>обеспечением, секвенсором и клавишным контроллером.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>При использовании электронных изданий образовательная организация должна обеспечить каждого обучающегося рабочим местом в компьютерном классе в соответствии с объемом изучаемых дисциплин.</w:t>
      </w:r>
    </w:p>
    <w:p w:rsidR="004738A2" w:rsidRPr="00BA5C58" w:rsidRDefault="004738A2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>Образовательная организация должна быть обеспечена необходимым комплектом лицензионного программного обеспечения.</w:t>
      </w:r>
    </w:p>
    <w:p w:rsidR="00BA5C58" w:rsidRPr="00BA5C58" w:rsidRDefault="00BA5C58" w:rsidP="00BA5C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5C58" w:rsidRPr="00BA5C58" w:rsidRDefault="00BA5C58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>Реализация ППССЗ осуществляется образовательной организацией на государственном языке Российской Федерации.</w:t>
      </w:r>
    </w:p>
    <w:p w:rsidR="00BA5C58" w:rsidRPr="00BA5C58" w:rsidRDefault="00BA5C58" w:rsidP="00BA5C58">
      <w:pPr>
        <w:jc w:val="both"/>
        <w:rPr>
          <w:rFonts w:ascii="Times New Roman" w:hAnsi="Times New Roman" w:cs="Times New Roman"/>
          <w:sz w:val="28"/>
          <w:szCs w:val="28"/>
        </w:rPr>
      </w:pPr>
      <w:r w:rsidRPr="00BA5C58">
        <w:rPr>
          <w:rFonts w:ascii="Times New Roman" w:hAnsi="Times New Roman" w:cs="Times New Roman"/>
          <w:sz w:val="28"/>
          <w:szCs w:val="28"/>
        </w:rPr>
        <w:t>Реализация ППССЗ образовательной организацией, расположенной на территории республики Российской Федерации, может осуществляться на государственном языке республики Российской Федерации в соответствии с законодательством республик Российской Федерации. Реализация ППССЗ образовательной организацией на государственном языке республики Российской Федерации не должна осуществляться в ущерб государственному языку Российской Федерации.</w:t>
      </w:r>
    </w:p>
    <w:p w:rsidR="00BA5C58" w:rsidRDefault="00BA5C58" w:rsidP="004738A2"/>
    <w:p w:rsidR="00AC10E5" w:rsidRPr="00650A5F" w:rsidRDefault="00AC10E5" w:rsidP="00AC10E5">
      <w:pPr>
        <w:pStyle w:val="Heading1"/>
        <w:spacing w:before="72" w:line="276" w:lineRule="auto"/>
        <w:ind w:left="0" w:right="791" w:firstLine="709"/>
        <w:jc w:val="center"/>
        <w:rPr>
          <w:bCs w:val="0"/>
        </w:rPr>
      </w:pPr>
      <w:r w:rsidRPr="00650A5F">
        <w:rPr>
          <w:bCs w:val="0"/>
        </w:rPr>
        <w:t>Раздел 8. ОЦЕНКА КАЧЕСТВА ОСОВОЕНИЯ ПРОГРАММЫ ПОДГОТОВКИ СПЕЦИАЛИСТОВ СРЕДНЕГО ЗВЕНА</w:t>
      </w:r>
    </w:p>
    <w:p w:rsidR="00AC10E5" w:rsidRPr="00AC10E5" w:rsidRDefault="00AC10E5" w:rsidP="00AC10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10E5" w:rsidRPr="00AC10E5" w:rsidRDefault="00AC10E5" w:rsidP="00AC10E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54" w:name="sub_57"/>
      <w:r w:rsidRPr="00AC10E5">
        <w:rPr>
          <w:rFonts w:ascii="Times New Roman" w:hAnsi="Times New Roman" w:cs="Times New Roman"/>
          <w:sz w:val="28"/>
          <w:szCs w:val="28"/>
        </w:rPr>
        <w:t>Оценка качеств</w:t>
      </w:r>
      <w:r w:rsidR="00C02D8A">
        <w:rPr>
          <w:rFonts w:ascii="Times New Roman" w:hAnsi="Times New Roman" w:cs="Times New Roman"/>
          <w:sz w:val="28"/>
          <w:szCs w:val="28"/>
        </w:rPr>
        <w:t>а освоения ППССЗ должна включает</w:t>
      </w:r>
      <w:r w:rsidRPr="00AC10E5">
        <w:rPr>
          <w:rFonts w:ascii="Times New Roman" w:hAnsi="Times New Roman" w:cs="Times New Roman"/>
          <w:sz w:val="28"/>
          <w:szCs w:val="28"/>
        </w:rPr>
        <w:t xml:space="preserve"> текущий контроль успеваемости, промежуточную и государственную итоговую аттестации обучающихся.</w:t>
      </w:r>
    </w:p>
    <w:p w:rsidR="00AC10E5" w:rsidRPr="00AC10E5" w:rsidRDefault="00AC10E5" w:rsidP="00AC10E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55" w:name="sub_58"/>
      <w:bookmarkEnd w:id="54"/>
      <w:r w:rsidRPr="00AC10E5">
        <w:rPr>
          <w:rFonts w:ascii="Times New Roman" w:hAnsi="Times New Roman" w:cs="Times New Roman"/>
          <w:sz w:val="28"/>
          <w:szCs w:val="28"/>
        </w:rPr>
        <w:t>Конкретные формы и процедуры текущего контроля успеваемости, промежуточной аттестации по каждой дисциплине и профессиональному модулю разрабатываются образовательной организацией самостоятельно и доводятся до сведения обучающихся в течение первых двух месяцев от начала обучения.</w:t>
      </w:r>
    </w:p>
    <w:p w:rsidR="00AC10E5" w:rsidRPr="00AC10E5" w:rsidRDefault="00AC10E5" w:rsidP="00AC10E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56" w:name="sub_59"/>
      <w:bookmarkEnd w:id="55"/>
      <w:r w:rsidRPr="00AC10E5">
        <w:rPr>
          <w:rFonts w:ascii="Times New Roman" w:hAnsi="Times New Roman" w:cs="Times New Roman"/>
          <w:sz w:val="28"/>
          <w:szCs w:val="28"/>
        </w:rPr>
        <w:t>Для аттестации обучающихся на соответствие их персональных достижений поэтапным требованиям соответствующей ППССЗ (текущий контроль успеваемости и промежуточная аттестация) создаются фонды оценочных средств, позволяющие оценить умения, знания, практический опыт и освоенные компетенции.</w:t>
      </w:r>
    </w:p>
    <w:bookmarkEnd w:id="56"/>
    <w:p w:rsidR="00AC10E5" w:rsidRPr="00AC10E5" w:rsidRDefault="00AC10E5" w:rsidP="00AC10E5">
      <w:pPr>
        <w:jc w:val="both"/>
        <w:rPr>
          <w:rFonts w:ascii="Times New Roman" w:hAnsi="Times New Roman" w:cs="Times New Roman"/>
          <w:sz w:val="28"/>
          <w:szCs w:val="28"/>
        </w:rPr>
      </w:pPr>
      <w:r w:rsidRPr="00AC10E5">
        <w:rPr>
          <w:rFonts w:ascii="Times New Roman" w:hAnsi="Times New Roman" w:cs="Times New Roman"/>
          <w:sz w:val="28"/>
          <w:szCs w:val="28"/>
        </w:rPr>
        <w:t>Фонды оценочных средств для промежуточной аттестации по дисциплинам и междисциплинарным курсам в составе профессиональных модулей разрабатываются и утверждаются образовательной организацией самостоятельно, а для промежуточной аттестации по профессиональным модулям и для государственной итоговой аттестации - разрабатываются и утверждаются образовательной организацией после предварительного положительного заключения работодателей.</w:t>
      </w:r>
    </w:p>
    <w:p w:rsidR="00AC10E5" w:rsidRPr="00AC10E5" w:rsidRDefault="00AC10E5" w:rsidP="00AC10E5">
      <w:pPr>
        <w:jc w:val="both"/>
        <w:rPr>
          <w:rFonts w:ascii="Times New Roman" w:hAnsi="Times New Roman" w:cs="Times New Roman"/>
          <w:sz w:val="28"/>
          <w:szCs w:val="28"/>
        </w:rPr>
      </w:pPr>
      <w:r w:rsidRPr="00AC10E5">
        <w:rPr>
          <w:rFonts w:ascii="Times New Roman" w:hAnsi="Times New Roman" w:cs="Times New Roman"/>
          <w:sz w:val="28"/>
          <w:szCs w:val="28"/>
        </w:rPr>
        <w:lastRenderedPageBreak/>
        <w:t>Для промежуточной аттестации обучающихся по дисциплинам (междисциплинарным курсам) кроме преподавателей конкретной дисциплины (междисциплинарного курса) в качестве внешних экспертов должны активно привлекаться преподаватели смежных дисциплин (курсов).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должны активно привлекаться работодатели.</w:t>
      </w:r>
    </w:p>
    <w:p w:rsidR="00AC10E5" w:rsidRPr="00AC10E5" w:rsidRDefault="00AC10E5" w:rsidP="00AC10E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57" w:name="sub_60"/>
      <w:r w:rsidRPr="00AC10E5">
        <w:rPr>
          <w:rFonts w:ascii="Times New Roman" w:hAnsi="Times New Roman" w:cs="Times New Roman"/>
          <w:sz w:val="28"/>
          <w:szCs w:val="28"/>
        </w:rPr>
        <w:t>Оценка качества подготовки обучающихся и выпускников осуществляется в двух основных направлениях:</w:t>
      </w:r>
    </w:p>
    <w:bookmarkEnd w:id="57"/>
    <w:p w:rsidR="00AC10E5" w:rsidRPr="00AC10E5" w:rsidRDefault="00AC10E5" w:rsidP="00AC10E5">
      <w:pPr>
        <w:jc w:val="both"/>
        <w:rPr>
          <w:rFonts w:ascii="Times New Roman" w:hAnsi="Times New Roman" w:cs="Times New Roman"/>
          <w:sz w:val="28"/>
          <w:szCs w:val="28"/>
        </w:rPr>
      </w:pPr>
      <w:r w:rsidRPr="00AC10E5">
        <w:rPr>
          <w:rFonts w:ascii="Times New Roman" w:hAnsi="Times New Roman" w:cs="Times New Roman"/>
          <w:sz w:val="28"/>
          <w:szCs w:val="28"/>
        </w:rPr>
        <w:t>оценка уровня освоения дисциплин;</w:t>
      </w:r>
    </w:p>
    <w:p w:rsidR="00AC10E5" w:rsidRPr="00AC10E5" w:rsidRDefault="00AC10E5" w:rsidP="00AC10E5">
      <w:pPr>
        <w:jc w:val="both"/>
        <w:rPr>
          <w:rFonts w:ascii="Times New Roman" w:hAnsi="Times New Roman" w:cs="Times New Roman"/>
          <w:sz w:val="28"/>
          <w:szCs w:val="28"/>
        </w:rPr>
      </w:pPr>
      <w:r w:rsidRPr="00AC10E5">
        <w:rPr>
          <w:rFonts w:ascii="Times New Roman" w:hAnsi="Times New Roman" w:cs="Times New Roman"/>
          <w:sz w:val="28"/>
          <w:szCs w:val="28"/>
        </w:rPr>
        <w:t>оценка компетенций обучающихся.</w:t>
      </w:r>
    </w:p>
    <w:p w:rsidR="00AC10E5" w:rsidRPr="00AC10E5" w:rsidRDefault="00AC10E5" w:rsidP="00AC10E5">
      <w:pPr>
        <w:jc w:val="both"/>
        <w:rPr>
          <w:rFonts w:ascii="Times New Roman" w:hAnsi="Times New Roman" w:cs="Times New Roman"/>
          <w:sz w:val="28"/>
          <w:szCs w:val="28"/>
        </w:rPr>
      </w:pPr>
      <w:r w:rsidRPr="00AC10E5">
        <w:rPr>
          <w:rFonts w:ascii="Times New Roman" w:hAnsi="Times New Roman" w:cs="Times New Roman"/>
          <w:sz w:val="28"/>
          <w:szCs w:val="28"/>
        </w:rPr>
        <w:t>Для юношей предусматривается оценка результатов освоения основ военной службы.</w:t>
      </w:r>
    </w:p>
    <w:p w:rsidR="00AC10E5" w:rsidRPr="00AC10E5" w:rsidRDefault="00AC10E5" w:rsidP="00AC10E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58" w:name="sub_61"/>
      <w:r w:rsidRPr="00AC10E5">
        <w:rPr>
          <w:rFonts w:ascii="Times New Roman" w:hAnsi="Times New Roman" w:cs="Times New Roman"/>
          <w:sz w:val="28"/>
          <w:szCs w:val="28"/>
        </w:rPr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план, если иное не установлено порядком проведения государственной итоговой аттестации по соответствующим образовательным программам.</w:t>
      </w:r>
    </w:p>
    <w:p w:rsidR="00AC10E5" w:rsidRPr="00AC10E5" w:rsidRDefault="00AC10E5" w:rsidP="00AC10E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59" w:name="sub_62"/>
      <w:bookmarkEnd w:id="58"/>
      <w:r w:rsidRPr="00AC10E5">
        <w:rPr>
          <w:rFonts w:ascii="Times New Roman" w:hAnsi="Times New Roman" w:cs="Times New Roman"/>
          <w:sz w:val="28"/>
          <w:szCs w:val="28"/>
        </w:rPr>
        <w:t>Государственная итоговая аттестация включает подготовку и защиту выпускной квалификационной работы и государственные экзамены. Обязательное требование - соответствие тематики выпускной квалификационной работы содержанию одного или нескольких профессиональных модулей.</w:t>
      </w:r>
    </w:p>
    <w:bookmarkEnd w:id="59"/>
    <w:p w:rsidR="00AC10E5" w:rsidRPr="00AC10E5" w:rsidRDefault="00AC10E5" w:rsidP="00AC10E5">
      <w:pPr>
        <w:jc w:val="both"/>
        <w:rPr>
          <w:rFonts w:ascii="Times New Roman" w:hAnsi="Times New Roman" w:cs="Times New Roman"/>
          <w:sz w:val="28"/>
          <w:szCs w:val="28"/>
        </w:rPr>
      </w:pPr>
      <w:r w:rsidRPr="00AC10E5">
        <w:rPr>
          <w:rFonts w:ascii="Times New Roman" w:hAnsi="Times New Roman" w:cs="Times New Roman"/>
          <w:sz w:val="28"/>
          <w:szCs w:val="28"/>
        </w:rPr>
        <w:t>Государственная итоговая аттестация включает:</w:t>
      </w:r>
    </w:p>
    <w:p w:rsidR="00AC10E5" w:rsidRPr="00AC10E5" w:rsidRDefault="00AC10E5" w:rsidP="00AC10E5">
      <w:pPr>
        <w:jc w:val="both"/>
        <w:rPr>
          <w:rFonts w:ascii="Times New Roman" w:hAnsi="Times New Roman" w:cs="Times New Roman"/>
          <w:sz w:val="28"/>
          <w:szCs w:val="28"/>
        </w:rPr>
      </w:pPr>
      <w:r w:rsidRPr="00AC10E5">
        <w:rPr>
          <w:rFonts w:ascii="Times New Roman" w:hAnsi="Times New Roman" w:cs="Times New Roman"/>
          <w:sz w:val="28"/>
          <w:szCs w:val="28"/>
        </w:rPr>
        <w:t>выпускную квалификационную работу - "Исполнение сольной программы";</w:t>
      </w:r>
    </w:p>
    <w:p w:rsidR="00AC10E5" w:rsidRPr="00AC10E5" w:rsidRDefault="00AC10E5" w:rsidP="00AC10E5">
      <w:pPr>
        <w:jc w:val="both"/>
        <w:rPr>
          <w:rFonts w:ascii="Times New Roman" w:hAnsi="Times New Roman" w:cs="Times New Roman"/>
          <w:sz w:val="28"/>
          <w:szCs w:val="28"/>
        </w:rPr>
      </w:pPr>
      <w:r w:rsidRPr="00AC10E5">
        <w:rPr>
          <w:rFonts w:ascii="Times New Roman" w:hAnsi="Times New Roman" w:cs="Times New Roman"/>
          <w:sz w:val="28"/>
          <w:szCs w:val="28"/>
        </w:rPr>
        <w:t>государственный экзамен "Ансамблевое исполнительство" по междисциплинарному курсу "Ансамблевое исполнительство";</w:t>
      </w:r>
    </w:p>
    <w:p w:rsidR="00AC10E5" w:rsidRPr="00AC10E5" w:rsidRDefault="00AC10E5" w:rsidP="00AC10E5">
      <w:pPr>
        <w:jc w:val="both"/>
        <w:rPr>
          <w:rFonts w:ascii="Times New Roman" w:hAnsi="Times New Roman" w:cs="Times New Roman"/>
          <w:sz w:val="28"/>
          <w:szCs w:val="28"/>
        </w:rPr>
      </w:pPr>
      <w:r w:rsidRPr="00AC10E5">
        <w:rPr>
          <w:rFonts w:ascii="Times New Roman" w:hAnsi="Times New Roman" w:cs="Times New Roman"/>
          <w:sz w:val="28"/>
          <w:szCs w:val="28"/>
        </w:rPr>
        <w:t>государственный экзамен по виду "Инструменты эстрадного оркестра" - "Управление эстрадным оркестром" по междисциплинарному курсу "Дирижирование, чтение партитур и работа с оркестром";</w:t>
      </w:r>
    </w:p>
    <w:p w:rsidR="00AC10E5" w:rsidRPr="00AC10E5" w:rsidRDefault="00AC10E5" w:rsidP="00AC10E5">
      <w:pPr>
        <w:jc w:val="both"/>
        <w:rPr>
          <w:rFonts w:ascii="Times New Roman" w:hAnsi="Times New Roman" w:cs="Times New Roman"/>
          <w:sz w:val="28"/>
          <w:szCs w:val="28"/>
        </w:rPr>
      </w:pPr>
      <w:r w:rsidRPr="00AC10E5">
        <w:rPr>
          <w:rFonts w:ascii="Times New Roman" w:hAnsi="Times New Roman" w:cs="Times New Roman"/>
          <w:sz w:val="28"/>
          <w:szCs w:val="28"/>
        </w:rPr>
        <w:t>государственный экзамен по профессиональному модулю "Педагогическая деятельность".</w:t>
      </w:r>
    </w:p>
    <w:p w:rsidR="004738A2" w:rsidRPr="00AC10E5" w:rsidRDefault="004738A2" w:rsidP="00AC10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8A2" w:rsidRPr="004716E2" w:rsidRDefault="004738A2" w:rsidP="00177B80">
      <w:pPr>
        <w:rPr>
          <w:rFonts w:ascii="Times New Roman" w:hAnsi="Times New Roman" w:cs="Times New Roman"/>
          <w:b/>
          <w:sz w:val="28"/>
          <w:szCs w:val="28"/>
        </w:rPr>
      </w:pPr>
    </w:p>
    <w:p w:rsidR="00651FE8" w:rsidRPr="007A5A63" w:rsidRDefault="00651FE8" w:rsidP="009B1467">
      <w:pPr>
        <w:autoSpaceDE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B70F6C" w:rsidRDefault="00B70F6C" w:rsidP="00D63FA4">
      <w:pPr>
        <w:pStyle w:val="20"/>
        <w:shd w:val="clear" w:color="auto" w:fill="auto"/>
        <w:spacing w:line="360" w:lineRule="auto"/>
        <w:ind w:left="20" w:right="701"/>
        <w:jc w:val="both"/>
      </w:pPr>
      <w:bookmarkStart w:id="60" w:name="а1"/>
      <w:bookmarkEnd w:id="60"/>
    </w:p>
    <w:sectPr w:rsidR="00B70F6C" w:rsidSect="009E3907">
      <w:footerReference w:type="default" r:id="rId15"/>
      <w:pgSz w:w="12242" w:h="15842" w:code="1"/>
      <w:pgMar w:top="1134" w:right="851" w:bottom="1134" w:left="1418" w:header="227" w:footer="510" w:gutter="284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2F4B" w:rsidRDefault="00812F4B" w:rsidP="009B1467">
      <w:r>
        <w:separator/>
      </w:r>
    </w:p>
  </w:endnote>
  <w:endnote w:type="continuationSeparator" w:id="1">
    <w:p w:rsidR="00812F4B" w:rsidRDefault="00812F4B" w:rsidP="009B14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59923991"/>
      <w:docPartObj>
        <w:docPartGallery w:val="Page Numbers (Bottom of Page)"/>
        <w:docPartUnique/>
      </w:docPartObj>
    </w:sdtPr>
    <w:sdtContent>
      <w:p w:rsidR="00BA3C47" w:rsidRDefault="00E45A49">
        <w:pPr>
          <w:pStyle w:val="ac"/>
          <w:jc w:val="right"/>
        </w:pPr>
        <w:fldSimple w:instr="PAGE   \* MERGEFORMAT">
          <w:r w:rsidR="001E1680">
            <w:rPr>
              <w:noProof/>
            </w:rPr>
            <w:t>2</w:t>
          </w:r>
        </w:fldSimple>
      </w:p>
    </w:sdtContent>
  </w:sdt>
  <w:p w:rsidR="00BA3C47" w:rsidRDefault="00BA3C4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2F4B" w:rsidRDefault="00812F4B" w:rsidP="009B1467">
      <w:r>
        <w:separator/>
      </w:r>
    </w:p>
  </w:footnote>
  <w:footnote w:type="continuationSeparator" w:id="1">
    <w:p w:rsidR="00812F4B" w:rsidRDefault="00812F4B" w:rsidP="009B1467">
      <w:r>
        <w:continuationSeparator/>
      </w:r>
    </w:p>
  </w:footnote>
  <w:footnote w:id="2">
    <w:p w:rsidR="00BA3C47" w:rsidRPr="008E1449" w:rsidRDefault="00BA3C47" w:rsidP="002423F6">
      <w:pPr>
        <w:jc w:val="both"/>
        <w:rPr>
          <w:rFonts w:ascii="Times New Roman" w:hAnsi="Times New Roman"/>
          <w:sz w:val="20"/>
          <w:szCs w:val="20"/>
        </w:rPr>
      </w:pPr>
      <w:r w:rsidRPr="008E1449">
        <w:rPr>
          <w:rStyle w:val="a5"/>
          <w:rFonts w:ascii="Times New Roman" w:hAnsi="Times New Roman"/>
        </w:rPr>
        <w:footnoteRef/>
      </w:r>
      <w:r w:rsidRPr="008E1449">
        <w:rPr>
          <w:rFonts w:ascii="Times New Roman" w:hAnsi="Times New Roman"/>
          <w:sz w:val="20"/>
          <w:szCs w:val="20"/>
        </w:rPr>
        <w:t xml:space="preserve">Приказ Министерства образования и науки Российской Федерации № 356 от 28 сентября </w:t>
      </w:r>
      <w:smartTag w:uri="urn:schemas-microsoft-com:office:smarttags" w:element="metricconverter">
        <w:smartTagPr>
          <w:attr w:name="ProductID" w:val="2009 г"/>
        </w:smartTagPr>
        <w:r w:rsidRPr="008E1449">
          <w:rPr>
            <w:rFonts w:ascii="Times New Roman" w:hAnsi="Times New Roman"/>
            <w:sz w:val="20"/>
            <w:szCs w:val="20"/>
          </w:rPr>
          <w:t>2009 г</w:t>
        </w:r>
      </w:smartTag>
      <w:r w:rsidRPr="008E1449">
        <w:rPr>
          <w:rFonts w:ascii="Times New Roman" w:hAnsi="Times New Roman"/>
          <w:sz w:val="20"/>
          <w:szCs w:val="20"/>
        </w:rPr>
        <w:t xml:space="preserve">. </w:t>
      </w:r>
      <w:r w:rsidRPr="008E1449">
        <w:rPr>
          <w:rFonts w:ascii="Times New Roman" w:hAnsi="Times New Roman"/>
          <w:sz w:val="20"/>
          <w:szCs w:val="20"/>
        </w:rPr>
        <w:br/>
        <w:t xml:space="preserve">«О перечне специальностей среднего профессионального образования, по которым при приеме в имеющие государственную аккредитацию образовательные учреждения среднего профессионального и высшего профессионального образования могут проводиться дополнительные испытания творческой и (или) профессиональной направленности» (зарегистрирован Министерством юстиции Российской Федерации 27 октября </w:t>
      </w:r>
      <w:smartTag w:uri="urn:schemas-microsoft-com:office:smarttags" w:element="metricconverter">
        <w:smartTagPr>
          <w:attr w:name="ProductID" w:val="2009 г"/>
        </w:smartTagPr>
        <w:r w:rsidRPr="008E1449">
          <w:rPr>
            <w:rFonts w:ascii="Times New Roman" w:hAnsi="Times New Roman"/>
            <w:sz w:val="20"/>
            <w:szCs w:val="20"/>
          </w:rPr>
          <w:t>2009 г</w:t>
        </w:r>
      </w:smartTag>
      <w:r w:rsidRPr="008E1449">
        <w:rPr>
          <w:rFonts w:ascii="Times New Roman" w:hAnsi="Times New Roman"/>
          <w:sz w:val="20"/>
          <w:szCs w:val="20"/>
        </w:rPr>
        <w:t>., регистрационный № 15129.Бюллетень нормативных актов федеральных органов исполнительной власти, 2009, № 46)</w:t>
      </w:r>
    </w:p>
    <w:p w:rsidR="00BA3C47" w:rsidRDefault="00BA3C47" w:rsidP="002423F6">
      <w:pPr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04C3D"/>
    <w:multiLevelType w:val="multilevel"/>
    <w:tmpl w:val="F6082E1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907792"/>
    <w:multiLevelType w:val="hybridMultilevel"/>
    <w:tmpl w:val="094AAB82"/>
    <w:lvl w:ilvl="0" w:tplc="4F5869EA">
      <w:start w:val="1"/>
      <w:numFmt w:val="decimal"/>
      <w:lvlText w:val="%1"/>
      <w:lvlJc w:val="left"/>
      <w:pPr>
        <w:ind w:left="119" w:hanging="707"/>
      </w:pPr>
      <w:rPr>
        <w:rFonts w:hint="default"/>
        <w:lang w:val="ru-RU" w:eastAsia="en-US" w:bidi="ar-SA"/>
      </w:rPr>
    </w:lvl>
    <w:lvl w:ilvl="1" w:tplc="AA6C995E">
      <w:numFmt w:val="none"/>
      <w:lvlText w:val=""/>
      <w:lvlJc w:val="left"/>
      <w:pPr>
        <w:tabs>
          <w:tab w:val="num" w:pos="360"/>
        </w:tabs>
      </w:pPr>
    </w:lvl>
    <w:lvl w:ilvl="2" w:tplc="5502B102">
      <w:numFmt w:val="bullet"/>
      <w:lvlText w:val="•"/>
      <w:lvlJc w:val="left"/>
      <w:pPr>
        <w:ind w:left="2012" w:hanging="707"/>
      </w:pPr>
      <w:rPr>
        <w:rFonts w:hint="default"/>
        <w:lang w:val="ru-RU" w:eastAsia="en-US" w:bidi="ar-SA"/>
      </w:rPr>
    </w:lvl>
    <w:lvl w:ilvl="3" w:tplc="470ADCAA">
      <w:numFmt w:val="bullet"/>
      <w:lvlText w:val="•"/>
      <w:lvlJc w:val="left"/>
      <w:pPr>
        <w:ind w:left="2959" w:hanging="707"/>
      </w:pPr>
      <w:rPr>
        <w:rFonts w:hint="default"/>
        <w:lang w:val="ru-RU" w:eastAsia="en-US" w:bidi="ar-SA"/>
      </w:rPr>
    </w:lvl>
    <w:lvl w:ilvl="4" w:tplc="EEE2DD4C">
      <w:numFmt w:val="bullet"/>
      <w:lvlText w:val="•"/>
      <w:lvlJc w:val="left"/>
      <w:pPr>
        <w:ind w:left="3905" w:hanging="707"/>
      </w:pPr>
      <w:rPr>
        <w:rFonts w:hint="default"/>
        <w:lang w:val="ru-RU" w:eastAsia="en-US" w:bidi="ar-SA"/>
      </w:rPr>
    </w:lvl>
    <w:lvl w:ilvl="5" w:tplc="6FFEBFA2">
      <w:numFmt w:val="bullet"/>
      <w:lvlText w:val="•"/>
      <w:lvlJc w:val="left"/>
      <w:pPr>
        <w:ind w:left="4852" w:hanging="707"/>
      </w:pPr>
      <w:rPr>
        <w:rFonts w:hint="default"/>
        <w:lang w:val="ru-RU" w:eastAsia="en-US" w:bidi="ar-SA"/>
      </w:rPr>
    </w:lvl>
    <w:lvl w:ilvl="6" w:tplc="3496A888">
      <w:numFmt w:val="bullet"/>
      <w:lvlText w:val="•"/>
      <w:lvlJc w:val="left"/>
      <w:pPr>
        <w:ind w:left="5798" w:hanging="707"/>
      </w:pPr>
      <w:rPr>
        <w:rFonts w:hint="default"/>
        <w:lang w:val="ru-RU" w:eastAsia="en-US" w:bidi="ar-SA"/>
      </w:rPr>
    </w:lvl>
    <w:lvl w:ilvl="7" w:tplc="DF566438">
      <w:numFmt w:val="bullet"/>
      <w:lvlText w:val="•"/>
      <w:lvlJc w:val="left"/>
      <w:pPr>
        <w:ind w:left="6744" w:hanging="707"/>
      </w:pPr>
      <w:rPr>
        <w:rFonts w:hint="default"/>
        <w:lang w:val="ru-RU" w:eastAsia="en-US" w:bidi="ar-SA"/>
      </w:rPr>
    </w:lvl>
    <w:lvl w:ilvl="8" w:tplc="272880A8">
      <w:numFmt w:val="bullet"/>
      <w:lvlText w:val="•"/>
      <w:lvlJc w:val="left"/>
      <w:pPr>
        <w:ind w:left="7691" w:hanging="707"/>
      </w:pPr>
      <w:rPr>
        <w:rFonts w:hint="default"/>
        <w:lang w:val="ru-RU" w:eastAsia="en-US" w:bidi="ar-SA"/>
      </w:rPr>
    </w:lvl>
  </w:abstractNum>
  <w:abstractNum w:abstractNumId="2">
    <w:nsid w:val="0A4412E0"/>
    <w:multiLevelType w:val="multilevel"/>
    <w:tmpl w:val="B8F07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361618"/>
    <w:multiLevelType w:val="hybridMultilevel"/>
    <w:tmpl w:val="EF4A897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D1E63E3"/>
    <w:multiLevelType w:val="hybridMultilevel"/>
    <w:tmpl w:val="B1660CF0"/>
    <w:lvl w:ilvl="0" w:tplc="041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5">
    <w:nsid w:val="0E6440FE"/>
    <w:multiLevelType w:val="multilevel"/>
    <w:tmpl w:val="34C4B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0F74F0"/>
    <w:multiLevelType w:val="multilevel"/>
    <w:tmpl w:val="D4068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82201F"/>
    <w:multiLevelType w:val="hybridMultilevel"/>
    <w:tmpl w:val="F800E2FC"/>
    <w:lvl w:ilvl="0" w:tplc="67685858">
      <w:start w:val="5"/>
      <w:numFmt w:val="decimal"/>
      <w:lvlText w:val="%1"/>
      <w:lvlJc w:val="left"/>
      <w:pPr>
        <w:ind w:left="1569" w:hanging="423"/>
      </w:pPr>
      <w:rPr>
        <w:rFonts w:hint="default"/>
        <w:lang w:val="ru-RU" w:eastAsia="en-US" w:bidi="ar-SA"/>
      </w:rPr>
    </w:lvl>
    <w:lvl w:ilvl="1" w:tplc="A81017C8">
      <w:numFmt w:val="none"/>
      <w:lvlText w:val=""/>
      <w:lvlJc w:val="left"/>
      <w:pPr>
        <w:tabs>
          <w:tab w:val="num" w:pos="360"/>
        </w:tabs>
      </w:pPr>
    </w:lvl>
    <w:lvl w:ilvl="2" w:tplc="C1BCC1E8">
      <w:numFmt w:val="bullet"/>
      <w:lvlText w:val="•"/>
      <w:lvlJc w:val="left"/>
      <w:pPr>
        <w:ind w:left="3309" w:hanging="423"/>
      </w:pPr>
      <w:rPr>
        <w:rFonts w:hint="default"/>
        <w:lang w:val="ru-RU" w:eastAsia="en-US" w:bidi="ar-SA"/>
      </w:rPr>
    </w:lvl>
    <w:lvl w:ilvl="3" w:tplc="9C8047D8">
      <w:numFmt w:val="bullet"/>
      <w:lvlText w:val="•"/>
      <w:lvlJc w:val="left"/>
      <w:pPr>
        <w:ind w:left="4183" w:hanging="423"/>
      </w:pPr>
      <w:rPr>
        <w:rFonts w:hint="default"/>
        <w:lang w:val="ru-RU" w:eastAsia="en-US" w:bidi="ar-SA"/>
      </w:rPr>
    </w:lvl>
    <w:lvl w:ilvl="4" w:tplc="C04CB3C6">
      <w:numFmt w:val="bullet"/>
      <w:lvlText w:val="•"/>
      <w:lvlJc w:val="left"/>
      <w:pPr>
        <w:ind w:left="5058" w:hanging="423"/>
      </w:pPr>
      <w:rPr>
        <w:rFonts w:hint="default"/>
        <w:lang w:val="ru-RU" w:eastAsia="en-US" w:bidi="ar-SA"/>
      </w:rPr>
    </w:lvl>
    <w:lvl w:ilvl="5" w:tplc="2F229BE4">
      <w:numFmt w:val="bullet"/>
      <w:lvlText w:val="•"/>
      <w:lvlJc w:val="left"/>
      <w:pPr>
        <w:ind w:left="5933" w:hanging="423"/>
      </w:pPr>
      <w:rPr>
        <w:rFonts w:hint="default"/>
        <w:lang w:val="ru-RU" w:eastAsia="en-US" w:bidi="ar-SA"/>
      </w:rPr>
    </w:lvl>
    <w:lvl w:ilvl="6" w:tplc="282A19B6">
      <w:numFmt w:val="bullet"/>
      <w:lvlText w:val="•"/>
      <w:lvlJc w:val="left"/>
      <w:pPr>
        <w:ind w:left="6807" w:hanging="423"/>
      </w:pPr>
      <w:rPr>
        <w:rFonts w:hint="default"/>
        <w:lang w:val="ru-RU" w:eastAsia="en-US" w:bidi="ar-SA"/>
      </w:rPr>
    </w:lvl>
    <w:lvl w:ilvl="7" w:tplc="BB903826">
      <w:numFmt w:val="bullet"/>
      <w:lvlText w:val="•"/>
      <w:lvlJc w:val="left"/>
      <w:pPr>
        <w:ind w:left="7682" w:hanging="423"/>
      </w:pPr>
      <w:rPr>
        <w:rFonts w:hint="default"/>
        <w:lang w:val="ru-RU" w:eastAsia="en-US" w:bidi="ar-SA"/>
      </w:rPr>
    </w:lvl>
    <w:lvl w:ilvl="8" w:tplc="8C06492E">
      <w:numFmt w:val="bullet"/>
      <w:lvlText w:val="•"/>
      <w:lvlJc w:val="left"/>
      <w:pPr>
        <w:ind w:left="8557" w:hanging="423"/>
      </w:pPr>
      <w:rPr>
        <w:rFonts w:hint="default"/>
        <w:lang w:val="ru-RU" w:eastAsia="en-US" w:bidi="ar-SA"/>
      </w:rPr>
    </w:lvl>
  </w:abstractNum>
  <w:abstractNum w:abstractNumId="8">
    <w:nsid w:val="20290BE2"/>
    <w:multiLevelType w:val="multilevel"/>
    <w:tmpl w:val="2C54E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AA75A2"/>
    <w:multiLevelType w:val="hybridMultilevel"/>
    <w:tmpl w:val="13C27F30"/>
    <w:lvl w:ilvl="0" w:tplc="33A83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F11D0C"/>
    <w:multiLevelType w:val="hybridMultilevel"/>
    <w:tmpl w:val="BFAA760A"/>
    <w:lvl w:ilvl="0" w:tplc="DD882BA2">
      <w:start w:val="1"/>
      <w:numFmt w:val="bullet"/>
      <w:lvlText w:val=""/>
      <w:lvlJc w:val="left"/>
      <w:pPr>
        <w:tabs>
          <w:tab w:val="num" w:pos="1149"/>
        </w:tabs>
        <w:ind w:left="114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174D2D"/>
    <w:multiLevelType w:val="hybridMultilevel"/>
    <w:tmpl w:val="CA14E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3ABCB6">
      <w:start w:val="1"/>
      <w:numFmt w:val="decimal"/>
      <w:pStyle w:val="1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111F2C"/>
    <w:multiLevelType w:val="multilevel"/>
    <w:tmpl w:val="31864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A36FA2"/>
    <w:multiLevelType w:val="hybridMultilevel"/>
    <w:tmpl w:val="4A52B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3E6C50E">
      <w:numFmt w:val="bullet"/>
      <w:lvlText w:val="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E657D6"/>
    <w:multiLevelType w:val="hybridMultilevel"/>
    <w:tmpl w:val="3118EFA0"/>
    <w:lvl w:ilvl="0" w:tplc="739CB97E">
      <w:start w:val="1"/>
      <w:numFmt w:val="bullet"/>
      <w:lvlText w:val=""/>
      <w:lvlJc w:val="left"/>
      <w:pPr>
        <w:tabs>
          <w:tab w:val="num" w:pos="2146"/>
        </w:tabs>
        <w:ind w:left="2146" w:hanging="360"/>
      </w:pPr>
      <w:rPr>
        <w:rFonts w:ascii="Symbol" w:hAnsi="Symbol" w:hint="default"/>
      </w:rPr>
    </w:lvl>
    <w:lvl w:ilvl="1" w:tplc="C40EE24A">
      <w:start w:val="1"/>
      <w:numFmt w:val="none"/>
      <w:lvlText w:val=""/>
      <w:lvlJc w:val="left"/>
      <w:pPr>
        <w:tabs>
          <w:tab w:val="num" w:pos="2183"/>
        </w:tabs>
        <w:ind w:left="2183" w:hanging="397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6"/>
        </w:tabs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6"/>
        </w:tabs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6"/>
        </w:tabs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6"/>
        </w:tabs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6"/>
        </w:tabs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6"/>
        </w:tabs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6"/>
        </w:tabs>
        <w:ind w:left="7186" w:hanging="360"/>
      </w:pPr>
      <w:rPr>
        <w:rFonts w:ascii="Wingdings" w:hAnsi="Wingdings" w:hint="default"/>
      </w:rPr>
    </w:lvl>
  </w:abstractNum>
  <w:abstractNum w:abstractNumId="15">
    <w:nsid w:val="337B238A"/>
    <w:multiLevelType w:val="hybridMultilevel"/>
    <w:tmpl w:val="CD84E122"/>
    <w:lvl w:ilvl="0" w:tplc="DD882BA2">
      <w:start w:val="1"/>
      <w:numFmt w:val="bullet"/>
      <w:lvlText w:val="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6B3D09"/>
    <w:multiLevelType w:val="hybridMultilevel"/>
    <w:tmpl w:val="5DC824B0"/>
    <w:lvl w:ilvl="0" w:tplc="FFFFFFFF">
      <w:start w:val="1"/>
      <w:numFmt w:val="bullet"/>
      <w:lvlText w:val=""/>
      <w:lvlJc w:val="left"/>
      <w:pPr>
        <w:tabs>
          <w:tab w:val="num" w:pos="975"/>
        </w:tabs>
        <w:ind w:left="975" w:hanging="255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Wingdings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8BA06B4"/>
    <w:multiLevelType w:val="multilevel"/>
    <w:tmpl w:val="A03C9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256F16"/>
    <w:multiLevelType w:val="multilevel"/>
    <w:tmpl w:val="CDCCB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1566CA"/>
    <w:multiLevelType w:val="hybridMultilevel"/>
    <w:tmpl w:val="42366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9F6F7C"/>
    <w:multiLevelType w:val="hybridMultilevel"/>
    <w:tmpl w:val="E99A597A"/>
    <w:lvl w:ilvl="0" w:tplc="DD882BA2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1D51FB"/>
    <w:multiLevelType w:val="hybridMultilevel"/>
    <w:tmpl w:val="CD04BCCC"/>
    <w:lvl w:ilvl="0" w:tplc="33A83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3D6849"/>
    <w:multiLevelType w:val="hybridMultilevel"/>
    <w:tmpl w:val="E8EA1B6C"/>
    <w:lvl w:ilvl="0" w:tplc="739CB97E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5402566"/>
    <w:multiLevelType w:val="hybridMultilevel"/>
    <w:tmpl w:val="A510E150"/>
    <w:lvl w:ilvl="0" w:tplc="DD882BA2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91C2B27"/>
    <w:multiLevelType w:val="multilevel"/>
    <w:tmpl w:val="4756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9232C9E"/>
    <w:multiLevelType w:val="hybridMultilevel"/>
    <w:tmpl w:val="CB1EC9D8"/>
    <w:lvl w:ilvl="0" w:tplc="DD882BA2">
      <w:start w:val="1"/>
      <w:numFmt w:val="bullet"/>
      <w:lvlText w:val=""/>
      <w:lvlJc w:val="left"/>
      <w:pPr>
        <w:tabs>
          <w:tab w:val="num" w:pos="1149"/>
        </w:tabs>
        <w:ind w:left="114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C072348"/>
    <w:multiLevelType w:val="hybridMultilevel"/>
    <w:tmpl w:val="6E6233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D180861"/>
    <w:multiLevelType w:val="hybridMultilevel"/>
    <w:tmpl w:val="55E0DACC"/>
    <w:lvl w:ilvl="0" w:tplc="33A83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C75223"/>
    <w:multiLevelType w:val="multilevel"/>
    <w:tmpl w:val="AE882B0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</w:lvl>
    <w:lvl w:ilvl="1">
      <w:start w:val="1"/>
      <w:numFmt w:val="decimal"/>
      <w:lvlText w:val="%1.%2."/>
      <w:lvlJc w:val="left"/>
      <w:pPr>
        <w:tabs>
          <w:tab w:val="num" w:pos="5220"/>
        </w:tabs>
        <w:ind w:left="5220" w:hanging="720"/>
      </w:p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</w:lvl>
  </w:abstractNum>
  <w:abstractNum w:abstractNumId="29">
    <w:nsid w:val="73D15CEC"/>
    <w:multiLevelType w:val="hybridMultilevel"/>
    <w:tmpl w:val="0660F5F2"/>
    <w:lvl w:ilvl="0" w:tplc="DD882BA2">
      <w:start w:val="1"/>
      <w:numFmt w:val="bullet"/>
      <w:lvlText w:val="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4D42935"/>
    <w:multiLevelType w:val="hybridMultilevel"/>
    <w:tmpl w:val="0590DA76"/>
    <w:lvl w:ilvl="0" w:tplc="847AE4E4">
      <w:start w:val="1"/>
      <w:numFmt w:val="decimal"/>
      <w:lvlText w:val="%1."/>
      <w:lvlJc w:val="left"/>
      <w:pPr>
        <w:ind w:left="438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896A24E0">
      <w:start w:val="4"/>
      <w:numFmt w:val="decimal"/>
      <w:lvlText w:val="%2."/>
      <w:lvlJc w:val="left"/>
      <w:pPr>
        <w:ind w:left="2764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EC7E5658">
      <w:numFmt w:val="none"/>
      <w:lvlText w:val=""/>
      <w:lvlJc w:val="left"/>
      <w:pPr>
        <w:tabs>
          <w:tab w:val="num" w:pos="360"/>
        </w:tabs>
      </w:pPr>
    </w:lvl>
    <w:lvl w:ilvl="3" w:tplc="F74E0A74">
      <w:numFmt w:val="bullet"/>
      <w:lvlText w:val="•"/>
      <w:lvlJc w:val="left"/>
      <w:pPr>
        <w:ind w:left="3703" w:hanging="490"/>
      </w:pPr>
      <w:rPr>
        <w:rFonts w:hint="default"/>
        <w:lang w:val="ru-RU" w:eastAsia="en-US" w:bidi="ar-SA"/>
      </w:rPr>
    </w:lvl>
    <w:lvl w:ilvl="4" w:tplc="737E480A">
      <w:numFmt w:val="bullet"/>
      <w:lvlText w:val="•"/>
      <w:lvlJc w:val="left"/>
      <w:pPr>
        <w:ind w:left="4646" w:hanging="490"/>
      </w:pPr>
      <w:rPr>
        <w:rFonts w:hint="default"/>
        <w:lang w:val="ru-RU" w:eastAsia="en-US" w:bidi="ar-SA"/>
      </w:rPr>
    </w:lvl>
    <w:lvl w:ilvl="5" w:tplc="36386858">
      <w:numFmt w:val="bullet"/>
      <w:lvlText w:val="•"/>
      <w:lvlJc w:val="left"/>
      <w:pPr>
        <w:ind w:left="5589" w:hanging="490"/>
      </w:pPr>
      <w:rPr>
        <w:rFonts w:hint="default"/>
        <w:lang w:val="ru-RU" w:eastAsia="en-US" w:bidi="ar-SA"/>
      </w:rPr>
    </w:lvl>
    <w:lvl w:ilvl="6" w:tplc="60E22F14">
      <w:numFmt w:val="bullet"/>
      <w:lvlText w:val="•"/>
      <w:lvlJc w:val="left"/>
      <w:pPr>
        <w:ind w:left="6533" w:hanging="490"/>
      </w:pPr>
      <w:rPr>
        <w:rFonts w:hint="default"/>
        <w:lang w:val="ru-RU" w:eastAsia="en-US" w:bidi="ar-SA"/>
      </w:rPr>
    </w:lvl>
    <w:lvl w:ilvl="7" w:tplc="8E8C1828">
      <w:numFmt w:val="bullet"/>
      <w:lvlText w:val="•"/>
      <w:lvlJc w:val="left"/>
      <w:pPr>
        <w:ind w:left="7476" w:hanging="490"/>
      </w:pPr>
      <w:rPr>
        <w:rFonts w:hint="default"/>
        <w:lang w:val="ru-RU" w:eastAsia="en-US" w:bidi="ar-SA"/>
      </w:rPr>
    </w:lvl>
    <w:lvl w:ilvl="8" w:tplc="0CE29606">
      <w:numFmt w:val="bullet"/>
      <w:lvlText w:val="•"/>
      <w:lvlJc w:val="left"/>
      <w:pPr>
        <w:ind w:left="8419" w:hanging="490"/>
      </w:pPr>
      <w:rPr>
        <w:rFonts w:hint="default"/>
        <w:lang w:val="ru-RU" w:eastAsia="en-US" w:bidi="ar-SA"/>
      </w:rPr>
    </w:lvl>
  </w:abstractNum>
  <w:abstractNum w:abstractNumId="31">
    <w:nsid w:val="759C2871"/>
    <w:multiLevelType w:val="hybridMultilevel"/>
    <w:tmpl w:val="4B601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A836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2464D7"/>
    <w:multiLevelType w:val="multilevel"/>
    <w:tmpl w:val="BE881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6"/>
  </w:num>
  <w:num w:numId="21">
    <w:abstractNumId w:val="14"/>
  </w:num>
  <w:num w:numId="22">
    <w:abstractNumId w:val="22"/>
  </w:num>
  <w:num w:numId="23">
    <w:abstractNumId w:val="11"/>
  </w:num>
  <w:num w:numId="24">
    <w:abstractNumId w:val="1"/>
  </w:num>
  <w:num w:numId="25">
    <w:abstractNumId w:val="9"/>
  </w:num>
  <w:num w:numId="26">
    <w:abstractNumId w:val="21"/>
  </w:num>
  <w:num w:numId="27">
    <w:abstractNumId w:val="19"/>
  </w:num>
  <w:num w:numId="28">
    <w:abstractNumId w:val="13"/>
  </w:num>
  <w:num w:numId="29">
    <w:abstractNumId w:val="0"/>
  </w:num>
  <w:num w:numId="30">
    <w:abstractNumId w:val="31"/>
  </w:num>
  <w:num w:numId="31">
    <w:abstractNumId w:val="27"/>
  </w:num>
  <w:num w:numId="32">
    <w:abstractNumId w:val="4"/>
  </w:num>
  <w:num w:numId="33">
    <w:abstractNumId w:val="7"/>
  </w:num>
  <w:num w:numId="34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3FA4"/>
    <w:rsid w:val="000030E5"/>
    <w:rsid w:val="00003ABD"/>
    <w:rsid w:val="0001002A"/>
    <w:rsid w:val="00015D87"/>
    <w:rsid w:val="000169BE"/>
    <w:rsid w:val="00017B86"/>
    <w:rsid w:val="00020E6D"/>
    <w:rsid w:val="0002439B"/>
    <w:rsid w:val="0002548D"/>
    <w:rsid w:val="00025A02"/>
    <w:rsid w:val="00026548"/>
    <w:rsid w:val="00037513"/>
    <w:rsid w:val="000419FA"/>
    <w:rsid w:val="00053AD5"/>
    <w:rsid w:val="000651BD"/>
    <w:rsid w:val="0007248E"/>
    <w:rsid w:val="000926B6"/>
    <w:rsid w:val="00096DC3"/>
    <w:rsid w:val="000A1F1A"/>
    <w:rsid w:val="000A7FC9"/>
    <w:rsid w:val="000B39C9"/>
    <w:rsid w:val="000B3B84"/>
    <w:rsid w:val="000B5944"/>
    <w:rsid w:val="000B7304"/>
    <w:rsid w:val="000B7A7B"/>
    <w:rsid w:val="000C01B9"/>
    <w:rsid w:val="000C1162"/>
    <w:rsid w:val="000C51A6"/>
    <w:rsid w:val="000D13BF"/>
    <w:rsid w:val="000D3098"/>
    <w:rsid w:val="000D3801"/>
    <w:rsid w:val="000D71BF"/>
    <w:rsid w:val="000E472D"/>
    <w:rsid w:val="000F022D"/>
    <w:rsid w:val="000F3D53"/>
    <w:rsid w:val="000F5CF5"/>
    <w:rsid w:val="001060D6"/>
    <w:rsid w:val="00113156"/>
    <w:rsid w:val="00116543"/>
    <w:rsid w:val="00123940"/>
    <w:rsid w:val="0013015A"/>
    <w:rsid w:val="00130176"/>
    <w:rsid w:val="001308D4"/>
    <w:rsid w:val="001325F7"/>
    <w:rsid w:val="00133606"/>
    <w:rsid w:val="0014150C"/>
    <w:rsid w:val="001533DD"/>
    <w:rsid w:val="00161A73"/>
    <w:rsid w:val="00163922"/>
    <w:rsid w:val="001652D7"/>
    <w:rsid w:val="00172752"/>
    <w:rsid w:val="0017598E"/>
    <w:rsid w:val="00175F7C"/>
    <w:rsid w:val="0017656B"/>
    <w:rsid w:val="00177B80"/>
    <w:rsid w:val="00183B56"/>
    <w:rsid w:val="00184B5E"/>
    <w:rsid w:val="0018503F"/>
    <w:rsid w:val="00185295"/>
    <w:rsid w:val="001A53A7"/>
    <w:rsid w:val="001B670C"/>
    <w:rsid w:val="001C0EE3"/>
    <w:rsid w:val="001C7D79"/>
    <w:rsid w:val="001E1680"/>
    <w:rsid w:val="001F08A1"/>
    <w:rsid w:val="001F4932"/>
    <w:rsid w:val="00200495"/>
    <w:rsid w:val="002016B9"/>
    <w:rsid w:val="002018DC"/>
    <w:rsid w:val="00203917"/>
    <w:rsid w:val="00216D7F"/>
    <w:rsid w:val="00221F4C"/>
    <w:rsid w:val="00232CB3"/>
    <w:rsid w:val="00236FBF"/>
    <w:rsid w:val="00240726"/>
    <w:rsid w:val="002423F6"/>
    <w:rsid w:val="002513D4"/>
    <w:rsid w:val="00253A3A"/>
    <w:rsid w:val="002567D9"/>
    <w:rsid w:val="00257DC9"/>
    <w:rsid w:val="00270231"/>
    <w:rsid w:val="00277902"/>
    <w:rsid w:val="00281F6E"/>
    <w:rsid w:val="0028397A"/>
    <w:rsid w:val="00290EB8"/>
    <w:rsid w:val="002923EB"/>
    <w:rsid w:val="00292494"/>
    <w:rsid w:val="00294627"/>
    <w:rsid w:val="002A7DA8"/>
    <w:rsid w:val="002B2AA7"/>
    <w:rsid w:val="002B578C"/>
    <w:rsid w:val="002C1847"/>
    <w:rsid w:val="002C2257"/>
    <w:rsid w:val="002C7DD6"/>
    <w:rsid w:val="002D3994"/>
    <w:rsid w:val="002D4905"/>
    <w:rsid w:val="002D4CEB"/>
    <w:rsid w:val="002D69A1"/>
    <w:rsid w:val="002E484F"/>
    <w:rsid w:val="002F0D5C"/>
    <w:rsid w:val="002F789D"/>
    <w:rsid w:val="00300617"/>
    <w:rsid w:val="00304A0A"/>
    <w:rsid w:val="00315EFE"/>
    <w:rsid w:val="003174D9"/>
    <w:rsid w:val="00322744"/>
    <w:rsid w:val="0032391A"/>
    <w:rsid w:val="00325320"/>
    <w:rsid w:val="00325659"/>
    <w:rsid w:val="00332458"/>
    <w:rsid w:val="00332F7C"/>
    <w:rsid w:val="00335950"/>
    <w:rsid w:val="00335CA5"/>
    <w:rsid w:val="003511A5"/>
    <w:rsid w:val="003710AD"/>
    <w:rsid w:val="0037447C"/>
    <w:rsid w:val="00375343"/>
    <w:rsid w:val="0038052C"/>
    <w:rsid w:val="00381986"/>
    <w:rsid w:val="003853C7"/>
    <w:rsid w:val="003962BF"/>
    <w:rsid w:val="00396D9E"/>
    <w:rsid w:val="003A1E15"/>
    <w:rsid w:val="003A44C7"/>
    <w:rsid w:val="003A6146"/>
    <w:rsid w:val="003A75A7"/>
    <w:rsid w:val="003B2217"/>
    <w:rsid w:val="003C5B42"/>
    <w:rsid w:val="003D20D5"/>
    <w:rsid w:val="003D2313"/>
    <w:rsid w:val="003D3A66"/>
    <w:rsid w:val="003E1F21"/>
    <w:rsid w:val="00411389"/>
    <w:rsid w:val="00411949"/>
    <w:rsid w:val="00423416"/>
    <w:rsid w:val="004237EB"/>
    <w:rsid w:val="0042619C"/>
    <w:rsid w:val="00427785"/>
    <w:rsid w:val="00436D18"/>
    <w:rsid w:val="00443BBD"/>
    <w:rsid w:val="004471B3"/>
    <w:rsid w:val="0045040E"/>
    <w:rsid w:val="00456E8D"/>
    <w:rsid w:val="0046556A"/>
    <w:rsid w:val="00467F0D"/>
    <w:rsid w:val="004716E2"/>
    <w:rsid w:val="004738A2"/>
    <w:rsid w:val="0048091F"/>
    <w:rsid w:val="00485C61"/>
    <w:rsid w:val="00493CA4"/>
    <w:rsid w:val="00493FCE"/>
    <w:rsid w:val="0049731F"/>
    <w:rsid w:val="00497460"/>
    <w:rsid w:val="004A2806"/>
    <w:rsid w:val="004B7F6D"/>
    <w:rsid w:val="004D3ADE"/>
    <w:rsid w:val="004E1D02"/>
    <w:rsid w:val="004E6D9F"/>
    <w:rsid w:val="004F3BFE"/>
    <w:rsid w:val="004F737C"/>
    <w:rsid w:val="00503FAD"/>
    <w:rsid w:val="005041AD"/>
    <w:rsid w:val="00521580"/>
    <w:rsid w:val="0052456C"/>
    <w:rsid w:val="00533423"/>
    <w:rsid w:val="00552D96"/>
    <w:rsid w:val="00554368"/>
    <w:rsid w:val="005554A7"/>
    <w:rsid w:val="005571D9"/>
    <w:rsid w:val="00561B3F"/>
    <w:rsid w:val="00566ABE"/>
    <w:rsid w:val="00570A01"/>
    <w:rsid w:val="00571401"/>
    <w:rsid w:val="0057508A"/>
    <w:rsid w:val="00583C88"/>
    <w:rsid w:val="005864AD"/>
    <w:rsid w:val="00592B56"/>
    <w:rsid w:val="00597E92"/>
    <w:rsid w:val="005A09FE"/>
    <w:rsid w:val="005A3B19"/>
    <w:rsid w:val="005A4D59"/>
    <w:rsid w:val="005A56A4"/>
    <w:rsid w:val="005B0BD5"/>
    <w:rsid w:val="005D05E8"/>
    <w:rsid w:val="005D0E2C"/>
    <w:rsid w:val="005D6DE5"/>
    <w:rsid w:val="005E1745"/>
    <w:rsid w:val="005F2180"/>
    <w:rsid w:val="0060149D"/>
    <w:rsid w:val="00603400"/>
    <w:rsid w:val="00604F84"/>
    <w:rsid w:val="0060511F"/>
    <w:rsid w:val="0060689A"/>
    <w:rsid w:val="00606C1E"/>
    <w:rsid w:val="00615443"/>
    <w:rsid w:val="00630085"/>
    <w:rsid w:val="006303EB"/>
    <w:rsid w:val="00635729"/>
    <w:rsid w:val="00646633"/>
    <w:rsid w:val="00651FE8"/>
    <w:rsid w:val="00656BA3"/>
    <w:rsid w:val="006656EF"/>
    <w:rsid w:val="0067085E"/>
    <w:rsid w:val="00671911"/>
    <w:rsid w:val="00672F28"/>
    <w:rsid w:val="006769C9"/>
    <w:rsid w:val="00684DA1"/>
    <w:rsid w:val="00686881"/>
    <w:rsid w:val="006919F0"/>
    <w:rsid w:val="006942C2"/>
    <w:rsid w:val="00697421"/>
    <w:rsid w:val="006A3DB9"/>
    <w:rsid w:val="006B0269"/>
    <w:rsid w:val="006B2CA9"/>
    <w:rsid w:val="006B58D6"/>
    <w:rsid w:val="006F06D3"/>
    <w:rsid w:val="007062C3"/>
    <w:rsid w:val="00712175"/>
    <w:rsid w:val="0071637F"/>
    <w:rsid w:val="007240C0"/>
    <w:rsid w:val="00727AC5"/>
    <w:rsid w:val="00730B2C"/>
    <w:rsid w:val="007312E5"/>
    <w:rsid w:val="00732972"/>
    <w:rsid w:val="00746A6C"/>
    <w:rsid w:val="0074794A"/>
    <w:rsid w:val="007515FA"/>
    <w:rsid w:val="00760E33"/>
    <w:rsid w:val="007613C1"/>
    <w:rsid w:val="007635B0"/>
    <w:rsid w:val="00773295"/>
    <w:rsid w:val="00776A18"/>
    <w:rsid w:val="00776C5F"/>
    <w:rsid w:val="00780C6D"/>
    <w:rsid w:val="00783A53"/>
    <w:rsid w:val="007868FD"/>
    <w:rsid w:val="007900DF"/>
    <w:rsid w:val="00794940"/>
    <w:rsid w:val="007A22BE"/>
    <w:rsid w:val="007A2D06"/>
    <w:rsid w:val="007A6BDC"/>
    <w:rsid w:val="007C2135"/>
    <w:rsid w:val="007D03D1"/>
    <w:rsid w:val="007D56C1"/>
    <w:rsid w:val="007D611A"/>
    <w:rsid w:val="007E0632"/>
    <w:rsid w:val="007E4744"/>
    <w:rsid w:val="007E58D9"/>
    <w:rsid w:val="00801602"/>
    <w:rsid w:val="00812F4B"/>
    <w:rsid w:val="00814B78"/>
    <w:rsid w:val="00826CC4"/>
    <w:rsid w:val="00830B25"/>
    <w:rsid w:val="008316EB"/>
    <w:rsid w:val="008334D8"/>
    <w:rsid w:val="0084047A"/>
    <w:rsid w:val="008434B6"/>
    <w:rsid w:val="00844209"/>
    <w:rsid w:val="00844BA6"/>
    <w:rsid w:val="00850368"/>
    <w:rsid w:val="00852962"/>
    <w:rsid w:val="00852A10"/>
    <w:rsid w:val="00854991"/>
    <w:rsid w:val="00855D51"/>
    <w:rsid w:val="00860243"/>
    <w:rsid w:val="00875B34"/>
    <w:rsid w:val="00880BBD"/>
    <w:rsid w:val="00894DA1"/>
    <w:rsid w:val="00897A91"/>
    <w:rsid w:val="008A6D86"/>
    <w:rsid w:val="008B0419"/>
    <w:rsid w:val="008B6268"/>
    <w:rsid w:val="008C15D2"/>
    <w:rsid w:val="008C2493"/>
    <w:rsid w:val="008C3051"/>
    <w:rsid w:val="008C5DA2"/>
    <w:rsid w:val="008C7F66"/>
    <w:rsid w:val="008D394B"/>
    <w:rsid w:val="008D7B04"/>
    <w:rsid w:val="008E00AC"/>
    <w:rsid w:val="008E1873"/>
    <w:rsid w:val="008E782A"/>
    <w:rsid w:val="008F2F3E"/>
    <w:rsid w:val="008F4C3E"/>
    <w:rsid w:val="008F54EF"/>
    <w:rsid w:val="0090394C"/>
    <w:rsid w:val="00905754"/>
    <w:rsid w:val="009071C0"/>
    <w:rsid w:val="009073A2"/>
    <w:rsid w:val="00910C85"/>
    <w:rsid w:val="009159D3"/>
    <w:rsid w:val="00917AD8"/>
    <w:rsid w:val="00922349"/>
    <w:rsid w:val="009225D9"/>
    <w:rsid w:val="009242E7"/>
    <w:rsid w:val="00925E61"/>
    <w:rsid w:val="00930E63"/>
    <w:rsid w:val="00935759"/>
    <w:rsid w:val="009365EA"/>
    <w:rsid w:val="00936C40"/>
    <w:rsid w:val="009406F0"/>
    <w:rsid w:val="00941FF0"/>
    <w:rsid w:val="00942940"/>
    <w:rsid w:val="00943636"/>
    <w:rsid w:val="009448A8"/>
    <w:rsid w:val="0094691E"/>
    <w:rsid w:val="00954409"/>
    <w:rsid w:val="009639B8"/>
    <w:rsid w:val="00963C02"/>
    <w:rsid w:val="00974FE5"/>
    <w:rsid w:val="00980836"/>
    <w:rsid w:val="00997C81"/>
    <w:rsid w:val="009A21FD"/>
    <w:rsid w:val="009A4045"/>
    <w:rsid w:val="009A77D9"/>
    <w:rsid w:val="009B1467"/>
    <w:rsid w:val="009B3939"/>
    <w:rsid w:val="009B7F1E"/>
    <w:rsid w:val="009D5191"/>
    <w:rsid w:val="009E1180"/>
    <w:rsid w:val="009E36A5"/>
    <w:rsid w:val="009E3907"/>
    <w:rsid w:val="00A033F1"/>
    <w:rsid w:val="00A07E7B"/>
    <w:rsid w:val="00A07F8B"/>
    <w:rsid w:val="00A124D6"/>
    <w:rsid w:val="00A22FA3"/>
    <w:rsid w:val="00A236E6"/>
    <w:rsid w:val="00A37EB6"/>
    <w:rsid w:val="00A40EAE"/>
    <w:rsid w:val="00A47F22"/>
    <w:rsid w:val="00A52822"/>
    <w:rsid w:val="00A5475A"/>
    <w:rsid w:val="00A57C9A"/>
    <w:rsid w:val="00A66E61"/>
    <w:rsid w:val="00A74435"/>
    <w:rsid w:val="00A8744D"/>
    <w:rsid w:val="00A877C2"/>
    <w:rsid w:val="00A9207B"/>
    <w:rsid w:val="00A95E6A"/>
    <w:rsid w:val="00AA0752"/>
    <w:rsid w:val="00AA252A"/>
    <w:rsid w:val="00AA3CF0"/>
    <w:rsid w:val="00AA57F2"/>
    <w:rsid w:val="00AB0CF4"/>
    <w:rsid w:val="00AB2023"/>
    <w:rsid w:val="00AB6499"/>
    <w:rsid w:val="00AC10E5"/>
    <w:rsid w:val="00AC18B7"/>
    <w:rsid w:val="00AC4C71"/>
    <w:rsid w:val="00AC7659"/>
    <w:rsid w:val="00AD600A"/>
    <w:rsid w:val="00AD7B54"/>
    <w:rsid w:val="00AE387D"/>
    <w:rsid w:val="00AE3DA6"/>
    <w:rsid w:val="00AE4A9C"/>
    <w:rsid w:val="00B00EEA"/>
    <w:rsid w:val="00B0136D"/>
    <w:rsid w:val="00B076B9"/>
    <w:rsid w:val="00B177E6"/>
    <w:rsid w:val="00B224D4"/>
    <w:rsid w:val="00B2491E"/>
    <w:rsid w:val="00B2623E"/>
    <w:rsid w:val="00B31B1F"/>
    <w:rsid w:val="00B3772A"/>
    <w:rsid w:val="00B45ED8"/>
    <w:rsid w:val="00B47B0E"/>
    <w:rsid w:val="00B507F4"/>
    <w:rsid w:val="00B70B83"/>
    <w:rsid w:val="00B70F6C"/>
    <w:rsid w:val="00B72DC2"/>
    <w:rsid w:val="00B74425"/>
    <w:rsid w:val="00B82D9A"/>
    <w:rsid w:val="00B9414B"/>
    <w:rsid w:val="00BA3C47"/>
    <w:rsid w:val="00BA4A9C"/>
    <w:rsid w:val="00BA5C58"/>
    <w:rsid w:val="00BB301B"/>
    <w:rsid w:val="00BB3221"/>
    <w:rsid w:val="00BB3A35"/>
    <w:rsid w:val="00BB4412"/>
    <w:rsid w:val="00BC0ACD"/>
    <w:rsid w:val="00BC55D4"/>
    <w:rsid w:val="00BE355F"/>
    <w:rsid w:val="00C00616"/>
    <w:rsid w:val="00C02D8A"/>
    <w:rsid w:val="00C03B66"/>
    <w:rsid w:val="00C065A0"/>
    <w:rsid w:val="00C25F2C"/>
    <w:rsid w:val="00C3310C"/>
    <w:rsid w:val="00C40B69"/>
    <w:rsid w:val="00C45F96"/>
    <w:rsid w:val="00C518A0"/>
    <w:rsid w:val="00C640EB"/>
    <w:rsid w:val="00C66F12"/>
    <w:rsid w:val="00C83CB9"/>
    <w:rsid w:val="00C8765B"/>
    <w:rsid w:val="00CA3B7E"/>
    <w:rsid w:val="00CA4C94"/>
    <w:rsid w:val="00CA5420"/>
    <w:rsid w:val="00CA6102"/>
    <w:rsid w:val="00CA6F33"/>
    <w:rsid w:val="00CB3AF5"/>
    <w:rsid w:val="00CD0A23"/>
    <w:rsid w:val="00CE1E98"/>
    <w:rsid w:val="00CE2755"/>
    <w:rsid w:val="00D00375"/>
    <w:rsid w:val="00D01FA9"/>
    <w:rsid w:val="00D0339C"/>
    <w:rsid w:val="00D07598"/>
    <w:rsid w:val="00D13EB9"/>
    <w:rsid w:val="00D144A3"/>
    <w:rsid w:val="00D14FE2"/>
    <w:rsid w:val="00D1762A"/>
    <w:rsid w:val="00D27C68"/>
    <w:rsid w:val="00D3467B"/>
    <w:rsid w:val="00D34ECA"/>
    <w:rsid w:val="00D37E30"/>
    <w:rsid w:val="00D401A0"/>
    <w:rsid w:val="00D40F0F"/>
    <w:rsid w:val="00D43EEB"/>
    <w:rsid w:val="00D6044D"/>
    <w:rsid w:val="00D62B8B"/>
    <w:rsid w:val="00D63FA4"/>
    <w:rsid w:val="00D72993"/>
    <w:rsid w:val="00D74F8D"/>
    <w:rsid w:val="00D80AB0"/>
    <w:rsid w:val="00D908C5"/>
    <w:rsid w:val="00D954A6"/>
    <w:rsid w:val="00DA262F"/>
    <w:rsid w:val="00DA2864"/>
    <w:rsid w:val="00DA3D7B"/>
    <w:rsid w:val="00DA4E3B"/>
    <w:rsid w:val="00DA5060"/>
    <w:rsid w:val="00DB368B"/>
    <w:rsid w:val="00DC0EA8"/>
    <w:rsid w:val="00DC4E37"/>
    <w:rsid w:val="00DD2E1D"/>
    <w:rsid w:val="00DD381C"/>
    <w:rsid w:val="00DD3847"/>
    <w:rsid w:val="00DD3896"/>
    <w:rsid w:val="00DD5F7F"/>
    <w:rsid w:val="00DD7A98"/>
    <w:rsid w:val="00DE0CA3"/>
    <w:rsid w:val="00DE251B"/>
    <w:rsid w:val="00DE2A2A"/>
    <w:rsid w:val="00DE68EF"/>
    <w:rsid w:val="00DE75A4"/>
    <w:rsid w:val="00DF2D1E"/>
    <w:rsid w:val="00DF3048"/>
    <w:rsid w:val="00E021E6"/>
    <w:rsid w:val="00E148DE"/>
    <w:rsid w:val="00E26880"/>
    <w:rsid w:val="00E34D54"/>
    <w:rsid w:val="00E3571D"/>
    <w:rsid w:val="00E35927"/>
    <w:rsid w:val="00E37EBE"/>
    <w:rsid w:val="00E45A49"/>
    <w:rsid w:val="00E55A6A"/>
    <w:rsid w:val="00E614A2"/>
    <w:rsid w:val="00E7154B"/>
    <w:rsid w:val="00E9293F"/>
    <w:rsid w:val="00EA2335"/>
    <w:rsid w:val="00EA2603"/>
    <w:rsid w:val="00EA3651"/>
    <w:rsid w:val="00EB167C"/>
    <w:rsid w:val="00EC6D69"/>
    <w:rsid w:val="00ED028E"/>
    <w:rsid w:val="00EE22C5"/>
    <w:rsid w:val="00EE422F"/>
    <w:rsid w:val="00EE6407"/>
    <w:rsid w:val="00F31C28"/>
    <w:rsid w:val="00F454FE"/>
    <w:rsid w:val="00F7415A"/>
    <w:rsid w:val="00F8001B"/>
    <w:rsid w:val="00F81BD2"/>
    <w:rsid w:val="00F84884"/>
    <w:rsid w:val="00F862CC"/>
    <w:rsid w:val="00F9021F"/>
    <w:rsid w:val="00F91CDE"/>
    <w:rsid w:val="00F92D02"/>
    <w:rsid w:val="00F9793B"/>
    <w:rsid w:val="00FA44DB"/>
    <w:rsid w:val="00FA5735"/>
    <w:rsid w:val="00FB419E"/>
    <w:rsid w:val="00FC1CAA"/>
    <w:rsid w:val="00FC50B4"/>
    <w:rsid w:val="00FC77DC"/>
    <w:rsid w:val="00FE1DCA"/>
    <w:rsid w:val="00FF13E7"/>
    <w:rsid w:val="00FF5EC1"/>
    <w:rsid w:val="00FF67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63FA4"/>
    <w:pPr>
      <w:widowControl w:val="0"/>
      <w:jc w:val="left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0">
    <w:name w:val="heading 1"/>
    <w:basedOn w:val="a"/>
    <w:next w:val="a"/>
    <w:link w:val="11"/>
    <w:qFormat/>
    <w:rsid w:val="009B1467"/>
    <w:pPr>
      <w:keepNext/>
      <w:widowControl/>
      <w:autoSpaceDN w:val="0"/>
      <w:jc w:val="center"/>
      <w:outlineLvl w:val="0"/>
    </w:pPr>
    <w:rPr>
      <w:rFonts w:ascii="Times New Roman" w:eastAsia="Times New Roman" w:hAnsi="Times New Roman" w:cs="Times New Roman"/>
      <w:b/>
      <w:color w:val="auto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63FA4"/>
    <w:rPr>
      <w:rFonts w:eastAsia="Times New Roman"/>
      <w:shd w:val="clear" w:color="auto" w:fill="FFFFFF"/>
    </w:rPr>
  </w:style>
  <w:style w:type="character" w:customStyle="1" w:styleId="6">
    <w:name w:val="Основной текст (6) + Не курсив"/>
    <w:basedOn w:val="a0"/>
    <w:rsid w:val="00D63F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D63FA4"/>
    <w:rPr>
      <w:rFonts w:eastAsia="Times New Roman"/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63FA4"/>
    <w:pPr>
      <w:shd w:val="clear" w:color="auto" w:fill="FFFFFF"/>
      <w:spacing w:line="322" w:lineRule="exact"/>
      <w:ind w:hanging="460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70">
    <w:name w:val="Основной текст (7)"/>
    <w:basedOn w:val="a"/>
    <w:link w:val="7"/>
    <w:rsid w:val="00D63FA4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styleId="a3">
    <w:name w:val="No Spacing"/>
    <w:uiPriority w:val="1"/>
    <w:qFormat/>
    <w:rsid w:val="00D63FA4"/>
    <w:pPr>
      <w:jc w:val="left"/>
    </w:pPr>
    <w:rPr>
      <w:rFonts w:eastAsia="Times New Roman"/>
      <w:sz w:val="22"/>
      <w:szCs w:val="22"/>
      <w:lang w:eastAsia="ru-RU"/>
    </w:rPr>
  </w:style>
  <w:style w:type="character" w:customStyle="1" w:styleId="11">
    <w:name w:val="Заголовок 1 Знак"/>
    <w:basedOn w:val="a0"/>
    <w:link w:val="10"/>
    <w:rsid w:val="009B1467"/>
    <w:rPr>
      <w:rFonts w:eastAsia="Times New Roman"/>
      <w:b/>
      <w:sz w:val="20"/>
      <w:szCs w:val="20"/>
    </w:rPr>
  </w:style>
  <w:style w:type="paragraph" w:styleId="a4">
    <w:name w:val="Normal (Web)"/>
    <w:aliases w:val="Обычный (Web)"/>
    <w:basedOn w:val="a"/>
    <w:autoRedefine/>
    <w:unhideWhenUsed/>
    <w:qFormat/>
    <w:rsid w:val="009B1467"/>
    <w:pPr>
      <w:widowControl/>
      <w:autoSpaceDN w:val="0"/>
      <w:contextualSpacing/>
      <w:jc w:val="both"/>
    </w:pPr>
    <w:rPr>
      <w:rFonts w:ascii="Times New Roman" w:eastAsia="Lucida Grande CY" w:hAnsi="Times New Roman" w:cs="Times New Roman"/>
      <w:color w:val="auto"/>
      <w:sz w:val="28"/>
      <w:szCs w:val="28"/>
      <w:lang w:eastAsia="en-US" w:bidi="ar-SA"/>
    </w:rPr>
  </w:style>
  <w:style w:type="paragraph" w:customStyle="1" w:styleId="12">
    <w:name w:val="Обычный1"/>
    <w:qFormat/>
    <w:rsid w:val="009B1467"/>
    <w:pPr>
      <w:autoSpaceDN w:val="0"/>
      <w:jc w:val="left"/>
    </w:pPr>
    <w:rPr>
      <w:rFonts w:eastAsia="Times New Roman"/>
      <w:sz w:val="24"/>
      <w:szCs w:val="20"/>
      <w:lang w:eastAsia="ru-RU"/>
    </w:rPr>
  </w:style>
  <w:style w:type="character" w:styleId="a5">
    <w:name w:val="footnote reference"/>
    <w:semiHidden/>
    <w:unhideWhenUsed/>
    <w:rsid w:val="009B1467"/>
    <w:rPr>
      <w:vertAlign w:val="superscript"/>
    </w:rPr>
  </w:style>
  <w:style w:type="paragraph" w:styleId="a6">
    <w:name w:val="footnote text"/>
    <w:basedOn w:val="a"/>
    <w:link w:val="a7"/>
    <w:semiHidden/>
    <w:unhideWhenUsed/>
    <w:rsid w:val="009B1467"/>
    <w:pPr>
      <w:widowControl/>
    </w:pPr>
    <w:rPr>
      <w:rFonts w:ascii="Lucida Grande CY" w:eastAsia="Lucida Grande CY" w:hAnsi="Lucida Grande CY" w:cs="Times New Roman"/>
      <w:color w:val="auto"/>
      <w:sz w:val="20"/>
      <w:szCs w:val="20"/>
      <w:lang w:eastAsia="en-US" w:bidi="ar-SA"/>
    </w:rPr>
  </w:style>
  <w:style w:type="character" w:customStyle="1" w:styleId="a7">
    <w:name w:val="Текст сноски Знак"/>
    <w:basedOn w:val="a0"/>
    <w:link w:val="a6"/>
    <w:semiHidden/>
    <w:rsid w:val="009B1467"/>
    <w:rPr>
      <w:rFonts w:ascii="Lucida Grande CY" w:eastAsia="Lucida Grande CY" w:hAnsi="Lucida Grande CY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95E6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95E6A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customStyle="1" w:styleId="1">
    <w:name w:val="1 Заголовок для оглавления"/>
    <w:basedOn w:val="10"/>
    <w:rsid w:val="000D71BF"/>
    <w:pPr>
      <w:numPr>
        <w:ilvl w:val="1"/>
        <w:numId w:val="23"/>
      </w:numPr>
      <w:tabs>
        <w:tab w:val="clear" w:pos="1440"/>
        <w:tab w:val="num" w:pos="360"/>
      </w:tabs>
      <w:autoSpaceDE w:val="0"/>
      <w:spacing w:after="120"/>
      <w:ind w:left="0" w:firstLine="0"/>
      <w:jc w:val="left"/>
    </w:pPr>
    <w:rPr>
      <w:sz w:val="32"/>
      <w:szCs w:val="24"/>
    </w:rPr>
  </w:style>
  <w:style w:type="paragraph" w:styleId="aa">
    <w:name w:val="header"/>
    <w:basedOn w:val="a"/>
    <w:link w:val="ab"/>
    <w:uiPriority w:val="99"/>
    <w:unhideWhenUsed/>
    <w:rsid w:val="008434B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434B6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c">
    <w:name w:val="footer"/>
    <w:basedOn w:val="a"/>
    <w:link w:val="ad"/>
    <w:uiPriority w:val="99"/>
    <w:unhideWhenUsed/>
    <w:rsid w:val="008434B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434B6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e">
    <w:name w:val="Body Text"/>
    <w:basedOn w:val="a"/>
    <w:link w:val="af"/>
    <w:uiPriority w:val="1"/>
    <w:qFormat/>
    <w:rsid w:val="007312E5"/>
    <w:pPr>
      <w:autoSpaceDE w:val="0"/>
      <w:autoSpaceDN w:val="0"/>
      <w:ind w:left="119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af">
    <w:name w:val="Основной текст Знак"/>
    <w:basedOn w:val="a0"/>
    <w:link w:val="ae"/>
    <w:uiPriority w:val="1"/>
    <w:rsid w:val="007312E5"/>
    <w:rPr>
      <w:rFonts w:eastAsia="Times New Roman"/>
    </w:rPr>
  </w:style>
  <w:style w:type="paragraph" w:styleId="af0">
    <w:name w:val="List Paragraph"/>
    <w:basedOn w:val="a"/>
    <w:uiPriority w:val="1"/>
    <w:qFormat/>
    <w:rsid w:val="007312E5"/>
    <w:pPr>
      <w:autoSpaceDE w:val="0"/>
      <w:autoSpaceDN w:val="0"/>
      <w:ind w:left="119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Heading1">
    <w:name w:val="Heading 1"/>
    <w:basedOn w:val="a"/>
    <w:uiPriority w:val="1"/>
    <w:qFormat/>
    <w:rsid w:val="00177B80"/>
    <w:pPr>
      <w:autoSpaceDE w:val="0"/>
      <w:autoSpaceDN w:val="0"/>
      <w:ind w:left="119"/>
      <w:outlineLvl w:val="1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af1">
    <w:name w:val="Нормальный (таблица)"/>
    <w:basedOn w:val="a"/>
    <w:next w:val="a"/>
    <w:uiPriority w:val="99"/>
    <w:rsid w:val="00177B80"/>
    <w:pPr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color w:val="auto"/>
      <w:lang w:bidi="ar-SA"/>
    </w:rPr>
  </w:style>
  <w:style w:type="table" w:styleId="af2">
    <w:name w:val="Table Grid"/>
    <w:basedOn w:val="a1"/>
    <w:uiPriority w:val="59"/>
    <w:rsid w:val="00177B80"/>
    <w:pPr>
      <w:widowControl w:val="0"/>
      <w:autoSpaceDE w:val="0"/>
      <w:autoSpaceDN w:val="0"/>
      <w:jc w:val="left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Гипертекстовая ссылка"/>
    <w:basedOn w:val="a0"/>
    <w:uiPriority w:val="99"/>
    <w:rsid w:val="00177B80"/>
    <w:rPr>
      <w:rFonts w:cs="Times New Roman"/>
      <w:color w:val="106BBE"/>
    </w:rPr>
  </w:style>
  <w:style w:type="character" w:customStyle="1" w:styleId="af4">
    <w:name w:val="Цветовое выделение"/>
    <w:uiPriority w:val="99"/>
    <w:rsid w:val="00651FE8"/>
    <w:rPr>
      <w:b/>
      <w:color w:val="26282F"/>
    </w:rPr>
  </w:style>
  <w:style w:type="table" w:customStyle="1" w:styleId="TableNormal">
    <w:name w:val="Table Normal"/>
    <w:uiPriority w:val="2"/>
    <w:semiHidden/>
    <w:unhideWhenUsed/>
    <w:qFormat/>
    <w:rsid w:val="002423F6"/>
    <w:pPr>
      <w:widowControl w:val="0"/>
      <w:autoSpaceDE w:val="0"/>
      <w:autoSpaceDN w:val="0"/>
      <w:jc w:val="left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423F6"/>
    <w:pPr>
      <w:autoSpaceDE w:val="0"/>
      <w:autoSpaceDN w:val="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af5">
    <w:name w:val="Комментарий"/>
    <w:basedOn w:val="a"/>
    <w:next w:val="a"/>
    <w:uiPriority w:val="99"/>
    <w:rsid w:val="00746A6C"/>
    <w:pPr>
      <w:autoSpaceDE w:val="0"/>
      <w:autoSpaceDN w:val="0"/>
      <w:adjustRightInd w:val="0"/>
      <w:spacing w:before="75"/>
      <w:ind w:left="170"/>
      <w:jc w:val="both"/>
    </w:pPr>
    <w:rPr>
      <w:rFonts w:ascii="Times New Roman CYR" w:eastAsiaTheme="minorEastAsia" w:hAnsi="Times New Roman CYR" w:cs="Times New Roman CYR"/>
      <w:color w:val="353842"/>
      <w:lang w:bidi="ar-SA"/>
    </w:rPr>
  </w:style>
  <w:style w:type="paragraph" w:customStyle="1" w:styleId="af6">
    <w:name w:val="Информация о версии"/>
    <w:basedOn w:val="af5"/>
    <w:next w:val="a"/>
    <w:uiPriority w:val="99"/>
    <w:rsid w:val="00746A6C"/>
    <w:rPr>
      <w:i/>
      <w:iCs/>
    </w:rPr>
  </w:style>
  <w:style w:type="character" w:styleId="af7">
    <w:name w:val="annotation reference"/>
    <w:basedOn w:val="a0"/>
    <w:uiPriority w:val="99"/>
    <w:semiHidden/>
    <w:unhideWhenUsed/>
    <w:rsid w:val="00BA3C47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BA3C47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BA3C47"/>
    <w:rPr>
      <w:rFonts w:ascii="Arial Unicode MS" w:eastAsia="Arial Unicode MS" w:hAnsi="Arial Unicode MS" w:cs="Arial Unicode MS"/>
      <w:color w:val="000000"/>
      <w:sz w:val="20"/>
      <w:szCs w:val="20"/>
      <w:lang w:eastAsia="ru-RU" w:bidi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BA3C47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BA3C4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63FA4"/>
    <w:pPr>
      <w:widowControl w:val="0"/>
      <w:jc w:val="left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0">
    <w:name w:val="heading 1"/>
    <w:basedOn w:val="a"/>
    <w:next w:val="a"/>
    <w:link w:val="11"/>
    <w:qFormat/>
    <w:rsid w:val="009B1467"/>
    <w:pPr>
      <w:keepNext/>
      <w:widowControl/>
      <w:autoSpaceDN w:val="0"/>
      <w:jc w:val="center"/>
      <w:outlineLvl w:val="0"/>
    </w:pPr>
    <w:rPr>
      <w:rFonts w:ascii="Times New Roman" w:eastAsia="Times New Roman" w:hAnsi="Times New Roman" w:cs="Times New Roman"/>
      <w:b/>
      <w:color w:val="auto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63FA4"/>
    <w:rPr>
      <w:rFonts w:eastAsia="Times New Roman"/>
      <w:shd w:val="clear" w:color="auto" w:fill="FFFFFF"/>
    </w:rPr>
  </w:style>
  <w:style w:type="character" w:customStyle="1" w:styleId="6">
    <w:name w:val="Основной текст (6) + Не курсив"/>
    <w:basedOn w:val="a0"/>
    <w:rsid w:val="00D63F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D63FA4"/>
    <w:rPr>
      <w:rFonts w:eastAsia="Times New Roman"/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63FA4"/>
    <w:pPr>
      <w:shd w:val="clear" w:color="auto" w:fill="FFFFFF"/>
      <w:spacing w:line="322" w:lineRule="exact"/>
      <w:ind w:hanging="460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70">
    <w:name w:val="Основной текст (7)"/>
    <w:basedOn w:val="a"/>
    <w:link w:val="7"/>
    <w:rsid w:val="00D63FA4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styleId="a3">
    <w:name w:val="No Spacing"/>
    <w:uiPriority w:val="1"/>
    <w:qFormat/>
    <w:rsid w:val="00D63FA4"/>
    <w:pPr>
      <w:jc w:val="left"/>
    </w:pPr>
    <w:rPr>
      <w:rFonts w:eastAsia="Times New Roman"/>
      <w:sz w:val="22"/>
      <w:szCs w:val="22"/>
      <w:lang w:eastAsia="ru-RU"/>
    </w:rPr>
  </w:style>
  <w:style w:type="character" w:customStyle="1" w:styleId="11">
    <w:name w:val="Заголовок 1 Знак"/>
    <w:basedOn w:val="a0"/>
    <w:link w:val="10"/>
    <w:rsid w:val="009B1467"/>
    <w:rPr>
      <w:rFonts w:eastAsia="Times New Roman"/>
      <w:b/>
      <w:sz w:val="20"/>
      <w:szCs w:val="20"/>
    </w:rPr>
  </w:style>
  <w:style w:type="paragraph" w:styleId="a4">
    <w:name w:val="Normal (Web)"/>
    <w:aliases w:val="Обычный (Web)"/>
    <w:basedOn w:val="a"/>
    <w:autoRedefine/>
    <w:unhideWhenUsed/>
    <w:qFormat/>
    <w:rsid w:val="009B1467"/>
    <w:pPr>
      <w:widowControl/>
      <w:autoSpaceDN w:val="0"/>
      <w:contextualSpacing/>
      <w:jc w:val="both"/>
    </w:pPr>
    <w:rPr>
      <w:rFonts w:ascii="Times New Roman" w:eastAsia="Lucida Grande CY" w:hAnsi="Times New Roman" w:cs="Times New Roman"/>
      <w:color w:val="auto"/>
      <w:sz w:val="28"/>
      <w:szCs w:val="28"/>
      <w:lang w:eastAsia="en-US" w:bidi="ar-SA"/>
    </w:rPr>
  </w:style>
  <w:style w:type="paragraph" w:customStyle="1" w:styleId="12">
    <w:name w:val="Обычный1"/>
    <w:qFormat/>
    <w:rsid w:val="009B1467"/>
    <w:pPr>
      <w:autoSpaceDN w:val="0"/>
      <w:jc w:val="left"/>
    </w:pPr>
    <w:rPr>
      <w:rFonts w:eastAsia="Times New Roman"/>
      <w:sz w:val="24"/>
      <w:szCs w:val="20"/>
      <w:lang w:eastAsia="ru-RU"/>
    </w:rPr>
  </w:style>
  <w:style w:type="character" w:styleId="a5">
    <w:name w:val="footnote reference"/>
    <w:semiHidden/>
    <w:unhideWhenUsed/>
    <w:rsid w:val="009B1467"/>
    <w:rPr>
      <w:vertAlign w:val="superscript"/>
    </w:rPr>
  </w:style>
  <w:style w:type="paragraph" w:styleId="a6">
    <w:name w:val="footnote text"/>
    <w:basedOn w:val="a"/>
    <w:link w:val="a7"/>
    <w:semiHidden/>
    <w:unhideWhenUsed/>
    <w:rsid w:val="009B1467"/>
    <w:pPr>
      <w:widowControl/>
    </w:pPr>
    <w:rPr>
      <w:rFonts w:ascii="Lucida Grande CY" w:eastAsia="Lucida Grande CY" w:hAnsi="Lucida Grande CY" w:cs="Times New Roman"/>
      <w:color w:val="auto"/>
      <w:sz w:val="20"/>
      <w:szCs w:val="20"/>
      <w:lang w:eastAsia="en-US" w:bidi="ar-SA"/>
    </w:rPr>
  </w:style>
  <w:style w:type="character" w:customStyle="1" w:styleId="a7">
    <w:name w:val="Текст сноски Знак"/>
    <w:basedOn w:val="a0"/>
    <w:link w:val="a6"/>
    <w:semiHidden/>
    <w:rsid w:val="009B1467"/>
    <w:rPr>
      <w:rFonts w:ascii="Lucida Grande CY" w:eastAsia="Lucida Grande CY" w:hAnsi="Lucida Grande CY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95E6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95E6A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customStyle="1" w:styleId="1">
    <w:name w:val="1 Заголовок для оглавления"/>
    <w:basedOn w:val="10"/>
    <w:rsid w:val="000D71BF"/>
    <w:pPr>
      <w:numPr>
        <w:ilvl w:val="1"/>
        <w:numId w:val="23"/>
      </w:numPr>
      <w:tabs>
        <w:tab w:val="clear" w:pos="1440"/>
        <w:tab w:val="num" w:pos="360"/>
      </w:tabs>
      <w:autoSpaceDE w:val="0"/>
      <w:spacing w:after="120"/>
      <w:ind w:left="0" w:firstLine="0"/>
      <w:jc w:val="left"/>
    </w:pPr>
    <w:rPr>
      <w:sz w:val="32"/>
      <w:szCs w:val="24"/>
    </w:rPr>
  </w:style>
  <w:style w:type="paragraph" w:styleId="aa">
    <w:name w:val="header"/>
    <w:basedOn w:val="a"/>
    <w:link w:val="ab"/>
    <w:uiPriority w:val="99"/>
    <w:unhideWhenUsed/>
    <w:rsid w:val="008434B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434B6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c">
    <w:name w:val="footer"/>
    <w:basedOn w:val="a"/>
    <w:link w:val="ad"/>
    <w:uiPriority w:val="99"/>
    <w:unhideWhenUsed/>
    <w:rsid w:val="008434B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434B6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ivo.garant.ru/document/redirect/70291362/10879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ivo.garant.ru/document/redirect/70291362/0" TargetMode="External"/><Relationship Id="rId17" Type="http://schemas.openxmlformats.org/officeDocument/2006/relationships/theme" Target="theme/theme1.xm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vo.garant.ru/document/redirect/70558310/530202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ivo.garant.ru/document/redirect/70558310/53020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vo.garant.ru/document/redirect/70812418/0" TargetMode="External"/><Relationship Id="rId14" Type="http://schemas.openxmlformats.org/officeDocument/2006/relationships/hyperlink" Target="http://ivo.garant.ru/document/redirect/3100000/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6013</Words>
  <Characters>34280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PK-2</cp:lastModifiedBy>
  <cp:revision>7</cp:revision>
  <dcterms:created xsi:type="dcterms:W3CDTF">2023-02-07T14:41:00Z</dcterms:created>
  <dcterms:modified xsi:type="dcterms:W3CDTF">2023-02-08T10:57:00Z</dcterms:modified>
</cp:coreProperties>
</file>